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5.xml" ContentType="application/vnd.openxmlformats-officedocument.wordprocessingml.header+xml"/>
  <Override PartName="/word/footer70.xml" ContentType="application/vnd.openxmlformats-officedocument.wordprocessingml.footer+xml"/>
  <Override PartName="/word/header6.xml" ContentType="application/vnd.openxmlformats-officedocument.wordprocessingml.header+xml"/>
  <Override PartName="/word/footer71.xml" ContentType="application/vnd.openxmlformats-officedocument.wordprocessingml.footer+xml"/>
  <Override PartName="/word/header7.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10"/>
          <w:szCs w:val="10"/>
        </w:rPr>
      </w:pPr>
    </w:p>
    <w:p>
      <w:pPr>
        <w:spacing w:line="578" w:lineRule="exact" w:before="0"/>
        <w:ind w:left="1557" w:right="0" w:firstLine="0"/>
        <w:jc w:val="left"/>
        <w:rPr>
          <w:rFonts w:ascii="宋体" w:hAnsi="宋体" w:cs="宋体" w:eastAsia="宋体" w:hint="default"/>
          <w:sz w:val="48"/>
          <w:szCs w:val="48"/>
        </w:rPr>
      </w:pPr>
      <w:r>
        <w:rPr>
          <w:rFonts w:ascii="宋体"/>
          <w:sz w:val="48"/>
        </w:rPr>
        <w:t> </w:t>
      </w:r>
    </w:p>
    <w:p>
      <w:pPr>
        <w:spacing w:line="624" w:lineRule="exact" w:before="0"/>
        <w:ind w:left="1557" w:right="0" w:firstLine="0"/>
        <w:jc w:val="left"/>
        <w:rPr>
          <w:rFonts w:ascii="宋体" w:hAnsi="宋体" w:cs="宋体" w:eastAsia="宋体" w:hint="default"/>
          <w:sz w:val="48"/>
          <w:szCs w:val="48"/>
        </w:rPr>
      </w:pPr>
      <w:r>
        <w:rPr>
          <w:rFonts w:ascii="宋体"/>
          <w:sz w:val="48"/>
        </w:rPr>
        <w:t> </w:t>
      </w:r>
    </w:p>
    <w:p>
      <w:pPr>
        <w:spacing w:line="626" w:lineRule="exact" w:before="0"/>
        <w:ind w:left="1557" w:right="0" w:firstLine="0"/>
        <w:jc w:val="left"/>
        <w:rPr>
          <w:rFonts w:ascii="宋体" w:hAnsi="宋体" w:cs="宋体" w:eastAsia="宋体" w:hint="default"/>
          <w:sz w:val="48"/>
          <w:szCs w:val="48"/>
        </w:rPr>
      </w:pPr>
      <w:r>
        <w:rPr>
          <w:rFonts w:ascii="宋体"/>
          <w:sz w:val="48"/>
        </w:rPr>
        <w:t> </w:t>
      </w:r>
    </w:p>
    <w:p>
      <w:pPr>
        <w:spacing w:line="549" w:lineRule="auto" w:before="119"/>
        <w:ind w:left="2197" w:right="123" w:hanging="1040"/>
        <w:jc w:val="left"/>
        <w:rPr>
          <w:rFonts w:ascii="宋体" w:hAnsi="宋体" w:cs="宋体" w:eastAsia="宋体" w:hint="default"/>
          <w:sz w:val="48"/>
          <w:szCs w:val="48"/>
        </w:rPr>
      </w:pPr>
      <w:r>
        <w:rPr>
          <w:rFonts w:ascii="宋体" w:hAnsi="宋体" w:cs="宋体" w:eastAsia="宋体" w:hint="default"/>
          <w:sz w:val="52"/>
          <w:szCs w:val="52"/>
        </w:rPr>
        <w:t>江苏三友集团股份有限公司</w:t>
      </w:r>
      <w:r>
        <w:rPr>
          <w:rFonts w:ascii="宋体" w:hAnsi="宋体" w:cs="宋体" w:eastAsia="宋体" w:hint="default"/>
          <w:w w:val="99"/>
          <w:sz w:val="52"/>
          <w:szCs w:val="52"/>
        </w:rPr>
        <w:t> </w:t>
      </w:r>
      <w:r>
        <w:rPr>
          <w:rFonts w:ascii="宋体" w:hAnsi="宋体" w:cs="宋体" w:eastAsia="宋体" w:hint="default"/>
          <w:sz w:val="52"/>
          <w:szCs w:val="52"/>
        </w:rPr>
        <w:t>2007</w:t>
      </w:r>
      <w:r>
        <w:rPr>
          <w:rFonts w:ascii="宋体" w:hAnsi="宋体" w:cs="宋体" w:eastAsia="宋体" w:hint="default"/>
          <w:spacing w:val="-133"/>
          <w:sz w:val="52"/>
          <w:szCs w:val="52"/>
        </w:rPr>
        <w:t> </w:t>
      </w:r>
      <w:r>
        <w:rPr>
          <w:rFonts w:ascii="宋体" w:hAnsi="宋体" w:cs="宋体" w:eastAsia="宋体" w:hint="default"/>
          <w:sz w:val="52"/>
          <w:szCs w:val="52"/>
        </w:rPr>
        <w:t>年年度报告</w:t>
      </w:r>
      <w:r>
        <w:rPr>
          <w:rFonts w:ascii="宋体" w:hAnsi="宋体" w:cs="宋体" w:eastAsia="宋体" w:hint="default"/>
          <w:sz w:val="48"/>
          <w:szCs w:val="48"/>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1375" w:lineRule="exact"/>
        <w:ind w:left="3064"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1530692" cy="873442"/>
            <wp:effectExtent l="0" t="0" r="0" b="0"/>
            <wp:docPr id="1" name="image1.png" descr="佨々?々?々?々?々?々 "/>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30692" cy="873442"/>
                    </a:xfrm>
                    <a:prstGeom prst="rect">
                      <a:avLst/>
                    </a:prstGeom>
                  </pic:spPr>
                </pic:pic>
              </a:graphicData>
            </a:graphic>
          </wp:inline>
        </w:drawing>
      </w:r>
      <w:r>
        <w:rPr>
          <w:rFonts w:ascii="宋体" w:hAnsi="宋体" w:cs="宋体" w:eastAsia="宋体" w:hint="default"/>
          <w:position w:val="-2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616" w:lineRule="exact" w:before="0"/>
        <w:ind w:left="2713" w:right="0" w:firstLine="0"/>
        <w:jc w:val="left"/>
        <w:rPr>
          <w:rFonts w:ascii="宋体" w:hAnsi="宋体" w:cs="宋体" w:eastAsia="宋体" w:hint="default"/>
          <w:sz w:val="48"/>
          <w:szCs w:val="48"/>
        </w:rPr>
      </w:pPr>
      <w:r>
        <w:rPr>
          <w:rFonts w:ascii="宋体" w:hAnsi="宋体" w:cs="宋体" w:eastAsia="宋体" w:hint="default"/>
          <w:sz w:val="48"/>
          <w:szCs w:val="48"/>
        </w:rPr>
        <w:t>二</w:t>
      </w:r>
      <w:r>
        <w:rPr>
          <w:rFonts w:ascii="宋体" w:hAnsi="宋体" w:cs="宋体" w:eastAsia="宋体" w:hint="default"/>
          <w:spacing w:val="-120"/>
          <w:sz w:val="48"/>
          <w:szCs w:val="48"/>
        </w:rPr>
        <w:t> </w:t>
      </w:r>
      <w:r>
        <w:rPr>
          <w:rFonts w:ascii="Times New Roman" w:hAnsi="Times New Roman" w:cs="Times New Roman" w:eastAsia="Times New Roman" w:hint="default"/>
          <w:sz w:val="48"/>
          <w:szCs w:val="48"/>
        </w:rPr>
        <w:t>00 </w:t>
      </w:r>
      <w:r>
        <w:rPr>
          <w:rFonts w:ascii="宋体" w:hAnsi="宋体" w:cs="宋体" w:eastAsia="宋体" w:hint="default"/>
          <w:sz w:val="48"/>
          <w:szCs w:val="48"/>
        </w:rPr>
        <w:t>八年三月</w:t>
      </w:r>
    </w:p>
    <w:p>
      <w:pPr>
        <w:spacing w:after="0" w:line="616" w:lineRule="exact"/>
        <w:jc w:val="left"/>
        <w:rPr>
          <w:rFonts w:ascii="宋体" w:hAnsi="宋体" w:cs="宋体" w:eastAsia="宋体" w:hint="default"/>
          <w:sz w:val="48"/>
          <w:szCs w:val="48"/>
        </w:rPr>
        <w:sectPr>
          <w:type w:val="continuous"/>
          <w:pgSz w:w="1190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7"/>
        <w:ind w:left="3674" w:right="3785" w:firstLine="0"/>
        <w:jc w:val="center"/>
        <w:rPr>
          <w:rFonts w:ascii="宋体" w:hAnsi="宋体" w:cs="宋体" w:eastAsia="宋体" w:hint="default"/>
          <w:sz w:val="30"/>
          <w:szCs w:val="30"/>
        </w:rPr>
      </w:pPr>
      <w:r>
        <w:rPr>
          <w:rFonts w:ascii="宋体" w:hAnsi="宋体" w:cs="宋体" w:eastAsia="宋体" w:hint="default"/>
          <w:sz w:val="30"/>
          <w:szCs w:val="30"/>
        </w:rPr>
        <w:t>重要提示</w:t>
      </w:r>
    </w:p>
    <w:p>
      <w:pPr>
        <w:spacing w:line="408" w:lineRule="auto" w:before="246"/>
        <w:ind w:left="137" w:right="0" w:firstLine="560"/>
        <w:jc w:val="left"/>
        <w:rPr>
          <w:rFonts w:ascii="宋体" w:hAnsi="宋体" w:cs="宋体" w:eastAsia="宋体" w:hint="default"/>
          <w:sz w:val="28"/>
          <w:szCs w:val="28"/>
        </w:rPr>
      </w:pPr>
      <w:r>
        <w:rPr>
          <w:rFonts w:ascii="宋体" w:hAnsi="宋体" w:cs="宋体" w:eastAsia="宋体" w:hint="default"/>
          <w:spacing w:val="-4"/>
          <w:sz w:val="28"/>
          <w:szCs w:val="28"/>
        </w:rPr>
        <w:t>本公司董事会、监事会及董事、监事、高级管理人员保证本报告</w:t>
      </w:r>
      <w:r>
        <w:rPr>
          <w:rFonts w:ascii="宋体" w:hAnsi="宋体" w:cs="宋体" w:eastAsia="宋体" w:hint="default"/>
          <w:w w:val="99"/>
          <w:sz w:val="28"/>
          <w:szCs w:val="28"/>
        </w:rPr>
        <w:t> </w:t>
      </w:r>
      <w:r>
        <w:rPr>
          <w:rFonts w:ascii="宋体" w:hAnsi="宋体" w:cs="宋体" w:eastAsia="宋体" w:hint="default"/>
          <w:spacing w:val="-3"/>
          <w:sz w:val="28"/>
          <w:szCs w:val="28"/>
        </w:rPr>
        <w:t>所载资料不存在任何虚假记载、误导性陈述或者重大遗漏，并对其内</w:t>
      </w:r>
      <w:r>
        <w:rPr>
          <w:rFonts w:ascii="宋体" w:hAnsi="宋体" w:cs="宋体" w:eastAsia="宋体" w:hint="default"/>
          <w:w w:val="99"/>
          <w:sz w:val="28"/>
          <w:szCs w:val="28"/>
        </w:rPr>
        <w:t> </w:t>
      </w:r>
      <w:r>
        <w:rPr>
          <w:rFonts w:ascii="宋体" w:hAnsi="宋体" w:cs="宋体" w:eastAsia="宋体" w:hint="default"/>
          <w:spacing w:val="-8"/>
          <w:sz w:val="28"/>
          <w:szCs w:val="28"/>
        </w:rPr>
        <w:t>容的真实性、准确性和完整性承担个别及连带责任。没有董事、监事、</w:t>
      </w:r>
      <w:r>
        <w:rPr>
          <w:rFonts w:ascii="宋体" w:hAnsi="宋体" w:cs="宋体" w:eastAsia="宋体" w:hint="default"/>
          <w:spacing w:val="-130"/>
          <w:sz w:val="28"/>
          <w:szCs w:val="28"/>
        </w:rPr>
        <w:t> </w:t>
      </w:r>
      <w:r>
        <w:rPr>
          <w:rFonts w:ascii="宋体" w:hAnsi="宋体" w:cs="宋体" w:eastAsia="宋体" w:hint="default"/>
          <w:spacing w:val="-130"/>
          <w:sz w:val="28"/>
          <w:szCs w:val="28"/>
        </w:rPr>
      </w:r>
      <w:r>
        <w:rPr>
          <w:rFonts w:ascii="宋体" w:hAnsi="宋体" w:cs="宋体" w:eastAsia="宋体" w:hint="default"/>
          <w:spacing w:val="-3"/>
          <w:sz w:val="28"/>
          <w:szCs w:val="28"/>
        </w:rPr>
        <w:t>高级管理人员对本报告内容的真实性、准确性、完整性无法保证或存</w:t>
      </w:r>
      <w:r>
        <w:rPr>
          <w:rFonts w:ascii="宋体" w:hAnsi="宋体" w:cs="宋体" w:eastAsia="宋体" w:hint="default"/>
          <w:w w:val="99"/>
          <w:sz w:val="28"/>
          <w:szCs w:val="28"/>
        </w:rPr>
        <w:t> </w:t>
      </w:r>
      <w:r>
        <w:rPr>
          <w:rFonts w:ascii="宋体" w:hAnsi="宋体" w:cs="宋体" w:eastAsia="宋体" w:hint="default"/>
          <w:sz w:val="28"/>
          <w:szCs w:val="28"/>
        </w:rPr>
        <w:t>在异议。</w:t>
      </w:r>
    </w:p>
    <w:p>
      <w:pPr>
        <w:spacing w:before="61"/>
        <w:ind w:left="698" w:right="0" w:firstLine="0"/>
        <w:jc w:val="left"/>
        <w:rPr>
          <w:rFonts w:ascii="宋体" w:hAnsi="宋体" w:cs="宋体" w:eastAsia="宋体" w:hint="default"/>
          <w:sz w:val="28"/>
          <w:szCs w:val="28"/>
        </w:rPr>
      </w:pPr>
      <w:r>
        <w:rPr>
          <w:rFonts w:ascii="宋体" w:hAnsi="宋体" w:cs="宋体" w:eastAsia="宋体" w:hint="default"/>
          <w:sz w:val="28"/>
          <w:szCs w:val="28"/>
        </w:rPr>
        <w:t>全体董事均出席了公司第三届董事会第二次会议。</w:t>
      </w:r>
    </w:p>
    <w:p>
      <w:pPr>
        <w:spacing w:line="240" w:lineRule="auto" w:before="13"/>
        <w:rPr>
          <w:rFonts w:ascii="宋体" w:hAnsi="宋体" w:cs="宋体" w:eastAsia="宋体" w:hint="default"/>
          <w:sz w:val="34"/>
          <w:szCs w:val="34"/>
        </w:rPr>
      </w:pPr>
    </w:p>
    <w:p>
      <w:pPr>
        <w:spacing w:line="408" w:lineRule="auto" w:before="0"/>
        <w:ind w:left="137" w:right="234" w:firstLine="560"/>
        <w:jc w:val="left"/>
        <w:rPr>
          <w:rFonts w:ascii="宋体" w:hAnsi="宋体" w:cs="宋体" w:eastAsia="宋体" w:hint="default"/>
          <w:sz w:val="28"/>
          <w:szCs w:val="28"/>
        </w:rPr>
      </w:pPr>
      <w:r>
        <w:rPr>
          <w:rFonts w:ascii="宋体" w:hAnsi="宋体" w:cs="宋体" w:eastAsia="宋体" w:hint="default"/>
          <w:spacing w:val="7"/>
          <w:sz w:val="28"/>
          <w:szCs w:val="28"/>
        </w:rPr>
        <w:t>江苏天衡会计师事务所有限公司为本公司出具了标准无保留意</w:t>
      </w:r>
      <w:r>
        <w:rPr>
          <w:rFonts w:ascii="宋体" w:hAnsi="宋体" w:cs="宋体" w:eastAsia="宋体" w:hint="default"/>
          <w:spacing w:val="7"/>
          <w:w w:val="99"/>
          <w:sz w:val="28"/>
          <w:szCs w:val="28"/>
        </w:rPr>
        <w:t> </w:t>
      </w:r>
      <w:r>
        <w:rPr>
          <w:rFonts w:ascii="宋体" w:hAnsi="宋体" w:cs="宋体" w:eastAsia="宋体" w:hint="default"/>
          <w:sz w:val="28"/>
          <w:szCs w:val="28"/>
        </w:rPr>
        <w:t>见的审计报告。</w:t>
      </w:r>
    </w:p>
    <w:p>
      <w:pPr>
        <w:spacing w:line="408" w:lineRule="auto" w:before="61"/>
        <w:ind w:left="137" w:right="249" w:firstLine="560"/>
        <w:jc w:val="both"/>
        <w:rPr>
          <w:rFonts w:ascii="宋体" w:hAnsi="宋体" w:cs="宋体" w:eastAsia="宋体" w:hint="default"/>
          <w:sz w:val="28"/>
          <w:szCs w:val="28"/>
        </w:rPr>
      </w:pPr>
      <w:r>
        <w:rPr>
          <w:rFonts w:ascii="宋体" w:hAnsi="宋体" w:cs="宋体" w:eastAsia="宋体" w:hint="default"/>
          <w:spacing w:val="-4"/>
          <w:sz w:val="28"/>
          <w:szCs w:val="28"/>
        </w:rPr>
        <w:t>公司董事长张璞先生、主管会计工作的负责人帅建先生、会计机</w:t>
      </w:r>
      <w:r>
        <w:rPr>
          <w:rFonts w:ascii="宋体" w:hAnsi="宋体" w:cs="宋体" w:eastAsia="宋体" w:hint="default"/>
          <w:w w:val="99"/>
          <w:sz w:val="28"/>
          <w:szCs w:val="28"/>
        </w:rPr>
        <w:t> </w:t>
      </w:r>
      <w:r>
        <w:rPr>
          <w:rFonts w:ascii="宋体" w:hAnsi="宋体" w:cs="宋体" w:eastAsia="宋体" w:hint="default"/>
          <w:spacing w:val="-3"/>
          <w:w w:val="95"/>
          <w:sz w:val="28"/>
          <w:szCs w:val="28"/>
        </w:rPr>
        <w:t>构负责人陈玉霞女士声明：保证年度报告中财务会计报告的真实、完 </w:t>
      </w:r>
      <w:r>
        <w:rPr>
          <w:rFonts w:ascii="宋体" w:hAnsi="宋体" w:cs="宋体" w:eastAsia="宋体" w:hint="default"/>
          <w:spacing w:val="17"/>
          <w:w w:val="95"/>
          <w:sz w:val="28"/>
          <w:szCs w:val="28"/>
        </w:rPr>
        <w:t> </w:t>
      </w:r>
      <w:r>
        <w:rPr>
          <w:rFonts w:ascii="宋体" w:hAnsi="宋体" w:cs="宋体" w:eastAsia="宋体" w:hint="default"/>
          <w:spacing w:val="17"/>
          <w:w w:val="95"/>
          <w:sz w:val="28"/>
          <w:szCs w:val="28"/>
        </w:rPr>
      </w:r>
      <w:r>
        <w:rPr>
          <w:rFonts w:ascii="宋体" w:hAnsi="宋体" w:cs="宋体" w:eastAsia="宋体" w:hint="default"/>
          <w:sz w:val="28"/>
          <w:szCs w:val="28"/>
        </w:rPr>
        <w:t>整。</w:t>
      </w:r>
    </w:p>
    <w:p>
      <w:pPr>
        <w:spacing w:after="0" w:line="408" w:lineRule="auto"/>
        <w:jc w:val="both"/>
        <w:rPr>
          <w:rFonts w:ascii="宋体" w:hAnsi="宋体" w:cs="宋体" w:eastAsia="宋体" w:hint="default"/>
          <w:sz w:val="28"/>
          <w:szCs w:val="28"/>
        </w:rPr>
        <w:sectPr>
          <w:headerReference w:type="default" r:id="rId6"/>
          <w:footerReference w:type="default" r:id="rId7"/>
          <w:pgSz w:w="11900" w:h="16840"/>
          <w:pgMar w:header="882" w:footer="999" w:top="1180" w:bottom="1180" w:left="16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439" w:val="left" w:leader="none"/>
        </w:tabs>
        <w:spacing w:before="151"/>
        <w:ind w:left="0" w:right="11" w:firstLine="0"/>
        <w:jc w:val="center"/>
        <w:rPr>
          <w:rFonts w:ascii="宋体" w:hAnsi="宋体" w:cs="宋体" w:eastAsia="宋体" w:hint="default"/>
          <w:sz w:val="36"/>
          <w:szCs w:val="36"/>
        </w:rPr>
      </w:pPr>
      <w:r>
        <w:rPr>
          <w:rFonts w:ascii="宋体" w:hAnsi="宋体" w:cs="宋体" w:eastAsia="宋体" w:hint="default"/>
          <w:sz w:val="36"/>
          <w:szCs w:val="36"/>
        </w:rPr>
        <w:t>目</w:t>
        <w:tab/>
        <w:t>录</w:t>
      </w:r>
    </w:p>
    <w:sdt>
      <w:sdtPr>
        <w:docPartObj>
          <w:docPartGallery w:val="Table of Contents"/>
          <w:docPartUnique/>
        </w:docPartObj>
      </w:sdtPr>
      <w:sdtEndPr/>
      <w:sdtContent>
        <w:p>
          <w:pPr>
            <w:pStyle w:val="TOC1"/>
            <w:tabs>
              <w:tab w:pos="2095" w:val="left" w:leader="none"/>
              <w:tab w:pos="8176" w:val="left" w:leader="dot"/>
            </w:tabs>
            <w:spacing w:line="240" w:lineRule="auto" w:before="606"/>
            <w:ind w:right="0"/>
            <w:jc w:val="left"/>
            <w:rPr>
              <w:rFonts w:ascii="Times New Roman" w:hAnsi="Times New Roman" w:cs="Times New Roman" w:eastAsia="Times New Roman" w:hint="default"/>
            </w:rPr>
          </w:pPr>
          <w:hyperlink w:history="true" w:anchor="_TOC_250009">
            <w:r>
              <w:rPr>
                <w:w w:val="95"/>
              </w:rPr>
              <w:t>第一节</w:t>
            </w:r>
            <w:r>
              <w:rPr>
                <w:rFonts w:ascii="宋体" w:hAnsi="宋体" w:cs="宋体" w:eastAsia="宋体" w:hint="default"/>
                <w:w w:val="95"/>
              </w:rPr>
              <w:tab/>
            </w:r>
            <w:r>
              <w:rPr>
                <w:w w:val="95"/>
              </w:rPr>
              <w:t>公司基本情况简介</w:t>
            </w:r>
            <w:r>
              <w:rPr>
                <w:rFonts w:ascii="Times New Roman" w:hAnsi="Times New Roman" w:cs="Times New Roman" w:eastAsia="Times New Roman" w:hint="default"/>
                <w:w w:val="95"/>
              </w:rPr>
              <w:tab/>
            </w:r>
            <w:r>
              <w:rPr>
                <w:rFonts w:ascii="Times New Roman" w:hAnsi="Times New Roman" w:cs="Times New Roman" w:eastAsia="Times New Roman" w:hint="default"/>
              </w:rPr>
              <w:t>3</w:t>
            </w:r>
          </w:hyperlink>
        </w:p>
        <w:p>
          <w:pPr>
            <w:pStyle w:val="TOC1"/>
            <w:tabs>
              <w:tab w:pos="2095" w:val="left" w:leader="none"/>
              <w:tab w:pos="8176" w:val="left" w:leader="dot"/>
            </w:tabs>
            <w:spacing w:line="240" w:lineRule="auto"/>
            <w:ind w:right="0"/>
            <w:jc w:val="left"/>
            <w:rPr>
              <w:rFonts w:ascii="Times New Roman" w:hAnsi="Times New Roman" w:cs="Times New Roman" w:eastAsia="Times New Roman" w:hint="default"/>
            </w:rPr>
          </w:pPr>
          <w:hyperlink w:history="true" w:anchor="_TOC_250008">
            <w:r>
              <w:rPr>
                <w:w w:val="95"/>
              </w:rPr>
              <w:t>第二节</w:t>
            </w:r>
            <w:r>
              <w:rPr>
                <w:rFonts w:ascii="宋体" w:hAnsi="宋体" w:cs="宋体" w:eastAsia="宋体" w:hint="default"/>
                <w:w w:val="95"/>
              </w:rPr>
              <w:tab/>
            </w:r>
            <w:r>
              <w:rPr>
                <w:w w:val="95"/>
              </w:rPr>
              <w:t>会计数据和业务数据摘要</w:t>
            </w:r>
            <w:r>
              <w:rPr>
                <w:rFonts w:ascii="Times New Roman" w:hAnsi="Times New Roman" w:cs="Times New Roman" w:eastAsia="Times New Roman" w:hint="default"/>
                <w:w w:val="95"/>
              </w:rPr>
              <w:tab/>
            </w:r>
            <w:r>
              <w:rPr>
                <w:rFonts w:ascii="Times New Roman" w:hAnsi="Times New Roman" w:cs="Times New Roman" w:eastAsia="Times New Roman" w:hint="default"/>
              </w:rPr>
              <w:t>5</w:t>
            </w:r>
          </w:hyperlink>
        </w:p>
        <w:p>
          <w:pPr>
            <w:pStyle w:val="TOC1"/>
            <w:tabs>
              <w:tab w:pos="2095" w:val="left" w:leader="none"/>
              <w:tab w:pos="8176" w:val="left" w:leader="dot"/>
            </w:tabs>
            <w:spacing w:line="240" w:lineRule="auto"/>
            <w:ind w:right="0"/>
            <w:jc w:val="left"/>
            <w:rPr>
              <w:rFonts w:ascii="Times New Roman" w:hAnsi="Times New Roman" w:cs="Times New Roman" w:eastAsia="Times New Roman" w:hint="default"/>
            </w:rPr>
          </w:pPr>
          <w:hyperlink w:history="true" w:anchor="_TOC_250007">
            <w:r>
              <w:rPr>
                <w:w w:val="95"/>
              </w:rPr>
              <w:t>第三节</w:t>
            </w:r>
            <w:r>
              <w:rPr>
                <w:rFonts w:ascii="宋体" w:hAnsi="宋体" w:cs="宋体" w:eastAsia="宋体" w:hint="default"/>
                <w:w w:val="95"/>
              </w:rPr>
              <w:tab/>
            </w:r>
            <w:r>
              <w:rPr>
                <w:w w:val="95"/>
              </w:rPr>
              <w:t>股本变动及股东情况</w:t>
            </w:r>
            <w:r>
              <w:rPr>
                <w:rFonts w:ascii="Times New Roman" w:hAnsi="Times New Roman" w:cs="Times New Roman" w:eastAsia="Times New Roman" w:hint="default"/>
                <w:w w:val="95"/>
              </w:rPr>
              <w:tab/>
            </w:r>
            <w:r>
              <w:rPr>
                <w:rFonts w:ascii="Times New Roman" w:hAnsi="Times New Roman" w:cs="Times New Roman" w:eastAsia="Times New Roman" w:hint="default"/>
              </w:rPr>
              <w:t>8</w:t>
            </w:r>
          </w:hyperlink>
        </w:p>
        <w:p>
          <w:pPr>
            <w:pStyle w:val="TOC1"/>
            <w:tabs>
              <w:tab w:pos="2095" w:val="left" w:leader="none"/>
              <w:tab w:pos="8108" w:val="left" w:leader="dot"/>
            </w:tabs>
            <w:spacing w:line="240" w:lineRule="auto"/>
            <w:ind w:right="0"/>
            <w:jc w:val="left"/>
            <w:rPr>
              <w:rFonts w:ascii="Times New Roman" w:hAnsi="Times New Roman" w:cs="Times New Roman" w:eastAsia="Times New Roman" w:hint="default"/>
            </w:rPr>
          </w:pPr>
          <w:hyperlink w:history="true" w:anchor="_TOC_250006">
            <w:r>
              <w:rPr>
                <w:w w:val="95"/>
              </w:rPr>
              <w:t>第四节</w:t>
            </w:r>
            <w:r>
              <w:rPr>
                <w:rFonts w:ascii="宋体" w:hAnsi="宋体" w:cs="宋体" w:eastAsia="宋体" w:hint="default"/>
                <w:w w:val="95"/>
              </w:rPr>
              <w:tab/>
            </w:r>
            <w:r>
              <w:rPr>
                <w:w w:val="95"/>
              </w:rPr>
              <w:t>董事、监事、高级管理人员和员工情况</w:t>
            </w:r>
            <w:r>
              <w:rPr>
                <w:rFonts w:ascii="Times New Roman" w:hAnsi="Times New Roman" w:cs="Times New Roman" w:eastAsia="Times New Roman" w:hint="default"/>
                <w:w w:val="95"/>
              </w:rPr>
              <w:tab/>
            </w:r>
            <w:r>
              <w:rPr>
                <w:rFonts w:ascii="Times New Roman" w:hAnsi="Times New Roman" w:cs="Times New Roman" w:eastAsia="Times New Roman" w:hint="default"/>
              </w:rPr>
              <w:t>14</w:t>
            </w:r>
          </w:hyperlink>
        </w:p>
        <w:p>
          <w:pPr>
            <w:pStyle w:val="TOC1"/>
            <w:tabs>
              <w:tab w:pos="2095" w:val="left" w:leader="none"/>
              <w:tab w:pos="8108" w:val="left" w:leader="dot"/>
            </w:tabs>
            <w:spacing w:line="240" w:lineRule="auto"/>
            <w:ind w:right="0"/>
            <w:jc w:val="left"/>
            <w:rPr>
              <w:rFonts w:ascii="Times New Roman" w:hAnsi="Times New Roman" w:cs="Times New Roman" w:eastAsia="Times New Roman" w:hint="default"/>
            </w:rPr>
          </w:pPr>
          <w:hyperlink w:history="true" w:anchor="_TOC_250005">
            <w:r>
              <w:rPr>
                <w:w w:val="95"/>
              </w:rPr>
              <w:t>第五节</w:t>
            </w:r>
            <w:r>
              <w:rPr>
                <w:rFonts w:ascii="宋体" w:hAnsi="宋体" w:cs="宋体" w:eastAsia="宋体" w:hint="default"/>
                <w:w w:val="95"/>
              </w:rPr>
              <w:tab/>
            </w:r>
            <w:r>
              <w:rPr>
                <w:w w:val="95"/>
              </w:rPr>
              <w:t>公司治理结构</w:t>
            </w:r>
            <w:r>
              <w:rPr>
                <w:rFonts w:ascii="Times New Roman" w:hAnsi="Times New Roman" w:cs="Times New Roman" w:eastAsia="Times New Roman" w:hint="default"/>
                <w:w w:val="95"/>
              </w:rPr>
              <w:tab/>
            </w:r>
            <w:r>
              <w:rPr>
                <w:rFonts w:ascii="Times New Roman" w:hAnsi="Times New Roman" w:cs="Times New Roman" w:eastAsia="Times New Roman" w:hint="default"/>
              </w:rPr>
              <w:t>21</w:t>
            </w:r>
          </w:hyperlink>
        </w:p>
        <w:p>
          <w:pPr>
            <w:pStyle w:val="TOC1"/>
            <w:tabs>
              <w:tab w:pos="2095" w:val="left" w:leader="none"/>
              <w:tab w:pos="8108" w:val="left" w:leader="dot"/>
            </w:tabs>
            <w:spacing w:line="240" w:lineRule="auto"/>
            <w:ind w:right="0"/>
            <w:jc w:val="left"/>
            <w:rPr>
              <w:rFonts w:ascii="Times New Roman" w:hAnsi="Times New Roman" w:cs="Times New Roman" w:eastAsia="Times New Roman" w:hint="default"/>
            </w:rPr>
          </w:pPr>
          <w:hyperlink w:history="true" w:anchor="_TOC_250004">
            <w:r>
              <w:rPr>
                <w:w w:val="95"/>
              </w:rPr>
              <w:t>第六节</w:t>
            </w:r>
            <w:r>
              <w:rPr>
                <w:rFonts w:ascii="宋体" w:hAnsi="宋体" w:cs="宋体" w:eastAsia="宋体" w:hint="default"/>
                <w:w w:val="95"/>
              </w:rPr>
              <w:tab/>
            </w:r>
            <w:r>
              <w:rPr>
                <w:w w:val="95"/>
              </w:rPr>
              <w:t>股东大会情况简介</w:t>
            </w:r>
            <w:r>
              <w:rPr>
                <w:rFonts w:ascii="Times New Roman" w:hAnsi="Times New Roman" w:cs="Times New Roman" w:eastAsia="Times New Roman" w:hint="default"/>
                <w:w w:val="95"/>
              </w:rPr>
              <w:tab/>
            </w:r>
            <w:r>
              <w:rPr>
                <w:rFonts w:ascii="Times New Roman" w:hAnsi="Times New Roman" w:cs="Times New Roman" w:eastAsia="Times New Roman" w:hint="default"/>
              </w:rPr>
              <w:t>29</w:t>
            </w:r>
          </w:hyperlink>
        </w:p>
        <w:p>
          <w:pPr>
            <w:pStyle w:val="TOC1"/>
            <w:tabs>
              <w:tab w:pos="2095" w:val="left" w:leader="none"/>
              <w:tab w:pos="8108" w:val="left" w:leader="dot"/>
            </w:tabs>
            <w:spacing w:line="240" w:lineRule="auto"/>
            <w:ind w:right="0"/>
            <w:jc w:val="left"/>
            <w:rPr>
              <w:rFonts w:ascii="Times New Roman" w:hAnsi="Times New Roman" w:cs="Times New Roman" w:eastAsia="Times New Roman" w:hint="default"/>
            </w:rPr>
          </w:pPr>
          <w:hyperlink w:history="true" w:anchor="_TOC_250003">
            <w:r>
              <w:rPr>
                <w:w w:val="95"/>
              </w:rPr>
              <w:t>第七节</w:t>
            </w:r>
            <w:r>
              <w:rPr>
                <w:rFonts w:ascii="宋体" w:hAnsi="宋体" w:cs="宋体" w:eastAsia="宋体" w:hint="default"/>
                <w:w w:val="95"/>
              </w:rPr>
              <w:tab/>
            </w:r>
            <w:r>
              <w:rPr>
                <w:w w:val="95"/>
              </w:rPr>
              <w:t>董事会报告</w:t>
            </w:r>
            <w:r>
              <w:rPr>
                <w:rFonts w:ascii="Times New Roman" w:hAnsi="Times New Roman" w:cs="Times New Roman" w:eastAsia="Times New Roman" w:hint="default"/>
                <w:w w:val="95"/>
              </w:rPr>
              <w:tab/>
            </w:r>
            <w:r>
              <w:rPr>
                <w:rFonts w:ascii="Times New Roman" w:hAnsi="Times New Roman" w:cs="Times New Roman" w:eastAsia="Times New Roman" w:hint="default"/>
              </w:rPr>
              <w:t>30</w:t>
            </w:r>
          </w:hyperlink>
        </w:p>
        <w:p>
          <w:pPr>
            <w:pStyle w:val="TOC1"/>
            <w:tabs>
              <w:tab w:pos="2095" w:val="left" w:leader="none"/>
              <w:tab w:pos="8108" w:val="left" w:leader="dot"/>
            </w:tabs>
            <w:spacing w:line="240" w:lineRule="auto"/>
            <w:ind w:right="0"/>
            <w:jc w:val="left"/>
            <w:rPr>
              <w:rFonts w:ascii="Times New Roman" w:hAnsi="Times New Roman" w:cs="Times New Roman" w:eastAsia="Times New Roman" w:hint="default"/>
            </w:rPr>
          </w:pPr>
          <w:hyperlink w:history="true" w:anchor="_TOC_250002">
            <w:r>
              <w:rPr>
                <w:w w:val="95"/>
              </w:rPr>
              <w:t>第八节</w:t>
            </w:r>
            <w:r>
              <w:rPr>
                <w:rFonts w:ascii="宋体" w:hAnsi="宋体" w:cs="宋体" w:eastAsia="宋体" w:hint="default"/>
                <w:w w:val="95"/>
              </w:rPr>
              <w:tab/>
            </w:r>
            <w:r>
              <w:rPr>
                <w:w w:val="95"/>
              </w:rPr>
              <w:t>监事会报告</w:t>
            </w:r>
            <w:r>
              <w:rPr>
                <w:rFonts w:ascii="Times New Roman" w:hAnsi="Times New Roman" w:cs="Times New Roman" w:eastAsia="Times New Roman" w:hint="default"/>
                <w:w w:val="95"/>
              </w:rPr>
              <w:tab/>
            </w:r>
            <w:r>
              <w:rPr>
                <w:rFonts w:ascii="Times New Roman" w:hAnsi="Times New Roman" w:cs="Times New Roman" w:eastAsia="Times New Roman" w:hint="default"/>
              </w:rPr>
              <w:t>46</w:t>
            </w:r>
          </w:hyperlink>
        </w:p>
        <w:p>
          <w:pPr>
            <w:pStyle w:val="TOC1"/>
            <w:tabs>
              <w:tab w:pos="2095" w:val="left" w:leader="none"/>
              <w:tab w:pos="8108" w:val="left" w:leader="dot"/>
            </w:tabs>
            <w:spacing w:line="240" w:lineRule="auto"/>
            <w:ind w:right="0"/>
            <w:jc w:val="left"/>
            <w:rPr>
              <w:rFonts w:ascii="Times New Roman" w:hAnsi="Times New Roman" w:cs="Times New Roman" w:eastAsia="Times New Roman" w:hint="default"/>
            </w:rPr>
          </w:pPr>
          <w:hyperlink w:history="true" w:anchor="_TOC_250001">
            <w:r>
              <w:rPr>
                <w:w w:val="95"/>
              </w:rPr>
              <w:t>第九节</w:t>
            </w:r>
            <w:r>
              <w:rPr>
                <w:rFonts w:ascii="宋体" w:hAnsi="宋体" w:cs="宋体" w:eastAsia="宋体" w:hint="default"/>
                <w:w w:val="95"/>
              </w:rPr>
              <w:tab/>
            </w:r>
            <w:r>
              <w:rPr>
                <w:w w:val="95"/>
              </w:rPr>
              <w:t>重要事项</w:t>
            </w:r>
            <w:r>
              <w:rPr>
                <w:rFonts w:ascii="Times New Roman" w:hAnsi="Times New Roman" w:cs="Times New Roman" w:eastAsia="Times New Roman" w:hint="default"/>
                <w:w w:val="95"/>
              </w:rPr>
              <w:tab/>
            </w:r>
            <w:r>
              <w:rPr>
                <w:rFonts w:ascii="Times New Roman" w:hAnsi="Times New Roman" w:cs="Times New Roman" w:eastAsia="Times New Roman" w:hint="default"/>
              </w:rPr>
              <w:t>48</w:t>
            </w:r>
          </w:hyperlink>
        </w:p>
        <w:p>
          <w:pPr>
            <w:pStyle w:val="TOC1"/>
            <w:tabs>
              <w:tab w:pos="2095" w:val="left" w:leader="none"/>
              <w:tab w:pos="8108" w:val="left" w:leader="dot"/>
            </w:tabs>
            <w:spacing w:line="240" w:lineRule="auto"/>
            <w:ind w:right="0"/>
            <w:jc w:val="left"/>
            <w:rPr>
              <w:rFonts w:ascii="Times New Roman" w:hAnsi="Times New Roman" w:cs="Times New Roman" w:eastAsia="Times New Roman" w:hint="default"/>
            </w:rPr>
          </w:pPr>
          <w:r>
            <w:rPr>
              <w:w w:val="95"/>
            </w:rPr>
            <w:t>第十节</w:t>
          </w:r>
          <w:r>
            <w:rPr>
              <w:rFonts w:ascii="宋体" w:hAnsi="宋体" w:cs="宋体" w:eastAsia="宋体" w:hint="default"/>
              <w:w w:val="95"/>
            </w:rPr>
            <w:tab/>
          </w:r>
          <w:r>
            <w:rPr>
              <w:w w:val="95"/>
            </w:rPr>
            <w:t>财务报告（已经审计）</w:t>
          </w:r>
          <w:r>
            <w:rPr>
              <w:rFonts w:ascii="Times New Roman" w:hAnsi="Times New Roman" w:cs="Times New Roman" w:eastAsia="Times New Roman" w:hint="default"/>
              <w:w w:val="95"/>
            </w:rPr>
            <w:tab/>
          </w:r>
          <w:r>
            <w:rPr>
              <w:rFonts w:ascii="Times New Roman" w:hAnsi="Times New Roman" w:cs="Times New Roman" w:eastAsia="Times New Roman" w:hint="default"/>
            </w:rPr>
            <w:t>56</w:t>
          </w:r>
        </w:p>
        <w:p>
          <w:pPr>
            <w:pStyle w:val="TOC1"/>
            <w:tabs>
              <w:tab w:pos="7987" w:val="lef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5"/>
              </w:rPr>
              <w:t> </w:t>
            </w:r>
            <w:r>
              <w:rPr/>
              <w:t>备查文件</w:t>
            </w:r>
            <w:r>
              <w:rPr>
                <w:rFonts w:ascii="Times New Roman" w:hAnsi="Times New Roman" w:cs="Times New Roman" w:eastAsia="Times New Roman" w:hint="default"/>
              </w:rPr>
              <w:tab/>
            </w:r>
            <w:r>
              <w:rPr>
                <w:rFonts w:ascii="Times New Roman" w:hAnsi="Times New Roman" w:cs="Times New Roman" w:eastAsia="Times New Roman" w:hint="default"/>
                <w:spacing w:val="-4"/>
              </w:rPr>
              <w:t>110</w:t>
            </w:r>
          </w:hyperlink>
        </w:p>
      </w:sdtContent>
    </w:sdt>
    <w:p>
      <w:pPr>
        <w:spacing w:after="0" w:line="240" w:lineRule="auto"/>
        <w:jc w:val="left"/>
        <w:rPr>
          <w:rFonts w:ascii="Times New Roman" w:hAnsi="Times New Roman" w:cs="Times New Roman" w:eastAsia="Times New Roman" w:hint="default"/>
        </w:rPr>
        <w:sectPr>
          <w:footerReference w:type="default" r:id="rId8"/>
          <w:pgSz w:w="11900" w:h="16840"/>
          <w:pgMar w:footer="999" w:header="882" w:top="1180" w:bottom="1180" w:left="1660" w:right="1640"/>
        </w:sectPr>
      </w:pPr>
    </w:p>
    <w:p>
      <w:pPr>
        <w:spacing w:line="240" w:lineRule="auto" w:before="0"/>
        <w:rPr>
          <w:rFonts w:ascii="Times New Roman" w:hAnsi="Times New Roman" w:cs="Times New Roman" w:eastAsia="Times New Roman" w:hint="default"/>
          <w:sz w:val="27"/>
          <w:szCs w:val="27"/>
        </w:rPr>
      </w:pPr>
    </w:p>
    <w:p>
      <w:pPr>
        <w:pStyle w:val="Heading1"/>
        <w:tabs>
          <w:tab w:pos="3754" w:val="left" w:leader="none"/>
        </w:tabs>
        <w:spacing w:line="240" w:lineRule="auto" w:before="0"/>
        <w:ind w:left="2254" w:right="2043"/>
        <w:jc w:val="left"/>
      </w:pPr>
      <w:bookmarkStart w:name="_TOC_250009" w:id="1"/>
      <w:bookmarkEnd w:id="1"/>
      <w:r>
        <w:rPr/>
        <w:t>第一节</w:t>
        <w:tab/>
        <w:t>公司基本情况简介</w:t>
      </w:r>
    </w:p>
    <w:p>
      <w:pPr>
        <w:spacing w:line="240" w:lineRule="auto" w:before="4"/>
        <w:rPr>
          <w:rFonts w:ascii="宋体" w:hAnsi="宋体" w:cs="宋体" w:eastAsia="宋体" w:hint="default"/>
          <w:sz w:val="39"/>
          <w:szCs w:val="39"/>
        </w:rPr>
      </w:pPr>
    </w:p>
    <w:p>
      <w:pPr>
        <w:pStyle w:val="BodyText"/>
        <w:spacing w:line="357" w:lineRule="auto" w:before="0"/>
        <w:ind w:left="617" w:right="2984" w:hanging="480"/>
        <w:jc w:val="left"/>
        <w:rPr>
          <w:rFonts w:ascii="Times New Roman" w:hAnsi="Times New Roman" w:cs="Times New Roman" w:eastAsia="Times New Roman" w:hint="default"/>
        </w:rPr>
      </w:pPr>
      <w:r>
        <w:rPr/>
        <w:t>一、中文名称：江苏三友集团股份有限公司 英文名称：</w:t>
      </w:r>
      <w:r>
        <w:rPr>
          <w:rFonts w:ascii="Times New Roman" w:hAnsi="Times New Roman" w:cs="Times New Roman" w:eastAsia="Times New Roman" w:hint="default"/>
        </w:rPr>
        <w:t>JIANGSU SANYOU GROUP</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4"/>
        </w:rPr>
        <w:t>CO.,LTD</w:t>
      </w:r>
      <w:r>
        <w:rPr>
          <w:rFonts w:ascii="Times New Roman" w:hAnsi="Times New Roman" w:cs="Times New Roman" w:eastAsia="Times New Roman" w:hint="default"/>
        </w:rPr>
      </w:r>
    </w:p>
    <w:p>
      <w:pPr>
        <w:pStyle w:val="BodyText"/>
        <w:spacing w:line="357" w:lineRule="auto" w:before="5"/>
        <w:ind w:left="617" w:right="4796"/>
        <w:jc w:val="left"/>
        <w:rPr>
          <w:rFonts w:ascii="Times New Roman" w:hAnsi="Times New Roman" w:cs="Times New Roman" w:eastAsia="Times New Roman" w:hint="default"/>
        </w:rPr>
      </w:pPr>
      <w:r>
        <w:rPr/>
        <w:t>中文简称：江苏三友 英文简称：</w:t>
      </w:r>
      <w:r>
        <w:rPr>
          <w:rFonts w:ascii="Times New Roman" w:hAnsi="Times New Roman" w:cs="Times New Roman" w:eastAsia="Times New Roman" w:hint="default"/>
        </w:rPr>
        <w:t>JIANGSU</w:t>
      </w:r>
      <w:r>
        <w:rPr>
          <w:rFonts w:ascii="Times New Roman" w:hAnsi="Times New Roman" w:cs="Times New Roman" w:eastAsia="Times New Roman" w:hint="default"/>
          <w:spacing w:val="-14"/>
        </w:rPr>
        <w:t> </w:t>
      </w:r>
      <w:r>
        <w:rPr>
          <w:rFonts w:ascii="Times New Roman" w:hAnsi="Times New Roman" w:cs="Times New Roman" w:eastAsia="Times New Roman" w:hint="default"/>
        </w:rPr>
        <w:t>SANYOU</w:t>
      </w:r>
    </w:p>
    <w:p>
      <w:pPr>
        <w:pStyle w:val="BodyText"/>
        <w:spacing w:line="357" w:lineRule="auto" w:before="5"/>
        <w:ind w:right="2043"/>
        <w:jc w:val="left"/>
      </w:pPr>
      <w:r>
        <w:rPr/>
        <w:t>二、公司法定代表人：张 璞 三、公司董事会秘书、证券事务代表及投资者关系管理负责人</w:t>
      </w:r>
    </w:p>
    <w:tbl>
      <w:tblPr>
        <w:tblW w:w="0" w:type="auto"/>
        <w:jc w:val="left"/>
        <w:tblInd w:w="492" w:type="dxa"/>
        <w:tblLayout w:type="fixed"/>
        <w:tblCellMar>
          <w:top w:w="0" w:type="dxa"/>
          <w:left w:w="0" w:type="dxa"/>
          <w:bottom w:w="0" w:type="dxa"/>
          <w:right w:w="0" w:type="dxa"/>
        </w:tblCellMar>
        <w:tblLook w:val="01E0"/>
      </w:tblPr>
      <w:tblGrid>
        <w:gridCol w:w="1480"/>
        <w:gridCol w:w="2150"/>
        <w:gridCol w:w="2159"/>
        <w:gridCol w:w="2273"/>
      </w:tblGrid>
      <w:tr>
        <w:trPr>
          <w:trHeight w:val="640"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49"/>
              <w:jc w:val="right"/>
              <w:rPr>
                <w:rFonts w:ascii="宋体" w:hAnsi="宋体" w:cs="宋体" w:eastAsia="宋体" w:hint="default"/>
                <w:sz w:val="24"/>
                <w:szCs w:val="24"/>
              </w:rPr>
            </w:pPr>
            <w:r>
              <w:rPr>
                <w:rFonts w:ascii="宋体" w:hAnsi="宋体" w:cs="宋体" w:eastAsia="宋体" w:hint="default"/>
                <w:sz w:val="24"/>
                <w:szCs w:val="24"/>
              </w:rPr>
              <w:t>董事会秘书</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center"/>
              <w:rPr>
                <w:rFonts w:ascii="宋体" w:hAnsi="宋体" w:cs="宋体" w:eastAsia="宋体" w:hint="default"/>
                <w:sz w:val="24"/>
                <w:szCs w:val="24"/>
              </w:rPr>
            </w:pPr>
            <w:r>
              <w:rPr>
                <w:rFonts w:ascii="宋体" w:hAnsi="宋体" w:cs="宋体" w:eastAsia="宋体" w:hint="default"/>
                <w:sz w:val="24"/>
                <w:szCs w:val="24"/>
              </w:rPr>
              <w:t>证券事务代表</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30" w:right="0"/>
              <w:jc w:val="left"/>
              <w:rPr>
                <w:rFonts w:ascii="宋体" w:hAnsi="宋体" w:cs="宋体" w:eastAsia="宋体" w:hint="default"/>
                <w:sz w:val="24"/>
                <w:szCs w:val="24"/>
              </w:rPr>
            </w:pPr>
            <w:r>
              <w:rPr>
                <w:rFonts w:ascii="宋体" w:hAnsi="宋体" w:cs="宋体" w:eastAsia="宋体" w:hint="default"/>
                <w:sz w:val="24"/>
                <w:szCs w:val="24"/>
              </w:rPr>
              <w:t>投资者关系</w:t>
            </w:r>
          </w:p>
          <w:p>
            <w:pPr>
              <w:pStyle w:val="TableParagraph"/>
              <w:spacing w:line="313" w:lineRule="exact"/>
              <w:ind w:left="530" w:right="0"/>
              <w:jc w:val="left"/>
              <w:rPr>
                <w:rFonts w:ascii="宋体" w:hAnsi="宋体" w:cs="宋体" w:eastAsia="宋体" w:hint="default"/>
                <w:sz w:val="24"/>
                <w:szCs w:val="24"/>
              </w:rPr>
            </w:pPr>
            <w:r>
              <w:rPr>
                <w:rFonts w:ascii="宋体" w:hAnsi="宋体" w:cs="宋体" w:eastAsia="宋体" w:hint="default"/>
                <w:sz w:val="24"/>
                <w:szCs w:val="24"/>
              </w:rPr>
              <w:t>管理负责人</w:t>
            </w:r>
          </w:p>
        </w:tc>
      </w:tr>
      <w:tr>
        <w:trPr>
          <w:trHeight w:val="641"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陈 坚</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翁 薇</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陈 坚</w:t>
            </w:r>
          </w:p>
        </w:tc>
      </w:tr>
      <w:tr>
        <w:trPr>
          <w:trHeight w:val="640"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江苏省南通市</w:t>
            </w:r>
          </w:p>
          <w:p>
            <w:pPr>
              <w:pStyle w:val="TableParagraph"/>
              <w:spacing w:line="331" w:lineRule="exact"/>
              <w:ind w:right="0"/>
              <w:jc w:val="center"/>
              <w:rPr>
                <w:rFonts w:ascii="宋体" w:hAnsi="宋体" w:cs="宋体" w:eastAsia="宋体" w:hint="default"/>
                <w:sz w:val="24"/>
                <w:szCs w:val="24"/>
              </w:rPr>
            </w:pPr>
            <w:r>
              <w:rPr>
                <w:rFonts w:ascii="宋体" w:hAnsi="宋体" w:cs="宋体" w:eastAsia="宋体" w:hint="default"/>
                <w:sz w:val="24"/>
                <w:szCs w:val="24"/>
              </w:rPr>
              <w:t>人民东路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218 </w:t>
            </w:r>
            <w:r>
              <w:rPr>
                <w:rFonts w:ascii="宋体" w:hAnsi="宋体" w:cs="宋体" w:eastAsia="宋体" w:hint="default"/>
                <w:sz w:val="24"/>
                <w:szCs w:val="24"/>
              </w:rPr>
              <w:t>号</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江苏省南通市</w:t>
            </w:r>
          </w:p>
          <w:p>
            <w:pPr>
              <w:pStyle w:val="TableParagraph"/>
              <w:spacing w:line="331" w:lineRule="exact"/>
              <w:ind w:right="1"/>
              <w:jc w:val="center"/>
              <w:rPr>
                <w:rFonts w:ascii="宋体" w:hAnsi="宋体" w:cs="宋体" w:eastAsia="宋体" w:hint="default"/>
                <w:sz w:val="24"/>
                <w:szCs w:val="24"/>
              </w:rPr>
            </w:pPr>
            <w:r>
              <w:rPr>
                <w:rFonts w:ascii="宋体" w:hAnsi="宋体" w:cs="宋体" w:eastAsia="宋体" w:hint="default"/>
                <w:sz w:val="24"/>
                <w:szCs w:val="24"/>
              </w:rPr>
              <w:t>人民东路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218 </w:t>
            </w:r>
            <w:r>
              <w:rPr>
                <w:rFonts w:ascii="宋体" w:hAnsi="宋体" w:cs="宋体" w:eastAsia="宋体" w:hint="default"/>
                <w:sz w:val="24"/>
                <w:szCs w:val="24"/>
              </w:rPr>
              <w:t>号</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江苏省南通市</w:t>
            </w:r>
          </w:p>
          <w:p>
            <w:pPr>
              <w:pStyle w:val="TableParagraph"/>
              <w:spacing w:line="331" w:lineRule="exact"/>
              <w:ind w:right="0"/>
              <w:jc w:val="center"/>
              <w:rPr>
                <w:rFonts w:ascii="宋体" w:hAnsi="宋体" w:cs="宋体" w:eastAsia="宋体" w:hint="default"/>
                <w:sz w:val="24"/>
                <w:szCs w:val="24"/>
              </w:rPr>
            </w:pPr>
            <w:r>
              <w:rPr>
                <w:rFonts w:ascii="宋体" w:hAnsi="宋体" w:cs="宋体" w:eastAsia="宋体" w:hint="default"/>
                <w:sz w:val="24"/>
                <w:szCs w:val="24"/>
              </w:rPr>
              <w:t>人民东路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218 </w:t>
            </w:r>
            <w:r>
              <w:rPr>
                <w:rFonts w:ascii="宋体" w:hAnsi="宋体" w:cs="宋体" w:eastAsia="宋体" w:hint="default"/>
                <w:sz w:val="24"/>
                <w:szCs w:val="24"/>
              </w:rPr>
              <w:t>号</w:t>
            </w:r>
          </w:p>
        </w:tc>
      </w:tr>
      <w:tr>
        <w:trPr>
          <w:trHeight w:val="640"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308"/>
              <w:jc w:val="right"/>
              <w:rPr>
                <w:rFonts w:ascii="Times New Roman" w:hAnsi="Times New Roman" w:cs="Times New Roman" w:eastAsia="Times New Roman" w:hint="default"/>
                <w:sz w:val="24"/>
                <w:szCs w:val="24"/>
              </w:rPr>
            </w:pPr>
            <w:r>
              <w:rPr>
                <w:rFonts w:ascii="Times New Roman"/>
                <w:sz w:val="24"/>
              </w:rPr>
              <w:t>0513-85238163</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Times New Roman" w:hAnsi="Times New Roman" w:cs="Times New Roman" w:eastAsia="Times New Roman" w:hint="default"/>
                <w:sz w:val="24"/>
                <w:szCs w:val="24"/>
              </w:rPr>
            </w:pPr>
            <w:r>
              <w:rPr>
                <w:rFonts w:ascii="Times New Roman"/>
                <w:sz w:val="24"/>
              </w:rPr>
              <w:t>0513--85238163</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Times New Roman" w:hAnsi="Times New Roman" w:cs="Times New Roman" w:eastAsia="Times New Roman" w:hint="default"/>
                <w:sz w:val="24"/>
                <w:szCs w:val="24"/>
              </w:rPr>
            </w:pPr>
            <w:r>
              <w:rPr>
                <w:rFonts w:ascii="Times New Roman"/>
                <w:sz w:val="24"/>
              </w:rPr>
              <w:t>0513-85238163</w:t>
            </w:r>
          </w:p>
        </w:tc>
      </w:tr>
      <w:tr>
        <w:trPr>
          <w:trHeight w:val="641"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308"/>
              <w:jc w:val="right"/>
              <w:rPr>
                <w:rFonts w:ascii="Times New Roman" w:hAnsi="Times New Roman" w:cs="Times New Roman" w:eastAsia="Times New Roman" w:hint="default"/>
                <w:sz w:val="24"/>
                <w:szCs w:val="24"/>
              </w:rPr>
            </w:pPr>
            <w:r>
              <w:rPr>
                <w:rFonts w:ascii="Times New Roman"/>
                <w:sz w:val="24"/>
              </w:rPr>
              <w:t>0513-85238159</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Times New Roman" w:hAnsi="Times New Roman" w:cs="Times New Roman" w:eastAsia="Times New Roman" w:hint="default"/>
                <w:sz w:val="24"/>
                <w:szCs w:val="24"/>
              </w:rPr>
            </w:pPr>
            <w:r>
              <w:rPr>
                <w:rFonts w:ascii="Times New Roman"/>
                <w:sz w:val="24"/>
              </w:rPr>
              <w:t>0513-85238159</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Times New Roman" w:hAnsi="Times New Roman" w:cs="Times New Roman" w:eastAsia="Times New Roman" w:hint="default"/>
                <w:sz w:val="24"/>
                <w:szCs w:val="24"/>
              </w:rPr>
            </w:pPr>
            <w:r>
              <w:rPr>
                <w:rFonts w:ascii="Times New Roman"/>
                <w:sz w:val="24"/>
              </w:rPr>
              <w:t>0513-85238159</w:t>
            </w:r>
          </w:p>
        </w:tc>
      </w:tr>
      <w:tr>
        <w:trPr>
          <w:trHeight w:val="640"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4"/>
                <w:szCs w:val="24"/>
              </w:rPr>
            </w:pPr>
            <w:r>
              <w:rPr>
                <w:rFonts w:ascii="Times New Roman"/>
                <w:sz w:val="24"/>
              </w:rPr>
              <w:t>chenjian</w:t>
            </w:r>
          </w:p>
          <w:p>
            <w:pPr>
              <w:pStyle w:val="TableParagraph"/>
              <w:spacing w:line="240" w:lineRule="auto" w:before="36"/>
              <w:ind w:right="0"/>
              <w:jc w:val="center"/>
              <w:rPr>
                <w:rFonts w:ascii="Times New Roman" w:hAnsi="Times New Roman" w:cs="Times New Roman" w:eastAsia="Times New Roman" w:hint="default"/>
                <w:sz w:val="24"/>
                <w:szCs w:val="24"/>
              </w:rPr>
            </w:pPr>
            <w:r>
              <w:rPr>
                <w:rFonts w:ascii="Times New Roman"/>
                <w:sz w:val="24"/>
              </w:rPr>
              <w:t>@sanyougroup.com</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4"/>
                <w:szCs w:val="24"/>
              </w:rPr>
            </w:pPr>
            <w:r>
              <w:rPr>
                <w:rFonts w:ascii="Times New Roman"/>
                <w:spacing w:val="-4"/>
                <w:sz w:val="24"/>
              </w:rPr>
              <w:t>Wengwei</w:t>
            </w:r>
          </w:p>
          <w:p>
            <w:pPr>
              <w:pStyle w:val="TableParagraph"/>
              <w:spacing w:line="240" w:lineRule="auto" w:before="36"/>
              <w:ind w:left="2" w:right="0"/>
              <w:jc w:val="center"/>
              <w:rPr>
                <w:rFonts w:ascii="Times New Roman" w:hAnsi="Times New Roman" w:cs="Times New Roman" w:eastAsia="Times New Roman" w:hint="default"/>
                <w:sz w:val="24"/>
                <w:szCs w:val="24"/>
              </w:rPr>
            </w:pPr>
            <w:r>
              <w:rPr>
                <w:rFonts w:ascii="Times New Roman"/>
                <w:sz w:val="24"/>
              </w:rPr>
              <w:t>@sanyougroup.com</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4"/>
                <w:szCs w:val="24"/>
              </w:rPr>
            </w:pPr>
            <w:r>
              <w:rPr>
                <w:rFonts w:ascii="Times New Roman"/>
                <w:sz w:val="24"/>
              </w:rPr>
              <w:t>chenjian</w:t>
            </w:r>
          </w:p>
          <w:p>
            <w:pPr>
              <w:pStyle w:val="TableParagraph"/>
              <w:spacing w:line="240" w:lineRule="auto" w:before="36"/>
              <w:ind w:right="0"/>
              <w:jc w:val="center"/>
              <w:rPr>
                <w:rFonts w:ascii="Times New Roman" w:hAnsi="Times New Roman" w:cs="Times New Roman" w:eastAsia="Times New Roman" w:hint="default"/>
                <w:sz w:val="24"/>
                <w:szCs w:val="24"/>
              </w:rPr>
            </w:pPr>
            <w:r>
              <w:rPr>
                <w:rFonts w:ascii="Times New Roman"/>
                <w:sz w:val="24"/>
              </w:rPr>
              <w:t>@sanyougroup.com</w:t>
            </w:r>
          </w:p>
        </w:tc>
      </w:tr>
    </w:tbl>
    <w:p>
      <w:pPr>
        <w:pStyle w:val="BodyText"/>
        <w:spacing w:line="271" w:lineRule="exact" w:before="0"/>
        <w:ind w:right="2043"/>
        <w:jc w:val="left"/>
        <w:rPr>
          <w:rFonts w:ascii="宋体" w:hAnsi="宋体" w:cs="宋体" w:eastAsia="宋体" w:hint="default"/>
        </w:rPr>
      </w:pPr>
      <w:r>
        <w:rPr/>
        <w:t>四、公司注册地址：江苏省南通市人民东路</w:t>
      </w:r>
      <w:r>
        <w:rPr>
          <w:spacing w:val="-60"/>
        </w:rPr>
        <w:t> </w:t>
      </w:r>
      <w:r>
        <w:rPr>
          <w:rFonts w:ascii="宋体" w:hAnsi="宋体" w:cs="宋体" w:eastAsia="宋体" w:hint="default"/>
        </w:rPr>
        <w:t>218</w:t>
      </w:r>
      <w:r>
        <w:rPr>
          <w:rFonts w:ascii="宋体" w:hAnsi="宋体" w:cs="宋体" w:eastAsia="宋体" w:hint="default"/>
          <w:spacing w:val="-60"/>
        </w:rPr>
        <w:t> </w:t>
      </w:r>
      <w:r>
        <w:rPr/>
        <w:t>号</w:t>
      </w:r>
      <w:r>
        <w:rPr>
          <w:rFonts w:ascii="宋体" w:hAnsi="宋体" w:cs="宋体" w:eastAsia="宋体" w:hint="default"/>
        </w:rPr>
        <w:t> </w:t>
      </w:r>
    </w:p>
    <w:p>
      <w:pPr>
        <w:pStyle w:val="BodyText"/>
        <w:spacing w:line="338" w:lineRule="auto" w:before="77"/>
        <w:ind w:left="617" w:right="3243"/>
        <w:jc w:val="left"/>
        <w:rPr>
          <w:rFonts w:ascii="Times New Roman" w:hAnsi="Times New Roman" w:cs="Times New Roman" w:eastAsia="Times New Roman" w:hint="default"/>
        </w:rPr>
      </w:pPr>
      <w:r>
        <w:rPr/>
        <w:t>公司办公地址：江苏省南通市人民东路</w:t>
      </w:r>
      <w:r>
        <w:rPr>
          <w:spacing w:val="-60"/>
        </w:rPr>
        <w:t> </w:t>
      </w:r>
      <w:r>
        <w:rPr>
          <w:rFonts w:ascii="Times New Roman" w:hAnsi="Times New Roman" w:cs="Times New Roman" w:eastAsia="Times New Roman" w:hint="default"/>
        </w:rPr>
        <w:t>218 </w:t>
      </w:r>
      <w:r>
        <w:rPr/>
        <w:t>号 邮政编码：</w:t>
      </w:r>
      <w:r>
        <w:rPr>
          <w:rFonts w:ascii="Times New Roman" w:hAnsi="Times New Roman" w:cs="Times New Roman" w:eastAsia="Times New Roman" w:hint="default"/>
        </w:rPr>
        <w:t>226008 </w:t>
      </w:r>
      <w:r>
        <w:rPr/>
        <w:t>公司互联网网址：</w:t>
      </w:r>
      <w:hyperlink r:id="rId10">
        <w:r>
          <w:rPr>
            <w:rFonts w:ascii="Times New Roman" w:hAnsi="Times New Roman" w:cs="Times New Roman" w:eastAsia="Times New Roman" w:hint="default"/>
          </w:rPr>
          <w:t>www.sanyougroup.com</w:t>
        </w:r>
      </w:hyperlink>
      <w:r>
        <w:rPr>
          <w:rFonts w:ascii="Times New Roman" w:hAnsi="Times New Roman" w:cs="Times New Roman" w:eastAsia="Times New Roman" w:hint="default"/>
          <w:spacing w:val="-1"/>
          <w:w w:val="99"/>
        </w:rPr>
        <w:t> </w:t>
      </w:r>
      <w:r>
        <w:rPr/>
        <w:t>公司电子信箱：</w:t>
      </w:r>
      <w:hyperlink r:id="rId11">
        <w:r>
          <w:rPr>
            <w:rFonts w:ascii="Times New Roman" w:hAnsi="Times New Roman" w:cs="Times New Roman" w:eastAsia="Times New Roman" w:hint="default"/>
          </w:rPr>
          <w:t>jssy@sanyougroup.com</w:t>
        </w:r>
      </w:hyperlink>
    </w:p>
    <w:p>
      <w:pPr>
        <w:pStyle w:val="BodyText"/>
        <w:spacing w:line="348" w:lineRule="auto" w:before="27"/>
        <w:ind w:left="617" w:right="1335" w:hanging="480"/>
        <w:jc w:val="left"/>
      </w:pPr>
      <w:r>
        <w:rPr>
          <w:spacing w:val="-5"/>
        </w:rPr>
        <w:t>五、公司选定的中国证监会指定信息披露报纸：《证券时报》</w:t>
      </w:r>
      <w:r>
        <w:rPr>
          <w:spacing w:val="-105"/>
        </w:rPr>
        <w:t> </w:t>
      </w:r>
      <w:r>
        <w:rPr>
          <w:spacing w:val="-105"/>
        </w:rPr>
      </w:r>
      <w:r>
        <w:rPr/>
        <w:t>登载年度报告的网站网址：巨潮资讯网</w:t>
      </w:r>
      <w:r>
        <w:rPr>
          <w:spacing w:val="-19"/>
        </w:rPr>
        <w:t> </w:t>
      </w:r>
      <w:r>
        <w:rPr>
          <w:rFonts w:ascii="Times New Roman" w:hAnsi="Times New Roman" w:cs="Times New Roman" w:eastAsia="Times New Roman" w:hint="default"/>
          <w:spacing w:val="-19"/>
        </w:rPr>
      </w:r>
      <w:hyperlink r:id="rId12">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w w:val="99"/>
          </w:rPr>
        </w:r>
      </w:hyperlink>
      <w:r>
        <w:rPr>
          <w:rFonts w:ascii="Times New Roman" w:hAnsi="Times New Roman" w:cs="Times New Roman" w:eastAsia="Times New Roman" w:hint="default"/>
          <w:w w:val="99"/>
        </w:rPr>
        <w:t> </w:t>
      </w:r>
      <w:r>
        <w:rPr/>
        <w:t>公司年度报告备置地点：深圳证券交易所、公司证券投资部</w:t>
      </w:r>
    </w:p>
    <w:p>
      <w:pPr>
        <w:pStyle w:val="BodyText"/>
        <w:spacing w:line="357" w:lineRule="auto" w:before="46"/>
        <w:ind w:left="617" w:right="3483" w:hanging="480"/>
        <w:jc w:val="left"/>
      </w:pPr>
      <w:r>
        <w:rPr/>
        <w:t>六、公司股票上市证券交易所：深圳证券交易所 股票简称：江苏三友</w:t>
      </w:r>
    </w:p>
    <w:p>
      <w:pPr>
        <w:pStyle w:val="BodyText"/>
        <w:spacing w:line="338" w:lineRule="auto"/>
        <w:ind w:right="6123" w:firstLine="480"/>
        <w:jc w:val="left"/>
      </w:pPr>
      <w:r>
        <w:rPr/>
        <w:t>股票代码：</w:t>
      </w:r>
      <w:r>
        <w:rPr>
          <w:rFonts w:ascii="Times New Roman" w:hAnsi="Times New Roman" w:cs="Times New Roman" w:eastAsia="Times New Roman" w:hint="default"/>
        </w:rPr>
        <w:t>002044 </w:t>
      </w:r>
      <w:r>
        <w:rPr/>
        <w:t>七、其他有关资料</w:t>
      </w:r>
    </w:p>
    <w:p>
      <w:pPr>
        <w:pStyle w:val="BodyText"/>
        <w:spacing w:line="240" w:lineRule="auto" w:before="55"/>
        <w:ind w:left="617" w:right="2043"/>
        <w:jc w:val="left"/>
      </w:pPr>
      <w:r>
        <w:rPr>
          <w:rFonts w:ascii="Times New Roman" w:hAnsi="Times New Roman" w:cs="Times New Roman" w:eastAsia="Times New Roman" w:hint="default"/>
        </w:rPr>
        <w:t>1</w:t>
      </w:r>
      <w:r>
        <w:rPr/>
        <w:t>、公司首次注册登记日期：</w:t>
      </w:r>
      <w:r>
        <w:rPr>
          <w:rFonts w:ascii="Times New Roman" w:hAnsi="Times New Roman" w:cs="Times New Roman" w:eastAsia="Times New Roman" w:hint="default"/>
        </w:rPr>
        <w:t>1991 </w:t>
      </w:r>
      <w:r>
        <w:rPr/>
        <w:t>年</w:t>
      </w:r>
      <w:r>
        <w:rPr>
          <w:spacing w:val="-60"/>
        </w:rPr>
        <w:t> </w:t>
      </w:r>
      <w:r>
        <w:rPr>
          <w:rFonts w:ascii="Times New Roman" w:hAnsi="Times New Roman" w:cs="Times New Roman" w:eastAsia="Times New Roman" w:hint="default"/>
        </w:rPr>
        <w:t>01 </w:t>
      </w:r>
      <w:r>
        <w:rPr/>
        <w:t>月</w:t>
      </w:r>
      <w:r>
        <w:rPr>
          <w:spacing w:val="-60"/>
        </w:rPr>
        <w:t> </w:t>
      </w:r>
      <w:r>
        <w:rPr>
          <w:rFonts w:ascii="Times New Roman" w:hAnsi="Times New Roman" w:cs="Times New Roman" w:eastAsia="Times New Roman" w:hint="default"/>
        </w:rPr>
        <w:t>22 </w:t>
      </w:r>
      <w:r>
        <w:rPr/>
        <w:t>日</w:t>
      </w:r>
    </w:p>
    <w:p>
      <w:pPr>
        <w:pStyle w:val="BodyText"/>
        <w:spacing w:line="240" w:lineRule="auto" w:before="135"/>
        <w:ind w:left="617" w:right="2043"/>
        <w:jc w:val="left"/>
      </w:pPr>
      <w:r>
        <w:rPr/>
        <w:t>最近一次变更注册登记日期：</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12 </w:t>
      </w:r>
      <w:r>
        <w:rPr/>
        <w:t>日</w:t>
      </w:r>
    </w:p>
    <w:p>
      <w:pPr>
        <w:spacing w:line="240" w:lineRule="auto" w:before="3"/>
        <w:rPr>
          <w:rFonts w:ascii="宋体" w:hAnsi="宋体" w:cs="宋体" w:eastAsia="宋体" w:hint="default"/>
          <w:sz w:val="19"/>
          <w:szCs w:val="19"/>
        </w:rPr>
      </w:pPr>
    </w:p>
    <w:p>
      <w:pPr>
        <w:spacing w:before="0"/>
        <w:ind w:left="2109" w:right="2200" w:firstLine="0"/>
        <w:jc w:val="center"/>
        <w:rPr>
          <w:rFonts w:ascii="宋体" w:hAnsi="宋体" w:cs="宋体" w:eastAsia="宋体" w:hint="default"/>
          <w:sz w:val="18"/>
          <w:szCs w:val="18"/>
        </w:rPr>
      </w:pPr>
      <w:r>
        <w:rPr>
          <w:rFonts w:ascii="宋体" w:hAnsi="宋体" w:cs="宋体" w:eastAsia="宋体" w:hint="default"/>
          <w:sz w:val="18"/>
          <w:szCs w:val="18"/>
        </w:rPr>
        <w:t>３</w:t>
      </w:r>
    </w:p>
    <w:p>
      <w:pPr>
        <w:spacing w:after="0"/>
        <w:jc w:val="center"/>
        <w:rPr>
          <w:rFonts w:ascii="宋体" w:hAnsi="宋体" w:cs="宋体" w:eastAsia="宋体" w:hint="default"/>
          <w:sz w:val="18"/>
          <w:szCs w:val="18"/>
        </w:rPr>
        <w:sectPr>
          <w:footerReference w:type="default" r:id="rId9"/>
          <w:pgSz w:w="11900" w:h="16840"/>
          <w:pgMar w:footer="0" w:header="882" w:top="1180" w:bottom="2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977" w:right="0"/>
        <w:jc w:val="left"/>
      </w:pPr>
      <w:r>
        <w:rPr/>
        <w:t>公司注册登记地点：江苏省工商行政管理局</w:t>
      </w:r>
    </w:p>
    <w:p>
      <w:pPr>
        <w:pStyle w:val="BodyText"/>
        <w:spacing w:line="240" w:lineRule="auto" w:before="154"/>
        <w:ind w:left="677" w:right="0"/>
        <w:jc w:val="left"/>
        <w:rPr>
          <w:rFonts w:ascii="宋体" w:hAnsi="宋体" w:cs="宋体" w:eastAsia="宋体" w:hint="default"/>
        </w:rPr>
      </w:pPr>
      <w:r>
        <w:rPr>
          <w:rFonts w:ascii="宋体" w:hAnsi="宋体" w:cs="宋体" w:eastAsia="宋体" w:hint="default"/>
        </w:rPr>
        <w:t>2</w:t>
      </w:r>
      <w:r>
        <w:rPr/>
        <w:t>、公司企业法人营业执照注册号：企股苏总字第</w:t>
      </w:r>
      <w:r>
        <w:rPr>
          <w:spacing w:val="-60"/>
        </w:rPr>
        <w:t> </w:t>
      </w:r>
      <w:r>
        <w:rPr>
          <w:rFonts w:ascii="宋体" w:hAnsi="宋体" w:cs="宋体" w:eastAsia="宋体" w:hint="default"/>
        </w:rPr>
        <w:t>000319</w:t>
      </w:r>
      <w:r>
        <w:rPr>
          <w:rFonts w:ascii="宋体" w:hAnsi="宋体" w:cs="宋体" w:eastAsia="宋体" w:hint="default"/>
          <w:spacing w:val="-60"/>
        </w:rPr>
        <w:t> </w:t>
      </w:r>
      <w:r>
        <w:rPr/>
        <w:t>号</w:t>
      </w:r>
      <w:r>
        <w:rPr>
          <w:rFonts w:ascii="宋体" w:hAnsi="宋体" w:cs="宋体" w:eastAsia="宋体" w:hint="default"/>
        </w:rPr>
        <w:t> </w:t>
      </w:r>
    </w:p>
    <w:p>
      <w:pPr>
        <w:pStyle w:val="BodyText"/>
        <w:spacing w:line="240" w:lineRule="auto" w:before="204"/>
        <w:ind w:left="677" w:right="0"/>
        <w:jc w:val="left"/>
        <w:rPr>
          <w:rFonts w:ascii="宋体" w:hAnsi="宋体" w:cs="宋体" w:eastAsia="宋体" w:hint="default"/>
        </w:rPr>
      </w:pPr>
      <w:r>
        <w:rPr>
          <w:rFonts w:ascii="宋体" w:hAnsi="宋体" w:cs="宋体" w:eastAsia="宋体" w:hint="default"/>
        </w:rPr>
        <w:t>3</w:t>
      </w:r>
      <w:r>
        <w:rPr/>
        <w:t>、公司税务登记证号码：</w:t>
      </w:r>
      <w:r>
        <w:rPr>
          <w:rFonts w:ascii="宋体" w:hAnsi="宋体" w:cs="宋体" w:eastAsia="宋体" w:hint="default"/>
        </w:rPr>
        <w:t>320601608304061 </w:t>
      </w:r>
    </w:p>
    <w:p>
      <w:pPr>
        <w:pStyle w:val="BodyText"/>
        <w:spacing w:line="240" w:lineRule="auto" w:before="204"/>
        <w:ind w:left="677" w:right="0"/>
        <w:jc w:val="left"/>
        <w:rPr>
          <w:rFonts w:ascii="宋体" w:hAnsi="宋体" w:cs="宋体" w:eastAsia="宋体" w:hint="default"/>
        </w:rPr>
      </w:pPr>
      <w:r>
        <w:rPr>
          <w:rFonts w:ascii="宋体" w:hAnsi="宋体" w:cs="宋体" w:eastAsia="宋体" w:hint="default"/>
        </w:rPr>
        <w:t>4</w:t>
      </w:r>
      <w:r>
        <w:rPr/>
        <w:t>、组织机构代码：</w:t>
      </w:r>
      <w:r>
        <w:rPr>
          <w:rFonts w:ascii="宋体" w:hAnsi="宋体" w:cs="宋体" w:eastAsia="宋体" w:hint="default"/>
        </w:rPr>
        <w:t>60830406-1 </w:t>
      </w:r>
    </w:p>
    <w:p>
      <w:pPr>
        <w:pStyle w:val="BodyText"/>
        <w:spacing w:line="240" w:lineRule="auto" w:before="203"/>
        <w:ind w:left="677" w:right="0"/>
        <w:jc w:val="left"/>
        <w:rPr>
          <w:rFonts w:ascii="宋体" w:hAnsi="宋体" w:cs="宋体" w:eastAsia="宋体" w:hint="default"/>
        </w:rPr>
      </w:pPr>
      <w:r>
        <w:rPr>
          <w:rFonts w:ascii="宋体" w:hAnsi="宋体" w:cs="宋体" w:eastAsia="宋体" w:hint="default"/>
        </w:rPr>
        <w:t>5</w:t>
      </w:r>
      <w:r>
        <w:rPr/>
        <w:t>、公司聘请的会计师事务所：江苏天衡会计师事务所有限公司</w:t>
      </w:r>
      <w:r>
        <w:rPr>
          <w:rFonts w:ascii="宋体" w:hAnsi="宋体" w:cs="宋体" w:eastAsia="宋体" w:hint="default"/>
        </w:rPr>
        <w:t> </w:t>
      </w:r>
    </w:p>
    <w:p>
      <w:pPr>
        <w:pStyle w:val="BodyText"/>
        <w:spacing w:line="240" w:lineRule="auto" w:before="204"/>
        <w:ind w:left="977" w:right="0"/>
        <w:jc w:val="left"/>
      </w:pPr>
      <w:r>
        <w:rPr/>
        <w:t>会计师事务所办公地址：江苏省南京市正洪街</w:t>
      </w:r>
      <w:r>
        <w:rPr>
          <w:spacing w:val="-60"/>
        </w:rPr>
        <w:t> </w:t>
      </w:r>
      <w:r>
        <w:rPr>
          <w:rFonts w:ascii="Times New Roman" w:hAnsi="Times New Roman" w:cs="Times New Roman" w:eastAsia="Times New Roman" w:hint="default"/>
        </w:rPr>
        <w:t>18 </w:t>
      </w:r>
      <w:r>
        <w:rPr/>
        <w:t>号东宇大厦</w:t>
      </w:r>
      <w:r>
        <w:rPr>
          <w:spacing w:val="-60"/>
        </w:rPr>
        <w:t> </w:t>
      </w:r>
      <w:r>
        <w:rPr>
          <w:rFonts w:ascii="Times New Roman" w:hAnsi="Times New Roman" w:cs="Times New Roman" w:eastAsia="Times New Roman" w:hint="default"/>
        </w:rPr>
        <w:t>8 </w:t>
      </w:r>
      <w:r>
        <w:rPr/>
        <w:t>楼</w:t>
      </w:r>
    </w:p>
    <w:p>
      <w:pPr>
        <w:spacing w:after="0" w:line="240" w:lineRule="auto"/>
        <w:jc w:val="left"/>
        <w:sectPr>
          <w:footerReference w:type="default" r:id="rId13"/>
          <w:pgSz w:w="11900" w:h="16840"/>
          <w:pgMar w:footer="999" w:header="882" w:top="1180" w:bottom="1180" w:left="1660" w:right="1640"/>
        </w:sectPr>
      </w:pPr>
    </w:p>
    <w:p>
      <w:pPr>
        <w:spacing w:line="240" w:lineRule="auto" w:before="2"/>
        <w:rPr>
          <w:rFonts w:ascii="宋体" w:hAnsi="宋体" w:cs="宋体" w:eastAsia="宋体" w:hint="default"/>
          <w:sz w:val="23"/>
          <w:szCs w:val="23"/>
        </w:rPr>
      </w:pPr>
    </w:p>
    <w:p>
      <w:pPr>
        <w:pStyle w:val="Heading1"/>
        <w:tabs>
          <w:tab w:pos="3737" w:val="left" w:leader="none"/>
        </w:tabs>
        <w:spacing w:line="240" w:lineRule="auto"/>
        <w:ind w:right="0"/>
        <w:jc w:val="left"/>
      </w:pPr>
      <w:bookmarkStart w:name="_TOC_250008" w:id="2"/>
      <w:r>
        <w:rPr/>
        <w:t>第二节</w:t>
      </w:r>
      <w:r>
        <w:rPr>
          <w:rFonts w:ascii="宋体" w:hAnsi="宋体" w:cs="宋体" w:eastAsia="宋体" w:hint="default"/>
        </w:rPr>
        <w:tab/>
      </w:r>
      <w:bookmarkEnd w:id="2"/>
      <w:r>
        <w:rPr/>
        <w:t>会计数据和业务数据摘要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right="0"/>
        <w:jc w:val="left"/>
      </w:pPr>
      <w:r>
        <w:rPr/>
        <w:t>一、公司主要会计数据和财务指标</w:t>
      </w:r>
    </w:p>
    <w:p>
      <w:pPr>
        <w:pStyle w:val="BodyText"/>
        <w:spacing w:line="240" w:lineRule="auto" w:before="154"/>
        <w:ind w:left="0" w:right="660"/>
        <w:jc w:val="right"/>
      </w:pPr>
      <w:r>
        <w:rPr/>
        <w:t>单位</w:t>
      </w:r>
      <w:r>
        <w:rPr>
          <w:spacing w:val="-120"/>
        </w:rPr>
        <w:t>：</w:t>
      </w:r>
      <w:r>
        <w:rPr/>
        <w:t>（人民币）元</w:t>
      </w:r>
    </w:p>
    <w:p>
      <w:pPr>
        <w:spacing w:line="240" w:lineRule="auto" w:before="9"/>
        <w:rPr>
          <w:rFonts w:ascii="宋体" w:hAnsi="宋体" w:cs="宋体" w:eastAsia="宋体" w:hint="default"/>
          <w:sz w:val="8"/>
          <w:szCs w:val="8"/>
        </w:rPr>
      </w:pPr>
    </w:p>
    <w:tbl>
      <w:tblPr>
        <w:tblW w:w="0" w:type="auto"/>
        <w:jc w:val="left"/>
        <w:tblInd w:w="312" w:type="dxa"/>
        <w:tblLayout w:type="fixed"/>
        <w:tblCellMar>
          <w:top w:w="0" w:type="dxa"/>
          <w:left w:w="0" w:type="dxa"/>
          <w:bottom w:w="0" w:type="dxa"/>
          <w:right w:w="0" w:type="dxa"/>
        </w:tblCellMar>
        <w:tblLook w:val="01E0"/>
      </w:tblPr>
      <w:tblGrid>
        <w:gridCol w:w="5760"/>
        <w:gridCol w:w="2474"/>
      </w:tblGrid>
      <w:tr>
        <w:trPr>
          <w:trHeight w:val="478"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8" w:right="0"/>
              <w:jc w:val="center"/>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pacing w:val="5"/>
                <w:sz w:val="24"/>
                <w:szCs w:val="24"/>
              </w:rPr>
              <w:t> </w:t>
            </w:r>
            <w:r>
              <w:rPr>
                <w:rFonts w:ascii="宋体" w:hAnsi="宋体" w:cs="宋体" w:eastAsia="宋体" w:hint="default"/>
                <w:spacing w:val="5"/>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08" w:right="0"/>
              <w:jc w:val="left"/>
              <w:rPr>
                <w:rFonts w:ascii="宋体" w:hAnsi="宋体" w:cs="宋体" w:eastAsia="宋体" w:hint="default"/>
                <w:sz w:val="24"/>
                <w:szCs w:val="24"/>
              </w:rPr>
            </w:pPr>
            <w:r>
              <w:rPr>
                <w:rFonts w:ascii="宋体" w:hAnsi="宋体" w:cs="宋体" w:eastAsia="宋体" w:hint="default"/>
                <w:sz w:val="24"/>
                <w:szCs w:val="24"/>
              </w:rPr>
              <w:t>金  </w:t>
            </w:r>
            <w:r>
              <w:rPr>
                <w:rFonts w:ascii="宋体" w:hAnsi="宋体" w:cs="宋体" w:eastAsia="宋体" w:hint="default"/>
                <w:spacing w:val="5"/>
                <w:sz w:val="24"/>
                <w:szCs w:val="24"/>
              </w:rPr>
              <w:t> </w:t>
            </w:r>
            <w:r>
              <w:rPr>
                <w:rFonts w:ascii="宋体" w:hAnsi="宋体" w:cs="宋体" w:eastAsia="宋体" w:hint="default"/>
                <w:spacing w:val="5"/>
                <w:sz w:val="24"/>
                <w:szCs w:val="24"/>
              </w:rPr>
            </w:r>
            <w:r>
              <w:rPr>
                <w:rFonts w:ascii="宋体" w:hAnsi="宋体" w:cs="宋体" w:eastAsia="宋体" w:hint="default"/>
                <w:sz w:val="24"/>
                <w:szCs w:val="24"/>
              </w:rPr>
              <w:t>额</w:t>
            </w:r>
            <w:r>
              <w:rPr>
                <w:rFonts w:ascii="宋体" w:hAnsi="宋体" w:cs="宋体" w:eastAsia="宋体" w:hint="default"/>
                <w:sz w:val="24"/>
                <w:szCs w:val="24"/>
              </w:rPr>
              <w:t> </w:t>
            </w:r>
          </w:p>
        </w:tc>
      </w:tr>
      <w:tr>
        <w:trPr>
          <w:trHeight w:val="479"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利润总额</w:t>
            </w:r>
            <w:r>
              <w:rPr>
                <w:rFonts w:ascii="宋体" w:hAnsi="宋体" w:cs="宋体" w:eastAsia="宋体" w:hint="default"/>
                <w:sz w:val="24"/>
                <w:szCs w:val="24"/>
              </w:rPr>
              <w:t> </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32,774,498.06</w:t>
            </w:r>
          </w:p>
        </w:tc>
      </w:tr>
      <w:tr>
        <w:trPr>
          <w:trHeight w:val="478"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4"/>
                <w:szCs w:val="24"/>
              </w:rPr>
            </w:pPr>
            <w:r>
              <w:rPr>
                <w:rFonts w:ascii="宋体" w:hAnsi="宋体" w:cs="宋体" w:eastAsia="宋体" w:hint="default"/>
                <w:sz w:val="21"/>
                <w:szCs w:val="21"/>
              </w:rPr>
              <w:t>归属于上市公司股东的净利润</w:t>
            </w:r>
            <w:r>
              <w:rPr>
                <w:rFonts w:ascii="宋体" w:hAnsi="宋体" w:cs="宋体" w:eastAsia="宋体" w:hint="default"/>
                <w:sz w:val="24"/>
                <w:szCs w:val="24"/>
              </w:rPr>
              <w:t> </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25,182,667.56</w:t>
            </w:r>
          </w:p>
        </w:tc>
      </w:tr>
      <w:tr>
        <w:trPr>
          <w:trHeight w:val="478"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23,918,298.44</w:t>
            </w:r>
          </w:p>
        </w:tc>
      </w:tr>
      <w:tr>
        <w:trPr>
          <w:trHeight w:val="479"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营业利润</w:t>
            </w:r>
            <w:r>
              <w:rPr>
                <w:rFonts w:ascii="宋体" w:hAnsi="宋体" w:cs="宋体" w:eastAsia="宋体" w:hint="default"/>
                <w:sz w:val="24"/>
                <w:szCs w:val="24"/>
              </w:rPr>
              <w:t> </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30,807,837.72</w:t>
            </w:r>
          </w:p>
        </w:tc>
      </w:tr>
      <w:tr>
        <w:trPr>
          <w:trHeight w:val="478"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r>
              <w:rPr>
                <w:rFonts w:ascii="宋体" w:hAnsi="宋体" w:cs="宋体" w:eastAsia="宋体" w:hint="default"/>
                <w:sz w:val="24"/>
                <w:szCs w:val="24"/>
              </w:rPr>
              <w:t> </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27,271,032.74</w:t>
            </w:r>
          </w:p>
        </w:tc>
      </w:tr>
    </w:tbl>
    <w:p>
      <w:pPr>
        <w:spacing w:before="81"/>
        <w:ind w:left="137" w:right="0"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z w:val="24"/>
          <w:szCs w:val="24"/>
        </w:rPr>
        <w:t>:2007</w:t>
      </w:r>
      <w:r>
        <w:rPr>
          <w:rFonts w:ascii="宋体" w:hAnsi="宋体" w:cs="宋体" w:eastAsia="宋体" w:hint="default"/>
          <w:sz w:val="24"/>
          <w:szCs w:val="24"/>
        </w:rPr>
        <w:t>年非经常性损益</w:t>
      </w:r>
      <w:r>
        <w:rPr>
          <w:rFonts w:ascii="Times New Roman" w:hAnsi="Times New Roman" w:cs="Times New Roman" w:eastAsia="Times New Roman" w:hint="default"/>
          <w:sz w:val="21"/>
          <w:szCs w:val="21"/>
        </w:rPr>
        <w:t>1,264,369.12</w:t>
      </w:r>
      <w:r>
        <w:rPr>
          <w:rFonts w:ascii="宋体" w:hAnsi="宋体" w:cs="宋体" w:eastAsia="宋体" w:hint="default"/>
          <w:sz w:val="24"/>
          <w:szCs w:val="24"/>
        </w:rPr>
        <w:t>元，主要项目列示如下：</w:t>
      </w:r>
      <w:r>
        <w:rPr>
          <w:rFonts w:ascii="宋体" w:hAnsi="宋体" w:cs="宋体" w:eastAsia="宋体" w:hint="default"/>
          <w:sz w:val="24"/>
          <w:szCs w:val="24"/>
        </w:rPr>
        <w:t> </w:t>
      </w:r>
    </w:p>
    <w:p>
      <w:pPr>
        <w:pStyle w:val="BodyText"/>
        <w:spacing w:line="240" w:lineRule="auto" w:before="106"/>
        <w:ind w:left="5793" w:right="0"/>
        <w:jc w:val="left"/>
        <w:rPr>
          <w:rFonts w:ascii="宋体" w:hAnsi="宋体" w:cs="宋体" w:eastAsia="宋体" w:hint="default"/>
        </w:rPr>
      </w:pPr>
      <w:r>
        <w:rPr>
          <w:rFonts w:ascii="宋体" w:hAnsi="宋体" w:cs="宋体" w:eastAsia="宋体" w:hint="default"/>
        </w:rPr>
        <w:t>    </w:t>
      </w:r>
      <w:r>
        <w:rPr/>
        <w:t>单位：（人民币）元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312" w:type="dxa"/>
        <w:tblLayout w:type="fixed"/>
        <w:tblCellMar>
          <w:top w:w="0" w:type="dxa"/>
          <w:left w:w="0" w:type="dxa"/>
          <w:bottom w:w="0" w:type="dxa"/>
          <w:right w:w="0" w:type="dxa"/>
        </w:tblCellMar>
        <w:tblLook w:val="01E0"/>
      </w:tblPr>
      <w:tblGrid>
        <w:gridCol w:w="5760"/>
        <w:gridCol w:w="2520"/>
      </w:tblGrid>
      <w:tr>
        <w:trPr>
          <w:trHeight w:val="322" w:hRule="exact"/>
        </w:trPr>
        <w:tc>
          <w:tcPr>
            <w:tcW w:w="5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z w:val="21"/>
              </w:rPr>
              <w:t>1,509,789.73</w:t>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700,000.00</w:t>
            </w:r>
          </w:p>
        </w:tc>
      </w:tr>
      <w:tr>
        <w:trPr>
          <w:trHeight w:val="635"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长期股权投资的初始投资成本小于投资时应享有被投资单位可</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辨认净资产公允价值份额产生的一次性收益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196,825.63</w:t>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调整当期管理费用的以前年度应付福利费余额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118,000.09</w:t>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-439,930.77</w:t>
            </w:r>
            <w:r>
              <w:rPr>
                <w:rFonts w:ascii="Times New Roman"/>
                <w:sz w:val="21"/>
              </w:rPr>
            </w:r>
          </w:p>
        </w:tc>
      </w:tr>
      <w:tr>
        <w:trPr>
          <w:trHeight w:val="323"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所得税影响金额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-729,116.00</w:t>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少数股东损益影响金额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-91,199.56</w:t>
            </w:r>
            <w:r>
              <w:rPr>
                <w:rFonts w:ascii="Times New Roman"/>
                <w:sz w:val="21"/>
              </w:rPr>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1,264,369.12</w:t>
            </w: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23,918,298.44</w:t>
            </w:r>
          </w:p>
        </w:tc>
      </w:tr>
    </w:tbl>
    <w:p>
      <w:pPr>
        <w:spacing w:line="240" w:lineRule="auto" w:before="13"/>
        <w:rPr>
          <w:rFonts w:ascii="宋体" w:hAnsi="宋体" w:cs="宋体" w:eastAsia="宋体" w:hint="default"/>
          <w:sz w:val="24"/>
          <w:szCs w:val="24"/>
        </w:rPr>
      </w:pPr>
    </w:p>
    <w:p>
      <w:pPr>
        <w:pStyle w:val="BodyText"/>
        <w:spacing w:line="240" w:lineRule="auto" w:before="26"/>
        <w:ind w:right="0"/>
        <w:jc w:val="left"/>
      </w:pPr>
      <w:r>
        <w:rPr/>
        <w:t>二、截止报告期末公司前三年的主要会计数据和财务指标</w:t>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1</w:t>
      </w:r>
      <w:r>
        <w:rPr/>
        <w:t>、主要会计数据</w:t>
      </w:r>
      <w:r>
        <w:rPr>
          <w:rFonts w:ascii="宋体" w:hAnsi="宋体" w:cs="宋体" w:eastAsia="宋体" w:hint="default"/>
        </w:rPr>
        <w:t> </w:t>
      </w:r>
    </w:p>
    <w:p>
      <w:pPr>
        <w:spacing w:line="240" w:lineRule="auto" w:before="8"/>
        <w:rPr>
          <w:rFonts w:ascii="宋体" w:hAnsi="宋体" w:cs="宋体" w:eastAsia="宋体" w:hint="default"/>
          <w:sz w:val="28"/>
          <w:szCs w:val="28"/>
        </w:rPr>
      </w:pPr>
    </w:p>
    <w:p>
      <w:pPr>
        <w:pStyle w:val="BodyText"/>
        <w:spacing w:line="240" w:lineRule="auto" w:before="0"/>
        <w:ind w:left="5929" w:right="0"/>
        <w:jc w:val="left"/>
        <w:rPr>
          <w:rFonts w:ascii="宋体" w:hAnsi="宋体" w:cs="宋体" w:eastAsia="宋体" w:hint="default"/>
        </w:rPr>
      </w:pPr>
      <w:r>
        <w:rPr>
          <w:rFonts w:ascii="宋体" w:hAnsi="宋体" w:cs="宋体" w:eastAsia="宋体" w:hint="default"/>
        </w:rPr>
        <w:t>   </w:t>
      </w:r>
      <w:r>
        <w:rPr/>
        <w:t>单位：（人民币）元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237"/>
        <w:gridCol w:w="1272"/>
        <w:gridCol w:w="1260"/>
        <w:gridCol w:w="1260"/>
        <w:gridCol w:w="1260"/>
        <w:gridCol w:w="1260"/>
        <w:gridCol w:w="1260"/>
      </w:tblGrid>
      <w:tr>
        <w:trPr>
          <w:trHeight w:val="161" w:hRule="exact"/>
        </w:trPr>
        <w:tc>
          <w:tcPr>
            <w:tcW w:w="12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25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5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237" w:type="dxa"/>
            <w:tcBorders>
              <w:top w:val="nil" w:sz="6" w:space="0" w:color="auto"/>
              <w:left w:val="single" w:sz="4" w:space="0" w:color="000000"/>
              <w:bottom w:val="nil" w:sz="6" w:space="0" w:color="auto"/>
              <w:right w:val="single" w:sz="4" w:space="0" w:color="000000"/>
            </w:tcBorders>
            <w:shd w:val="clear" w:color="auto" w:fill="DCDCDC"/>
          </w:tcPr>
          <w:p>
            <w:pPr/>
          </w:p>
        </w:tc>
        <w:tc>
          <w:tcPr>
            <w:tcW w:w="12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25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c>
          <w:tcPr>
            <w:tcW w:w="1260" w:type="dxa"/>
            <w:vMerge/>
            <w:tcBorders>
              <w:left w:val="single" w:sz="4" w:space="0" w:color="000000"/>
              <w:right w:val="single" w:sz="4" w:space="0" w:color="000000"/>
            </w:tcBorders>
            <w:shd w:val="clear" w:color="auto" w:fill="DCDCDC"/>
          </w:tcPr>
          <w:p>
            <w:pPr/>
          </w:p>
        </w:tc>
        <w:tc>
          <w:tcPr>
            <w:tcW w:w="25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p>
        </w:tc>
      </w:tr>
      <w:tr>
        <w:trPr>
          <w:trHeight w:val="160" w:hRule="exact"/>
        </w:trPr>
        <w:tc>
          <w:tcPr>
            <w:tcW w:w="12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25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25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566,295,103.18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center"/>
              <w:rPr>
                <w:rFonts w:ascii="Times New Roman" w:hAnsi="Times New Roman" w:cs="Times New Roman" w:eastAsia="Times New Roman" w:hint="default"/>
                <w:sz w:val="18"/>
                <w:szCs w:val="18"/>
              </w:rPr>
            </w:pPr>
            <w:r>
              <w:rPr>
                <w:rFonts w:ascii="Times New Roman"/>
                <w:sz w:val="18"/>
              </w:rPr>
              <w:t>591,716,733.00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593,824,099.46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528,669,895.29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center"/>
              <w:rPr>
                <w:rFonts w:ascii="Times New Roman" w:hAnsi="Times New Roman" w:cs="Times New Roman" w:eastAsia="Times New Roman" w:hint="default"/>
                <w:sz w:val="18"/>
                <w:szCs w:val="18"/>
              </w:rPr>
            </w:pPr>
            <w:r>
              <w:rPr>
                <w:rFonts w:ascii="Times New Roman"/>
                <w:sz w:val="18"/>
              </w:rPr>
              <w:t>531,493,988.21</w:t>
            </w:r>
          </w:p>
        </w:tc>
      </w:tr>
      <w:tr>
        <w:trPr>
          <w:trHeight w:val="322"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32,774,498.06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2" w:right="0"/>
              <w:jc w:val="center"/>
              <w:rPr>
                <w:rFonts w:ascii="Times New Roman" w:hAnsi="Times New Roman" w:cs="Times New Roman" w:eastAsia="Times New Roman" w:hint="default"/>
                <w:sz w:val="18"/>
                <w:szCs w:val="18"/>
              </w:rPr>
            </w:pPr>
            <w:r>
              <w:rPr>
                <w:rFonts w:ascii="Times New Roman"/>
                <w:sz w:val="18"/>
              </w:rPr>
              <w:t>33,250,525.04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33,291,667.22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28,499,038.78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3" w:right="0"/>
              <w:jc w:val="center"/>
              <w:rPr>
                <w:rFonts w:ascii="Times New Roman" w:hAnsi="Times New Roman" w:cs="Times New Roman" w:eastAsia="Times New Roman" w:hint="default"/>
                <w:sz w:val="18"/>
                <w:szCs w:val="18"/>
              </w:rPr>
            </w:pPr>
            <w:r>
              <w:rPr>
                <w:rFonts w:ascii="Times New Roman"/>
                <w:sz w:val="18"/>
              </w:rPr>
              <w:t>28,499,038.78</w:t>
            </w:r>
          </w:p>
        </w:tc>
      </w:tr>
      <w:tr>
        <w:trPr>
          <w:trHeight w:val="947"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7" w:right="0"/>
              <w:jc w:val="left"/>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3" w:lineRule="auto" w:before="37"/>
              <w:ind w:left="297" w:right="89" w:hanging="210"/>
              <w:jc w:val="left"/>
              <w:rPr>
                <w:rFonts w:ascii="宋体" w:hAnsi="宋体" w:cs="宋体" w:eastAsia="宋体" w:hint="default"/>
                <w:sz w:val="21"/>
                <w:szCs w:val="21"/>
              </w:rPr>
            </w:pPr>
            <w:r>
              <w:rPr>
                <w:rFonts w:ascii="宋体" w:hAnsi="宋体" w:cs="宋体" w:eastAsia="宋体" w:hint="default"/>
                <w:sz w:val="21"/>
                <w:szCs w:val="21"/>
              </w:rPr>
              <w:t>公司股东的 净利润</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25,182,667.56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2" w:right="0"/>
              <w:jc w:val="center"/>
              <w:rPr>
                <w:rFonts w:ascii="Times New Roman" w:hAnsi="Times New Roman" w:cs="Times New Roman" w:eastAsia="Times New Roman" w:hint="default"/>
                <w:sz w:val="18"/>
                <w:szCs w:val="18"/>
              </w:rPr>
            </w:pPr>
            <w:r>
              <w:rPr>
                <w:rFonts w:ascii="Times New Roman"/>
                <w:sz w:val="18"/>
              </w:rPr>
              <w:t>26,052,886.04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26,415,585.14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-4.67%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22,698,755.12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3" w:right="0"/>
              <w:jc w:val="center"/>
              <w:rPr>
                <w:rFonts w:ascii="Times New Roman" w:hAnsi="Times New Roman" w:cs="Times New Roman" w:eastAsia="Times New Roman" w:hint="default"/>
                <w:sz w:val="18"/>
                <w:szCs w:val="18"/>
              </w:rPr>
            </w:pPr>
            <w:r>
              <w:rPr>
                <w:rFonts w:ascii="Times New Roman"/>
                <w:sz w:val="18"/>
              </w:rPr>
              <w:t>22,417,874.91</w:t>
            </w:r>
          </w:p>
        </w:tc>
      </w:tr>
    </w:tbl>
    <w:p>
      <w:pPr>
        <w:spacing w:after="0" w:line="240" w:lineRule="auto"/>
        <w:jc w:val="center"/>
        <w:rPr>
          <w:rFonts w:ascii="Times New Roman" w:hAnsi="Times New Roman" w:cs="Times New Roman" w:eastAsia="Times New Roman" w:hint="default"/>
          <w:sz w:val="18"/>
          <w:szCs w:val="18"/>
        </w:rPr>
        <w:sectPr>
          <w:footerReference w:type="default" r:id="rId14"/>
          <w:pgSz w:w="11900" w:h="16840"/>
          <w:pgMar w:footer="999" w:header="882" w:top="1180" w:bottom="1180" w:left="1660" w:right="1160"/>
        </w:sectPr>
      </w:pPr>
    </w:p>
    <w:p>
      <w:pPr>
        <w:spacing w:line="240" w:lineRule="auto" w:before="6"/>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1248"/>
        <w:gridCol w:w="1272"/>
        <w:gridCol w:w="1260"/>
        <w:gridCol w:w="1271"/>
        <w:gridCol w:w="1249"/>
        <w:gridCol w:w="1260"/>
        <w:gridCol w:w="1260"/>
      </w:tblGrid>
      <w:tr>
        <w:trPr>
          <w:trHeight w:val="1570"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3" w:lineRule="auto" w:before="37"/>
              <w:ind w:left="98" w:right="89"/>
              <w:jc w:val="center"/>
              <w:rPr>
                <w:rFonts w:ascii="宋体" w:hAnsi="宋体" w:cs="宋体" w:eastAsia="宋体" w:hint="default"/>
                <w:sz w:val="21"/>
                <w:szCs w:val="21"/>
              </w:rPr>
            </w:pPr>
            <w:r>
              <w:rPr>
                <w:rFonts w:ascii="宋体" w:hAnsi="宋体" w:cs="宋体" w:eastAsia="宋体" w:hint="default"/>
                <w:sz w:val="21"/>
                <w:szCs w:val="21"/>
              </w:rPr>
              <w:t>公司股东的 扣除非经常 性损益的净 利润</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23,918,298.44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2" w:right="0"/>
              <w:jc w:val="center"/>
              <w:rPr>
                <w:rFonts w:ascii="Times New Roman" w:hAnsi="Times New Roman" w:cs="Times New Roman" w:eastAsia="Times New Roman" w:hint="default"/>
                <w:sz w:val="18"/>
                <w:szCs w:val="18"/>
              </w:rPr>
            </w:pPr>
            <w:r>
              <w:rPr>
                <w:rFonts w:ascii="Times New Roman"/>
                <w:sz w:val="18"/>
              </w:rPr>
              <w:t>26,264,961.21</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26,627,660.31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-10.17%</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20,142,277.87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19,861,397.66</w:t>
            </w:r>
          </w:p>
        </w:tc>
      </w:tr>
      <w:tr>
        <w:trPr>
          <w:trHeight w:val="947"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w:t>
            </w:r>
          </w:p>
          <w:p>
            <w:pPr>
              <w:pStyle w:val="TableParagraph"/>
              <w:spacing w:line="273" w:lineRule="auto" w:before="37"/>
              <w:ind w:left="308" w:right="89" w:hanging="210"/>
              <w:jc w:val="left"/>
              <w:rPr>
                <w:rFonts w:ascii="宋体" w:hAnsi="宋体" w:cs="宋体" w:eastAsia="宋体" w:hint="default"/>
                <w:sz w:val="21"/>
                <w:szCs w:val="21"/>
              </w:rPr>
            </w:pPr>
            <w:r>
              <w:rPr>
                <w:rFonts w:ascii="宋体" w:hAnsi="宋体" w:cs="宋体" w:eastAsia="宋体" w:hint="default"/>
                <w:sz w:val="21"/>
                <w:szCs w:val="21"/>
              </w:rPr>
              <w:t>生的现金流 量净额</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3" w:right="0"/>
              <w:jc w:val="left"/>
              <w:rPr>
                <w:rFonts w:ascii="Times New Roman" w:hAnsi="Times New Roman" w:cs="Times New Roman" w:eastAsia="Times New Roman" w:hint="default"/>
                <w:sz w:val="18"/>
                <w:szCs w:val="18"/>
              </w:rPr>
            </w:pPr>
            <w:r>
              <w:rPr>
                <w:rFonts w:ascii="Times New Roman"/>
                <w:sz w:val="18"/>
              </w:rPr>
              <w:t>27,271,032.74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2" w:right="0"/>
              <w:jc w:val="center"/>
              <w:rPr>
                <w:rFonts w:ascii="Times New Roman" w:hAnsi="Times New Roman" w:cs="Times New Roman" w:eastAsia="Times New Roman" w:hint="default"/>
                <w:sz w:val="18"/>
                <w:szCs w:val="18"/>
              </w:rPr>
            </w:pPr>
            <w:r>
              <w:rPr>
                <w:rFonts w:ascii="Times New Roman"/>
                <w:sz w:val="18"/>
              </w:rPr>
              <w:t>26,473,280.34</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2" w:right="0"/>
              <w:jc w:val="center"/>
              <w:rPr>
                <w:rFonts w:ascii="Times New Roman" w:hAnsi="Times New Roman" w:cs="Times New Roman" w:eastAsia="Times New Roman" w:hint="default"/>
                <w:sz w:val="18"/>
                <w:szCs w:val="18"/>
              </w:rPr>
            </w:pPr>
            <w:r>
              <w:rPr>
                <w:rFonts w:ascii="Times New Roman"/>
                <w:sz w:val="18"/>
              </w:rPr>
              <w:t>26,473,280.34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w w:val="95"/>
                <w:sz w:val="18"/>
              </w:rPr>
              <w:t>3.01%</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49,283,884.99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3" w:right="0"/>
              <w:jc w:val="center"/>
              <w:rPr>
                <w:rFonts w:ascii="Times New Roman" w:hAnsi="Times New Roman" w:cs="Times New Roman" w:eastAsia="Times New Roman" w:hint="default"/>
                <w:sz w:val="18"/>
                <w:szCs w:val="18"/>
              </w:rPr>
            </w:pPr>
            <w:r>
              <w:rPr>
                <w:rFonts w:ascii="Times New Roman"/>
                <w:sz w:val="18"/>
              </w:rPr>
              <w:t>49,283,884.99</w:t>
            </w:r>
          </w:p>
        </w:tc>
      </w:tr>
      <w:tr>
        <w:trPr>
          <w:trHeight w:val="317" w:hRule="exact"/>
        </w:trPr>
        <w:tc>
          <w:tcPr>
            <w:tcW w:w="12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253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49"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40" w:lineRule="auto" w:before="37"/>
              <w:ind w:right="13"/>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40" w:lineRule="auto" w:before="37"/>
              <w:ind w:right="12"/>
              <w:jc w:val="center"/>
              <w:rPr>
                <w:rFonts w:ascii="宋体" w:hAnsi="宋体" w:cs="宋体" w:eastAsia="宋体" w:hint="default"/>
                <w:sz w:val="21"/>
                <w:szCs w:val="21"/>
              </w:rPr>
            </w:pPr>
            <w:r>
              <w:rPr>
                <w:rFonts w:ascii="宋体" w:hAnsi="宋体" w:cs="宋体" w:eastAsia="宋体" w:hint="default"/>
                <w:sz w:val="21"/>
                <w:szCs w:val="21"/>
              </w:rPr>
              <w:t>（％）</w:t>
            </w:r>
          </w:p>
        </w:tc>
        <w:tc>
          <w:tcPr>
            <w:tcW w:w="25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248" w:type="dxa"/>
            <w:tcBorders>
              <w:top w:val="nil" w:sz="6" w:space="0" w:color="auto"/>
              <w:left w:val="single" w:sz="4" w:space="0" w:color="000000"/>
              <w:bottom w:val="nil" w:sz="6" w:space="0" w:color="auto"/>
              <w:right w:val="single" w:sz="4" w:space="0" w:color="000000"/>
            </w:tcBorders>
            <w:shd w:val="clear" w:color="auto" w:fill="DCDCDC"/>
          </w:tcPr>
          <w:p>
            <w:pPr/>
          </w:p>
        </w:tc>
        <w:tc>
          <w:tcPr>
            <w:tcW w:w="12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年末</w:t>
            </w:r>
          </w:p>
        </w:tc>
        <w:tc>
          <w:tcPr>
            <w:tcW w:w="253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8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年末</w:t>
            </w:r>
          </w:p>
        </w:tc>
        <w:tc>
          <w:tcPr>
            <w:tcW w:w="1249" w:type="dxa"/>
            <w:vMerge/>
            <w:tcBorders>
              <w:left w:val="single" w:sz="4" w:space="0" w:color="000000"/>
              <w:right w:val="single" w:sz="4" w:space="0" w:color="000000"/>
            </w:tcBorders>
            <w:shd w:val="clear" w:color="auto" w:fill="DCDCDC"/>
          </w:tcPr>
          <w:p>
            <w:pPr/>
          </w:p>
        </w:tc>
        <w:tc>
          <w:tcPr>
            <w:tcW w:w="25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8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年末</w:t>
            </w:r>
          </w:p>
        </w:tc>
      </w:tr>
      <w:tr>
        <w:trPr>
          <w:trHeight w:val="317" w:hRule="exact"/>
        </w:trPr>
        <w:tc>
          <w:tcPr>
            <w:tcW w:w="12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253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49" w:type="dxa"/>
            <w:vMerge/>
            <w:tcBorders>
              <w:left w:val="single" w:sz="4" w:space="0" w:color="000000"/>
              <w:bottom w:val="single" w:sz="4" w:space="0" w:color="000000"/>
              <w:right w:val="single" w:sz="4" w:space="0" w:color="000000"/>
            </w:tcBorders>
            <w:shd w:val="clear" w:color="auto" w:fill="DCDCDC"/>
          </w:tcPr>
          <w:p>
            <w:pPr/>
          </w:p>
        </w:tc>
        <w:tc>
          <w:tcPr>
            <w:tcW w:w="25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2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2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9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23"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410,220,650.71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center"/>
              <w:rPr>
                <w:rFonts w:ascii="Times New Roman" w:hAnsi="Times New Roman" w:cs="Times New Roman" w:eastAsia="Times New Roman" w:hint="default"/>
                <w:sz w:val="18"/>
                <w:szCs w:val="18"/>
              </w:rPr>
            </w:pPr>
            <w:r>
              <w:rPr>
                <w:rFonts w:ascii="Times New Roman"/>
                <w:sz w:val="18"/>
              </w:rPr>
              <w:t>396,679,340.67</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center"/>
              <w:rPr>
                <w:rFonts w:ascii="Times New Roman" w:hAnsi="Times New Roman" w:cs="Times New Roman" w:eastAsia="Times New Roman" w:hint="default"/>
                <w:sz w:val="18"/>
                <w:szCs w:val="18"/>
              </w:rPr>
            </w:pPr>
            <w:r>
              <w:rPr>
                <w:rFonts w:ascii="Times New Roman"/>
                <w:sz w:val="18"/>
              </w:rPr>
              <w:t>397,313,131.47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w w:val="95"/>
                <w:sz w:val="18"/>
              </w:rPr>
              <w:t>3.25%</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379,199,547.42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center"/>
              <w:rPr>
                <w:rFonts w:ascii="Times New Roman" w:hAnsi="Times New Roman" w:cs="Times New Roman" w:eastAsia="Times New Roman" w:hint="default"/>
                <w:sz w:val="18"/>
                <w:szCs w:val="18"/>
              </w:rPr>
            </w:pPr>
            <w:r>
              <w:rPr>
                <w:rFonts w:ascii="Times New Roman"/>
                <w:sz w:val="18"/>
              </w:rPr>
              <w:t>379,510,497.71</w:t>
            </w:r>
          </w:p>
        </w:tc>
      </w:tr>
      <w:tr>
        <w:trPr>
          <w:trHeight w:val="946"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3" w:lineRule="auto" w:before="37"/>
              <w:ind w:left="412" w:right="89" w:hanging="315"/>
              <w:jc w:val="left"/>
              <w:rPr>
                <w:rFonts w:ascii="宋体" w:hAnsi="宋体" w:cs="宋体" w:eastAsia="宋体" w:hint="default"/>
                <w:sz w:val="21"/>
                <w:szCs w:val="21"/>
              </w:rPr>
            </w:pPr>
            <w:r>
              <w:rPr>
                <w:rFonts w:ascii="宋体" w:hAnsi="宋体" w:cs="宋体" w:eastAsia="宋体" w:hint="default"/>
                <w:sz w:val="21"/>
                <w:szCs w:val="21"/>
              </w:rPr>
              <w:t>（或股东权 益）</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z w:val="18"/>
              </w:rPr>
              <w:t>293,802,041.74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2" w:right="0"/>
              <w:jc w:val="center"/>
              <w:rPr>
                <w:rFonts w:ascii="Times New Roman" w:hAnsi="Times New Roman" w:cs="Times New Roman" w:eastAsia="Times New Roman" w:hint="default"/>
                <w:sz w:val="18"/>
                <w:szCs w:val="18"/>
              </w:rPr>
            </w:pPr>
            <w:r>
              <w:rPr>
                <w:rFonts w:ascii="Times New Roman"/>
                <w:sz w:val="18"/>
              </w:rPr>
              <w:t>283,130,165.68</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2" w:right="0"/>
              <w:jc w:val="center"/>
              <w:rPr>
                <w:rFonts w:ascii="Times New Roman" w:hAnsi="Times New Roman" w:cs="Times New Roman" w:eastAsia="Times New Roman" w:hint="default"/>
                <w:sz w:val="18"/>
                <w:szCs w:val="18"/>
              </w:rPr>
            </w:pPr>
            <w:r>
              <w:rPr>
                <w:rFonts w:ascii="Times New Roman"/>
                <w:sz w:val="18"/>
              </w:rPr>
              <w:t>283,727,590.94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w w:val="95"/>
                <w:sz w:val="18"/>
              </w:rPr>
              <w:t>3.55%</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267,235,010.02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3" w:right="0"/>
              <w:jc w:val="center"/>
              <w:rPr>
                <w:rFonts w:ascii="Times New Roman" w:hAnsi="Times New Roman" w:cs="Times New Roman" w:eastAsia="Times New Roman" w:hint="default"/>
                <w:sz w:val="18"/>
                <w:szCs w:val="18"/>
              </w:rPr>
            </w:pPr>
            <w:r>
              <w:rPr>
                <w:rFonts w:ascii="Times New Roman"/>
                <w:sz w:val="18"/>
              </w:rPr>
              <w:t>267,484,275.70</w:t>
            </w:r>
          </w:p>
        </w:tc>
      </w:tr>
      <w:tr>
        <w:trPr>
          <w:trHeight w:val="323"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125,000,000.00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2" w:right="0"/>
              <w:jc w:val="center"/>
              <w:rPr>
                <w:rFonts w:ascii="Times New Roman" w:hAnsi="Times New Roman" w:cs="Times New Roman" w:eastAsia="Times New Roman" w:hint="default"/>
                <w:sz w:val="18"/>
                <w:szCs w:val="18"/>
              </w:rPr>
            </w:pPr>
            <w:r>
              <w:rPr>
                <w:rFonts w:ascii="Times New Roman"/>
                <w:sz w:val="18"/>
              </w:rPr>
              <w:t>125,000,000.00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center"/>
              <w:rPr>
                <w:rFonts w:ascii="Times New Roman" w:hAnsi="Times New Roman" w:cs="Times New Roman" w:eastAsia="Times New Roman" w:hint="default"/>
                <w:sz w:val="18"/>
                <w:szCs w:val="18"/>
              </w:rPr>
            </w:pPr>
            <w:r>
              <w:rPr>
                <w:rFonts w:ascii="Times New Roman"/>
                <w:sz w:val="18"/>
              </w:rPr>
              <w:t>125,000,000.00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125,000,000.00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3" w:right="0"/>
              <w:jc w:val="center"/>
              <w:rPr>
                <w:rFonts w:ascii="Times New Roman" w:hAnsi="Times New Roman" w:cs="Times New Roman" w:eastAsia="Times New Roman" w:hint="default"/>
                <w:sz w:val="18"/>
                <w:szCs w:val="18"/>
              </w:rPr>
            </w:pPr>
            <w:r>
              <w:rPr>
                <w:rFonts w:ascii="Times New Roman"/>
                <w:sz w:val="18"/>
              </w:rPr>
              <w:t>125,000,000.00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2</w:t>
      </w:r>
      <w:r>
        <w:rPr/>
        <w:t>、主要财务指标</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BodyText"/>
        <w:spacing w:line="240" w:lineRule="auto" w:before="26"/>
        <w:ind w:left="0" w:right="508"/>
        <w:jc w:val="right"/>
        <w:rPr>
          <w:rFonts w:ascii="宋体" w:hAnsi="宋体" w:cs="宋体" w:eastAsia="宋体" w:hint="default"/>
        </w:rPr>
      </w:pPr>
      <w:r>
        <w:rPr/>
        <w:t>单位：（人民币）元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407"/>
        <w:gridCol w:w="1102"/>
        <w:gridCol w:w="1080"/>
        <w:gridCol w:w="1080"/>
        <w:gridCol w:w="1260"/>
        <w:gridCol w:w="1260"/>
        <w:gridCol w:w="1260"/>
      </w:tblGrid>
      <w:tr>
        <w:trPr>
          <w:trHeight w:val="161"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2" w:type="dxa"/>
            <w:tcBorders>
              <w:top w:val="single" w:sz="4" w:space="0" w:color="000000"/>
              <w:left w:val="single" w:sz="4" w:space="0" w:color="000000"/>
              <w:bottom w:val="nil" w:sz="6" w:space="0" w:color="auto"/>
              <w:right w:val="single" w:sz="4" w:space="0" w:color="000000"/>
            </w:tcBorders>
            <w:shd w:val="clear" w:color="auto" w:fill="DCDCDC"/>
          </w:tcPr>
          <w:p>
            <w:pPr/>
          </w:p>
        </w:tc>
        <w:tc>
          <w:tcPr>
            <w:tcW w:w="21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5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
        </w:tc>
        <w:tc>
          <w:tcPr>
            <w:tcW w:w="110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216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c>
          <w:tcPr>
            <w:tcW w:w="1260" w:type="dxa"/>
            <w:vMerge/>
            <w:tcBorders>
              <w:left w:val="single" w:sz="4" w:space="0" w:color="000000"/>
              <w:right w:val="single" w:sz="4" w:space="0" w:color="000000"/>
            </w:tcBorders>
            <w:shd w:val="clear" w:color="auto" w:fill="DCDCDC"/>
          </w:tcPr>
          <w:p>
            <w:pPr/>
          </w:p>
        </w:tc>
        <w:tc>
          <w:tcPr>
            <w:tcW w:w="25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p>
        </w:tc>
      </w:tr>
      <w:tr>
        <w:trPr>
          <w:trHeight w:val="161"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2" w:type="dxa"/>
            <w:tcBorders>
              <w:top w:val="nil" w:sz="6" w:space="0" w:color="auto"/>
              <w:left w:val="single" w:sz="4" w:space="0" w:color="000000"/>
              <w:bottom w:val="single" w:sz="4" w:space="0" w:color="000000"/>
              <w:right w:val="single" w:sz="4" w:space="0" w:color="000000"/>
            </w:tcBorders>
            <w:shd w:val="clear" w:color="auto" w:fill="DCDCDC"/>
          </w:tcPr>
          <w:p>
            <w:pPr/>
          </w:p>
        </w:tc>
        <w:tc>
          <w:tcPr>
            <w:tcW w:w="216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25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-4.76%</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0.18</w:t>
            </w: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-4.76%</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0.18</w:t>
            </w:r>
          </w:p>
        </w:tc>
      </w:tr>
      <w:tr>
        <w:trPr>
          <w:trHeight w:val="946"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73" w:lineRule="auto" w:before="37"/>
              <w:ind w:left="277" w:right="68" w:hanging="210"/>
              <w:jc w:val="left"/>
              <w:rPr>
                <w:rFonts w:ascii="宋体" w:hAnsi="宋体" w:cs="宋体" w:eastAsia="宋体" w:hint="default"/>
                <w:sz w:val="21"/>
                <w:szCs w:val="21"/>
              </w:rPr>
            </w:pPr>
            <w:r>
              <w:rPr>
                <w:rFonts w:ascii="宋体" w:hAnsi="宋体" w:cs="宋体" w:eastAsia="宋体" w:hint="default"/>
                <w:sz w:val="21"/>
                <w:szCs w:val="21"/>
              </w:rPr>
              <w:t>损益后的基本 每股收益</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-9.52%</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0.16</w:t>
            </w:r>
          </w:p>
        </w:tc>
      </w:tr>
      <w:tr>
        <w:trPr>
          <w:trHeight w:val="635"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全面摊薄净资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产收益率</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9.31%</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-0.74%</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8.49%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8.38%</w:t>
            </w:r>
            <w:r>
              <w:rPr>
                <w:rFonts w:ascii="Times New Roman"/>
                <w:sz w:val="21"/>
              </w:rPr>
            </w:r>
          </w:p>
        </w:tc>
      </w:tr>
      <w:tr>
        <w:trPr>
          <w:trHeight w:val="63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产收益率</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9.61%</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-0.81%</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11.42%</w:t>
            </w:r>
          </w:p>
        </w:tc>
      </w:tr>
      <w:tr>
        <w:trPr>
          <w:trHeight w:val="1258"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73" w:lineRule="auto" w:before="37"/>
              <w:ind w:left="67" w:right="68"/>
              <w:jc w:val="center"/>
              <w:rPr>
                <w:rFonts w:ascii="宋体" w:hAnsi="宋体" w:cs="宋体" w:eastAsia="宋体" w:hint="default"/>
                <w:sz w:val="21"/>
                <w:szCs w:val="21"/>
              </w:rPr>
            </w:pPr>
            <w:r>
              <w:rPr>
                <w:rFonts w:ascii="宋体" w:hAnsi="宋体" w:cs="宋体" w:eastAsia="宋体" w:hint="default"/>
                <w:sz w:val="21"/>
                <w:szCs w:val="21"/>
              </w:rPr>
              <w:t>损益后全面摊 薄净资产收益 率</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9.38%</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-1.24%</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7.54%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7.43%</w:t>
            </w:r>
            <w:r>
              <w:rPr>
                <w:rFonts w:ascii="Times New Roman"/>
                <w:sz w:val="21"/>
              </w:rPr>
            </w:r>
          </w:p>
        </w:tc>
      </w:tr>
      <w:tr>
        <w:trPr>
          <w:trHeight w:val="1259"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w:t>
            </w:r>
          </w:p>
          <w:p>
            <w:pPr>
              <w:pStyle w:val="TableParagraph"/>
              <w:spacing w:line="273" w:lineRule="auto" w:before="37"/>
              <w:ind w:left="67" w:right="68"/>
              <w:jc w:val="center"/>
              <w:rPr>
                <w:rFonts w:ascii="宋体" w:hAnsi="宋体" w:cs="宋体" w:eastAsia="宋体" w:hint="default"/>
                <w:sz w:val="21"/>
                <w:szCs w:val="21"/>
              </w:rPr>
            </w:pPr>
            <w:r>
              <w:rPr>
                <w:rFonts w:ascii="宋体" w:hAnsi="宋体" w:cs="宋体" w:eastAsia="宋体" w:hint="default"/>
                <w:sz w:val="21"/>
                <w:szCs w:val="21"/>
              </w:rPr>
              <w:t>损益后的加权 平均净资产收 益率</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8.36%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9.69%</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-1.33%</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8.61%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10.12%</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15"/>
          <w:pgSz w:w="11900" w:h="16840"/>
          <w:pgMar w:footer="999" w:header="882" w:top="1180" w:bottom="1180" w:left="1660" w:right="1160"/>
        </w:sectPr>
      </w:pPr>
    </w:p>
    <w:p>
      <w:pPr>
        <w:spacing w:line="240" w:lineRule="auto" w:before="6"/>
        <w:rPr>
          <w:rFonts w:ascii="宋体" w:hAnsi="宋体" w:cs="宋体" w:eastAsia="宋体" w:hint="default"/>
          <w:sz w:val="18"/>
          <w:szCs w:val="18"/>
        </w:rPr>
      </w:pPr>
    </w:p>
    <w:tbl>
      <w:tblPr>
        <w:tblW w:w="0" w:type="auto"/>
        <w:jc w:val="left"/>
        <w:tblInd w:w="172" w:type="dxa"/>
        <w:tblLayout w:type="fixed"/>
        <w:tblCellMar>
          <w:top w:w="0" w:type="dxa"/>
          <w:left w:w="0" w:type="dxa"/>
          <w:bottom w:w="0" w:type="dxa"/>
          <w:right w:w="0" w:type="dxa"/>
        </w:tblCellMar>
        <w:tblLook w:val="01E0"/>
      </w:tblPr>
      <w:tblGrid>
        <w:gridCol w:w="1418"/>
        <w:gridCol w:w="1102"/>
        <w:gridCol w:w="1080"/>
        <w:gridCol w:w="1091"/>
        <w:gridCol w:w="1237"/>
        <w:gridCol w:w="1272"/>
        <w:gridCol w:w="1260"/>
      </w:tblGrid>
      <w:tr>
        <w:trPr>
          <w:trHeight w:val="946"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7" w:right="0"/>
              <w:jc w:val="left"/>
              <w:rPr>
                <w:rFonts w:ascii="宋体" w:hAnsi="宋体" w:cs="宋体" w:eastAsia="宋体" w:hint="default"/>
                <w:sz w:val="21"/>
                <w:szCs w:val="21"/>
              </w:rPr>
            </w:pPr>
            <w:r>
              <w:rPr>
                <w:rFonts w:ascii="宋体" w:hAnsi="宋体" w:cs="宋体" w:eastAsia="宋体" w:hint="default"/>
                <w:sz w:val="21"/>
                <w:szCs w:val="21"/>
              </w:rPr>
              <w:t>每股经营活动</w:t>
            </w:r>
          </w:p>
          <w:p>
            <w:pPr>
              <w:pStyle w:val="TableParagraph"/>
              <w:spacing w:line="273" w:lineRule="auto" w:before="37"/>
              <w:ind w:left="393" w:right="68" w:hanging="316"/>
              <w:jc w:val="left"/>
              <w:rPr>
                <w:rFonts w:ascii="宋体" w:hAnsi="宋体" w:cs="宋体" w:eastAsia="宋体" w:hint="default"/>
                <w:sz w:val="21"/>
                <w:szCs w:val="21"/>
              </w:rPr>
            </w:pPr>
            <w:r>
              <w:rPr>
                <w:rFonts w:ascii="宋体" w:hAnsi="宋体" w:cs="宋体" w:eastAsia="宋体" w:hint="default"/>
                <w:sz w:val="21"/>
                <w:szCs w:val="21"/>
              </w:rPr>
              <w:t>产生的现金流 量净额</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0.21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0.21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w w:val="95"/>
                <w:sz w:val="21"/>
              </w:rPr>
              <w:t>4.76%</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0.39</w:t>
            </w: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2" w:type="dxa"/>
            <w:tcBorders>
              <w:top w:val="single" w:sz="4" w:space="0" w:color="000000"/>
              <w:left w:val="single" w:sz="4" w:space="0" w:color="000000"/>
              <w:bottom w:val="nil" w:sz="6" w:space="0" w:color="auto"/>
              <w:right w:val="single" w:sz="4" w:space="0" w:color="000000"/>
            </w:tcBorders>
            <w:shd w:val="clear" w:color="auto" w:fill="DCDCDC"/>
          </w:tcPr>
          <w:p>
            <w:pPr/>
          </w:p>
        </w:tc>
        <w:tc>
          <w:tcPr>
            <w:tcW w:w="217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37"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532"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
        </w:tc>
        <w:tc>
          <w:tcPr>
            <w:tcW w:w="110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年末</w:t>
            </w:r>
          </w:p>
        </w:tc>
        <w:tc>
          <w:tcPr>
            <w:tcW w:w="217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6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年末</w:t>
            </w:r>
          </w:p>
        </w:tc>
        <w:tc>
          <w:tcPr>
            <w:tcW w:w="1237" w:type="dxa"/>
            <w:vMerge/>
            <w:tcBorders>
              <w:left w:val="single" w:sz="4" w:space="0" w:color="000000"/>
              <w:right w:val="single" w:sz="4" w:space="0" w:color="000000"/>
            </w:tcBorders>
            <w:shd w:val="clear" w:color="auto" w:fill="DCDCDC"/>
          </w:tcPr>
          <w:p>
            <w:pPr/>
          </w:p>
        </w:tc>
        <w:tc>
          <w:tcPr>
            <w:tcW w:w="253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8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年末</w:t>
            </w: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2" w:type="dxa"/>
            <w:tcBorders>
              <w:top w:val="nil" w:sz="6" w:space="0" w:color="auto"/>
              <w:left w:val="single" w:sz="4" w:space="0" w:color="000000"/>
              <w:bottom w:val="single" w:sz="4" w:space="0" w:color="000000"/>
              <w:right w:val="single" w:sz="4" w:space="0" w:color="000000"/>
            </w:tcBorders>
            <w:shd w:val="clear" w:color="auto" w:fill="DCDCDC"/>
          </w:tcPr>
          <w:p>
            <w:pPr/>
          </w:p>
        </w:tc>
        <w:tc>
          <w:tcPr>
            <w:tcW w:w="217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37" w:type="dxa"/>
            <w:vMerge/>
            <w:tcBorders>
              <w:left w:val="single" w:sz="4" w:space="0" w:color="000000"/>
              <w:bottom w:val="single" w:sz="4" w:space="0" w:color="000000"/>
              <w:right w:val="single" w:sz="4" w:space="0" w:color="000000"/>
            </w:tcBorders>
            <w:shd w:val="clear" w:color="auto" w:fill="DCDCDC"/>
          </w:tcPr>
          <w:p>
            <w:pPr/>
          </w:p>
        </w:tc>
        <w:tc>
          <w:tcPr>
            <w:tcW w:w="2532"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9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2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8"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947" w:hRule="exact"/>
        </w:trPr>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7" w:right="0"/>
              <w:jc w:val="left"/>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73" w:lineRule="auto" w:before="37"/>
              <w:ind w:left="393" w:right="68" w:hanging="316"/>
              <w:jc w:val="left"/>
              <w:rPr>
                <w:rFonts w:ascii="宋体" w:hAnsi="宋体" w:cs="宋体" w:eastAsia="宋体" w:hint="default"/>
                <w:sz w:val="21"/>
                <w:szCs w:val="21"/>
              </w:rPr>
            </w:pPr>
            <w:r>
              <w:rPr>
                <w:rFonts w:ascii="宋体" w:hAnsi="宋体" w:cs="宋体" w:eastAsia="宋体" w:hint="default"/>
                <w:sz w:val="21"/>
                <w:szCs w:val="21"/>
              </w:rPr>
              <w:t>司股东的每股 净资产</w:t>
            </w:r>
          </w:p>
        </w:tc>
        <w:tc>
          <w:tcPr>
            <w:tcW w:w="110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2.27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2.27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w w:val="95"/>
                <w:sz w:val="21"/>
              </w:rPr>
              <w:t>3.52%</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2.14</w:t>
            </w:r>
          </w:p>
        </w:tc>
      </w:tr>
    </w:tbl>
    <w:p>
      <w:pPr>
        <w:pStyle w:val="BodyText"/>
        <w:spacing w:line="240" w:lineRule="auto" w:before="81"/>
        <w:ind w:left="177" w:right="0"/>
        <w:jc w:val="left"/>
        <w:rPr>
          <w:rFonts w:ascii="宋体" w:hAnsi="宋体" w:cs="宋体" w:eastAsia="宋体" w:hint="default"/>
        </w:rPr>
      </w:pPr>
      <w:r>
        <w:rPr>
          <w:rFonts w:ascii="宋体"/>
        </w:rPr>
        <w:t> </w:t>
      </w:r>
    </w:p>
    <w:p>
      <w:pPr>
        <w:pStyle w:val="BodyText"/>
        <w:tabs>
          <w:tab w:pos="6177" w:val="left" w:leader="none"/>
        </w:tabs>
        <w:spacing w:line="240" w:lineRule="auto" w:before="118"/>
        <w:ind w:left="177" w:right="0"/>
        <w:jc w:val="left"/>
        <w:rPr>
          <w:rFonts w:ascii="宋体" w:hAnsi="宋体" w:cs="宋体" w:eastAsia="宋体" w:hint="default"/>
        </w:rPr>
      </w:pPr>
      <w:r>
        <w:rPr/>
        <w:t>三、报告期内股东权益变动情况</w:t>
        <w:tab/>
        <w:t>单位：（人民币）元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260"/>
        <w:gridCol w:w="1800"/>
        <w:gridCol w:w="1800"/>
        <w:gridCol w:w="1784"/>
        <w:gridCol w:w="1800"/>
      </w:tblGrid>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5"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15"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06"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5"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    </w:t>
            </w:r>
            <w:r>
              <w:rPr>
                <w:rFonts w:ascii="宋体" w:hAnsi="宋体" w:cs="宋体" w:eastAsia="宋体" w:hint="default"/>
                <w:sz w:val="21"/>
                <w:szCs w:val="21"/>
              </w:rPr>
            </w:r>
            <w:r>
              <w:rPr>
                <w:rFonts w:ascii="宋体" w:hAnsi="宋体" w:cs="宋体" w:eastAsia="宋体" w:hint="default"/>
                <w:sz w:val="21"/>
                <w:szCs w:val="21"/>
              </w:rPr>
              <w:t>本</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Times New Roman"/>
                <w:sz w:val="21"/>
              </w:rPr>
              <w:t>125,000,000.00</w:t>
            </w:r>
            <w:r>
              <w:rPr>
                <w:rFonts w:ascii="宋体"/>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125,000,000.00</w:t>
            </w:r>
          </w:p>
        </w:tc>
      </w:tr>
      <w:tr>
        <w:trPr>
          <w:trHeight w:val="47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Times New Roman"/>
                <w:spacing w:val="-1"/>
                <w:sz w:val="21"/>
              </w:rPr>
              <w:t>100,011,500.74</w:t>
            </w:r>
            <w:r>
              <w:rPr>
                <w:rFonts w:ascii="宋体"/>
                <w:spacing w:val="-1"/>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pacing w:val="-1"/>
                <w:sz w:val="21"/>
              </w:rPr>
              <w:t>100,011,500.74</w:t>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Times New Roman"/>
                <w:sz w:val="21"/>
              </w:rPr>
              <w:t>26,189,383.90</w:t>
            </w:r>
            <w:r>
              <w:rPr>
                <w:rFonts w:ascii="宋体"/>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6,425,344.45</w:t>
            </w:r>
          </w:p>
        </w:tc>
        <w:tc>
          <w:tcPr>
            <w:tcW w:w="178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32,614,728.35</w:t>
            </w:r>
          </w:p>
        </w:tc>
      </w:tr>
      <w:tr>
        <w:trPr>
          <w:trHeight w:val="94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305"/>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z w:val="21"/>
                <w:szCs w:val="21"/>
              </w:rPr>
              <w:t>  </w:t>
            </w:r>
            <w:r>
              <w:rPr>
                <w:rFonts w:ascii="宋体" w:hAnsi="宋体" w:cs="宋体" w:eastAsia="宋体" w:hint="default"/>
                <w:sz w:val="21"/>
                <w:szCs w:val="21"/>
              </w:rPr>
              <w:t>利  </w:t>
            </w:r>
            <w:r>
              <w:rPr>
                <w:rFonts w:ascii="宋体" w:hAnsi="宋体" w:cs="宋体" w:eastAsia="宋体" w:hint="default"/>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1"/>
                <w:szCs w:val="21"/>
              </w:rPr>
            </w:pPr>
            <w:r>
              <w:rPr>
                <w:rFonts w:ascii="Times New Roman"/>
                <w:sz w:val="21"/>
              </w:rPr>
              <w:t>32,526,706.30</w:t>
            </w:r>
            <w:r>
              <w:rPr>
                <w:rFonts w:ascii="宋体"/>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25,182,667.56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21,533,561.21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36,175,812.65</w:t>
            </w:r>
          </w:p>
        </w:tc>
      </w:tr>
      <w:tr>
        <w:trPr>
          <w:trHeight w:val="47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right"/>
              <w:rPr>
                <w:rFonts w:ascii="宋体" w:hAnsi="宋体" w:cs="宋体" w:eastAsia="宋体" w:hint="default"/>
                <w:sz w:val="21"/>
                <w:szCs w:val="21"/>
              </w:rPr>
            </w:pPr>
            <w:r>
              <w:rPr>
                <w:rFonts w:ascii="Times New Roman"/>
                <w:sz w:val="21"/>
              </w:rPr>
              <w:t>283,727,590.94</w:t>
            </w:r>
            <w:r>
              <w:rPr>
                <w:rFonts w:ascii="宋体"/>
                <w:sz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31,608,012.01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21,533,561.21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293,802,041.74</w:t>
            </w:r>
          </w:p>
        </w:tc>
      </w:tr>
    </w:tbl>
    <w:p>
      <w:pPr>
        <w:pStyle w:val="BodyText"/>
        <w:spacing w:line="240" w:lineRule="auto" w:before="71"/>
        <w:ind w:left="177" w:right="0"/>
        <w:jc w:val="left"/>
      </w:pPr>
      <w:r>
        <w:rPr/>
        <w:t>变动原因：</w:t>
      </w:r>
    </w:p>
    <w:p>
      <w:pPr>
        <w:pStyle w:val="BodyText"/>
        <w:spacing w:line="240" w:lineRule="auto" w:before="126"/>
        <w:ind w:left="177" w:right="0"/>
        <w:jc w:val="left"/>
        <w:rPr>
          <w:rFonts w:ascii="宋体" w:hAnsi="宋体" w:cs="宋体" w:eastAsia="宋体" w:hint="default"/>
        </w:rPr>
      </w:pPr>
      <w:r>
        <w:rPr>
          <w:rFonts w:ascii="宋体" w:hAnsi="宋体" w:cs="宋体" w:eastAsia="宋体" w:hint="default"/>
        </w:rPr>
        <w:t>1</w:t>
      </w:r>
      <w:r>
        <w:rPr/>
        <w:t>、盈余公积增加：本报告期内利润分配转入。</w:t>
      </w:r>
      <w:r>
        <w:rPr>
          <w:rFonts w:ascii="宋体" w:hAnsi="宋体" w:cs="宋体" w:eastAsia="宋体" w:hint="default"/>
          <w:color w:val="FF0000"/>
        </w:rPr>
        <w:t> </w:t>
      </w:r>
      <w:r>
        <w:rPr>
          <w:rFonts w:ascii="宋体" w:hAnsi="宋体" w:cs="宋体" w:eastAsia="宋体" w:hint="default"/>
        </w:rPr>
      </w:r>
    </w:p>
    <w:p>
      <w:pPr>
        <w:pStyle w:val="BodyText"/>
        <w:spacing w:line="240" w:lineRule="auto" w:before="125"/>
        <w:ind w:left="177" w:right="0"/>
        <w:jc w:val="left"/>
        <w:rPr>
          <w:rFonts w:ascii="宋体" w:hAnsi="宋体" w:cs="宋体" w:eastAsia="宋体" w:hint="default"/>
        </w:rPr>
      </w:pPr>
      <w:r>
        <w:rPr>
          <w:rFonts w:ascii="宋体" w:hAnsi="宋体" w:cs="宋体" w:eastAsia="宋体" w:hint="default"/>
        </w:rPr>
        <w:t>2</w:t>
      </w:r>
      <w:r>
        <w:rPr/>
        <w:t>、未分配利润增加：本报告期内净利润转入。</w:t>
      </w:r>
      <w:r>
        <w:rPr>
          <w:rFonts w:ascii="宋体" w:hAnsi="宋体" w:cs="宋体" w:eastAsia="宋体" w:hint="default"/>
        </w:rPr>
        <w:t> </w:t>
      </w:r>
    </w:p>
    <w:p>
      <w:pPr>
        <w:pStyle w:val="BodyText"/>
        <w:spacing w:line="240" w:lineRule="auto" w:before="126"/>
        <w:ind w:left="177" w:right="0"/>
        <w:jc w:val="left"/>
        <w:rPr>
          <w:rFonts w:ascii="宋体" w:hAnsi="宋体" w:cs="宋体" w:eastAsia="宋体" w:hint="default"/>
        </w:rPr>
      </w:pPr>
      <w:r>
        <w:rPr>
          <w:rFonts w:ascii="宋体" w:hAnsi="宋体" w:cs="宋体" w:eastAsia="宋体" w:hint="default"/>
        </w:rPr>
        <w:t>3</w:t>
      </w:r>
      <w:r>
        <w:rPr/>
        <w:t>、未分配利润减少：本报告期内公司利润分配。</w:t>
      </w:r>
      <w:r>
        <w:rPr>
          <w:rFonts w:ascii="宋体" w:hAnsi="宋体" w:cs="宋体" w:eastAsia="宋体" w:hint="default"/>
        </w:rPr>
        <w:t> </w:t>
      </w:r>
    </w:p>
    <w:p>
      <w:pPr>
        <w:pStyle w:val="BodyText"/>
        <w:spacing w:line="240" w:lineRule="auto" w:before="126"/>
        <w:ind w:left="0" w:right="7322"/>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footerReference w:type="default" r:id="rId16"/>
          <w:pgSz w:w="11900" w:h="16840"/>
          <w:pgMar w:footer="999" w:header="882" w:top="1180" w:bottom="1180" w:left="1620" w:right="1520"/>
        </w:sectPr>
      </w:pPr>
    </w:p>
    <w:p>
      <w:pPr>
        <w:spacing w:line="240" w:lineRule="auto" w:before="2"/>
        <w:rPr>
          <w:rFonts w:ascii="宋体" w:hAnsi="宋体" w:cs="宋体" w:eastAsia="宋体" w:hint="default"/>
          <w:sz w:val="23"/>
          <w:szCs w:val="23"/>
        </w:rPr>
      </w:pPr>
    </w:p>
    <w:p>
      <w:pPr>
        <w:pStyle w:val="Heading1"/>
        <w:tabs>
          <w:tab w:pos="3737" w:val="left" w:leader="none"/>
        </w:tabs>
        <w:spacing w:line="240" w:lineRule="auto"/>
        <w:ind w:right="0"/>
        <w:jc w:val="left"/>
      </w:pPr>
      <w:bookmarkStart w:name="_TOC_250007" w:id="3"/>
      <w:bookmarkEnd w:id="3"/>
      <w:r>
        <w:rPr/>
        <w:t>第三节</w:t>
        <w:tab/>
        <w:t>股本变动及股东情况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right="0"/>
        <w:jc w:val="left"/>
      </w:pPr>
      <w:r>
        <w:rPr/>
        <w:t>一、公司股本变动情况</w:t>
      </w:r>
    </w:p>
    <w:p>
      <w:pPr>
        <w:pStyle w:val="BodyText"/>
        <w:spacing w:line="240" w:lineRule="auto" w:before="154"/>
        <w:ind w:left="0" w:right="518"/>
        <w:jc w:val="right"/>
        <w:rPr>
          <w:rFonts w:ascii="宋体" w:hAnsi="宋体" w:cs="宋体" w:eastAsia="宋体" w:hint="default"/>
        </w:rPr>
      </w:pPr>
      <w:r>
        <w:rPr/>
        <w:t>单位：股</w:t>
      </w:r>
      <w:r>
        <w:rPr>
          <w:rFonts w:ascii="宋体" w:hAnsi="宋体" w:cs="宋体" w:eastAsia="宋体" w:hint="default"/>
        </w:rPr>
        <w:t> </w:t>
      </w:r>
    </w:p>
    <w:p>
      <w:pPr>
        <w:spacing w:line="240" w:lineRule="auto" w:before="10"/>
        <w:rPr>
          <w:rFonts w:ascii="宋体" w:hAnsi="宋体" w:cs="宋体" w:eastAsia="宋体" w:hint="default"/>
          <w:sz w:val="15"/>
          <w:szCs w:val="15"/>
        </w:rPr>
      </w:pPr>
    </w:p>
    <w:tbl>
      <w:tblPr>
        <w:tblW w:w="0" w:type="auto"/>
        <w:jc w:val="left"/>
        <w:tblInd w:w="143" w:type="dxa"/>
        <w:tblLayout w:type="fixed"/>
        <w:tblCellMar>
          <w:top w:w="0" w:type="dxa"/>
          <w:left w:w="0" w:type="dxa"/>
          <w:bottom w:w="0" w:type="dxa"/>
          <w:right w:w="0" w:type="dxa"/>
        </w:tblCellMar>
        <w:tblLook w:val="01E0"/>
      </w:tblPr>
      <w:tblGrid>
        <w:gridCol w:w="1417"/>
        <w:gridCol w:w="1272"/>
        <w:gridCol w:w="900"/>
        <w:gridCol w:w="540"/>
        <w:gridCol w:w="720"/>
        <w:gridCol w:w="720"/>
        <w:gridCol w:w="540"/>
        <w:gridCol w:w="540"/>
        <w:gridCol w:w="1260"/>
        <w:gridCol w:w="900"/>
      </w:tblGrid>
      <w:tr>
        <w:trPr>
          <w:trHeight w:val="322" w:hRule="exact"/>
        </w:trPr>
        <w:tc>
          <w:tcPr>
            <w:tcW w:w="1417" w:type="dxa"/>
            <w:tcBorders>
              <w:top w:val="single" w:sz="4" w:space="0" w:color="000000"/>
              <w:left w:val="single" w:sz="4" w:space="0" w:color="000000"/>
              <w:bottom w:val="nil" w:sz="6" w:space="0" w:color="auto"/>
              <w:right w:val="single" w:sz="4" w:space="0" w:color="000000"/>
            </w:tcBorders>
            <w:shd w:val="clear" w:color="auto" w:fill="DCDCDC"/>
          </w:tcPr>
          <w:p>
            <w:pPr/>
          </w:p>
        </w:tc>
        <w:tc>
          <w:tcPr>
            <w:tcW w:w="217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6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06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8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4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417" w:type="dxa"/>
            <w:vMerge w:val="restart"/>
            <w:tcBorders>
              <w:top w:val="nil" w:sz="6" w:space="0" w:color="auto"/>
              <w:left w:val="single" w:sz="4" w:space="0" w:color="000000"/>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转股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6" w:hRule="exact"/>
        </w:trPr>
        <w:tc>
          <w:tcPr>
            <w:tcW w:w="1417" w:type="dxa"/>
            <w:vMerge/>
            <w:tcBorders>
              <w:left w:val="single" w:sz="4" w:space="0" w:color="000000"/>
              <w:bottom w:val="nil" w:sz="6" w:space="0" w:color="auto"/>
              <w:right w:val="single" w:sz="4" w:space="0" w:color="000000"/>
            </w:tcBorders>
            <w:shd w:val="clear" w:color="auto" w:fill="DCDCDC"/>
          </w:tcPr>
          <w:p>
            <w:pPr/>
          </w:p>
        </w:tc>
        <w:tc>
          <w:tcPr>
            <w:tcW w:w="1272"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42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2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10" w:space="0" w:color="DCDCDC"/>
              <w:right w:val="single" w:sz="10" w:space="0" w:color="DCDCDC"/>
            </w:tcBorders>
          </w:tcPr>
          <w:p>
            <w:pPr>
              <w:pStyle w:val="TableParagraph"/>
              <w:spacing w:line="261"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22"/>
                <w:sz w:val="21"/>
                <w:szCs w:val="21"/>
                <w:shd w:fill="DCDCDC" w:color="auto" w:val="clear"/>
              </w:rPr>
              <w:t> </w:t>
            </w:r>
            <w:r>
              <w:rPr>
                <w:rFonts w:ascii="宋体" w:hAnsi="宋体" w:cs="宋体" w:eastAsia="宋体" w:hint="default"/>
                <w:sz w:val="21"/>
                <w:szCs w:val="21"/>
                <w:shd w:fill="DCDCDC" w:color="auto" w:val="clear"/>
              </w:rPr>
              <w:t>其他</w:t>
            </w:r>
            <w:r>
              <w:rPr>
                <w:rFonts w:ascii="宋体" w:hAnsi="宋体" w:cs="宋体" w:eastAsia="宋体" w:hint="default"/>
                <w:sz w:val="21"/>
                <w:szCs w:val="21"/>
              </w:rPr>
            </w: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4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61"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6" w:hRule="exact"/>
        </w:trPr>
        <w:tc>
          <w:tcPr>
            <w:tcW w:w="1417" w:type="dxa"/>
            <w:vMerge w:val="restart"/>
            <w:tcBorders>
              <w:top w:val="nil" w:sz="6" w:space="0" w:color="auto"/>
              <w:left w:val="single" w:sz="4" w:space="0" w:color="000000"/>
              <w:right w:val="single" w:sz="4" w:space="0" w:color="000000"/>
            </w:tcBorders>
            <w:shd w:val="clear" w:color="auto" w:fill="DCDCDC"/>
          </w:tcPr>
          <w:p>
            <w:pPr/>
          </w:p>
        </w:tc>
        <w:tc>
          <w:tcPr>
            <w:tcW w:w="1272"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540" w:type="dxa"/>
            <w:vMerge/>
            <w:tcBorders>
              <w:left w:val="single" w:sz="10" w:space="0" w:color="DCDCDC"/>
              <w:bottom w:val="nil" w:sz="6" w:space="0" w:color="auto"/>
              <w:right w:val="single" w:sz="10" w:space="0" w:color="DCDCDC"/>
            </w:tcBorders>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417" w:type="dxa"/>
            <w:vMerge/>
            <w:tcBorders>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7"/>
                <w:sz w:val="21"/>
                <w:szCs w:val="21"/>
              </w:rPr>
              <w:t>、</w:t>
            </w:r>
            <w:r>
              <w:rPr>
                <w:rFonts w:ascii="宋体" w:hAnsi="宋体" w:cs="宋体" w:eastAsia="宋体" w:hint="default"/>
                <w:sz w:val="21"/>
                <w:szCs w:val="21"/>
              </w:rPr>
              <w:t>有限售条件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66,500,000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53.20%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66,500,000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53.20%</w:t>
            </w:r>
          </w:p>
        </w:tc>
      </w:tr>
      <w:tr>
        <w:trPr>
          <w:trHeight w:val="323"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35,250,000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28.20%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35,250,000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28.20%</w:t>
            </w:r>
          </w:p>
        </w:tc>
      </w:tr>
      <w:tr>
        <w:trPr>
          <w:trHeight w:val="635"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其中：境内非</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35,250,000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28.20%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35,250,000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28.20%</w:t>
            </w: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8"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31,250,000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25.00%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31,250,000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25.00%</w:t>
            </w:r>
          </w:p>
        </w:tc>
      </w:tr>
      <w:tr>
        <w:trPr>
          <w:trHeight w:val="635"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31,250,000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25.00%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31,250,000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25.00%</w:t>
            </w: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8"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7"/>
                <w:sz w:val="21"/>
                <w:szCs w:val="21"/>
              </w:rPr>
              <w:t>、</w:t>
            </w:r>
            <w:r>
              <w:rPr>
                <w:rFonts w:ascii="宋体" w:hAnsi="宋体" w:cs="宋体" w:eastAsia="宋体" w:hint="default"/>
                <w:sz w:val="21"/>
                <w:szCs w:val="21"/>
              </w:rPr>
              <w:t>无限售条件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58,500,000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46.80%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58,500,000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46.80%</w:t>
            </w: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58,500,000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46.80%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58,500,000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46.80%</w:t>
            </w:r>
          </w:p>
        </w:tc>
      </w:tr>
      <w:tr>
        <w:trPr>
          <w:trHeight w:val="634"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footerReference w:type="default" r:id="rId17"/>
          <w:pgSz w:w="11900" w:h="16840"/>
          <w:pgMar w:footer="999" w:header="882" w:top="1180" w:bottom="1180" w:left="1660" w:right="1160"/>
        </w:sectPr>
      </w:pPr>
    </w:p>
    <w:p>
      <w:pPr>
        <w:spacing w:line="240" w:lineRule="auto" w:before="6"/>
        <w:rPr>
          <w:rFonts w:ascii="宋体" w:hAnsi="宋体" w:cs="宋体" w:eastAsia="宋体" w:hint="default"/>
          <w:sz w:val="13"/>
          <w:szCs w:val="13"/>
        </w:rPr>
      </w:pPr>
    </w:p>
    <w:p>
      <w:pPr>
        <w:pStyle w:val="BodyText"/>
        <w:spacing w:line="313" w:lineRule="exact" w:before="26"/>
        <w:ind w:right="823"/>
        <w:jc w:val="left"/>
      </w:pPr>
      <w:r>
        <w:rPr/>
        <w:t>限售股份变动情况表</w:t>
      </w:r>
    </w:p>
    <w:p>
      <w:pPr>
        <w:pStyle w:val="BodyText"/>
        <w:spacing w:line="313" w:lineRule="exact" w:before="0"/>
        <w:ind w:left="0" w:right="808"/>
        <w:jc w:val="right"/>
      </w:pPr>
      <w:r>
        <w:rPr/>
        <w:t>单位：股</w:t>
      </w:r>
    </w:p>
    <w:p>
      <w:pPr>
        <w:spacing w:line="240" w:lineRule="auto" w:before="11"/>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260"/>
        <w:gridCol w:w="1080"/>
        <w:gridCol w:w="900"/>
        <w:gridCol w:w="900"/>
        <w:gridCol w:w="1080"/>
        <w:gridCol w:w="1980"/>
        <w:gridCol w:w="1800"/>
      </w:tblGrid>
      <w:tr>
        <w:trPr>
          <w:trHeight w:val="634"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562"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南通友谊实</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34,250,000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34,250,000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日本三轮株</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式会社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26,778,000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26,778,000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株式会社飞</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马日本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4,472,000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4,472,000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63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上海得鸿科</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贸有限公司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62" w:right="0"/>
              <w:jc w:val="left"/>
              <w:rPr>
                <w:rFonts w:ascii="宋体" w:hAnsi="宋体" w:cs="宋体" w:eastAsia="宋体" w:hint="default"/>
                <w:sz w:val="21"/>
                <w:szCs w:val="21"/>
              </w:rPr>
            </w:pPr>
            <w:r>
              <w:rPr>
                <w:rFonts w:ascii="宋体" w:hAnsi="宋体" w:cs="宋体" w:eastAsia="宋体" w:hint="default"/>
                <w:sz w:val="21"/>
                <w:szCs w:val="21"/>
              </w:rPr>
              <w:t>股改承诺</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66,500,000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66,500,000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13"/>
          <w:szCs w:val="13"/>
        </w:rPr>
      </w:pPr>
    </w:p>
    <w:p>
      <w:pPr>
        <w:pStyle w:val="BodyText"/>
        <w:spacing w:line="417" w:lineRule="auto" w:before="26"/>
        <w:ind w:left="617" w:right="823" w:hanging="480"/>
        <w:jc w:val="left"/>
      </w:pPr>
      <w:r>
        <w:rPr/>
        <w:t>二、股票发行和上市情况</w:t>
      </w:r>
      <w:r>
        <w:rPr>
          <w:rFonts w:ascii="宋体" w:hAnsi="宋体" w:cs="宋体" w:eastAsia="宋体" w:hint="default"/>
        </w:rPr>
        <w:t> 1</w:t>
      </w:r>
      <w:r>
        <w:rPr/>
        <w:t>、经中国证监会（证监发行字【</w:t>
      </w:r>
      <w:r>
        <w:rPr>
          <w:rFonts w:ascii="宋体" w:hAnsi="宋体" w:cs="宋体" w:eastAsia="宋体" w:hint="default"/>
        </w:rPr>
        <w:t>2005</w:t>
      </w:r>
      <w:r>
        <w:rPr/>
        <w:t>】</w:t>
      </w:r>
      <w:r>
        <w:rPr>
          <w:rFonts w:ascii="宋体" w:hAnsi="宋体" w:cs="宋体" w:eastAsia="宋体" w:hint="default"/>
        </w:rPr>
        <w:t>12</w:t>
      </w:r>
      <w:r>
        <w:rPr/>
        <w:t>号文）核准，本公司发行人民币</w:t>
      </w:r>
    </w:p>
    <w:p>
      <w:pPr>
        <w:pStyle w:val="BodyText"/>
        <w:spacing w:line="290" w:lineRule="exact" w:before="0"/>
        <w:ind w:right="673"/>
        <w:jc w:val="left"/>
      </w:pPr>
      <w:r>
        <w:rPr/>
        <w:t>普通股</w:t>
      </w:r>
      <w:r>
        <w:rPr>
          <w:rFonts w:ascii="宋体" w:hAnsi="宋体" w:cs="宋体" w:eastAsia="宋体" w:hint="default"/>
        </w:rPr>
        <w:t>4500</w:t>
      </w:r>
      <w:r>
        <w:rPr/>
        <w:t>万股，其中网下向询价对象配售</w:t>
      </w:r>
      <w:r>
        <w:rPr>
          <w:rFonts w:ascii="宋体" w:hAnsi="宋体" w:cs="宋体" w:eastAsia="宋体" w:hint="default"/>
        </w:rPr>
        <w:t>900</w:t>
      </w:r>
      <w:r>
        <w:rPr/>
        <w:t>万股，网上向社会公众投资者按</w:t>
      </w:r>
    </w:p>
    <w:p>
      <w:pPr>
        <w:pStyle w:val="BodyText"/>
        <w:spacing w:line="240" w:lineRule="auto" w:before="154"/>
        <w:ind w:right="673"/>
        <w:jc w:val="left"/>
      </w:pPr>
      <w:r>
        <w:rPr>
          <w:spacing w:val="-3"/>
        </w:rPr>
        <w:t>市值配售</w:t>
      </w:r>
      <w:r>
        <w:rPr>
          <w:rFonts w:ascii="宋体" w:hAnsi="宋体" w:cs="宋体" w:eastAsia="宋体" w:hint="default"/>
          <w:spacing w:val="-3"/>
        </w:rPr>
        <w:t>3600</w:t>
      </w:r>
      <w:r>
        <w:rPr>
          <w:spacing w:val="-3"/>
        </w:rPr>
        <w:t>万股。网下向询价对象配售</w:t>
      </w:r>
      <w:r>
        <w:rPr>
          <w:rFonts w:ascii="宋体" w:hAnsi="宋体" w:cs="宋体" w:eastAsia="宋体" w:hint="default"/>
          <w:spacing w:val="-3"/>
        </w:rPr>
        <w:t>900</w:t>
      </w:r>
      <w:r>
        <w:rPr>
          <w:spacing w:val="-3"/>
        </w:rPr>
        <w:t>万股已于</w:t>
      </w:r>
      <w:r>
        <w:rPr>
          <w:rFonts w:ascii="宋体" w:hAnsi="宋体" w:cs="宋体" w:eastAsia="宋体" w:hint="default"/>
          <w:spacing w:val="-3"/>
        </w:rPr>
        <w:t>2005</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21</w:t>
      </w:r>
      <w:r>
        <w:rPr>
          <w:spacing w:val="-3"/>
        </w:rPr>
        <w:t>日在保荐机构</w:t>
      </w:r>
    </w:p>
    <w:p>
      <w:pPr>
        <w:pStyle w:val="BodyText"/>
        <w:spacing w:line="357" w:lineRule="auto" w:before="154"/>
        <w:ind w:right="673"/>
        <w:jc w:val="left"/>
        <w:rPr>
          <w:rFonts w:ascii="宋体" w:hAnsi="宋体" w:cs="宋体" w:eastAsia="宋体" w:hint="default"/>
          <w:sz w:val="20"/>
          <w:szCs w:val="20"/>
        </w:rPr>
      </w:pPr>
      <w:r>
        <w:rPr>
          <w:spacing w:val="-3"/>
        </w:rPr>
        <w:t>（主承销商）国元证券有限责任公司主持下发行完毕；网上市值配售</w:t>
      </w:r>
      <w:r>
        <w:rPr>
          <w:rFonts w:ascii="宋体" w:hAnsi="宋体" w:cs="宋体" w:eastAsia="宋体" w:hint="default"/>
          <w:spacing w:val="-3"/>
        </w:rPr>
        <w:t>3600</w:t>
      </w:r>
      <w:r>
        <w:rPr>
          <w:spacing w:val="-3"/>
        </w:rPr>
        <w:t>万股已</w:t>
      </w:r>
      <w:r>
        <w:rPr>
          <w:spacing w:val="-97"/>
        </w:rPr>
        <w:t> </w:t>
      </w:r>
      <w:r>
        <w:rPr/>
        <w:t>于</w:t>
      </w:r>
      <w:r>
        <w:rPr>
          <w:rFonts w:ascii="宋体" w:hAnsi="宋体" w:cs="宋体" w:eastAsia="宋体" w:hint="default"/>
        </w:rPr>
        <w:t>2005</w:t>
      </w:r>
      <w:r>
        <w:rPr/>
        <w:t>年</w:t>
      </w:r>
      <w:r>
        <w:rPr>
          <w:rFonts w:ascii="宋体" w:hAnsi="宋体" w:cs="宋体" w:eastAsia="宋体" w:hint="default"/>
        </w:rPr>
        <w:t>4</w:t>
      </w:r>
      <w:r>
        <w:rPr/>
        <w:t>月</w:t>
      </w:r>
      <w:r>
        <w:rPr>
          <w:rFonts w:ascii="宋体" w:hAnsi="宋体" w:cs="宋体" w:eastAsia="宋体" w:hint="default"/>
        </w:rPr>
        <w:t>30</w:t>
      </w:r>
      <w:r>
        <w:rPr/>
        <w:t>日成功发行，发行价格为</w:t>
      </w:r>
      <w:r>
        <w:rPr>
          <w:rFonts w:ascii="宋体" w:hAnsi="宋体" w:cs="宋体" w:eastAsia="宋体" w:hint="default"/>
        </w:rPr>
        <w:t>3.55</w:t>
      </w:r>
      <w:r>
        <w:rPr/>
        <w:t>元</w:t>
      </w:r>
      <w:r>
        <w:rPr>
          <w:rFonts w:ascii="宋体" w:hAnsi="宋体" w:cs="宋体" w:eastAsia="宋体" w:hint="default"/>
        </w:rPr>
        <w:t>/</w:t>
      </w:r>
      <w:r>
        <w:rPr/>
        <w:t>股。发行前，公司总股本</w:t>
      </w:r>
      <w:r>
        <w:rPr>
          <w:rFonts w:ascii="宋体" w:hAnsi="宋体" w:cs="宋体" w:eastAsia="宋体" w:hint="default"/>
        </w:rPr>
        <w:t>8,000 </w:t>
      </w:r>
      <w:r>
        <w:rPr>
          <w:spacing w:val="-2"/>
        </w:rPr>
        <w:t>万股，其中社会法人股</w:t>
      </w:r>
      <w:r>
        <w:rPr>
          <w:rFonts w:ascii="宋体" w:hAnsi="宋体" w:cs="宋体" w:eastAsia="宋体" w:hint="default"/>
          <w:spacing w:val="-2"/>
        </w:rPr>
        <w:t>4,567.50</w:t>
      </w:r>
      <w:r>
        <w:rPr>
          <w:spacing w:val="-2"/>
        </w:rPr>
        <w:t>万股，占总股本的</w:t>
      </w:r>
      <w:r>
        <w:rPr>
          <w:rFonts w:ascii="宋体" w:hAnsi="宋体" w:cs="宋体" w:eastAsia="宋体" w:hint="default"/>
          <w:spacing w:val="-2"/>
        </w:rPr>
        <w:t>57.094%;</w:t>
      </w:r>
      <w:r>
        <w:rPr>
          <w:spacing w:val="-2"/>
        </w:rPr>
        <w:t>国有法人股</w:t>
      </w:r>
      <w:r>
        <w:rPr>
          <w:rFonts w:ascii="宋体" w:hAnsi="宋体" w:cs="宋体" w:eastAsia="宋体" w:hint="default"/>
          <w:spacing w:val="-2"/>
        </w:rPr>
        <w:t>240</w:t>
      </w:r>
      <w:r>
        <w:rPr>
          <w:spacing w:val="-2"/>
        </w:rPr>
        <w:t>万股，</w:t>
      </w:r>
      <w:r>
        <w:rPr>
          <w:spacing w:val="-118"/>
        </w:rPr>
        <w:t> </w:t>
      </w:r>
      <w:r>
        <w:rPr>
          <w:spacing w:val="-2"/>
        </w:rPr>
        <w:t>占总股本的</w:t>
      </w:r>
      <w:r>
        <w:rPr>
          <w:rFonts w:ascii="宋体" w:hAnsi="宋体" w:cs="宋体" w:eastAsia="宋体" w:hint="default"/>
          <w:spacing w:val="-2"/>
        </w:rPr>
        <w:t>3%;</w:t>
      </w:r>
      <w:r>
        <w:rPr>
          <w:spacing w:val="-2"/>
        </w:rPr>
        <w:t>外资法人股</w:t>
      </w:r>
      <w:r>
        <w:rPr>
          <w:rFonts w:ascii="宋体" w:hAnsi="宋体" w:cs="宋体" w:eastAsia="宋体" w:hint="default"/>
          <w:spacing w:val="-2"/>
        </w:rPr>
        <w:t>3,192.50</w:t>
      </w:r>
      <w:r>
        <w:rPr>
          <w:spacing w:val="-2"/>
        </w:rPr>
        <w:t>万股，占总股本的</w:t>
      </w:r>
      <w:r>
        <w:rPr>
          <w:rFonts w:ascii="宋体" w:hAnsi="宋体" w:cs="宋体" w:eastAsia="宋体" w:hint="default"/>
          <w:spacing w:val="-2"/>
        </w:rPr>
        <w:t>39.906%</w:t>
      </w:r>
      <w:r>
        <w:rPr>
          <w:spacing w:val="-2"/>
        </w:rPr>
        <w:t>。发行后公司总股</w:t>
      </w:r>
      <w:r>
        <w:rPr/>
        <w:t> </w:t>
      </w:r>
      <w:r>
        <w:rPr>
          <w:spacing w:val="-2"/>
        </w:rPr>
        <w:t>本</w:t>
      </w:r>
      <w:r>
        <w:rPr>
          <w:rFonts w:ascii="宋体" w:hAnsi="宋体" w:cs="宋体" w:eastAsia="宋体" w:hint="default"/>
          <w:spacing w:val="-2"/>
        </w:rPr>
        <w:t>125,000,000</w:t>
      </w:r>
      <w:r>
        <w:rPr>
          <w:spacing w:val="-2"/>
        </w:rPr>
        <w:t>股，其中社会法人股</w:t>
      </w:r>
      <w:r>
        <w:rPr>
          <w:rFonts w:ascii="宋体" w:hAnsi="宋体" w:cs="宋体" w:eastAsia="宋体" w:hint="default"/>
          <w:spacing w:val="-2"/>
        </w:rPr>
        <w:t>4,567.50</w:t>
      </w:r>
      <w:r>
        <w:rPr>
          <w:spacing w:val="-2"/>
        </w:rPr>
        <w:t>万股，占总股本的</w:t>
      </w:r>
      <w:r>
        <w:rPr>
          <w:rFonts w:ascii="宋体" w:hAnsi="宋体" w:cs="宋体" w:eastAsia="宋体" w:hint="default"/>
          <w:spacing w:val="-2"/>
        </w:rPr>
        <w:t>36.54%;</w:t>
      </w:r>
      <w:r>
        <w:rPr>
          <w:spacing w:val="-2"/>
        </w:rPr>
        <w:t>国有法人</w:t>
      </w:r>
      <w:r>
        <w:rPr>
          <w:spacing w:val="-112"/>
        </w:rPr>
        <w:t> </w:t>
      </w:r>
      <w:r>
        <w:rPr/>
        <w:t>股</w:t>
      </w:r>
      <w:r>
        <w:rPr>
          <w:rFonts w:ascii="宋体" w:hAnsi="宋体" w:cs="宋体" w:eastAsia="宋体" w:hint="default"/>
        </w:rPr>
        <w:t>240</w:t>
      </w:r>
      <w:r>
        <w:rPr/>
        <w:t>万股，占总股本的</w:t>
      </w:r>
      <w:r>
        <w:rPr>
          <w:rFonts w:ascii="宋体" w:hAnsi="宋体" w:cs="宋体" w:eastAsia="宋体" w:hint="default"/>
        </w:rPr>
        <w:t>1.92%;</w:t>
      </w:r>
      <w:r>
        <w:rPr/>
        <w:t>外资法人股</w:t>
      </w:r>
      <w:r>
        <w:rPr>
          <w:rFonts w:ascii="宋体" w:hAnsi="宋体" w:cs="宋体" w:eastAsia="宋体" w:hint="default"/>
        </w:rPr>
        <w:t>3,192.50</w:t>
      </w:r>
      <w:r>
        <w:rPr/>
        <w:t>万股，占总股本的</w:t>
      </w:r>
      <w:r>
        <w:rPr>
          <w:rFonts w:ascii="宋体" w:hAnsi="宋体" w:cs="宋体" w:eastAsia="宋体" w:hint="default"/>
        </w:rPr>
        <w:t>25.54%</w:t>
      </w:r>
      <w:r>
        <w:rPr/>
        <w:t>； 流通股（</w:t>
      </w:r>
      <w:r>
        <w:rPr>
          <w:rFonts w:ascii="宋体" w:hAnsi="宋体" w:cs="宋体" w:eastAsia="宋体" w:hint="default"/>
        </w:rPr>
        <w:t>A</w:t>
      </w:r>
      <w:r>
        <w:rPr/>
        <w:t>股）</w:t>
      </w:r>
      <w:r>
        <w:rPr>
          <w:rFonts w:ascii="宋体" w:hAnsi="宋体" w:cs="宋体" w:eastAsia="宋体" w:hint="default"/>
        </w:rPr>
        <w:t>4500</w:t>
      </w:r>
      <w:r>
        <w:rPr/>
        <w:t>万股，占总股本的</w:t>
      </w:r>
      <w:r>
        <w:rPr>
          <w:rFonts w:ascii="宋体" w:hAnsi="宋体" w:cs="宋体" w:eastAsia="宋体" w:hint="default"/>
        </w:rPr>
        <w:t>36%</w:t>
      </w:r>
      <w:r>
        <w:rPr/>
        <w:t>。</w:t>
      </w:r>
      <w:r>
        <w:rPr>
          <w:rFonts w:ascii="宋体" w:hAnsi="宋体" w:cs="宋体" w:eastAsia="宋体" w:hint="default"/>
          <w:w w:val="100"/>
          <w:sz w:val="20"/>
          <w:szCs w:val="20"/>
        </w:rPr>
        <w:t> </w:t>
      </w:r>
    </w:p>
    <w:p>
      <w:pPr>
        <w:pStyle w:val="BodyText"/>
        <w:spacing w:line="357" w:lineRule="auto" w:before="114"/>
        <w:ind w:right="791" w:firstLine="480"/>
        <w:jc w:val="left"/>
      </w:pPr>
      <w:r>
        <w:rPr>
          <w:rFonts w:ascii="宋体" w:hAnsi="宋体" w:cs="宋体" w:eastAsia="宋体" w:hint="default"/>
        </w:rPr>
        <w:t>2</w:t>
      </w:r>
      <w:r>
        <w:rPr/>
        <w:t>、经深圳证券交易所深证上【</w:t>
      </w:r>
      <w:r>
        <w:rPr>
          <w:rFonts w:ascii="宋体" w:hAnsi="宋体" w:cs="宋体" w:eastAsia="宋体" w:hint="default"/>
        </w:rPr>
        <w:t>2005</w:t>
      </w:r>
      <w:r>
        <w:rPr/>
        <w:t>】</w:t>
      </w:r>
      <w:r>
        <w:rPr>
          <w:rFonts w:ascii="宋体" w:hAnsi="宋体" w:cs="宋体" w:eastAsia="宋体" w:hint="default"/>
        </w:rPr>
        <w:t>31</w:t>
      </w:r>
      <w:r>
        <w:rPr>
          <w:rFonts w:ascii="宋体" w:hAnsi="宋体" w:cs="宋体" w:eastAsia="宋体" w:hint="default"/>
          <w:spacing w:val="-88"/>
        </w:rPr>
        <w:t> </w:t>
      </w:r>
      <w:r>
        <w:rPr/>
        <w:t>号文批准，公司公开发行的人民币 </w:t>
      </w:r>
      <w:r>
        <w:rPr>
          <w:spacing w:val="-9"/>
        </w:rPr>
        <w:t>普通股（</w:t>
      </w:r>
      <w:r>
        <w:rPr>
          <w:rFonts w:ascii="宋体" w:hAnsi="宋体" w:cs="宋体" w:eastAsia="宋体" w:hint="default"/>
          <w:spacing w:val="-9"/>
        </w:rPr>
        <w:t>A</w:t>
      </w:r>
      <w:r>
        <w:rPr>
          <w:rFonts w:ascii="宋体" w:hAnsi="宋体" w:cs="宋体" w:eastAsia="宋体" w:hint="default"/>
          <w:spacing w:val="-60"/>
        </w:rPr>
        <w:t> </w:t>
      </w:r>
      <w:r>
        <w:rPr>
          <w:spacing w:val="-8"/>
        </w:rPr>
        <w:t>股）</w:t>
      </w:r>
      <w:r>
        <w:rPr>
          <w:rFonts w:ascii="宋体" w:hAnsi="宋体" w:cs="宋体" w:eastAsia="宋体" w:hint="default"/>
          <w:spacing w:val="-8"/>
        </w:rPr>
        <w:t>3600</w:t>
      </w:r>
      <w:r>
        <w:rPr>
          <w:rFonts w:ascii="宋体" w:hAnsi="宋体" w:cs="宋体" w:eastAsia="宋体" w:hint="default"/>
          <w:spacing w:val="-60"/>
        </w:rPr>
        <w:t> </w:t>
      </w:r>
      <w:r>
        <w:rPr/>
        <w:t>万股于</w:t>
      </w:r>
      <w:r>
        <w:rPr>
          <w:spacing w:val="-60"/>
        </w:rPr>
        <w:t>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日在深圳证券交易所中小企业板挂牌</w:t>
      </w:r>
    </w:p>
    <w:p>
      <w:pPr>
        <w:pStyle w:val="BodyText"/>
        <w:spacing w:line="240" w:lineRule="auto"/>
        <w:ind w:right="673"/>
        <w:jc w:val="left"/>
      </w:pPr>
      <w:r>
        <w:rPr/>
        <w:t>交易</w:t>
      </w:r>
      <w:r>
        <w:rPr>
          <w:rFonts w:ascii="宋体" w:hAnsi="宋体" w:cs="宋体" w:eastAsia="宋体" w:hint="default"/>
        </w:rPr>
        <w:t>,</w:t>
      </w:r>
      <w:r>
        <w:rPr/>
        <w:t>股票简称：江苏三友；股票代码：</w:t>
      </w:r>
      <w:r>
        <w:rPr>
          <w:rFonts w:ascii="宋体" w:hAnsi="宋体" w:cs="宋体" w:eastAsia="宋体" w:hint="default"/>
        </w:rPr>
        <w:t>002044</w:t>
      </w:r>
      <w:r>
        <w:rPr/>
        <w:t>。网下向询价对象配售 </w:t>
      </w:r>
      <w:r>
        <w:rPr>
          <w:rFonts w:ascii="宋体" w:hAnsi="宋体" w:cs="宋体" w:eastAsia="宋体" w:hint="default"/>
        </w:rPr>
        <w:t>900</w:t>
      </w:r>
      <w:r>
        <w:rPr>
          <w:rFonts w:ascii="宋体" w:hAnsi="宋体" w:cs="宋体" w:eastAsia="宋体" w:hint="default"/>
          <w:spacing w:val="-92"/>
        </w:rPr>
        <w:t> </w:t>
      </w:r>
      <w:r>
        <w:rPr/>
        <w:t>万股</w:t>
      </w:r>
    </w:p>
    <w:p>
      <w:pPr>
        <w:pStyle w:val="BodyText"/>
        <w:spacing w:line="240" w:lineRule="auto" w:before="154"/>
        <w:ind w:right="673"/>
        <w:jc w:val="left"/>
      </w:pPr>
      <w:r>
        <w:rPr/>
        <w:t>至本次发行中向二级市场投资者公开发行的股票上市之日即</w:t>
      </w:r>
      <w:r>
        <w:rPr>
          <w:spacing w:val="-75"/>
        </w:rPr>
        <w:t> </w:t>
      </w:r>
      <w:r>
        <w:rPr>
          <w:rFonts w:ascii="宋体" w:hAnsi="宋体" w:cs="宋体" w:eastAsia="宋体" w:hint="default"/>
        </w:rPr>
        <w:t>2005</w:t>
      </w:r>
      <w:r>
        <w:rPr>
          <w:rFonts w:ascii="宋体" w:hAnsi="宋体" w:cs="宋体" w:eastAsia="宋体" w:hint="default"/>
          <w:spacing w:val="-75"/>
        </w:rPr>
        <w:t> </w:t>
      </w:r>
      <w:r>
        <w:rPr/>
        <w:t>年</w:t>
      </w:r>
      <w:r>
        <w:rPr>
          <w:spacing w:val="-75"/>
        </w:rPr>
        <w:t> </w:t>
      </w:r>
      <w:r>
        <w:rPr>
          <w:rFonts w:ascii="宋体" w:hAnsi="宋体" w:cs="宋体" w:eastAsia="宋体" w:hint="default"/>
        </w:rPr>
        <w:t>5</w:t>
      </w:r>
      <w:r>
        <w:rPr>
          <w:rFonts w:ascii="宋体" w:hAnsi="宋体" w:cs="宋体" w:eastAsia="宋体" w:hint="default"/>
          <w:spacing w:val="-75"/>
        </w:rPr>
        <w:t> </w:t>
      </w:r>
      <w:r>
        <w:rPr/>
        <w:t>月</w:t>
      </w:r>
      <w:r>
        <w:rPr>
          <w:spacing w:val="-75"/>
        </w:rPr>
        <w:t> </w:t>
      </w:r>
      <w:r>
        <w:rPr>
          <w:rFonts w:ascii="宋体" w:hAnsi="宋体" w:cs="宋体" w:eastAsia="宋体" w:hint="default"/>
        </w:rPr>
        <w:t>18</w:t>
      </w:r>
      <w:r>
        <w:rPr>
          <w:rFonts w:ascii="宋体" w:hAnsi="宋体" w:cs="宋体" w:eastAsia="宋体" w:hint="default"/>
          <w:spacing w:val="-75"/>
        </w:rPr>
        <w:t> </w:t>
      </w:r>
      <w:r>
        <w:rPr/>
        <w:t>日起</w:t>
      </w:r>
    </w:p>
    <w:p>
      <w:pPr>
        <w:pStyle w:val="BodyText"/>
        <w:spacing w:line="240" w:lineRule="auto" w:before="154"/>
        <w:ind w:right="823"/>
        <w:jc w:val="left"/>
        <w:rPr>
          <w:rFonts w:ascii="宋体" w:hAnsi="宋体" w:cs="宋体" w:eastAsia="宋体" w:hint="default"/>
        </w:rPr>
      </w:pPr>
      <w:r>
        <w:rPr/>
        <w:t>锁定三个月后于</w:t>
      </w:r>
      <w:r>
        <w:rPr>
          <w:spacing w:val="-60"/>
        </w:rPr>
        <w:t>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日起开始上市流通。</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40" w:lineRule="auto" w:before="0"/>
        <w:ind w:left="617" w:right="673"/>
        <w:jc w:val="left"/>
      </w:pPr>
      <w:r>
        <w:rPr>
          <w:rFonts w:ascii="宋体" w:hAnsi="宋体" w:cs="宋体" w:eastAsia="宋体" w:hint="default"/>
        </w:rPr>
        <w:t>3</w:t>
      </w:r>
      <w:r>
        <w:rPr/>
        <w:t>、经平安证券有限责任公司保荐，公司于</w:t>
      </w:r>
      <w:r>
        <w:rPr>
          <w:spacing w:val="-54"/>
        </w:rPr>
        <w:t> </w:t>
      </w:r>
      <w:r>
        <w:rPr>
          <w:rFonts w:ascii="宋体" w:hAnsi="宋体" w:cs="宋体" w:eastAsia="宋体" w:hint="default"/>
        </w:rPr>
        <w:t>2005</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12</w:t>
      </w:r>
      <w:r>
        <w:rPr>
          <w:rFonts w:ascii="宋体" w:hAnsi="宋体" w:cs="宋体" w:eastAsia="宋体" w:hint="default"/>
          <w:spacing w:val="-54"/>
        </w:rPr>
        <w:t> </w:t>
      </w:r>
      <w:r>
        <w:rPr/>
        <w:t>日正式启动公司</w:t>
      </w:r>
    </w:p>
    <w:p>
      <w:pPr>
        <w:pStyle w:val="BodyText"/>
        <w:spacing w:line="357" w:lineRule="auto" w:before="154"/>
        <w:ind w:right="806"/>
        <w:jc w:val="both"/>
      </w:pPr>
      <w:r>
        <w:rPr/>
        <w:t>股权分置改革。股权分置改革方案于</w:t>
      </w:r>
      <w:r>
        <w:rPr>
          <w:spacing w:val="-56"/>
        </w:rPr>
        <w:t> </w:t>
      </w:r>
      <w:r>
        <w:rPr>
          <w:rFonts w:ascii="宋体" w:hAnsi="宋体" w:cs="宋体" w:eastAsia="宋体" w:hint="default"/>
        </w:rPr>
        <w:t>2005</w:t>
      </w:r>
      <w:r>
        <w:rPr>
          <w:rFonts w:ascii="宋体" w:hAnsi="宋体" w:cs="宋体" w:eastAsia="宋体" w:hint="default"/>
          <w:spacing w:val="-56"/>
        </w:rPr>
        <w:t> </w:t>
      </w:r>
      <w:r>
        <w:rPr/>
        <w:t>年</w:t>
      </w:r>
      <w:r>
        <w:rPr>
          <w:spacing w:val="-58"/>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19</w:t>
      </w:r>
      <w:r>
        <w:rPr>
          <w:rFonts w:ascii="宋体" w:hAnsi="宋体" w:cs="宋体" w:eastAsia="宋体" w:hint="default"/>
          <w:spacing w:val="-56"/>
        </w:rPr>
        <w:t> </w:t>
      </w:r>
      <w:r>
        <w:rPr/>
        <w:t>日经相关股东大会审议通</w:t>
      </w:r>
      <w:r>
        <w:rPr>
          <w:spacing w:val="-1"/>
        </w:rPr>
        <w:t> </w:t>
      </w:r>
      <w:r>
        <w:rPr>
          <w:spacing w:val="-3"/>
        </w:rPr>
        <w:t>过，其股权分置改革方案为：公司非流通股股东通过向方案实施的股权登记日登</w:t>
      </w:r>
      <w:r>
        <w:rPr>
          <w:spacing w:val="-103"/>
        </w:rPr>
        <w:t> </w:t>
      </w:r>
      <w:r>
        <w:rPr>
          <w:spacing w:val="-103"/>
        </w:rPr>
      </w:r>
      <w:r>
        <w:rPr/>
        <w:t>记在册的流通股股东按每</w:t>
      </w:r>
      <w:r>
        <w:rPr>
          <w:spacing w:val="-60"/>
        </w:rPr>
        <w:t> </w:t>
      </w:r>
      <w:r>
        <w:rPr>
          <w:rFonts w:ascii="宋体" w:hAnsi="宋体" w:cs="宋体" w:eastAsia="宋体" w:hint="default"/>
        </w:rPr>
        <w:t>10 </w:t>
      </w:r>
      <w:r>
        <w:rPr/>
        <w:t>股流通股支付</w:t>
      </w:r>
      <w:r>
        <w:rPr>
          <w:spacing w:val="-60"/>
        </w:rPr>
        <w:t> </w:t>
      </w:r>
      <w:r>
        <w:rPr>
          <w:rFonts w:ascii="宋体" w:hAnsi="宋体" w:cs="宋体" w:eastAsia="宋体" w:hint="default"/>
        </w:rPr>
        <w:t>3 </w:t>
      </w:r>
      <w:r>
        <w:rPr>
          <w:spacing w:val="-10"/>
        </w:rPr>
        <w:t>股股份对价，共支付</w:t>
      </w:r>
      <w:r>
        <w:rPr>
          <w:spacing w:val="-62"/>
        </w:rPr>
        <w:t> </w:t>
      </w:r>
      <w:r>
        <w:rPr>
          <w:rFonts w:ascii="宋体" w:hAnsi="宋体" w:cs="宋体" w:eastAsia="宋体" w:hint="default"/>
        </w:rPr>
        <w:t>1,350</w:t>
      </w:r>
      <w:r>
        <w:rPr>
          <w:rFonts w:ascii="宋体" w:hAnsi="宋体" w:cs="宋体" w:eastAsia="宋体" w:hint="default"/>
          <w:spacing w:val="-60"/>
        </w:rPr>
        <w:t> </w:t>
      </w:r>
      <w:r>
        <w:rPr/>
        <w:t>万股股</w:t>
      </w:r>
    </w:p>
    <w:p>
      <w:pPr>
        <w:spacing w:after="0" w:line="357" w:lineRule="auto"/>
        <w:jc w:val="both"/>
        <w:sectPr>
          <w:footerReference w:type="default" r:id="rId18"/>
          <w:pgSz w:w="11900" w:h="16840"/>
          <w:pgMar w:footer="999" w:header="882" w:top="1180" w:bottom="1180" w:left="1660" w:right="980"/>
        </w:sectPr>
      </w:pPr>
    </w:p>
    <w:p>
      <w:pPr>
        <w:spacing w:line="240" w:lineRule="auto" w:before="7"/>
        <w:rPr>
          <w:rFonts w:ascii="宋体" w:hAnsi="宋体" w:cs="宋体" w:eastAsia="宋体" w:hint="default"/>
          <w:sz w:val="19"/>
          <w:szCs w:val="19"/>
        </w:rPr>
      </w:pPr>
    </w:p>
    <w:p>
      <w:pPr>
        <w:pStyle w:val="BodyText"/>
        <w:spacing w:line="357" w:lineRule="auto" w:before="26"/>
        <w:ind w:right="329"/>
        <w:jc w:val="both"/>
        <w:rPr>
          <w:rFonts w:ascii="宋体" w:hAnsi="宋体" w:cs="宋体" w:eastAsia="宋体" w:hint="default"/>
        </w:rPr>
      </w:pPr>
      <w:r>
        <w:rPr>
          <w:spacing w:val="-3"/>
        </w:rPr>
        <w:t>份给全体流通股股东，获得其持有的非流通股的流通权。方案实施后，公司股份</w:t>
      </w:r>
      <w:r>
        <w:rPr>
          <w:spacing w:val="-102"/>
        </w:rPr>
        <w:t> </w:t>
      </w:r>
      <w:r>
        <w:rPr>
          <w:spacing w:val="-102"/>
        </w:rPr>
      </w:r>
      <w:r>
        <w:rPr/>
        <w:t>总数不变，股权结构发生变化，公司有限售条件股份为 </w:t>
      </w:r>
      <w:r>
        <w:rPr>
          <w:rFonts w:ascii="宋体" w:hAnsi="宋体" w:cs="宋体" w:eastAsia="宋体" w:hint="default"/>
        </w:rPr>
        <w:t>66,500,000 </w:t>
      </w:r>
      <w:r>
        <w:rPr/>
        <w:t>股，其中</w:t>
      </w:r>
      <w:r>
        <w:rPr>
          <w:rFonts w:ascii="宋体" w:hAnsi="宋体" w:cs="宋体" w:eastAsia="宋体" w:hint="default"/>
        </w:rPr>
        <w:t>:</w:t>
      </w:r>
      <w:r>
        <w:rPr>
          <w:rFonts w:ascii="宋体" w:hAnsi="宋体" w:cs="宋体" w:eastAsia="宋体" w:hint="default"/>
          <w:spacing w:val="-93"/>
        </w:rPr>
        <w:t> </w:t>
      </w:r>
      <w:r>
        <w:rPr/>
        <w:t>南通友谊实业有限公司 </w:t>
      </w:r>
      <w:r>
        <w:rPr>
          <w:rFonts w:ascii="宋体" w:hAnsi="宋体" w:cs="宋体" w:eastAsia="宋体" w:hint="default"/>
        </w:rPr>
        <w:t>34,250,000 </w:t>
      </w:r>
      <w:r>
        <w:rPr/>
        <w:t>股</w:t>
      </w:r>
      <w:r>
        <w:rPr>
          <w:rFonts w:ascii="宋体" w:hAnsi="宋体" w:cs="宋体" w:eastAsia="宋体" w:hint="default"/>
        </w:rPr>
        <w:t>,</w:t>
      </w:r>
      <w:r>
        <w:rPr/>
        <w:t>占股份总数的</w:t>
      </w:r>
      <w:r>
        <w:rPr>
          <w:spacing w:val="-87"/>
        </w:rPr>
        <w:t> </w:t>
      </w:r>
      <w:r>
        <w:rPr>
          <w:rFonts w:ascii="宋体" w:hAnsi="宋体" w:cs="宋体" w:eastAsia="宋体" w:hint="default"/>
        </w:rPr>
        <w:t>27.40%</w:t>
      </w:r>
      <w:r>
        <w:rPr/>
        <w:t>；日本三轮株式会 社</w:t>
      </w:r>
      <w:r>
        <w:rPr>
          <w:spacing w:val="-64"/>
        </w:rPr>
        <w:t> </w:t>
      </w:r>
      <w:r>
        <w:rPr>
          <w:rFonts w:ascii="宋体" w:hAnsi="宋体" w:cs="宋体" w:eastAsia="宋体" w:hint="default"/>
        </w:rPr>
        <w:t>26,778,000</w:t>
      </w:r>
      <w:r>
        <w:rPr>
          <w:rFonts w:ascii="宋体" w:hAnsi="宋体" w:cs="宋体" w:eastAsia="宋体" w:hint="default"/>
          <w:spacing w:val="-64"/>
        </w:rPr>
        <w:t> </w:t>
      </w:r>
      <w:r>
        <w:rPr/>
        <w:t>股</w:t>
      </w:r>
      <w:r>
        <w:rPr>
          <w:rFonts w:ascii="宋体" w:hAnsi="宋体" w:cs="宋体" w:eastAsia="宋体" w:hint="default"/>
        </w:rPr>
        <w:t>,</w:t>
      </w:r>
      <w:r>
        <w:rPr/>
        <w:t>占股份总数的</w:t>
      </w:r>
      <w:r>
        <w:rPr>
          <w:spacing w:val="-64"/>
        </w:rPr>
        <w:t> </w:t>
      </w:r>
      <w:r>
        <w:rPr>
          <w:rFonts w:ascii="宋体" w:hAnsi="宋体" w:cs="宋体" w:eastAsia="宋体" w:hint="default"/>
        </w:rPr>
        <w:t>21.42%</w:t>
      </w:r>
      <w:r>
        <w:rPr/>
        <w:t>；株式会社飞马日本</w:t>
      </w:r>
      <w:r>
        <w:rPr>
          <w:spacing w:val="-64"/>
        </w:rPr>
        <w:t> </w:t>
      </w:r>
      <w:r>
        <w:rPr>
          <w:rFonts w:ascii="宋体" w:hAnsi="宋体" w:cs="宋体" w:eastAsia="宋体" w:hint="default"/>
        </w:rPr>
        <w:t>4,472,000</w:t>
      </w:r>
      <w:r>
        <w:rPr>
          <w:rFonts w:ascii="宋体" w:hAnsi="宋体" w:cs="宋体" w:eastAsia="宋体" w:hint="default"/>
          <w:spacing w:val="-64"/>
        </w:rPr>
        <w:t> </w:t>
      </w:r>
      <w:r>
        <w:rPr/>
        <w:t>股</w:t>
      </w:r>
      <w:r>
        <w:rPr>
          <w:rFonts w:ascii="宋体" w:hAnsi="宋体" w:cs="宋体" w:eastAsia="宋体" w:hint="default"/>
        </w:rPr>
        <w:t>,</w:t>
      </w:r>
      <w:r>
        <w:rPr/>
        <w:t>占股 份总数</w:t>
      </w:r>
      <w:r>
        <w:rPr>
          <w:spacing w:val="-59"/>
        </w:rPr>
        <w:t> </w:t>
      </w:r>
      <w:r>
        <w:rPr>
          <w:rFonts w:ascii="宋体" w:hAnsi="宋体" w:cs="宋体" w:eastAsia="宋体" w:hint="default"/>
          <w:spacing w:val="-3"/>
        </w:rPr>
        <w:t>3.58%</w:t>
      </w:r>
      <w:r>
        <w:rPr>
          <w:spacing w:val="-3"/>
        </w:rPr>
        <w:t>；上海得鸿科贸有限公司</w:t>
      </w:r>
      <w:r>
        <w:rPr>
          <w:spacing w:val="-59"/>
        </w:rPr>
        <w:t> </w:t>
      </w:r>
      <w:r>
        <w:rPr>
          <w:rFonts w:ascii="宋体" w:hAnsi="宋体" w:cs="宋体" w:eastAsia="宋体" w:hint="default"/>
        </w:rPr>
        <w:t>1,000,000</w:t>
      </w:r>
      <w:r>
        <w:rPr>
          <w:rFonts w:ascii="宋体" w:hAnsi="宋体" w:cs="宋体" w:eastAsia="宋体" w:hint="default"/>
          <w:spacing w:val="-59"/>
        </w:rPr>
        <w:t> </w:t>
      </w:r>
      <w:r>
        <w:rPr/>
        <w:t>股</w:t>
      </w:r>
      <w:r>
        <w:rPr>
          <w:rFonts w:ascii="宋体" w:hAnsi="宋体" w:cs="宋体" w:eastAsia="宋体" w:hint="default"/>
        </w:rPr>
        <w:t>,</w:t>
      </w:r>
      <w:r>
        <w:rPr/>
        <w:t>占股份总数的</w:t>
      </w:r>
      <w:r>
        <w:rPr>
          <w:spacing w:val="-59"/>
        </w:rPr>
        <w:t> </w:t>
      </w:r>
      <w:r>
        <w:rPr>
          <w:rFonts w:ascii="宋体" w:hAnsi="宋体" w:cs="宋体" w:eastAsia="宋体" w:hint="default"/>
          <w:spacing w:val="-6"/>
        </w:rPr>
        <w:t>0.80%</w:t>
      </w:r>
      <w:r>
        <w:rPr>
          <w:spacing w:val="-6"/>
        </w:rPr>
        <w:t>，合计</w:t>
      </w:r>
      <w:r>
        <w:rPr>
          <w:spacing w:val="-118"/>
        </w:rPr>
        <w:t> </w:t>
      </w:r>
      <w:r>
        <w:rPr>
          <w:spacing w:val="-118"/>
        </w:rPr>
      </w:r>
      <w:r>
        <w:rPr/>
        <w:t>占股份总数的</w:t>
      </w:r>
      <w:r>
        <w:rPr>
          <w:spacing w:val="-59"/>
        </w:rPr>
        <w:t> </w:t>
      </w:r>
      <w:r>
        <w:rPr>
          <w:rFonts w:ascii="宋体" w:hAnsi="宋体" w:cs="宋体" w:eastAsia="宋体" w:hint="default"/>
          <w:spacing w:val="-7"/>
        </w:rPr>
        <w:t>53.20%</w:t>
      </w:r>
      <w:r>
        <w:rPr>
          <w:spacing w:val="-7"/>
        </w:rPr>
        <w:t>；无限售条件股份为</w:t>
      </w:r>
      <w:r>
        <w:rPr>
          <w:spacing w:val="-59"/>
        </w:rPr>
        <w:t> </w:t>
      </w:r>
      <w:r>
        <w:rPr>
          <w:rFonts w:ascii="宋体" w:hAnsi="宋体" w:cs="宋体" w:eastAsia="宋体" w:hint="default"/>
        </w:rPr>
        <w:t>58,500,000</w:t>
      </w:r>
      <w:r>
        <w:rPr>
          <w:rFonts w:ascii="宋体" w:hAnsi="宋体" w:cs="宋体" w:eastAsia="宋体" w:hint="default"/>
          <w:spacing w:val="-59"/>
        </w:rPr>
        <w:t> </w:t>
      </w:r>
      <w:r>
        <w:rPr>
          <w:spacing w:val="-13"/>
        </w:rPr>
        <w:t>股，占股份总数的</w:t>
      </w:r>
      <w:r>
        <w:rPr>
          <w:spacing w:val="-59"/>
        </w:rPr>
        <w:t> </w:t>
      </w:r>
      <w:r>
        <w:rPr>
          <w:rFonts w:ascii="宋体" w:hAnsi="宋体" w:cs="宋体" w:eastAsia="宋体" w:hint="default"/>
          <w:spacing w:val="-18"/>
        </w:rPr>
        <w:t>46.80%</w:t>
      </w:r>
      <w:r>
        <w:rPr>
          <w:spacing w:val="-18"/>
        </w:rPr>
        <w:t>。</w:t>
      </w:r>
      <w:r>
        <w:rPr>
          <w:rFonts w:ascii="宋体" w:hAnsi="宋体" w:cs="宋体" w:eastAsia="宋体" w:hint="default"/>
        </w:rPr>
        <w:t> </w:t>
      </w:r>
    </w:p>
    <w:p>
      <w:pPr>
        <w:pStyle w:val="BodyText"/>
        <w:spacing w:line="240" w:lineRule="auto"/>
        <w:ind w:left="299" w:right="5321"/>
        <w:jc w:val="center"/>
        <w:rPr>
          <w:rFonts w:ascii="宋体" w:hAnsi="宋体" w:cs="宋体" w:eastAsia="宋体" w:hint="default"/>
        </w:rPr>
      </w:pPr>
      <w:r>
        <w:rPr>
          <w:rFonts w:ascii="宋体" w:hAnsi="宋体" w:cs="宋体" w:eastAsia="宋体" w:hint="default"/>
        </w:rPr>
        <w:t>4</w:t>
      </w:r>
      <w:r>
        <w:rPr/>
        <w:t>、公司无内部职工股。</w:t>
      </w:r>
      <w:r>
        <w:rPr>
          <w:rFonts w:ascii="宋体" w:hAnsi="宋体" w:cs="宋体" w:eastAsia="宋体" w:hint="default"/>
        </w:rPr>
        <w:t> </w:t>
      </w:r>
    </w:p>
    <w:p>
      <w:pPr>
        <w:pStyle w:val="BodyText"/>
        <w:spacing w:line="357" w:lineRule="auto" w:before="154"/>
        <w:ind w:left="317" w:right="4583" w:hanging="180"/>
        <w:jc w:val="left"/>
        <w:rPr>
          <w:rFonts w:ascii="宋体" w:hAnsi="宋体" w:cs="宋体" w:eastAsia="宋体" w:hint="default"/>
        </w:rPr>
      </w:pPr>
      <w:r>
        <w:rPr/>
        <w:t>三、股东情况</w:t>
      </w:r>
      <w:r>
        <w:rPr>
          <w:rFonts w:ascii="宋体" w:hAnsi="宋体" w:cs="宋体" w:eastAsia="宋体" w:hint="default"/>
        </w:rPr>
        <w:t> 1</w:t>
      </w:r>
      <w:r>
        <w:rPr/>
        <w:t>、报告期末公司股东总数</w:t>
      </w:r>
      <w:r>
        <w:rPr>
          <w:rFonts w:ascii="宋体" w:hAnsi="宋体" w:cs="宋体" w:eastAsia="宋体" w:hint="default"/>
        </w:rPr>
        <w:t> </w:t>
      </w:r>
    </w:p>
    <w:p>
      <w:pPr>
        <w:pStyle w:val="BodyText"/>
        <w:spacing w:line="240" w:lineRule="auto"/>
        <w:ind w:left="857" w:right="0"/>
        <w:jc w:val="left"/>
      </w:pPr>
      <w:r>
        <w:rPr/>
        <w:t>截止</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日，公司股东总数为</w:t>
      </w:r>
      <w:r>
        <w:rPr>
          <w:spacing w:val="-60"/>
        </w:rPr>
        <w:t> </w:t>
      </w:r>
      <w:r>
        <w:rPr>
          <w:rFonts w:ascii="Times New Roman" w:hAnsi="Times New Roman" w:cs="Times New Roman" w:eastAsia="Times New Roman" w:hint="default"/>
        </w:rPr>
        <w:t>13385 </w:t>
      </w:r>
      <w:r>
        <w:rPr/>
        <w:t>户。</w:t>
      </w:r>
    </w:p>
    <w:p>
      <w:pPr>
        <w:pStyle w:val="BodyText"/>
        <w:spacing w:line="240" w:lineRule="auto" w:before="135"/>
        <w:ind w:left="299" w:right="5321"/>
        <w:jc w:val="center"/>
      </w:pPr>
      <w:r>
        <w:rPr>
          <w:rFonts w:ascii="Times New Roman" w:hAnsi="Times New Roman" w:cs="Times New Roman" w:eastAsia="Times New Roman" w:hint="default"/>
        </w:rPr>
        <w:t>2</w:t>
      </w:r>
      <w:r>
        <w:rPr/>
        <w:t>、股东数量和持股情况如下：</w:t>
      </w:r>
    </w:p>
    <w:p>
      <w:pPr>
        <w:spacing w:line="240" w:lineRule="auto" w:before="5"/>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2334"/>
        <w:gridCol w:w="1306"/>
        <w:gridCol w:w="1040"/>
        <w:gridCol w:w="1080"/>
        <w:gridCol w:w="1000"/>
        <w:gridCol w:w="440"/>
        <w:gridCol w:w="1440"/>
      </w:tblGrid>
      <w:tr>
        <w:trPr>
          <w:trHeight w:val="323"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742"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306" w:type="dxa"/>
            <w:gridSpan w:val="6"/>
            <w:tcBorders>
              <w:top w:val="single" w:sz="4" w:space="0" w:color="000000"/>
              <w:left w:val="single" w:sz="13" w:space="0" w:color="DCDCDC"/>
              <w:bottom w:val="single" w:sz="4" w:space="0" w:color="000000"/>
              <w:right w:val="single" w:sz="4" w:space="0" w:color="000000"/>
            </w:tcBorders>
          </w:tcPr>
          <w:p>
            <w:pPr>
              <w:pStyle w:val="TableParagraph"/>
              <w:spacing w:line="276" w:lineRule="exact"/>
              <w:ind w:right="218"/>
              <w:jc w:val="center"/>
              <w:rPr>
                <w:rFonts w:ascii="宋体" w:hAnsi="宋体" w:cs="宋体" w:eastAsia="宋体" w:hint="default"/>
                <w:sz w:val="21"/>
                <w:szCs w:val="21"/>
              </w:rPr>
            </w:pPr>
            <w:r>
              <w:rPr>
                <w:rFonts w:ascii="Times New Roman" w:hAnsi="Times New Roman" w:cs="Times New Roman" w:eastAsia="Times New Roman" w:hint="default"/>
                <w:sz w:val="21"/>
                <w:szCs w:val="21"/>
              </w:rPr>
              <w:t>13,385 </w:t>
            </w:r>
            <w:r>
              <w:rPr>
                <w:rFonts w:ascii="宋体" w:hAnsi="宋体" w:cs="宋体" w:eastAsia="宋体" w:hint="default"/>
                <w:sz w:val="21"/>
                <w:szCs w:val="21"/>
              </w:rPr>
              <w:t>户</w:t>
            </w:r>
          </w:p>
        </w:tc>
      </w:tr>
      <w:tr>
        <w:trPr>
          <w:trHeight w:val="322" w:hRule="exact"/>
        </w:trPr>
        <w:tc>
          <w:tcPr>
            <w:tcW w:w="864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68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名股东持股情况（单位：股）</w:t>
            </w:r>
          </w:p>
        </w:tc>
      </w:tr>
      <w:tr>
        <w:trPr>
          <w:trHeight w:val="160" w:hRule="exact"/>
        </w:trPr>
        <w:tc>
          <w:tcPr>
            <w:tcW w:w="23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质押或冻结的</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股份数量</w:t>
            </w:r>
          </w:p>
        </w:tc>
      </w:tr>
      <w:tr>
        <w:trPr>
          <w:trHeight w:val="312" w:hRule="exact"/>
        </w:trPr>
        <w:tc>
          <w:tcPr>
            <w:tcW w:w="23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74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9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40" w:type="dxa"/>
            <w:gridSpan w:val="2"/>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r>
      <w:tr>
        <w:trPr>
          <w:trHeight w:val="161" w:hRule="exact"/>
        </w:trPr>
        <w:tc>
          <w:tcPr>
            <w:tcW w:w="23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gridSpan w:val="2"/>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635"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26"/>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27.40%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34,250,000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4" w:right="0"/>
              <w:jc w:val="left"/>
              <w:rPr>
                <w:rFonts w:ascii="Times New Roman" w:hAnsi="Times New Roman" w:cs="Times New Roman" w:eastAsia="Times New Roman" w:hint="default"/>
                <w:sz w:val="21"/>
                <w:szCs w:val="21"/>
              </w:rPr>
            </w:pPr>
            <w:r>
              <w:rPr>
                <w:rFonts w:ascii="Times New Roman"/>
                <w:sz w:val="21"/>
              </w:rPr>
              <w:t>34,250,000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21.42%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26,778,000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54" w:right="0"/>
              <w:jc w:val="left"/>
              <w:rPr>
                <w:rFonts w:ascii="Times New Roman" w:hAnsi="Times New Roman" w:cs="Times New Roman" w:eastAsia="Times New Roman" w:hint="default"/>
                <w:sz w:val="21"/>
                <w:szCs w:val="21"/>
              </w:rPr>
            </w:pPr>
            <w:r>
              <w:rPr>
                <w:rFonts w:ascii="Times New Roman"/>
                <w:sz w:val="21"/>
              </w:rPr>
              <w:t>26,778,000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4,472,000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60" w:right="0"/>
              <w:jc w:val="left"/>
              <w:rPr>
                <w:rFonts w:ascii="Times New Roman" w:hAnsi="Times New Roman" w:cs="Times New Roman" w:eastAsia="Times New Roman" w:hint="default"/>
                <w:sz w:val="21"/>
                <w:szCs w:val="21"/>
              </w:rPr>
            </w:pPr>
            <w:r>
              <w:rPr>
                <w:rFonts w:ascii="Times New Roman"/>
                <w:sz w:val="21"/>
              </w:rPr>
              <w:t>4,472,000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陈军</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2,185,000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陈迁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1,736,000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江晓坦</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1,684,800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黄均成</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1,225,000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上海得鸿科贸有限公司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26"/>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0.80%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0" w:right="0"/>
              <w:jc w:val="left"/>
              <w:rPr>
                <w:rFonts w:ascii="Times New Roman" w:hAnsi="Times New Roman" w:cs="Times New Roman" w:eastAsia="Times New Roman" w:hint="default"/>
                <w:sz w:val="21"/>
                <w:szCs w:val="21"/>
              </w:rPr>
            </w:pPr>
            <w:r>
              <w:rPr>
                <w:rFonts w:ascii="Times New Roman"/>
                <w:sz w:val="21"/>
              </w:rPr>
              <w:t>1,000,000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上海沪淮农副产品批发</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市场经营管理有限公司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26"/>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6"/>
                <w:sz w:val="21"/>
                <w:szCs w:val="21"/>
              </w:rPr>
              <w:t> </w:t>
            </w:r>
            <w:r>
              <w:rPr>
                <w:rFonts w:ascii="宋体" w:hAnsi="宋体" w:cs="宋体" w:eastAsia="宋体" w:hint="default"/>
                <w:sz w:val="21"/>
                <w:szCs w:val="21"/>
              </w:rPr>
              <w:t>内</w:t>
            </w:r>
            <w:r>
              <w:rPr>
                <w:rFonts w:ascii="宋体" w:hAnsi="宋体" w:cs="宋体" w:eastAsia="宋体" w:hint="default"/>
                <w:spacing w:val="-56"/>
                <w:sz w:val="21"/>
                <w:szCs w:val="21"/>
              </w:rPr>
              <w:t> </w:t>
            </w:r>
            <w:r>
              <w:rPr>
                <w:rFonts w:ascii="宋体" w:hAnsi="宋体" w:cs="宋体" w:eastAsia="宋体" w:hint="default"/>
                <w:spacing w:val="32"/>
                <w:sz w:val="21"/>
                <w:szCs w:val="21"/>
              </w:rPr>
              <w:t>非国有</w:t>
            </w:r>
            <w:r>
              <w:rPr>
                <w:rFonts w:ascii="宋体" w:hAnsi="宋体" w:cs="宋体" w:eastAsia="宋体" w:hint="default"/>
                <w:spacing w:val="-56"/>
                <w:sz w:val="21"/>
                <w:szCs w:val="21"/>
              </w:rPr>
              <w:t> </w:t>
            </w:r>
            <w:r>
              <w:rPr>
                <w:rFonts w:ascii="宋体" w:hAnsi="宋体" w:cs="宋体" w:eastAsia="宋体" w:hint="default"/>
                <w:sz w:val="21"/>
                <w:szCs w:val="21"/>
              </w:rPr>
            </w:r>
          </w:p>
          <w:p>
            <w:pPr>
              <w:pStyle w:val="TableParagraph"/>
              <w:spacing w:line="240" w:lineRule="auto" w:before="37"/>
              <w:ind w:left="27"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0.77%</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967,000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朱建林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792,120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864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216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名无限售条件股东持股情况（单位：股）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88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15"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陈军</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2,185,000</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陈迁</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1,736,000</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江晓坦</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1,684,800</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黄均成</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1,225,000</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上海沪淮农副产品批发市场经营管理有</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967,000</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朱建林</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792,120</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王俊</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614,400</w:t>
            </w:r>
          </w:p>
        </w:tc>
        <w:tc>
          <w:tcPr>
            <w:tcW w:w="1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60" w:lineRule="exact"/>
        <w:jc w:val="left"/>
        <w:rPr>
          <w:rFonts w:ascii="宋体" w:hAnsi="宋体" w:cs="宋体" w:eastAsia="宋体" w:hint="default"/>
          <w:sz w:val="21"/>
          <w:szCs w:val="21"/>
        </w:rPr>
        <w:sectPr>
          <w:footerReference w:type="default" r:id="rId19"/>
          <w:pgSz w:w="11900" w:h="16840"/>
          <w:pgMar w:footer="999" w:header="882" w:top="1180" w:bottom="1180" w:left="1660" w:right="1340"/>
        </w:sectPr>
      </w:pPr>
    </w:p>
    <w:p>
      <w:pPr>
        <w:spacing w:line="240" w:lineRule="auto" w:before="6"/>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40"/>
        <w:gridCol w:w="1300"/>
        <w:gridCol w:w="3120"/>
        <w:gridCol w:w="1880"/>
      </w:tblGrid>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陈莉</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435,799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邓智英</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409,200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郭征</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532" w:right="115"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63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名股东中，</w:t>
            </w:r>
            <w:r>
              <w:rPr>
                <w:rFonts w:ascii="Times New Roman" w:hAnsi="Times New Roman" w:cs="Times New Roman" w:eastAsia="Times New Roman" w:hint="default"/>
                <w:sz w:val="21"/>
                <w:szCs w:val="21"/>
              </w:rPr>
              <w:t>4 </w:t>
            </w:r>
            <w:r>
              <w:rPr>
                <w:rFonts w:ascii="宋体" w:hAnsi="宋体" w:cs="宋体" w:eastAsia="宋体" w:hint="default"/>
                <w:sz w:val="21"/>
                <w:szCs w:val="21"/>
              </w:rPr>
              <w:t>名有限售条件的流通股股东之间以及该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名</w:t>
            </w:r>
          </w:p>
          <w:p>
            <w:pPr>
              <w:pStyle w:val="TableParagraph"/>
              <w:spacing w:line="264" w:lineRule="auto" w:before="21"/>
              <w:ind w:left="21" w:right="-32"/>
              <w:jc w:val="left"/>
              <w:rPr>
                <w:rFonts w:ascii="宋体" w:hAnsi="宋体" w:cs="宋体" w:eastAsia="宋体" w:hint="default"/>
                <w:sz w:val="21"/>
                <w:szCs w:val="21"/>
              </w:rPr>
            </w:pPr>
            <w:r>
              <w:rPr>
                <w:rFonts w:ascii="宋体" w:hAnsi="宋体" w:cs="宋体" w:eastAsia="宋体" w:hint="default"/>
                <w:sz w:val="21"/>
                <w:szCs w:val="21"/>
              </w:rPr>
              <w:t>股东与其余</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名无限售条件的流通股股东之间均不存在关联关系，也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不属于《上市公司股东持股变动信息披露管理办法》中规定的一致行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动人；未知其余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名无限售条件的流通股股东之间是否存在关联关 系，也未知其是否属于《上市公司股东持股变动信息披露管理办法》 中规定的一致行动人。</w:t>
            </w:r>
          </w:p>
          <w:p>
            <w:pPr>
              <w:pStyle w:val="TableParagraph"/>
              <w:spacing w:line="240" w:lineRule="auto" w:before="16"/>
              <w:ind w:left="337" w:right="-30"/>
              <w:jc w:val="left"/>
              <w:rPr>
                <w:rFonts w:ascii="宋体" w:hAnsi="宋体" w:cs="宋体" w:eastAsia="宋体" w:hint="default"/>
                <w:sz w:val="21"/>
                <w:szCs w:val="21"/>
              </w:rPr>
            </w:pPr>
            <w:r>
              <w:rPr>
                <w:rFonts w:ascii="宋体" w:hAnsi="宋体" w:cs="宋体" w:eastAsia="宋体" w:hint="default"/>
                <w:sz w:val="21"/>
                <w:szCs w:val="21"/>
              </w:rPr>
              <w:t>未知公司前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名无限售条件流通股股东之间是否存在关联关系，</w:t>
            </w:r>
          </w:p>
          <w:p>
            <w:pPr>
              <w:pStyle w:val="TableParagraph"/>
              <w:spacing w:line="256" w:lineRule="auto" w:before="21"/>
              <w:ind w:left="21" w:right="70"/>
              <w:jc w:val="left"/>
              <w:rPr>
                <w:rFonts w:ascii="宋体" w:hAnsi="宋体" w:cs="宋体" w:eastAsia="宋体" w:hint="default"/>
                <w:sz w:val="21"/>
                <w:szCs w:val="21"/>
              </w:rPr>
            </w:pPr>
            <w:r>
              <w:rPr>
                <w:rFonts w:ascii="宋体" w:hAnsi="宋体" w:cs="宋体" w:eastAsia="宋体" w:hint="default"/>
                <w:sz w:val="21"/>
                <w:szCs w:val="21"/>
              </w:rPr>
              <w:t>也未知前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名无限售条件流通股股东之间是否属于《上市公司股东 持股变动信息披露管理办法》中规定的一致行动人。</w:t>
            </w:r>
          </w:p>
        </w:tc>
      </w:tr>
    </w:tbl>
    <w:p>
      <w:pPr>
        <w:spacing w:line="240" w:lineRule="auto" w:before="12"/>
        <w:rPr>
          <w:rFonts w:ascii="宋体" w:hAnsi="宋体" w:cs="宋体" w:eastAsia="宋体" w:hint="default"/>
          <w:sz w:val="24"/>
          <w:szCs w:val="24"/>
        </w:rPr>
      </w:pPr>
    </w:p>
    <w:p>
      <w:pPr>
        <w:pStyle w:val="BodyText"/>
        <w:spacing w:line="240" w:lineRule="auto" w:before="26"/>
        <w:ind w:left="317" w:right="4583"/>
        <w:jc w:val="left"/>
        <w:rPr>
          <w:rFonts w:ascii="宋体" w:hAnsi="宋体" w:cs="宋体" w:eastAsia="宋体" w:hint="default"/>
        </w:rPr>
      </w:pPr>
      <w:r>
        <w:rPr>
          <w:rFonts w:ascii="宋体" w:hAnsi="宋体" w:cs="宋体" w:eastAsia="宋体" w:hint="default"/>
        </w:rPr>
        <w:t>3</w:t>
      </w:r>
      <w:r>
        <w:rPr/>
        <w:t>、控股股东及实际控制人情况</w:t>
      </w:r>
      <w:r>
        <w:rPr>
          <w:rFonts w:ascii="宋体" w:hAnsi="宋体" w:cs="宋体" w:eastAsia="宋体" w:hint="default"/>
        </w:rPr>
        <w:t> </w:t>
      </w:r>
    </w:p>
    <w:p>
      <w:pPr>
        <w:pStyle w:val="BodyText"/>
        <w:spacing w:line="357" w:lineRule="auto" w:before="154"/>
        <w:ind w:right="0" w:firstLine="480"/>
        <w:jc w:val="left"/>
        <w:rPr>
          <w:rFonts w:ascii="宋体" w:hAnsi="宋体" w:cs="宋体" w:eastAsia="宋体" w:hint="default"/>
        </w:rPr>
      </w:pPr>
      <w:r>
        <w:rPr>
          <w:spacing w:val="-7"/>
        </w:rPr>
        <w:t>（</w:t>
      </w:r>
      <w:r>
        <w:rPr>
          <w:rFonts w:ascii="宋体" w:hAnsi="宋体" w:cs="宋体" w:eastAsia="宋体" w:hint="default"/>
          <w:spacing w:val="-7"/>
        </w:rPr>
        <w:t>1</w:t>
      </w:r>
      <w:r>
        <w:rPr>
          <w:spacing w:val="-7"/>
        </w:rPr>
        <w:t>）、截止本报告期末，公司的控股股东和实际控制人未发生变化，仍分别</w:t>
      </w:r>
      <w:r>
        <w:rPr/>
        <w:t> 为：南通友谊实业有限公司、南通市纺织工业联社。</w:t>
      </w:r>
      <w:r>
        <w:rPr>
          <w:rFonts w:ascii="宋体" w:hAnsi="宋体" w:cs="宋体" w:eastAsia="宋体" w:hint="default"/>
        </w:rPr>
        <w:t> </w:t>
      </w:r>
    </w:p>
    <w:p>
      <w:pPr>
        <w:pStyle w:val="BodyText"/>
        <w:spacing w:line="357" w:lineRule="auto"/>
        <w:ind w:left="617" w:right="4583"/>
        <w:jc w:val="left"/>
        <w:rPr>
          <w:rFonts w:ascii="宋体" w:hAnsi="宋体" w:cs="宋体" w:eastAsia="宋体" w:hint="default"/>
        </w:rPr>
      </w:pPr>
      <w:r>
        <w:rPr>
          <w:spacing w:val="-9"/>
        </w:rPr>
        <w:t>（</w:t>
      </w:r>
      <w:r>
        <w:rPr>
          <w:rFonts w:ascii="宋体" w:hAnsi="宋体" w:cs="宋体" w:eastAsia="宋体" w:hint="default"/>
          <w:spacing w:val="-9"/>
        </w:rPr>
        <w:t>2</w:t>
      </w:r>
      <w:r>
        <w:rPr>
          <w:spacing w:val="-9"/>
        </w:rPr>
        <w:t>）、公司控股股东情况介绍</w:t>
      </w:r>
      <w:r>
        <w:rPr>
          <w:spacing w:val="-114"/>
        </w:rPr>
        <w:t> </w:t>
      </w:r>
      <w:r>
        <w:rPr>
          <w:rFonts w:ascii="宋体" w:hAnsi="宋体" w:cs="宋体" w:eastAsia="宋体" w:hint="default"/>
          <w:spacing w:val="-114"/>
        </w:rPr>
      </w:r>
      <w:r>
        <w:rPr/>
        <w:t>公司名称：南通友谊实业有限公司</w:t>
      </w:r>
      <w:r>
        <w:rPr>
          <w:rFonts w:ascii="宋体" w:hAnsi="宋体" w:cs="宋体" w:eastAsia="宋体" w:hint="default"/>
        </w:rPr>
        <w:t> </w:t>
      </w:r>
    </w:p>
    <w:p>
      <w:pPr>
        <w:pStyle w:val="BodyText"/>
        <w:spacing w:line="357" w:lineRule="auto"/>
        <w:ind w:left="617" w:right="2183"/>
        <w:jc w:val="left"/>
      </w:pPr>
      <w:r>
        <w:rPr/>
        <w:t>住 </w:t>
      </w:r>
      <w:r>
        <w:rPr>
          <w:rFonts w:ascii="宋体" w:hAnsi="宋体" w:cs="宋体" w:eastAsia="宋体" w:hint="default"/>
        </w:rPr>
      </w:r>
      <w:r>
        <w:rPr/>
        <w:t>所：江苏省南通市外环北路</w:t>
      </w:r>
      <w:r>
        <w:rPr>
          <w:spacing w:val="-60"/>
        </w:rPr>
        <w:t> </w:t>
      </w:r>
      <w:r>
        <w:rPr>
          <w:rFonts w:ascii="宋体" w:hAnsi="宋体" w:cs="宋体" w:eastAsia="宋体" w:hint="default"/>
        </w:rPr>
        <w:t>208</w:t>
      </w:r>
      <w:r>
        <w:rPr>
          <w:rFonts w:ascii="宋体" w:hAnsi="宋体" w:cs="宋体" w:eastAsia="宋体" w:hint="default"/>
          <w:spacing w:val="-60"/>
        </w:rPr>
        <w:t> </w:t>
      </w:r>
      <w:r>
        <w:rPr/>
        <w:t>号</w:t>
      </w:r>
      <w:r>
        <w:rPr>
          <w:rFonts w:ascii="宋体" w:hAnsi="宋体" w:cs="宋体" w:eastAsia="宋体" w:hint="default"/>
        </w:rPr>
        <w:t> </w:t>
      </w:r>
      <w:r>
        <w:rPr/>
        <w:t>法定代表人：陈建中</w:t>
      </w:r>
    </w:p>
    <w:p>
      <w:pPr>
        <w:pStyle w:val="BodyText"/>
        <w:spacing w:line="338" w:lineRule="auto"/>
        <w:ind w:left="617" w:right="5143"/>
        <w:jc w:val="left"/>
      </w:pPr>
      <w:r>
        <w:rPr/>
        <w:t>成立日期：</w:t>
      </w:r>
      <w:r>
        <w:rPr>
          <w:rFonts w:ascii="Times New Roman" w:hAnsi="Times New Roman" w:cs="Times New Roman" w:eastAsia="Times New Roman" w:hint="default"/>
        </w:rPr>
        <w:t>1982 </w:t>
      </w:r>
      <w:r>
        <w:rPr/>
        <w:t>年</w:t>
      </w:r>
      <w:r>
        <w:rPr>
          <w:spacing w:val="-60"/>
        </w:rPr>
        <w:t> </w:t>
      </w:r>
      <w:r>
        <w:rPr>
          <w:rFonts w:ascii="Times New Roman" w:hAnsi="Times New Roman" w:cs="Times New Roman" w:eastAsia="Times New Roman" w:hint="default"/>
        </w:rPr>
        <w:t>5 </w:t>
      </w:r>
      <w:r>
        <w:rPr/>
        <w:t>月 注册资本：人民币</w:t>
      </w:r>
      <w:r>
        <w:rPr>
          <w:spacing w:val="-60"/>
        </w:rPr>
        <w:t> </w:t>
      </w:r>
      <w:r>
        <w:rPr>
          <w:rFonts w:ascii="Times New Roman" w:hAnsi="Times New Roman" w:cs="Times New Roman" w:eastAsia="Times New Roman" w:hint="default"/>
        </w:rPr>
        <w:t>12800 </w:t>
      </w:r>
      <w:r>
        <w:rPr/>
        <w:t>万元 企业类型：有限责任公司</w:t>
      </w:r>
    </w:p>
    <w:p>
      <w:pPr>
        <w:pStyle w:val="BodyText"/>
        <w:spacing w:line="357" w:lineRule="auto" w:before="55"/>
        <w:ind w:left="1336" w:right="0" w:hanging="720"/>
        <w:jc w:val="left"/>
      </w:pPr>
      <w:r>
        <w:rPr>
          <w:spacing w:val="-1"/>
        </w:rPr>
        <w:t>经营范围</w:t>
      </w:r>
      <w:r>
        <w:rPr>
          <w:spacing w:val="-17"/>
        </w:rPr>
        <w:t>：</w:t>
      </w:r>
      <w:r>
        <w:rPr>
          <w:spacing w:val="-1"/>
        </w:rPr>
        <w:t>房地产开发</w:t>
      </w:r>
      <w:r>
        <w:rPr>
          <w:spacing w:val="-17"/>
        </w:rPr>
        <w:t>、</w:t>
      </w:r>
      <w:r>
        <w:rPr>
          <w:spacing w:val="-1"/>
        </w:rPr>
        <w:t>销</w:t>
      </w:r>
      <w:r>
        <w:rPr>
          <w:spacing w:val="-17"/>
        </w:rPr>
        <w:t>售</w:t>
      </w:r>
      <w:r>
        <w:rPr>
          <w:spacing w:val="-1"/>
        </w:rPr>
        <w:t>（凭资质证书经营</w:t>
      </w:r>
      <w:r>
        <w:rPr>
          <w:spacing w:val="-121"/>
        </w:rPr>
        <w:t>）</w:t>
      </w:r>
      <w:r>
        <w:rPr>
          <w:spacing w:val="-17"/>
        </w:rPr>
        <w:t>；</w:t>
      </w:r>
      <w:r>
        <w:rPr/>
        <w:t>环保材料的生产</w:t>
      </w:r>
      <w:r>
        <w:rPr>
          <w:spacing w:val="-17"/>
        </w:rPr>
        <w:t>、</w:t>
      </w:r>
      <w:r>
        <w:rPr/>
        <w:t>销售；</w:t>
      </w:r>
      <w:r>
        <w:rPr/>
        <w:t> 国内贸易（国家有专项规定的按专项规定执行</w:t>
      </w:r>
      <w:r>
        <w:rPr>
          <w:spacing w:val="-120"/>
        </w:rPr>
        <w:t>）</w:t>
      </w:r>
      <w:r>
        <w:rPr/>
        <w:t>。</w:t>
      </w:r>
    </w:p>
    <w:p>
      <w:pPr>
        <w:pStyle w:val="BodyText"/>
        <w:spacing w:line="348" w:lineRule="auto"/>
        <w:ind w:left="617" w:right="4663"/>
        <w:jc w:val="left"/>
      </w:pPr>
      <w:r>
        <w:rPr>
          <w:spacing w:val="-10"/>
        </w:rPr>
        <w:t>（</w:t>
      </w:r>
      <w:r>
        <w:rPr>
          <w:rFonts w:ascii="Times New Roman" w:hAnsi="Times New Roman" w:cs="Times New Roman" w:eastAsia="Times New Roman" w:hint="default"/>
          <w:spacing w:val="-10"/>
        </w:rPr>
        <w:t>3</w:t>
      </w:r>
      <w:r>
        <w:rPr>
          <w:spacing w:val="-10"/>
        </w:rPr>
        <w:t>）、实际控制人基本情况</w:t>
      </w:r>
      <w:r>
        <w:rPr>
          <w:spacing w:val="-110"/>
        </w:rPr>
        <w:t> </w:t>
      </w:r>
      <w:r>
        <w:rPr>
          <w:spacing w:val="-110"/>
        </w:rPr>
      </w:r>
      <w:r>
        <w:rPr/>
        <w:t>公司名称：南通市纺织工业联社 住所：江苏省南通市人民西路</w:t>
      </w:r>
      <w:r>
        <w:rPr>
          <w:spacing w:val="-60"/>
        </w:rPr>
        <w:t> </w:t>
      </w:r>
      <w:r>
        <w:rPr>
          <w:rFonts w:ascii="Times New Roman" w:hAnsi="Times New Roman" w:cs="Times New Roman" w:eastAsia="Times New Roman" w:hint="default"/>
        </w:rPr>
        <w:t>3 </w:t>
      </w:r>
      <w:r>
        <w:rPr/>
        <w:t>号 法定代表人：陈建中 注册资本：人民币</w:t>
      </w:r>
      <w:r>
        <w:rPr>
          <w:spacing w:val="-60"/>
        </w:rPr>
        <w:t> </w:t>
      </w:r>
      <w:r>
        <w:rPr>
          <w:rFonts w:ascii="Times New Roman" w:hAnsi="Times New Roman" w:cs="Times New Roman" w:eastAsia="Times New Roman" w:hint="default"/>
        </w:rPr>
        <w:t>10326.85 </w:t>
      </w:r>
      <w:r>
        <w:rPr/>
        <w:t>万元</w:t>
      </w:r>
    </w:p>
    <w:p>
      <w:pPr>
        <w:pStyle w:val="BodyText"/>
        <w:spacing w:line="357" w:lineRule="auto" w:before="16"/>
        <w:ind w:left="1336" w:right="443" w:hanging="720"/>
        <w:jc w:val="left"/>
      </w:pPr>
      <w:r>
        <w:rPr>
          <w:spacing w:val="-3"/>
        </w:rPr>
        <w:t>经营范围：主营针纺织品及原辅料，服装，服饰，鞋帽；机械产品，仪器仪</w:t>
      </w:r>
      <w:r>
        <w:rPr>
          <w:spacing w:val="-111"/>
        </w:rPr>
        <w:t> </w:t>
      </w:r>
      <w:r>
        <w:rPr>
          <w:spacing w:val="-111"/>
        </w:rPr>
      </w:r>
      <w:r>
        <w:rPr/>
        <w:t>表，电工器材，建筑装潢材料的加工销售；国内贸易。</w:t>
      </w:r>
    </w:p>
    <w:p>
      <w:pPr>
        <w:pStyle w:val="BodyText"/>
        <w:spacing w:line="240" w:lineRule="auto" w:before="37"/>
        <w:ind w:left="617" w:right="0"/>
        <w:jc w:val="left"/>
      </w:pPr>
      <w:r>
        <w:rPr/>
        <w:t>（</w:t>
      </w:r>
      <w:r>
        <w:rPr>
          <w:rFonts w:ascii="Times New Roman" w:hAnsi="Times New Roman" w:cs="Times New Roman" w:eastAsia="Times New Roman" w:hint="default"/>
        </w:rPr>
        <w:t>4</w:t>
      </w:r>
      <w:r>
        <w:rPr>
          <w:spacing w:val="-120"/>
        </w:rPr>
        <w:t>）</w:t>
      </w:r>
      <w:r>
        <w:rPr/>
        <w:t>、公司与实际控制人之间的产权和控制关系</w:t>
      </w:r>
    </w:p>
    <w:p>
      <w:pPr>
        <w:spacing w:after="0" w:line="240" w:lineRule="auto"/>
        <w:jc w:val="left"/>
        <w:sectPr>
          <w:footerReference w:type="default" r:id="rId20"/>
          <w:pgSz w:w="11900" w:h="16840"/>
          <w:pgMar w:footer="999" w:header="882" w:top="1180" w:bottom="1180" w:left="1660" w:right="1340"/>
        </w:sectPr>
      </w:pPr>
    </w:p>
    <w:p>
      <w:pPr>
        <w:spacing w:line="240" w:lineRule="auto" w:before="0"/>
        <w:rPr>
          <w:rFonts w:ascii="宋体" w:hAnsi="宋体" w:cs="宋体" w:eastAsia="宋体" w:hint="default"/>
          <w:sz w:val="20"/>
          <w:szCs w:val="20"/>
        </w:rPr>
      </w:pPr>
      <w:r>
        <w:rPr/>
        <w:pict>
          <v:group style="position:absolute;margin-left:292.920013pt;margin-top:181.139999pt;width:7.9pt;height:7.9pt;mso-position-horizontal-relative:page;mso-position-vertical-relative:page;z-index:-569032" coordorigin="5858,3623" coordsize="158,158">
            <v:shape style="position:absolute;left:5858;top:3623;width:158;height:158" coordorigin="5858,3623" coordsize="158,158" path="m6016,3623l5858,3623,5938,3780,6016,3623xe" filled="true" fillcolor="#000000"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tbl>
      <w:tblPr>
        <w:tblW w:w="0" w:type="auto"/>
        <w:jc w:val="left"/>
        <w:tblInd w:w="2490" w:type="dxa"/>
        <w:tblLayout w:type="fixed"/>
        <w:tblCellMar>
          <w:top w:w="0" w:type="dxa"/>
          <w:left w:w="0" w:type="dxa"/>
          <w:bottom w:w="0" w:type="dxa"/>
          <w:right w:w="0" w:type="dxa"/>
        </w:tblCellMar>
        <w:tblLook w:val="01E0"/>
      </w:tblPr>
      <w:tblGrid>
        <w:gridCol w:w="1979"/>
        <w:gridCol w:w="1981"/>
      </w:tblGrid>
      <w:tr>
        <w:trPr>
          <w:trHeight w:val="624" w:hRule="exact"/>
        </w:trPr>
        <w:tc>
          <w:tcPr>
            <w:tcW w:w="39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713" w:right="0"/>
              <w:jc w:val="left"/>
              <w:rPr>
                <w:rFonts w:ascii="宋体" w:hAnsi="宋体" w:cs="宋体" w:eastAsia="宋体" w:hint="default"/>
                <w:sz w:val="28"/>
                <w:szCs w:val="28"/>
              </w:rPr>
            </w:pPr>
            <w:r>
              <w:rPr>
                <w:rFonts w:ascii="宋体" w:hAnsi="宋体" w:cs="宋体" w:eastAsia="宋体" w:hint="default"/>
                <w:sz w:val="28"/>
                <w:szCs w:val="28"/>
              </w:rPr>
              <w:t>南通市纺织工业联社</w:t>
            </w:r>
          </w:p>
        </w:tc>
      </w:tr>
      <w:tr>
        <w:trPr>
          <w:trHeight w:val="937" w:hRule="exact"/>
        </w:trPr>
        <w:tc>
          <w:tcPr>
            <w:tcW w:w="1979" w:type="dxa"/>
            <w:tcBorders>
              <w:top w:val="single" w:sz="6" w:space="0" w:color="000000"/>
              <w:left w:val="nil" w:sz="6" w:space="0" w:color="auto"/>
              <w:bottom w:val="nil" w:sz="6" w:space="0" w:color="auto"/>
              <w:right w:val="single" w:sz="6" w:space="0" w:color="000000"/>
            </w:tcBorders>
          </w:tcPr>
          <w:p>
            <w:pPr/>
          </w:p>
        </w:tc>
        <w:tc>
          <w:tcPr>
            <w:tcW w:w="1981" w:type="dxa"/>
            <w:tcBorders>
              <w:top w:val="single" w:sz="6" w:space="0" w:color="000000"/>
              <w:left w:val="single" w:sz="6"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59" w:right="0"/>
              <w:jc w:val="left"/>
              <w:rPr>
                <w:rFonts w:ascii="Times New Roman" w:hAnsi="Times New Roman" w:cs="Times New Roman" w:eastAsia="Times New Roman" w:hint="default"/>
                <w:sz w:val="21"/>
                <w:szCs w:val="21"/>
              </w:rPr>
            </w:pPr>
            <w:r>
              <w:rPr>
                <w:rFonts w:ascii="Times New Roman"/>
                <w:sz w:val="21"/>
              </w:rPr>
              <w:t>82.90%</w:t>
            </w:r>
          </w:p>
        </w:tc>
      </w:tr>
    </w:tbl>
    <w:p>
      <w:pPr>
        <w:spacing w:line="240" w:lineRule="auto" w:before="7"/>
        <w:rPr>
          <w:rFonts w:ascii="宋体" w:hAnsi="宋体" w:cs="宋体" w:eastAsia="宋体" w:hint="default"/>
          <w:sz w:val="22"/>
          <w:szCs w:val="22"/>
        </w:rPr>
      </w:pPr>
    </w:p>
    <w:tbl>
      <w:tblPr>
        <w:tblW w:w="0" w:type="auto"/>
        <w:jc w:val="left"/>
        <w:tblInd w:w="2490" w:type="dxa"/>
        <w:tblLayout w:type="fixed"/>
        <w:tblCellMar>
          <w:top w:w="0" w:type="dxa"/>
          <w:left w:w="0" w:type="dxa"/>
          <w:bottom w:w="0" w:type="dxa"/>
          <w:right w:w="0" w:type="dxa"/>
        </w:tblCellMar>
        <w:tblLook w:val="01E0"/>
      </w:tblPr>
      <w:tblGrid>
        <w:gridCol w:w="1979"/>
        <w:gridCol w:w="1981"/>
      </w:tblGrid>
      <w:tr>
        <w:trPr>
          <w:trHeight w:val="625" w:hRule="exact"/>
        </w:trPr>
        <w:tc>
          <w:tcPr>
            <w:tcW w:w="39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574" w:right="0"/>
              <w:jc w:val="left"/>
              <w:rPr>
                <w:rFonts w:ascii="宋体" w:hAnsi="宋体" w:cs="宋体" w:eastAsia="宋体" w:hint="default"/>
                <w:sz w:val="28"/>
                <w:szCs w:val="28"/>
              </w:rPr>
            </w:pPr>
            <w:r>
              <w:rPr>
                <w:rFonts w:ascii="宋体" w:hAnsi="宋体" w:cs="宋体" w:eastAsia="宋体" w:hint="default"/>
                <w:sz w:val="28"/>
                <w:szCs w:val="28"/>
              </w:rPr>
              <w:t>南通友谊实业有限公司</w:t>
            </w:r>
          </w:p>
        </w:tc>
      </w:tr>
      <w:tr>
        <w:trPr>
          <w:trHeight w:val="788" w:hRule="exact"/>
        </w:trPr>
        <w:tc>
          <w:tcPr>
            <w:tcW w:w="1979" w:type="dxa"/>
            <w:tcBorders>
              <w:top w:val="single" w:sz="6" w:space="0" w:color="000000"/>
              <w:left w:val="nil" w:sz="6" w:space="0" w:color="auto"/>
              <w:bottom w:val="nil" w:sz="6" w:space="0" w:color="auto"/>
              <w:right w:val="single" w:sz="6" w:space="0" w:color="000000"/>
            </w:tcBorders>
          </w:tcPr>
          <w:p>
            <w:pPr/>
          </w:p>
        </w:tc>
        <w:tc>
          <w:tcPr>
            <w:tcW w:w="1981" w:type="dxa"/>
            <w:tcBorders>
              <w:top w:val="single" w:sz="6" w:space="0" w:color="000000"/>
              <w:left w:val="single" w:sz="6"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27.40%</w:t>
            </w:r>
          </w:p>
        </w:tc>
      </w:tr>
    </w:tbl>
    <w:p>
      <w:pPr>
        <w:spacing w:line="240" w:lineRule="auto" w:before="10"/>
        <w:rPr>
          <w:rFonts w:ascii="宋体" w:hAnsi="宋体" w:cs="宋体" w:eastAsia="宋体" w:hint="default"/>
          <w:sz w:val="10"/>
          <w:szCs w:val="10"/>
        </w:rPr>
      </w:pPr>
    </w:p>
    <w:p>
      <w:pPr>
        <w:spacing w:line="625" w:lineRule="exact"/>
        <w:ind w:left="2497"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198pt;height:31.3pt;mso-position-horizontal-relative:char;mso-position-vertical-relative:line" type="#_x0000_t202" filled="false" stroked="true" strokeweight=".72pt" strokecolor="#000000">
            <w10:anchorlock/>
            <v:textbox inset="0,0,0,0">
              <w:txbxContent>
                <w:p>
                  <w:pPr>
                    <w:spacing w:before="78"/>
                    <w:ind w:left="295" w:right="0" w:firstLine="0"/>
                    <w:jc w:val="left"/>
                    <w:rPr>
                      <w:rFonts w:ascii="宋体" w:hAnsi="宋体" w:cs="宋体" w:eastAsia="宋体" w:hint="default"/>
                      <w:sz w:val="28"/>
                      <w:szCs w:val="28"/>
                    </w:rPr>
                  </w:pPr>
                  <w:r>
                    <w:rPr>
                      <w:rFonts w:ascii="宋体" w:hAnsi="宋体" w:cs="宋体" w:eastAsia="宋体" w:hint="default"/>
                      <w:sz w:val="28"/>
                      <w:szCs w:val="28"/>
                    </w:rPr>
                    <w:t>江苏三友集团股份有限公司</w:t>
                  </w:r>
                </w:p>
              </w:txbxContent>
            </v:textbox>
          </v:shape>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338" w:lineRule="auto" w:before="26"/>
        <w:ind w:left="817" w:right="311" w:hanging="360"/>
        <w:jc w:val="left"/>
      </w:pPr>
      <w:r>
        <w:rPr/>
        <w:pict>
          <v:group style="position:absolute;margin-left:292.980011pt;margin-top:-78.763969pt;width:7.9pt;height:7.9pt;mso-position-horizontal-relative:page;mso-position-vertical-relative:paragraph;z-index:-569008" coordorigin="5860,-1575" coordsize="158,158">
            <v:shape style="position:absolute;left:5860;top:-1575;width:158;height:158" coordorigin="5860,-1575" coordsize="158,158" path="m6017,-1575l5860,-1575,5938,-1418,6017,-1575xe" filled="true" fillcolor="#000000" stroked="false">
              <v:path arrowok="t"/>
              <v:fill type="solid"/>
            </v:shape>
            <w10:wrap type="none"/>
          </v:group>
        </w:pict>
      </w:r>
      <w:r>
        <w:rPr>
          <w:rFonts w:ascii="Times New Roman" w:hAnsi="Times New Roman" w:cs="Times New Roman" w:eastAsia="Times New Roman" w:hint="default"/>
        </w:rPr>
        <w:t>4</w:t>
      </w:r>
      <w:r>
        <w:rPr/>
        <w:t>、其它持股在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）的法人股本情况 日本三轮株式会社是在日本登记注册的一家有限公司，成立于</w:t>
      </w:r>
      <w:r>
        <w:rPr>
          <w:spacing w:val="-52"/>
        </w:rPr>
        <w:t> </w:t>
      </w:r>
      <w:r>
        <w:rPr>
          <w:rFonts w:ascii="Times New Roman" w:hAnsi="Times New Roman" w:cs="Times New Roman" w:eastAsia="Times New Roman" w:hint="default"/>
        </w:rPr>
        <w:t>1985</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p>
    <w:p>
      <w:pPr>
        <w:pStyle w:val="BodyText"/>
        <w:spacing w:line="348" w:lineRule="auto" w:before="27"/>
        <w:ind w:left="337" w:right="300"/>
        <w:jc w:val="both"/>
      </w:pPr>
      <w:r>
        <w:rPr>
          <w:rFonts w:ascii="Times New Roman" w:hAnsi="Times New Roman" w:cs="Times New Roman" w:eastAsia="Times New Roman" w:hint="default"/>
        </w:rPr>
        <w:t>26 </w:t>
      </w:r>
      <w:r>
        <w:rPr/>
        <w:t>日，现任住所为：日本岐阜县关市千疋</w:t>
      </w:r>
      <w:r>
        <w:rPr>
          <w:spacing w:val="-60"/>
        </w:rPr>
        <w:t> </w:t>
      </w:r>
      <w:r>
        <w:rPr>
          <w:rFonts w:ascii="Times New Roman" w:hAnsi="Times New Roman" w:cs="Times New Roman" w:eastAsia="Times New Roman" w:hint="default"/>
        </w:rPr>
        <w:t>805 </w:t>
      </w:r>
      <w:r>
        <w:rPr/>
        <w:t>番地，注册资本为</w:t>
      </w:r>
      <w:r>
        <w:rPr>
          <w:spacing w:val="-60"/>
        </w:rPr>
        <w:t> </w:t>
      </w:r>
      <w:r>
        <w:rPr>
          <w:rFonts w:ascii="Times New Roman" w:hAnsi="Times New Roman" w:cs="Times New Roman" w:eastAsia="Times New Roman" w:hint="default"/>
        </w:rPr>
        <w:t>1000 </w:t>
      </w:r>
      <w:r>
        <w:rPr/>
        <w:t>万日元， </w:t>
      </w:r>
      <w:r>
        <w:rPr>
          <w:spacing w:val="-3"/>
        </w:rPr>
        <w:t>法人代表为三轮英雄，主要从事男装、女装、其它各种衣料品的制造、加工、进</w:t>
      </w:r>
      <w:r>
        <w:rPr>
          <w:spacing w:val="-102"/>
        </w:rPr>
        <w:t> </w:t>
      </w:r>
      <w:r>
        <w:rPr>
          <w:spacing w:val="-102"/>
        </w:rPr>
      </w:r>
      <w:r>
        <w:rPr/>
        <w:t>出口和销售等业务。</w:t>
      </w:r>
    </w:p>
    <w:p>
      <w:pPr>
        <w:pStyle w:val="BodyText"/>
        <w:spacing w:line="240" w:lineRule="auto" w:before="46"/>
        <w:ind w:left="457" w:right="311"/>
        <w:jc w:val="left"/>
      </w:pPr>
      <w:r>
        <w:rPr>
          <w:rFonts w:ascii="Times New Roman" w:hAnsi="Times New Roman" w:cs="Times New Roman" w:eastAsia="Times New Roman" w:hint="default"/>
        </w:rPr>
        <w:t>5</w:t>
      </w:r>
      <w:r>
        <w:rPr/>
        <w:t>、有限售条件股份可上市交易时间</w:t>
      </w:r>
    </w:p>
    <w:p>
      <w:pPr>
        <w:pStyle w:val="BodyText"/>
        <w:spacing w:line="240" w:lineRule="auto" w:before="56"/>
        <w:ind w:left="0" w:right="326"/>
        <w:jc w:val="right"/>
      </w:pPr>
      <w:r>
        <w:rPr>
          <w:spacing w:val="-22"/>
        </w:rPr>
        <w:t>单位：股</w:t>
      </w:r>
    </w:p>
    <w:p>
      <w:pPr>
        <w:spacing w:line="240" w:lineRule="auto" w:before="1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14"/>
        <w:gridCol w:w="1872"/>
        <w:gridCol w:w="1458"/>
        <w:gridCol w:w="1801"/>
        <w:gridCol w:w="1913"/>
      </w:tblGrid>
      <w:tr>
        <w:trPr>
          <w:trHeight w:val="629" w:hRule="exact"/>
        </w:trPr>
        <w:tc>
          <w:tcPr>
            <w:tcW w:w="1714"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left="104" w:right="0"/>
              <w:jc w:val="center"/>
              <w:rPr>
                <w:rFonts w:ascii="宋体" w:hAnsi="宋体" w:cs="宋体" w:eastAsia="宋体" w:hint="default"/>
                <w:sz w:val="21"/>
                <w:szCs w:val="21"/>
              </w:rPr>
            </w:pPr>
            <w:r>
              <w:rPr>
                <w:rFonts w:ascii="宋体" w:hAnsi="宋体" w:cs="宋体" w:eastAsia="宋体" w:hint="default"/>
                <w:sz w:val="21"/>
                <w:szCs w:val="21"/>
              </w:rPr>
              <w:t>时  </w:t>
            </w:r>
            <w:r>
              <w:rPr>
                <w:rFonts w:ascii="宋体" w:hAnsi="宋体" w:cs="宋体" w:eastAsia="宋体" w:hint="default"/>
                <w:sz w:val="21"/>
                <w:szCs w:val="21"/>
              </w:rPr>
            </w:r>
            <w:r>
              <w:rPr>
                <w:rFonts w:ascii="宋体" w:hAnsi="宋体" w:cs="宋体" w:eastAsia="宋体" w:hint="default"/>
                <w:sz w:val="21"/>
                <w:szCs w:val="21"/>
              </w:rPr>
              <w:t>间</w:t>
            </w:r>
            <w:r>
              <w:rPr>
                <w:rFonts w:ascii="宋体" w:hAnsi="宋体" w:cs="宋体" w:eastAsia="宋体" w:hint="default"/>
                <w:sz w:val="21"/>
                <w:szCs w:val="21"/>
              </w:rPr>
              <w:t> </w:t>
            </w:r>
          </w:p>
        </w:tc>
        <w:tc>
          <w:tcPr>
            <w:tcW w:w="187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限售期满新增可</w:t>
            </w:r>
            <w:r>
              <w:rPr>
                <w:rFonts w:ascii="宋体" w:hAnsi="宋体" w:cs="宋体" w:eastAsia="宋体" w:hint="default"/>
                <w:sz w:val="21"/>
                <w:szCs w:val="21"/>
              </w:rPr>
              <w:t> </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上市交易股份数量</w:t>
            </w:r>
          </w:p>
        </w:tc>
        <w:tc>
          <w:tcPr>
            <w:tcW w:w="145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有限售条件</w:t>
            </w:r>
            <w:r>
              <w:rPr>
                <w:rFonts w:ascii="宋体" w:hAnsi="宋体" w:cs="宋体" w:eastAsia="宋体" w:hint="default"/>
                <w:sz w:val="21"/>
                <w:szCs w:val="21"/>
              </w:rPr>
              <w:t> </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股份数量余额</w:t>
            </w:r>
          </w:p>
        </w:tc>
        <w:tc>
          <w:tcPr>
            <w:tcW w:w="180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无限售条件股份</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数量余额</w:t>
            </w:r>
            <w:r>
              <w:rPr>
                <w:rFonts w:ascii="宋体" w:hAnsi="宋体" w:cs="宋体" w:eastAsia="宋体" w:hint="default"/>
                <w:sz w:val="21"/>
                <w:szCs w:val="21"/>
              </w:rPr>
              <w:t> </w:t>
            </w:r>
          </w:p>
        </w:tc>
        <w:tc>
          <w:tcPr>
            <w:tcW w:w="191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left="637" w:right="0"/>
              <w:jc w:val="left"/>
              <w:rPr>
                <w:rFonts w:ascii="宋体" w:hAnsi="宋体" w:cs="宋体" w:eastAsia="宋体" w:hint="default"/>
                <w:sz w:val="21"/>
                <w:szCs w:val="21"/>
              </w:rPr>
            </w:pPr>
            <w:r>
              <w:rPr>
                <w:rFonts w:ascii="宋体" w:hAnsi="宋体" w:cs="宋体" w:eastAsia="宋体" w:hint="default"/>
                <w:sz w:val="21"/>
                <w:szCs w:val="21"/>
              </w:rPr>
              <w:t>说  </w:t>
            </w:r>
            <w:r>
              <w:rPr>
                <w:rFonts w:ascii="宋体" w:hAnsi="宋体" w:cs="宋体" w:eastAsia="宋体" w:hint="default"/>
                <w:sz w:val="21"/>
                <w:szCs w:val="21"/>
              </w:rPr>
            </w:r>
            <w:r>
              <w:rPr>
                <w:rFonts w:ascii="宋体" w:hAnsi="宋体" w:cs="宋体" w:eastAsia="宋体" w:hint="default"/>
                <w:sz w:val="21"/>
                <w:szCs w:val="21"/>
              </w:rPr>
              <w:t>明</w:t>
            </w:r>
            <w:r>
              <w:rPr>
                <w:rFonts w:ascii="宋体" w:hAnsi="宋体" w:cs="宋体" w:eastAsia="宋体" w:hint="default"/>
                <w:sz w:val="21"/>
                <w:szCs w:val="21"/>
              </w:rPr>
              <w:t> </w:t>
            </w:r>
          </w:p>
        </w:tc>
      </w:tr>
      <w:tr>
        <w:trPr>
          <w:trHeight w:val="1877" w:hRule="exact"/>
        </w:trPr>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r>
              <w:rPr>
                <w:rFonts w:ascii="宋体" w:hAnsi="宋体" w:cs="宋体" w:eastAsia="宋体" w:hint="default"/>
                <w:sz w:val="21"/>
                <w:szCs w:val="21"/>
              </w:rPr>
              <w:t> </w:t>
            </w:r>
          </w:p>
        </w:tc>
        <w:tc>
          <w:tcPr>
            <w:tcW w:w="1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4" w:right="0"/>
              <w:jc w:val="left"/>
              <w:rPr>
                <w:rFonts w:ascii="宋体" w:hAnsi="宋体" w:cs="宋体" w:eastAsia="宋体" w:hint="default"/>
                <w:sz w:val="21"/>
                <w:szCs w:val="21"/>
              </w:rPr>
            </w:pPr>
            <w:r>
              <w:rPr>
                <w:rFonts w:ascii="宋体"/>
                <w:sz w:val="21"/>
              </w:rPr>
              <w:t>66,500,000 </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sz w:val="21"/>
              </w:rPr>
              <w:t>0 </w:t>
            </w:r>
          </w:p>
        </w:tc>
        <w:tc>
          <w:tcPr>
            <w:tcW w:w="18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sz w:val="21"/>
              </w:rPr>
              <w:t>125,000,000 </w:t>
            </w:r>
          </w:p>
        </w:tc>
        <w:tc>
          <w:tcPr>
            <w:tcW w:w="191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both"/>
              <w:rPr>
                <w:rFonts w:ascii="宋体" w:hAnsi="宋体" w:cs="宋体" w:eastAsia="宋体" w:hint="default"/>
                <w:sz w:val="21"/>
                <w:szCs w:val="21"/>
              </w:rPr>
            </w:pPr>
            <w:r>
              <w:rPr>
                <w:rFonts w:ascii="宋体" w:hAnsi="宋体" w:cs="宋体" w:eastAsia="宋体" w:hint="default"/>
                <w:sz w:val="21"/>
                <w:szCs w:val="21"/>
              </w:rPr>
              <w:t>公司原非流通股股东</w:t>
            </w:r>
          </w:p>
          <w:p>
            <w:pPr>
              <w:pStyle w:val="TableParagraph"/>
              <w:spacing w:line="273" w:lineRule="auto" w:before="37"/>
              <w:ind w:right="17"/>
              <w:jc w:val="both"/>
              <w:rPr>
                <w:rFonts w:ascii="宋体" w:hAnsi="宋体" w:cs="宋体" w:eastAsia="宋体" w:hint="default"/>
                <w:sz w:val="21"/>
                <w:szCs w:val="21"/>
              </w:rPr>
            </w:pPr>
            <w:r>
              <w:rPr>
                <w:rFonts w:ascii="宋体" w:hAnsi="宋体" w:cs="宋体" w:eastAsia="宋体" w:hint="default"/>
                <w:sz w:val="21"/>
                <w:szCs w:val="21"/>
              </w:rPr>
              <w:t>承诺，其所持有的非 流通股股份自获得上 市流通权之日起，至 少在三十六个月内不 上市交易或者转让。</w:t>
            </w:r>
          </w:p>
        </w:tc>
      </w:tr>
    </w:tbl>
    <w:p>
      <w:pPr>
        <w:spacing w:after="0" w:line="273" w:lineRule="auto"/>
        <w:jc w:val="both"/>
        <w:rPr>
          <w:rFonts w:ascii="宋体" w:hAnsi="宋体" w:cs="宋体" w:eastAsia="宋体" w:hint="default"/>
          <w:sz w:val="21"/>
          <w:szCs w:val="21"/>
        </w:rPr>
        <w:sectPr>
          <w:footerReference w:type="default" r:id="rId21"/>
          <w:pgSz w:w="11900" w:h="16840"/>
          <w:pgMar w:footer="999" w:header="882" w:top="1180" w:bottom="1180" w:left="1460" w:right="1460"/>
        </w:sectPr>
      </w:pPr>
    </w:p>
    <w:p>
      <w:pPr>
        <w:spacing w:line="240" w:lineRule="auto" w:before="6"/>
        <w:rPr>
          <w:rFonts w:ascii="宋体" w:hAnsi="宋体" w:cs="宋体" w:eastAsia="宋体" w:hint="default"/>
          <w:sz w:val="13"/>
          <w:szCs w:val="13"/>
        </w:rPr>
      </w:pPr>
    </w:p>
    <w:p>
      <w:pPr>
        <w:pStyle w:val="BodyText"/>
        <w:spacing w:line="240" w:lineRule="auto" w:before="26"/>
        <w:ind w:left="237" w:right="0"/>
        <w:jc w:val="left"/>
      </w:pPr>
      <w:r>
        <w:rPr/>
        <w:pict>
          <v:shape style="position:absolute;margin-left:105.660004pt;margin-top:19.095932pt;width:73.1pt;height:20.8pt;mso-position-horizontal-relative:page;mso-position-vertical-relative:paragraph;z-index:-568984" type="#_x0000_t202" filled="false" stroked="false">
            <v:textbox inset="0,0,0,0">
              <w:txbxContent>
                <w:p>
                  <w:pPr>
                    <w:spacing w:before="141"/>
                    <w:ind w:left="0" w:right="0" w:firstLine="0"/>
                    <w:jc w:val="left"/>
                    <w:rPr>
                      <w:rFonts w:ascii="宋体" w:hAnsi="宋体" w:cs="宋体" w:eastAsia="宋体" w:hint="default"/>
                      <w:sz w:val="21"/>
                      <w:szCs w:val="21"/>
                    </w:rPr>
                  </w:pPr>
                  <w:r>
                    <w:rPr>
                      <w:rFonts w:ascii="宋体"/>
                      <w:sz w:val="21"/>
                    </w:rPr>
                    <w:t> </w:t>
                  </w:r>
                </w:p>
              </w:txbxContent>
            </v:textbox>
            <w10:wrap type="none"/>
          </v:shape>
        </w:pict>
      </w:r>
      <w:r>
        <w:rPr>
          <w:rFonts w:ascii="Times New Roman" w:hAnsi="Times New Roman" w:cs="Times New Roman" w:eastAsia="Times New Roman" w:hint="default"/>
        </w:rPr>
        <w:t>6</w:t>
      </w:r>
      <w:r>
        <w:rPr/>
        <w:t>、有限售条件股东持股数量及限售条件（单位：股）</w:t>
      </w:r>
    </w:p>
    <w:tbl>
      <w:tblPr>
        <w:tblW w:w="0" w:type="auto"/>
        <w:jc w:val="left"/>
        <w:tblInd w:w="106" w:type="dxa"/>
        <w:tblLayout w:type="fixed"/>
        <w:tblCellMar>
          <w:top w:w="0" w:type="dxa"/>
          <w:left w:w="0" w:type="dxa"/>
          <w:bottom w:w="0" w:type="dxa"/>
          <w:right w:w="0" w:type="dxa"/>
        </w:tblCellMar>
        <w:tblLook w:val="01E0"/>
      </w:tblPr>
      <w:tblGrid>
        <w:gridCol w:w="469"/>
        <w:gridCol w:w="1440"/>
        <w:gridCol w:w="1620"/>
        <w:gridCol w:w="1800"/>
        <w:gridCol w:w="1620"/>
        <w:gridCol w:w="1619"/>
      </w:tblGrid>
      <w:tr>
        <w:trPr>
          <w:trHeight w:val="629" w:hRule="exact"/>
        </w:trPr>
        <w:tc>
          <w:tcPr>
            <w:tcW w:w="46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right="20"/>
              <w:jc w:val="right"/>
              <w:rPr>
                <w:rFonts w:ascii="宋体" w:hAnsi="宋体" w:cs="宋体" w:eastAsia="宋体" w:hint="default"/>
                <w:sz w:val="21"/>
                <w:szCs w:val="21"/>
              </w:rPr>
            </w:pPr>
            <w:r>
              <w:rPr>
                <w:rFonts w:ascii="宋体" w:hAnsi="宋体" w:cs="宋体" w:eastAsia="宋体" w:hint="default"/>
                <w:sz w:val="21"/>
                <w:szCs w:val="21"/>
              </w:rPr>
              <w:t>序号</w:t>
            </w:r>
          </w:p>
        </w:tc>
        <w:tc>
          <w:tcPr>
            <w:tcW w:w="144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有限售条件</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持有的有限售</w:t>
            </w:r>
          </w:p>
          <w:p>
            <w:pPr>
              <w:pStyle w:val="TableParagraph"/>
              <w:spacing w:line="240" w:lineRule="auto" w:before="37"/>
              <w:ind w:left="177" w:right="0"/>
              <w:jc w:val="left"/>
              <w:rPr>
                <w:rFonts w:ascii="宋体" w:hAnsi="宋体" w:cs="宋体" w:eastAsia="宋体" w:hint="default"/>
                <w:sz w:val="21"/>
                <w:szCs w:val="21"/>
              </w:rPr>
            </w:pPr>
            <w:r>
              <w:rPr>
                <w:rFonts w:ascii="宋体" w:hAnsi="宋体" w:cs="宋体" w:eastAsia="宋体" w:hint="default"/>
                <w:sz w:val="21"/>
                <w:szCs w:val="21"/>
              </w:rPr>
              <w:t>条件股份数量</w:t>
            </w:r>
          </w:p>
        </w:tc>
        <w:tc>
          <w:tcPr>
            <w:tcW w:w="180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6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股份数量</w:t>
            </w:r>
            <w:r>
              <w:rPr>
                <w:rFonts w:ascii="宋体" w:hAnsi="宋体" w:cs="宋体" w:eastAsia="宋体" w:hint="default"/>
                <w:sz w:val="21"/>
                <w:szCs w:val="21"/>
              </w:rPr>
              <w:t> </w:t>
            </w:r>
          </w:p>
        </w:tc>
        <w:tc>
          <w:tcPr>
            <w:tcW w:w="1619"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1"/>
              <w:ind w:left="386"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629" w:hRule="exact"/>
        </w:trPr>
        <w:tc>
          <w:tcPr>
            <w:tcW w:w="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72"/>
              <w:jc w:val="right"/>
              <w:rPr>
                <w:rFonts w:ascii="宋体" w:hAnsi="宋体" w:cs="宋体" w:eastAsia="宋体" w:hint="default"/>
                <w:sz w:val="21"/>
                <w:szCs w:val="21"/>
              </w:rPr>
            </w:pPr>
            <w:r>
              <w:rPr>
                <w:rFonts w:ascii="宋体"/>
                <w:sz w:val="21"/>
              </w:rPr>
              <w:t>1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南通友谊实业</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34,250,000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34,250,000</w:t>
            </w:r>
          </w:p>
        </w:tc>
        <w:tc>
          <w:tcPr>
            <w:tcW w:w="1619"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right="0"/>
              <w:jc w:val="left"/>
              <w:rPr>
                <w:rFonts w:ascii="宋体" w:hAnsi="宋体" w:cs="宋体" w:eastAsia="宋体" w:hint="default"/>
                <w:sz w:val="21"/>
                <w:szCs w:val="21"/>
              </w:rPr>
            </w:pPr>
            <w:r>
              <w:rPr>
                <w:rFonts w:ascii="宋体" w:hAnsi="宋体" w:cs="宋体" w:eastAsia="宋体" w:hint="default"/>
                <w:sz w:val="21"/>
                <w:szCs w:val="21"/>
              </w:rPr>
              <w:t>自获得上市流通 </w:t>
            </w:r>
            <w:r>
              <w:rPr>
                <w:rFonts w:ascii="宋体" w:hAnsi="宋体" w:cs="宋体" w:eastAsia="宋体" w:hint="default"/>
                <w:spacing w:val="-9"/>
                <w:sz w:val="21"/>
                <w:szCs w:val="21"/>
              </w:rPr>
              <w:t>权之日起，三十六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个月内不上市交 易或者转让</w:t>
            </w:r>
            <w:r>
              <w:rPr>
                <w:rFonts w:ascii="宋体" w:hAnsi="宋体" w:cs="宋体" w:eastAsia="宋体" w:hint="default"/>
                <w:sz w:val="21"/>
                <w:szCs w:val="21"/>
              </w:rPr>
              <w:t> </w:t>
            </w:r>
          </w:p>
        </w:tc>
      </w:tr>
      <w:tr>
        <w:trPr>
          <w:trHeight w:val="629" w:hRule="exact"/>
        </w:trPr>
        <w:tc>
          <w:tcPr>
            <w:tcW w:w="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72"/>
              <w:jc w:val="right"/>
              <w:rPr>
                <w:rFonts w:ascii="宋体" w:hAnsi="宋体" w:cs="宋体" w:eastAsia="宋体" w:hint="default"/>
                <w:sz w:val="21"/>
                <w:szCs w:val="21"/>
              </w:rPr>
            </w:pPr>
            <w:r>
              <w:rPr>
                <w:rFonts w:ascii="宋体"/>
                <w:sz w:val="21"/>
              </w:rPr>
              <w:t>2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日本三轮株式</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会社</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26,778,000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26,778,000</w:t>
            </w:r>
          </w:p>
        </w:tc>
        <w:tc>
          <w:tcPr>
            <w:tcW w:w="1619" w:type="dxa"/>
            <w:vMerge/>
            <w:tcBorders>
              <w:left w:val="single" w:sz="2" w:space="0" w:color="000000"/>
              <w:right w:val="single" w:sz="2" w:space="0" w:color="000000"/>
            </w:tcBorders>
          </w:tcPr>
          <w:p>
            <w:pPr/>
          </w:p>
        </w:tc>
      </w:tr>
      <w:tr>
        <w:trPr>
          <w:trHeight w:val="630" w:hRule="exact"/>
        </w:trPr>
        <w:tc>
          <w:tcPr>
            <w:tcW w:w="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72"/>
              <w:jc w:val="right"/>
              <w:rPr>
                <w:rFonts w:ascii="宋体" w:hAnsi="宋体" w:cs="宋体" w:eastAsia="宋体" w:hint="default"/>
                <w:sz w:val="21"/>
                <w:szCs w:val="21"/>
              </w:rPr>
            </w:pPr>
            <w:r>
              <w:rPr>
                <w:rFonts w:ascii="宋体"/>
                <w:sz w:val="21"/>
              </w:rPr>
              <w:t>3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株式会社飞马</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4,472,000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4,472,000</w:t>
            </w:r>
          </w:p>
        </w:tc>
        <w:tc>
          <w:tcPr>
            <w:tcW w:w="1619" w:type="dxa"/>
            <w:vMerge/>
            <w:tcBorders>
              <w:left w:val="single" w:sz="2" w:space="0" w:color="000000"/>
              <w:right w:val="single" w:sz="2" w:space="0" w:color="000000"/>
            </w:tcBorders>
          </w:tcPr>
          <w:p>
            <w:pPr/>
          </w:p>
        </w:tc>
      </w:tr>
      <w:tr>
        <w:trPr>
          <w:trHeight w:val="629" w:hRule="exact"/>
        </w:trPr>
        <w:tc>
          <w:tcPr>
            <w:tcW w:w="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72"/>
              <w:jc w:val="right"/>
              <w:rPr>
                <w:rFonts w:ascii="宋体" w:hAnsi="宋体" w:cs="宋体" w:eastAsia="宋体" w:hint="default"/>
                <w:sz w:val="21"/>
                <w:szCs w:val="21"/>
              </w:rPr>
            </w:pPr>
            <w:r>
              <w:rPr>
                <w:rFonts w:ascii="宋体"/>
                <w:sz w:val="21"/>
              </w:rPr>
              <w:t>4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上海得鸿科贸</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1,000,000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1,000,000</w:t>
            </w:r>
          </w:p>
        </w:tc>
        <w:tc>
          <w:tcPr>
            <w:tcW w:w="1619" w:type="dxa"/>
            <w:vMerge/>
            <w:tcBorders>
              <w:left w:val="single" w:sz="2" w:space="0" w:color="000000"/>
              <w:bottom w:val="single" w:sz="2" w:space="0" w:color="000000"/>
              <w:right w:val="single" w:sz="2" w:space="0" w:color="000000"/>
            </w:tcBorders>
          </w:tcPr>
          <w:p>
            <w:pPr/>
          </w:p>
        </w:tc>
      </w:tr>
    </w:tbl>
    <w:p>
      <w:pPr>
        <w:spacing w:after="0"/>
        <w:sectPr>
          <w:footerReference w:type="default" r:id="rId22"/>
          <w:pgSz w:w="11900" w:h="16840"/>
          <w:pgMar w:footer="999" w:header="882" w:top="1180" w:bottom="1180" w:left="1560" w:right="1540"/>
        </w:sectPr>
      </w:pPr>
    </w:p>
    <w:p>
      <w:pPr>
        <w:spacing w:line="240" w:lineRule="auto" w:before="2"/>
        <w:rPr>
          <w:rFonts w:ascii="宋体" w:hAnsi="宋体" w:cs="宋体" w:eastAsia="宋体" w:hint="default"/>
          <w:sz w:val="23"/>
          <w:szCs w:val="23"/>
        </w:rPr>
      </w:pPr>
      <w:r>
        <w:rPr/>
        <w:pict>
          <v:group style="position:absolute;margin-left:138.479996pt;margin-top:708.419983pt;width:106.3pt;height:15.6pt;mso-position-horizontal-relative:page;mso-position-vertical-relative:page;z-index:-568768" coordorigin="2770,14168" coordsize="2126,312">
            <v:shape style="position:absolute;left:2770;top:14168;width:2126;height:312" coordorigin="2770,14168" coordsize="2126,312" path="m2770,14168l4895,14168,4895,14480,2770,14480,2770,14168xe" filled="true" fillcolor="#ffffff" stroked="false">
              <v:path arrowok="t"/>
              <v:fill type="solid"/>
            </v:shape>
            <w10:wrap type="none"/>
          </v:group>
        </w:pict>
      </w:r>
    </w:p>
    <w:p>
      <w:pPr>
        <w:pStyle w:val="Heading1"/>
        <w:tabs>
          <w:tab w:pos="2503" w:val="left" w:leader="none"/>
        </w:tabs>
        <w:spacing w:line="240" w:lineRule="auto"/>
        <w:ind w:left="1303" w:right="0"/>
        <w:jc w:val="left"/>
      </w:pPr>
      <w:bookmarkStart w:name="_TOC_250006" w:id="4"/>
      <w:bookmarkEnd w:id="4"/>
      <w:r>
        <w:rPr/>
        <w:t>第四节</w:t>
        <w:tab/>
        <w:t>董事、监事、高级管理人员和员工情况</w:t>
      </w:r>
    </w:p>
    <w:p>
      <w:pPr>
        <w:spacing w:line="240" w:lineRule="auto" w:before="4"/>
        <w:rPr>
          <w:rFonts w:ascii="宋体" w:hAnsi="宋体" w:cs="宋体" w:eastAsia="宋体" w:hint="default"/>
          <w:sz w:val="39"/>
          <w:szCs w:val="39"/>
        </w:rPr>
      </w:pPr>
    </w:p>
    <w:p>
      <w:pPr>
        <w:pStyle w:val="BodyText"/>
        <w:spacing w:line="357" w:lineRule="auto" w:before="0"/>
        <w:ind w:left="297" w:right="3743"/>
        <w:jc w:val="left"/>
        <w:rPr>
          <w:rFonts w:ascii="宋体" w:hAnsi="宋体" w:cs="宋体" w:eastAsia="宋体" w:hint="default"/>
        </w:rPr>
      </w:pPr>
      <w:r>
        <w:rPr/>
        <w:t>一、董事、监事、高级管理人员的情况</w:t>
      </w:r>
      <w:r>
        <w:rPr>
          <w:rFonts w:ascii="宋体" w:hAnsi="宋体" w:cs="宋体" w:eastAsia="宋体" w:hint="default"/>
        </w:rPr>
        <w:t> 1</w:t>
      </w:r>
      <w:r>
        <w:rPr/>
        <w:t>、基本情况</w:t>
      </w:r>
      <w:r>
        <w:rPr>
          <w:rFonts w:ascii="宋体" w:hAnsi="宋体" w:cs="宋体" w:eastAsia="宋体" w:hint="default"/>
        </w:rPr>
        <w:t> </w:t>
      </w:r>
    </w:p>
    <w:p>
      <w:pPr>
        <w:pStyle w:val="BodyText"/>
        <w:spacing w:line="240" w:lineRule="auto"/>
        <w:ind w:left="297" w:right="0"/>
        <w:jc w:val="left"/>
        <w:rPr>
          <w:rFonts w:ascii="宋体" w:hAnsi="宋体" w:cs="宋体" w:eastAsia="宋体" w:hint="default"/>
        </w:rPr>
      </w:pPr>
      <w:r>
        <w:rPr/>
        <w:t>（</w:t>
      </w:r>
      <w:r>
        <w:rPr>
          <w:rFonts w:ascii="宋体" w:hAnsi="宋体" w:cs="宋体" w:eastAsia="宋体" w:hint="default"/>
        </w:rPr>
        <w:t>1</w:t>
      </w:r>
      <w:r>
        <w:rPr>
          <w:spacing w:val="-120"/>
        </w:rPr>
        <w:t>）</w:t>
      </w:r>
      <w:r>
        <w:rPr/>
        <w:t>、本公司董事、监事、高级管理人员的任职情况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900"/>
        <w:gridCol w:w="1440"/>
        <w:gridCol w:w="540"/>
        <w:gridCol w:w="540"/>
        <w:gridCol w:w="1620"/>
        <w:gridCol w:w="1620"/>
        <w:gridCol w:w="900"/>
        <w:gridCol w:w="900"/>
        <w:gridCol w:w="720"/>
      </w:tblGrid>
      <w:tr>
        <w:trPr>
          <w:trHeight w:val="634"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年龄</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年初</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持股数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持股数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42" w:right="0"/>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40" w:lineRule="auto" w:before="37"/>
              <w:ind w:left="142" w:right="0"/>
              <w:jc w:val="left"/>
              <w:rPr>
                <w:rFonts w:ascii="宋体" w:hAnsi="宋体" w:cs="宋体" w:eastAsia="宋体" w:hint="default"/>
                <w:sz w:val="21"/>
                <w:szCs w:val="21"/>
              </w:rPr>
            </w:pPr>
            <w:r>
              <w:rPr>
                <w:rFonts w:ascii="宋体" w:hAnsi="宋体" w:cs="宋体" w:eastAsia="宋体" w:hint="default"/>
                <w:sz w:val="21"/>
                <w:szCs w:val="21"/>
              </w:rPr>
              <w:t>原因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张</w:t>
              <w:tab/>
              <w:t>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pacing w:val="-87"/>
                <w:sz w:val="21"/>
                <w:szCs w:val="21"/>
              </w:rPr>
              <w:t>、</w:t>
            </w:r>
            <w:r>
              <w:rPr>
                <w:rFonts w:ascii="宋体" w:hAnsi="宋体" w:cs="宋体" w:eastAsia="宋体" w:hint="default"/>
                <w:sz w:val="21"/>
                <w:szCs w:val="21"/>
              </w:rPr>
              <w:t>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三轮英雄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葛</w:t>
              <w:tab/>
              <w:t>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87"/>
                <w:sz w:val="21"/>
                <w:szCs w:val="21"/>
              </w:rPr>
              <w:t>、</w:t>
            </w: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盛东林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87"/>
                <w:sz w:val="21"/>
                <w:szCs w:val="21"/>
              </w:rPr>
              <w:t>、</w:t>
            </w: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马荣生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朱永平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盛昭瀚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魏</w:t>
              <w:tab/>
              <w:t>林</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陆德明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w:t>
              <w:tab/>
              <w:t>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孔</w:t>
              <w:tab/>
              <w:t>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杜振宇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谢金华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徐宪华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史 节</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周静雯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成建良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沈永炎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帅</w:t>
              <w:tab/>
              <w:t>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总会计师</w:t>
            </w:r>
            <w:r>
              <w:rPr>
                <w:rFonts w:ascii="宋体" w:hAnsi="宋体" w:cs="宋体" w:eastAsia="宋体" w:hint="default"/>
                <w:spacing w:val="-87"/>
                <w:sz w:val="21"/>
                <w:szCs w:val="21"/>
              </w:rPr>
              <w:t>、</w:t>
            </w:r>
            <w:r>
              <w:rPr>
                <w:rFonts w:ascii="宋体" w:hAnsi="宋体" w:cs="宋体" w:eastAsia="宋体" w:hint="default"/>
                <w:sz w:val="21"/>
                <w:szCs w:val="21"/>
              </w:rPr>
              <w:t>财务</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负责人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陈</w:t>
              <w:tab/>
              <w:t>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总经理助理</w:t>
            </w:r>
            <w:r>
              <w:rPr>
                <w:rFonts w:ascii="宋体" w:hAnsi="宋体" w:cs="宋体" w:eastAsia="宋体" w:hint="default"/>
                <w:spacing w:val="-87"/>
                <w:sz w:val="21"/>
                <w:szCs w:val="21"/>
              </w:rPr>
              <w:t>、</w:t>
            </w:r>
            <w:r>
              <w:rPr>
                <w:rFonts w:ascii="宋体" w:hAnsi="宋体" w:cs="宋体" w:eastAsia="宋体" w:hint="default"/>
                <w:sz w:val="21"/>
                <w:szCs w:val="21"/>
              </w:rPr>
              <w:t>董</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74" w:lineRule="exact" w:before="0"/>
        <w:ind w:left="297" w:right="0"/>
        <w:jc w:val="left"/>
        <w:rPr>
          <w:rFonts w:ascii="宋体" w:hAnsi="宋体" w:cs="宋体" w:eastAsia="宋体" w:hint="default"/>
        </w:rPr>
      </w:pPr>
      <w:r>
        <w:rPr>
          <w:rFonts w:ascii="宋体"/>
        </w:rPr>
        <w:t> </w:t>
      </w:r>
    </w:p>
    <w:p>
      <w:pPr>
        <w:pStyle w:val="BodyText"/>
        <w:spacing w:line="313" w:lineRule="exact" w:before="0"/>
        <w:ind w:left="297" w:right="0"/>
        <w:jc w:val="left"/>
        <w:rPr>
          <w:rFonts w:ascii="宋体" w:hAnsi="宋体" w:cs="宋体" w:eastAsia="宋体" w:hint="default"/>
        </w:rPr>
      </w:pPr>
      <w:r>
        <w:rPr/>
        <w:pict>
          <v:shape style="position:absolute;margin-left:243.479996pt;margin-top:39.944363pt;width:78.75pt;height:15.6pt;mso-position-horizontal-relative:page;mso-position-vertical-relative:paragraph;z-index:-568960"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60.044361pt;width:78.75pt;height:15.6pt;mso-position-horizontal-relative:page;mso-position-vertical-relative:paragraph;z-index:-568936"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80.144363pt;width:78.75pt;height:15.6pt;mso-position-horizontal-relative:page;mso-position-vertical-relative:paragraph;z-index:-568912"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100.244362pt;width:78.75pt;height:15.6pt;mso-position-horizontal-relative:page;mso-position-vertical-relative:paragraph;z-index:-568888"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group style="position:absolute;margin-left:244.979996pt;margin-top:39.944363pt;width:77.25pt;height:15.6pt;mso-position-horizontal-relative:page;mso-position-vertical-relative:paragraph;z-index:-568864" coordorigin="4900,799" coordsize="1545,312">
            <v:shape style="position:absolute;left:4900;top:799;width:1545;height:312" coordorigin="4900,799" coordsize="1545,312" path="m4900,799l6444,799,6444,1111,4900,1111,4900,799xe" filled="true" fillcolor="#ffffff" stroked="false">
              <v:path arrowok="t"/>
              <v:fill type="solid"/>
            </v:shape>
            <w10:wrap type="none"/>
          </v:group>
        </w:pict>
      </w:r>
      <w:r>
        <w:rPr/>
        <w:pict>
          <v:group style="position:absolute;margin-left:244.979996pt;margin-top:60.044361pt;width:77.25pt;height:15.6pt;mso-position-horizontal-relative:page;mso-position-vertical-relative:paragraph;z-index:-568840" coordorigin="4900,1201" coordsize="1545,312">
            <v:shape style="position:absolute;left:4900;top:1201;width:1545;height:312" coordorigin="4900,1201" coordsize="1545,312" path="m4900,1201l6444,1201,6444,1513,4900,1513,4900,1201xe" filled="true" fillcolor="#ffffff" stroked="false">
              <v:path arrowok="t"/>
              <v:fill type="solid"/>
            </v:shape>
            <w10:wrap type="none"/>
          </v:group>
        </w:pict>
      </w:r>
      <w:r>
        <w:rPr/>
        <w:pict>
          <v:group style="position:absolute;margin-left:244.979996pt;margin-top:80.144363pt;width:77.25pt;height:15.6pt;mso-position-horizontal-relative:page;mso-position-vertical-relative:paragraph;z-index:-568816" coordorigin="4900,1603" coordsize="1545,312">
            <v:shape style="position:absolute;left:4900;top:1603;width:1545;height:312" coordorigin="4900,1603" coordsize="1545,312" path="m4900,1603l6444,1603,6444,1915,4900,1915,4900,1603xe" filled="true" fillcolor="#ffffff" stroked="false">
              <v:path arrowok="t"/>
              <v:fill type="solid"/>
            </v:shape>
            <w10:wrap type="none"/>
          </v:group>
        </w:pict>
      </w:r>
      <w:r>
        <w:rPr/>
        <w:pict>
          <v:group style="position:absolute;margin-left:244.979996pt;margin-top:100.244362pt;width:77.25pt;height:15.6pt;mso-position-horizontal-relative:page;mso-position-vertical-relative:paragraph;z-index:-568792" coordorigin="4900,2005" coordsize="1545,312">
            <v:shape style="position:absolute;left:4900;top:2005;width:1545;height:312" coordorigin="4900,2005" coordsize="1545,312" path="m4900,2005l6444,2005,6444,2317,4900,2317,4900,2005xe" filled="true" fillcolor="#ffffff" stroked="false">
              <v:path arrowok="t"/>
              <v:fill type="solid"/>
            </v:shape>
            <w10:wrap type="none"/>
          </v:group>
        </w:pict>
      </w:r>
      <w:r>
        <w:rPr/>
        <w:t>（</w:t>
      </w:r>
      <w:r>
        <w:rPr>
          <w:rFonts w:ascii="宋体" w:hAnsi="宋体" w:cs="宋体" w:eastAsia="宋体" w:hint="default"/>
        </w:rPr>
        <w:t>2</w:t>
      </w:r>
      <w:r>
        <w:rPr>
          <w:spacing w:val="-120"/>
        </w:rPr>
        <w:t>）</w:t>
      </w:r>
      <w:r>
        <w:rPr/>
        <w:t>、本公司董事、监事及高级管理人员在股东单位的任职情况</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970"/>
        <w:gridCol w:w="2130"/>
        <w:gridCol w:w="1550"/>
        <w:gridCol w:w="4051"/>
      </w:tblGrid>
      <w:tr>
        <w:trPr>
          <w:trHeight w:val="402" w:hRule="exact"/>
        </w:trPr>
        <w:tc>
          <w:tcPr>
            <w:tcW w:w="970" w:type="dxa"/>
            <w:tcBorders>
              <w:top w:val="single" w:sz="2" w:space="0" w:color="000000"/>
              <w:left w:val="single" w:sz="2" w:space="0" w:color="000000"/>
              <w:bottom w:val="single" w:sz="2" w:space="0" w:color="FFFFFF"/>
              <w:right w:val="single" w:sz="2" w:space="0" w:color="000000"/>
            </w:tcBorders>
            <w:shd w:val="clear" w:color="auto" w:fill="DCDCDC"/>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sz w:val="21"/>
                <w:szCs w:val="21"/>
              </w:rPr>
              <w:t>姓  </w:t>
            </w:r>
            <w:r>
              <w:rPr>
                <w:rFonts w:ascii="宋体" w:hAnsi="宋体" w:cs="宋体" w:eastAsia="宋体" w:hint="default"/>
                <w:sz w:val="21"/>
                <w:szCs w:val="21"/>
              </w:rPr>
            </w:r>
            <w:r>
              <w:rPr>
                <w:rFonts w:ascii="宋体" w:hAnsi="宋体" w:cs="宋体" w:eastAsia="宋体" w:hint="default"/>
                <w:sz w:val="21"/>
                <w:szCs w:val="21"/>
              </w:rPr>
              <w:t>名</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FFFFFF"/>
              <w:right w:val="single" w:sz="2" w:space="0" w:color="000000"/>
            </w:tcBorders>
            <w:shd w:val="clear" w:color="auto" w:fill="DCDCDC"/>
          </w:tcPr>
          <w:p>
            <w:pPr>
              <w:pStyle w:val="TableParagraph"/>
              <w:spacing w:line="240" w:lineRule="auto" w:before="27"/>
              <w:ind w:left="327" w:right="0"/>
              <w:jc w:val="left"/>
              <w:rPr>
                <w:rFonts w:ascii="宋体" w:hAnsi="宋体" w:cs="宋体" w:eastAsia="宋体" w:hint="default"/>
                <w:sz w:val="21"/>
                <w:szCs w:val="21"/>
              </w:rPr>
            </w:pPr>
            <w:r>
              <w:rPr>
                <w:rFonts w:ascii="宋体" w:hAnsi="宋体" w:cs="宋体" w:eastAsia="宋体" w:hint="default"/>
                <w:sz w:val="21"/>
                <w:szCs w:val="21"/>
              </w:rPr>
              <w:t>任职的股东单位</w:t>
            </w:r>
            <w:r>
              <w:rPr>
                <w:rFonts w:ascii="宋体" w:hAnsi="宋体" w:cs="宋体" w:eastAsia="宋体" w:hint="default"/>
                <w:sz w:val="21"/>
                <w:szCs w:val="21"/>
              </w:rPr>
              <w:t> </w:t>
            </w:r>
          </w:p>
        </w:tc>
        <w:tc>
          <w:tcPr>
            <w:tcW w:w="1550" w:type="dxa"/>
            <w:tcBorders>
              <w:top w:val="single" w:sz="2" w:space="0" w:color="000000"/>
              <w:left w:val="single" w:sz="2" w:space="0" w:color="000000"/>
              <w:bottom w:val="single" w:sz="2" w:space="0" w:color="FFFFFF"/>
              <w:right w:val="single" w:sz="2" w:space="0" w:color="000000"/>
            </w:tcBorders>
            <w:shd w:val="clear" w:color="auto" w:fill="DCDCDC"/>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职  </w:t>
            </w:r>
            <w:r>
              <w:rPr>
                <w:rFonts w:ascii="宋体" w:hAnsi="宋体" w:cs="宋体" w:eastAsia="宋体" w:hint="default"/>
                <w:sz w:val="21"/>
                <w:szCs w:val="21"/>
              </w:rPr>
            </w:r>
            <w:r>
              <w:rPr>
                <w:rFonts w:ascii="宋体" w:hAnsi="宋体" w:cs="宋体" w:eastAsia="宋体" w:hint="default"/>
                <w:sz w:val="21"/>
                <w:szCs w:val="21"/>
              </w:rPr>
              <w:t>务</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FFFFFF"/>
              <w:right w:val="single" w:sz="2" w:space="0" w:color="000000"/>
            </w:tcBorders>
            <w:shd w:val="clear" w:color="auto" w:fill="DCDCDC"/>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任职期间</w:t>
            </w:r>
            <w:r>
              <w:rPr>
                <w:rFonts w:ascii="宋体" w:hAnsi="宋体" w:cs="宋体" w:eastAsia="宋体" w:hint="default"/>
                <w:sz w:val="21"/>
                <w:szCs w:val="21"/>
              </w:rPr>
              <w:t> </w:t>
            </w:r>
          </w:p>
        </w:tc>
      </w:tr>
      <w:tr>
        <w:trPr>
          <w:trHeight w:val="402" w:hRule="exact"/>
        </w:trPr>
        <w:tc>
          <w:tcPr>
            <w:tcW w:w="970" w:type="dxa"/>
            <w:tcBorders>
              <w:top w:val="single" w:sz="2" w:space="0" w:color="FFFFFF"/>
              <w:left w:val="single" w:sz="2" w:space="0" w:color="000000"/>
              <w:bottom w:val="single" w:sz="2" w:space="0" w:color="000000"/>
              <w:right w:val="single" w:sz="2"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c>
          <w:tcPr>
            <w:tcW w:w="2130" w:type="dxa"/>
            <w:tcBorders>
              <w:top w:val="single" w:sz="2" w:space="0" w:color="FFFFFF"/>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FFFFFF"/>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FFFFFF"/>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sz w:val="21"/>
                <w:szCs w:val="21"/>
              </w:rPr>
              <w:t>葛  </w:t>
            </w:r>
            <w:r>
              <w:rPr>
                <w:rFonts w:ascii="宋体" w:hAnsi="宋体" w:cs="宋体" w:eastAsia="宋体" w:hint="default"/>
                <w:sz w:val="21"/>
                <w:szCs w:val="21"/>
              </w:rPr>
            </w:r>
            <w:r>
              <w:rPr>
                <w:rFonts w:ascii="宋体" w:hAnsi="宋体" w:cs="宋体" w:eastAsia="宋体" w:hint="default"/>
                <w:sz w:val="21"/>
                <w:szCs w:val="21"/>
              </w:rPr>
              <w:t>秋</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盛东林</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成建良</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57" w:right="0"/>
              <w:jc w:val="left"/>
              <w:rPr>
                <w:rFonts w:ascii="宋体" w:hAnsi="宋体" w:cs="宋体" w:eastAsia="宋体" w:hint="default"/>
                <w:sz w:val="21"/>
                <w:szCs w:val="21"/>
              </w:rPr>
            </w:pPr>
            <w:r>
              <w:rPr>
                <w:rFonts w:ascii="宋体" w:hAnsi="宋体" w:cs="宋体" w:eastAsia="宋体" w:hint="default"/>
                <w:sz w:val="21"/>
                <w:szCs w:val="21"/>
              </w:rPr>
              <w:t>董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61" w:right="-6"/>
              <w:jc w:val="center"/>
              <w:rPr>
                <w:rFonts w:ascii="宋体" w:hAnsi="宋体" w:cs="宋体" w:eastAsia="宋体" w:hint="default"/>
                <w:sz w:val="21"/>
                <w:szCs w:val="21"/>
              </w:rPr>
            </w:pPr>
            <w:r>
              <w:rPr>
                <w:rFonts w:ascii="宋体" w:hAnsi="宋体" w:cs="宋体" w:eastAsia="宋体" w:hint="default"/>
                <w:sz w:val="21"/>
                <w:szCs w:val="21"/>
              </w:rPr>
              <w:t>三轮英雄</w:t>
            </w:r>
            <w:r>
              <w:rPr>
                <w:rFonts w:ascii="宋体" w:hAnsi="宋体" w:cs="宋体" w:eastAsia="宋体" w:hint="default"/>
                <w:spacing w:val="-37"/>
                <w:sz w:val="21"/>
                <w:szCs w:val="21"/>
              </w:rPr>
              <w:t> </w:t>
            </w:r>
            <w:r>
              <w:rPr>
                <w:rFonts w:ascii="宋体" w:hAnsi="宋体" w:cs="宋体" w:eastAsia="宋体" w:hint="default"/>
                <w:sz w:val="21"/>
                <w:szCs w:val="21"/>
              </w:rPr>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日本三轮株式会社</w:t>
            </w:r>
            <w:r>
              <w:rPr>
                <w:rFonts w:ascii="宋体" w:hAnsi="宋体" w:cs="宋体" w:eastAsia="宋体" w:hint="default"/>
                <w:sz w:val="21"/>
                <w:szCs w:val="21"/>
              </w:rPr>
              <w:t> </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sz w:val="21"/>
                <w:szCs w:val="21"/>
              </w:rPr>
              <w:t>史 </w:t>
            </w:r>
            <w:r>
              <w:rPr>
                <w:rFonts w:ascii="宋体" w:hAnsi="宋体" w:cs="宋体" w:eastAsia="宋体" w:hint="default"/>
                <w:sz w:val="21"/>
                <w:szCs w:val="21"/>
              </w:rPr>
            </w:r>
            <w:r>
              <w:rPr>
                <w:rFonts w:ascii="宋体" w:hAnsi="宋体" w:cs="宋体" w:eastAsia="宋体" w:hint="default"/>
                <w:sz w:val="21"/>
                <w:szCs w:val="21"/>
              </w:rPr>
              <w:t>节</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日本三轮株式会社</w:t>
            </w:r>
            <w:r>
              <w:rPr>
                <w:rFonts w:ascii="宋体" w:hAnsi="宋体" w:cs="宋体" w:eastAsia="宋体" w:hint="default"/>
                <w:sz w:val="21"/>
                <w:szCs w:val="21"/>
              </w:rPr>
              <w:t> </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 w:right="0"/>
              <w:jc w:val="left"/>
              <w:rPr>
                <w:rFonts w:ascii="宋体" w:hAnsi="宋体" w:cs="宋体" w:eastAsia="宋体" w:hint="default"/>
                <w:sz w:val="21"/>
                <w:szCs w:val="21"/>
              </w:rPr>
            </w:pPr>
            <w:r>
              <w:rPr>
                <w:rFonts w:ascii="宋体" w:hAnsi="宋体" w:cs="宋体" w:eastAsia="宋体" w:hint="default"/>
                <w:sz w:val="21"/>
                <w:szCs w:val="21"/>
              </w:rPr>
              <w:t>中国事务所所长</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马荣生</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left"/>
              <w:rPr>
                <w:rFonts w:ascii="宋体" w:hAnsi="宋体" w:cs="宋体" w:eastAsia="宋体" w:hint="default"/>
                <w:sz w:val="21"/>
                <w:szCs w:val="21"/>
              </w:rPr>
            </w:pPr>
            <w:r>
              <w:rPr>
                <w:rFonts w:ascii="宋体" w:hAnsi="宋体" w:cs="宋体" w:eastAsia="宋体" w:hint="default"/>
                <w:sz w:val="21"/>
                <w:szCs w:val="21"/>
              </w:rPr>
              <w:t>株式会社飞马日本</w:t>
            </w:r>
            <w:r>
              <w:rPr>
                <w:rFonts w:ascii="宋体" w:hAnsi="宋体" w:cs="宋体" w:eastAsia="宋体" w:hint="default"/>
                <w:sz w:val="21"/>
                <w:szCs w:val="21"/>
              </w:rPr>
              <w:t> </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footerReference w:type="default" r:id="rId23"/>
          <w:pgSz w:w="11900" w:h="16840"/>
          <w:pgMar w:footer="999" w:header="882" w:top="1180" w:bottom="1180" w:left="1500" w:right="980"/>
        </w:sectPr>
      </w:pPr>
    </w:p>
    <w:p>
      <w:pPr>
        <w:spacing w:line="240" w:lineRule="auto" w:before="6"/>
        <w:rPr>
          <w:rFonts w:ascii="宋体" w:hAnsi="宋体" w:cs="宋体" w:eastAsia="宋体"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970"/>
        <w:gridCol w:w="2130"/>
        <w:gridCol w:w="1550"/>
        <w:gridCol w:w="4051"/>
      </w:tblGrid>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62"/>
              <w:jc w:val="right"/>
              <w:rPr>
                <w:rFonts w:ascii="宋体" w:hAnsi="宋体" w:cs="宋体" w:eastAsia="宋体" w:hint="default"/>
                <w:sz w:val="21"/>
                <w:szCs w:val="21"/>
              </w:rPr>
            </w:pPr>
            <w:r>
              <w:rPr>
                <w:rFonts w:ascii="宋体" w:hAnsi="宋体" w:cs="宋体" w:eastAsia="宋体" w:hint="default"/>
                <w:sz w:val="21"/>
                <w:szCs w:val="21"/>
              </w:rPr>
              <w:t>朱永平</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23"/>
              <w:jc w:val="center"/>
              <w:rPr>
                <w:rFonts w:ascii="宋体" w:hAnsi="宋体" w:cs="宋体" w:eastAsia="宋体" w:hint="default"/>
                <w:sz w:val="21"/>
                <w:szCs w:val="21"/>
              </w:rPr>
            </w:pPr>
            <w:r>
              <w:rPr>
                <w:rFonts w:ascii="宋体" w:hAnsi="宋体" w:cs="宋体" w:eastAsia="宋体" w:hint="default"/>
                <w:sz w:val="21"/>
                <w:szCs w:val="21"/>
              </w:rPr>
              <w:t>上海得鸿科贸有限公司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758"/>
              <w:jc w:val="righ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62"/>
              <w:jc w:val="right"/>
              <w:rPr>
                <w:rFonts w:ascii="宋体" w:hAnsi="宋体" w:cs="宋体" w:eastAsia="宋体" w:hint="default"/>
                <w:sz w:val="21"/>
                <w:szCs w:val="21"/>
              </w:rPr>
            </w:pPr>
            <w:r>
              <w:rPr>
                <w:rFonts w:ascii="宋体" w:hAnsi="宋体" w:cs="宋体" w:eastAsia="宋体" w:hint="default"/>
                <w:sz w:val="21"/>
                <w:szCs w:val="21"/>
              </w:rPr>
              <w:t>谢金华</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23"/>
              <w:jc w:val="center"/>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758"/>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r>
        <w:trPr>
          <w:trHeight w:val="402" w:hRule="exact"/>
        </w:trPr>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62"/>
              <w:jc w:val="right"/>
              <w:rPr>
                <w:rFonts w:ascii="宋体" w:hAnsi="宋体" w:cs="宋体" w:eastAsia="宋体" w:hint="default"/>
                <w:sz w:val="21"/>
                <w:szCs w:val="21"/>
              </w:rPr>
            </w:pPr>
            <w:r>
              <w:rPr>
                <w:rFonts w:ascii="宋体" w:hAnsi="宋体" w:cs="宋体" w:eastAsia="宋体" w:hint="default"/>
                <w:sz w:val="21"/>
                <w:szCs w:val="21"/>
              </w:rPr>
              <w:t>周静雯</w:t>
            </w:r>
            <w:r>
              <w:rPr>
                <w:rFonts w:ascii="宋体" w:hAnsi="宋体" w:cs="宋体" w:eastAsia="宋体" w:hint="default"/>
                <w:sz w:val="21"/>
                <w:szCs w:val="21"/>
              </w:rPr>
              <w:t>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23"/>
              <w:jc w:val="center"/>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4" w:right="0"/>
              <w:jc w:val="center"/>
              <w:rPr>
                <w:rFonts w:ascii="宋体" w:hAnsi="宋体" w:cs="宋体" w:eastAsia="宋体" w:hint="default"/>
                <w:sz w:val="21"/>
                <w:szCs w:val="21"/>
              </w:rPr>
            </w:pPr>
            <w:r>
              <w:rPr>
                <w:rFonts w:ascii="宋体" w:hAnsi="宋体" w:cs="宋体" w:eastAsia="宋体" w:hint="default"/>
                <w:sz w:val="21"/>
                <w:szCs w:val="21"/>
              </w:rPr>
              <w:t>监  </w:t>
            </w:r>
            <w:r>
              <w:rPr>
                <w:rFonts w:ascii="宋体" w:hAnsi="宋体" w:cs="宋体" w:eastAsia="宋体" w:hint="default"/>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c>
          <w:tcPr>
            <w:tcW w:w="4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758"/>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 </w:t>
            </w:r>
          </w:p>
        </w:tc>
      </w:tr>
    </w:tbl>
    <w:p>
      <w:pPr>
        <w:pStyle w:val="BodyText"/>
        <w:spacing w:line="275" w:lineRule="exact" w:before="0"/>
        <w:ind w:right="0"/>
        <w:jc w:val="left"/>
        <w:rPr>
          <w:rFonts w:ascii="宋体" w:hAnsi="宋体" w:cs="宋体" w:eastAsia="宋体" w:hint="default"/>
        </w:rPr>
      </w:pPr>
      <w:r>
        <w:rPr/>
        <w:pict>
          <v:shape style="position:absolute;margin-left:243.479996pt;margin-top:-58.200001pt;width:78.75pt;height:15.6pt;mso-position-horizontal-relative:page;mso-position-vertical-relative:paragraph;z-index:-568744"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38.099998pt;width:78.75pt;height:15.6pt;mso-position-horizontal-relative:page;mso-position-vertical-relative:paragraph;z-index:-568720"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43.479996pt;margin-top:-18pt;width:78.75pt;height:15.6pt;mso-position-horizontal-relative:page;mso-position-vertical-relative:paragraph;z-index:-568696"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w:pict>
      </w:r>
      <w:r>
        <w:rPr/>
        <w:pict>
          <v:group style="position:absolute;margin-left:244.979996pt;margin-top:-58.200001pt;width:77.25pt;height:15.6pt;mso-position-horizontal-relative:page;mso-position-vertical-relative:paragraph;z-index:-568672" coordorigin="4900,-1164" coordsize="1545,312">
            <v:shape style="position:absolute;left:4900;top:-1164;width:1545;height:312" coordorigin="4900,-1164" coordsize="1545,312" path="m4900,-1164l6444,-1164,6444,-852,4900,-852,4900,-1164xe" filled="true" fillcolor="#ffffff" stroked="false">
              <v:path arrowok="t"/>
              <v:fill type="solid"/>
            </v:shape>
            <w10:wrap type="none"/>
          </v:group>
        </w:pict>
      </w:r>
      <w:r>
        <w:rPr/>
        <w:pict>
          <v:group style="position:absolute;margin-left:244.979996pt;margin-top:-38.099998pt;width:77.25pt;height:15.6pt;mso-position-horizontal-relative:page;mso-position-vertical-relative:paragraph;z-index:-568648" coordorigin="4900,-762" coordsize="1545,312">
            <v:shape style="position:absolute;left:4900;top:-762;width:1545;height:312" coordorigin="4900,-762" coordsize="1545,312" path="m4900,-762l6444,-762,6444,-450,4900,-450,4900,-762xe" filled="true" fillcolor="#ffffff" stroked="false">
              <v:path arrowok="t"/>
              <v:fill type="solid"/>
            </v:shape>
            <w10:wrap type="none"/>
          </v:group>
        </w:pict>
      </w:r>
      <w:r>
        <w:rPr/>
        <w:pict>
          <v:group style="position:absolute;margin-left:244.979996pt;margin-top:-18pt;width:77.25pt;height:15.6pt;mso-position-horizontal-relative:page;mso-position-vertical-relative:paragraph;z-index:-568624" coordorigin="4900,-360" coordsize="1545,312">
            <v:shape style="position:absolute;left:4900;top:-360;width:1545;height:312" coordorigin="4900,-360" coordsize="1545,312" path="m4900,-360l6444,-360,6444,-48,4900,-48,4900,-360xe" filled="true" fillcolor="#ffffff" stroked="false">
              <v:path arrowok="t"/>
              <v:fill type="solid"/>
            </v:shape>
            <w10:wrap type="none"/>
          </v:group>
        </w:pict>
      </w:r>
      <w:r>
        <w:rPr>
          <w:rFonts w:ascii="宋体"/>
        </w:rPr>
        <w:t> </w:t>
      </w:r>
    </w:p>
    <w:p>
      <w:pPr>
        <w:pStyle w:val="BodyText"/>
        <w:spacing w:line="357" w:lineRule="auto" w:before="77"/>
        <w:ind w:right="0"/>
        <w:jc w:val="left"/>
        <w:rPr>
          <w:rFonts w:ascii="宋体" w:hAnsi="宋体" w:cs="宋体" w:eastAsia="宋体" w:hint="default"/>
        </w:rPr>
      </w:pPr>
      <w:r>
        <w:rPr>
          <w:rFonts w:ascii="宋体" w:hAnsi="宋体" w:cs="宋体" w:eastAsia="宋体" w:hint="default"/>
        </w:rPr>
        <w:t>2</w:t>
      </w:r>
      <w:r>
        <w:rPr/>
        <w:t>、董事、监事、高级管理人员的主要工作经历和在除股东单位外的其它单位的</w:t>
      </w:r>
      <w:r>
        <w:rPr>
          <w:spacing w:val="-88"/>
        </w:rPr>
        <w:t> </w:t>
      </w:r>
      <w:r>
        <w:rPr>
          <w:spacing w:val="-88"/>
        </w:rPr>
      </w:r>
      <w:r>
        <w:rPr/>
        <w:t>任职或兼职情况</w:t>
      </w:r>
      <w:r>
        <w:rPr>
          <w:rFonts w:ascii="宋体" w:hAnsi="宋体" w:cs="宋体" w:eastAsia="宋体" w:hint="default"/>
        </w:rPr>
        <w:t> </w:t>
      </w:r>
    </w:p>
    <w:p>
      <w:pPr>
        <w:pStyle w:val="BodyText"/>
        <w:spacing w:line="357" w:lineRule="auto"/>
        <w:ind w:right="379" w:firstLine="480"/>
        <w:jc w:val="left"/>
        <w:rPr>
          <w:rFonts w:ascii="宋体" w:hAnsi="宋体" w:cs="宋体" w:eastAsia="宋体" w:hint="default"/>
        </w:rPr>
      </w:pPr>
      <w:r>
        <w:rPr/>
        <w:t>张璞 </w:t>
      </w:r>
      <w:r>
        <w:rPr>
          <w:rFonts w:ascii="宋体" w:hAnsi="宋体" w:cs="宋体" w:eastAsia="宋体" w:hint="default"/>
        </w:rPr>
      </w:r>
      <w:r>
        <w:rPr/>
        <w:t>先生：中国国籍，</w:t>
      </w:r>
      <w:r>
        <w:rPr>
          <w:rFonts w:ascii="宋体" w:hAnsi="宋体" w:cs="宋体" w:eastAsia="宋体" w:hint="default"/>
        </w:rPr>
        <w:t>1958</w:t>
      </w:r>
      <w:r>
        <w:rPr>
          <w:rFonts w:ascii="宋体" w:hAnsi="宋体" w:cs="宋体" w:eastAsia="宋体" w:hint="default"/>
          <w:spacing w:val="-78"/>
        </w:rPr>
        <w:t> </w:t>
      </w:r>
      <w:r>
        <w:rPr/>
        <w:t>年出生，中共党员，工程师、高级经济师，经 </w:t>
      </w:r>
      <w:r>
        <w:rPr>
          <w:spacing w:val="-3"/>
        </w:rPr>
        <w:t>济学硕士在读，江苏省第十一届人大代表。现任江苏三友集团股份有限公司董事</w:t>
      </w:r>
      <w:r>
        <w:rPr>
          <w:spacing w:val="-103"/>
        </w:rPr>
        <w:t> </w:t>
      </w:r>
      <w:r>
        <w:rPr>
          <w:spacing w:val="-103"/>
        </w:rPr>
      </w:r>
      <w:r>
        <w:rPr>
          <w:spacing w:val="-3"/>
        </w:rPr>
        <w:t>长、总经理；兼任南通友谊实业有限公司董事；控股子公司：南通纽恩时装有限</w:t>
      </w:r>
      <w:r>
        <w:rPr>
          <w:spacing w:val="-103"/>
        </w:rPr>
        <w:t> </w:t>
      </w:r>
      <w:r>
        <w:rPr>
          <w:spacing w:val="-103"/>
        </w:rPr>
      </w:r>
      <w:r>
        <w:rPr>
          <w:spacing w:val="-6"/>
        </w:rPr>
        <w:t>公司董事长，南通三明时装有限公司董事长，南通三叶国际服饰有限公司董事长，</w:t>
      </w:r>
      <w:r>
        <w:rPr>
          <w:spacing w:val="-112"/>
        </w:rPr>
        <w:t> </w:t>
      </w:r>
      <w:r>
        <w:rPr>
          <w:spacing w:val="-112"/>
        </w:rPr>
      </w:r>
      <w:r>
        <w:rPr>
          <w:spacing w:val="-3"/>
        </w:rPr>
        <w:t>江苏南大三友科技有限公司董事长，南通服装检品有限公司董事长，南通友谊进</w:t>
      </w:r>
      <w:r>
        <w:rPr>
          <w:spacing w:val="-103"/>
        </w:rPr>
        <w:t> </w:t>
      </w:r>
      <w:r>
        <w:rPr>
          <w:spacing w:val="-103"/>
        </w:rPr>
      </w:r>
      <w:r>
        <w:rPr>
          <w:spacing w:val="-3"/>
        </w:rPr>
        <w:t>出口贸易有限公司董事长、总经理，江苏三友集团南通色织有限公司董事长。历</w:t>
      </w:r>
      <w:r>
        <w:rPr>
          <w:spacing w:val="-102"/>
        </w:rPr>
        <w:t> </w:t>
      </w:r>
      <w:r>
        <w:rPr>
          <w:spacing w:val="-102"/>
        </w:rPr>
      </w:r>
      <w:r>
        <w:rPr>
          <w:spacing w:val="-3"/>
        </w:rPr>
        <w:t>任南通市友谊服装厂副厂长，南通友谊实业有限公司董事长、总经理，江苏三友</w:t>
      </w:r>
      <w:r>
        <w:rPr>
          <w:spacing w:val="-102"/>
        </w:rPr>
        <w:t> </w:t>
      </w:r>
      <w:r>
        <w:rPr>
          <w:spacing w:val="-102"/>
        </w:rPr>
      </w:r>
      <w:r>
        <w:rPr/>
        <w:t>集团有限公司董事长、总经理。</w:t>
      </w:r>
      <w:r>
        <w:rPr>
          <w:rFonts w:ascii="宋体" w:hAnsi="宋体" w:cs="宋体" w:eastAsia="宋体" w:hint="default"/>
        </w:rPr>
        <w:t> </w:t>
      </w:r>
    </w:p>
    <w:p>
      <w:pPr>
        <w:pStyle w:val="BodyText"/>
        <w:spacing w:line="357" w:lineRule="auto"/>
        <w:ind w:right="506" w:firstLine="480"/>
        <w:jc w:val="both"/>
        <w:rPr>
          <w:rFonts w:ascii="宋体" w:hAnsi="宋体" w:cs="宋体" w:eastAsia="宋体" w:hint="default"/>
        </w:rPr>
      </w:pPr>
      <w:r>
        <w:rPr/>
        <w:t>三轮英雄 </w:t>
      </w:r>
      <w:r>
        <w:rPr>
          <w:rFonts w:ascii="宋体" w:hAnsi="宋体" w:cs="宋体" w:eastAsia="宋体" w:hint="default"/>
        </w:rPr>
      </w:r>
      <w:r>
        <w:rPr/>
        <w:t>先生：日本国籍，</w:t>
      </w:r>
      <w:r>
        <w:rPr>
          <w:rFonts w:ascii="宋体" w:hAnsi="宋体" w:cs="宋体" w:eastAsia="宋体" w:hint="default"/>
        </w:rPr>
        <w:t>1949</w:t>
      </w:r>
      <w:r>
        <w:rPr>
          <w:rFonts w:ascii="宋体" w:hAnsi="宋体" w:cs="宋体" w:eastAsia="宋体" w:hint="default"/>
          <w:spacing w:val="-91"/>
        </w:rPr>
        <w:t> </w:t>
      </w:r>
      <w:r>
        <w:rPr/>
        <w:t>年出生，高中学历。现任江苏三友集团股 </w:t>
      </w:r>
      <w:r>
        <w:rPr>
          <w:spacing w:val="-3"/>
        </w:rPr>
        <w:t>份有限公司副董事长，日本三轮株式会社董事长、总经理；控股子公司：南通纽</w:t>
      </w:r>
      <w:r>
        <w:rPr>
          <w:spacing w:val="-103"/>
        </w:rPr>
        <w:t> </w:t>
      </w:r>
      <w:r>
        <w:rPr>
          <w:spacing w:val="-103"/>
        </w:rPr>
      </w:r>
      <w:r>
        <w:rPr>
          <w:spacing w:val="-3"/>
        </w:rPr>
        <w:t>恩时装有限公司副董事长，南通服装检品有限公司副董事长。历任江苏三友集团</w:t>
      </w:r>
      <w:r>
        <w:rPr>
          <w:spacing w:val="-103"/>
        </w:rPr>
        <w:t> </w:t>
      </w:r>
      <w:r>
        <w:rPr>
          <w:spacing w:val="-103"/>
        </w:rPr>
      </w:r>
      <w:r>
        <w:rPr/>
        <w:t>有限公司副董事长。</w:t>
      </w:r>
      <w:r>
        <w:rPr>
          <w:rFonts w:ascii="宋体" w:hAnsi="宋体" w:cs="宋体" w:eastAsia="宋体" w:hint="default"/>
        </w:rPr>
        <w:t> </w:t>
      </w:r>
    </w:p>
    <w:p>
      <w:pPr>
        <w:pStyle w:val="BodyText"/>
        <w:spacing w:line="357" w:lineRule="auto"/>
        <w:ind w:right="403" w:firstLine="480"/>
        <w:jc w:val="left"/>
        <w:rPr>
          <w:rFonts w:ascii="宋体" w:hAnsi="宋体" w:cs="宋体" w:eastAsia="宋体" w:hint="default"/>
        </w:rPr>
      </w:pPr>
      <w:r>
        <w:rPr/>
        <w:t>葛秋 </w:t>
      </w:r>
      <w:r>
        <w:rPr>
          <w:rFonts w:ascii="宋体" w:hAnsi="宋体" w:cs="宋体" w:eastAsia="宋体" w:hint="default"/>
        </w:rPr>
      </w:r>
      <w:r>
        <w:rPr/>
        <w:t>先生：中国国籍，</w:t>
      </w:r>
      <w:r>
        <w:rPr>
          <w:rFonts w:ascii="宋体" w:hAnsi="宋体" w:cs="宋体" w:eastAsia="宋体" w:hint="default"/>
        </w:rPr>
        <w:t>1954</w:t>
      </w:r>
      <w:r>
        <w:rPr>
          <w:rFonts w:ascii="宋体" w:hAnsi="宋体" w:cs="宋体" w:eastAsia="宋体" w:hint="default"/>
          <w:spacing w:val="-60"/>
        </w:rPr>
        <w:t> </w:t>
      </w:r>
      <w:r>
        <w:rPr/>
        <w:t>年出生，中共党员，大专学历，助理工程师。 现任江苏三友集团股份有限公司董事、副总经理；南通友谊实业有限公司董事； </w:t>
      </w:r>
      <w:r>
        <w:rPr>
          <w:spacing w:val="-3"/>
        </w:rPr>
        <w:t>控股子公司：南通纽恩时装有限公司董事，南通三叶国际服饰有限公司董事、总</w:t>
      </w:r>
      <w:r>
        <w:rPr>
          <w:spacing w:val="-102"/>
        </w:rPr>
        <w:t> </w:t>
      </w:r>
      <w:r>
        <w:rPr>
          <w:spacing w:val="-102"/>
        </w:rPr>
      </w:r>
      <w:r>
        <w:rPr>
          <w:spacing w:val="-3"/>
        </w:rPr>
        <w:t>经理，江苏南大三友科技有限公司董事，南通友谊进出口贸易有限公司监事。历</w:t>
      </w:r>
      <w:r>
        <w:rPr>
          <w:spacing w:val="-102"/>
        </w:rPr>
        <w:t> </w:t>
      </w:r>
      <w:r>
        <w:rPr>
          <w:spacing w:val="-102"/>
        </w:rPr>
      </w:r>
      <w:r>
        <w:rPr>
          <w:spacing w:val="-3"/>
        </w:rPr>
        <w:t>任南通市友谊服装厂厂长助理，南通三友时装有限公司驻日本事务所所长，南通</w:t>
      </w:r>
      <w:r>
        <w:rPr>
          <w:spacing w:val="-103"/>
        </w:rPr>
        <w:t> </w:t>
      </w:r>
      <w:r>
        <w:rPr>
          <w:spacing w:val="-103"/>
        </w:rPr>
      </w:r>
      <w:r>
        <w:rPr/>
        <w:t>三和时装有限公司副总经理，江苏三友集团有限公司副总经理。</w:t>
      </w:r>
      <w:r>
        <w:rPr>
          <w:rFonts w:ascii="宋体" w:hAnsi="宋体" w:cs="宋体" w:eastAsia="宋体" w:hint="default"/>
        </w:rPr>
        <w:t> </w:t>
      </w:r>
    </w:p>
    <w:p>
      <w:pPr>
        <w:pStyle w:val="BodyText"/>
        <w:spacing w:line="357" w:lineRule="auto"/>
        <w:ind w:right="0" w:firstLine="480"/>
        <w:jc w:val="left"/>
        <w:rPr>
          <w:rFonts w:ascii="宋体" w:hAnsi="宋体" w:cs="宋体" w:eastAsia="宋体" w:hint="default"/>
        </w:rPr>
      </w:pPr>
      <w:r>
        <w:rPr/>
        <w:t>盛东林 </w:t>
      </w:r>
      <w:r>
        <w:rPr>
          <w:rFonts w:ascii="宋体" w:hAnsi="宋体" w:cs="宋体" w:eastAsia="宋体" w:hint="default"/>
        </w:rPr>
      </w:r>
      <w:r>
        <w:rPr>
          <w:spacing w:val="-5"/>
        </w:rPr>
        <w:t>先生：中国国籍，</w:t>
      </w:r>
      <w:r>
        <w:rPr>
          <w:rFonts w:ascii="宋体" w:hAnsi="宋体" w:cs="宋体" w:eastAsia="宋体" w:hint="default"/>
          <w:spacing w:val="-5"/>
        </w:rPr>
        <w:t>1966</w:t>
      </w:r>
      <w:r>
        <w:rPr>
          <w:rFonts w:ascii="宋体" w:hAnsi="宋体" w:cs="宋体" w:eastAsia="宋体" w:hint="default"/>
          <w:spacing w:val="-47"/>
        </w:rPr>
        <w:t> </w:t>
      </w:r>
      <w:r>
        <w:rPr>
          <w:spacing w:val="-6"/>
        </w:rPr>
        <w:t>年出生，中共党员，本科学历，高级经济师。</w:t>
      </w:r>
      <w:r>
        <w:rPr>
          <w:spacing w:val="-1"/>
        </w:rPr>
        <w:t> </w:t>
      </w:r>
      <w:r>
        <w:rPr/>
        <w:t>现任江苏三友集团股份有限公司董事、副总经理；南通友谊实业有限公司董事；</w:t>
      </w:r>
      <w:r>
        <w:rPr/>
        <w:t> </w:t>
      </w:r>
      <w:r>
        <w:rPr>
          <w:spacing w:val="-3"/>
        </w:rPr>
        <w:t>控股子公司：江苏三友集团南通色织有限公司董事，南通三友环保科技有限公司</w:t>
      </w:r>
      <w:r>
        <w:rPr>
          <w:spacing w:val="-103"/>
        </w:rPr>
        <w:t> </w:t>
      </w:r>
      <w:r>
        <w:rPr>
          <w:spacing w:val="-103"/>
        </w:rPr>
      </w:r>
      <w:r>
        <w:rPr>
          <w:spacing w:val="-7"/>
        </w:rPr>
        <w:t>董事。历任江苏大生集团企划人员、营销主管，南通纺织工业局局长办公室秘书，</w:t>
      </w:r>
      <w:r>
        <w:rPr>
          <w:spacing w:val="-95"/>
        </w:rPr>
        <w:t> </w:t>
      </w:r>
      <w:r>
        <w:rPr>
          <w:spacing w:val="-95"/>
        </w:rPr>
      </w:r>
      <w:r>
        <w:rPr>
          <w:spacing w:val="-3"/>
        </w:rPr>
        <w:t>南通纺织控股公司办公室副主任，江苏三友集团股份有限公司总经理助理、董事</w:t>
      </w:r>
      <w:r>
        <w:rPr>
          <w:spacing w:val="-103"/>
        </w:rPr>
        <w:t> </w:t>
      </w:r>
      <w:r>
        <w:rPr>
          <w:spacing w:val="-103"/>
        </w:rPr>
      </w:r>
      <w:r>
        <w:rPr/>
        <w:t>会秘书。</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24"/>
          <w:pgSz w:w="11900" w:h="16840"/>
          <w:pgMar w:footer="999" w:header="882" w:top="1180" w:bottom="1180" w:left="1660" w:right="1280"/>
        </w:sectPr>
      </w:pPr>
    </w:p>
    <w:p>
      <w:pPr>
        <w:spacing w:line="240" w:lineRule="auto" w:before="7"/>
        <w:rPr>
          <w:rFonts w:ascii="宋体" w:hAnsi="宋体" w:cs="宋体" w:eastAsia="宋体" w:hint="default"/>
          <w:sz w:val="19"/>
          <w:szCs w:val="19"/>
        </w:rPr>
      </w:pPr>
    </w:p>
    <w:p>
      <w:pPr>
        <w:pStyle w:val="BodyText"/>
        <w:spacing w:line="357" w:lineRule="auto" w:before="26"/>
        <w:ind w:right="226" w:firstLine="480"/>
        <w:jc w:val="both"/>
        <w:rPr>
          <w:rFonts w:ascii="宋体" w:hAnsi="宋体" w:cs="宋体" w:eastAsia="宋体" w:hint="default"/>
        </w:rPr>
      </w:pPr>
      <w:r>
        <w:rPr/>
        <w:t>马荣生 </w:t>
      </w:r>
      <w:r>
        <w:rPr>
          <w:rFonts w:ascii="宋体" w:hAnsi="宋体" w:cs="宋体" w:eastAsia="宋体" w:hint="default"/>
        </w:rPr>
      </w:r>
      <w:r>
        <w:rPr/>
        <w:t>先生：中国国籍，</w:t>
      </w:r>
      <w:r>
        <w:rPr>
          <w:rFonts w:ascii="宋体" w:hAnsi="宋体" w:cs="宋体" w:eastAsia="宋体" w:hint="default"/>
        </w:rPr>
        <w:t>1952</w:t>
      </w:r>
      <w:r>
        <w:rPr>
          <w:rFonts w:ascii="宋体" w:hAnsi="宋体" w:cs="宋体" w:eastAsia="宋体" w:hint="default"/>
          <w:spacing w:val="-89"/>
        </w:rPr>
        <w:t> </w:t>
      </w:r>
      <w:r>
        <w:rPr/>
        <w:t>年出生，本科学历，高级工程师。现任江苏 </w:t>
      </w:r>
      <w:r>
        <w:rPr>
          <w:spacing w:val="-3"/>
        </w:rPr>
        <w:t>三友集团股份有限公司董事；株式会社飞马日本董事长、总经理；江苏飞马国际</w:t>
      </w:r>
      <w:r>
        <w:rPr>
          <w:spacing w:val="-102"/>
        </w:rPr>
        <w:t> </w:t>
      </w:r>
      <w:r>
        <w:rPr>
          <w:spacing w:val="-102"/>
        </w:rPr>
      </w:r>
      <w:r>
        <w:rPr>
          <w:spacing w:val="-3"/>
        </w:rPr>
        <w:t>经贸有限公司总经理。历任株式会社飞马日本董事长，江苏三友集团有限公司董</w:t>
      </w:r>
      <w:r>
        <w:rPr>
          <w:spacing w:val="-103"/>
        </w:rPr>
        <w:t> </w:t>
      </w:r>
      <w:r>
        <w:rPr>
          <w:spacing w:val="-103"/>
        </w:rPr>
      </w:r>
      <w:r>
        <w:rPr/>
        <w:t>事。</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t>朱永平 </w:t>
      </w:r>
      <w:r>
        <w:rPr>
          <w:rFonts w:ascii="宋体" w:hAnsi="宋体" w:cs="宋体" w:eastAsia="宋体" w:hint="default"/>
        </w:rPr>
      </w:r>
      <w:r>
        <w:rPr/>
        <w:t>先生：中国国籍，</w:t>
      </w:r>
      <w:r>
        <w:rPr>
          <w:rFonts w:ascii="宋体" w:hAnsi="宋体" w:cs="宋体" w:eastAsia="宋体" w:hint="default"/>
        </w:rPr>
        <w:t>1957</w:t>
      </w:r>
      <w:r>
        <w:rPr>
          <w:rFonts w:ascii="宋体" w:hAnsi="宋体" w:cs="宋体" w:eastAsia="宋体" w:hint="default"/>
          <w:spacing w:val="-91"/>
        </w:rPr>
        <w:t> </w:t>
      </w:r>
      <w:r>
        <w:rPr/>
        <w:t>年出生，大专学历。现任江苏三友集团股份 </w:t>
      </w:r>
      <w:r>
        <w:rPr>
          <w:spacing w:val="-3"/>
        </w:rPr>
        <w:t>有限公司董事；上海得鸿科贸有限公司总经理。历任南通市川港建设工程公司副</w:t>
      </w:r>
      <w:r>
        <w:rPr>
          <w:spacing w:val="-103"/>
        </w:rPr>
        <w:t> </w:t>
      </w:r>
      <w:r>
        <w:rPr>
          <w:spacing w:val="-103"/>
        </w:rPr>
      </w:r>
      <w:r>
        <w:rPr/>
        <w:t>总经理，南通市川港工业总公司副总经理，江苏三友集团有限公司董事。</w:t>
      </w:r>
      <w:r>
        <w:rPr>
          <w:rFonts w:ascii="宋体" w:hAnsi="宋体" w:cs="宋体" w:eastAsia="宋体" w:hint="default"/>
        </w:rPr>
        <w:t> </w:t>
      </w:r>
    </w:p>
    <w:p>
      <w:pPr>
        <w:pStyle w:val="BodyText"/>
        <w:spacing w:line="357" w:lineRule="auto"/>
        <w:ind w:right="99" w:firstLine="480"/>
        <w:jc w:val="left"/>
        <w:rPr>
          <w:rFonts w:ascii="宋体" w:hAnsi="宋体" w:cs="宋体" w:eastAsia="宋体" w:hint="default"/>
        </w:rPr>
      </w:pPr>
      <w:r>
        <w:rPr/>
        <w:t>朱萍 </w:t>
      </w:r>
      <w:r>
        <w:rPr>
          <w:rFonts w:ascii="宋体" w:hAnsi="宋体" w:cs="宋体" w:eastAsia="宋体" w:hint="default"/>
        </w:rPr>
      </w:r>
      <w:r>
        <w:rPr/>
        <w:t>女士：中国国籍，</w:t>
      </w:r>
      <w:r>
        <w:rPr>
          <w:rFonts w:ascii="宋体" w:hAnsi="宋体" w:cs="宋体" w:eastAsia="宋体" w:hint="default"/>
        </w:rPr>
        <w:t>1946</w:t>
      </w:r>
      <w:r>
        <w:rPr>
          <w:rFonts w:ascii="宋体" w:hAnsi="宋体" w:cs="宋体" w:eastAsia="宋体" w:hint="default"/>
          <w:spacing w:val="-60"/>
        </w:rPr>
        <w:t> </w:t>
      </w:r>
      <w:r>
        <w:rPr/>
        <w:t>年出生，中共党员，本科学历，高级工程师。 </w:t>
      </w:r>
      <w:r>
        <w:rPr>
          <w:spacing w:val="-3"/>
        </w:rPr>
        <w:t>现任江苏三友集团股份有限公司独立董事；南通市纺织工程学会名誉理事长。历</w:t>
      </w:r>
      <w:r>
        <w:rPr>
          <w:spacing w:val="-103"/>
        </w:rPr>
        <w:t> </w:t>
      </w:r>
      <w:r>
        <w:rPr>
          <w:spacing w:val="-103"/>
        </w:rPr>
      </w:r>
      <w:r>
        <w:rPr/>
        <w:t>任南通市纺织工业局副局长、局长、党工委书记；南通市纺织控股公司董事长、 </w:t>
      </w:r>
      <w:r>
        <w:rPr>
          <w:spacing w:val="-3"/>
        </w:rPr>
        <w:t>总经理、党委书记；江苏大生集团董事长、党委书记；南通市纺织行业管理办公</w:t>
      </w:r>
      <w:r>
        <w:rPr>
          <w:spacing w:val="-103"/>
        </w:rPr>
        <w:t> </w:t>
      </w:r>
      <w:r>
        <w:rPr>
          <w:spacing w:val="-103"/>
        </w:rPr>
      </w:r>
      <w:r>
        <w:rPr>
          <w:spacing w:val="-3"/>
        </w:rPr>
        <w:t>室主任；南通市人大常委会人代委主任、副秘书长兼办公室主任。曾兼任过全国</w:t>
      </w:r>
      <w:r>
        <w:rPr>
          <w:spacing w:val="-102"/>
        </w:rPr>
        <w:t> </w:t>
      </w:r>
      <w:r>
        <w:rPr>
          <w:spacing w:val="-102"/>
        </w:rPr>
      </w:r>
      <w:r>
        <w:rPr>
          <w:spacing w:val="-6"/>
        </w:rPr>
        <w:t>纺织工程学会理事、江苏省纺织工程学会副理事长、南通市纺织工程学会理事长、</w:t>
      </w:r>
      <w:r>
        <w:rPr>
          <w:spacing w:val="-112"/>
        </w:rPr>
        <w:t> </w:t>
      </w:r>
      <w:r>
        <w:rPr>
          <w:spacing w:val="-112"/>
        </w:rPr>
      </w:r>
      <w:r>
        <w:rPr>
          <w:spacing w:val="-3"/>
        </w:rPr>
        <w:t>江苏省女职工委员会委员、南通市跨世纪学科带头人评审委员会委员、南通市科</w:t>
      </w:r>
      <w:r>
        <w:rPr>
          <w:spacing w:val="-103"/>
        </w:rPr>
        <w:t> </w:t>
      </w:r>
      <w:r>
        <w:rPr>
          <w:spacing w:val="-103"/>
        </w:rPr>
      </w:r>
      <w:r>
        <w:rPr>
          <w:spacing w:val="-6"/>
        </w:rPr>
        <w:t>学技术委员会委员、南通市科协常务理事。曾经当选为江苏省第九次党代会代表；</w:t>
      </w:r>
      <w:r>
        <w:rPr>
          <w:spacing w:val="-112"/>
        </w:rPr>
        <w:t> </w:t>
      </w:r>
      <w:r>
        <w:rPr>
          <w:spacing w:val="-112"/>
        </w:rPr>
      </w:r>
      <w:r>
        <w:rPr/>
        <w:t>第九届全国人大代表；南通市第十一届、十二届人大代表、人大常委会委员。</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t>孔平 </w:t>
      </w:r>
      <w:r>
        <w:rPr>
          <w:rFonts w:ascii="宋体" w:hAnsi="宋体" w:cs="宋体" w:eastAsia="宋体" w:hint="default"/>
        </w:rPr>
      </w:r>
      <w:r>
        <w:rPr/>
        <w:t>女士：中国国籍，</w:t>
      </w:r>
      <w:r>
        <w:rPr>
          <w:rFonts w:ascii="宋体" w:hAnsi="宋体" w:cs="宋体" w:eastAsia="宋体" w:hint="default"/>
        </w:rPr>
        <w:t>1941</w:t>
      </w:r>
      <w:r>
        <w:rPr>
          <w:rFonts w:ascii="宋体" w:hAnsi="宋体" w:cs="宋体" w:eastAsia="宋体" w:hint="default"/>
          <w:spacing w:val="23"/>
        </w:rPr>
        <w:t> </w:t>
      </w:r>
      <w:r>
        <w:rPr/>
        <w:t>年出生，中共党员，本科学历</w:t>
      </w:r>
      <w:r>
        <w:rPr>
          <w:rFonts w:ascii="宋体" w:hAnsi="宋体" w:cs="宋体" w:eastAsia="宋体" w:hint="default"/>
        </w:rPr>
        <w:t>,</w:t>
      </w:r>
      <w:r>
        <w:rPr/>
        <w:t>中国注册会计</w:t>
      </w:r>
      <w:r>
        <w:rPr>
          <w:spacing w:val="1"/>
        </w:rPr>
        <w:t> </w:t>
      </w:r>
      <w:r>
        <w:rPr>
          <w:spacing w:val="-3"/>
        </w:rPr>
        <w:t>师、高级会计师。现任江苏三友集团股份有限公司独立董事；南通市新江海联合</w:t>
      </w:r>
      <w:r>
        <w:rPr>
          <w:spacing w:val="-102"/>
        </w:rPr>
        <w:t> </w:t>
      </w:r>
      <w:r>
        <w:rPr>
          <w:spacing w:val="-102"/>
        </w:rPr>
      </w:r>
      <w:r>
        <w:rPr>
          <w:spacing w:val="-3"/>
        </w:rPr>
        <w:t>会计师事务所注册会计师。历任南通市外贸局、外经委财务科会计、付科长、科</w:t>
      </w:r>
      <w:r>
        <w:rPr>
          <w:spacing w:val="-103"/>
        </w:rPr>
        <w:t> </w:t>
      </w:r>
      <w:r>
        <w:rPr>
          <w:spacing w:val="-103"/>
        </w:rPr>
      </w:r>
      <w:r>
        <w:rPr/>
        <w:t>长；南通市审计局副局长；中国银行南通分行副行长。</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t>杜振宇 </w:t>
      </w:r>
      <w:r>
        <w:rPr>
          <w:rFonts w:ascii="宋体" w:hAnsi="宋体" w:cs="宋体" w:eastAsia="宋体" w:hint="default"/>
        </w:rPr>
      </w:r>
      <w:r>
        <w:rPr/>
        <w:t>先生：中国国籍，</w:t>
      </w:r>
      <w:r>
        <w:rPr>
          <w:rFonts w:ascii="宋体" w:hAnsi="宋体" w:cs="宋体" w:eastAsia="宋体" w:hint="default"/>
        </w:rPr>
        <w:t>1975</w:t>
      </w:r>
      <w:r>
        <w:rPr>
          <w:rFonts w:ascii="宋体" w:hAnsi="宋体" w:cs="宋体" w:eastAsia="宋体" w:hint="default"/>
          <w:spacing w:val="-91"/>
        </w:rPr>
        <w:t> </w:t>
      </w:r>
      <w:r>
        <w:rPr/>
        <w:t>年出生，本科学历。现任江苏三友集团股份 </w:t>
      </w:r>
      <w:r>
        <w:rPr>
          <w:spacing w:val="-3"/>
        </w:rPr>
        <w:t>有限公司独立董事；平安证券投资银行事业部创新业务部执行总经理、保荐代表</w:t>
      </w:r>
      <w:r>
        <w:rPr>
          <w:spacing w:val="-103"/>
        </w:rPr>
        <w:t> </w:t>
      </w:r>
      <w:r>
        <w:rPr>
          <w:spacing w:val="-103"/>
        </w:rPr>
      </w:r>
      <w:r>
        <w:rPr>
          <w:spacing w:val="-3"/>
        </w:rPr>
        <w:t>人，兼任安徽丰原药业股份有限公司独立董事。曾先后工作于安徽省信托投资公</w:t>
      </w:r>
      <w:r>
        <w:rPr>
          <w:spacing w:val="-103"/>
        </w:rPr>
        <w:t> </w:t>
      </w:r>
      <w:r>
        <w:rPr>
          <w:spacing w:val="-103"/>
        </w:rPr>
      </w:r>
      <w:r>
        <w:rPr>
          <w:spacing w:val="-3"/>
        </w:rPr>
        <w:t>司、安徽省证券管理办公室、国元证券有限责任公司等单位，具有十年投资银行</w:t>
      </w:r>
      <w:r>
        <w:rPr>
          <w:spacing w:val="-102"/>
        </w:rPr>
        <w:t> </w:t>
      </w:r>
      <w:r>
        <w:rPr>
          <w:spacing w:val="-102"/>
        </w:rPr>
      </w:r>
      <w:r>
        <w:rPr>
          <w:spacing w:val="-3"/>
        </w:rPr>
        <w:t>工作经历，具备良好的业务素质、专业技能及丰富的从业经验，曾主持了丰原药</w:t>
      </w:r>
      <w:r>
        <w:rPr>
          <w:spacing w:val="-102"/>
        </w:rPr>
        <w:t> </w:t>
      </w:r>
      <w:r>
        <w:rPr>
          <w:spacing w:val="-102"/>
        </w:rPr>
      </w:r>
      <w:r>
        <w:rPr>
          <w:spacing w:val="-3"/>
        </w:rPr>
        <w:t>业、国通管业、江苏三友、红宝丽等首次发行上市工作以及安凯客车、海螺型材</w:t>
      </w:r>
      <w:r>
        <w:rPr>
          <w:spacing w:val="-103"/>
        </w:rPr>
        <w:t> </w:t>
      </w:r>
      <w:r>
        <w:rPr>
          <w:spacing w:val="-103"/>
        </w:rPr>
      </w:r>
      <w:r>
        <w:rPr>
          <w:spacing w:val="-3"/>
        </w:rPr>
        <w:t>等上市公司的再融资或资产重组工作，保荐了江苏三友、红宝丽、恒源煤电、盾</w:t>
      </w:r>
      <w:r>
        <w:rPr>
          <w:spacing w:val="-103"/>
        </w:rPr>
        <w:t> </w:t>
      </w:r>
      <w:r>
        <w:rPr>
          <w:spacing w:val="-103"/>
        </w:rPr>
      </w:r>
      <w:r>
        <w:rPr/>
        <w:t>安环境、沃华医药等上市公司。</w:t>
      </w:r>
      <w:r>
        <w:rPr>
          <w:rFonts w:ascii="宋体" w:hAnsi="宋体" w:cs="宋体" w:eastAsia="宋体" w:hint="default"/>
        </w:rPr>
        <w:t> </w:t>
      </w:r>
    </w:p>
    <w:p>
      <w:pPr>
        <w:pStyle w:val="BodyText"/>
        <w:spacing w:line="240" w:lineRule="auto"/>
        <w:ind w:left="617" w:right="0"/>
        <w:jc w:val="left"/>
      </w:pPr>
      <w:r>
        <w:rPr/>
        <w:t>谢金华 </w:t>
      </w:r>
      <w:r>
        <w:rPr>
          <w:rFonts w:ascii="宋体" w:hAnsi="宋体" w:cs="宋体" w:eastAsia="宋体" w:hint="default"/>
        </w:rPr>
      </w:r>
      <w:r>
        <w:rPr>
          <w:spacing w:val="-5"/>
        </w:rPr>
        <w:t>女士：中国国籍，</w:t>
      </w:r>
      <w:r>
        <w:rPr>
          <w:rFonts w:ascii="宋体" w:hAnsi="宋体" w:cs="宋体" w:eastAsia="宋体" w:hint="default"/>
          <w:spacing w:val="-5"/>
        </w:rPr>
        <w:t>1955</w:t>
      </w:r>
      <w:r>
        <w:rPr>
          <w:rFonts w:ascii="宋体" w:hAnsi="宋体" w:cs="宋体" w:eastAsia="宋体" w:hint="default"/>
          <w:spacing w:val="-45"/>
        </w:rPr>
        <w:t> </w:t>
      </w:r>
      <w:r>
        <w:rPr>
          <w:spacing w:val="-6"/>
        </w:rPr>
        <w:t>年出生，中共党员，中专学历，助理经济师。</w:t>
      </w:r>
      <w:r>
        <w:rPr/>
      </w:r>
    </w:p>
    <w:p>
      <w:pPr>
        <w:spacing w:after="0" w:line="240" w:lineRule="auto"/>
        <w:jc w:val="left"/>
        <w:sectPr>
          <w:footerReference w:type="default" r:id="rId25"/>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224"/>
        <w:jc w:val="both"/>
        <w:rPr>
          <w:rFonts w:ascii="宋体" w:hAnsi="宋体" w:cs="宋体" w:eastAsia="宋体" w:hint="default"/>
        </w:rPr>
      </w:pPr>
      <w:r>
        <w:rPr>
          <w:spacing w:val="3"/>
        </w:rPr>
        <w:t>现任江苏三友集团股份有限公司监事会主席；南通友谊实业有限公司监事会主</w:t>
      </w:r>
      <w:r>
        <w:rPr>
          <w:spacing w:val="-88"/>
        </w:rPr>
        <w:t> </w:t>
      </w:r>
      <w:r>
        <w:rPr>
          <w:spacing w:val="-88"/>
        </w:rPr>
      </w:r>
      <w:r>
        <w:rPr>
          <w:spacing w:val="-3"/>
        </w:rPr>
        <w:t>席；控股子公司：南通服装检品有限公司董事、总经理，南通友谊进出口贸易有</w:t>
      </w:r>
      <w:r>
        <w:rPr>
          <w:spacing w:val="-103"/>
        </w:rPr>
        <w:t> </w:t>
      </w:r>
      <w:r>
        <w:rPr>
          <w:spacing w:val="-103"/>
        </w:rPr>
      </w:r>
      <w:r>
        <w:rPr>
          <w:spacing w:val="-3"/>
        </w:rPr>
        <w:t>限公司监事，江苏南大三友科技有限公司监事。历任南通市友谊服装厂政工科科</w:t>
      </w:r>
      <w:r>
        <w:rPr>
          <w:spacing w:val="-103"/>
        </w:rPr>
        <w:t> </w:t>
      </w:r>
      <w:r>
        <w:rPr>
          <w:spacing w:val="-103"/>
        </w:rPr>
      </w:r>
      <w:r>
        <w:rPr/>
        <w:t>长，江苏三友集团有限公司党委副书记、工会主席、监事会主席。</w:t>
      </w:r>
      <w:r>
        <w:rPr>
          <w:rFonts w:ascii="宋体" w:hAnsi="宋体" w:cs="宋体" w:eastAsia="宋体" w:hint="default"/>
        </w:rPr>
        <w:t> </w:t>
      </w:r>
    </w:p>
    <w:p>
      <w:pPr>
        <w:pStyle w:val="BodyText"/>
        <w:spacing w:line="357" w:lineRule="auto"/>
        <w:ind w:right="99" w:firstLine="480"/>
        <w:jc w:val="left"/>
        <w:rPr>
          <w:rFonts w:ascii="宋体" w:hAnsi="宋体" w:cs="宋体" w:eastAsia="宋体" w:hint="default"/>
        </w:rPr>
      </w:pPr>
      <w:r>
        <w:rPr/>
        <w:t>史节 </w:t>
      </w:r>
      <w:r>
        <w:rPr>
          <w:rFonts w:ascii="宋体" w:hAnsi="宋体" w:cs="宋体" w:eastAsia="宋体" w:hint="default"/>
        </w:rPr>
      </w:r>
      <w:r>
        <w:rPr/>
        <w:t>先生：中国国籍，</w:t>
      </w:r>
      <w:r>
        <w:rPr>
          <w:rFonts w:ascii="宋体" w:hAnsi="宋体" w:cs="宋体" w:eastAsia="宋体" w:hint="default"/>
        </w:rPr>
        <w:t>1957</w:t>
      </w:r>
      <w:r>
        <w:rPr>
          <w:rFonts w:ascii="宋体" w:hAnsi="宋体" w:cs="宋体" w:eastAsia="宋体" w:hint="default"/>
          <w:spacing w:val="-79"/>
        </w:rPr>
        <w:t> </w:t>
      </w:r>
      <w:r>
        <w:rPr/>
        <w:t>年出生，经济学硕士。现任江苏三友集团股份 </w:t>
      </w:r>
      <w:r>
        <w:rPr>
          <w:spacing w:val="-6"/>
        </w:rPr>
        <w:t>有限公司监事；日本三轮株式会社中国事务所所长。历任首都钢铁公司日语教师；</w:t>
      </w:r>
      <w:r>
        <w:rPr>
          <w:spacing w:val="-112"/>
        </w:rPr>
        <w:t> </w:t>
      </w:r>
      <w:r>
        <w:rPr>
          <w:spacing w:val="-112"/>
        </w:rPr>
      </w:r>
      <w:r>
        <w:rPr/>
        <w:t>江苏三友集团股份有限公司证券事务代表。</w:t>
      </w:r>
      <w:r>
        <w:rPr>
          <w:rFonts w:ascii="宋体" w:hAnsi="宋体" w:cs="宋体" w:eastAsia="宋体" w:hint="default"/>
        </w:rPr>
        <w:t> </w:t>
      </w:r>
    </w:p>
    <w:p>
      <w:pPr>
        <w:pStyle w:val="BodyText"/>
        <w:spacing w:line="357" w:lineRule="auto"/>
        <w:ind w:right="99" w:firstLine="480"/>
        <w:jc w:val="left"/>
        <w:rPr>
          <w:rFonts w:ascii="宋体" w:hAnsi="宋体" w:cs="宋体" w:eastAsia="宋体" w:hint="default"/>
        </w:rPr>
      </w:pPr>
      <w:r>
        <w:rPr/>
        <w:t>周静雯 </w:t>
      </w:r>
      <w:r>
        <w:rPr>
          <w:rFonts w:ascii="宋体" w:hAnsi="宋体" w:cs="宋体" w:eastAsia="宋体" w:hint="default"/>
        </w:rPr>
      </w:r>
      <w:r>
        <w:rPr>
          <w:spacing w:val="-5"/>
        </w:rPr>
        <w:t>同志：中国国籍，</w:t>
      </w:r>
      <w:r>
        <w:rPr>
          <w:rFonts w:ascii="宋体" w:hAnsi="宋体" w:cs="宋体" w:eastAsia="宋体" w:hint="default"/>
          <w:spacing w:val="-5"/>
        </w:rPr>
        <w:t>1958</w:t>
      </w:r>
      <w:r>
        <w:rPr>
          <w:rFonts w:ascii="宋体" w:hAnsi="宋体" w:cs="宋体" w:eastAsia="宋体" w:hint="default"/>
          <w:spacing w:val="-47"/>
        </w:rPr>
        <w:t> </w:t>
      </w:r>
      <w:r>
        <w:rPr>
          <w:spacing w:val="-6"/>
        </w:rPr>
        <w:t>年出生，中共党员，本科学历，高级经济师。</w:t>
      </w:r>
      <w:r>
        <w:rPr>
          <w:spacing w:val="-1"/>
        </w:rPr>
        <w:t> </w:t>
      </w:r>
      <w:r>
        <w:rPr>
          <w:spacing w:val="-7"/>
        </w:rPr>
        <w:t>现任江苏三友集团股份有限公司监事（职工推选）；南通友谊实业有限公司监事，</w:t>
      </w:r>
      <w:r>
        <w:rPr>
          <w:spacing w:val="-89"/>
        </w:rPr>
        <w:t> </w:t>
      </w:r>
      <w:r>
        <w:rPr>
          <w:spacing w:val="-89"/>
        </w:rPr>
      </w:r>
      <w:r>
        <w:rPr>
          <w:spacing w:val="-3"/>
        </w:rPr>
        <w:t>江苏三友集团股份有限公司审计部经理，控股子公司：南通三明时装有限公司监</w:t>
      </w:r>
      <w:r>
        <w:rPr>
          <w:spacing w:val="-103"/>
        </w:rPr>
        <w:t> </w:t>
      </w:r>
      <w:r>
        <w:rPr>
          <w:spacing w:val="-103"/>
        </w:rPr>
      </w:r>
      <w:r>
        <w:rPr>
          <w:spacing w:val="-3"/>
        </w:rPr>
        <w:t>事、江苏南大三友科技有限公司监事。历任南通市友谊服装厂财务科副科长，南</w:t>
      </w:r>
      <w:r>
        <w:rPr>
          <w:spacing w:val="-102"/>
        </w:rPr>
        <w:t> </w:t>
      </w:r>
      <w:r>
        <w:rPr>
          <w:spacing w:val="-102"/>
        </w:rPr>
      </w:r>
      <w:r>
        <w:rPr/>
        <w:t>通三和时装有限公司财务部经理，江苏三友集团有限公司监事。</w:t>
      </w:r>
      <w:r>
        <w:rPr>
          <w:rFonts w:ascii="宋体" w:hAnsi="宋体" w:cs="宋体" w:eastAsia="宋体" w:hint="default"/>
        </w:rPr>
        <w:t> </w:t>
      </w:r>
    </w:p>
    <w:p>
      <w:pPr>
        <w:pStyle w:val="BodyText"/>
        <w:spacing w:line="357" w:lineRule="auto"/>
        <w:ind w:right="99" w:firstLine="480"/>
        <w:jc w:val="left"/>
        <w:rPr>
          <w:rFonts w:ascii="宋体" w:hAnsi="宋体" w:cs="宋体" w:eastAsia="宋体" w:hint="default"/>
        </w:rPr>
      </w:pPr>
      <w:r>
        <w:rPr/>
        <w:t>成建良 </w:t>
      </w:r>
      <w:r>
        <w:rPr>
          <w:rFonts w:ascii="宋体" w:hAnsi="宋体" w:cs="宋体" w:eastAsia="宋体" w:hint="default"/>
        </w:rPr>
      </w:r>
      <w:r>
        <w:rPr/>
        <w:t>先生：中国国籍，</w:t>
      </w:r>
      <w:r>
        <w:rPr>
          <w:rFonts w:ascii="宋体" w:hAnsi="宋体" w:cs="宋体" w:eastAsia="宋体" w:hint="default"/>
        </w:rPr>
        <w:t>1960</w:t>
      </w:r>
      <w:r>
        <w:rPr>
          <w:rFonts w:ascii="宋体" w:hAnsi="宋体" w:cs="宋体" w:eastAsia="宋体" w:hint="default"/>
          <w:spacing w:val="-78"/>
        </w:rPr>
        <w:t> </w:t>
      </w:r>
      <w:r>
        <w:rPr/>
        <w:t>年出生，中共党员，高中学历。现任江苏三 </w:t>
      </w:r>
      <w:r>
        <w:rPr>
          <w:spacing w:val="-3"/>
        </w:rPr>
        <w:t>友集团股份有限公司副总经理；南通友谊实业有限公司董事，控股子公司：南通</w:t>
      </w:r>
      <w:r>
        <w:rPr>
          <w:spacing w:val="-102"/>
        </w:rPr>
        <w:t> </w:t>
      </w:r>
      <w:r>
        <w:rPr>
          <w:spacing w:val="-102"/>
        </w:rPr>
      </w:r>
      <w:r>
        <w:rPr>
          <w:spacing w:val="-6"/>
        </w:rPr>
        <w:t>三明时装有限公司董事、总经理；南通友谊进出口贸易有限公司董事；参股公司：</w:t>
      </w:r>
      <w:r>
        <w:rPr>
          <w:spacing w:val="-117"/>
        </w:rPr>
        <w:t> </w:t>
      </w:r>
      <w:r>
        <w:rPr>
          <w:spacing w:val="-117"/>
        </w:rPr>
      </w:r>
      <w:r>
        <w:rPr>
          <w:spacing w:val="-3"/>
        </w:rPr>
        <w:t>南通世川时装有限公司董事。历任江苏三友集团有限公司生产贸易部经理、副总</w:t>
      </w:r>
      <w:r>
        <w:rPr>
          <w:spacing w:val="-103"/>
        </w:rPr>
        <w:t> </w:t>
      </w:r>
      <w:r>
        <w:rPr>
          <w:spacing w:val="-103"/>
        </w:rPr>
      </w:r>
      <w:r>
        <w:rPr/>
        <w:t>经理。</w:t>
      </w:r>
      <w:r>
        <w:rPr>
          <w:rFonts w:ascii="宋体" w:hAnsi="宋体" w:cs="宋体" w:eastAsia="宋体" w:hint="default"/>
        </w:rPr>
        <w:t> </w:t>
      </w:r>
    </w:p>
    <w:p>
      <w:pPr>
        <w:pStyle w:val="BodyText"/>
        <w:spacing w:line="357" w:lineRule="auto"/>
        <w:ind w:right="99" w:firstLine="480"/>
        <w:jc w:val="left"/>
        <w:rPr>
          <w:rFonts w:ascii="宋体" w:hAnsi="宋体" w:cs="宋体" w:eastAsia="宋体" w:hint="default"/>
        </w:rPr>
      </w:pPr>
      <w:r>
        <w:rPr/>
        <w:t>沈永炎 </w:t>
      </w:r>
      <w:r>
        <w:rPr>
          <w:rFonts w:ascii="宋体" w:hAnsi="宋体" w:cs="宋体" w:eastAsia="宋体" w:hint="default"/>
        </w:rPr>
      </w:r>
      <w:r>
        <w:rPr>
          <w:spacing w:val="-5"/>
        </w:rPr>
        <w:t>先生：中国国籍，</w:t>
      </w:r>
      <w:r>
        <w:rPr>
          <w:rFonts w:ascii="宋体" w:hAnsi="宋体" w:cs="宋体" w:eastAsia="宋体" w:hint="default"/>
          <w:spacing w:val="-5"/>
        </w:rPr>
        <w:t>1955</w:t>
      </w:r>
      <w:r>
        <w:rPr>
          <w:rFonts w:ascii="宋体" w:hAnsi="宋体" w:cs="宋体" w:eastAsia="宋体" w:hint="default"/>
          <w:spacing w:val="-47"/>
        </w:rPr>
        <w:t> </w:t>
      </w:r>
      <w:r>
        <w:rPr>
          <w:spacing w:val="-6"/>
        </w:rPr>
        <w:t>年出生，中共党员，中专学历，助理工程师。</w:t>
      </w:r>
      <w:r>
        <w:rPr>
          <w:spacing w:val="-1"/>
        </w:rPr>
        <w:t> </w:t>
      </w:r>
      <w:r>
        <w:rPr>
          <w:spacing w:val="-3"/>
        </w:rPr>
        <w:t>现任江苏三友集团股份有限公司副总经理，控股子公司：南通纽恩时装有限公司</w:t>
      </w:r>
      <w:r>
        <w:rPr>
          <w:spacing w:val="-103"/>
        </w:rPr>
        <w:t> </w:t>
      </w:r>
      <w:r>
        <w:rPr>
          <w:spacing w:val="-103"/>
        </w:rPr>
      </w:r>
      <w:r>
        <w:rPr>
          <w:spacing w:val="-3"/>
        </w:rPr>
        <w:t>董事；江苏南大三友科技有限公司董事；南通友谊进出口贸易有限公司董事；参</w:t>
      </w:r>
      <w:r>
        <w:rPr>
          <w:spacing w:val="-102"/>
        </w:rPr>
        <w:t> </w:t>
      </w:r>
      <w:r>
        <w:rPr>
          <w:spacing w:val="-102"/>
        </w:rPr>
      </w:r>
      <w:r>
        <w:rPr>
          <w:spacing w:val="-3"/>
        </w:rPr>
        <w:t>股公司：南通世川时装有限公司董事。历任南通市友谊服装厂总经理助理，江苏</w:t>
      </w:r>
      <w:r>
        <w:rPr>
          <w:spacing w:val="-102"/>
        </w:rPr>
        <w:t> </w:t>
      </w:r>
      <w:r>
        <w:rPr>
          <w:spacing w:val="-102"/>
        </w:rPr>
      </w:r>
      <w:r>
        <w:rPr/>
        <w:t>三友集团有限公司副总经理。</w:t>
      </w:r>
      <w:r>
        <w:rPr>
          <w:rFonts w:ascii="宋体" w:hAnsi="宋体" w:cs="宋体" w:eastAsia="宋体" w:hint="default"/>
        </w:rPr>
        <w:t> </w:t>
      </w:r>
    </w:p>
    <w:p>
      <w:pPr>
        <w:pStyle w:val="BodyText"/>
        <w:spacing w:line="357" w:lineRule="auto"/>
        <w:ind w:right="200" w:firstLine="480"/>
        <w:jc w:val="both"/>
        <w:rPr>
          <w:rFonts w:ascii="宋体" w:hAnsi="宋体" w:cs="宋体" w:eastAsia="宋体" w:hint="default"/>
        </w:rPr>
      </w:pPr>
      <w:r>
        <w:rPr/>
        <w:t>帅建 </w:t>
      </w:r>
      <w:r>
        <w:rPr>
          <w:rFonts w:ascii="宋体" w:hAnsi="宋体" w:cs="宋体" w:eastAsia="宋体" w:hint="default"/>
        </w:rPr>
      </w:r>
      <w:r>
        <w:rPr/>
        <w:t>先生：中国国籍，</w:t>
      </w:r>
      <w:r>
        <w:rPr>
          <w:rFonts w:ascii="宋体" w:hAnsi="宋体" w:cs="宋体" w:eastAsia="宋体" w:hint="default"/>
        </w:rPr>
        <w:t>1967</w:t>
      </w:r>
      <w:r>
        <w:rPr>
          <w:rFonts w:ascii="宋体" w:hAnsi="宋体" w:cs="宋体" w:eastAsia="宋体" w:hint="default"/>
          <w:spacing w:val="-60"/>
        </w:rPr>
        <w:t> </w:t>
      </w:r>
      <w:r>
        <w:rPr/>
        <w:t>年出生，中共党员，本科学历，高级会计师， </w:t>
      </w:r>
      <w:r>
        <w:rPr>
          <w:spacing w:val="-3"/>
        </w:rPr>
        <w:t>现任江苏三友集团股份有限公司总会计师、财务负责人，控股子公司：南通三明</w:t>
      </w:r>
      <w:r>
        <w:rPr>
          <w:spacing w:val="-102"/>
        </w:rPr>
        <w:t> </w:t>
      </w:r>
      <w:r>
        <w:rPr>
          <w:spacing w:val="-102"/>
        </w:rPr>
      </w:r>
      <w:r>
        <w:rPr>
          <w:spacing w:val="-3"/>
        </w:rPr>
        <w:t>时装有限公司董事、南通友谊进出口贸易有限公司董事，江苏三友集团南通色织</w:t>
      </w:r>
      <w:r>
        <w:rPr>
          <w:spacing w:val="-103"/>
        </w:rPr>
        <w:t> </w:t>
      </w:r>
      <w:r>
        <w:rPr>
          <w:spacing w:val="-103"/>
        </w:rPr>
      </w:r>
      <w:r>
        <w:rPr>
          <w:spacing w:val="-3"/>
        </w:rPr>
        <w:t>有限公司监事，南通三友环保科技有限公司监事，历任江苏三友集团有限公司财</w:t>
      </w:r>
      <w:r>
        <w:rPr>
          <w:spacing w:val="-103"/>
        </w:rPr>
        <w:t> </w:t>
      </w:r>
      <w:r>
        <w:rPr>
          <w:spacing w:val="-103"/>
        </w:rPr>
      </w:r>
      <w:r>
        <w:rPr/>
        <w:t>务部经理、总会计师。</w:t>
      </w:r>
      <w:r>
        <w:rPr>
          <w:rFonts w:ascii="宋体" w:hAnsi="宋体" w:cs="宋体" w:eastAsia="宋体" w:hint="default"/>
        </w:rPr>
        <w:t> </w:t>
      </w:r>
    </w:p>
    <w:p>
      <w:pPr>
        <w:pStyle w:val="BodyText"/>
        <w:spacing w:line="357" w:lineRule="auto"/>
        <w:ind w:right="212" w:firstLine="480"/>
        <w:jc w:val="left"/>
      </w:pPr>
      <w:r>
        <w:rPr/>
        <w:t>陈坚 </w:t>
      </w:r>
      <w:r>
        <w:rPr>
          <w:rFonts w:ascii="宋体" w:hAnsi="宋体" w:cs="宋体" w:eastAsia="宋体" w:hint="default"/>
        </w:rPr>
      </w:r>
      <w:r>
        <w:rPr/>
        <w:t>先生：中国国籍，</w:t>
      </w:r>
      <w:r>
        <w:rPr>
          <w:rFonts w:ascii="宋体" w:hAnsi="宋体" w:cs="宋体" w:eastAsia="宋体" w:hint="default"/>
        </w:rPr>
        <w:t>1972</w:t>
      </w:r>
      <w:r>
        <w:rPr>
          <w:rFonts w:ascii="宋体" w:hAnsi="宋体" w:cs="宋体" w:eastAsia="宋体" w:hint="default"/>
          <w:spacing w:val="-89"/>
        </w:rPr>
        <w:t> </w:t>
      </w:r>
      <w:r>
        <w:rPr/>
        <w:t>年出生，中共党员，大专学历。现任江苏三友 </w:t>
      </w:r>
      <w:r>
        <w:rPr>
          <w:spacing w:val="-3"/>
        </w:rPr>
        <w:t>集团股份有限公司董事会秘书、总经理助理。历任江苏三友集团股份有限公司生</w:t>
      </w:r>
    </w:p>
    <w:p>
      <w:pPr>
        <w:spacing w:after="0" w:line="357" w:lineRule="auto"/>
        <w:jc w:val="left"/>
        <w:sectPr>
          <w:footerReference w:type="default" r:id="rId26"/>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317" w:right="0" w:hanging="180"/>
        <w:jc w:val="left"/>
        <w:rPr>
          <w:rFonts w:ascii="宋体" w:hAnsi="宋体" w:cs="宋体" w:eastAsia="宋体" w:hint="default"/>
        </w:rPr>
      </w:pPr>
      <w:r>
        <w:rPr/>
        <w:t>产贸易部经理助理、副经理，证券投资部经理、董秘助理。</w:t>
      </w:r>
      <w:r>
        <w:rPr>
          <w:rFonts w:ascii="宋体" w:hAnsi="宋体" w:cs="宋体" w:eastAsia="宋体" w:hint="default"/>
        </w:rPr>
        <w:t> 3</w:t>
      </w:r>
      <w:r>
        <w:rPr/>
        <w:t>、董事、监事和高级管理人员年度报酬情况</w:t>
      </w:r>
      <w:r>
        <w:rPr>
          <w:rFonts w:ascii="宋体" w:hAnsi="宋体" w:cs="宋体" w:eastAsia="宋体" w:hint="default"/>
        </w:rPr>
        <w:t> </w:t>
      </w:r>
    </w:p>
    <w:p>
      <w:pPr>
        <w:pStyle w:val="BodyText"/>
        <w:spacing w:line="357" w:lineRule="auto"/>
        <w:ind w:right="144" w:firstLine="240"/>
        <w:jc w:val="both"/>
        <w:rPr>
          <w:rFonts w:ascii="宋体" w:hAnsi="宋体" w:cs="宋体" w:eastAsia="宋体" w:hint="default"/>
        </w:rPr>
      </w:pPr>
      <w:r>
        <w:rPr>
          <w:spacing w:val="-4"/>
        </w:rPr>
        <w:t>（</w:t>
      </w:r>
      <w:r>
        <w:rPr>
          <w:rFonts w:ascii="宋体" w:hAnsi="宋体" w:cs="宋体" w:eastAsia="宋体" w:hint="default"/>
          <w:spacing w:val="-4"/>
        </w:rPr>
        <w:t>1</w:t>
      </w:r>
      <w:r>
        <w:rPr>
          <w:spacing w:val="-4"/>
        </w:rPr>
        <w:t>）报酬的决策程序和报酬确定依据：</w:t>
      </w:r>
      <w:r>
        <w:rPr>
          <w:spacing w:val="-15"/>
        </w:rPr>
        <w:t> </w:t>
      </w:r>
      <w:r>
        <w:rPr>
          <w:rFonts w:ascii="宋体" w:hAnsi="宋体" w:cs="宋体" w:eastAsia="宋体" w:hint="default"/>
          <w:spacing w:val="-15"/>
        </w:rPr>
      </w:r>
      <w:r>
        <w:rPr/>
        <w:t>在公司任职的董事、监事和高级管理 </w:t>
      </w:r>
      <w:r>
        <w:rPr>
          <w:spacing w:val="3"/>
        </w:rPr>
        <w:t>人员按其行政岗位及职务，由公司董事会提名委员会负责核查其履行职责的情</w:t>
      </w:r>
      <w:r>
        <w:rPr>
          <w:spacing w:val="-88"/>
        </w:rPr>
        <w:t> </w:t>
      </w:r>
      <w:r>
        <w:rPr>
          <w:spacing w:val="-88"/>
        </w:rPr>
      </w:r>
      <w:r>
        <w:rPr>
          <w:spacing w:val="-3"/>
        </w:rPr>
        <w:t>况，薪酬与考核委员会根据公司当年经营业绩情况，按个人绩效考核结果确定其</w:t>
      </w:r>
      <w:r>
        <w:rPr>
          <w:spacing w:val="-103"/>
        </w:rPr>
        <w:t> </w:t>
      </w:r>
      <w:r>
        <w:rPr>
          <w:spacing w:val="-103"/>
        </w:rPr>
      </w:r>
      <w:r>
        <w:rPr/>
        <w:t>报酬数额。</w:t>
      </w:r>
      <w:r>
        <w:rPr>
          <w:rFonts w:ascii="宋体" w:hAnsi="宋体" w:cs="宋体" w:eastAsia="宋体" w:hint="default"/>
        </w:rPr>
        <w:t> </w:t>
      </w:r>
    </w:p>
    <w:p>
      <w:pPr>
        <w:pStyle w:val="BodyText"/>
        <w:spacing w:line="240" w:lineRule="auto"/>
        <w:ind w:left="377" w:right="0"/>
        <w:jc w:val="left"/>
      </w:pPr>
      <w:r>
        <w:rPr>
          <w:spacing w:val="-18"/>
        </w:rPr>
        <w:t>（</w:t>
      </w:r>
      <w:r>
        <w:rPr>
          <w:rFonts w:ascii="宋体" w:hAnsi="宋体" w:cs="宋体" w:eastAsia="宋体" w:hint="default"/>
          <w:spacing w:val="-18"/>
        </w:rPr>
        <w:t>2</w:t>
      </w:r>
      <w:r>
        <w:rPr>
          <w:spacing w:val="-18"/>
        </w:rPr>
        <w:t>）公司</w:t>
      </w:r>
      <w:r>
        <w:rPr>
          <w:spacing w:val="-60"/>
        </w:rPr>
        <w:t> </w:t>
      </w:r>
      <w:r>
        <w:rPr>
          <w:rFonts w:ascii="宋体" w:hAnsi="宋体" w:cs="宋体" w:eastAsia="宋体" w:hint="default"/>
        </w:rPr>
        <w:t>2007</w:t>
      </w:r>
      <w:r>
        <w:rPr>
          <w:rFonts w:ascii="宋体" w:hAnsi="宋体" w:cs="宋体" w:eastAsia="宋体" w:hint="default"/>
          <w:spacing w:val="-61"/>
        </w:rPr>
        <w:t> </w:t>
      </w:r>
      <w:r>
        <w:rPr/>
        <w:t>年第</w:t>
      </w:r>
      <w:r>
        <w:rPr>
          <w:spacing w:val="-60"/>
        </w:rPr>
        <w:t> </w:t>
      </w:r>
      <w:r>
        <w:rPr>
          <w:rFonts w:ascii="宋体" w:hAnsi="宋体" w:cs="宋体" w:eastAsia="宋体" w:hint="default"/>
        </w:rPr>
        <w:t>2</w:t>
      </w:r>
      <w:r>
        <w:rPr>
          <w:rFonts w:ascii="宋体" w:hAnsi="宋体" w:cs="宋体" w:eastAsia="宋体" w:hint="default"/>
          <w:spacing w:val="-60"/>
        </w:rPr>
        <w:t> </w:t>
      </w:r>
      <w:r>
        <w:rPr/>
        <w:t>次临时股东大会审议通过公司第三届董事会独立董事年</w:t>
      </w:r>
    </w:p>
    <w:p>
      <w:pPr>
        <w:pStyle w:val="BodyText"/>
        <w:spacing w:line="357" w:lineRule="auto" w:before="154"/>
        <w:ind w:right="133"/>
        <w:jc w:val="left"/>
        <w:rPr>
          <w:rFonts w:ascii="宋体" w:hAnsi="宋体" w:cs="宋体" w:eastAsia="宋体" w:hint="default"/>
        </w:rPr>
      </w:pPr>
      <w:r>
        <w:rPr/>
        <w:t>度津贴为每人</w:t>
      </w:r>
      <w:r>
        <w:rPr>
          <w:spacing w:val="-51"/>
        </w:rPr>
        <w:t> </w:t>
      </w:r>
      <w:r>
        <w:rPr>
          <w:rFonts w:ascii="宋体" w:hAnsi="宋体" w:cs="宋体" w:eastAsia="宋体" w:hint="default"/>
        </w:rPr>
        <w:t>1.80</w:t>
      </w:r>
      <w:r>
        <w:rPr>
          <w:rFonts w:ascii="宋体" w:hAnsi="宋体" w:cs="宋体" w:eastAsia="宋体" w:hint="default"/>
          <w:spacing w:val="-51"/>
        </w:rPr>
        <w:t> </w:t>
      </w:r>
      <w:r>
        <w:rPr>
          <w:spacing w:val="-4"/>
        </w:rPr>
        <w:t>万元</w:t>
      </w:r>
      <w:r>
        <w:rPr>
          <w:rFonts w:ascii="宋体" w:hAnsi="宋体" w:cs="宋体" w:eastAsia="宋体" w:hint="default"/>
          <w:spacing w:val="-4"/>
        </w:rPr>
        <w:t>/</w:t>
      </w:r>
      <w:r>
        <w:rPr>
          <w:spacing w:val="-4"/>
        </w:rPr>
        <w:t>年，公司负责独立董事为参加会议发生的差旅费、办公</w:t>
      </w:r>
      <w:r>
        <w:rPr/>
        <w:t> 费等履职费用。</w:t>
      </w:r>
      <w:r>
        <w:rPr>
          <w:rFonts w:ascii="宋体" w:hAnsi="宋体" w:cs="宋体" w:eastAsia="宋体" w:hint="default"/>
        </w:rPr>
        <w:t> </w:t>
      </w:r>
    </w:p>
    <w:p>
      <w:pPr>
        <w:pStyle w:val="BodyText"/>
        <w:spacing w:line="240" w:lineRule="auto"/>
        <w:ind w:left="377" w:right="0"/>
        <w:jc w:val="left"/>
        <w:rPr>
          <w:rFonts w:ascii="宋体" w:hAnsi="宋体" w:cs="宋体" w:eastAsia="宋体" w:hint="default"/>
        </w:rPr>
      </w:pPr>
      <w:r>
        <w:rPr/>
        <w:t>（</w:t>
      </w:r>
      <w:r>
        <w:rPr>
          <w:rFonts w:ascii="宋体" w:hAnsi="宋体" w:cs="宋体" w:eastAsia="宋体" w:hint="default"/>
        </w:rPr>
        <w:t>3</w:t>
      </w:r>
      <w:r>
        <w:rPr/>
        <w:t>）报告期内，董事、监事和高级管理人员从公司获得报酬情况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900"/>
        <w:gridCol w:w="1800"/>
        <w:gridCol w:w="2700"/>
        <w:gridCol w:w="2880"/>
      </w:tblGrid>
      <w:tr>
        <w:trPr>
          <w:trHeight w:val="634"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报告期内从公司领取的报酬</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总额（万元）</w:t>
            </w:r>
          </w:p>
        </w:tc>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是否在股东单位或其他关联单</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位领取薪酬</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张</w:t>
              <w:tab/>
              <w:t>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30.45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三轮英雄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葛</w:t>
              <w:tab/>
              <w:t>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16.51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盛东林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16.51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马荣生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朱永平</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盛昭瀚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魏</w:t>
              <w:tab/>
              <w:t>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陆德明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朱</w:t>
              <w:tab/>
              <w:t>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孔</w:t>
              <w:tab/>
              <w:t>平</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杜振宇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谢金华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16.51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徐宪华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史 节</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周静雯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16.51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成建良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16.51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沈永炎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16.51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帅</w:t>
              <w:tab/>
              <w:t>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总会计师、财务负</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责人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16.51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40" w:lineRule="auto" w:before="141"/>
              <w:ind w:left="21" w:right="0"/>
              <w:jc w:val="left"/>
              <w:rPr>
                <w:rFonts w:ascii="宋体" w:hAnsi="宋体" w:cs="宋体" w:eastAsia="宋体" w:hint="default"/>
                <w:sz w:val="21"/>
                <w:szCs w:val="21"/>
              </w:rPr>
            </w:pPr>
            <w:r>
              <w:rPr>
                <w:rFonts w:ascii="宋体" w:hAnsi="宋体" w:cs="宋体" w:eastAsia="宋体" w:hint="default"/>
                <w:sz w:val="21"/>
                <w:szCs w:val="21"/>
              </w:rPr>
              <w:t>陈</w:t>
              <w:tab/>
              <w:t>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总经理助理、董事</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会秘书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8.66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2"/>
        <w:rPr>
          <w:rFonts w:ascii="宋体" w:hAnsi="宋体" w:cs="宋体" w:eastAsia="宋体" w:hint="default"/>
          <w:sz w:val="24"/>
          <w:szCs w:val="24"/>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4</w:t>
      </w:r>
      <w:r>
        <w:rPr/>
        <w:t>、报告期内，董事、监事、高级管理人员变动情况及原因</w:t>
      </w:r>
      <w:r>
        <w:rPr>
          <w:rFonts w:ascii="宋体" w:hAnsi="宋体" w:cs="宋体" w:eastAsia="宋体" w:hint="default"/>
        </w:rPr>
        <w:t> </w:t>
      </w:r>
    </w:p>
    <w:p>
      <w:pPr>
        <w:pStyle w:val="BodyText"/>
        <w:spacing w:line="240" w:lineRule="auto" w:before="154"/>
        <w:ind w:left="497" w:right="0"/>
        <w:jc w:val="left"/>
        <w:rPr>
          <w:rFonts w:ascii="宋体" w:hAnsi="宋体" w:cs="宋体" w:eastAsia="宋体" w:hint="default"/>
        </w:rPr>
      </w:pPr>
      <w:r>
        <w:rPr/>
        <w:t>（</w:t>
      </w:r>
      <w:r>
        <w:rPr>
          <w:rFonts w:ascii="宋体" w:hAnsi="宋体" w:cs="宋体" w:eastAsia="宋体" w:hint="default"/>
        </w:rPr>
        <w:t>1</w:t>
      </w:r>
      <w:r>
        <w:rPr>
          <w:spacing w:val="-120"/>
        </w:rPr>
        <w:t>）</w:t>
      </w:r>
      <w:r>
        <w:rPr/>
        <w:t>、董事选举及变动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7"/>
          <w:pgSz w:w="11900" w:h="16840"/>
          <w:pgMar w:footer="999" w:header="882" w:top="1180" w:bottom="1180" w:left="1660" w:right="1640"/>
        </w:sectPr>
      </w:pPr>
    </w:p>
    <w:p>
      <w:pPr>
        <w:spacing w:line="240" w:lineRule="auto" w:before="7"/>
        <w:rPr>
          <w:rFonts w:ascii="宋体" w:hAnsi="宋体" w:cs="宋体" w:eastAsia="宋体" w:hint="default"/>
          <w:sz w:val="19"/>
          <w:szCs w:val="19"/>
        </w:rPr>
      </w:pPr>
    </w:p>
    <w:p>
      <w:pPr>
        <w:pStyle w:val="BodyText"/>
        <w:spacing w:line="357" w:lineRule="auto" w:before="26"/>
        <w:ind w:right="99" w:firstLine="480"/>
        <w:jc w:val="left"/>
        <w:rPr>
          <w:rFonts w:ascii="宋体" w:hAnsi="宋体" w:cs="宋体" w:eastAsia="宋体" w:hint="default"/>
        </w:rPr>
      </w:pPr>
      <w:r>
        <w:rPr/>
        <w:t>报告期内，公司第二届董事会任期届满，独立董事盛昭瀚先生、魏林先生、 </w:t>
      </w:r>
      <w:r>
        <w:rPr>
          <w:spacing w:val="-3"/>
        </w:rPr>
        <w:t>陆德明先生因连续两届担任公司独立董事，根据相关规定不再连任。为保证董事</w:t>
      </w:r>
      <w:r>
        <w:rPr>
          <w:spacing w:val="-103"/>
        </w:rPr>
        <w:t> </w:t>
      </w:r>
      <w:r>
        <w:rPr>
          <w:spacing w:val="-103"/>
        </w:rPr>
      </w:r>
      <w:r>
        <w:rPr>
          <w:spacing w:val="-3"/>
        </w:rPr>
        <w:t>会的正常运作，经公司第二届董事会提名，公司第二届董事会第十九次会议审议</w:t>
      </w:r>
      <w:r>
        <w:rPr>
          <w:spacing w:val="-103"/>
        </w:rPr>
        <w:t> </w:t>
      </w:r>
      <w:r>
        <w:rPr>
          <w:spacing w:val="-103"/>
        </w:rPr>
      </w:r>
      <w:r>
        <w:rPr>
          <w:spacing w:val="-3"/>
        </w:rPr>
        <w:t>通过了《关于提名公司第三届董事会非独立董事候选人的议案》、《关于提名公</w:t>
      </w:r>
      <w:r>
        <w:rPr>
          <w:spacing w:val="-103"/>
        </w:rPr>
        <w:t> </w:t>
      </w:r>
      <w:r>
        <w:rPr>
          <w:spacing w:val="-103"/>
        </w:rPr>
      </w:r>
      <w:r>
        <w:rPr/>
        <w:t>司第三届董事会独立董事候选人的议案》。</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10</w:t>
      </w:r>
      <w:r>
        <w:rPr/>
        <w:t>日，公司召开了</w:t>
      </w:r>
      <w:r>
        <w:rPr>
          <w:rFonts w:ascii="宋体" w:hAnsi="宋体" w:cs="宋体" w:eastAsia="宋体" w:hint="default"/>
        </w:rPr>
        <w:t>2007 </w:t>
      </w:r>
      <w:r>
        <w:rPr>
          <w:spacing w:val="-6"/>
        </w:rPr>
        <w:t>年第二次临时股东大会，选举张璞先生、三轮英雄先生、葛秋先生、盛东林先生、</w:t>
      </w:r>
      <w:r>
        <w:rPr>
          <w:spacing w:val="-112"/>
        </w:rPr>
        <w:t> </w:t>
      </w:r>
      <w:r>
        <w:rPr>
          <w:spacing w:val="-112"/>
        </w:rPr>
      </w:r>
      <w:r>
        <w:rPr>
          <w:spacing w:val="-3"/>
        </w:rPr>
        <w:t>马荣生先生、朱永平先生为公司第三届董事会非独立董事；选举朱萍女士、孔平</w:t>
      </w:r>
      <w:r>
        <w:rPr>
          <w:spacing w:val="-102"/>
        </w:rPr>
        <w:t> </w:t>
      </w:r>
      <w:r>
        <w:rPr>
          <w:spacing w:val="-102"/>
        </w:rPr>
      </w:r>
      <w:r>
        <w:rPr>
          <w:spacing w:val="-3"/>
        </w:rPr>
        <w:t>女士、杜振宇先生为公司第三届董事会独立董事。公司第三届董事会任期自</w:t>
      </w:r>
      <w:r>
        <w:rPr>
          <w:rFonts w:ascii="宋体" w:hAnsi="宋体" w:cs="宋体" w:eastAsia="宋体" w:hint="default"/>
          <w:spacing w:val="-3"/>
        </w:rPr>
        <w:t>2007</w:t>
      </w:r>
      <w:r>
        <w:rPr>
          <w:rFonts w:ascii="宋体" w:hAnsi="宋体" w:cs="宋体" w:eastAsia="宋体" w:hint="default"/>
          <w:spacing w:val="-97"/>
        </w:rPr>
        <w:t> </w:t>
      </w:r>
      <w:r>
        <w:rPr/>
        <w:t>年</w:t>
      </w:r>
      <w:r>
        <w:rPr>
          <w:rFonts w:ascii="宋体" w:hAnsi="宋体" w:cs="宋体" w:eastAsia="宋体" w:hint="default"/>
        </w:rPr>
        <w:t>12</w:t>
      </w:r>
      <w:r>
        <w:rPr/>
        <w:t>月</w:t>
      </w:r>
      <w:r>
        <w:rPr>
          <w:rFonts w:ascii="宋体" w:hAnsi="宋体" w:cs="宋体" w:eastAsia="宋体" w:hint="default"/>
        </w:rPr>
        <w:t>10</w:t>
      </w:r>
      <w:r>
        <w:rPr/>
        <w:t>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9</w:t>
      </w:r>
      <w:r>
        <w:rPr/>
        <w:t>日。</w:t>
      </w:r>
      <w:r>
        <w:rPr>
          <w:rFonts w:ascii="宋体" w:hAnsi="宋体" w:cs="宋体" w:eastAsia="宋体" w:hint="default"/>
        </w:rPr>
        <w:t> </w:t>
      </w:r>
    </w:p>
    <w:p>
      <w:pPr>
        <w:pStyle w:val="BodyText"/>
        <w:spacing w:line="350" w:lineRule="auto"/>
        <w:ind w:right="226" w:firstLine="480"/>
        <w:jc w:val="both"/>
        <w:rPr>
          <w:rFonts w:ascii="宋体" w:hAnsi="宋体" w:cs="宋体" w:eastAsia="宋体" w:hint="default"/>
        </w:rPr>
      </w:pPr>
      <w:r>
        <w:rPr>
          <w:rFonts w:ascii="宋体" w:hAnsi="宋体" w:cs="宋体" w:eastAsia="宋体"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日，公司召开第三届董事会第一次会议，审议通过《关于选举</w:t>
      </w:r>
      <w:r>
        <w:rPr/>
        <w:t> </w:t>
      </w:r>
      <w:r>
        <w:rPr>
          <w:spacing w:val="-4"/>
        </w:rPr>
        <w:t>公司第三届董事会董事长、副董事长的议案》，选举张璞先生担任公司第三届董</w:t>
      </w:r>
      <w:r>
        <w:rPr>
          <w:spacing w:val="-100"/>
        </w:rPr>
        <w:t> </w:t>
      </w:r>
      <w:r>
        <w:rPr>
          <w:spacing w:val="-100"/>
        </w:rPr>
      </w:r>
      <w:r>
        <w:rPr>
          <w:spacing w:val="-3"/>
        </w:rPr>
        <w:t>事会董事长；选举三轮英雄先生担任公司第三届董事会副董事长。任期与公司第</w:t>
      </w:r>
      <w:r>
        <w:rPr>
          <w:spacing w:val="-103"/>
        </w:rPr>
        <w:t> </w:t>
      </w:r>
      <w:r>
        <w:rPr>
          <w:spacing w:val="-103"/>
        </w:rPr>
      </w:r>
      <w:r>
        <w:rPr/>
        <w:t>三届董事会一致。</w:t>
      </w:r>
      <w:r>
        <w:rPr>
          <w:rFonts w:ascii="宋体" w:hAnsi="宋体" w:cs="宋体" w:eastAsia="宋体" w:hint="default"/>
        </w:rPr>
        <w:t> </w:t>
      </w:r>
    </w:p>
    <w:p>
      <w:pPr>
        <w:pStyle w:val="BodyText"/>
        <w:spacing w:line="338" w:lineRule="auto" w:before="43"/>
        <w:ind w:left="617" w:right="222" w:hanging="15"/>
        <w:jc w:val="left"/>
      </w:pPr>
      <w:r>
        <w:rPr>
          <w:spacing w:val="-11"/>
        </w:rPr>
        <w:t>（</w:t>
      </w:r>
      <w:r>
        <w:rPr>
          <w:rFonts w:ascii="Times New Roman" w:hAnsi="Times New Roman" w:cs="Times New Roman" w:eastAsia="Times New Roman" w:hint="default"/>
          <w:spacing w:val="-11"/>
        </w:rPr>
        <w:t>2</w:t>
      </w:r>
      <w:r>
        <w:rPr>
          <w:spacing w:val="-11"/>
        </w:rPr>
        <w:t>）、监事选举及变动</w:t>
      </w:r>
      <w:r>
        <w:rPr/>
        <w:t> </w:t>
      </w:r>
      <w:r>
        <w:rPr>
          <w:spacing w:val="-3"/>
        </w:rPr>
        <w:t>报告期内，公司第二届监事会任期届满，经公司第二届监事会提名，公司第</w:t>
      </w:r>
    </w:p>
    <w:p>
      <w:pPr>
        <w:pStyle w:val="BodyText"/>
        <w:spacing w:line="357" w:lineRule="auto" w:before="55"/>
        <w:ind w:right="99"/>
        <w:jc w:val="left"/>
        <w:rPr>
          <w:rFonts w:ascii="宋体" w:hAnsi="宋体" w:cs="宋体" w:eastAsia="宋体" w:hint="default"/>
        </w:rPr>
      </w:pPr>
      <w:r>
        <w:rPr>
          <w:spacing w:val="-3"/>
        </w:rPr>
        <w:t>二届监事会第十一次会议，审议通过《关于提名公司第三届监事会监事候选人的</w:t>
      </w:r>
      <w:r>
        <w:rPr>
          <w:spacing w:val="-103"/>
        </w:rPr>
        <w:t> </w:t>
      </w:r>
      <w:r>
        <w:rPr>
          <w:spacing w:val="-103"/>
        </w:rPr>
      </w:r>
      <w:r>
        <w:rPr>
          <w:spacing w:val="-3"/>
        </w:rPr>
        <w:t>议案》。</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10</w:t>
      </w:r>
      <w:r>
        <w:rPr>
          <w:spacing w:val="-3"/>
        </w:rPr>
        <w:t>日公司召开了</w:t>
      </w:r>
      <w:r>
        <w:rPr>
          <w:rFonts w:ascii="宋体" w:hAnsi="宋体" w:cs="宋体" w:eastAsia="宋体" w:hint="default"/>
          <w:spacing w:val="-3"/>
        </w:rPr>
        <w:t>2007</w:t>
      </w:r>
      <w:r>
        <w:rPr>
          <w:spacing w:val="-3"/>
        </w:rPr>
        <w:t>年第二次临时股东大会，选举谢金华女</w:t>
      </w:r>
      <w:r>
        <w:rPr>
          <w:spacing w:val="-84"/>
        </w:rPr>
        <w:t> </w:t>
      </w:r>
      <w:r>
        <w:rPr>
          <w:spacing w:val="-84"/>
        </w:rPr>
      </w:r>
      <w:r>
        <w:rPr>
          <w:spacing w:val="-3"/>
        </w:rPr>
        <w:t>士、史节先生为公司第三届监事会监事，与职工代表大会选举产生的职工监事周</w:t>
      </w:r>
      <w:r>
        <w:rPr>
          <w:spacing w:val="-103"/>
        </w:rPr>
        <w:t> </w:t>
      </w:r>
      <w:r>
        <w:rPr>
          <w:spacing w:val="-103"/>
        </w:rPr>
      </w:r>
      <w:r>
        <w:rPr/>
        <w:t>静雯女士共同组成公司第三届监事会。公司第三届监事会任期自</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10 </w:t>
      </w:r>
      <w:r>
        <w:rPr/>
        <w:t>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9</w:t>
      </w:r>
      <w:r>
        <w:rPr/>
        <w:t>日。</w:t>
      </w:r>
      <w:r>
        <w:rPr>
          <w:rFonts w:ascii="宋体" w:hAnsi="宋体" w:cs="宋体" w:eastAsia="宋体" w:hint="default"/>
        </w:rPr>
        <w:t> </w:t>
      </w:r>
    </w:p>
    <w:p>
      <w:pPr>
        <w:pStyle w:val="BodyText"/>
        <w:spacing w:line="348" w:lineRule="auto"/>
        <w:ind w:right="226" w:firstLine="480"/>
        <w:jc w:val="both"/>
        <w:rPr>
          <w:rFonts w:ascii="宋体" w:hAnsi="宋体" w:cs="宋体" w:eastAsia="宋体" w:hint="default"/>
        </w:rPr>
      </w:pPr>
      <w:r>
        <w:rPr>
          <w:rFonts w:ascii="宋体" w:hAnsi="宋体" w:cs="宋体" w:eastAsia="宋体"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10</w:t>
      </w:r>
      <w:r>
        <w:rPr>
          <w:spacing w:val="-3"/>
        </w:rPr>
        <w:t>日，公司召开第三届监事会第一次会议，审议通过《关于选举</w:t>
      </w:r>
      <w:r>
        <w:rPr/>
        <w:t> </w:t>
      </w:r>
      <w:r>
        <w:rPr>
          <w:spacing w:val="-4"/>
        </w:rPr>
        <w:t>公司第三届监事会主席的议案》，选举谢金华女士为公司第三届监事会主席。任</w:t>
      </w:r>
      <w:r>
        <w:rPr>
          <w:spacing w:val="-100"/>
        </w:rPr>
        <w:t> </w:t>
      </w:r>
      <w:r>
        <w:rPr>
          <w:spacing w:val="-100"/>
        </w:rPr>
      </w:r>
      <w:r>
        <w:rPr/>
        <w:t>期与公司第三届监事会一致。</w:t>
      </w:r>
      <w:r>
        <w:rPr>
          <w:rFonts w:ascii="宋体" w:hAnsi="宋体" w:cs="宋体" w:eastAsia="宋体" w:hint="default"/>
        </w:rPr>
        <w:t> </w:t>
      </w:r>
    </w:p>
    <w:p>
      <w:pPr>
        <w:pStyle w:val="BodyText"/>
        <w:spacing w:line="338" w:lineRule="auto" w:before="46"/>
        <w:ind w:left="617" w:right="363" w:firstLine="105"/>
        <w:jc w:val="left"/>
      </w:pPr>
      <w:r>
        <w:rPr>
          <w:spacing w:val="-8"/>
        </w:rPr>
        <w:t>（</w:t>
      </w:r>
      <w:r>
        <w:rPr>
          <w:rFonts w:ascii="Times New Roman" w:hAnsi="Times New Roman" w:cs="Times New Roman" w:eastAsia="Times New Roman" w:hint="default"/>
          <w:spacing w:val="-8"/>
        </w:rPr>
        <w:t>3</w:t>
      </w:r>
      <w:r>
        <w:rPr>
          <w:spacing w:val="-8"/>
        </w:rPr>
        <w:t>）、高级管理人员聘任及变动</w:t>
      </w:r>
      <w:r>
        <w:rPr/>
        <w:t> 报告期内，公司于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日召开第三届董事会第一次会议审议通过</w:t>
      </w:r>
    </w:p>
    <w:p>
      <w:pPr>
        <w:pStyle w:val="BodyText"/>
        <w:spacing w:line="357" w:lineRule="auto" w:before="27"/>
        <w:ind w:right="99"/>
        <w:jc w:val="left"/>
      </w:pPr>
      <w:r>
        <w:rPr>
          <w:spacing w:val="-10"/>
        </w:rPr>
        <w:t>《关于聘任公司总经理、董事会秘书的议案》、《关于聘任公司副总经理、财务负</w:t>
      </w:r>
      <w:r>
        <w:rPr>
          <w:spacing w:val="-87"/>
        </w:rPr>
        <w:t> </w:t>
      </w:r>
      <w:r>
        <w:rPr>
          <w:spacing w:val="-87"/>
        </w:rPr>
      </w:r>
      <w:r>
        <w:rPr>
          <w:spacing w:val="-4"/>
        </w:rPr>
        <w:t>责人、总经理助理的议案》，聘任张璞先生为公司总经理、陈坚先生为公司董事</w:t>
      </w:r>
      <w:r>
        <w:rPr>
          <w:spacing w:val="-100"/>
        </w:rPr>
        <w:t> </w:t>
      </w:r>
      <w:r>
        <w:rPr>
          <w:spacing w:val="-100"/>
        </w:rPr>
      </w:r>
      <w:r>
        <w:rPr>
          <w:spacing w:val="-6"/>
        </w:rPr>
        <w:t>会秘书；聘任葛秋先生、盛东林先生、成建良先生、沈永炎先生为公司副总经理；</w:t>
      </w:r>
      <w:r>
        <w:rPr>
          <w:spacing w:val="-112"/>
        </w:rPr>
        <w:t> </w:t>
      </w:r>
      <w:r>
        <w:rPr>
          <w:spacing w:val="-112"/>
        </w:rPr>
      </w:r>
      <w:r>
        <w:rPr>
          <w:spacing w:val="-3"/>
        </w:rPr>
        <w:t>聘任帅建先生为公司财务负责人；聘任陈坚先生为公司总经理助理。前述人员任</w:t>
      </w:r>
    </w:p>
    <w:p>
      <w:pPr>
        <w:spacing w:after="0" w:line="357" w:lineRule="auto"/>
        <w:jc w:val="left"/>
        <w:sectPr>
          <w:footerReference w:type="default" r:id="rId28"/>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5323"/>
        <w:jc w:val="left"/>
        <w:rPr>
          <w:rFonts w:ascii="宋体" w:hAnsi="宋体" w:cs="宋体" w:eastAsia="宋体" w:hint="default"/>
        </w:rPr>
      </w:pPr>
      <w:r>
        <w:rPr/>
        <w:t>期与公司第三届董事会一致。 二、员工情况</w:t>
      </w:r>
      <w:r>
        <w:rPr>
          <w:rFonts w:ascii="宋体" w:hAnsi="宋体" w:cs="宋体" w:eastAsia="宋体" w:hint="default"/>
        </w:rPr>
        <w:t> </w:t>
      </w:r>
    </w:p>
    <w:p>
      <w:pPr>
        <w:pStyle w:val="BodyText"/>
        <w:spacing w:line="240" w:lineRule="auto"/>
        <w:ind w:left="617" w:right="0"/>
        <w:jc w:val="left"/>
      </w:pPr>
      <w:r>
        <w:rPr/>
        <w:t>截止</w:t>
      </w:r>
      <w:r>
        <w:rPr>
          <w:spacing w:val="-47"/>
        </w:rPr>
        <w:t> </w:t>
      </w:r>
      <w:r>
        <w:rPr>
          <w:rFonts w:ascii="宋体" w:hAnsi="宋体" w:cs="宋体" w:eastAsia="宋体" w:hint="default"/>
        </w:rPr>
        <w:t>2007</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日，公司员工人数为 </w:t>
      </w:r>
      <w:r>
        <w:rPr>
          <w:rFonts w:ascii="宋体" w:hAnsi="宋体" w:cs="宋体" w:eastAsia="宋体" w:hint="default"/>
          <w:color w:val="FF9A00"/>
        </w:rPr>
      </w:r>
      <w:r>
        <w:rPr>
          <w:rFonts w:ascii="宋体" w:hAnsi="宋体" w:cs="宋体" w:eastAsia="宋体" w:hint="default"/>
        </w:rPr>
        <w:t>2657</w:t>
      </w:r>
      <w:r>
        <w:rPr>
          <w:rFonts w:ascii="宋体" w:hAnsi="宋体" w:cs="宋体" w:eastAsia="宋体" w:hint="default"/>
          <w:spacing w:val="-47"/>
        </w:rPr>
        <w:t> </w:t>
      </w:r>
      <w:r>
        <w:rPr/>
        <w:t>人，其中：生产管理人员</w:t>
      </w:r>
    </w:p>
    <w:p>
      <w:pPr>
        <w:pStyle w:val="BodyText"/>
        <w:spacing w:line="240" w:lineRule="auto" w:before="154"/>
        <w:ind w:right="0"/>
        <w:jc w:val="left"/>
      </w:pPr>
      <w:r>
        <w:rPr>
          <w:rFonts w:ascii="宋体" w:hAnsi="宋体" w:cs="宋体" w:eastAsia="宋体" w:hint="default"/>
        </w:rPr>
        <w:t>26</w:t>
      </w:r>
      <w:r>
        <w:rPr>
          <w:rFonts w:ascii="宋体" w:hAnsi="宋体" w:cs="宋体" w:eastAsia="宋体" w:hint="default"/>
          <w:spacing w:val="-47"/>
        </w:rPr>
        <w:t> </w:t>
      </w:r>
      <w:r>
        <w:rPr/>
        <w:t>人，销售管理人员</w:t>
      </w:r>
      <w:r>
        <w:rPr>
          <w:spacing w:val="-47"/>
        </w:rPr>
        <w:t> </w:t>
      </w:r>
      <w:r>
        <w:rPr>
          <w:rFonts w:ascii="宋体" w:hAnsi="宋体" w:cs="宋体" w:eastAsia="宋体" w:hint="default"/>
        </w:rPr>
        <w:t>35</w:t>
      </w:r>
      <w:r>
        <w:rPr>
          <w:rFonts w:ascii="宋体" w:hAnsi="宋体" w:cs="宋体" w:eastAsia="宋体" w:hint="default"/>
          <w:spacing w:val="-47"/>
        </w:rPr>
        <w:t> </w:t>
      </w:r>
      <w:r>
        <w:rPr/>
        <w:t>人，技术管理人员</w:t>
      </w:r>
      <w:r>
        <w:rPr>
          <w:spacing w:val="-47"/>
        </w:rPr>
        <w:t> </w:t>
      </w:r>
      <w:r>
        <w:rPr>
          <w:rFonts w:ascii="宋体" w:hAnsi="宋体" w:cs="宋体" w:eastAsia="宋体" w:hint="default"/>
        </w:rPr>
        <w:t>143</w:t>
      </w:r>
      <w:r>
        <w:rPr>
          <w:rFonts w:ascii="宋体" w:hAnsi="宋体" w:cs="宋体" w:eastAsia="宋体" w:hint="default"/>
          <w:spacing w:val="-47"/>
        </w:rPr>
        <w:t> </w:t>
      </w:r>
      <w:r>
        <w:rPr/>
        <w:t>人，财务管理人员</w:t>
      </w:r>
      <w:r>
        <w:rPr>
          <w:spacing w:val="-47"/>
        </w:rPr>
        <w:t> </w:t>
      </w:r>
      <w:r>
        <w:rPr>
          <w:rFonts w:ascii="宋体" w:hAnsi="宋体" w:cs="宋体" w:eastAsia="宋体" w:hint="default"/>
        </w:rPr>
        <w:t>21</w:t>
      </w:r>
      <w:r>
        <w:rPr>
          <w:rFonts w:ascii="宋体" w:hAnsi="宋体" w:cs="宋体" w:eastAsia="宋体" w:hint="default"/>
          <w:spacing w:val="-47"/>
        </w:rPr>
        <w:t> </w:t>
      </w:r>
      <w:r>
        <w:rPr/>
        <w:t>人，行政</w:t>
      </w:r>
    </w:p>
    <w:p>
      <w:pPr>
        <w:pStyle w:val="BodyText"/>
        <w:spacing w:line="240" w:lineRule="auto" w:before="154"/>
        <w:ind w:right="0"/>
        <w:jc w:val="left"/>
        <w:rPr>
          <w:rFonts w:ascii="宋体" w:hAnsi="宋体" w:cs="宋体" w:eastAsia="宋体" w:hint="default"/>
        </w:rPr>
      </w:pPr>
      <w:r>
        <w:rPr/>
        <w:t>管理人员</w:t>
      </w:r>
      <w:r>
        <w:rPr>
          <w:spacing w:val="-60"/>
        </w:rPr>
        <w:t> </w:t>
      </w:r>
      <w:r>
        <w:rPr>
          <w:rFonts w:ascii="宋体" w:hAnsi="宋体" w:cs="宋体" w:eastAsia="宋体" w:hint="default"/>
        </w:rPr>
        <w:t>46</w:t>
      </w:r>
      <w:r>
        <w:rPr>
          <w:rFonts w:ascii="宋体" w:hAnsi="宋体" w:cs="宋体" w:eastAsia="宋体" w:hint="default"/>
          <w:spacing w:val="-60"/>
        </w:rPr>
        <w:t> </w:t>
      </w:r>
      <w:r>
        <w:rPr/>
        <w:t>人，生产工人</w:t>
      </w:r>
      <w:r>
        <w:rPr>
          <w:spacing w:val="-60"/>
        </w:rPr>
        <w:t> </w:t>
      </w:r>
      <w:r>
        <w:rPr>
          <w:rFonts w:ascii="宋体" w:hAnsi="宋体" w:cs="宋体" w:eastAsia="宋体" w:hint="default"/>
        </w:rPr>
        <w:t>2386</w:t>
      </w:r>
      <w:r>
        <w:rPr>
          <w:rFonts w:ascii="宋体" w:hAnsi="宋体" w:cs="宋体" w:eastAsia="宋体" w:hint="default"/>
          <w:spacing w:val="-60"/>
        </w:rPr>
        <w:t> </w:t>
      </w:r>
      <w:r>
        <w:rPr/>
        <w:t>人。</w:t>
      </w:r>
      <w:r>
        <w:rPr>
          <w:rFonts w:ascii="宋体" w:hAnsi="宋体" w:cs="宋体" w:eastAsia="宋体" w:hint="default"/>
        </w:rPr>
        <w:t> </w:t>
      </w:r>
    </w:p>
    <w:p>
      <w:pPr>
        <w:pStyle w:val="BodyText"/>
        <w:spacing w:line="240" w:lineRule="auto" w:before="154"/>
        <w:ind w:left="617" w:right="0"/>
        <w:jc w:val="left"/>
        <w:rPr>
          <w:rFonts w:ascii="宋体" w:hAnsi="宋体" w:cs="宋体" w:eastAsia="宋体" w:hint="default"/>
        </w:rPr>
      </w:pPr>
      <w:r>
        <w:rPr>
          <w:spacing w:val="-3"/>
        </w:rPr>
        <w:t>员工受教育程度构成如下：本科及大专</w:t>
      </w:r>
      <w:r>
        <w:rPr>
          <w:spacing w:val="-59"/>
        </w:rPr>
        <w:t> </w:t>
      </w:r>
      <w:r>
        <w:rPr>
          <w:rFonts w:ascii="宋体" w:hAnsi="宋体" w:cs="宋体" w:eastAsia="宋体" w:hint="default"/>
        </w:rPr>
        <w:t>139</w:t>
      </w:r>
      <w:r>
        <w:rPr>
          <w:rFonts w:ascii="宋体" w:hAnsi="宋体" w:cs="宋体" w:eastAsia="宋体" w:hint="default"/>
          <w:spacing w:val="-59"/>
        </w:rPr>
        <w:t> </w:t>
      </w:r>
      <w:r>
        <w:rPr>
          <w:spacing w:val="-13"/>
        </w:rPr>
        <w:t>人，中专</w:t>
      </w:r>
      <w:r>
        <w:rPr>
          <w:spacing w:val="-59"/>
        </w:rPr>
        <w:t> </w:t>
      </w:r>
      <w:r>
        <w:rPr>
          <w:rFonts w:ascii="宋体" w:hAnsi="宋体" w:cs="宋体" w:eastAsia="宋体" w:hint="default"/>
        </w:rPr>
        <w:t>135</w:t>
      </w:r>
      <w:r>
        <w:rPr>
          <w:rFonts w:ascii="宋体" w:hAnsi="宋体" w:cs="宋体" w:eastAsia="宋体" w:hint="default"/>
          <w:spacing w:val="-59"/>
        </w:rPr>
        <w:t> </w:t>
      </w:r>
      <w:r>
        <w:rPr>
          <w:spacing w:val="-9"/>
        </w:rPr>
        <w:t>人，中专以下</w:t>
      </w:r>
      <w:r>
        <w:rPr>
          <w:spacing w:val="-59"/>
        </w:rPr>
        <w:t> </w:t>
      </w:r>
      <w:r>
        <w:rPr>
          <w:rFonts w:ascii="宋体" w:hAnsi="宋体" w:cs="宋体" w:eastAsia="宋体" w:hint="default"/>
        </w:rPr>
        <w:t>2383</w:t>
      </w:r>
    </w:p>
    <w:p>
      <w:pPr>
        <w:pStyle w:val="BodyText"/>
        <w:spacing w:line="240" w:lineRule="auto" w:before="154"/>
        <w:ind w:right="0"/>
        <w:jc w:val="left"/>
        <w:rPr>
          <w:rFonts w:ascii="宋体" w:hAnsi="宋体" w:cs="宋体" w:eastAsia="宋体" w:hint="default"/>
        </w:rPr>
      </w:pPr>
      <w:r>
        <w:rPr/>
        <w:t>人。</w:t>
      </w:r>
      <w:r>
        <w:rPr>
          <w:rFonts w:ascii="宋体" w:hAnsi="宋体" w:cs="宋体" w:eastAsia="宋体" w:hint="default"/>
        </w:rPr>
        <w:t> </w:t>
      </w:r>
    </w:p>
    <w:p>
      <w:pPr>
        <w:pStyle w:val="BodyText"/>
        <w:spacing w:line="240" w:lineRule="auto" w:before="154"/>
        <w:ind w:left="617" w:right="0"/>
        <w:jc w:val="left"/>
        <w:rPr>
          <w:rFonts w:ascii="宋体" w:hAnsi="宋体" w:cs="宋体" w:eastAsia="宋体" w:hint="default"/>
        </w:rPr>
      </w:pPr>
      <w:r>
        <w:rPr/>
        <w:t>公司没有需承担费用的离退休职工。</w:t>
      </w:r>
      <w:r>
        <w:rPr>
          <w:rFonts w:ascii="宋体" w:hAnsi="宋体" w:cs="宋体" w:eastAsia="宋体" w:hint="default"/>
        </w:rPr>
        <w:t> </w:t>
      </w:r>
    </w:p>
    <w:p>
      <w:pPr>
        <w:pStyle w:val="BodyText"/>
        <w:spacing w:line="240" w:lineRule="auto" w:before="154"/>
        <w:ind w:left="617" w:right="0"/>
        <w:jc w:val="left"/>
        <w:rPr>
          <w:rFonts w:ascii="宋体" w:hAnsi="宋体" w:cs="宋体" w:eastAsia="宋体" w:hint="default"/>
        </w:rPr>
      </w:pPr>
      <w:r>
        <w:rPr>
          <w:rFonts w:ascii="宋体"/>
          <w:color w:val="FF9A00"/>
        </w:rPr>
        <w:t> </w:t>
      </w:r>
      <w:r>
        <w:rPr>
          <w:rFonts w:ascii="宋体"/>
        </w:rPr>
      </w:r>
    </w:p>
    <w:p>
      <w:pPr>
        <w:spacing w:after="0" w:line="240" w:lineRule="auto"/>
        <w:jc w:val="left"/>
        <w:rPr>
          <w:rFonts w:ascii="宋体" w:hAnsi="宋体" w:cs="宋体" w:eastAsia="宋体" w:hint="default"/>
        </w:rPr>
        <w:sectPr>
          <w:footerReference w:type="default" r:id="rId29"/>
          <w:pgSz w:w="11900" w:h="16840"/>
          <w:pgMar w:footer="999" w:header="882" w:top="1180" w:bottom="1180" w:left="1660" w:right="1640"/>
        </w:sectPr>
      </w:pPr>
    </w:p>
    <w:p>
      <w:pPr>
        <w:spacing w:line="240" w:lineRule="auto" w:before="12"/>
        <w:rPr>
          <w:rFonts w:ascii="宋体" w:hAnsi="宋体" w:cs="宋体" w:eastAsia="宋体" w:hint="default"/>
          <w:sz w:val="23"/>
          <w:szCs w:val="23"/>
        </w:rPr>
      </w:pPr>
    </w:p>
    <w:p>
      <w:pPr>
        <w:tabs>
          <w:tab w:pos="4152" w:val="left" w:leader="none"/>
        </w:tabs>
        <w:spacing w:before="13"/>
        <w:ind w:left="2757" w:right="2043" w:firstLine="0"/>
        <w:jc w:val="left"/>
        <w:rPr>
          <w:rFonts w:ascii="宋体" w:hAnsi="宋体" w:cs="宋体" w:eastAsia="宋体" w:hint="default"/>
          <w:sz w:val="28"/>
          <w:szCs w:val="28"/>
        </w:rPr>
      </w:pPr>
      <w:bookmarkStart w:name="_TOC_250005" w:id="5"/>
      <w:r>
        <w:rPr>
          <w:rFonts w:ascii="宋体" w:hAnsi="宋体" w:cs="宋体" w:eastAsia="宋体" w:hint="default"/>
          <w:w w:val="95"/>
          <w:sz w:val="28"/>
          <w:szCs w:val="28"/>
        </w:rPr>
        <w:t>第五节</w:t>
        <w:tab/>
      </w:r>
      <w:bookmarkEnd w:id="5"/>
      <w:r>
        <w:rPr>
          <w:rFonts w:ascii="宋体" w:hAnsi="宋体" w:cs="宋体" w:eastAsia="宋体" w:hint="default"/>
          <w:sz w:val="28"/>
          <w:szCs w:val="28"/>
        </w:rPr>
        <w:t>公司治理结构</w:t>
      </w:r>
    </w:p>
    <w:p>
      <w:pPr>
        <w:pStyle w:val="BodyText"/>
        <w:spacing w:line="357" w:lineRule="auto" w:before="213"/>
        <w:ind w:left="617" w:right="99" w:hanging="480"/>
        <w:jc w:val="left"/>
      </w:pPr>
      <w:r>
        <w:rPr/>
        <w:t>一、公司治理基本情况 </w:t>
      </w:r>
      <w:r>
        <w:rPr>
          <w:spacing w:val="-23"/>
        </w:rPr>
        <w:t>报告期内，公司严格对照《公司法》、《证券法》、《上市公司治理准则》、《上</w:t>
      </w:r>
      <w:r>
        <w:rPr/>
      </w:r>
    </w:p>
    <w:p>
      <w:pPr>
        <w:pStyle w:val="BodyText"/>
        <w:spacing w:line="355" w:lineRule="auto"/>
        <w:ind w:right="123"/>
        <w:jc w:val="left"/>
      </w:pPr>
      <w:r>
        <w:rPr>
          <w:spacing w:val="-10"/>
        </w:rPr>
        <w:t>市公司章程指引》（</w:t>
      </w:r>
      <w:r>
        <w:rPr>
          <w:rFonts w:ascii="Times New Roman" w:hAnsi="Times New Roman" w:cs="Times New Roman" w:eastAsia="Times New Roman" w:hint="default"/>
          <w:spacing w:val="-10"/>
        </w:rPr>
        <w:t>2006</w:t>
      </w:r>
      <w:r>
        <w:rPr>
          <w:rFonts w:ascii="Times New Roman" w:hAnsi="Times New Roman" w:cs="Times New Roman" w:eastAsia="Times New Roman" w:hint="default"/>
        </w:rPr>
        <w:t> </w:t>
      </w:r>
      <w:r>
        <w:rPr>
          <w:spacing w:val="-12"/>
        </w:rPr>
        <w:t>年修订）、《上市公司股东大会规范意见》等相关法律法</w:t>
      </w:r>
      <w:r>
        <w:rPr>
          <w:spacing w:val="-97"/>
        </w:rPr>
        <w:t> </w:t>
      </w:r>
      <w:r>
        <w:rPr>
          <w:spacing w:val="-97"/>
        </w:rPr>
      </w:r>
      <w:r>
        <w:rPr>
          <w:spacing w:val="-3"/>
        </w:rPr>
        <w:t>规和规范性文件的要求，不断完善公司治理，健全内部管理，规范公司运作。报</w:t>
      </w:r>
      <w:r>
        <w:rPr>
          <w:spacing w:val="-103"/>
        </w:rPr>
        <w:t> </w:t>
      </w:r>
      <w:r>
        <w:rPr>
          <w:spacing w:val="-103"/>
        </w:rPr>
      </w:r>
      <w:r>
        <w:rPr/>
        <w:t>告期内，公司深入开展公司治理专项活动，认真查找自身问题，切实进行整改。 </w:t>
      </w:r>
      <w:r>
        <w:rPr>
          <w:spacing w:val="-3"/>
        </w:rPr>
        <w:t>公司对照上述法律法规和规范性文件，建立健全了各项制度，通过本次专项活动</w:t>
      </w:r>
      <w:r>
        <w:rPr>
          <w:spacing w:val="-103"/>
        </w:rPr>
        <w:t> </w:t>
      </w:r>
      <w:r>
        <w:rPr>
          <w:spacing w:val="-103"/>
        </w:rPr>
      </w:r>
      <w:r>
        <w:rPr>
          <w:spacing w:val="-3"/>
        </w:rPr>
        <w:t>的开展，公司董事、监事、高级管理人员的法人治理意识普遍增强，日常运作更</w:t>
      </w:r>
      <w:r>
        <w:rPr>
          <w:spacing w:val="-103"/>
        </w:rPr>
        <w:t> </w:t>
      </w:r>
      <w:r>
        <w:rPr>
          <w:spacing w:val="-103"/>
        </w:rPr>
      </w:r>
      <w:r>
        <w:rPr>
          <w:spacing w:val="-3"/>
        </w:rPr>
        <w:t>加规范，透明度和公司治理水平进一步提高。截至报告期末，公司治理的实际情</w:t>
      </w:r>
      <w:r>
        <w:rPr>
          <w:spacing w:val="-102"/>
        </w:rPr>
        <w:t> </w:t>
      </w:r>
      <w:r>
        <w:rPr>
          <w:spacing w:val="-102"/>
        </w:rPr>
      </w:r>
      <w:r>
        <w:rPr>
          <w:spacing w:val="-3"/>
        </w:rPr>
        <w:t>况与中国证监会有关上市公司治理的规范性文件要求基本符合，并能按照相关规</w:t>
      </w:r>
      <w:r>
        <w:rPr>
          <w:spacing w:val="-109"/>
        </w:rPr>
        <w:t> </w:t>
      </w:r>
      <w:r>
        <w:rPr>
          <w:spacing w:val="-109"/>
        </w:rPr>
      </w:r>
      <w:r>
        <w:rPr/>
        <w:t>定履行义务。</w:t>
      </w:r>
    </w:p>
    <w:p>
      <w:pPr>
        <w:pStyle w:val="BodyText"/>
        <w:spacing w:line="240" w:lineRule="auto" w:before="38"/>
        <w:ind w:left="617" w:right="2043"/>
        <w:jc w:val="left"/>
        <w:rPr>
          <w:rFonts w:ascii="宋体" w:hAnsi="宋体" w:cs="宋体" w:eastAsia="宋体" w:hint="default"/>
        </w:rPr>
      </w:pPr>
      <w:r>
        <w:rPr>
          <w:rFonts w:ascii="Times New Roman" w:hAnsi="Times New Roman" w:cs="Times New Roman" w:eastAsia="Times New Roman" w:hint="default"/>
        </w:rPr>
        <w:t>1</w:t>
      </w:r>
      <w:r>
        <w:rPr/>
        <w:t>、关于股东与股东大会</w:t>
      </w:r>
      <w:r>
        <w:rPr>
          <w:rFonts w:ascii="宋体" w:hAnsi="宋体" w:cs="宋体" w:eastAsia="宋体" w:hint="default"/>
        </w:rPr>
        <w:t> </w:t>
      </w:r>
    </w:p>
    <w:p>
      <w:pPr>
        <w:pStyle w:val="BodyText"/>
        <w:spacing w:line="357" w:lineRule="auto" w:before="135"/>
        <w:ind w:right="135" w:firstLine="567"/>
        <w:jc w:val="left"/>
        <w:rPr>
          <w:rFonts w:ascii="宋体" w:hAnsi="宋体" w:cs="宋体" w:eastAsia="宋体" w:hint="default"/>
        </w:rPr>
      </w:pPr>
      <w:r>
        <w:rPr>
          <w:spacing w:val="-3"/>
        </w:rPr>
        <w:t>公司严格按照《上市公司股东大会规范意见》和《公司股东大会议事规则》</w:t>
      </w:r>
      <w:r>
        <w:rPr/>
        <w:t> </w:t>
      </w:r>
      <w:r>
        <w:rPr>
          <w:spacing w:val="-4"/>
        </w:rPr>
        <w:t>等的规定和要求，召集、召开股东大会，能够确保全体股东特别是中小股东享有</w:t>
      </w:r>
      <w:r>
        <w:rPr>
          <w:spacing w:val="-97"/>
        </w:rPr>
        <w:t> </w:t>
      </w:r>
      <w:r>
        <w:rPr>
          <w:spacing w:val="-97"/>
        </w:rPr>
      </w:r>
      <w:r>
        <w:rPr/>
        <w:t>平等地位，充分行使自己的权力。</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2</w:t>
      </w:r>
      <w:r>
        <w:rPr/>
        <w:t>、关于公司与控股股东</w:t>
      </w:r>
      <w:r>
        <w:rPr>
          <w:rFonts w:ascii="宋体" w:hAnsi="宋体" w:cs="宋体" w:eastAsia="宋体" w:hint="default"/>
        </w:rPr>
        <w:t> </w:t>
      </w:r>
    </w:p>
    <w:p>
      <w:pPr>
        <w:pStyle w:val="BodyText"/>
        <w:spacing w:line="357" w:lineRule="auto" w:before="154"/>
        <w:ind w:right="226" w:firstLine="480"/>
        <w:jc w:val="both"/>
        <w:rPr>
          <w:rFonts w:ascii="宋体" w:hAnsi="宋体" w:cs="宋体" w:eastAsia="宋体" w:hint="default"/>
        </w:rPr>
      </w:pPr>
      <w:r>
        <w:rPr>
          <w:spacing w:val="-3"/>
        </w:rPr>
        <w:t>公司拥有独立的业务和经营自主能力，在业务、人员、资产、机构、财务上</w:t>
      </w:r>
      <w:r>
        <w:rPr/>
        <w:t> </w:t>
      </w:r>
      <w:r>
        <w:rPr>
          <w:spacing w:val="-3"/>
        </w:rPr>
        <w:t>独立于控股股东，公司董事会、监事会和内部机构独立运作。公司控股股东能严</w:t>
      </w:r>
      <w:r>
        <w:rPr>
          <w:spacing w:val="-102"/>
        </w:rPr>
        <w:t> </w:t>
      </w:r>
      <w:r>
        <w:rPr>
          <w:spacing w:val="-102"/>
        </w:rPr>
      </w:r>
      <w:r>
        <w:rPr>
          <w:spacing w:val="-4"/>
        </w:rPr>
        <w:t>格规范自己的行为，没有超越公司股东大会直接或间接干预公司的决策和经营活</w:t>
      </w:r>
      <w:r>
        <w:rPr>
          <w:spacing w:val="-93"/>
        </w:rPr>
        <w:t> </w:t>
      </w:r>
      <w:r>
        <w:rPr>
          <w:spacing w:val="-93"/>
        </w:rPr>
      </w:r>
      <w:r>
        <w:rPr/>
        <w:t>动的行为。</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3</w:t>
      </w:r>
      <w:r>
        <w:rPr/>
        <w:t>、关于董事与董事会</w:t>
      </w:r>
      <w:r>
        <w:rPr>
          <w:rFonts w:ascii="宋体" w:hAnsi="宋体" w:cs="宋体" w:eastAsia="宋体" w:hint="default"/>
        </w:rPr>
        <w:t> </w:t>
      </w:r>
    </w:p>
    <w:p>
      <w:pPr>
        <w:pStyle w:val="BodyText"/>
        <w:spacing w:line="357" w:lineRule="auto" w:before="154"/>
        <w:ind w:right="99" w:firstLine="480"/>
        <w:jc w:val="left"/>
        <w:rPr>
          <w:rFonts w:ascii="宋体" w:hAnsi="宋体" w:cs="宋体" w:eastAsia="宋体" w:hint="default"/>
        </w:rPr>
      </w:pPr>
      <w:r>
        <w:rPr>
          <w:spacing w:val="-7"/>
        </w:rPr>
        <w:t>公司现任董事共九名，其中独立董事三名，董事会人数和人员构成符合法律、</w:t>
      </w:r>
      <w:r>
        <w:rPr/>
        <w:t> </w:t>
      </w:r>
      <w:r>
        <w:rPr>
          <w:spacing w:val="-3"/>
        </w:rPr>
        <w:t>法规的要求。公司董事均能认真学习相关法律法规，积极参加监管部门和专业机</w:t>
      </w:r>
      <w:r>
        <w:rPr>
          <w:spacing w:val="-103"/>
        </w:rPr>
        <w:t> </w:t>
      </w:r>
      <w:r>
        <w:rPr>
          <w:spacing w:val="-103"/>
        </w:rPr>
      </w:r>
      <w:r>
        <w:rPr>
          <w:spacing w:val="-3"/>
        </w:rPr>
        <w:t>构组织的培训，熟悉其作为董事的责任，并按照《中小企业板块上市公司董事行</w:t>
      </w:r>
      <w:r>
        <w:rPr>
          <w:spacing w:val="-102"/>
        </w:rPr>
        <w:t> </w:t>
      </w:r>
      <w:r>
        <w:rPr>
          <w:spacing w:val="-102"/>
        </w:rPr>
      </w:r>
      <w:r>
        <w:rPr>
          <w:spacing w:val="-4"/>
        </w:rPr>
        <w:t>为指引》、公司《董事会议事规则》、《独立董事工作细则》的要求履行诚信勤</w:t>
      </w:r>
      <w:r>
        <w:rPr>
          <w:spacing w:val="-94"/>
        </w:rPr>
        <w:t> </w:t>
      </w:r>
      <w:r>
        <w:rPr>
          <w:spacing w:val="-94"/>
        </w:rPr>
      </w:r>
      <w:r>
        <w:rPr>
          <w:spacing w:val="-6"/>
        </w:rPr>
        <w:t>勉的义务与责任。董事会严格按照相关规定规范董事会会议的召集、召开和表决，</w:t>
      </w:r>
      <w:r>
        <w:rPr>
          <w:spacing w:val="-112"/>
        </w:rPr>
        <w:t> </w:t>
      </w:r>
      <w:r>
        <w:rPr>
          <w:spacing w:val="-112"/>
        </w:rPr>
      </w:r>
      <w:r>
        <w:rPr>
          <w:spacing w:val="-3"/>
        </w:rPr>
        <w:t>运作顺畅，未出现越权行使股东大会权力的行为，也未出现干预监事会运作和经</w:t>
      </w:r>
      <w:r>
        <w:rPr>
          <w:spacing w:val="-103"/>
        </w:rPr>
        <w:t> </w:t>
      </w:r>
      <w:r>
        <w:rPr>
          <w:spacing w:val="-103"/>
        </w:rPr>
      </w:r>
      <w:r>
        <w:rPr/>
        <w:t>营管理层的行为。</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4</w:t>
      </w:r>
      <w:r>
        <w:rPr/>
        <w:t>、关于监事与监事会</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0"/>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83" w:firstLine="480"/>
        <w:jc w:val="left"/>
        <w:rPr>
          <w:rFonts w:ascii="宋体" w:hAnsi="宋体" w:cs="宋体" w:eastAsia="宋体" w:hint="default"/>
        </w:rPr>
      </w:pPr>
      <w:r>
        <w:rPr>
          <w:spacing w:val="-3"/>
        </w:rPr>
        <w:t>公司严格按照《公司法》、《公司章程》等的有关规定选举产生监事，监事</w:t>
      </w:r>
      <w:r>
        <w:rPr/>
        <w:t> 会的人数及构成符合法律、法规的要求。公司监事能够按照《监事会议事规则》 </w:t>
      </w:r>
      <w:r>
        <w:rPr>
          <w:spacing w:val="-3"/>
        </w:rPr>
        <w:t>等的要求，认真履行自己的职责，对公司重大事项、关联交易、财务状况、董事</w:t>
      </w:r>
      <w:r>
        <w:rPr>
          <w:spacing w:val="-103"/>
        </w:rPr>
        <w:t> </w:t>
      </w:r>
      <w:r>
        <w:rPr>
          <w:spacing w:val="-103"/>
        </w:rPr>
      </w:r>
      <w:r>
        <w:rPr/>
        <w:t>和经理的履职情况等进行有效监督并发表独立意见，维护公司及股东的合法权 益。</w:t>
      </w:r>
      <w:r>
        <w:rPr>
          <w:rFonts w:ascii="宋体" w:hAnsi="宋体" w:cs="宋体" w:eastAsia="宋体" w:hint="default"/>
        </w:rPr>
        <w:t> </w:t>
      </w:r>
    </w:p>
    <w:p>
      <w:pPr>
        <w:pStyle w:val="BodyText"/>
        <w:spacing w:line="240" w:lineRule="auto"/>
        <w:ind w:left="617" w:right="83"/>
        <w:jc w:val="left"/>
        <w:rPr>
          <w:rFonts w:ascii="宋体" w:hAnsi="宋体" w:cs="宋体" w:eastAsia="宋体" w:hint="default"/>
        </w:rPr>
      </w:pPr>
      <w:r>
        <w:rPr>
          <w:rFonts w:ascii="宋体" w:hAnsi="宋体" w:cs="宋体" w:eastAsia="宋体" w:hint="default"/>
        </w:rPr>
        <w:t>5</w:t>
      </w:r>
      <w:r>
        <w:rPr/>
        <w:t>、关于绩效评价和激励约束机制</w:t>
      </w:r>
      <w:r>
        <w:rPr>
          <w:rFonts w:ascii="宋体" w:hAnsi="宋体" w:cs="宋体" w:eastAsia="宋体" w:hint="default"/>
        </w:rPr>
        <w:t> </w:t>
      </w:r>
    </w:p>
    <w:p>
      <w:pPr>
        <w:pStyle w:val="BodyText"/>
        <w:spacing w:line="357" w:lineRule="auto" w:before="154"/>
        <w:ind w:right="83" w:firstLine="435"/>
        <w:jc w:val="left"/>
        <w:rPr>
          <w:rFonts w:ascii="宋体" w:hAnsi="宋体" w:cs="宋体" w:eastAsia="宋体" w:hint="default"/>
        </w:rPr>
      </w:pPr>
      <w:r>
        <w:rPr>
          <w:spacing w:val="-2"/>
        </w:rPr>
        <w:t>公司正逐步完善和建立公正、透明的董事、监事和高管人员的绩效评价标准</w:t>
      </w:r>
      <w:r>
        <w:rPr/>
        <w:t> 和激励约束机制，公司高管人员的聘任公开、透明，符合法律法规的规定。</w:t>
      </w:r>
      <w:r>
        <w:rPr>
          <w:rFonts w:ascii="宋体" w:hAnsi="宋体" w:cs="宋体" w:eastAsia="宋体" w:hint="default"/>
        </w:rPr>
        <w:t> </w:t>
      </w:r>
    </w:p>
    <w:p>
      <w:pPr>
        <w:pStyle w:val="BodyText"/>
        <w:spacing w:line="240" w:lineRule="auto"/>
        <w:ind w:left="617" w:right="83"/>
        <w:jc w:val="left"/>
        <w:rPr>
          <w:rFonts w:ascii="宋体" w:hAnsi="宋体" w:cs="宋体" w:eastAsia="宋体" w:hint="default"/>
        </w:rPr>
      </w:pPr>
      <w:r>
        <w:rPr>
          <w:rFonts w:ascii="Times New Roman" w:hAnsi="Times New Roman" w:cs="Times New Roman" w:eastAsia="Times New Roman" w:hint="default"/>
        </w:rPr>
        <w:t>6</w:t>
      </w:r>
      <w:r>
        <w:rPr/>
        <w:t>、关于相关利益者</w:t>
      </w:r>
      <w:r>
        <w:rPr>
          <w:rFonts w:ascii="宋体" w:hAnsi="宋体" w:cs="宋体" w:eastAsia="宋体" w:hint="default"/>
        </w:rPr>
        <w:t> </w:t>
      </w:r>
    </w:p>
    <w:p>
      <w:pPr>
        <w:pStyle w:val="BodyText"/>
        <w:spacing w:line="357" w:lineRule="auto" w:before="135"/>
        <w:ind w:right="182" w:firstLine="480"/>
        <w:jc w:val="left"/>
      </w:pPr>
      <w:r>
        <w:rPr>
          <w:spacing w:val="-3"/>
        </w:rPr>
        <w:t>公司充分尊重和维护相关利益者的合法权益，实现社会、股东、公司、员工</w:t>
      </w:r>
      <w:r>
        <w:rPr/>
        <w:t> 等各方利益的协调平衡，共同推动公司持续、稳健发展。</w:t>
      </w:r>
    </w:p>
    <w:p>
      <w:pPr>
        <w:pStyle w:val="BodyText"/>
        <w:spacing w:line="240" w:lineRule="auto"/>
        <w:ind w:left="617" w:right="83"/>
        <w:jc w:val="left"/>
        <w:rPr>
          <w:rFonts w:ascii="宋体" w:hAnsi="宋体" w:cs="宋体" w:eastAsia="宋体" w:hint="default"/>
        </w:rPr>
      </w:pPr>
      <w:r>
        <w:rPr>
          <w:rFonts w:ascii="Times New Roman" w:hAnsi="Times New Roman" w:cs="Times New Roman" w:eastAsia="Times New Roman" w:hint="default"/>
        </w:rPr>
        <w:t>7</w:t>
      </w:r>
      <w:r>
        <w:rPr/>
        <w:t>、关于信息披露与透明度</w:t>
      </w:r>
      <w:r>
        <w:rPr>
          <w:rFonts w:ascii="宋体" w:hAnsi="宋体" w:cs="宋体" w:eastAsia="宋体" w:hint="default"/>
        </w:rPr>
        <w:t> </w:t>
      </w:r>
    </w:p>
    <w:p>
      <w:pPr>
        <w:pStyle w:val="BodyText"/>
        <w:spacing w:line="357" w:lineRule="auto" w:before="135"/>
        <w:ind w:right="182" w:firstLine="480"/>
        <w:jc w:val="left"/>
      </w:pPr>
      <w:r>
        <w:rPr>
          <w:spacing w:val="-3"/>
        </w:rPr>
        <w:t>公司指定董事会秘书为公司的投资者关系管理负责人，负责公司的信息披露</w:t>
      </w:r>
      <w:r>
        <w:rPr>
          <w:spacing w:val="-1"/>
        </w:rPr>
        <w:t> </w:t>
      </w:r>
      <w:r>
        <w:rPr>
          <w:spacing w:val="-3"/>
        </w:rPr>
        <w:t>与投资者关系的管理。指定《证券时报》和巨潮资讯网为公司信息披露的报纸和</w:t>
      </w:r>
      <w:r>
        <w:rPr>
          <w:spacing w:val="-102"/>
        </w:rPr>
        <w:t> </w:t>
      </w:r>
      <w:r>
        <w:rPr>
          <w:spacing w:val="-102"/>
        </w:rPr>
      </w:r>
      <w:r>
        <w:rPr>
          <w:spacing w:val="-3"/>
        </w:rPr>
        <w:t>网站。报告期内，公司董事会根据中国证监会《上市公司信息披露管理办法》的</w:t>
      </w:r>
      <w:r>
        <w:rPr>
          <w:spacing w:val="-103"/>
        </w:rPr>
        <w:t> </w:t>
      </w:r>
      <w:r>
        <w:rPr>
          <w:spacing w:val="-103"/>
        </w:rPr>
      </w:r>
      <w:r>
        <w:rPr>
          <w:spacing w:val="-3"/>
        </w:rPr>
        <w:t>要求，修订和完善了公司《信息披露事务管理制度》，制定了《重大信息内部报</w:t>
      </w:r>
      <w:r>
        <w:rPr>
          <w:spacing w:val="-101"/>
        </w:rPr>
        <w:t> </w:t>
      </w:r>
      <w:r>
        <w:rPr>
          <w:spacing w:val="-101"/>
        </w:rPr>
      </w:r>
      <w:r>
        <w:rPr>
          <w:spacing w:val="-10"/>
        </w:rPr>
        <w:t>告制度》、《接待和推广工作制度》。公司能够严格按照《中小企业板上市公司公</w:t>
      </w:r>
      <w:r>
        <w:rPr>
          <w:spacing w:val="-87"/>
        </w:rPr>
        <w:t> </w:t>
      </w:r>
      <w:r>
        <w:rPr>
          <w:spacing w:val="-87"/>
        </w:rPr>
      </w:r>
      <w:r>
        <w:rPr>
          <w:spacing w:val="-3"/>
        </w:rPr>
        <w:t>平信息披露指引》等的规定真实、准确、及时、完整的进行信息披露，并确保所</w:t>
      </w:r>
      <w:r>
        <w:rPr>
          <w:spacing w:val="-103"/>
        </w:rPr>
        <w:t> </w:t>
      </w:r>
      <w:r>
        <w:rPr>
          <w:spacing w:val="-103"/>
        </w:rPr>
      </w:r>
      <w:r>
        <w:rPr>
          <w:spacing w:val="-3"/>
        </w:rPr>
        <w:t>有股东有公平的机会获得信息。同时，公司还进一步加强与深交所的经常性联系</w:t>
      </w:r>
      <w:r>
        <w:rPr>
          <w:spacing w:val="-103"/>
        </w:rPr>
        <w:t> </w:t>
      </w:r>
      <w:r>
        <w:rPr>
          <w:spacing w:val="-103"/>
        </w:rPr>
      </w:r>
      <w:r>
        <w:rPr>
          <w:spacing w:val="-3"/>
        </w:rPr>
        <w:t>和沟通，及时、主动地报告公司的有关事项，从而准确地理解信息披露的规范要</w:t>
      </w:r>
      <w:r>
        <w:rPr>
          <w:spacing w:val="-102"/>
        </w:rPr>
        <w:t> </w:t>
      </w:r>
      <w:r>
        <w:rPr>
          <w:spacing w:val="-102"/>
        </w:rPr>
      </w:r>
      <w:r>
        <w:rPr/>
        <w:t>求，使公司透明度和信息披露的质量进一步提高。 二、公司董事长、独立董事及其他董事履行职责的情况</w:t>
      </w:r>
    </w:p>
    <w:p>
      <w:pPr>
        <w:pStyle w:val="BodyText"/>
        <w:spacing w:line="352" w:lineRule="auto"/>
        <w:ind w:right="83" w:firstLine="480"/>
        <w:jc w:val="left"/>
      </w:pPr>
      <w:r>
        <w:rPr>
          <w:rFonts w:ascii="Times New Roman" w:hAnsi="Times New Roman" w:cs="Times New Roman" w:eastAsia="Times New Roman" w:hint="default"/>
          <w:spacing w:val="-7"/>
        </w:rPr>
        <w:t>1</w:t>
      </w:r>
      <w:r>
        <w:rPr>
          <w:spacing w:val="-7"/>
        </w:rPr>
        <w:t>、报告期内，公司全体董事严格按照《公司法》、《深圳证券交易所中小企</w:t>
      </w:r>
      <w:r>
        <w:rPr>
          <w:spacing w:val="1"/>
        </w:rPr>
        <w:t> </w:t>
      </w:r>
      <w:r>
        <w:rPr/>
        <w:t>业板块上市公司董事行为指引》及公司《章程》的规定和要求，履行董事职责，</w:t>
      </w:r>
      <w:r>
        <w:rPr/>
        <w:t> </w:t>
      </w:r>
      <w:r>
        <w:rPr>
          <w:spacing w:val="-3"/>
        </w:rPr>
        <w:t>遵守董事行为规范，积极参加江苏证监局以及公司组织的各项业务培训，提高规</w:t>
      </w:r>
      <w:r>
        <w:rPr>
          <w:spacing w:val="-103"/>
        </w:rPr>
        <w:t> </w:t>
      </w:r>
      <w:r>
        <w:rPr>
          <w:spacing w:val="-103"/>
        </w:rPr>
      </w:r>
      <w:r>
        <w:rPr>
          <w:spacing w:val="-4"/>
        </w:rPr>
        <w:t>范运作水平。董事在董事会会议投票表决重大事项或其他对公司有重大影响的事</w:t>
      </w:r>
      <w:r>
        <w:rPr>
          <w:spacing w:val="-96"/>
        </w:rPr>
        <w:t> </w:t>
      </w:r>
      <w:r>
        <w:rPr>
          <w:spacing w:val="-96"/>
        </w:rPr>
      </w:r>
      <w:r>
        <w:rPr>
          <w:spacing w:val="-4"/>
        </w:rPr>
        <w:t>项时，严格遵循公司《董事会议事规则》的有关规定，审慎决策，切实保护公司</w:t>
      </w:r>
      <w:r>
        <w:rPr>
          <w:spacing w:val="-98"/>
        </w:rPr>
        <w:t> </w:t>
      </w:r>
      <w:r>
        <w:rPr>
          <w:spacing w:val="-98"/>
        </w:rPr>
      </w:r>
      <w:r>
        <w:rPr/>
        <w:t>和投资者利益。</w:t>
      </w:r>
    </w:p>
    <w:p>
      <w:pPr>
        <w:pStyle w:val="BodyText"/>
        <w:spacing w:line="240" w:lineRule="auto" w:before="41"/>
        <w:ind w:left="617" w:right="83"/>
        <w:jc w:val="left"/>
      </w:pPr>
      <w:r>
        <w:rPr>
          <w:rFonts w:ascii="Times New Roman" w:hAnsi="Times New Roman" w:cs="Times New Roman" w:eastAsia="Times New Roman" w:hint="default"/>
        </w:rPr>
        <w:t>2</w:t>
      </w:r>
      <w:r>
        <w:rPr>
          <w:spacing w:val="-18"/>
        </w:rPr>
        <w:t>、</w:t>
      </w:r>
      <w:r>
        <w:rPr/>
        <w:t>报告期内</w:t>
      </w:r>
      <w:r>
        <w:rPr>
          <w:spacing w:val="-18"/>
        </w:rPr>
        <w:t>，</w:t>
      </w:r>
      <w:r>
        <w:rPr/>
        <w:t>公司董事长严格按</w:t>
      </w:r>
      <w:r>
        <w:rPr>
          <w:spacing w:val="-18"/>
        </w:rPr>
        <w:t>照</w:t>
      </w:r>
      <w:r>
        <w:rPr/>
        <w:t>《公司法</w:t>
      </w:r>
      <w:r>
        <w:rPr>
          <w:spacing w:val="-120"/>
        </w:rPr>
        <w:t>》</w:t>
      </w:r>
      <w:r>
        <w:rPr>
          <w:spacing w:val="-17"/>
        </w:rPr>
        <w:t>、</w:t>
      </w:r>
      <w:r>
        <w:rPr/>
        <w:t>深交</w:t>
      </w:r>
      <w:r>
        <w:rPr>
          <w:spacing w:val="-18"/>
        </w:rPr>
        <w:t>所</w:t>
      </w:r>
      <w:r>
        <w:rPr/>
        <w:t>《中小企业板块上市</w:t>
      </w:r>
    </w:p>
    <w:p>
      <w:pPr>
        <w:spacing w:after="0" w:line="240" w:lineRule="auto"/>
        <w:jc w:val="left"/>
        <w:sectPr>
          <w:footerReference w:type="default" r:id="rId31"/>
          <w:pgSz w:w="11900" w:h="16840"/>
          <w:pgMar w:footer="999" w:header="882" w:top="118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left="217" w:right="226"/>
        <w:jc w:val="both"/>
      </w:pPr>
      <w:r>
        <w:rPr>
          <w:spacing w:val="-3"/>
        </w:rPr>
        <w:t>公司董事行为指引》和公司《章程》规定，行使董事长职权。在召集、主持董事</w:t>
      </w:r>
      <w:r>
        <w:rPr>
          <w:spacing w:val="-105"/>
        </w:rPr>
        <w:t> </w:t>
      </w:r>
      <w:r>
        <w:rPr>
          <w:spacing w:val="-105"/>
        </w:rPr>
      </w:r>
      <w:r>
        <w:rPr>
          <w:spacing w:val="-3"/>
        </w:rPr>
        <w:t>会会议时，带头执行董事会集体决策机制，并积极推动公司内部管理制度的制订</w:t>
      </w:r>
      <w:r>
        <w:rPr>
          <w:spacing w:val="-103"/>
        </w:rPr>
        <w:t> </w:t>
      </w:r>
      <w:r>
        <w:rPr>
          <w:spacing w:val="-103"/>
        </w:rPr>
      </w:r>
      <w:r>
        <w:rPr/>
        <w:t>和完善，督促执行股东大会和董事会的各项决议，确保公司规范运作。</w:t>
      </w:r>
    </w:p>
    <w:p>
      <w:pPr>
        <w:pStyle w:val="BodyText"/>
        <w:spacing w:line="357" w:lineRule="auto"/>
        <w:ind w:left="217" w:right="226" w:firstLine="480"/>
        <w:jc w:val="both"/>
        <w:rPr>
          <w:rFonts w:ascii="宋体" w:hAnsi="宋体" w:cs="宋体" w:eastAsia="宋体" w:hint="default"/>
        </w:rPr>
      </w:pPr>
      <w:r>
        <w:rPr>
          <w:rFonts w:ascii="宋体" w:hAnsi="宋体" w:cs="宋体" w:eastAsia="宋体" w:hint="default"/>
        </w:rPr>
        <w:t>3</w:t>
      </w:r>
      <w:r>
        <w:rPr/>
        <w:t>、报告期内，公司第二届董事会独立董事盛昭瀚、魏林、陆德明亲自出席</w:t>
      </w:r>
      <w:r>
        <w:rPr>
          <w:spacing w:val="1"/>
        </w:rPr>
        <w:t> </w:t>
      </w:r>
      <w:r>
        <w:rPr>
          <w:spacing w:val="-3"/>
        </w:rPr>
        <w:t>了七次董事会，认真审议各项议案，客观的发表自己的看法及观点，并利用自己</w:t>
      </w:r>
      <w:r>
        <w:rPr>
          <w:spacing w:val="-102"/>
        </w:rPr>
        <w:t> </w:t>
      </w:r>
      <w:r>
        <w:rPr>
          <w:spacing w:val="-102"/>
        </w:rPr>
      </w:r>
      <w:r>
        <w:rPr>
          <w:spacing w:val="-3"/>
        </w:rPr>
        <w:t>的专业知识做出独立、公正的判断。对公司与关联方资金往来、公司累计和当期</w:t>
      </w:r>
      <w:r>
        <w:rPr>
          <w:spacing w:val="-102"/>
        </w:rPr>
        <w:t> </w:t>
      </w:r>
      <w:r>
        <w:rPr>
          <w:spacing w:val="-102"/>
        </w:rPr>
      </w:r>
      <w:r>
        <w:rPr/>
        <w:t>对外担保情况、关于续聘会计师事务所、关于公司 </w:t>
      </w:r>
      <w:r>
        <w:rPr>
          <w:rFonts w:ascii="宋体" w:hAnsi="宋体" w:cs="宋体" w:eastAsia="宋体" w:hint="default"/>
        </w:rPr>
        <w:t>2007</w:t>
      </w:r>
      <w:r>
        <w:rPr>
          <w:rFonts w:ascii="宋体" w:hAnsi="宋体" w:cs="宋体" w:eastAsia="宋体" w:hint="default"/>
          <w:spacing w:val="-89"/>
        </w:rPr>
        <w:t> </w:t>
      </w:r>
      <w:r>
        <w:rPr/>
        <w:t>年度日常关联交易等事 项发表独立董事意见，切实维护了中小股东的利益。</w:t>
      </w:r>
      <w:r>
        <w:rPr>
          <w:rFonts w:ascii="宋体" w:hAnsi="宋体" w:cs="宋体" w:eastAsia="宋体" w:hint="default"/>
        </w:rPr>
        <w:t> </w:t>
      </w:r>
    </w:p>
    <w:p>
      <w:pPr>
        <w:pStyle w:val="BodyText"/>
        <w:spacing w:line="357" w:lineRule="auto"/>
        <w:ind w:left="217" w:right="226" w:firstLine="480"/>
        <w:jc w:val="both"/>
        <w:rPr>
          <w:rFonts w:ascii="宋体" w:hAnsi="宋体" w:cs="宋体" w:eastAsia="宋体" w:hint="default"/>
        </w:rPr>
      </w:pPr>
      <w:r>
        <w:rPr>
          <w:spacing w:val="-3"/>
        </w:rPr>
        <w:t>报告期内，公司第三届董事会独立董事朱萍、孔平、杜振宇亲自出席了一次</w:t>
      </w:r>
      <w:r>
        <w:rPr/>
        <w:t> </w:t>
      </w:r>
      <w:r>
        <w:rPr>
          <w:spacing w:val="-3"/>
        </w:rPr>
        <w:t>董事会，认真审议各项议案，客观的发表自己的看法及观点，并利用自己的专业</w:t>
      </w:r>
      <w:r>
        <w:rPr>
          <w:spacing w:val="-102"/>
        </w:rPr>
        <w:t> </w:t>
      </w:r>
      <w:r>
        <w:rPr>
          <w:spacing w:val="-102"/>
        </w:rPr>
      </w:r>
      <w:r>
        <w:rPr>
          <w:spacing w:val="-3"/>
        </w:rPr>
        <w:t>知识做出独立、公正的判断。对聘任公司高级管理人员发表独立董事意见，切实</w:t>
      </w:r>
      <w:r>
        <w:rPr>
          <w:spacing w:val="-102"/>
        </w:rPr>
        <w:t> </w:t>
      </w:r>
      <w:r>
        <w:rPr>
          <w:spacing w:val="-102"/>
        </w:rPr>
      </w:r>
      <w:r>
        <w:rPr/>
        <w:t>维护了中小股东的利益。</w:t>
      </w:r>
      <w:r>
        <w:rPr>
          <w:rFonts w:ascii="宋体" w:hAnsi="宋体" w:cs="宋体" w:eastAsia="宋体" w:hint="default"/>
        </w:rPr>
        <w:t> </w:t>
      </w:r>
    </w:p>
    <w:p>
      <w:pPr>
        <w:pStyle w:val="BodyText"/>
        <w:spacing w:line="357" w:lineRule="auto"/>
        <w:ind w:left="217" w:right="229" w:firstLine="480"/>
        <w:jc w:val="both"/>
        <w:rPr>
          <w:rFonts w:ascii="宋体" w:hAnsi="宋体" w:cs="宋体" w:eastAsia="宋体" w:hint="default"/>
        </w:rPr>
      </w:pPr>
      <w:r>
        <w:rPr>
          <w:spacing w:val="-3"/>
        </w:rPr>
        <w:t>报告期内，公司全体独立董事对公司董事会的议案及公司其他事项没有提出</w:t>
      </w:r>
      <w:r>
        <w:rPr/>
        <w:t> 异议。</w:t>
      </w:r>
      <w:r>
        <w:rPr>
          <w:rFonts w:ascii="宋体" w:hAnsi="宋体" w:cs="宋体" w:eastAsia="宋体" w:hint="default"/>
        </w:rPr>
        <w:t> </w:t>
      </w:r>
    </w:p>
    <w:p>
      <w:pPr>
        <w:pStyle w:val="BodyText"/>
        <w:spacing w:line="240" w:lineRule="auto"/>
        <w:ind w:left="697" w:right="0"/>
        <w:jc w:val="left"/>
        <w:rPr>
          <w:rFonts w:ascii="宋体" w:hAnsi="宋体" w:cs="宋体" w:eastAsia="宋体" w:hint="default"/>
        </w:rPr>
      </w:pPr>
      <w:r>
        <w:rPr>
          <w:rFonts w:ascii="宋体" w:hAnsi="宋体" w:cs="宋体" w:eastAsia="宋体" w:hint="default"/>
        </w:rPr>
        <w:t>4</w:t>
      </w:r>
      <w:r>
        <w:rPr/>
        <w:t>、报告期内，公司董事出席董事会会议的情况：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60"/>
        <w:gridCol w:w="1800"/>
        <w:gridCol w:w="1080"/>
        <w:gridCol w:w="976"/>
        <w:gridCol w:w="1070"/>
        <w:gridCol w:w="900"/>
        <w:gridCol w:w="1440"/>
      </w:tblGrid>
      <w:tr>
        <w:trPr>
          <w:trHeight w:val="464" w:hRule="exact"/>
        </w:trPr>
        <w:tc>
          <w:tcPr>
            <w:tcW w:w="51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92" w:right="0"/>
              <w:jc w:val="left"/>
              <w:rPr>
                <w:rFonts w:ascii="宋体" w:hAnsi="宋体" w:cs="宋体" w:eastAsia="宋体" w:hint="default"/>
                <w:sz w:val="24"/>
                <w:szCs w:val="24"/>
              </w:rPr>
            </w:pPr>
            <w:r>
              <w:rPr>
                <w:rFonts w:ascii="宋体" w:hAnsi="宋体" w:cs="宋体" w:eastAsia="宋体" w:hint="default"/>
                <w:sz w:val="24"/>
                <w:szCs w:val="24"/>
              </w:rPr>
              <w:t>报告期内董事会会议召开次数</w:t>
            </w:r>
          </w:p>
        </w:tc>
        <w:tc>
          <w:tcPr>
            <w:tcW w:w="3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8 </w:t>
            </w:r>
            <w:r>
              <w:rPr>
                <w:rFonts w:ascii="宋体" w:hAnsi="宋体" w:cs="宋体" w:eastAsia="宋体" w:hint="default"/>
                <w:sz w:val="24"/>
                <w:szCs w:val="24"/>
              </w:rPr>
              <w:t>次</w:t>
            </w:r>
          </w:p>
        </w:tc>
      </w:tr>
      <w:tr>
        <w:trPr>
          <w:trHeight w:val="94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479"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职</w:t>
              <w:tab/>
              <w:t>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95" w:right="173" w:hanging="120"/>
              <w:jc w:val="left"/>
              <w:rPr>
                <w:rFonts w:ascii="宋体" w:hAnsi="宋体" w:cs="宋体" w:eastAsia="宋体" w:hint="default"/>
                <w:sz w:val="24"/>
                <w:szCs w:val="24"/>
              </w:rPr>
            </w:pPr>
            <w:r>
              <w:rPr>
                <w:rFonts w:ascii="宋体" w:hAnsi="宋体" w:cs="宋体" w:eastAsia="宋体" w:hint="default"/>
                <w:sz w:val="24"/>
                <w:szCs w:val="24"/>
              </w:rPr>
              <w:t>应出席 次数</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22" w:right="121"/>
              <w:jc w:val="left"/>
              <w:rPr>
                <w:rFonts w:ascii="宋体" w:hAnsi="宋体" w:cs="宋体" w:eastAsia="宋体" w:hint="default"/>
                <w:sz w:val="24"/>
                <w:szCs w:val="24"/>
              </w:rPr>
            </w:pPr>
            <w:r>
              <w:rPr>
                <w:rFonts w:ascii="宋体" w:hAnsi="宋体" w:cs="宋体" w:eastAsia="宋体" w:hint="default"/>
                <w:sz w:val="24"/>
                <w:szCs w:val="24"/>
              </w:rPr>
              <w:t>亲自出 席次数</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70" w:right="168"/>
              <w:jc w:val="left"/>
              <w:rPr>
                <w:rFonts w:ascii="宋体" w:hAnsi="宋体" w:cs="宋体" w:eastAsia="宋体" w:hint="default"/>
                <w:sz w:val="24"/>
                <w:szCs w:val="24"/>
              </w:rPr>
            </w:pPr>
            <w:r>
              <w:rPr>
                <w:rFonts w:ascii="宋体" w:hAnsi="宋体" w:cs="宋体" w:eastAsia="宋体" w:hint="default"/>
                <w:sz w:val="24"/>
                <w:szCs w:val="24"/>
              </w:rPr>
              <w:t>委托出 席次数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05" w:right="203"/>
              <w:jc w:val="left"/>
              <w:rPr>
                <w:rFonts w:ascii="宋体" w:hAnsi="宋体" w:cs="宋体" w:eastAsia="宋体" w:hint="default"/>
                <w:sz w:val="24"/>
                <w:szCs w:val="24"/>
              </w:rPr>
            </w:pPr>
            <w:r>
              <w:rPr>
                <w:rFonts w:ascii="宋体" w:hAnsi="宋体" w:cs="宋体" w:eastAsia="宋体" w:hint="default"/>
                <w:sz w:val="24"/>
                <w:szCs w:val="24"/>
              </w:rPr>
              <w:t>缺席 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是否连续两</w:t>
            </w:r>
          </w:p>
          <w:p>
            <w:pPr>
              <w:pStyle w:val="TableParagraph"/>
              <w:spacing w:line="312" w:lineRule="exact" w:before="29"/>
              <w:ind w:left="355" w:right="113" w:hanging="240"/>
              <w:jc w:val="left"/>
              <w:rPr>
                <w:rFonts w:ascii="宋体" w:hAnsi="宋体" w:cs="宋体" w:eastAsia="宋体" w:hint="default"/>
                <w:sz w:val="24"/>
                <w:szCs w:val="24"/>
              </w:rPr>
            </w:pPr>
            <w:r>
              <w:rPr>
                <w:rFonts w:ascii="宋体" w:hAnsi="宋体" w:cs="宋体" w:eastAsia="宋体" w:hint="default"/>
                <w:sz w:val="24"/>
                <w:szCs w:val="24"/>
              </w:rPr>
              <w:t>次未亲自出 席会议</w:t>
            </w:r>
          </w:p>
        </w:tc>
      </w:tr>
      <w:tr>
        <w:trPr>
          <w:trHeight w:val="46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张</w:t>
              <w:tab/>
              <w:t>璞</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 事 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三轮英雄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葛</w:t>
              <w:tab/>
              <w:t>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w:t>
              <w:tab/>
              <w:t>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盛东林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w:t>
              <w:tab/>
              <w:t>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马荣生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w:t>
              <w:tab/>
              <w:t>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6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朱永平</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董</w:t>
              <w:tab/>
              <w:t>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24"/>
                <w:szCs w:val="24"/>
              </w:rPr>
            </w:pPr>
            <w:r>
              <w:rPr>
                <w:rFonts w:ascii="Times New Roman"/>
                <w:sz w:val="24"/>
              </w:rPr>
              <w:t>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盛昭瀚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第二届董事会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Times New Roman" w:hAnsi="Times New Roman" w:cs="Times New Roman" w:eastAsia="Times New Roman" w:hint="default"/>
                <w:sz w:val="24"/>
                <w:szCs w:val="24"/>
              </w:rPr>
            </w:pPr>
            <w:r>
              <w:rPr>
                <w:rFonts w:ascii="Times New Roman"/>
                <w:sz w:val="24"/>
              </w:rPr>
              <w:t>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魏</w:t>
              <w:tab/>
              <w:t>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第二届董事会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Times New Roman" w:hAnsi="Times New Roman" w:cs="Times New Roman" w:eastAsia="Times New Roman" w:hint="default"/>
                <w:sz w:val="24"/>
                <w:szCs w:val="24"/>
              </w:rPr>
            </w:pPr>
            <w:r>
              <w:rPr>
                <w:rFonts w:ascii="Times New Roman"/>
                <w:sz w:val="24"/>
              </w:rPr>
              <w:t>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陆德明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第二届董事会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Times New Roman" w:hAnsi="Times New Roman" w:cs="Times New Roman" w:eastAsia="Times New Roman" w:hint="default"/>
                <w:sz w:val="24"/>
                <w:szCs w:val="24"/>
              </w:rPr>
            </w:pPr>
            <w:r>
              <w:rPr>
                <w:rFonts w:ascii="Times New Roman"/>
                <w:sz w:val="24"/>
              </w:rPr>
              <w:t>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朱</w:t>
              <w:tab/>
              <w:t>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Times New Roman" w:hAnsi="Times New Roman" w:cs="Times New Roman" w:eastAsia="Times New Roman" w:hint="default"/>
                <w:sz w:val="24"/>
                <w:szCs w:val="24"/>
              </w:rPr>
            </w:pPr>
            <w:r>
              <w:rPr>
                <w:rFonts w:ascii="Times New Roman"/>
                <w:sz w:val="24"/>
              </w:rPr>
              <w:t>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footerReference w:type="default" r:id="rId32"/>
          <w:pgSz w:w="11900" w:h="16840"/>
          <w:pgMar w:footer="999" w:header="882" w:top="1180" w:bottom="1180" w:left="1580" w:right="1560"/>
        </w:sectPr>
      </w:pPr>
    </w:p>
    <w:p>
      <w:pPr>
        <w:spacing w:line="240" w:lineRule="auto" w:before="6"/>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260"/>
        <w:gridCol w:w="1800"/>
        <w:gridCol w:w="1080"/>
        <w:gridCol w:w="976"/>
        <w:gridCol w:w="1070"/>
        <w:gridCol w:w="900"/>
        <w:gridCol w:w="1440"/>
      </w:tblGrid>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17"/>
              <w:ind w:right="263"/>
              <w:jc w:val="right"/>
              <w:rPr>
                <w:rFonts w:ascii="宋体" w:hAnsi="宋体" w:cs="宋体" w:eastAsia="宋体" w:hint="default"/>
                <w:sz w:val="24"/>
                <w:szCs w:val="24"/>
              </w:rPr>
            </w:pPr>
            <w:r>
              <w:rPr>
                <w:rFonts w:ascii="宋体" w:hAnsi="宋体" w:cs="宋体" w:eastAsia="宋体" w:hint="default"/>
                <w:sz w:val="24"/>
                <w:szCs w:val="24"/>
              </w:rPr>
              <w:t>孔</w:t>
              <w:tab/>
            </w:r>
            <w:r>
              <w:rPr>
                <w:rFonts w:ascii="宋体" w:hAnsi="宋体" w:cs="宋体" w:eastAsia="宋体" w:hint="default"/>
                <w:w w:val="95"/>
                <w:sz w:val="24"/>
                <w:szCs w:val="24"/>
              </w:rPr>
              <w:t>平</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Times New Roman" w:hAnsi="Times New Roman" w:cs="Times New Roman" w:eastAsia="Times New Roman" w:hint="default"/>
                <w:sz w:val="24"/>
                <w:szCs w:val="24"/>
              </w:rPr>
            </w:pPr>
            <w:r>
              <w:rPr>
                <w:rFonts w:ascii="Times New Roman"/>
                <w:sz w:val="24"/>
              </w:rPr>
              <w:t>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63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63"/>
              <w:jc w:val="right"/>
              <w:rPr>
                <w:rFonts w:ascii="宋体" w:hAnsi="宋体" w:cs="宋体" w:eastAsia="宋体" w:hint="default"/>
                <w:sz w:val="24"/>
                <w:szCs w:val="24"/>
              </w:rPr>
            </w:pPr>
            <w:r>
              <w:rPr>
                <w:rFonts w:ascii="宋体" w:hAnsi="宋体" w:cs="宋体" w:eastAsia="宋体" w:hint="default"/>
                <w:sz w:val="24"/>
                <w:szCs w:val="24"/>
              </w:rPr>
              <w:t>杜振宇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Times New Roman" w:hAnsi="Times New Roman" w:cs="Times New Roman" w:eastAsia="Times New Roman" w:hint="default"/>
                <w:sz w:val="24"/>
                <w:szCs w:val="24"/>
              </w:rPr>
            </w:pPr>
            <w:r>
              <w:rPr>
                <w:rFonts w:ascii="Times New Roman"/>
                <w:sz w:val="24"/>
              </w:rPr>
              <w:t>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468"/>
              <w:jc w:val="right"/>
              <w:rPr>
                <w:rFonts w:ascii="Times New Roman" w:hAnsi="Times New Roman" w:cs="Times New Roman" w:eastAsia="Times New Roman" w:hint="default"/>
                <w:sz w:val="24"/>
                <w:szCs w:val="24"/>
              </w:rPr>
            </w:pPr>
            <w:r>
              <w:rPr>
                <w:rFonts w:ascii="Times New Roman"/>
                <w:sz w:val="24"/>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Times New Roman" w:hAnsi="Times New Roman" w:cs="Times New Roman" w:eastAsia="Times New Roman" w:hint="default"/>
                <w:sz w:val="24"/>
                <w:szCs w:val="24"/>
              </w:rPr>
            </w:pPr>
            <w:r>
              <w:rPr>
                <w:rFonts w:ascii="Times New Roman"/>
                <w:sz w:val="24"/>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95"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357" w:lineRule="auto" w:before="40"/>
        <w:ind w:left="697" w:right="222" w:hanging="480"/>
        <w:jc w:val="left"/>
      </w:pPr>
      <w:r>
        <w:rPr/>
        <w:t>三、公司与控股股东在相关方面的情况</w:t>
      </w:r>
      <w:r>
        <w:rPr>
          <w:rFonts w:ascii="宋体" w:hAnsi="宋体" w:cs="宋体" w:eastAsia="宋体" w:hint="default"/>
        </w:rPr>
        <w:t> </w:t>
      </w:r>
      <w:r>
        <w:rPr>
          <w:spacing w:val="-3"/>
        </w:rPr>
        <w:t>公司在业务、人员、资产、机构、财务等方面与控股股东相互独立，公司具</w:t>
      </w:r>
    </w:p>
    <w:p>
      <w:pPr>
        <w:pStyle w:val="BodyText"/>
        <w:spacing w:line="357" w:lineRule="auto"/>
        <w:ind w:left="697" w:right="3883" w:hanging="480"/>
        <w:jc w:val="left"/>
        <w:rPr>
          <w:rFonts w:ascii="宋体" w:hAnsi="宋体" w:cs="宋体" w:eastAsia="宋体" w:hint="default"/>
        </w:rPr>
      </w:pPr>
      <w:r>
        <w:rPr/>
        <w:t>有独立完整的业务及自主经营能力。</w:t>
      </w:r>
      <w:r>
        <w:rPr>
          <w:rFonts w:ascii="宋体" w:hAnsi="宋体" w:cs="宋体" w:eastAsia="宋体" w:hint="default"/>
        </w:rPr>
        <w:t> 1</w:t>
      </w:r>
      <w:r>
        <w:rPr/>
        <w:t>、业务</w:t>
      </w:r>
      <w:r>
        <w:rPr>
          <w:rFonts w:ascii="宋体" w:hAnsi="宋体" w:cs="宋体" w:eastAsia="宋体" w:hint="default"/>
        </w:rPr>
        <w:t> </w:t>
      </w:r>
    </w:p>
    <w:p>
      <w:pPr>
        <w:pStyle w:val="BodyText"/>
        <w:spacing w:line="357" w:lineRule="auto"/>
        <w:ind w:left="217" w:right="222" w:firstLine="480"/>
        <w:jc w:val="left"/>
        <w:rPr>
          <w:rFonts w:ascii="宋体" w:hAnsi="宋体" w:cs="宋体" w:eastAsia="宋体" w:hint="default"/>
        </w:rPr>
      </w:pPr>
      <w:r>
        <w:rPr>
          <w:spacing w:val="-3"/>
        </w:rPr>
        <w:t>公司业务独立于控股股东及其下属企业，拥有独立完整的供应、生产和销售</w:t>
      </w:r>
      <w:r>
        <w:rPr/>
        <w:t> 系统，独立开展业务，不依赖于股东或其它任何关联方。</w:t>
      </w:r>
      <w:r>
        <w:rPr>
          <w:rFonts w:ascii="宋体" w:hAnsi="宋体" w:cs="宋体" w:eastAsia="宋体" w:hint="default"/>
        </w:rPr>
        <w:t> </w:t>
      </w:r>
    </w:p>
    <w:p>
      <w:pPr>
        <w:pStyle w:val="BodyText"/>
        <w:spacing w:line="240" w:lineRule="auto"/>
        <w:ind w:left="697" w:right="0"/>
        <w:jc w:val="left"/>
        <w:rPr>
          <w:rFonts w:ascii="宋体" w:hAnsi="宋体" w:cs="宋体" w:eastAsia="宋体" w:hint="default"/>
        </w:rPr>
      </w:pPr>
      <w:r>
        <w:rPr>
          <w:rFonts w:ascii="宋体" w:hAnsi="宋体" w:cs="宋体" w:eastAsia="宋体" w:hint="default"/>
        </w:rPr>
        <w:t>2</w:t>
      </w:r>
      <w:r>
        <w:rPr/>
        <w:t>、人员</w:t>
      </w:r>
      <w:r>
        <w:rPr>
          <w:rFonts w:ascii="宋体" w:hAnsi="宋体" w:cs="宋体" w:eastAsia="宋体" w:hint="default"/>
        </w:rPr>
        <w:t> </w:t>
      </w:r>
    </w:p>
    <w:p>
      <w:pPr>
        <w:pStyle w:val="BodyText"/>
        <w:spacing w:line="357" w:lineRule="auto" w:before="154"/>
        <w:ind w:left="217" w:right="226" w:firstLine="480"/>
        <w:jc w:val="both"/>
        <w:rPr>
          <w:rFonts w:ascii="宋体" w:hAnsi="宋体" w:cs="宋体" w:eastAsia="宋体" w:hint="default"/>
        </w:rPr>
      </w:pPr>
      <w:r>
        <w:rPr>
          <w:spacing w:val="-3"/>
        </w:rPr>
        <w:t>公司人员、劳动、人事及工资完全独立。公司总经理、副总经理、董事会秘</w:t>
      </w:r>
      <w:r>
        <w:rPr/>
        <w:t> </w:t>
      </w:r>
      <w:r>
        <w:rPr>
          <w:spacing w:val="-3"/>
        </w:rPr>
        <w:t>书、财务负责人等高级管理人员均在公司工作并领取薪酬，未在控股股东及其下</w:t>
      </w:r>
      <w:r>
        <w:rPr>
          <w:spacing w:val="-103"/>
        </w:rPr>
        <w:t> </w:t>
      </w:r>
      <w:r>
        <w:rPr>
          <w:spacing w:val="-103"/>
        </w:rPr>
      </w:r>
      <w:r>
        <w:rPr/>
        <w:t>属企业担任除董事、监事以外的任何职务。</w:t>
      </w:r>
      <w:r>
        <w:rPr>
          <w:rFonts w:ascii="宋体" w:hAnsi="宋体" w:cs="宋体" w:eastAsia="宋体" w:hint="default"/>
        </w:rPr>
        <w:t> </w:t>
      </w:r>
    </w:p>
    <w:p>
      <w:pPr>
        <w:pStyle w:val="BodyText"/>
        <w:spacing w:line="240" w:lineRule="auto"/>
        <w:ind w:left="697" w:right="0"/>
        <w:jc w:val="left"/>
        <w:rPr>
          <w:rFonts w:ascii="宋体" w:hAnsi="宋体" w:cs="宋体" w:eastAsia="宋体" w:hint="default"/>
        </w:rPr>
      </w:pPr>
      <w:r>
        <w:rPr>
          <w:rFonts w:ascii="宋体" w:hAnsi="宋体" w:cs="宋体" w:eastAsia="宋体" w:hint="default"/>
        </w:rPr>
        <w:t>3</w:t>
      </w:r>
      <w:r>
        <w:rPr/>
        <w:t>、资产</w:t>
      </w:r>
      <w:r>
        <w:rPr>
          <w:rFonts w:ascii="宋体" w:hAnsi="宋体" w:cs="宋体" w:eastAsia="宋体" w:hint="default"/>
        </w:rPr>
        <w:t> </w:t>
      </w:r>
    </w:p>
    <w:p>
      <w:pPr>
        <w:pStyle w:val="BodyText"/>
        <w:spacing w:line="357" w:lineRule="auto" w:before="154"/>
        <w:ind w:left="217" w:right="222" w:firstLine="480"/>
        <w:jc w:val="left"/>
        <w:rPr>
          <w:rFonts w:ascii="宋体" w:hAnsi="宋体" w:cs="宋体" w:eastAsia="宋体" w:hint="default"/>
        </w:rPr>
      </w:pPr>
      <w:r>
        <w:rPr>
          <w:spacing w:val="-3"/>
        </w:rPr>
        <w:t>公司拥有独立于控股股东的生产经营场所，拥有独立完整的资产结构，拥有</w:t>
      </w:r>
      <w:r>
        <w:rPr/>
        <w:t> 独立的生产系统、辅助生产系统和配套设施，拥有独立的采购和销售系统。</w:t>
      </w:r>
      <w:r>
        <w:rPr>
          <w:rFonts w:ascii="宋体" w:hAnsi="宋体" w:cs="宋体" w:eastAsia="宋体" w:hint="default"/>
        </w:rPr>
        <w:t> </w:t>
      </w:r>
    </w:p>
    <w:p>
      <w:pPr>
        <w:pStyle w:val="BodyText"/>
        <w:spacing w:line="240" w:lineRule="auto"/>
        <w:ind w:left="697" w:right="0"/>
        <w:jc w:val="left"/>
        <w:rPr>
          <w:rFonts w:ascii="宋体" w:hAnsi="宋体" w:cs="宋体" w:eastAsia="宋体" w:hint="default"/>
        </w:rPr>
      </w:pPr>
      <w:r>
        <w:rPr>
          <w:rFonts w:ascii="宋体" w:hAnsi="宋体" w:cs="宋体" w:eastAsia="宋体" w:hint="default"/>
        </w:rPr>
        <w:t>4</w:t>
      </w:r>
      <w:r>
        <w:rPr/>
        <w:t>、机构</w:t>
      </w:r>
      <w:r>
        <w:rPr>
          <w:rFonts w:ascii="宋体" w:hAnsi="宋体" w:cs="宋体" w:eastAsia="宋体" w:hint="default"/>
        </w:rPr>
        <w:t> </w:t>
      </w:r>
    </w:p>
    <w:p>
      <w:pPr>
        <w:pStyle w:val="BodyText"/>
        <w:spacing w:line="357" w:lineRule="auto" w:before="154"/>
        <w:ind w:left="217" w:right="222" w:firstLine="480"/>
        <w:jc w:val="left"/>
        <w:rPr>
          <w:rFonts w:ascii="宋体" w:hAnsi="宋体" w:cs="宋体" w:eastAsia="宋体" w:hint="default"/>
        </w:rPr>
      </w:pPr>
      <w:r>
        <w:rPr>
          <w:spacing w:val="-3"/>
        </w:rPr>
        <w:t>公司设立了健全的组织机构体系，独立运作，不存在与控股股东或其职能部</w:t>
      </w:r>
      <w:r>
        <w:rPr/>
        <w:t> 门之间的从属关系。</w:t>
      </w:r>
      <w:r>
        <w:rPr>
          <w:rFonts w:ascii="宋体" w:hAnsi="宋体" w:cs="宋体" w:eastAsia="宋体" w:hint="default"/>
        </w:rPr>
        <w:t> </w:t>
      </w:r>
    </w:p>
    <w:p>
      <w:pPr>
        <w:pStyle w:val="BodyText"/>
        <w:spacing w:line="240" w:lineRule="auto"/>
        <w:ind w:left="697" w:right="0"/>
        <w:jc w:val="left"/>
        <w:rPr>
          <w:rFonts w:ascii="宋体" w:hAnsi="宋体" w:cs="宋体" w:eastAsia="宋体" w:hint="default"/>
        </w:rPr>
      </w:pPr>
      <w:r>
        <w:rPr>
          <w:rFonts w:ascii="宋体" w:hAnsi="宋体" w:cs="宋体" w:eastAsia="宋体" w:hint="default"/>
        </w:rPr>
        <w:t>5</w:t>
      </w:r>
      <w:r>
        <w:rPr/>
        <w:t>、财务</w:t>
      </w:r>
      <w:r>
        <w:rPr>
          <w:rFonts w:ascii="宋体" w:hAnsi="宋体" w:cs="宋体" w:eastAsia="宋体" w:hint="default"/>
        </w:rPr>
        <w:t> </w:t>
      </w:r>
    </w:p>
    <w:p>
      <w:pPr>
        <w:pStyle w:val="BodyText"/>
        <w:spacing w:line="357" w:lineRule="auto" w:before="154"/>
        <w:ind w:left="217" w:right="222" w:firstLine="480"/>
        <w:jc w:val="left"/>
      </w:pPr>
      <w:r>
        <w:rPr>
          <w:spacing w:val="-3"/>
        </w:rPr>
        <w:t>公司设立有独立的财务会计部门，建立了独立的会计核算体系和财务管理制</w:t>
      </w:r>
      <w:r>
        <w:rPr/>
        <w:t> 度，独立进行财务决策。公司独立开设银行账户，独立纳税。</w:t>
      </w:r>
      <w:r>
        <w:rPr>
          <w:rFonts w:ascii="宋体" w:hAnsi="宋体" w:cs="宋体" w:eastAsia="宋体" w:hint="default"/>
        </w:rPr>
        <w:t> </w:t>
      </w:r>
      <w:r>
        <w:rPr/>
        <w:t>四、公司内部控制方面相关情况</w:t>
      </w:r>
    </w:p>
    <w:p>
      <w:pPr>
        <w:pStyle w:val="BodyText"/>
        <w:spacing w:line="357" w:lineRule="auto"/>
        <w:ind w:left="217" w:right="224" w:firstLine="480"/>
        <w:jc w:val="both"/>
      </w:pPr>
      <w:r>
        <w:rPr>
          <w:spacing w:val="-3"/>
        </w:rPr>
        <w:t>报告期内，公司以上市公司治理专项活动为契机，健全法人治理结构，完善</w:t>
      </w:r>
      <w:r>
        <w:rPr/>
        <w:t> </w:t>
      </w:r>
      <w:r>
        <w:rPr>
          <w:spacing w:val="3"/>
        </w:rPr>
        <w:t>内部控制制度体系，并对公司的业务流程和内部管理制度进行了全面梳理与检</w:t>
      </w:r>
      <w:r>
        <w:rPr>
          <w:spacing w:val="-88"/>
        </w:rPr>
        <w:t> </w:t>
      </w:r>
      <w:r>
        <w:rPr>
          <w:spacing w:val="-88"/>
        </w:rPr>
      </w:r>
      <w:r>
        <w:rPr>
          <w:spacing w:val="-3"/>
        </w:rPr>
        <w:t>查，目前已建立起一套相对完整、且符合公司实际情况的内部控制制度体系，具</w:t>
      </w:r>
      <w:r>
        <w:rPr>
          <w:spacing w:val="-102"/>
        </w:rPr>
        <w:t> </w:t>
      </w:r>
      <w:r>
        <w:rPr>
          <w:spacing w:val="-102"/>
        </w:rPr>
      </w:r>
      <w:r>
        <w:rPr/>
        <w:t>体情况如下：</w:t>
      </w:r>
    </w:p>
    <w:p>
      <w:pPr>
        <w:pStyle w:val="BodyText"/>
        <w:spacing w:line="240" w:lineRule="auto"/>
        <w:ind w:left="337" w:right="0"/>
        <w:jc w:val="left"/>
      </w:pPr>
      <w:r>
        <w:rPr>
          <w:rFonts w:ascii="Times New Roman" w:hAnsi="Times New Roman" w:cs="Times New Roman" w:eastAsia="Times New Roman" w:hint="default"/>
        </w:rPr>
        <w:t>1</w:t>
      </w:r>
      <w:r>
        <w:rPr/>
        <w:t>、公司内部控制制度的建立和健全情况</w:t>
      </w:r>
    </w:p>
    <w:p>
      <w:pPr>
        <w:pStyle w:val="BodyText"/>
        <w:tabs>
          <w:tab w:pos="2574" w:val="left" w:leader="none"/>
        </w:tabs>
        <w:spacing w:line="240" w:lineRule="auto" w:before="135"/>
        <w:ind w:left="697" w:right="0"/>
        <w:jc w:val="left"/>
      </w:pPr>
      <w:r>
        <w:rPr/>
        <w:t>（</w:t>
      </w:r>
      <w:r>
        <w:rPr>
          <w:rFonts w:ascii="Times New Roman" w:hAnsi="Times New Roman" w:cs="Times New Roman" w:eastAsia="Times New Roman" w:hint="default"/>
        </w:rPr>
        <w:t>1</w:t>
      </w:r>
      <w:r>
        <w:rPr>
          <w:spacing w:val="-120"/>
        </w:rPr>
        <w:t>）</w:t>
      </w:r>
      <w:r>
        <w:rPr>
          <w:spacing w:val="-44"/>
        </w:rPr>
        <w:t>、</w:t>
      </w:r>
      <w:r>
        <w:rPr/>
        <w:t>管理控制</w:t>
        <w:tab/>
        <w:t>公司具有较为健全的法人治理和管理制度</w:t>
      </w:r>
      <w:r>
        <w:rPr>
          <w:spacing w:val="-44"/>
        </w:rPr>
        <w:t>，</w:t>
      </w:r>
      <w:r>
        <w:rPr/>
        <w:t>主要包括公司</w:t>
      </w:r>
    </w:p>
    <w:p>
      <w:pPr>
        <w:pStyle w:val="BodyText"/>
        <w:spacing w:line="240" w:lineRule="auto" w:before="135"/>
        <w:ind w:left="217" w:right="0"/>
        <w:jc w:val="left"/>
      </w:pPr>
      <w:r>
        <w:rPr/>
        <w:t>《章程</w:t>
      </w:r>
      <w:r>
        <w:rPr>
          <w:spacing w:val="-120"/>
        </w:rPr>
        <w:t>》</w:t>
      </w:r>
      <w:r>
        <w:rPr>
          <w:spacing w:val="-22"/>
        </w:rPr>
        <w:t>、</w:t>
      </w:r>
      <w:r>
        <w:rPr/>
        <w:t>三会议事规则</w:t>
      </w:r>
      <w:r>
        <w:rPr>
          <w:spacing w:val="-22"/>
        </w:rPr>
        <w:t>、</w:t>
      </w:r>
      <w:r>
        <w:rPr/>
        <w:t>各专门委员会议事规则</w:t>
      </w:r>
      <w:r>
        <w:rPr>
          <w:spacing w:val="-142"/>
        </w:rPr>
        <w:t>、</w:t>
      </w:r>
      <w:r>
        <w:rPr/>
        <w:t>《独立董事工作细则</w:t>
      </w:r>
      <w:r>
        <w:rPr>
          <w:spacing w:val="-120"/>
        </w:rPr>
        <w:t>》</w:t>
      </w:r>
      <w:r>
        <w:rPr>
          <w:spacing w:val="-142"/>
        </w:rPr>
        <w:t>、</w:t>
      </w:r>
      <w:r>
        <w:rPr/>
        <w:t>《总经</w:t>
      </w:r>
    </w:p>
    <w:p>
      <w:pPr>
        <w:spacing w:after="0" w:line="240" w:lineRule="auto"/>
        <w:jc w:val="left"/>
        <w:sectPr>
          <w:footerReference w:type="default" r:id="rId33"/>
          <w:pgSz w:w="11900" w:h="16840"/>
          <w:pgMar w:footer="999" w:header="882" w:top="1180" w:bottom="1180" w:left="1580" w:right="1560"/>
        </w:sectPr>
      </w:pPr>
    </w:p>
    <w:p>
      <w:pPr>
        <w:spacing w:line="240" w:lineRule="auto" w:before="7"/>
        <w:rPr>
          <w:rFonts w:ascii="宋体" w:hAnsi="宋体" w:cs="宋体" w:eastAsia="宋体" w:hint="default"/>
          <w:sz w:val="19"/>
          <w:szCs w:val="19"/>
        </w:rPr>
      </w:pPr>
    </w:p>
    <w:p>
      <w:pPr>
        <w:pStyle w:val="BodyText"/>
        <w:spacing w:line="357" w:lineRule="auto" w:before="26"/>
        <w:ind w:right="226"/>
        <w:jc w:val="both"/>
      </w:pPr>
      <w:r>
        <w:rPr>
          <w:spacing w:val="-10"/>
        </w:rPr>
        <w:t>理工作细则》、《董事会秘书工作细则》等各项法人治理制度以及《募集资金管理</w:t>
      </w:r>
      <w:r>
        <w:rPr>
          <w:spacing w:val="-87"/>
        </w:rPr>
        <w:t> </w:t>
      </w:r>
      <w:r>
        <w:rPr>
          <w:spacing w:val="-87"/>
        </w:rPr>
      </w:r>
      <w:r>
        <w:rPr>
          <w:spacing w:val="-22"/>
        </w:rPr>
        <w:t>办法》、《投资者关系管理制度》、《信息披露事务管理制度》、《关联交易决策与控</w:t>
      </w:r>
      <w:r>
        <w:rPr>
          <w:spacing w:val="-91"/>
        </w:rPr>
        <w:t> </w:t>
      </w:r>
      <w:r>
        <w:rPr>
          <w:spacing w:val="-91"/>
        </w:rPr>
      </w:r>
      <w:r>
        <w:rPr>
          <w:spacing w:val="-27"/>
        </w:rPr>
        <w:t>制制度》、《人事绩效考核制度》、《财务管理制度》、《对外担保管理制度》、《内部</w:t>
      </w:r>
      <w:r>
        <w:rPr>
          <w:spacing w:val="-115"/>
        </w:rPr>
        <w:t> </w:t>
      </w:r>
      <w:r>
        <w:rPr>
          <w:spacing w:val="-115"/>
        </w:rPr>
      </w:r>
      <w:r>
        <w:rPr>
          <w:spacing w:val="-16"/>
        </w:rPr>
        <w:t>审计制度》、《重大信息内部报告制度》、《董事、监事和高级管理人员所持本公司</w:t>
      </w:r>
      <w:r>
        <w:rPr>
          <w:spacing w:val="-95"/>
        </w:rPr>
        <w:t> </w:t>
      </w:r>
      <w:r>
        <w:rPr>
          <w:spacing w:val="-95"/>
        </w:rPr>
      </w:r>
      <w:r>
        <w:rPr>
          <w:spacing w:val="-22"/>
        </w:rPr>
        <w:t>股份及其变动管理办法》、《内部控制制度》、《接待和推广工作制度》、《印鉴管理</w:t>
      </w:r>
      <w:r>
        <w:rPr>
          <w:spacing w:val="-91"/>
        </w:rPr>
        <w:t> </w:t>
      </w:r>
      <w:r>
        <w:rPr>
          <w:spacing w:val="-91"/>
        </w:rPr>
      </w:r>
      <w:r>
        <w:rPr>
          <w:spacing w:val="-3"/>
        </w:rPr>
        <w:t>制度》等一系列内部控制制度，形成了较为完善的法人治理制度和内部控制制度</w:t>
      </w:r>
      <w:r>
        <w:rPr>
          <w:spacing w:val="-103"/>
        </w:rPr>
        <w:t> </w:t>
      </w:r>
      <w:r>
        <w:rPr>
          <w:spacing w:val="-103"/>
        </w:rPr>
      </w:r>
      <w:r>
        <w:rPr/>
        <w:t>体系，并得到有效执行。</w:t>
      </w:r>
    </w:p>
    <w:p>
      <w:pPr>
        <w:pStyle w:val="BodyText"/>
        <w:tabs>
          <w:tab w:pos="2974" w:val="left" w:leader="none"/>
        </w:tabs>
        <w:spacing w:line="352" w:lineRule="auto"/>
        <w:ind w:right="140" w:firstLine="480"/>
        <w:jc w:val="left"/>
      </w:pPr>
      <w:r>
        <w:rPr>
          <w:spacing w:val="-17"/>
        </w:rPr>
        <w:t>（</w:t>
      </w:r>
      <w:r>
        <w:rPr>
          <w:rFonts w:ascii="Times New Roman" w:hAnsi="Times New Roman" w:cs="Times New Roman" w:eastAsia="Times New Roman" w:hint="default"/>
          <w:spacing w:val="-17"/>
        </w:rPr>
        <w:t>2</w:t>
      </w:r>
      <w:r>
        <w:rPr>
          <w:spacing w:val="-17"/>
        </w:rPr>
        <w:t>）、生产经营控制</w:t>
        <w:tab/>
      </w:r>
      <w:r>
        <w:rPr>
          <w:spacing w:val="-2"/>
        </w:rPr>
        <w:t>公司针对各部门、各岗位制定了明确的工作职责和制</w:t>
      </w:r>
      <w:r>
        <w:rPr/>
        <w:t> </w:t>
      </w:r>
      <w:r>
        <w:rPr>
          <w:spacing w:val="-3"/>
        </w:rPr>
        <w:t>度。报告期内公司及各主要子公司全面实行了</w:t>
      </w:r>
      <w:r>
        <w:rPr>
          <w:spacing w:val="-54"/>
        </w:rPr>
        <w:t> </w:t>
      </w:r>
      <w:r>
        <w:rPr>
          <w:rFonts w:ascii="宋体" w:hAnsi="宋体" w:cs="宋体" w:eastAsia="宋体" w:hint="default"/>
        </w:rPr>
        <w:t>360</w:t>
      </w:r>
      <w:r>
        <w:rPr>
          <w:rFonts w:ascii="宋体" w:hAnsi="宋体" w:cs="宋体" w:eastAsia="宋体" w:hint="default"/>
          <w:spacing w:val="-54"/>
        </w:rPr>
        <w:t> </w:t>
      </w:r>
      <w:r>
        <w:rPr>
          <w:spacing w:val="-4"/>
        </w:rPr>
        <w:t>度绩效考核管理，进一步强化</w:t>
      </w:r>
      <w:r>
        <w:rPr>
          <w:spacing w:val="-110"/>
        </w:rPr>
        <w:t> </w:t>
      </w:r>
      <w:r>
        <w:rPr>
          <w:spacing w:val="-110"/>
        </w:rPr>
      </w:r>
      <w:r>
        <w:rPr>
          <w:spacing w:val="-3"/>
        </w:rPr>
        <w:t>了公司的营销管理、生产管理、现场质量管理等各项基础管理工作，使公司的综</w:t>
      </w:r>
      <w:r>
        <w:rPr>
          <w:spacing w:val="-102"/>
        </w:rPr>
        <w:t> </w:t>
      </w:r>
      <w:r>
        <w:rPr>
          <w:spacing w:val="-102"/>
        </w:rPr>
      </w:r>
      <w:r>
        <w:rPr/>
        <w:t>合竞争能力、盈利能力和抗拒市场风险的能力得到了全面的提升，为公司稳定、 </w:t>
      </w:r>
      <w:r>
        <w:rPr>
          <w:spacing w:val="-3"/>
        </w:rPr>
        <w:t>健康、长远的发展提供了保障。公司审计部门不定期对各项制度、流程的执行情</w:t>
      </w:r>
      <w:r>
        <w:rPr>
          <w:spacing w:val="-102"/>
        </w:rPr>
        <w:t> </w:t>
      </w:r>
      <w:r>
        <w:rPr>
          <w:spacing w:val="-102"/>
        </w:rPr>
      </w:r>
      <w:r>
        <w:rPr/>
        <w:t>况进行检查和评估，对公司正常经营和规范运作起到了较好的监督、控制作用。</w:t>
      </w:r>
    </w:p>
    <w:p>
      <w:pPr>
        <w:pStyle w:val="BodyText"/>
        <w:tabs>
          <w:tab w:pos="2935" w:val="left" w:leader="none"/>
        </w:tabs>
        <w:spacing w:line="240" w:lineRule="auto" w:before="41"/>
        <w:ind w:left="617" w:right="0"/>
        <w:jc w:val="left"/>
      </w:pPr>
      <w:r>
        <w:rPr/>
        <w:t>（</w:t>
      </w:r>
      <w:r>
        <w:rPr>
          <w:rFonts w:ascii="Times New Roman" w:hAnsi="Times New Roman" w:cs="Times New Roman" w:eastAsia="Times New Roman" w:hint="default"/>
        </w:rPr>
        <w:t>3</w:t>
      </w:r>
      <w:r>
        <w:rPr>
          <w:spacing w:val="-120"/>
        </w:rPr>
        <w:t>）</w:t>
      </w:r>
      <w:r>
        <w:rPr>
          <w:spacing w:val="-82"/>
        </w:rPr>
        <w:t>、</w:t>
      </w:r>
      <w:r>
        <w:rPr/>
        <w:t>财务管理控制</w:t>
        <w:tab/>
        <w:t>公司按</w:t>
      </w:r>
      <w:r>
        <w:rPr>
          <w:spacing w:val="-82"/>
        </w:rPr>
        <w:t>照</w:t>
      </w:r>
      <w:r>
        <w:rPr/>
        <w:t>《公司法</w:t>
      </w:r>
      <w:r>
        <w:rPr>
          <w:spacing w:val="-82"/>
        </w:rPr>
        <w:t>》</w:t>
      </w:r>
      <w:r>
        <w:rPr/>
        <w:t>对财务会计的要求以</w:t>
      </w:r>
      <w:r>
        <w:rPr>
          <w:spacing w:val="-82"/>
        </w:rPr>
        <w:t>及</w:t>
      </w:r>
      <w:r>
        <w:rPr/>
        <w:t>《会计法</w:t>
      </w:r>
      <w:r>
        <w:rPr>
          <w:spacing w:val="-120"/>
        </w:rPr>
        <w:t>》</w:t>
      </w:r>
      <w:r>
        <w:rPr/>
        <w:t>、</w:t>
      </w:r>
    </w:p>
    <w:p>
      <w:pPr>
        <w:pStyle w:val="BodyText"/>
        <w:spacing w:line="357" w:lineRule="auto" w:before="135"/>
        <w:ind w:right="226"/>
        <w:jc w:val="both"/>
      </w:pPr>
      <w:r>
        <w:rPr>
          <w:spacing w:val="-3"/>
        </w:rPr>
        <w:t>《企业会计准则》等国家有关法律法规的规定，建立了较为完善的财务管理制度</w:t>
      </w:r>
      <w:r>
        <w:rPr>
          <w:spacing w:val="-103"/>
        </w:rPr>
        <w:t> </w:t>
      </w:r>
      <w:r>
        <w:rPr>
          <w:spacing w:val="-103"/>
        </w:rPr>
      </w:r>
      <w:r>
        <w:rPr>
          <w:spacing w:val="-16"/>
        </w:rPr>
        <w:t>和内部控制体系，具体包括《财务管理制度》、《财务部工作条例》、《财务发票和</w:t>
      </w:r>
      <w:r>
        <w:rPr>
          <w:spacing w:val="-96"/>
        </w:rPr>
        <w:t> </w:t>
      </w:r>
      <w:r>
        <w:rPr>
          <w:spacing w:val="-96"/>
        </w:rPr>
      </w:r>
      <w:r>
        <w:rPr>
          <w:spacing w:val="-3"/>
        </w:rPr>
        <w:t>收据管理制度》等等，对采购、生产、销售、财务管理等各个环节实施有效控制</w:t>
      </w:r>
      <w:r>
        <w:rPr>
          <w:spacing w:val="-103"/>
        </w:rPr>
        <w:t> </w:t>
      </w:r>
      <w:r>
        <w:rPr>
          <w:spacing w:val="-103"/>
        </w:rPr>
      </w:r>
      <w:r>
        <w:rPr/>
        <w:t>管理，确保会计凭证、核算及其数据的准确性、可靠性和安全性。</w:t>
      </w:r>
    </w:p>
    <w:p>
      <w:pPr>
        <w:pStyle w:val="BodyText"/>
        <w:tabs>
          <w:tab w:pos="3029" w:val="left" w:leader="none"/>
        </w:tabs>
        <w:spacing w:line="352" w:lineRule="auto"/>
        <w:ind w:right="106" w:firstLine="480"/>
        <w:jc w:val="left"/>
      </w:pPr>
      <w:r>
        <w:rPr>
          <w:spacing w:val="-12"/>
        </w:rPr>
        <w:t>（</w:t>
      </w:r>
      <w:r>
        <w:rPr>
          <w:rFonts w:ascii="Times New Roman" w:hAnsi="Times New Roman" w:cs="Times New Roman" w:eastAsia="Times New Roman" w:hint="default"/>
          <w:spacing w:val="-12"/>
        </w:rPr>
        <w:t>4</w:t>
      </w:r>
      <w:r>
        <w:rPr>
          <w:spacing w:val="-12"/>
        </w:rPr>
        <w:t>）、信息披露控制</w:t>
        <w:tab/>
      </w:r>
      <w:r>
        <w:rPr>
          <w:spacing w:val="-6"/>
        </w:rPr>
        <w:t>公司报告期内制订了《信息披露事务管理制度》，在</w:t>
      </w:r>
      <w:r>
        <w:rPr>
          <w:spacing w:val="1"/>
        </w:rPr>
        <w:t> </w:t>
      </w:r>
      <w:r>
        <w:rPr>
          <w:spacing w:val="-3"/>
        </w:rPr>
        <w:t>制度中规定了信息披露事务管理部门、责任人及义务人职责；信息披露的内容和</w:t>
      </w:r>
      <w:r>
        <w:rPr>
          <w:spacing w:val="-103"/>
        </w:rPr>
        <w:t> </w:t>
      </w:r>
      <w:r>
        <w:rPr>
          <w:spacing w:val="-103"/>
        </w:rPr>
      </w:r>
      <w:r>
        <w:rPr>
          <w:spacing w:val="-3"/>
        </w:rPr>
        <w:t>标准；信息披露的报告、流转、审核、披露程序；信息披露相关文件、资料的档</w:t>
      </w:r>
      <w:r>
        <w:rPr>
          <w:spacing w:val="-105"/>
        </w:rPr>
        <w:t> </w:t>
      </w:r>
      <w:r>
        <w:rPr>
          <w:spacing w:val="-105"/>
        </w:rPr>
      </w:r>
      <w:r>
        <w:rPr>
          <w:spacing w:val="-7"/>
        </w:rPr>
        <w:t>案管理；投资者关系活动；信息披露的保密与处罚措施等等，特别是对定期报告、</w:t>
      </w:r>
      <w:r>
        <w:rPr>
          <w:spacing w:val="-99"/>
        </w:rPr>
        <w:t> </w:t>
      </w:r>
      <w:r>
        <w:rPr>
          <w:spacing w:val="-99"/>
        </w:rPr>
      </w:r>
      <w:r>
        <w:rPr>
          <w:spacing w:val="-6"/>
        </w:rPr>
        <w:t>临时报告、重大事项的流转程序作了严格规定。公司能够按照相关制度认真执行。</w:t>
      </w:r>
    </w:p>
    <w:p>
      <w:pPr>
        <w:pStyle w:val="BodyText"/>
        <w:tabs>
          <w:tab w:pos="5811" w:val="left" w:leader="none"/>
        </w:tabs>
        <w:spacing w:line="352" w:lineRule="auto" w:before="41"/>
        <w:ind w:right="109" w:firstLine="480"/>
        <w:jc w:val="left"/>
      </w:pPr>
      <w:r>
        <w:rPr>
          <w:spacing w:val="-10"/>
        </w:rPr>
        <w:t>（</w:t>
      </w:r>
      <w:r>
        <w:rPr>
          <w:rFonts w:ascii="Times New Roman" w:hAnsi="Times New Roman" w:cs="Times New Roman" w:eastAsia="Times New Roman" w:hint="default"/>
          <w:spacing w:val="-10"/>
        </w:rPr>
        <w:t>5</w:t>
      </w:r>
      <w:r>
        <w:rPr>
          <w:spacing w:val="-10"/>
        </w:rPr>
        <w:t>）、公司《内部审计制度》的建立和执行情况</w:t>
        <w:tab/>
      </w:r>
      <w:r>
        <w:rPr/>
        <w:t>经公司第二届董事会第八</w:t>
      </w:r>
      <w:r>
        <w:rPr/>
        <w:t> </w:t>
      </w:r>
      <w:r>
        <w:rPr>
          <w:spacing w:val="-3"/>
        </w:rPr>
        <w:t>次会议审议通过了公司《内部审计制度》。公司内部审计遵循：以企业经济效益</w:t>
      </w:r>
      <w:r>
        <w:rPr>
          <w:spacing w:val="-102"/>
        </w:rPr>
        <w:t> </w:t>
      </w:r>
      <w:r>
        <w:rPr>
          <w:spacing w:val="-102"/>
        </w:rPr>
      </w:r>
      <w:r>
        <w:rPr>
          <w:spacing w:val="-3"/>
        </w:rPr>
        <w:t>为中心，企业规章制度为依据，采用必审和抽审，事前控制和事后审计相结合的</w:t>
      </w:r>
      <w:r>
        <w:rPr>
          <w:spacing w:val="-102"/>
        </w:rPr>
        <w:t> </w:t>
      </w:r>
      <w:r>
        <w:rPr>
          <w:spacing w:val="-102"/>
        </w:rPr>
      </w:r>
      <w:r>
        <w:rPr>
          <w:spacing w:val="-3"/>
        </w:rPr>
        <w:t>内审工作方式，充分发挥了内审的检查监督职能。通过内部审计，公司及时发现</w:t>
      </w:r>
      <w:r>
        <w:rPr>
          <w:spacing w:val="-102"/>
        </w:rPr>
        <w:t> </w:t>
      </w:r>
      <w:r>
        <w:rPr>
          <w:spacing w:val="-102"/>
        </w:rPr>
      </w:r>
      <w:r>
        <w:rPr>
          <w:spacing w:val="-7"/>
        </w:rPr>
        <w:t>有关经营活动中存在的问题，提出整改建议，落实整改措施，促进公司强化管理，</w:t>
      </w:r>
      <w:r>
        <w:rPr>
          <w:spacing w:val="-86"/>
        </w:rPr>
        <w:t> </w:t>
      </w:r>
      <w:r>
        <w:rPr>
          <w:spacing w:val="-86"/>
        </w:rPr>
      </w:r>
      <w:r>
        <w:rPr/>
        <w:t>提高内部控制、内部监督的有效性，进一步防范企业经营风险和财务风险。</w:t>
      </w:r>
    </w:p>
    <w:p>
      <w:pPr>
        <w:spacing w:after="0" w:line="352" w:lineRule="auto"/>
        <w:jc w:val="left"/>
        <w:sectPr>
          <w:footerReference w:type="default" r:id="rId34"/>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38" w:lineRule="auto" w:before="26"/>
        <w:ind w:left="617" w:right="242" w:hanging="480"/>
        <w:jc w:val="left"/>
      </w:pPr>
      <w:r>
        <w:rPr>
          <w:rFonts w:ascii="Times New Roman" w:hAnsi="Times New Roman" w:cs="Times New Roman" w:eastAsia="Times New Roman" w:hint="default"/>
        </w:rPr>
        <w:t>2</w:t>
      </w:r>
      <w:r>
        <w:rPr/>
        <w:t>、内部控制检查监督部门的设置及检查监督情况 </w:t>
      </w:r>
      <w:r>
        <w:rPr>
          <w:spacing w:val="-3"/>
        </w:rPr>
        <w:t>公司董事会下设的审计委员会是公司内部控制监督机构，审计委员会由三名</w:t>
      </w:r>
    </w:p>
    <w:p>
      <w:pPr>
        <w:pStyle w:val="BodyText"/>
        <w:spacing w:line="352" w:lineRule="auto" w:before="55"/>
        <w:ind w:right="143"/>
        <w:jc w:val="left"/>
      </w:pPr>
      <w:r>
        <w:rPr/>
        <w:t>董事组成，其中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名为独立董事并由其中一位会计专业的独立董事担任主任委 员；审计委员会下设审计部，独立于公司其他部门，接受董事会的监督与指导， 执行日常内部控制的监督和检查工作。审计部现有专职人员</w:t>
      </w:r>
      <w:r>
        <w:rPr>
          <w:spacing w:val="3"/>
        </w:rPr>
        <w:t> </w:t>
      </w:r>
      <w:r>
        <w:rPr>
          <w:rFonts w:ascii="宋体" w:hAnsi="宋体" w:cs="宋体" w:eastAsia="宋体" w:hint="default"/>
        </w:rPr>
        <w:t>3</w:t>
      </w:r>
      <w:r>
        <w:rPr>
          <w:rFonts w:ascii="宋体" w:hAnsi="宋体" w:cs="宋体" w:eastAsia="宋体" w:hint="default"/>
          <w:spacing w:val="3"/>
        </w:rPr>
        <w:t> </w:t>
      </w:r>
      <w:r>
        <w:rPr/>
        <w:t>名，主要对公司</w:t>
      </w:r>
      <w:r>
        <w:rPr>
          <w:spacing w:val="-118"/>
        </w:rPr>
        <w:t> </w:t>
      </w:r>
      <w:r>
        <w:rPr>
          <w:spacing w:val="-3"/>
        </w:rPr>
        <w:t>及子公司的财务状况和经营成果、对外投资、购买和出售资产、对外担保、关联</w:t>
      </w:r>
      <w:r>
        <w:rPr>
          <w:spacing w:val="-103"/>
        </w:rPr>
        <w:t> </w:t>
      </w:r>
      <w:r>
        <w:rPr>
          <w:spacing w:val="-103"/>
        </w:rPr>
      </w:r>
      <w:r>
        <w:rPr/>
        <w:t>交易、募集资金使用、信息披露事务等事项进行内部审计。</w:t>
      </w:r>
    </w:p>
    <w:p>
      <w:pPr>
        <w:pStyle w:val="BodyText"/>
        <w:spacing w:line="314" w:lineRule="auto" w:before="71"/>
        <w:ind w:right="112" w:firstLine="514"/>
        <w:jc w:val="both"/>
      </w:pPr>
      <w:r>
        <w:rPr>
          <w:spacing w:val="7"/>
        </w:rPr>
        <w:t>报告期内，审计部对公司及下属控股子公司的财务状况和经营成果、募集</w:t>
      </w:r>
      <w:r>
        <w:rPr>
          <w:spacing w:val="8"/>
        </w:rPr>
        <w:t> 资金的管理和使用、财务制度执行情况等进行了内部审计，出具了内部审计报 </w:t>
      </w:r>
      <w:r>
        <w:rPr>
          <w:spacing w:val="3"/>
        </w:rPr>
        <w:t>告；对公司内控制度的实施情况进行了检查，出具了《内部控制评价报告》。</w:t>
      </w:r>
      <w:r>
        <w:rPr>
          <w:spacing w:val="-109"/>
        </w:rPr>
        <w:t> </w:t>
      </w:r>
      <w:r>
        <w:rPr>
          <w:rFonts w:ascii="宋体" w:hAnsi="宋体" w:cs="宋体" w:eastAsia="宋体" w:hint="default"/>
          <w:spacing w:val="-109"/>
        </w:rPr>
      </w:r>
      <w:r>
        <w:rPr>
          <w:rFonts w:ascii="Times New Roman" w:hAnsi="Times New Roman" w:cs="Times New Roman" w:eastAsia="Times New Roman" w:hint="default"/>
        </w:rPr>
        <w:t>3</w:t>
      </w:r>
      <w:r>
        <w:rPr/>
        <w:t>、董事会对公司内部控制自我评价的意见</w:t>
      </w:r>
    </w:p>
    <w:p>
      <w:pPr>
        <w:pStyle w:val="BodyText"/>
        <w:spacing w:line="355" w:lineRule="auto" w:before="53"/>
        <w:ind w:right="143" w:firstLine="480"/>
        <w:jc w:val="left"/>
        <w:rPr>
          <w:rFonts w:ascii="宋体" w:hAnsi="宋体" w:cs="宋体" w:eastAsia="宋体" w:hint="default"/>
        </w:rPr>
      </w:pPr>
      <w:r>
        <w:rPr/>
        <w:t>公司董事会认为：公司通过不断的建立、健全和完善以及 </w:t>
      </w:r>
      <w:r>
        <w:rPr>
          <w:rFonts w:ascii="Times New Roman" w:hAnsi="Times New Roman" w:cs="Times New Roman" w:eastAsia="Times New Roman" w:hint="default"/>
        </w:rPr>
        <w:t>2007</w:t>
      </w:r>
      <w:r>
        <w:rPr>
          <w:rFonts w:ascii="Times New Roman" w:hAnsi="Times New Roman" w:cs="Times New Roman" w:eastAsia="Times New Roman" w:hint="default"/>
          <w:spacing w:val="-32"/>
        </w:rPr>
        <w:t> </w:t>
      </w:r>
      <w:r>
        <w:rPr/>
        <w:t>年公司治理</w:t>
      </w:r>
      <w:r>
        <w:rPr>
          <w:spacing w:val="-1"/>
        </w:rPr>
        <w:t> </w:t>
      </w:r>
      <w:r>
        <w:rPr/>
        <w:t>专项活动进行的相应整改、提高，现行的内部控制制度较为完整、合理、有效；</w:t>
      </w:r>
      <w:r>
        <w:rPr/>
        <w:t> </w:t>
      </w:r>
      <w:r>
        <w:rPr>
          <w:spacing w:val="3"/>
        </w:rPr>
        <w:t>各项制度均得到了充分有效的实施，能够适应公司现行管理的要求和发展的需</w:t>
      </w:r>
      <w:r>
        <w:rPr>
          <w:spacing w:val="-88"/>
        </w:rPr>
        <w:t> </w:t>
      </w:r>
      <w:r>
        <w:rPr>
          <w:spacing w:val="-88"/>
        </w:rPr>
      </w:r>
      <w:r>
        <w:rPr>
          <w:spacing w:val="-3"/>
        </w:rPr>
        <w:t>要，保证公司经营活动的有序开展，确保公司发展战略和经营目标的全面实施和</w:t>
      </w:r>
      <w:r>
        <w:rPr>
          <w:spacing w:val="-103"/>
        </w:rPr>
        <w:t> </w:t>
      </w:r>
      <w:r>
        <w:rPr>
          <w:spacing w:val="-103"/>
        </w:rPr>
      </w:r>
      <w:r>
        <w:rPr>
          <w:spacing w:val="-3"/>
        </w:rPr>
        <w:t>充分实现；能够较好地保证公司会计资料的真实性、合法性、完整性，确保公司</w:t>
      </w:r>
      <w:r>
        <w:rPr>
          <w:spacing w:val="-103"/>
        </w:rPr>
        <w:t> </w:t>
      </w:r>
      <w:r>
        <w:rPr>
          <w:spacing w:val="-103"/>
        </w:rPr>
      </w:r>
      <w:r>
        <w:rPr>
          <w:spacing w:val="-3"/>
        </w:rPr>
        <w:t>所有财产的安全、完整；能够真实、准确、及时、完整地完成信息披露，确保公</w:t>
      </w:r>
      <w:r>
        <w:rPr>
          <w:spacing w:val="-105"/>
        </w:rPr>
        <w:t> </w:t>
      </w:r>
      <w:r>
        <w:rPr>
          <w:spacing w:val="-105"/>
        </w:rPr>
      </w:r>
      <w:r>
        <w:rPr/>
        <w:t>开、公平、公正地对待所有投资者，切实保护公司和投资者的利益。 </w:t>
      </w:r>
      <w:r>
        <w:rPr>
          <w:rFonts w:ascii="宋体" w:hAnsi="宋体" w:cs="宋体" w:eastAsia="宋体" w:hint="default"/>
        </w:rPr>
        <w:t>4</w:t>
      </w:r>
      <w:r>
        <w:rPr/>
        <w:t>、会计师事务所的审核意见</w:t>
      </w:r>
      <w:r>
        <w:rPr>
          <w:rFonts w:ascii="宋体" w:hAnsi="宋体" w:cs="宋体" w:eastAsia="宋体" w:hint="default"/>
        </w:rPr>
        <w:t> </w:t>
      </w:r>
    </w:p>
    <w:p>
      <w:pPr>
        <w:pStyle w:val="BodyText"/>
        <w:spacing w:line="357" w:lineRule="auto" w:before="38"/>
        <w:ind w:right="143" w:firstLine="480"/>
        <w:jc w:val="left"/>
      </w:pPr>
      <w:r>
        <w:rPr/>
        <w:t>江苏天衡会计师事务所有限公司对公司内部控制的有效性认定进行了评价， 出具了天衡审字</w:t>
      </w:r>
      <w:r>
        <w:rPr>
          <w:rFonts w:ascii="宋体" w:hAnsi="宋体" w:cs="宋体" w:eastAsia="宋体" w:hint="default"/>
        </w:rPr>
        <w:t>(2008)116</w:t>
      </w:r>
      <w:r>
        <w:rPr>
          <w:rFonts w:ascii="宋体" w:hAnsi="宋体" w:cs="宋体" w:eastAsia="宋体" w:hint="default"/>
          <w:spacing w:val="-54"/>
        </w:rPr>
        <w:t> </w:t>
      </w:r>
      <w:r>
        <w:rPr>
          <w:spacing w:val="-12"/>
        </w:rPr>
        <w:t>号《内部控制鉴证报告》，认为：公司按照财政部《内</w:t>
      </w:r>
      <w:r>
        <w:rPr>
          <w:spacing w:val="-111"/>
        </w:rPr>
        <w:t> </w:t>
      </w:r>
      <w:r>
        <w:rPr>
          <w:spacing w:val="-111"/>
        </w:rPr>
      </w:r>
      <w:r>
        <w:rPr/>
        <w:t>部会计控制基本规范》和《内部会计控制具体规范》制定的各项内部控制制度、 措施于</w:t>
      </w:r>
      <w:r>
        <w:rPr>
          <w:spacing w:val="-55"/>
        </w:rPr>
        <w:t> </w:t>
      </w:r>
      <w:r>
        <w:rPr>
          <w:rFonts w:ascii="宋体" w:hAnsi="宋体" w:cs="宋体" w:eastAsia="宋体" w:hint="default"/>
        </w:rPr>
        <w:t>2007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日在所有重大方面保持了与会计报表相关的有效的内部 控制。</w:t>
      </w:r>
    </w:p>
    <w:p>
      <w:pPr>
        <w:pStyle w:val="BodyText"/>
        <w:spacing w:line="240" w:lineRule="auto"/>
        <w:ind w:right="0"/>
        <w:jc w:val="left"/>
        <w:rPr>
          <w:rFonts w:ascii="宋体" w:hAnsi="宋体" w:cs="宋体" w:eastAsia="宋体" w:hint="default"/>
        </w:rPr>
      </w:pPr>
      <w:r>
        <w:rPr>
          <w:rFonts w:ascii="宋体" w:hAnsi="宋体" w:cs="宋体" w:eastAsia="宋体" w:hint="default"/>
          <w:spacing w:val="6"/>
        </w:rPr>
        <w:t>5</w:t>
      </w:r>
      <w:r>
        <w:rPr>
          <w:spacing w:val="6"/>
        </w:rPr>
        <w:t>、董事会对内部控制有关工作的安排</w:t>
      </w:r>
      <w:r>
        <w:rPr>
          <w:rFonts w:ascii="宋体" w:hAnsi="宋体" w:cs="宋体" w:eastAsia="宋体" w:hint="default"/>
        </w:rPr>
        <w:t> </w:t>
      </w:r>
    </w:p>
    <w:p>
      <w:pPr>
        <w:pStyle w:val="BodyText"/>
        <w:spacing w:line="357" w:lineRule="auto" w:before="154"/>
        <w:ind w:right="111" w:firstLine="516"/>
        <w:jc w:val="both"/>
      </w:pPr>
      <w:r>
        <w:rPr>
          <w:spacing w:val="7"/>
        </w:rPr>
        <w:t>董事会对内部控制有关工作的安排主要包括：进一步完善治理结构，确保 </w:t>
      </w:r>
      <w:r>
        <w:rPr>
          <w:spacing w:val="8"/>
        </w:rPr>
        <w:t>经理层、董事会、监事会和股东大会的合法运作、科学决策；建立有效的激励</w:t>
      </w:r>
      <w:r>
        <w:rPr>
          <w:spacing w:val="8"/>
        </w:rPr>
        <w:t> 约束机制，树立风险防范意识；明确界定各部门、岗位的目标、职责和权限， 建立相应的授权、检查和逐级问责制度，确保其在授权范围内履行职能；设立 完善的控制架构，并制定各层级之间的控制程序，保证董事会及高级管理人员</w:t>
      </w:r>
      <w:r>
        <w:rPr/>
      </w:r>
    </w:p>
    <w:p>
      <w:pPr>
        <w:spacing w:after="0" w:line="357" w:lineRule="auto"/>
        <w:jc w:val="both"/>
        <w:sectPr>
          <w:footerReference w:type="default" r:id="rId35"/>
          <w:pgSz w:w="11900" w:h="16840"/>
          <w:pgMar w:footer="999" w:header="882" w:top="1180" w:bottom="1180" w:left="1660" w:right="1540"/>
        </w:sectPr>
      </w:pPr>
    </w:p>
    <w:p>
      <w:pPr>
        <w:spacing w:line="240" w:lineRule="auto" w:before="7"/>
        <w:rPr>
          <w:rFonts w:ascii="宋体" w:hAnsi="宋体" w:cs="宋体" w:eastAsia="宋体" w:hint="default"/>
          <w:sz w:val="19"/>
          <w:szCs w:val="19"/>
        </w:rPr>
      </w:pPr>
    </w:p>
    <w:p>
      <w:pPr>
        <w:pStyle w:val="BodyText"/>
        <w:spacing w:line="357" w:lineRule="auto" w:before="26"/>
        <w:ind w:right="111"/>
        <w:jc w:val="both"/>
        <w:rPr>
          <w:rFonts w:ascii="宋体" w:hAnsi="宋体" w:cs="宋体" w:eastAsia="宋体" w:hint="default"/>
        </w:rPr>
      </w:pPr>
      <w:r>
        <w:rPr>
          <w:spacing w:val="8"/>
        </w:rPr>
        <w:t>下达的指令能够被严格执行；建立完整的风险评估体系，对经营风险、财务风 险、市场风险、政策法规风险和道德风险等进行持续监控，及时发现、评估公 </w:t>
      </w:r>
      <w:r>
        <w:rPr>
          <w:spacing w:val="7"/>
        </w:rPr>
        <w:t>司面临的各类风险，并采取必要的控制措施。</w:t>
      </w:r>
      <w:r>
        <w:rPr>
          <w:rFonts w:ascii="宋体" w:hAnsi="宋体" w:cs="宋体" w:eastAsia="宋体" w:hint="default"/>
        </w:rPr>
        <w:t> </w:t>
      </w:r>
    </w:p>
    <w:p>
      <w:pPr>
        <w:pStyle w:val="BodyText"/>
        <w:spacing w:line="357" w:lineRule="auto"/>
        <w:ind w:right="243" w:firstLine="480"/>
        <w:jc w:val="left"/>
      </w:pPr>
      <w:r>
        <w:rPr>
          <w:spacing w:val="-10"/>
        </w:rPr>
        <w:t>公司董事会依据公司《内部审计报告》、《内部控制评价报告》等，对公司内</w:t>
      </w:r>
      <w:r>
        <w:rPr/>
        <w:t> 部控制情况进行审议评估，形成内部控制自我评价报告。 五、公司对高级管理人员的考评及激励机制</w:t>
      </w:r>
    </w:p>
    <w:p>
      <w:pPr>
        <w:pStyle w:val="BodyText"/>
        <w:spacing w:line="357" w:lineRule="auto"/>
        <w:ind w:right="246" w:firstLine="480"/>
        <w:jc w:val="both"/>
        <w:rPr>
          <w:rFonts w:ascii="宋体" w:hAnsi="宋体" w:cs="宋体" w:eastAsia="宋体" w:hint="default"/>
        </w:rPr>
      </w:pPr>
      <w:r>
        <w:rPr>
          <w:spacing w:val="-4"/>
        </w:rPr>
        <w:t>公司高级管理人员按其行政岗位及职务，由公司董事会提名委员会负责核查</w:t>
      </w:r>
      <w:r>
        <w:rPr>
          <w:spacing w:val="-1"/>
        </w:rPr>
        <w:t> </w:t>
      </w:r>
      <w:r>
        <w:rPr>
          <w:spacing w:val="-3"/>
        </w:rPr>
        <w:t>其履行职责的情况，薪酬与考核委员会根据公司当年经营业绩情况，按个人绩效</w:t>
      </w:r>
      <w:r>
        <w:rPr>
          <w:spacing w:val="-103"/>
        </w:rPr>
        <w:t> </w:t>
      </w:r>
      <w:r>
        <w:rPr>
          <w:spacing w:val="-103"/>
        </w:rPr>
      </w:r>
      <w:r>
        <w:rPr/>
        <w:t>考核结果确定其报酬数额。</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t>六、开展公司治理专项活动的情况</w:t>
      </w:r>
      <w:r>
        <w:rPr>
          <w:rFonts w:ascii="宋体" w:hAnsi="宋体" w:cs="宋体" w:eastAsia="宋体" w:hint="default"/>
        </w:rPr>
        <w:t> </w:t>
      </w:r>
    </w:p>
    <w:p>
      <w:pPr>
        <w:pStyle w:val="BodyText"/>
        <w:spacing w:line="357" w:lineRule="auto" w:before="154"/>
        <w:ind w:right="245" w:firstLine="480"/>
        <w:jc w:val="both"/>
      </w:pPr>
      <w:r>
        <w:rPr>
          <w:spacing w:val="-3"/>
        </w:rPr>
        <w:t>根据中国证监会（证监公司字</w:t>
      </w:r>
      <w:r>
        <w:rPr>
          <w:rFonts w:ascii="宋体" w:hAnsi="宋体" w:cs="宋体" w:eastAsia="宋体" w:hint="default"/>
          <w:spacing w:val="-3"/>
        </w:rPr>
        <w:t>[2007]28</w:t>
      </w:r>
      <w:r>
        <w:rPr>
          <w:rFonts w:ascii="宋体" w:hAnsi="宋体" w:cs="宋体" w:eastAsia="宋体" w:hint="default"/>
          <w:spacing w:val="29"/>
        </w:rPr>
        <w:t> </w:t>
      </w:r>
      <w:r>
        <w:rPr>
          <w:spacing w:val="-11"/>
        </w:rPr>
        <w:t>号文）《关于开展加强上市公司治理</w:t>
      </w:r>
      <w:r>
        <w:rPr/>
        <w:t> </w:t>
      </w:r>
      <w:r>
        <w:rPr>
          <w:spacing w:val="-6"/>
        </w:rPr>
        <w:t>专项活动有关事项的通知》、江苏证监局（苏证监公司字</w:t>
      </w:r>
      <w:r>
        <w:rPr>
          <w:rFonts w:ascii="宋体" w:hAnsi="宋体" w:cs="宋体" w:eastAsia="宋体" w:hint="default"/>
          <w:spacing w:val="-6"/>
        </w:rPr>
        <w:t>[2007]104</w:t>
      </w:r>
      <w:r>
        <w:rPr>
          <w:rFonts w:ascii="宋体" w:hAnsi="宋体" w:cs="宋体" w:eastAsia="宋体" w:hint="default"/>
          <w:spacing w:val="25"/>
        </w:rPr>
        <w:t> </w:t>
      </w:r>
      <w:r>
        <w:rPr>
          <w:spacing w:val="-25"/>
        </w:rPr>
        <w:t>号）《关于开</w:t>
      </w:r>
      <w:r>
        <w:rPr/>
        <w:t> </w:t>
      </w:r>
      <w:r>
        <w:rPr>
          <w:spacing w:val="-5"/>
        </w:rPr>
        <w:t>展上市公司治理专项活动相关工作的通知》以及深交所（深证上</w:t>
      </w:r>
      <w:r>
        <w:rPr>
          <w:rFonts w:ascii="宋体" w:hAnsi="宋体" w:cs="宋体" w:eastAsia="宋体" w:hint="default"/>
          <w:spacing w:val="-5"/>
        </w:rPr>
        <w:t>[2007]39</w:t>
      </w:r>
      <w:r>
        <w:rPr>
          <w:rFonts w:ascii="宋体" w:hAnsi="宋体" w:cs="宋体" w:eastAsia="宋体" w:hint="default"/>
          <w:spacing w:val="-56"/>
        </w:rPr>
        <w:t> </w:t>
      </w:r>
      <w:r>
        <w:rPr>
          <w:spacing w:val="-53"/>
        </w:rPr>
        <w:t>号）《关</w:t>
      </w:r>
      <w:r>
        <w:rPr/>
        <w:t> </w:t>
      </w:r>
      <w:r>
        <w:rPr>
          <w:spacing w:val="-3"/>
        </w:rPr>
        <w:t>于做好加强上市公司治理专项活动有关工作的通知》的要求，公司成立了专项治</w:t>
      </w:r>
      <w:r>
        <w:rPr>
          <w:spacing w:val="-103"/>
        </w:rPr>
        <w:t> </w:t>
      </w:r>
      <w:r>
        <w:rPr>
          <w:spacing w:val="-103"/>
        </w:rPr>
      </w:r>
      <w:r>
        <w:rPr>
          <w:spacing w:val="-3"/>
        </w:rPr>
        <w:t>理工作小组。董事长作为第一责任人，亲自组织专项治理工作小组成员认真学习</w:t>
      </w:r>
      <w:r>
        <w:rPr>
          <w:spacing w:val="-103"/>
        </w:rPr>
        <w:t> </w:t>
      </w:r>
      <w:r>
        <w:rPr>
          <w:spacing w:val="-103"/>
        </w:rPr>
      </w:r>
      <w:r>
        <w:rPr>
          <w:spacing w:val="-3"/>
        </w:rPr>
        <w:t>相关文件的精神，制定了详细的公司治理专项活动的工作方案，认真对照公司治</w:t>
      </w:r>
      <w:r>
        <w:rPr>
          <w:spacing w:val="-103"/>
        </w:rPr>
        <w:t> </w:t>
      </w:r>
      <w:r>
        <w:rPr>
          <w:spacing w:val="-103"/>
        </w:rPr>
      </w:r>
      <w:r>
        <w:rPr>
          <w:spacing w:val="-3"/>
        </w:rPr>
        <w:t>理有关文件的要求，查找不足，深入剖析产生问题的原因，注重整改力度，务求</w:t>
      </w:r>
      <w:r>
        <w:rPr>
          <w:spacing w:val="-103"/>
        </w:rPr>
        <w:t> </w:t>
      </w:r>
      <w:r>
        <w:rPr>
          <w:spacing w:val="-103"/>
        </w:rPr>
      </w:r>
      <w:r>
        <w:rPr/>
        <w:t>实效，较好的防止了治理中</w:t>
      </w:r>
      <w:r>
        <w:rPr>
          <w:spacing w:val="32"/>
        </w:rPr>
        <w:t> </w:t>
      </w:r>
      <w:r>
        <w:rPr>
          <w:rFonts w:ascii="宋体" w:hAnsi="宋体" w:cs="宋体" w:eastAsia="宋体" w:hint="default"/>
          <w:spacing w:val="32"/>
        </w:rPr>
      </w:r>
      <w:r>
        <w:rPr/>
        <w:t>“形似而神不似”问题的出现。本次公司治理专项</w:t>
      </w:r>
      <w:r>
        <w:rPr>
          <w:spacing w:val="1"/>
        </w:rPr>
        <w:t> </w:t>
      </w:r>
      <w:r>
        <w:rPr>
          <w:spacing w:val="-3"/>
        </w:rPr>
        <w:t>活动经历了自查、公众评议、整改提高三个阶段，历时五个月，在此期间形成了</w:t>
      </w:r>
    </w:p>
    <w:p>
      <w:pPr>
        <w:pStyle w:val="BodyText"/>
        <w:spacing w:line="357" w:lineRule="auto"/>
        <w:ind w:right="246"/>
        <w:jc w:val="both"/>
        <w:rPr>
          <w:rFonts w:ascii="宋体" w:hAnsi="宋体" w:cs="宋体" w:eastAsia="宋体" w:hint="default"/>
        </w:rPr>
      </w:pPr>
      <w:r>
        <w:rPr/>
        <w:t>《关于加强上市公司治理专项活动自查情况的报告</w:t>
      </w:r>
      <w:r>
        <w:rPr>
          <w:spacing w:val="-120"/>
        </w:rPr>
        <w:t>》</w:t>
      </w:r>
      <w:r>
        <w:rPr>
          <w:spacing w:val="-207"/>
        </w:rPr>
        <w:t>、</w:t>
      </w:r>
      <w:r>
        <w:rPr>
          <w:spacing w:val="-1"/>
        </w:rPr>
        <w:t>《关于加强上市公司治理专</w:t>
      </w:r>
      <w:r>
        <w:rPr>
          <w:spacing w:val="-1"/>
        </w:rPr>
        <w:t> </w:t>
      </w:r>
      <w:r>
        <w:rPr/>
        <w:t>项活动自查报告和整改计划的公告</w:t>
      </w:r>
      <w:r>
        <w:rPr>
          <w:spacing w:val="-119"/>
        </w:rPr>
        <w:t>》</w:t>
      </w:r>
      <w:r>
        <w:rPr>
          <w:spacing w:val="1"/>
        </w:rPr>
        <w:t>（公告编号</w:t>
      </w:r>
      <w:r>
        <w:rPr/>
        <w:t>：</w:t>
      </w:r>
      <w:r>
        <w:rPr>
          <w:rFonts w:ascii="宋体" w:hAnsi="宋体" w:cs="宋体" w:eastAsia="宋体" w:hint="default"/>
        </w:rPr>
        <w:t>2007-02</w:t>
      </w:r>
      <w:r>
        <w:rPr>
          <w:rFonts w:ascii="宋体" w:hAnsi="宋体" w:cs="宋体" w:eastAsia="宋体" w:hint="default"/>
          <w:spacing w:val="1"/>
        </w:rPr>
        <w:t>0</w:t>
      </w:r>
      <w:r>
        <w:rPr>
          <w:spacing w:val="-119"/>
        </w:rPr>
        <w:t>）、</w:t>
      </w:r>
      <w:r>
        <w:rPr>
          <w:spacing w:val="1"/>
        </w:rPr>
        <w:t>《关于加强上市公</w:t>
      </w:r>
      <w:r>
        <w:rPr>
          <w:spacing w:val="1"/>
        </w:rPr>
        <w:t> </w:t>
      </w:r>
      <w:r>
        <w:rPr/>
        <w:t>司治理专项活动的整改报告</w:t>
      </w:r>
      <w:r>
        <w:rPr>
          <w:spacing w:val="-120"/>
        </w:rPr>
        <w:t>》</w:t>
      </w:r>
      <w:r>
        <w:rPr/>
        <w:t>（公告编号：</w:t>
      </w:r>
      <w:r>
        <w:rPr>
          <w:rFonts w:ascii="宋体" w:hAnsi="宋体" w:cs="宋体" w:eastAsia="宋体" w:hint="default"/>
        </w:rPr>
        <w:t>2007-026</w:t>
      </w:r>
      <w:r>
        <w:rPr>
          <w:spacing w:val="-120"/>
        </w:rPr>
        <w:t>）</w:t>
      </w:r>
      <w:r>
        <w:rPr/>
        <w:t>。</w:t>
      </w:r>
      <w:r>
        <w:rPr>
          <w:rFonts w:ascii="宋体" w:hAnsi="宋体" w:cs="宋体" w:eastAsia="宋体" w:hint="default"/>
        </w:rPr>
        <w:t> </w:t>
      </w:r>
    </w:p>
    <w:p>
      <w:pPr>
        <w:pStyle w:val="BodyText"/>
        <w:spacing w:line="240" w:lineRule="auto"/>
        <w:ind w:left="617" w:right="0"/>
        <w:jc w:val="left"/>
      </w:pP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14</w:t>
      </w:r>
      <w:r>
        <w:rPr>
          <w:rFonts w:ascii="宋体" w:hAnsi="宋体" w:cs="宋体" w:eastAsia="宋体" w:hint="default"/>
          <w:spacing w:val="-63"/>
        </w:rPr>
        <w:t> </w:t>
      </w:r>
      <w:r>
        <w:rPr/>
        <w:t>日至</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17</w:t>
      </w:r>
      <w:r>
        <w:rPr>
          <w:rFonts w:ascii="宋体" w:hAnsi="宋体" w:cs="宋体" w:eastAsia="宋体" w:hint="default"/>
          <w:spacing w:val="-63"/>
        </w:rPr>
        <w:t> </w:t>
      </w:r>
      <w:r>
        <w:rPr/>
        <w:t>日，江苏证监局对公司治理情况进行了</w:t>
      </w:r>
    </w:p>
    <w:p>
      <w:pPr>
        <w:pStyle w:val="BodyText"/>
        <w:spacing w:line="357" w:lineRule="auto" w:before="154"/>
        <w:ind w:right="246"/>
        <w:jc w:val="both"/>
        <w:rPr>
          <w:rFonts w:ascii="宋体" w:hAnsi="宋体" w:cs="宋体" w:eastAsia="宋体" w:hint="default"/>
        </w:rPr>
      </w:pPr>
      <w:r>
        <w:rPr/>
        <w:t>现场检查</w:t>
      </w:r>
      <w:r>
        <w:rPr>
          <w:rFonts w:ascii="宋体" w:hAnsi="宋体" w:cs="宋体" w:eastAsia="宋体" w:hint="default"/>
        </w:rPr>
        <w:t>,</w:t>
      </w:r>
      <w:r>
        <w:rPr/>
        <w:t>公司于</w:t>
      </w:r>
      <w:r>
        <w:rPr>
          <w:spacing w:val="-55"/>
        </w:rPr>
        <w:t> </w:t>
      </w:r>
      <w:r>
        <w:rPr>
          <w:rFonts w:ascii="宋体" w:hAnsi="宋体" w:cs="宋体" w:eastAsia="宋体" w:hint="default"/>
        </w:rPr>
        <w:t>2007</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7"/>
        </w:rPr>
        <w:t> </w:t>
      </w:r>
      <w:r>
        <w:rPr/>
        <w:t>月</w:t>
      </w:r>
      <w:r>
        <w:rPr>
          <w:spacing w:val="-55"/>
        </w:rPr>
        <w:t> </w:t>
      </w:r>
      <w:r>
        <w:rPr>
          <w:rFonts w:ascii="宋体" w:hAnsi="宋体" w:cs="宋体" w:eastAsia="宋体" w:hint="default"/>
        </w:rPr>
        <w:t>29</w:t>
      </w:r>
      <w:r>
        <w:rPr>
          <w:rFonts w:ascii="宋体" w:hAnsi="宋体" w:cs="宋体" w:eastAsia="宋体" w:hint="default"/>
          <w:spacing w:val="-55"/>
        </w:rPr>
        <w:t> </w:t>
      </w:r>
      <w:r>
        <w:rPr/>
        <w:t>日收到江苏证监局《关于对江苏三友集团股份 </w:t>
      </w:r>
      <w:r>
        <w:rPr>
          <w:spacing w:val="-4"/>
        </w:rPr>
        <w:t>有限公司治理状况的综合评价和整改建议的函》（苏证监函</w:t>
      </w:r>
      <w:r>
        <w:rPr>
          <w:rFonts w:ascii="宋体" w:hAnsi="宋体" w:cs="宋体" w:eastAsia="宋体" w:hint="default"/>
          <w:spacing w:val="-4"/>
        </w:rPr>
        <w:t>[2007]214</w:t>
      </w:r>
      <w:r>
        <w:rPr>
          <w:rFonts w:ascii="宋体" w:hAnsi="宋体" w:cs="宋体" w:eastAsia="宋体" w:hint="default"/>
          <w:spacing w:val="-54"/>
        </w:rPr>
        <w:t> </w:t>
      </w:r>
      <w:r>
        <w:rPr>
          <w:spacing w:val="-27"/>
        </w:rPr>
        <w:t>号）。在该</w:t>
      </w:r>
      <w:r>
        <w:rPr/>
        <w:t> </w:t>
      </w:r>
      <w:r>
        <w:rPr>
          <w:spacing w:val="-3"/>
        </w:rPr>
        <w:t>函中，江苏证监局对公司治理情况进行了综合评价，认为公司在规范运作、独立</w:t>
      </w:r>
      <w:r>
        <w:rPr>
          <w:spacing w:val="-102"/>
        </w:rPr>
        <w:t> </w:t>
      </w:r>
      <w:r>
        <w:rPr>
          <w:spacing w:val="-102"/>
        </w:rPr>
      </w:r>
      <w:r>
        <w:rPr>
          <w:spacing w:val="-3"/>
        </w:rPr>
        <w:t>性、透明度方面基本符合中国证监会的相关规定。同时，也指出了公司存在的一</w:t>
      </w:r>
      <w:r>
        <w:rPr>
          <w:spacing w:val="-102"/>
        </w:rPr>
        <w:t> </w:t>
      </w:r>
      <w:r>
        <w:rPr>
          <w:spacing w:val="-102"/>
        </w:rPr>
      </w:r>
      <w:r>
        <w:rPr/>
        <w:t>些问题，并提出了整改建议。</w:t>
      </w:r>
      <w:r>
        <w:rPr>
          <w:rFonts w:ascii="宋体" w:hAnsi="宋体" w:cs="宋体" w:eastAsia="宋体" w:hint="default"/>
        </w:rPr>
        <w:t> </w:t>
      </w:r>
    </w:p>
    <w:p>
      <w:pPr>
        <w:pStyle w:val="BodyText"/>
        <w:spacing w:line="240" w:lineRule="auto"/>
        <w:ind w:left="617" w:right="0"/>
        <w:jc w:val="left"/>
      </w:pPr>
      <w:r>
        <w:rPr/>
        <w:t>公司根据江苏证监局提出的整改建议</w:t>
      </w:r>
      <w:r>
        <w:rPr>
          <w:rFonts w:ascii="宋体" w:hAnsi="宋体" w:cs="宋体" w:eastAsia="宋体" w:hint="default"/>
        </w:rPr>
        <w:t>,</w:t>
      </w:r>
      <w:r>
        <w:rPr/>
        <w:t>全面落实整改责任</w:t>
      </w:r>
      <w:r>
        <w:rPr>
          <w:spacing w:val="-44"/>
        </w:rPr>
        <w:t>。</w:t>
      </w:r>
      <w:r>
        <w:rPr/>
        <w:t>报告期内</w:t>
      </w:r>
      <w:r>
        <w:rPr>
          <w:spacing w:val="-164"/>
        </w:rPr>
        <w:t>，</w:t>
      </w:r>
      <w:r>
        <w:rPr/>
        <w:t>《公司</w:t>
      </w:r>
    </w:p>
    <w:p>
      <w:pPr>
        <w:spacing w:after="0" w:line="240" w:lineRule="auto"/>
        <w:jc w:val="left"/>
        <w:sectPr>
          <w:footerReference w:type="default" r:id="rId36"/>
          <w:pgSz w:w="11900" w:h="16840"/>
          <w:pgMar w:footer="999" w:header="882" w:top="1180" w:bottom="1180" w:left="1660" w:right="1540"/>
        </w:sectPr>
      </w:pPr>
    </w:p>
    <w:p>
      <w:pPr>
        <w:spacing w:line="240" w:lineRule="auto" w:before="7"/>
        <w:rPr>
          <w:rFonts w:ascii="宋体" w:hAnsi="宋体" w:cs="宋体" w:eastAsia="宋体" w:hint="default"/>
          <w:sz w:val="19"/>
          <w:szCs w:val="19"/>
        </w:rPr>
      </w:pPr>
    </w:p>
    <w:p>
      <w:pPr>
        <w:pStyle w:val="BodyText"/>
        <w:spacing w:line="357" w:lineRule="auto" w:before="26"/>
        <w:ind w:right="99"/>
        <w:jc w:val="left"/>
        <w:rPr>
          <w:rFonts w:ascii="宋体" w:hAnsi="宋体" w:cs="宋体" w:eastAsia="宋体" w:hint="default"/>
        </w:rPr>
      </w:pPr>
      <w:r>
        <w:rPr>
          <w:spacing w:val="-3"/>
        </w:rPr>
        <w:t>章程》已根据中国证监会《关于进一步加快推进清欠工作的通知》（证监公司字</w:t>
      </w:r>
      <w:r>
        <w:rPr>
          <w:spacing w:val="-103"/>
        </w:rPr>
        <w:t> </w:t>
      </w:r>
      <w:r>
        <w:rPr>
          <w:spacing w:val="-103"/>
        </w:rPr>
      </w:r>
      <w:r>
        <w:rPr>
          <w:rFonts w:ascii="宋体" w:hAnsi="宋体" w:cs="宋体" w:eastAsia="宋体" w:hint="default"/>
        </w:rPr>
        <w:t>[2006]92 </w:t>
      </w:r>
      <w:r>
        <w:rPr/>
        <w:t>号）的要求进行了完善；公司已对照《董事会议事规则》所规定的应</w:t>
      </w:r>
      <w:r>
        <w:rPr>
          <w:spacing w:val="-90"/>
        </w:rPr>
        <w:t> </w:t>
      </w:r>
      <w:r>
        <w:rPr>
          <w:spacing w:val="-3"/>
        </w:rPr>
        <w:t>提交股东大会审议的关联交易事项对《公司章程》作了进一步的补充，并在律师</w:t>
      </w:r>
      <w:r>
        <w:rPr>
          <w:spacing w:val="-102"/>
        </w:rPr>
        <w:t> </w:t>
      </w:r>
      <w:r>
        <w:rPr>
          <w:spacing w:val="-102"/>
        </w:rPr>
      </w:r>
      <w:r>
        <w:rPr>
          <w:spacing w:val="-3"/>
        </w:rPr>
        <w:t>的协助下，对公司的各项内控制度及相关文件进行了进一步梳理；针对三会记录</w:t>
      </w:r>
      <w:r>
        <w:rPr>
          <w:spacing w:val="-103"/>
        </w:rPr>
        <w:t> </w:t>
      </w:r>
      <w:r>
        <w:rPr>
          <w:spacing w:val="-103"/>
        </w:rPr>
      </w:r>
      <w:r>
        <w:rPr>
          <w:spacing w:val="-3"/>
        </w:rPr>
        <w:t>方面存在缺少个别要素以及个别监事没有参加股东大会的情况，公司通过召开专</w:t>
      </w:r>
      <w:r>
        <w:rPr>
          <w:spacing w:val="-109"/>
        </w:rPr>
        <w:t> </w:t>
      </w:r>
      <w:r>
        <w:rPr>
          <w:spacing w:val="-109"/>
        </w:rPr>
      </w:r>
      <w:r>
        <w:rPr>
          <w:spacing w:val="-3"/>
        </w:rPr>
        <w:t>题会议，进一步提高了相关人员三会运作的规范性；针对需进一步加强信息披露</w:t>
      </w:r>
      <w:r>
        <w:rPr>
          <w:spacing w:val="-103"/>
        </w:rPr>
        <w:t> </w:t>
      </w:r>
      <w:r>
        <w:rPr>
          <w:spacing w:val="-103"/>
        </w:rPr>
      </w:r>
      <w:r>
        <w:rPr>
          <w:spacing w:val="-3"/>
        </w:rPr>
        <w:t>工作方面，公司根据江苏证监局的建议已对《信息披露事务管理制度》作了进一</w:t>
      </w:r>
      <w:r>
        <w:rPr>
          <w:spacing w:val="-102"/>
        </w:rPr>
        <w:t> </w:t>
      </w:r>
      <w:r>
        <w:rPr>
          <w:spacing w:val="-102"/>
        </w:rPr>
      </w:r>
      <w:r>
        <w:rPr>
          <w:spacing w:val="-3"/>
        </w:rPr>
        <w:t>步完善，并对信息披露审批流程予以书面化。同时，进一步加强了对相关信息披</w:t>
      </w:r>
      <w:r>
        <w:rPr>
          <w:spacing w:val="-102"/>
        </w:rPr>
        <w:t> </w:t>
      </w:r>
      <w:r>
        <w:rPr>
          <w:spacing w:val="-102"/>
        </w:rPr>
      </w:r>
      <w:r>
        <w:rPr>
          <w:spacing w:val="-3"/>
        </w:rPr>
        <w:t>露义务人的培训，不断提高主动性、预见性信息披露的意识，提高了信息披露工</w:t>
      </w:r>
      <w:r>
        <w:rPr>
          <w:spacing w:val="-102"/>
        </w:rPr>
        <w:t> </w:t>
      </w:r>
      <w:r>
        <w:rPr>
          <w:spacing w:val="-102"/>
        </w:rPr>
      </w:r>
      <w:r>
        <w:rPr>
          <w:spacing w:val="-3"/>
        </w:rPr>
        <w:t>作的质量；江苏证监局建议公司进一步加强投资者关系管理工作。公司现已在通</w:t>
      </w:r>
      <w:r>
        <w:rPr>
          <w:spacing w:val="-103"/>
        </w:rPr>
        <w:t> </w:t>
      </w:r>
      <w:r>
        <w:rPr>
          <w:spacing w:val="-103"/>
        </w:rPr>
      </w:r>
      <w:r>
        <w:rPr>
          <w:spacing w:val="-3"/>
        </w:rPr>
        <w:t>过“巨潮资讯网”披露公告信息后，于次日将公告信息在本公司网站转载，作为</w:t>
      </w:r>
      <w:r>
        <w:rPr>
          <w:spacing w:val="-103"/>
        </w:rPr>
        <w:t> </w:t>
      </w:r>
      <w:r>
        <w:rPr>
          <w:spacing w:val="-103"/>
        </w:rPr>
      </w:r>
      <w:r>
        <w:rPr>
          <w:spacing w:val="-3"/>
        </w:rPr>
        <w:t>一种辅助的信息传播渠道。同时，为了进一步加强投资者对公司的了解，开发公</w:t>
      </w:r>
      <w:r>
        <w:rPr>
          <w:spacing w:val="-102"/>
        </w:rPr>
        <w:t> </w:t>
      </w:r>
      <w:r>
        <w:rPr>
          <w:spacing w:val="-102"/>
        </w:rPr>
      </w:r>
      <w:r>
        <w:rPr>
          <w:spacing w:val="-10"/>
        </w:rPr>
        <w:t>司网站的互动功能，公司已对公司网站进行了完善，增加了“投资者关系”、“新</w:t>
      </w:r>
      <w:r>
        <w:rPr>
          <w:spacing w:val="-88"/>
        </w:rPr>
        <w:t> </w:t>
      </w:r>
      <w:r>
        <w:rPr>
          <w:spacing w:val="-88"/>
        </w:rPr>
      </w:r>
      <w:r>
        <w:rPr>
          <w:spacing w:val="-10"/>
        </w:rPr>
        <w:t>闻中心”、“公司荣誉”等专栏并设立了“董秘信箱”。此外，江苏证监局建议公</w:t>
      </w:r>
      <w:r>
        <w:rPr>
          <w:spacing w:val="-102"/>
        </w:rPr>
        <w:t> </w:t>
      </w:r>
      <w:r>
        <w:rPr>
          <w:spacing w:val="-102"/>
        </w:rPr>
      </w:r>
      <w:r>
        <w:rPr>
          <w:spacing w:val="-6"/>
        </w:rPr>
        <w:t>司尽快安排独立董事参加培训，核实相关人员任职资格，规范独立董事任免工作。</w:t>
      </w:r>
      <w:r>
        <w:rPr>
          <w:spacing w:val="-112"/>
        </w:rPr>
        <w:t> </w:t>
      </w:r>
      <w:r>
        <w:rPr>
          <w:spacing w:val="-112"/>
        </w:rPr>
      </w:r>
      <w:r>
        <w:rPr>
          <w:rFonts w:ascii="宋体" w:hAnsi="宋体" w:cs="宋体" w:eastAsia="宋体" w:hint="default"/>
        </w:rPr>
        <w:t>2007</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10</w:t>
      </w:r>
      <w:r>
        <w:rPr>
          <w:rFonts w:ascii="宋体" w:hAnsi="宋体" w:cs="宋体" w:eastAsia="宋体" w:hint="default"/>
          <w:spacing w:val="-64"/>
        </w:rPr>
        <w:t> </w:t>
      </w:r>
      <w:r>
        <w:rPr/>
        <w:t>日公司召开了</w:t>
      </w:r>
      <w:r>
        <w:rPr>
          <w:spacing w:val="-64"/>
        </w:rPr>
        <w:t> </w:t>
      </w:r>
      <w:r>
        <w:rPr>
          <w:rFonts w:ascii="宋体" w:hAnsi="宋体" w:cs="宋体" w:eastAsia="宋体" w:hint="default"/>
        </w:rPr>
        <w:t>2007</w:t>
      </w:r>
      <w:r>
        <w:rPr>
          <w:rFonts w:ascii="宋体" w:hAnsi="宋体" w:cs="宋体" w:eastAsia="宋体" w:hint="default"/>
          <w:spacing w:val="-64"/>
        </w:rPr>
        <w:t> </w:t>
      </w:r>
      <w:r>
        <w:rPr/>
        <w:t>年第二次临时股东大会，本次会议选举产生 </w:t>
      </w:r>
      <w:r>
        <w:rPr>
          <w:spacing w:val="-3"/>
        </w:rPr>
        <w:t>了三位新的独立董事，其中一位是会计专业人士。因报告期内未有独立董事培训</w:t>
      </w:r>
      <w:r>
        <w:rPr>
          <w:spacing w:val="-103"/>
        </w:rPr>
        <w:t> </w:t>
      </w:r>
      <w:r>
        <w:rPr>
          <w:spacing w:val="-103"/>
        </w:rPr>
      </w:r>
      <w:r>
        <w:rPr/>
        <w:t>班，公司将督促、安排独立董事于</w:t>
      </w:r>
      <w:r>
        <w:rPr>
          <w:spacing w:val="-60"/>
        </w:rPr>
        <w:t> </w:t>
      </w:r>
      <w:r>
        <w:rPr>
          <w:rFonts w:ascii="宋体" w:hAnsi="宋体" w:cs="宋体" w:eastAsia="宋体" w:hint="default"/>
        </w:rPr>
        <w:t>2008</w:t>
      </w:r>
      <w:r>
        <w:rPr>
          <w:rFonts w:ascii="宋体" w:hAnsi="宋体" w:cs="宋体" w:eastAsia="宋体" w:hint="default"/>
          <w:spacing w:val="-60"/>
        </w:rPr>
        <w:t> </w:t>
      </w:r>
      <w:r>
        <w:rPr/>
        <w:t>年参加培训，获得独立董事任职资格。</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spacing w:val="-3"/>
        </w:rPr>
        <w:t>通过开展公司治理专项活动，对公司治理现状有了更深入细致的了解，也进</w:t>
      </w:r>
      <w:r>
        <w:rPr/>
        <w:t> </w:t>
      </w:r>
      <w:r>
        <w:rPr>
          <w:spacing w:val="-3"/>
        </w:rPr>
        <w:t>一步完善了公司治理结构和内控机制，公司治理水平得到了有效提升。公司将坚</w:t>
      </w:r>
      <w:r>
        <w:rPr>
          <w:spacing w:val="-103"/>
        </w:rPr>
        <w:t> </w:t>
      </w:r>
      <w:r>
        <w:rPr>
          <w:spacing w:val="-103"/>
        </w:rPr>
      </w:r>
      <w:r>
        <w:rPr>
          <w:spacing w:val="-3"/>
        </w:rPr>
        <w:t>持不懈地继续深化公司治理工作，进一步健全和完善公司法人治理结构，提高公</w:t>
      </w:r>
      <w:r>
        <w:rPr>
          <w:spacing w:val="-103"/>
        </w:rPr>
        <w:t> </w:t>
      </w:r>
      <w:r>
        <w:rPr>
          <w:spacing w:val="-103"/>
        </w:rPr>
      </w:r>
      <w:r>
        <w:rPr/>
        <w:t>司规范运作水平，推动公司持续、稳定、健康的发展。</w:t>
      </w:r>
      <w:r>
        <w:rPr>
          <w:rFonts w:ascii="宋体" w:hAnsi="宋体" w:cs="宋体" w:eastAsia="宋体" w:hint="default"/>
        </w:rPr>
        <w:t> </w:t>
      </w:r>
    </w:p>
    <w:p>
      <w:pPr>
        <w:pStyle w:val="BodyText"/>
        <w:spacing w:line="240" w:lineRule="auto"/>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37"/>
          <w:pgSz w:w="11900" w:h="16840"/>
          <w:pgMar w:footer="999" w:header="882" w:top="1180" w:bottom="1180" w:left="1660" w:right="1560"/>
        </w:sectPr>
      </w:pPr>
    </w:p>
    <w:p>
      <w:pPr>
        <w:spacing w:line="240" w:lineRule="auto" w:before="12"/>
        <w:rPr>
          <w:rFonts w:ascii="宋体" w:hAnsi="宋体" w:cs="宋体" w:eastAsia="宋体" w:hint="default"/>
          <w:sz w:val="23"/>
          <w:szCs w:val="23"/>
        </w:rPr>
      </w:pPr>
    </w:p>
    <w:p>
      <w:pPr>
        <w:spacing w:before="13"/>
        <w:ind w:left="2806" w:right="2200" w:firstLine="0"/>
        <w:jc w:val="center"/>
        <w:rPr>
          <w:rFonts w:ascii="宋体" w:hAnsi="宋体" w:cs="宋体" w:eastAsia="宋体" w:hint="default"/>
          <w:sz w:val="28"/>
          <w:szCs w:val="28"/>
        </w:rPr>
      </w:pPr>
      <w:bookmarkStart w:name="_TOC_250004" w:id="6"/>
      <w:r>
        <w:rPr>
          <w:rFonts w:ascii="宋体" w:hAnsi="宋体" w:cs="宋体" w:eastAsia="宋体" w:hint="default"/>
          <w:sz w:val="28"/>
          <w:szCs w:val="28"/>
        </w:rPr>
        <w:t>第六节  </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股东大会情况简介</w:t>
      </w:r>
      <w:bookmarkEnd w:id="6"/>
      <w:r>
        <w:rPr>
          <w:rFonts w:ascii="宋体" w:hAnsi="宋体" w:cs="宋体" w:eastAsia="宋体" w:hint="default"/>
          <w:sz w:val="28"/>
          <w:szCs w:val="28"/>
        </w:rPr>
        <w:t> </w:t>
      </w:r>
    </w:p>
    <w:p>
      <w:pPr>
        <w:pStyle w:val="BodyText"/>
        <w:spacing w:line="357" w:lineRule="auto" w:before="213"/>
        <w:ind w:right="99" w:firstLine="480"/>
        <w:jc w:val="left"/>
        <w:rPr>
          <w:rFonts w:ascii="宋体" w:hAnsi="宋体" w:cs="宋体" w:eastAsia="宋体" w:hint="default"/>
        </w:rPr>
      </w:pPr>
      <w:r>
        <w:rPr/>
        <w:t>报告期内，公司共召开了三次股东大会：</w:t>
      </w:r>
      <w:r>
        <w:rPr>
          <w:rFonts w:ascii="宋体" w:hAnsi="宋体" w:cs="宋体" w:eastAsia="宋体" w:hint="default"/>
        </w:rPr>
        <w:t>2006</w:t>
      </w:r>
      <w:r>
        <w:rPr>
          <w:rFonts w:ascii="宋体" w:hAnsi="宋体" w:cs="宋体" w:eastAsia="宋体" w:hint="default"/>
          <w:spacing w:val="-66"/>
        </w:rPr>
        <w:t> </w:t>
      </w:r>
      <w:r>
        <w:rPr/>
        <w:t>年年度股东大会和</w:t>
      </w:r>
      <w:r>
        <w:rPr>
          <w:spacing w:val="-66"/>
        </w:rPr>
        <w:t> </w:t>
      </w:r>
      <w:r>
        <w:rPr>
          <w:rFonts w:ascii="宋体" w:hAnsi="宋体" w:cs="宋体" w:eastAsia="宋体" w:hint="default"/>
        </w:rPr>
        <w:t>2007</w:t>
      </w:r>
      <w:r>
        <w:rPr>
          <w:rFonts w:ascii="宋体" w:hAnsi="宋体" w:cs="宋体" w:eastAsia="宋体" w:hint="default"/>
          <w:spacing w:val="-66"/>
        </w:rPr>
        <w:t> </w:t>
      </w:r>
      <w:r>
        <w:rPr/>
        <w:t>年第 </w:t>
      </w:r>
      <w:r>
        <w:rPr>
          <w:spacing w:val="-10"/>
        </w:rPr>
        <w:t>一次、第二次临时股东大会。会议的召集、召开与表决程序符合《公司法》、《上</w:t>
      </w:r>
      <w:r>
        <w:rPr>
          <w:spacing w:val="-114"/>
        </w:rPr>
        <w:t> </w:t>
      </w:r>
      <w:r>
        <w:rPr>
          <w:spacing w:val="-114"/>
        </w:rPr>
      </w:r>
      <w:r>
        <w:rPr>
          <w:spacing w:val="-13"/>
        </w:rPr>
        <w:t>市公司股东大会规则》、《深圳证券交易所股票上市规则》及公司《章程》等法律、</w:t>
      </w:r>
      <w:r>
        <w:rPr>
          <w:spacing w:val="-87"/>
        </w:rPr>
        <w:t> </w:t>
      </w:r>
      <w:r>
        <w:rPr>
          <w:spacing w:val="-87"/>
        </w:rPr>
      </w:r>
      <w:r>
        <w:rPr/>
        <w:t>法规及规范性文件的规定。</w:t>
      </w:r>
      <w:r>
        <w:rPr>
          <w:rFonts w:ascii="宋体" w:hAnsi="宋体" w:cs="宋体" w:eastAsia="宋体" w:hint="default"/>
        </w:rPr>
        <w:t> </w:t>
      </w:r>
    </w:p>
    <w:p>
      <w:pPr>
        <w:pStyle w:val="BodyText"/>
        <w:spacing w:line="240" w:lineRule="auto"/>
        <w:ind w:left="617" w:right="99"/>
        <w:jc w:val="left"/>
      </w:pPr>
      <w:r>
        <w:rPr>
          <w:rFonts w:ascii="宋体" w:hAnsi="宋体" w:cs="宋体" w:eastAsia="宋体" w:hint="default"/>
        </w:rPr>
        <w:t>1</w:t>
      </w:r>
      <w:r>
        <w:rPr/>
        <w:t>、公司</w:t>
      </w:r>
      <w:r>
        <w:rPr>
          <w:spacing w:val="-60"/>
        </w:rPr>
        <w:t> </w:t>
      </w:r>
      <w:r>
        <w:rPr>
          <w:rFonts w:ascii="宋体" w:hAnsi="宋体" w:cs="宋体" w:eastAsia="宋体" w:hint="default"/>
        </w:rPr>
        <w:t>2006</w:t>
      </w:r>
      <w:r>
        <w:rPr>
          <w:rFonts w:ascii="宋体" w:hAnsi="宋体" w:cs="宋体" w:eastAsia="宋体" w:hint="default"/>
          <w:spacing w:val="-60"/>
        </w:rPr>
        <w:t> </w:t>
      </w:r>
      <w:r>
        <w:rPr/>
        <w:t>年年度股东大会于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日在公司三楼会议室召开。</w:t>
      </w:r>
    </w:p>
    <w:p>
      <w:pPr>
        <w:pStyle w:val="BodyText"/>
        <w:spacing w:line="357" w:lineRule="auto" w:before="154"/>
        <w:ind w:right="213"/>
        <w:jc w:val="left"/>
        <w:rPr>
          <w:rFonts w:ascii="宋体" w:hAnsi="宋体" w:cs="宋体" w:eastAsia="宋体" w:hint="default"/>
        </w:rPr>
      </w:pPr>
      <w:r>
        <w:rPr/>
        <w:t>本次会议决议公告刊登在</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20</w:t>
      </w:r>
      <w:r>
        <w:rPr>
          <w:rFonts w:ascii="宋体" w:hAnsi="宋体" w:cs="宋体" w:eastAsia="宋体" w:hint="default"/>
          <w:spacing w:val="-58"/>
        </w:rPr>
        <w:t> </w:t>
      </w:r>
      <w:r>
        <w:rPr>
          <w:spacing w:val="-6"/>
        </w:rPr>
        <w:t>日出版的《证券时报》及公司指定信息</w:t>
      </w:r>
      <w:r>
        <w:rPr/>
        <w:t> 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617" w:right="99"/>
        <w:jc w:val="left"/>
      </w:pPr>
      <w:r>
        <w:rPr>
          <w:rFonts w:ascii="宋体" w:hAnsi="宋体" w:cs="宋体" w:eastAsia="宋体" w:hint="default"/>
          <w:spacing w:val="-22"/>
        </w:rPr>
        <w:t>2</w:t>
      </w:r>
      <w:r>
        <w:rPr>
          <w:spacing w:val="-22"/>
        </w:rPr>
        <w:t>、公司</w:t>
      </w:r>
      <w:r>
        <w:rPr>
          <w:spacing w:val="-61"/>
        </w:rPr>
        <w:t> </w:t>
      </w:r>
      <w:r>
        <w:rPr>
          <w:rFonts w:ascii="宋体" w:hAnsi="宋体" w:cs="宋体" w:eastAsia="宋体" w:hint="default"/>
        </w:rPr>
        <w:t>2007</w:t>
      </w:r>
      <w:r>
        <w:rPr>
          <w:rFonts w:ascii="宋体" w:hAnsi="宋体" w:cs="宋体" w:eastAsia="宋体" w:hint="default"/>
          <w:spacing w:val="-61"/>
        </w:rPr>
        <w:t> </w:t>
      </w:r>
      <w:r>
        <w:rPr/>
        <w:t>年第一次临时股东大会于</w:t>
      </w:r>
      <w:r>
        <w:rPr>
          <w:spacing w:val="-61"/>
        </w:rPr>
        <w:t> </w:t>
      </w:r>
      <w:r>
        <w:rPr>
          <w:rFonts w:ascii="宋体" w:hAnsi="宋体" w:cs="宋体" w:eastAsia="宋体" w:hint="default"/>
        </w:rPr>
        <w:t>2007</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1"/>
        </w:rPr>
        <w:t> </w:t>
      </w:r>
      <w:r>
        <w:rPr>
          <w:rFonts w:ascii="宋体" w:hAnsi="宋体" w:cs="宋体" w:eastAsia="宋体" w:hint="default"/>
        </w:rPr>
        <w:t>17</w:t>
      </w:r>
      <w:r>
        <w:rPr>
          <w:rFonts w:ascii="宋体" w:hAnsi="宋体" w:cs="宋体" w:eastAsia="宋体" w:hint="default"/>
          <w:spacing w:val="-61"/>
        </w:rPr>
        <w:t> </w:t>
      </w:r>
      <w:r>
        <w:rPr/>
        <w:t>日在公司三楼会议室</w:t>
      </w:r>
    </w:p>
    <w:p>
      <w:pPr>
        <w:pStyle w:val="BodyText"/>
        <w:spacing w:line="357" w:lineRule="auto" w:before="154"/>
        <w:ind w:right="211"/>
        <w:jc w:val="left"/>
        <w:rPr>
          <w:rFonts w:ascii="宋体" w:hAnsi="宋体" w:cs="宋体" w:eastAsia="宋体" w:hint="default"/>
        </w:rPr>
      </w:pPr>
      <w:r>
        <w:rPr>
          <w:spacing w:val="-3"/>
        </w:rPr>
        <w:t>召开。本次会议决议公告刊登在</w:t>
      </w:r>
      <w:r>
        <w:rPr>
          <w:spacing w:val="-56"/>
        </w:rPr>
        <w:t> </w:t>
      </w:r>
      <w:r>
        <w:rPr>
          <w:rFonts w:ascii="宋体" w:hAnsi="宋体" w:cs="宋体" w:eastAsia="宋体" w:hint="default"/>
        </w:rPr>
        <w:t>2007</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spacing w:val="-5"/>
        </w:rPr>
        <w:t>日出版的《证券时报》及公司指</w:t>
      </w:r>
      <w:r>
        <w:rPr/>
        <w:t> 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617" w:right="99"/>
        <w:jc w:val="left"/>
      </w:pPr>
      <w:r>
        <w:rPr>
          <w:rFonts w:ascii="宋体" w:hAnsi="宋体" w:cs="宋体" w:eastAsia="宋体" w:hint="default"/>
        </w:rPr>
        <w:t>3</w:t>
      </w:r>
      <w:r>
        <w:rPr/>
        <w:t>、公司</w:t>
      </w:r>
      <w:r>
        <w:rPr>
          <w:spacing w:val="-57"/>
        </w:rPr>
        <w:t> </w:t>
      </w:r>
      <w:r>
        <w:rPr>
          <w:rFonts w:ascii="宋体" w:hAnsi="宋体" w:cs="宋体" w:eastAsia="宋体" w:hint="default"/>
        </w:rPr>
        <w:t>2007</w:t>
      </w:r>
      <w:r>
        <w:rPr>
          <w:rFonts w:ascii="宋体" w:hAnsi="宋体" w:cs="宋体" w:eastAsia="宋体" w:hint="default"/>
          <w:spacing w:val="-57"/>
        </w:rPr>
        <w:t> </w:t>
      </w:r>
      <w:r>
        <w:rPr/>
        <w:t>年第二次临时股东大会于</w:t>
      </w:r>
      <w:r>
        <w:rPr>
          <w:spacing w:val="-57"/>
        </w:rPr>
        <w:t> </w:t>
      </w:r>
      <w:r>
        <w:rPr>
          <w:rFonts w:ascii="宋体" w:hAnsi="宋体" w:cs="宋体" w:eastAsia="宋体" w:hint="default"/>
        </w:rPr>
        <w:t>2007</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10</w:t>
      </w:r>
      <w:r>
        <w:rPr>
          <w:rFonts w:ascii="宋体" w:hAnsi="宋体" w:cs="宋体" w:eastAsia="宋体" w:hint="default"/>
          <w:spacing w:val="-57"/>
        </w:rPr>
        <w:t> </w:t>
      </w:r>
      <w:r>
        <w:rPr/>
        <w:t>日在公司三楼会议</w:t>
      </w:r>
    </w:p>
    <w:p>
      <w:pPr>
        <w:pStyle w:val="BodyText"/>
        <w:spacing w:line="357" w:lineRule="auto" w:before="154"/>
        <w:ind w:right="221"/>
        <w:jc w:val="left"/>
        <w:rPr>
          <w:rFonts w:ascii="宋体" w:hAnsi="宋体" w:cs="宋体" w:eastAsia="宋体" w:hint="default"/>
        </w:rPr>
      </w:pPr>
      <w:r>
        <w:rPr/>
        <w:t>室召开。本次会议决议公告刊登在</w:t>
      </w:r>
      <w:r>
        <w:rPr>
          <w:spacing w:val="-56"/>
        </w:rPr>
        <w:t> </w:t>
      </w:r>
      <w:r>
        <w:rPr>
          <w:rFonts w:ascii="宋体" w:hAnsi="宋体" w:cs="宋体" w:eastAsia="宋体" w:hint="default"/>
        </w:rPr>
        <w:t>2007</w:t>
      </w:r>
      <w:r>
        <w:rPr>
          <w:rFonts w:ascii="宋体" w:hAnsi="宋体" w:cs="宋体" w:eastAsia="宋体" w:hint="default"/>
          <w:spacing w:val="-56"/>
        </w:rPr>
        <w:t> </w:t>
      </w:r>
      <w:r>
        <w:rPr/>
        <w:t>年</w:t>
      </w:r>
      <w:r>
        <w:rPr>
          <w:spacing w:val="-58"/>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11</w:t>
      </w:r>
      <w:r>
        <w:rPr>
          <w:rFonts w:ascii="宋体" w:hAnsi="宋体" w:cs="宋体" w:eastAsia="宋体" w:hint="default"/>
          <w:spacing w:val="-56"/>
        </w:rPr>
        <w:t> </w:t>
      </w:r>
      <w:r>
        <w:rPr/>
        <w:t>日出版的《证券时报》及公</w:t>
      </w:r>
      <w:r>
        <w:rPr>
          <w:spacing w:val="-1"/>
        </w:rPr>
        <w:t> </w:t>
      </w:r>
      <w:r>
        <w:rPr/>
        <w:t>司指定信息披露网站（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38"/>
          <w:pgSz w:w="11900" w:h="16840"/>
          <w:pgMar w:footer="999" w:header="882" w:top="1180" w:bottom="1180" w:left="1660" w:right="1560"/>
        </w:sectPr>
      </w:pPr>
    </w:p>
    <w:p>
      <w:pPr>
        <w:spacing w:line="240" w:lineRule="auto" w:before="2"/>
        <w:rPr>
          <w:rFonts w:ascii="宋体" w:hAnsi="宋体" w:cs="宋体" w:eastAsia="宋体" w:hint="default"/>
          <w:sz w:val="23"/>
          <w:szCs w:val="23"/>
        </w:rPr>
      </w:pPr>
    </w:p>
    <w:p>
      <w:pPr>
        <w:pStyle w:val="Heading1"/>
        <w:tabs>
          <w:tab w:pos="4293" w:val="left" w:leader="none"/>
        </w:tabs>
        <w:spacing w:line="240" w:lineRule="auto"/>
        <w:ind w:left="2793" w:right="2043"/>
        <w:jc w:val="left"/>
      </w:pPr>
      <w:bookmarkStart w:name="_TOC_250003" w:id="7"/>
      <w:bookmarkEnd w:id="7"/>
      <w:r>
        <w:rPr/>
        <w:t>第七节</w:t>
        <w:tab/>
        <w:t>董事会报告</w:t>
      </w:r>
    </w:p>
    <w:p>
      <w:pPr>
        <w:spacing w:line="240" w:lineRule="auto" w:before="4"/>
        <w:rPr>
          <w:rFonts w:ascii="宋体" w:hAnsi="宋体" w:cs="宋体" w:eastAsia="宋体" w:hint="default"/>
          <w:sz w:val="39"/>
          <w:szCs w:val="39"/>
        </w:rPr>
      </w:pPr>
    </w:p>
    <w:p>
      <w:pPr>
        <w:pStyle w:val="BodyText"/>
        <w:spacing w:line="240" w:lineRule="auto" w:before="0"/>
        <w:ind w:right="2043"/>
        <w:jc w:val="left"/>
      </w:pPr>
      <w:r>
        <w:rPr/>
        <w:t>一、报告期内公司经营情况的回顾</w:t>
      </w:r>
    </w:p>
    <w:p>
      <w:pPr>
        <w:pStyle w:val="BodyText"/>
        <w:spacing w:line="338" w:lineRule="auto" w:before="154"/>
        <w:ind w:left="617" w:right="243" w:hanging="480"/>
        <w:jc w:val="left"/>
      </w:pPr>
      <w:r>
        <w:rPr>
          <w:rFonts w:ascii="Times New Roman" w:hAnsi="Times New Roman" w:cs="Times New Roman" w:eastAsia="Times New Roman" w:hint="default"/>
        </w:rPr>
        <w:t>1</w:t>
      </w:r>
      <w:r>
        <w:rPr/>
        <w:t>、公司总体经营情况 报告期内</w:t>
      </w:r>
      <w:r>
        <w:rPr>
          <w:rFonts w:ascii="宋体" w:hAnsi="宋体" w:cs="宋体" w:eastAsia="宋体" w:hint="default"/>
        </w:rPr>
        <w:t>,</w:t>
      </w:r>
      <w:r>
        <w:rPr/>
        <w:t>公司努力克服人民币持续升值、出口退税率再次降低等因素的影</w:t>
      </w:r>
    </w:p>
    <w:p>
      <w:pPr>
        <w:pStyle w:val="BodyText"/>
        <w:spacing w:line="357" w:lineRule="auto" w:before="55"/>
        <w:ind w:right="255"/>
        <w:jc w:val="both"/>
        <w:rPr>
          <w:rFonts w:ascii="宋体" w:hAnsi="宋体" w:cs="宋体" w:eastAsia="宋体" w:hint="default"/>
        </w:rPr>
      </w:pPr>
      <w:r>
        <w:rPr>
          <w:spacing w:val="-4"/>
        </w:rPr>
        <w:t>响，巩固国际市场，开拓新的市场，通过强化内部管理，一定程度上抵消了减利</w:t>
      </w:r>
      <w:r>
        <w:rPr>
          <w:spacing w:val="-96"/>
        </w:rPr>
        <w:t> </w:t>
      </w:r>
      <w:r>
        <w:rPr>
          <w:spacing w:val="-96"/>
        </w:rPr>
      </w:r>
      <w:r>
        <w:rPr>
          <w:spacing w:val="-4"/>
        </w:rPr>
        <w:t>因素的影响，同时也进一步提高企业的综合竞争力，并通过不断调整产品结构来</w:t>
      </w:r>
      <w:r>
        <w:rPr>
          <w:spacing w:val="-96"/>
        </w:rPr>
        <w:t> </w:t>
      </w:r>
      <w:r>
        <w:rPr>
          <w:spacing w:val="-96"/>
        </w:rPr>
      </w:r>
      <w:r>
        <w:rPr/>
        <w:t>提高产品附加值，使经营业绩保持稳定状态。</w:t>
      </w:r>
      <w:r>
        <w:rPr>
          <w:rFonts w:ascii="宋体" w:hAnsi="宋体" w:cs="宋体" w:eastAsia="宋体" w:hint="default"/>
        </w:rPr>
        <w:t> </w:t>
      </w:r>
    </w:p>
    <w:p>
      <w:pPr>
        <w:pStyle w:val="BodyText"/>
        <w:spacing w:line="357" w:lineRule="auto"/>
        <w:ind w:right="93"/>
        <w:jc w:val="left"/>
      </w:pPr>
      <w:r>
        <w:rPr>
          <w:spacing w:val="-17"/>
        </w:rPr>
        <w:t>（</w:t>
      </w:r>
      <w:r>
        <w:rPr>
          <w:rFonts w:ascii="宋体" w:hAnsi="宋体" w:cs="宋体" w:eastAsia="宋体" w:hint="default"/>
          <w:spacing w:val="-17"/>
        </w:rPr>
        <w:t>1</w:t>
      </w:r>
      <w:r>
        <w:rPr>
          <w:spacing w:val="-17"/>
        </w:rPr>
        <w:t>）、报告期内，公司实现营业总收入</w:t>
      </w:r>
      <w:r>
        <w:rPr>
          <w:spacing w:val="-59"/>
        </w:rPr>
        <w:t> </w:t>
      </w:r>
      <w:r>
        <w:rPr>
          <w:rFonts w:ascii="宋体" w:hAnsi="宋体" w:cs="宋体" w:eastAsia="宋体" w:hint="default"/>
        </w:rPr>
        <w:t>56,629.51</w:t>
      </w:r>
      <w:r>
        <w:rPr>
          <w:rFonts w:ascii="宋体" w:hAnsi="宋体" w:cs="宋体" w:eastAsia="宋体" w:hint="default"/>
          <w:spacing w:val="3"/>
        </w:rPr>
        <w:t> </w:t>
      </w:r>
      <w:r>
        <w:rPr>
          <w:spacing w:val="-9"/>
        </w:rPr>
        <w:t>万元，比上年同期减少</w:t>
      </w:r>
      <w:r>
        <w:rPr>
          <w:spacing w:val="-59"/>
        </w:rPr>
        <w:t> </w:t>
      </w:r>
      <w:r>
        <w:rPr>
          <w:rFonts w:ascii="宋体" w:hAnsi="宋体" w:cs="宋体" w:eastAsia="宋体" w:hint="default"/>
        </w:rPr>
        <w:t>4.64</w:t>
      </w:r>
      <w:r>
        <w:rPr>
          <w:rFonts w:ascii="宋体" w:hAnsi="宋体" w:cs="宋体" w:eastAsia="宋体" w:hint="default"/>
          <w:spacing w:val="-59"/>
        </w:rPr>
        <w:t> </w:t>
      </w:r>
      <w:r>
        <w:rPr>
          <w:rFonts w:ascii="宋体" w:hAnsi="宋体" w:cs="宋体" w:eastAsia="宋体" w:hint="default"/>
        </w:rPr>
        <w:t>%</w:t>
      </w:r>
      <w:r>
        <w:rPr/>
        <w:t>， 利润总额</w:t>
      </w:r>
      <w:r>
        <w:rPr>
          <w:spacing w:val="-60"/>
        </w:rPr>
        <w:t> </w:t>
      </w:r>
      <w:r>
        <w:rPr>
          <w:rFonts w:ascii="宋体" w:hAnsi="宋体" w:cs="宋体" w:eastAsia="宋体" w:hint="default"/>
        </w:rPr>
        <w:t>3277.45</w:t>
      </w:r>
      <w:r>
        <w:rPr>
          <w:rFonts w:ascii="宋体" w:hAnsi="宋体" w:cs="宋体" w:eastAsia="宋体" w:hint="default"/>
          <w:spacing w:val="-60"/>
        </w:rPr>
        <w:t> </w:t>
      </w:r>
      <w:r>
        <w:rPr/>
        <w:t>万元，比上年同期减少</w:t>
      </w:r>
      <w:r>
        <w:rPr>
          <w:spacing w:val="-60"/>
        </w:rPr>
        <w:t> </w:t>
      </w:r>
      <w:r>
        <w:rPr>
          <w:rFonts w:ascii="宋体" w:hAnsi="宋体" w:cs="宋体" w:eastAsia="宋体" w:hint="default"/>
        </w:rPr>
        <w:t>1.55</w:t>
      </w:r>
      <w:r>
        <w:rPr>
          <w:rFonts w:ascii="宋体" w:hAnsi="宋体" w:cs="宋体" w:eastAsia="宋体" w:hint="default"/>
          <w:spacing w:val="-28"/>
        </w:rPr>
        <w:t> </w:t>
      </w:r>
      <w:r>
        <w:rPr>
          <w:rFonts w:ascii="宋体" w:hAnsi="宋体" w:cs="宋体" w:eastAsia="宋体" w:hint="default"/>
        </w:rPr>
        <w:t>%</w:t>
      </w:r>
      <w:r>
        <w:rPr/>
        <w:t>，净利润</w:t>
      </w:r>
      <w:r>
        <w:rPr>
          <w:spacing w:val="-60"/>
        </w:rPr>
        <w:t> </w:t>
      </w:r>
      <w:r>
        <w:rPr>
          <w:rFonts w:ascii="宋体" w:hAnsi="宋体" w:cs="宋体" w:eastAsia="宋体" w:hint="default"/>
        </w:rPr>
        <w:t>2,518.27</w:t>
      </w:r>
      <w:r>
        <w:rPr>
          <w:rFonts w:ascii="宋体" w:hAnsi="宋体" w:cs="宋体" w:eastAsia="宋体" w:hint="default"/>
          <w:spacing w:val="-60"/>
        </w:rPr>
        <w:t> </w:t>
      </w:r>
      <w:r>
        <w:rPr/>
        <w:t>万元，比上 年同期减少 </w:t>
      </w:r>
      <w:r>
        <w:rPr>
          <w:rFonts w:ascii="宋体" w:hAnsi="宋体" w:cs="宋体" w:eastAsia="宋体" w:hint="default"/>
        </w:rPr>
        <w:t>4.67%,</w:t>
      </w:r>
      <w:r>
        <w:rPr/>
        <w:t>减少的主要原因为：由于人民币持续升值和出口退税率再次</w:t>
      </w:r>
      <w:r>
        <w:rPr>
          <w:spacing w:val="-115"/>
        </w:rPr>
        <w:t> </w:t>
      </w:r>
      <w:r>
        <w:rPr/>
        <w:t>降低等减利因素使产品毛利率下降。</w:t>
      </w:r>
    </w:p>
    <w:p>
      <w:pPr>
        <w:pStyle w:val="BodyText"/>
        <w:spacing w:line="338" w:lineRule="auto"/>
        <w:ind w:right="212"/>
        <w:jc w:val="left"/>
      </w:pPr>
      <w:r>
        <w:rPr>
          <w:spacing w:val="-9"/>
        </w:rPr>
        <w:t>（</w:t>
      </w:r>
      <w:r>
        <w:rPr>
          <w:rFonts w:ascii="Times New Roman" w:hAnsi="Times New Roman" w:cs="Times New Roman" w:eastAsia="Times New Roman" w:hint="default"/>
          <w:spacing w:val="-9"/>
        </w:rPr>
        <w:t>2</w:t>
      </w:r>
      <w:r>
        <w:rPr>
          <w:spacing w:val="-9"/>
        </w:rPr>
        <w:t>）、报告期内，公司财务费用减少</w:t>
      </w:r>
      <w:r>
        <w:rPr>
          <w:spacing w:val="-30"/>
        </w:rPr>
        <w:t> </w:t>
      </w:r>
      <w:r>
        <w:rPr>
          <w:rFonts w:ascii="Times New Roman" w:hAnsi="Times New Roman" w:cs="Times New Roman" w:eastAsia="Times New Roman" w:hint="default"/>
          <w:spacing w:val="-2"/>
        </w:rPr>
        <w:t>37225.44%</w:t>
      </w:r>
      <w:r>
        <w:rPr>
          <w:spacing w:val="-2"/>
        </w:rPr>
        <w:t>，主要原因为：企业存款利息的</w:t>
      </w:r>
      <w:r>
        <w:rPr/>
        <w:t> 增加。</w:t>
      </w:r>
    </w:p>
    <w:p>
      <w:pPr>
        <w:pStyle w:val="BodyText"/>
        <w:spacing w:line="338" w:lineRule="auto" w:before="55"/>
        <w:ind w:right="225"/>
        <w:jc w:val="left"/>
        <w:rPr>
          <w:rFonts w:ascii="宋体" w:hAnsi="宋体" w:cs="宋体" w:eastAsia="宋体" w:hint="default"/>
        </w:rPr>
      </w:pPr>
      <w:r>
        <w:rPr>
          <w:spacing w:val="-7"/>
        </w:rPr>
        <w:t>（</w:t>
      </w:r>
      <w:r>
        <w:rPr>
          <w:rFonts w:ascii="Times New Roman" w:hAnsi="Times New Roman" w:cs="Times New Roman" w:eastAsia="Times New Roman" w:hint="default"/>
          <w:spacing w:val="-7"/>
        </w:rPr>
        <w:t>3</w:t>
      </w:r>
      <w:r>
        <w:rPr>
          <w:spacing w:val="-7"/>
        </w:rPr>
        <w:t>）、报告期内，公司资产减值损失增加</w:t>
      </w:r>
      <w:r>
        <w:rPr>
          <w:spacing w:val="11"/>
        </w:rPr>
        <w:t> </w:t>
      </w:r>
      <w:r>
        <w:rPr>
          <w:rFonts w:ascii="Times New Roman" w:hAnsi="Times New Roman" w:cs="Times New Roman" w:eastAsia="Times New Roman" w:hint="default"/>
        </w:rPr>
        <w:t>95.04%</w:t>
      </w:r>
      <w:r>
        <w:rPr/>
        <w:t>，主要原因为：年末应收帐款 余额的增加。</w:t>
      </w:r>
      <w:r>
        <w:rPr>
          <w:rFonts w:ascii="宋体" w:hAnsi="宋体" w:cs="宋体" w:eastAsia="宋体" w:hint="default"/>
        </w:rPr>
        <w:t> </w:t>
      </w:r>
    </w:p>
    <w:p>
      <w:pPr>
        <w:pStyle w:val="BodyText"/>
        <w:spacing w:line="309" w:lineRule="exact" w:before="0"/>
        <w:ind w:right="99"/>
        <w:jc w:val="left"/>
      </w:pPr>
      <w:r>
        <w:rPr/>
        <w:t>（</w:t>
      </w:r>
      <w:r>
        <w:rPr>
          <w:rFonts w:ascii="Times New Roman" w:hAnsi="Times New Roman" w:cs="Times New Roman" w:eastAsia="Times New Roman" w:hint="default"/>
        </w:rPr>
        <w:t>4</w:t>
      </w:r>
      <w:r>
        <w:rPr>
          <w:spacing w:val="-120"/>
        </w:rPr>
        <w:t>）</w:t>
      </w:r>
      <w:r>
        <w:rPr>
          <w:spacing w:val="-12"/>
        </w:rPr>
        <w:t>、</w:t>
      </w:r>
      <w:r>
        <w:rPr/>
        <w:t>报告期内</w:t>
      </w:r>
      <w:r>
        <w:rPr>
          <w:spacing w:val="-12"/>
        </w:rPr>
        <w:t>，</w:t>
      </w:r>
      <w:r>
        <w:rPr/>
        <w:t>公司投资收益增加</w:t>
      </w:r>
      <w:r>
        <w:rPr>
          <w:spacing w:val="-60"/>
        </w:rPr>
        <w:t> </w:t>
      </w:r>
      <w:r>
        <w:rPr>
          <w:rFonts w:ascii="Times New Roman" w:hAnsi="Times New Roman" w:cs="Times New Roman" w:eastAsia="Times New Roman" w:hint="default"/>
        </w:rPr>
        <w:t>589.68%</w:t>
      </w:r>
      <w:r>
        <w:rPr>
          <w:spacing w:val="-12"/>
        </w:rPr>
        <w:t>，</w:t>
      </w:r>
      <w:r>
        <w:rPr/>
        <w:t>主要原因为</w:t>
      </w:r>
      <w:r>
        <w:rPr>
          <w:spacing w:val="-12"/>
        </w:rPr>
        <w:t>：</w:t>
      </w:r>
      <w:r>
        <w:rPr/>
        <w:t>去年子公司清算损</w:t>
      </w:r>
    </w:p>
    <w:p>
      <w:pPr>
        <w:pStyle w:val="BodyText"/>
        <w:spacing w:line="240" w:lineRule="auto" w:before="134"/>
        <w:ind w:right="2043"/>
        <w:jc w:val="left"/>
      </w:pPr>
      <w:r>
        <w:rPr/>
        <w:t>失。</w:t>
      </w:r>
    </w:p>
    <w:p>
      <w:pPr>
        <w:pStyle w:val="BodyText"/>
        <w:spacing w:line="357" w:lineRule="auto" w:before="152"/>
        <w:ind w:right="217"/>
        <w:jc w:val="left"/>
      </w:pPr>
      <w:r>
        <w:rPr>
          <w:spacing w:val="-8"/>
        </w:rPr>
        <w:t>（</w:t>
      </w:r>
      <w:r>
        <w:rPr>
          <w:rFonts w:ascii="宋体" w:hAnsi="宋体" w:cs="宋体" w:eastAsia="宋体" w:hint="default"/>
          <w:spacing w:val="-8"/>
        </w:rPr>
        <w:t>5</w:t>
      </w:r>
      <w:r>
        <w:rPr>
          <w:spacing w:val="-8"/>
        </w:rPr>
        <w:t>）、报告期内，公司营业外收入增加</w:t>
      </w:r>
      <w:r>
        <w:rPr>
          <w:spacing w:val="-49"/>
        </w:rPr>
        <w:t> </w:t>
      </w:r>
      <w:r>
        <w:rPr>
          <w:rFonts w:ascii="宋体" w:hAnsi="宋体" w:cs="宋体" w:eastAsia="宋体" w:hint="default"/>
          <w:spacing w:val="-1"/>
        </w:rPr>
        <w:t>219.37%</w:t>
      </w:r>
      <w:r>
        <w:rPr>
          <w:spacing w:val="-1"/>
        </w:rPr>
        <w:t>，主要原因为：子公司江苏三友</w:t>
      </w:r>
      <w:r>
        <w:rPr/>
        <w:t> 集团南通色织有限公司收到的南通市财政局拨付的财政技改贴息和处置固定资 产取得的收益。</w:t>
      </w:r>
    </w:p>
    <w:p>
      <w:pPr>
        <w:pStyle w:val="BodyText"/>
        <w:spacing w:line="240" w:lineRule="auto" w:before="114"/>
        <w:ind w:right="2043"/>
        <w:jc w:val="left"/>
      </w:pPr>
      <w:r>
        <w:rPr>
          <w:rFonts w:ascii="Times New Roman" w:hAnsi="Times New Roman" w:cs="Times New Roman" w:eastAsia="Times New Roman" w:hint="default"/>
        </w:rPr>
        <w:t>2</w:t>
      </w:r>
      <w:r>
        <w:rPr/>
        <w:t>、公司主营业务及其经营状况</w:t>
      </w:r>
    </w:p>
    <w:p>
      <w:pPr>
        <w:pStyle w:val="BodyText"/>
        <w:spacing w:line="405" w:lineRule="auto" w:before="135"/>
        <w:ind w:left="617" w:right="99" w:hanging="480"/>
        <w:jc w:val="left"/>
      </w:pPr>
      <w:r>
        <w:rPr>
          <w:spacing w:val="-11"/>
        </w:rPr>
        <w:t>（</w:t>
      </w:r>
      <w:r>
        <w:rPr>
          <w:rFonts w:ascii="Times New Roman" w:hAnsi="Times New Roman" w:cs="Times New Roman" w:eastAsia="Times New Roman" w:hint="default"/>
          <w:spacing w:val="-11"/>
        </w:rPr>
        <w:t>1</w:t>
      </w:r>
      <w:r>
        <w:rPr>
          <w:spacing w:val="-11"/>
        </w:rPr>
        <w:t>）、主营业务的范围</w:t>
      </w:r>
      <w:r>
        <w:rPr/>
        <w:t> </w:t>
      </w:r>
      <w:r>
        <w:rPr>
          <w:spacing w:val="-4"/>
        </w:rPr>
        <w:t>公司经营范围为：设计、生产、销售各式服装、服饰及原辅材料；纺织服装</w:t>
      </w:r>
      <w:r>
        <w:rPr/>
      </w:r>
    </w:p>
    <w:p>
      <w:pPr>
        <w:pStyle w:val="BodyText"/>
        <w:spacing w:line="302" w:lineRule="exact" w:before="0"/>
        <w:ind w:right="2043"/>
        <w:jc w:val="left"/>
      </w:pPr>
      <w:r>
        <w:rPr/>
        <w:t>类产品的科技开发。</w:t>
      </w:r>
    </w:p>
    <w:p>
      <w:pPr>
        <w:pStyle w:val="BodyText"/>
        <w:spacing w:line="240" w:lineRule="auto" w:before="154"/>
        <w:ind w:right="2043"/>
        <w:jc w:val="left"/>
      </w:pPr>
      <w:r>
        <w:rPr/>
        <w:t>（</w:t>
      </w:r>
      <w:r>
        <w:rPr>
          <w:rFonts w:ascii="Times New Roman" w:hAnsi="Times New Roman" w:cs="Times New Roman" w:eastAsia="Times New Roman" w:hint="default"/>
        </w:rPr>
        <w:t>2</w:t>
      </w:r>
      <w:r>
        <w:rPr>
          <w:spacing w:val="-120"/>
        </w:rPr>
        <w:t>）</w:t>
      </w:r>
      <w:r>
        <w:rPr/>
        <w:t>、主营业务分行业、产品、地区经营情况</w:t>
      </w:r>
    </w:p>
    <w:p>
      <w:pPr>
        <w:spacing w:after="0" w:line="240" w:lineRule="auto"/>
        <w:jc w:val="left"/>
        <w:sectPr>
          <w:footerReference w:type="default" r:id="rId39"/>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0" w:right="266"/>
        <w:jc w:val="right"/>
      </w:pPr>
      <w:r>
        <w:rPr>
          <w:spacing w:val="-1"/>
        </w:rPr>
        <w:t>单位：</w:t>
      </w:r>
      <w:r>
        <w:rPr>
          <w:rFonts w:ascii="Times New Roman" w:hAnsi="Times New Roman" w:cs="Times New Roman" w:eastAsia="Times New Roman" w:hint="default"/>
          <w:spacing w:val="-1"/>
        </w:rPr>
        <w:t>(</w:t>
      </w:r>
      <w:r>
        <w:rPr>
          <w:spacing w:val="-1"/>
        </w:rPr>
        <w:t>人民币</w:t>
      </w:r>
      <w:r>
        <w:rPr>
          <w:rFonts w:ascii="Times New Roman" w:hAnsi="Times New Roman" w:cs="Times New Roman" w:eastAsia="Times New Roman" w:hint="default"/>
          <w:spacing w:val="-1"/>
        </w:rPr>
        <w:t>)</w:t>
      </w:r>
      <w:r>
        <w:rPr>
          <w:spacing w:val="-1"/>
        </w:rPr>
        <w:t>万元</w:t>
      </w:r>
    </w:p>
    <w:p>
      <w:pPr>
        <w:spacing w:line="240" w:lineRule="auto" w:before="5"/>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1440"/>
        <w:gridCol w:w="1260"/>
        <w:gridCol w:w="1260"/>
        <w:gridCol w:w="1260"/>
        <w:gridCol w:w="1080"/>
        <w:gridCol w:w="1080"/>
        <w:gridCol w:w="1080"/>
      </w:tblGrid>
      <w:tr>
        <w:trPr>
          <w:trHeight w:val="15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分行业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5"/>
                <w:szCs w:val="35"/>
              </w:rPr>
            </w:pPr>
          </w:p>
          <w:p>
            <w:pPr>
              <w:pStyle w:val="TableParagraph"/>
              <w:spacing w:line="312" w:lineRule="exact"/>
              <w:ind w:left="385" w:right="143" w:hanging="240"/>
              <w:jc w:val="left"/>
              <w:rPr>
                <w:rFonts w:ascii="宋体" w:hAnsi="宋体" w:cs="宋体" w:eastAsia="宋体" w:hint="default"/>
                <w:sz w:val="24"/>
                <w:szCs w:val="24"/>
              </w:rPr>
            </w:pPr>
            <w:r>
              <w:rPr>
                <w:rFonts w:ascii="宋体" w:hAnsi="宋体" w:cs="宋体" w:eastAsia="宋体" w:hint="default"/>
                <w:sz w:val="24"/>
                <w:szCs w:val="24"/>
              </w:rPr>
              <w:t>主营业务 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35"/>
                <w:szCs w:val="35"/>
              </w:rPr>
            </w:pPr>
          </w:p>
          <w:p>
            <w:pPr>
              <w:pStyle w:val="TableParagraph"/>
              <w:spacing w:line="312" w:lineRule="exact"/>
              <w:ind w:left="385" w:right="143" w:hanging="240"/>
              <w:jc w:val="left"/>
              <w:rPr>
                <w:rFonts w:ascii="宋体" w:hAnsi="宋体" w:cs="宋体" w:eastAsia="宋体" w:hint="default"/>
                <w:sz w:val="24"/>
                <w:szCs w:val="24"/>
              </w:rPr>
            </w:pPr>
            <w:r>
              <w:rPr>
                <w:rFonts w:ascii="宋体" w:hAnsi="宋体" w:cs="宋体" w:eastAsia="宋体" w:hint="default"/>
                <w:sz w:val="24"/>
                <w:szCs w:val="24"/>
              </w:rPr>
              <w:t>主营业务 成本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313" w:lineRule="exact"/>
              <w:ind w:left="265" w:right="0"/>
              <w:jc w:val="left"/>
              <w:rPr>
                <w:rFonts w:ascii="宋体" w:hAnsi="宋体" w:cs="宋体" w:eastAsia="宋体" w:hint="default"/>
                <w:sz w:val="24"/>
                <w:szCs w:val="24"/>
              </w:rPr>
            </w:pPr>
            <w:r>
              <w:rPr>
                <w:rFonts w:ascii="宋体" w:hAnsi="宋体" w:cs="宋体" w:eastAsia="宋体" w:hint="default"/>
                <w:sz w:val="24"/>
                <w:szCs w:val="24"/>
              </w:rPr>
              <w:t>毛利率</w:t>
            </w:r>
          </w:p>
          <w:p>
            <w:pPr>
              <w:pStyle w:val="TableParagraph"/>
              <w:spacing w:line="331" w:lineRule="exact"/>
              <w:ind w:left="404"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48"/>
                <w:sz w:val="24"/>
                <w:szCs w:val="24"/>
              </w:rPr>
              <w:t>主营业</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12" w:lineRule="exact" w:before="29"/>
              <w:ind w:left="103" w:right="29"/>
              <w:jc w:val="both"/>
              <w:rPr>
                <w:rFonts w:ascii="宋体" w:hAnsi="宋体" w:cs="宋体" w:eastAsia="宋体" w:hint="default"/>
                <w:sz w:val="24"/>
                <w:szCs w:val="24"/>
              </w:rPr>
            </w:pPr>
            <w:r>
              <w:rPr>
                <w:rFonts w:ascii="宋体" w:hAnsi="宋体" w:cs="宋体" w:eastAsia="宋体" w:hint="default"/>
                <w:spacing w:val="48"/>
                <w:sz w:val="24"/>
                <w:szCs w:val="24"/>
              </w:rPr>
              <w:t>务收入</w:t>
            </w:r>
            <w:r>
              <w:rPr>
                <w:rFonts w:ascii="宋体" w:hAnsi="宋体" w:cs="宋体" w:eastAsia="宋体" w:hint="default"/>
                <w:spacing w:val="-48"/>
                <w:sz w:val="24"/>
                <w:szCs w:val="24"/>
              </w:rPr>
              <w:t> </w:t>
            </w:r>
            <w:r>
              <w:rPr>
                <w:rFonts w:ascii="宋体" w:hAnsi="宋体" w:cs="宋体" w:eastAsia="宋体" w:hint="default"/>
                <w:spacing w:val="48"/>
                <w:sz w:val="24"/>
                <w:szCs w:val="24"/>
              </w:rPr>
              <w:t>比上年</w:t>
            </w:r>
            <w:r>
              <w:rPr>
                <w:rFonts w:ascii="宋体" w:hAnsi="宋体" w:cs="宋体" w:eastAsia="宋体" w:hint="default"/>
                <w:spacing w:val="-48"/>
                <w:sz w:val="24"/>
                <w:szCs w:val="24"/>
              </w:rPr>
              <w:t> </w:t>
            </w:r>
            <w:r>
              <w:rPr>
                <w:rFonts w:ascii="宋体" w:hAnsi="宋体" w:cs="宋体" w:eastAsia="宋体" w:hint="default"/>
                <w:spacing w:val="48"/>
                <w:sz w:val="24"/>
                <w:szCs w:val="24"/>
              </w:rPr>
              <w:t>同期增</w:t>
            </w:r>
            <w:r>
              <w:rPr>
                <w:rFonts w:ascii="宋体" w:hAnsi="宋体" w:cs="宋体" w:eastAsia="宋体" w:hint="default"/>
                <w:spacing w:val="-48"/>
                <w:sz w:val="24"/>
                <w:szCs w:val="24"/>
              </w:rPr>
              <w:t> </w:t>
            </w: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48"/>
                <w:sz w:val="24"/>
                <w:szCs w:val="24"/>
              </w:rPr>
              <w:t>主营业</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12" w:lineRule="exact" w:before="29"/>
              <w:ind w:left="103" w:right="29"/>
              <w:jc w:val="both"/>
              <w:rPr>
                <w:rFonts w:ascii="宋体" w:hAnsi="宋体" w:cs="宋体" w:eastAsia="宋体" w:hint="default"/>
                <w:sz w:val="24"/>
                <w:szCs w:val="24"/>
              </w:rPr>
            </w:pPr>
            <w:r>
              <w:rPr>
                <w:rFonts w:ascii="宋体" w:hAnsi="宋体" w:cs="宋体" w:eastAsia="宋体" w:hint="default"/>
                <w:spacing w:val="48"/>
                <w:sz w:val="24"/>
                <w:szCs w:val="24"/>
              </w:rPr>
              <w:t>务成本</w:t>
            </w:r>
            <w:r>
              <w:rPr>
                <w:rFonts w:ascii="宋体" w:hAnsi="宋体" w:cs="宋体" w:eastAsia="宋体" w:hint="default"/>
                <w:spacing w:val="-48"/>
                <w:sz w:val="24"/>
                <w:szCs w:val="24"/>
              </w:rPr>
              <w:t> </w:t>
            </w:r>
            <w:r>
              <w:rPr>
                <w:rFonts w:ascii="宋体" w:hAnsi="宋体" w:cs="宋体" w:eastAsia="宋体" w:hint="default"/>
                <w:spacing w:val="48"/>
                <w:sz w:val="24"/>
                <w:szCs w:val="24"/>
              </w:rPr>
              <w:t>比上年</w:t>
            </w:r>
            <w:r>
              <w:rPr>
                <w:rFonts w:ascii="宋体" w:hAnsi="宋体" w:cs="宋体" w:eastAsia="宋体" w:hint="default"/>
                <w:spacing w:val="-48"/>
                <w:sz w:val="24"/>
                <w:szCs w:val="24"/>
              </w:rPr>
              <w:t> </w:t>
            </w:r>
            <w:r>
              <w:rPr>
                <w:rFonts w:ascii="宋体" w:hAnsi="宋体" w:cs="宋体" w:eastAsia="宋体" w:hint="default"/>
                <w:spacing w:val="48"/>
                <w:sz w:val="24"/>
                <w:szCs w:val="24"/>
              </w:rPr>
              <w:t>同期增</w:t>
            </w:r>
            <w:r>
              <w:rPr>
                <w:rFonts w:ascii="宋体" w:hAnsi="宋体" w:cs="宋体" w:eastAsia="宋体" w:hint="default"/>
                <w:spacing w:val="-48"/>
                <w:sz w:val="24"/>
                <w:szCs w:val="24"/>
              </w:rPr>
              <w:t> </w:t>
            </w: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48"/>
                <w:sz w:val="24"/>
                <w:szCs w:val="24"/>
              </w:rPr>
              <w:t>毛利率</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12" w:lineRule="exact" w:before="29"/>
              <w:ind w:left="103" w:right="29"/>
              <w:jc w:val="both"/>
              <w:rPr>
                <w:rFonts w:ascii="宋体" w:hAnsi="宋体" w:cs="宋体" w:eastAsia="宋体" w:hint="default"/>
                <w:sz w:val="24"/>
                <w:szCs w:val="24"/>
              </w:rPr>
            </w:pPr>
            <w:r>
              <w:rPr>
                <w:rFonts w:ascii="宋体" w:hAnsi="宋体" w:cs="宋体" w:eastAsia="宋体" w:hint="default"/>
                <w:spacing w:val="48"/>
                <w:sz w:val="24"/>
                <w:szCs w:val="24"/>
              </w:rPr>
              <w:t>比上年</w:t>
            </w:r>
            <w:r>
              <w:rPr>
                <w:rFonts w:ascii="宋体" w:hAnsi="宋体" w:cs="宋体" w:eastAsia="宋体" w:hint="default"/>
                <w:spacing w:val="-48"/>
                <w:sz w:val="24"/>
                <w:szCs w:val="24"/>
              </w:rPr>
              <w:t> </w:t>
            </w:r>
            <w:r>
              <w:rPr>
                <w:rFonts w:ascii="宋体" w:hAnsi="宋体" w:cs="宋体" w:eastAsia="宋体" w:hint="default"/>
                <w:spacing w:val="48"/>
                <w:sz w:val="24"/>
                <w:szCs w:val="24"/>
              </w:rPr>
              <w:t>同期增</w:t>
            </w:r>
            <w:r>
              <w:rPr>
                <w:rFonts w:ascii="宋体" w:hAnsi="宋体" w:cs="宋体" w:eastAsia="宋体" w:hint="default"/>
                <w:spacing w:val="-48"/>
                <w:sz w:val="24"/>
                <w:szCs w:val="24"/>
              </w:rPr>
              <w:t> </w:t>
            </w:r>
            <w:r>
              <w:rPr>
                <w:rFonts w:ascii="宋体" w:hAnsi="宋体" w:cs="宋体" w:eastAsia="宋体" w:hint="default"/>
                <w:sz w:val="24"/>
                <w:szCs w:val="24"/>
              </w:rPr>
              <w:t>减</w:t>
            </w:r>
          </w:p>
        </w:tc>
      </w:tr>
      <w:tr>
        <w:trPr>
          <w:trHeight w:val="47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4"/>
                <w:szCs w:val="24"/>
              </w:rPr>
            </w:pPr>
            <w:r>
              <w:rPr>
                <w:rFonts w:ascii="宋体" w:hAnsi="宋体" w:cs="宋体" w:eastAsia="宋体" w:hint="default"/>
                <w:sz w:val="24"/>
                <w:szCs w:val="24"/>
              </w:rPr>
              <w:t>服装制造业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50,253.71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z w:val="21"/>
              </w:rPr>
              <w:t>44,047.27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w w:val="95"/>
                <w:sz w:val="21"/>
              </w:rPr>
              <w:t>12.35%</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w w:val="95"/>
                <w:sz w:val="21"/>
              </w:rPr>
              <w:t>-4.89%</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z w:val="21"/>
              </w:rPr>
              <w:t>-5.82%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w w:val="95"/>
                <w:sz w:val="21"/>
              </w:rPr>
              <w:t>0.87%</w:t>
            </w:r>
            <w:r>
              <w:rPr>
                <w:rFonts w:ascii="Times New Roman"/>
                <w:sz w:val="21"/>
              </w:rPr>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其中：关联</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6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关联交易的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定价原则</w:t>
            </w:r>
          </w:p>
        </w:tc>
        <w:tc>
          <w:tcPr>
            <w:tcW w:w="70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13"/>
          <w:szCs w:val="13"/>
        </w:rPr>
      </w:pPr>
    </w:p>
    <w:p>
      <w:pPr>
        <w:pStyle w:val="BodyText"/>
        <w:spacing w:line="240" w:lineRule="auto" w:before="26"/>
        <w:ind w:right="0"/>
        <w:jc w:val="left"/>
      </w:pPr>
      <w:r>
        <w:rPr/>
        <w:t>（</w:t>
      </w:r>
      <w:r>
        <w:rPr>
          <w:rFonts w:ascii="Times New Roman" w:hAnsi="Times New Roman" w:cs="Times New Roman" w:eastAsia="Times New Roman" w:hint="default"/>
        </w:rPr>
        <w:t>3</w:t>
      </w:r>
      <w:r>
        <w:rPr>
          <w:spacing w:val="-120"/>
        </w:rPr>
        <w:t>）</w:t>
      </w:r>
      <w:r>
        <w:rPr/>
        <w:t>、分产品经营情况</w:t>
      </w:r>
    </w:p>
    <w:p>
      <w:pPr>
        <w:pStyle w:val="BodyText"/>
        <w:spacing w:line="240" w:lineRule="auto" w:before="135"/>
        <w:ind w:left="5673" w:right="0"/>
        <w:jc w:val="lef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109"/>
        <w:gridCol w:w="1217"/>
        <w:gridCol w:w="1218"/>
        <w:gridCol w:w="1136"/>
        <w:gridCol w:w="1298"/>
        <w:gridCol w:w="1218"/>
        <w:gridCol w:w="1084"/>
      </w:tblGrid>
      <w:tr>
        <w:trPr>
          <w:trHeight w:val="125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309" w:right="307"/>
              <w:jc w:val="left"/>
              <w:rPr>
                <w:rFonts w:ascii="宋体" w:hAnsi="宋体" w:cs="宋体" w:eastAsia="宋体" w:hint="default"/>
                <w:sz w:val="24"/>
                <w:szCs w:val="24"/>
              </w:rPr>
            </w:pPr>
            <w:r>
              <w:rPr>
                <w:rFonts w:ascii="宋体" w:hAnsi="宋体" w:cs="宋体" w:eastAsia="宋体" w:hint="default"/>
                <w:sz w:val="24"/>
                <w:szCs w:val="24"/>
              </w:rPr>
              <w:t>产品 名称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303" w:right="121" w:hanging="180"/>
              <w:jc w:val="left"/>
              <w:rPr>
                <w:rFonts w:ascii="宋体" w:hAnsi="宋体" w:cs="宋体" w:eastAsia="宋体" w:hint="default"/>
                <w:sz w:val="24"/>
                <w:szCs w:val="24"/>
              </w:rPr>
            </w:pPr>
            <w:r>
              <w:rPr>
                <w:rFonts w:ascii="宋体" w:hAnsi="宋体" w:cs="宋体" w:eastAsia="宋体" w:hint="default"/>
                <w:sz w:val="24"/>
                <w:szCs w:val="24"/>
              </w:rPr>
              <w:t>主营业务 收 入</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303" w:right="122" w:hanging="180"/>
              <w:jc w:val="left"/>
              <w:rPr>
                <w:rFonts w:ascii="宋体" w:hAnsi="宋体" w:cs="宋体" w:eastAsia="宋体" w:hint="default"/>
                <w:sz w:val="24"/>
                <w:szCs w:val="24"/>
              </w:rPr>
            </w:pPr>
            <w:r>
              <w:rPr>
                <w:rFonts w:ascii="宋体" w:hAnsi="宋体" w:cs="宋体" w:eastAsia="宋体" w:hint="default"/>
                <w:sz w:val="24"/>
                <w:szCs w:val="24"/>
              </w:rPr>
              <w:t>主营业务 成 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13" w:lineRule="exact"/>
              <w:ind w:left="204" w:right="0"/>
              <w:jc w:val="left"/>
              <w:rPr>
                <w:rFonts w:ascii="宋体" w:hAnsi="宋体" w:cs="宋体" w:eastAsia="宋体" w:hint="default"/>
                <w:sz w:val="24"/>
                <w:szCs w:val="24"/>
              </w:rPr>
            </w:pPr>
            <w:r>
              <w:rPr>
                <w:rFonts w:ascii="宋体" w:hAnsi="宋体" w:cs="宋体" w:eastAsia="宋体" w:hint="default"/>
                <w:sz w:val="24"/>
                <w:szCs w:val="24"/>
              </w:rPr>
              <w:t>毛利率</w:t>
            </w:r>
          </w:p>
          <w:p>
            <w:pPr>
              <w:pStyle w:val="TableParagraph"/>
              <w:spacing w:line="331" w:lineRule="exact"/>
              <w:ind w:left="223"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30"/>
                <w:sz w:val="24"/>
                <w:szCs w:val="24"/>
              </w:rPr>
              <w:t>主营业务</w:t>
            </w:r>
            <w:r>
              <w:rPr>
                <w:rFonts w:ascii="宋体" w:hAnsi="宋体" w:cs="宋体" w:eastAsia="宋体" w:hint="default"/>
                <w:spacing w:val="-80"/>
                <w:sz w:val="24"/>
                <w:szCs w:val="24"/>
              </w:rPr>
              <w:t> </w:t>
            </w:r>
            <w:r>
              <w:rPr>
                <w:rFonts w:ascii="宋体" w:hAnsi="宋体" w:cs="宋体" w:eastAsia="宋体" w:hint="default"/>
                <w:sz w:val="24"/>
                <w:szCs w:val="24"/>
              </w:rPr>
            </w:r>
          </w:p>
          <w:p>
            <w:pPr>
              <w:pStyle w:val="TableParagraph"/>
              <w:spacing w:line="312" w:lineRule="exact" w:before="29"/>
              <w:ind w:left="103" w:right="60"/>
              <w:jc w:val="both"/>
              <w:rPr>
                <w:rFonts w:ascii="宋体" w:hAnsi="宋体" w:cs="宋体" w:eastAsia="宋体" w:hint="default"/>
                <w:sz w:val="24"/>
                <w:szCs w:val="24"/>
              </w:rPr>
            </w:pPr>
            <w:r>
              <w:rPr>
                <w:rFonts w:ascii="宋体" w:hAnsi="宋体" w:cs="宋体" w:eastAsia="宋体" w:hint="default"/>
                <w:spacing w:val="30"/>
                <w:sz w:val="24"/>
                <w:szCs w:val="24"/>
              </w:rPr>
              <w:t>收入比上</w:t>
            </w:r>
            <w:r>
              <w:rPr>
                <w:rFonts w:ascii="宋体" w:hAnsi="宋体" w:cs="宋体" w:eastAsia="宋体" w:hint="default"/>
                <w:spacing w:val="-80"/>
                <w:sz w:val="24"/>
                <w:szCs w:val="24"/>
              </w:rPr>
              <w:t> </w:t>
            </w:r>
            <w:r>
              <w:rPr>
                <w:rFonts w:ascii="宋体" w:hAnsi="宋体" w:cs="宋体" w:eastAsia="宋体" w:hint="default"/>
                <w:spacing w:val="30"/>
                <w:sz w:val="24"/>
                <w:szCs w:val="24"/>
              </w:rPr>
              <w:t>年同期增</w:t>
            </w:r>
            <w:r>
              <w:rPr>
                <w:rFonts w:ascii="宋体" w:hAnsi="宋体" w:cs="宋体" w:eastAsia="宋体" w:hint="default"/>
                <w:spacing w:val="-80"/>
                <w:sz w:val="24"/>
                <w:szCs w:val="24"/>
              </w:rPr>
              <w:t> </w:t>
            </w: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14"/>
                <w:sz w:val="24"/>
                <w:szCs w:val="24"/>
              </w:rPr>
              <w:t>主营业务</w:t>
            </w:r>
            <w:r>
              <w:rPr>
                <w:rFonts w:ascii="宋体" w:hAnsi="宋体" w:cs="宋体" w:eastAsia="宋体" w:hint="default"/>
                <w:sz w:val="24"/>
                <w:szCs w:val="24"/>
              </w:rPr>
            </w:r>
          </w:p>
          <w:p>
            <w:pPr>
              <w:pStyle w:val="TableParagraph"/>
              <w:spacing w:line="312" w:lineRule="exact" w:before="29"/>
              <w:ind w:left="103" w:right="85"/>
              <w:jc w:val="both"/>
              <w:rPr>
                <w:rFonts w:ascii="宋体" w:hAnsi="宋体" w:cs="宋体" w:eastAsia="宋体" w:hint="default"/>
                <w:sz w:val="24"/>
                <w:szCs w:val="24"/>
              </w:rPr>
            </w:pPr>
            <w:r>
              <w:rPr>
                <w:rFonts w:ascii="宋体" w:hAnsi="宋体" w:cs="宋体" w:eastAsia="宋体" w:hint="default"/>
                <w:spacing w:val="14"/>
                <w:sz w:val="24"/>
                <w:szCs w:val="24"/>
              </w:rPr>
              <w:t>成本比上 年同期增 </w:t>
            </w:r>
            <w:r>
              <w:rPr>
                <w:rFonts w:ascii="宋体" w:hAnsi="宋体" w:cs="宋体" w:eastAsia="宋体" w:hint="default"/>
                <w:sz w:val="24"/>
                <w:szCs w:val="24"/>
              </w:rPr>
              <w:t>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49"/>
                <w:sz w:val="24"/>
                <w:szCs w:val="24"/>
              </w:rPr>
              <w:t>毛利率</w:t>
            </w:r>
            <w:r>
              <w:rPr>
                <w:rFonts w:ascii="宋体" w:hAnsi="宋体" w:cs="宋体" w:eastAsia="宋体" w:hint="default"/>
                <w:spacing w:val="-46"/>
                <w:sz w:val="24"/>
                <w:szCs w:val="24"/>
              </w:rPr>
              <w:t> </w:t>
            </w:r>
            <w:r>
              <w:rPr>
                <w:rFonts w:ascii="宋体" w:hAnsi="宋体" w:cs="宋体" w:eastAsia="宋体" w:hint="default"/>
                <w:sz w:val="24"/>
                <w:szCs w:val="24"/>
              </w:rPr>
            </w:r>
          </w:p>
          <w:p>
            <w:pPr>
              <w:pStyle w:val="TableParagraph"/>
              <w:spacing w:line="312" w:lineRule="exact" w:before="29"/>
              <w:ind w:left="103" w:right="25"/>
              <w:jc w:val="both"/>
              <w:rPr>
                <w:rFonts w:ascii="宋体" w:hAnsi="宋体" w:cs="宋体" w:eastAsia="宋体" w:hint="default"/>
                <w:sz w:val="24"/>
                <w:szCs w:val="24"/>
              </w:rPr>
            </w:pPr>
            <w:r>
              <w:rPr>
                <w:rFonts w:ascii="宋体" w:hAnsi="宋体" w:cs="宋体" w:eastAsia="宋体" w:hint="default"/>
                <w:spacing w:val="49"/>
                <w:sz w:val="24"/>
                <w:szCs w:val="24"/>
              </w:rPr>
              <w:t>比上年</w:t>
            </w:r>
            <w:r>
              <w:rPr>
                <w:rFonts w:ascii="宋体" w:hAnsi="宋体" w:cs="宋体" w:eastAsia="宋体" w:hint="default"/>
                <w:spacing w:val="-46"/>
                <w:sz w:val="24"/>
                <w:szCs w:val="24"/>
              </w:rPr>
              <w:t> </w:t>
            </w:r>
            <w:r>
              <w:rPr>
                <w:rFonts w:ascii="宋体" w:hAnsi="宋体" w:cs="宋体" w:eastAsia="宋体" w:hint="default"/>
                <w:spacing w:val="49"/>
                <w:sz w:val="24"/>
                <w:szCs w:val="24"/>
              </w:rPr>
              <w:t>同期增</w:t>
            </w:r>
            <w:r>
              <w:rPr>
                <w:rFonts w:ascii="宋体" w:hAnsi="宋体" w:cs="宋体" w:eastAsia="宋体" w:hint="default"/>
                <w:spacing w:val="-46"/>
                <w:sz w:val="24"/>
                <w:szCs w:val="24"/>
              </w:rPr>
              <w:t> </w:t>
            </w:r>
            <w:r>
              <w:rPr>
                <w:rFonts w:ascii="宋体" w:hAnsi="宋体" w:cs="宋体" w:eastAsia="宋体" w:hint="default"/>
                <w:sz w:val="24"/>
                <w:szCs w:val="24"/>
              </w:rPr>
              <w:t>减</w:t>
            </w:r>
          </w:p>
        </w:tc>
      </w:tr>
      <w:tr>
        <w:trPr>
          <w:trHeight w:val="51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4"/>
                <w:szCs w:val="24"/>
              </w:rPr>
            </w:pPr>
            <w:r>
              <w:rPr>
                <w:rFonts w:ascii="宋体" w:hAnsi="宋体" w:cs="宋体" w:eastAsia="宋体" w:hint="default"/>
                <w:sz w:val="24"/>
                <w:szCs w:val="24"/>
              </w:rPr>
              <w:t>上装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z w:val="21"/>
              </w:rPr>
              <w:t>30,443.25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21"/>
                <w:szCs w:val="21"/>
              </w:rPr>
            </w:pPr>
            <w:r>
              <w:rPr>
                <w:rFonts w:ascii="Times New Roman"/>
                <w:sz w:val="21"/>
              </w:rPr>
              <w:t>26,602.05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w w:val="95"/>
                <w:sz w:val="21"/>
              </w:rPr>
              <w:t>12.62%</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w w:val="95"/>
                <w:sz w:val="21"/>
              </w:rPr>
              <w:t>26.57%</w:t>
            </w:r>
            <w:r>
              <w:rPr>
                <w:rFonts w:ascii="Times New Roman"/>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z w:val="21"/>
              </w:rPr>
              <w:t>30.34%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w w:val="95"/>
                <w:sz w:val="21"/>
              </w:rPr>
              <w:t>-2.53%</w:t>
            </w:r>
            <w:r>
              <w:rPr>
                <w:rFonts w:ascii="Times New Roman"/>
                <w:sz w:val="21"/>
              </w:rPr>
            </w:r>
          </w:p>
        </w:tc>
      </w:tr>
      <w:tr>
        <w:trPr>
          <w:trHeight w:val="46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下装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z w:val="21"/>
              </w:rPr>
              <w:t>17,385.30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Times New Roman" w:hAnsi="Times New Roman" w:cs="Times New Roman" w:eastAsia="Times New Roman" w:hint="default"/>
                <w:sz w:val="21"/>
                <w:szCs w:val="21"/>
              </w:rPr>
            </w:pPr>
            <w:r>
              <w:rPr>
                <w:rFonts w:ascii="Times New Roman"/>
                <w:sz w:val="21"/>
              </w:rPr>
              <w:t>15,477.44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95"/>
                <w:sz w:val="21"/>
              </w:rPr>
              <w:t>10.97%</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95"/>
                <w:sz w:val="21"/>
              </w:rPr>
              <w:t>-35.55%</w:t>
            </w:r>
            <w:r>
              <w:rPr>
                <w:rFonts w:ascii="Times New Roman"/>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95"/>
                <w:sz w:val="21"/>
              </w:rPr>
              <w:t>-37.60%</w:t>
            </w:r>
            <w:r>
              <w:rPr>
                <w:rFonts w:ascii="Times New Roman"/>
                <w:sz w:val="21"/>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95"/>
                <w:sz w:val="21"/>
              </w:rPr>
              <w:t>2.92%</w:t>
            </w:r>
            <w:r>
              <w:rPr>
                <w:rFonts w:ascii="Times New Roman"/>
                <w:sz w:val="21"/>
              </w:rPr>
            </w:r>
          </w:p>
        </w:tc>
      </w:tr>
      <w:tr>
        <w:trPr>
          <w:trHeight w:val="461"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4"/>
                <w:szCs w:val="24"/>
              </w:rPr>
            </w:pPr>
            <w:r>
              <w:rPr>
                <w:rFonts w:ascii="宋体" w:hAnsi="宋体" w:cs="宋体" w:eastAsia="宋体" w:hint="default"/>
                <w:sz w:val="24"/>
                <w:szCs w:val="24"/>
              </w:rPr>
              <w:t>套装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z w:val="21"/>
              </w:rPr>
              <w:t>2,280.64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21"/>
                <w:szCs w:val="21"/>
              </w:rPr>
            </w:pPr>
            <w:r>
              <w:rPr>
                <w:rFonts w:ascii="Times New Roman"/>
                <w:sz w:val="21"/>
              </w:rPr>
              <w:t>1,855.04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21"/>
                <w:szCs w:val="21"/>
              </w:rPr>
            </w:pPr>
            <w:r>
              <w:rPr>
                <w:rFonts w:ascii="Times New Roman"/>
                <w:w w:val="95"/>
                <w:sz w:val="21"/>
              </w:rPr>
              <w:t>18.66%</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1"/>
                <w:szCs w:val="21"/>
              </w:rPr>
            </w:pPr>
            <w:r>
              <w:rPr>
                <w:rFonts w:ascii="Times New Roman"/>
                <w:w w:val="95"/>
                <w:sz w:val="21"/>
              </w:rPr>
              <w:t>35.10%</w:t>
            </w:r>
            <w:r>
              <w:rPr>
                <w:rFonts w:ascii="Times New Roman"/>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1"/>
                <w:szCs w:val="21"/>
              </w:rPr>
            </w:pPr>
            <w:r>
              <w:rPr>
                <w:rFonts w:ascii="Times New Roman"/>
                <w:sz w:val="21"/>
              </w:rPr>
              <w:t>27.54%</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1"/>
                <w:szCs w:val="21"/>
              </w:rPr>
            </w:pPr>
            <w:r>
              <w:rPr>
                <w:rFonts w:ascii="Times New Roman"/>
                <w:w w:val="95"/>
                <w:sz w:val="21"/>
              </w:rPr>
              <w:t>4.82%</w:t>
            </w:r>
            <w:r>
              <w:rPr>
                <w:rFonts w:ascii="Times New Roman"/>
                <w:sz w:val="21"/>
              </w:rPr>
            </w:r>
          </w:p>
        </w:tc>
      </w:tr>
      <w:tr>
        <w:trPr>
          <w:trHeight w:val="46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4"/>
                <w:szCs w:val="24"/>
              </w:rPr>
            </w:pPr>
            <w:r>
              <w:rPr>
                <w:rFonts w:ascii="宋体" w:hAnsi="宋体" w:cs="宋体" w:eastAsia="宋体" w:hint="default"/>
                <w:sz w:val="24"/>
                <w:szCs w:val="24"/>
              </w:rPr>
              <w:t>其他</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z w:val="21"/>
              </w:rPr>
              <w:t>144.52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21"/>
                <w:szCs w:val="21"/>
              </w:rPr>
            </w:pPr>
            <w:r>
              <w:rPr>
                <w:rFonts w:ascii="Times New Roman"/>
                <w:spacing w:val="-2"/>
                <w:sz w:val="21"/>
              </w:rPr>
              <w:t>112.74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w w:val="95"/>
                <w:sz w:val="21"/>
              </w:rPr>
              <w:t>21.99%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95"/>
                <w:sz w:val="21"/>
              </w:rPr>
              <w:t>18.33%</w:t>
            </w:r>
            <w:r>
              <w:rPr>
                <w:rFonts w:ascii="Times New Roman"/>
                <w:sz w:val="21"/>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z w:val="21"/>
              </w:rPr>
              <w:t>10.16%</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21"/>
                <w:szCs w:val="21"/>
              </w:rPr>
            </w:pPr>
            <w:r>
              <w:rPr>
                <w:rFonts w:ascii="Times New Roman"/>
                <w:w w:val="95"/>
                <w:sz w:val="21"/>
              </w:rPr>
              <w:t>5.79%</w:t>
            </w:r>
            <w:r>
              <w:rPr>
                <w:rFonts w:ascii="Times New Roman"/>
                <w:sz w:val="21"/>
              </w:rPr>
            </w:r>
          </w:p>
        </w:tc>
      </w:tr>
      <w:tr>
        <w:trPr>
          <w:trHeight w:val="634"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9" w:right="0" w:hanging="87"/>
              <w:jc w:val="left"/>
              <w:rPr>
                <w:rFonts w:ascii="宋体" w:hAnsi="宋体" w:cs="宋体" w:eastAsia="宋体" w:hint="default"/>
                <w:sz w:val="24"/>
                <w:szCs w:val="24"/>
              </w:rPr>
            </w:pPr>
            <w:r>
              <w:rPr>
                <w:rFonts w:ascii="宋体" w:hAnsi="宋体" w:cs="宋体" w:eastAsia="宋体" w:hint="default"/>
                <w:spacing w:val="-17"/>
                <w:sz w:val="24"/>
                <w:szCs w:val="24"/>
              </w:rPr>
              <w:t>其中：关</w:t>
            </w:r>
          </w:p>
          <w:p>
            <w:pPr>
              <w:pStyle w:val="TableParagraph"/>
              <w:spacing w:line="313" w:lineRule="exact"/>
              <w:ind w:left="189" w:right="0"/>
              <w:jc w:val="left"/>
              <w:rPr>
                <w:rFonts w:ascii="宋体" w:hAnsi="宋体" w:cs="宋体" w:eastAsia="宋体" w:hint="default"/>
                <w:sz w:val="24"/>
                <w:szCs w:val="24"/>
              </w:rPr>
            </w:pPr>
            <w:r>
              <w:rPr>
                <w:rFonts w:ascii="宋体" w:hAnsi="宋体" w:cs="宋体" w:eastAsia="宋体" w:hint="default"/>
                <w:sz w:val="24"/>
                <w:szCs w:val="24"/>
              </w:rPr>
              <w:t>联交易</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947"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9" w:right="0"/>
              <w:jc w:val="left"/>
              <w:rPr>
                <w:rFonts w:ascii="宋体" w:hAnsi="宋体" w:cs="宋体" w:eastAsia="宋体" w:hint="default"/>
                <w:sz w:val="24"/>
                <w:szCs w:val="24"/>
              </w:rPr>
            </w:pPr>
            <w:r>
              <w:rPr>
                <w:rFonts w:ascii="宋体" w:hAnsi="宋体" w:cs="宋体" w:eastAsia="宋体" w:hint="default"/>
                <w:sz w:val="24"/>
                <w:szCs w:val="24"/>
              </w:rPr>
              <w:t>关联交</w:t>
            </w:r>
          </w:p>
          <w:p>
            <w:pPr>
              <w:pStyle w:val="TableParagraph"/>
              <w:spacing w:line="312" w:lineRule="exact" w:before="29"/>
              <w:ind w:left="309" w:right="187" w:hanging="120"/>
              <w:jc w:val="left"/>
              <w:rPr>
                <w:rFonts w:ascii="宋体" w:hAnsi="宋体" w:cs="宋体" w:eastAsia="宋体" w:hint="default"/>
                <w:sz w:val="24"/>
                <w:szCs w:val="24"/>
              </w:rPr>
            </w:pPr>
            <w:r>
              <w:rPr>
                <w:rFonts w:ascii="宋体" w:hAnsi="宋体" w:cs="宋体" w:eastAsia="宋体" w:hint="default"/>
                <w:sz w:val="24"/>
                <w:szCs w:val="24"/>
              </w:rPr>
              <w:t>易定价 原则</w:t>
            </w:r>
          </w:p>
        </w:tc>
        <w:tc>
          <w:tcPr>
            <w:tcW w:w="71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60" w:right="0"/>
              <w:jc w:val="left"/>
              <w:rPr>
                <w:rFonts w:ascii="宋体" w:hAnsi="宋体" w:cs="宋体" w:eastAsia="宋体" w:hint="default"/>
                <w:sz w:val="24"/>
                <w:szCs w:val="24"/>
              </w:rPr>
            </w:pPr>
            <w:r>
              <w:rPr>
                <w:rFonts w:ascii="宋体" w:hAnsi="宋体" w:cs="宋体" w:eastAsia="宋体" w:hint="default"/>
                <w:sz w:val="24"/>
                <w:szCs w:val="24"/>
              </w:rPr>
              <w:t>报告期内无关联交易发生</w:t>
            </w:r>
          </w:p>
        </w:tc>
      </w:tr>
    </w:tbl>
    <w:p>
      <w:pPr>
        <w:pStyle w:val="BodyText"/>
        <w:spacing w:line="357" w:lineRule="auto" w:before="40"/>
        <w:ind w:right="0"/>
        <w:jc w:val="left"/>
      </w:pPr>
      <w:r>
        <w:rPr>
          <w:spacing w:val="-4"/>
        </w:rPr>
        <w:t>其中：报告期内上市公司向控股股东及其子公司销售产品和提供劳务的关联交易</w:t>
      </w:r>
      <w:r>
        <w:rPr>
          <w:spacing w:val="-99"/>
        </w:rPr>
        <w:t> </w:t>
      </w:r>
      <w:r>
        <w:rPr>
          <w:spacing w:val="-99"/>
        </w:rPr>
      </w:r>
      <w:r>
        <w:rPr/>
        <w:t>总金额为</w:t>
      </w:r>
      <w:r>
        <w:rPr>
          <w:spacing w:val="-60"/>
        </w:rPr>
        <w:t> </w:t>
      </w:r>
      <w:r>
        <w:rPr>
          <w:rFonts w:ascii="Times New Roman" w:hAnsi="Times New Roman" w:cs="Times New Roman" w:eastAsia="Times New Roman" w:hint="default"/>
        </w:rPr>
        <w:t>0.00 </w:t>
      </w:r>
      <w:r>
        <w:rPr/>
        <w:t>万元。</w:t>
      </w:r>
    </w:p>
    <w:p>
      <w:pPr>
        <w:pStyle w:val="BodyText"/>
        <w:spacing w:line="240" w:lineRule="auto" w:before="5"/>
        <w:ind w:right="0"/>
        <w:jc w:val="left"/>
      </w:pPr>
      <w:r>
        <w:rPr/>
        <w:t>（</w:t>
      </w:r>
      <w:r>
        <w:rPr>
          <w:rFonts w:ascii="Times New Roman" w:hAnsi="Times New Roman" w:cs="Times New Roman" w:eastAsia="Times New Roman" w:hint="default"/>
        </w:rPr>
        <w:t>4</w:t>
      </w:r>
      <w:r>
        <w:rPr>
          <w:spacing w:val="-120"/>
        </w:rPr>
        <w:t>）</w:t>
      </w:r>
      <w:r>
        <w:rPr/>
        <w:t>、分地区经营情况</w:t>
      </w:r>
    </w:p>
    <w:p>
      <w:pPr>
        <w:spacing w:line="240" w:lineRule="auto" w:before="5"/>
        <w:rPr>
          <w:rFonts w:ascii="宋体" w:hAnsi="宋体" w:cs="宋体" w:eastAsia="宋体" w:hint="default"/>
          <w:sz w:val="8"/>
          <w:szCs w:val="8"/>
        </w:rPr>
      </w:pPr>
    </w:p>
    <w:p>
      <w:pPr>
        <w:pStyle w:val="BodyText"/>
        <w:spacing w:line="240" w:lineRule="auto" w:before="26"/>
        <w:ind w:left="5613" w:right="0"/>
        <w:jc w:val="left"/>
      </w:pPr>
      <w:r>
        <w:rPr/>
        <w:t>单位</w:t>
      </w:r>
      <w:r>
        <w:rPr>
          <w:spacing w:val="-120"/>
        </w:rPr>
        <w:t>：</w:t>
      </w:r>
      <w:r>
        <w:rPr/>
        <w:t>（人民币）万元</w:t>
      </w:r>
    </w:p>
    <w:p>
      <w:pPr>
        <w:spacing w:line="240" w:lineRule="auto" w:before="10"/>
        <w:rPr>
          <w:rFonts w:ascii="宋体" w:hAnsi="宋体" w:cs="宋体" w:eastAsia="宋体" w:hint="default"/>
          <w:sz w:val="15"/>
          <w:szCs w:val="15"/>
        </w:rPr>
      </w:pPr>
    </w:p>
    <w:tbl>
      <w:tblPr>
        <w:tblW w:w="0" w:type="auto"/>
        <w:jc w:val="left"/>
        <w:tblInd w:w="132" w:type="dxa"/>
        <w:tblLayout w:type="fixed"/>
        <w:tblCellMar>
          <w:top w:w="0" w:type="dxa"/>
          <w:left w:w="0" w:type="dxa"/>
          <w:bottom w:w="0" w:type="dxa"/>
          <w:right w:w="0" w:type="dxa"/>
        </w:tblCellMar>
        <w:tblLook w:val="01E0"/>
      </w:tblPr>
      <w:tblGrid>
        <w:gridCol w:w="2340"/>
        <w:gridCol w:w="2160"/>
        <w:gridCol w:w="3780"/>
      </w:tblGrid>
      <w:tr>
        <w:trPr>
          <w:trHeight w:val="56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地</w:t>
              <w:tab/>
              <w:t>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主营业务收入</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17"/>
              <w:jc w:val="left"/>
              <w:rPr>
                <w:rFonts w:ascii="宋体" w:hAnsi="宋体" w:cs="宋体" w:eastAsia="宋体" w:hint="default"/>
                <w:sz w:val="24"/>
                <w:szCs w:val="24"/>
              </w:rPr>
            </w:pPr>
            <w:r>
              <w:rPr>
                <w:rFonts w:ascii="宋体" w:hAnsi="宋体" w:cs="宋体" w:eastAsia="宋体" w:hint="default"/>
                <w:sz w:val="24"/>
                <w:szCs w:val="24"/>
              </w:rPr>
              <w:t>主营业务收入比上年同期增</w:t>
            </w:r>
            <w:r>
              <w:rPr>
                <w:rFonts w:ascii="宋体" w:hAnsi="宋体" w:cs="宋体" w:eastAsia="宋体" w:hint="default"/>
                <w:spacing w:val="-117"/>
                <w:sz w:val="24"/>
                <w:szCs w:val="24"/>
              </w:rPr>
              <w:t>减</w:t>
            </w:r>
            <w:r>
              <w:rPr>
                <w:rFonts w:ascii="宋体" w:hAnsi="宋体" w:cs="宋体" w:eastAsia="宋体" w:hint="default"/>
                <w:sz w:val="24"/>
                <w:szCs w:val="24"/>
              </w:rPr>
              <w:t>（</w:t>
            </w:r>
            <w:r>
              <w:rPr>
                <w:rFonts w:ascii="Times New Roman" w:hAnsi="Times New Roman" w:cs="Times New Roman" w:eastAsia="Times New Roman" w:hint="default"/>
                <w:w w:val="99"/>
                <w:sz w:val="24"/>
                <w:szCs w:val="24"/>
              </w:rPr>
              <w:t>%</w:t>
            </w:r>
            <w:r>
              <w:rPr>
                <w:rFonts w:ascii="宋体" w:hAnsi="宋体" w:cs="宋体" w:eastAsia="宋体" w:hint="default"/>
                <w:w w:val="99"/>
                <w:sz w:val="24"/>
                <w:szCs w:val="24"/>
              </w:rPr>
              <w:t>）</w:t>
            </w:r>
            <w:r>
              <w:rPr>
                <w:rFonts w:ascii="宋体" w:hAnsi="宋体" w:cs="宋体" w:eastAsia="宋体" w:hint="default"/>
                <w:sz w:val="24"/>
                <w:szCs w:val="24"/>
              </w:rPr>
            </w:r>
          </w:p>
        </w:tc>
      </w:tr>
      <w:tr>
        <w:trPr>
          <w:trHeight w:val="4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4"/>
                <w:szCs w:val="24"/>
              </w:rPr>
            </w:pPr>
            <w:r>
              <w:rPr>
                <w:rFonts w:ascii="宋体" w:hAnsi="宋体" w:cs="宋体" w:eastAsia="宋体" w:hint="default"/>
                <w:sz w:val="24"/>
                <w:szCs w:val="24"/>
              </w:rPr>
              <w:t>国际市场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42,098.49</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-8.51%</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国内市场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8,155.22</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1"/>
                <w:szCs w:val="21"/>
              </w:rPr>
            </w:pPr>
            <w:r>
              <w:rPr>
                <w:rFonts w:ascii="Times New Roman"/>
                <w:sz w:val="21"/>
              </w:rPr>
              <w:t>19.51%</w:t>
            </w:r>
          </w:p>
        </w:tc>
      </w:tr>
      <w:tr>
        <w:trPr>
          <w:trHeight w:val="46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34"/>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50,253.71</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1"/>
                <w:szCs w:val="21"/>
              </w:rPr>
            </w:pPr>
            <w:r>
              <w:rPr>
                <w:rFonts w:ascii="Times New Roman"/>
                <w:sz w:val="21"/>
              </w:rPr>
              <w:t>-4.89%</w:t>
            </w:r>
          </w:p>
        </w:tc>
      </w:tr>
    </w:tbl>
    <w:p>
      <w:pPr>
        <w:spacing w:after="0" w:line="240" w:lineRule="auto"/>
        <w:jc w:val="center"/>
        <w:rPr>
          <w:rFonts w:ascii="Times New Roman" w:hAnsi="Times New Roman" w:cs="Times New Roman" w:eastAsia="Times New Roman" w:hint="default"/>
          <w:sz w:val="21"/>
          <w:szCs w:val="21"/>
        </w:rPr>
        <w:sectPr>
          <w:footerReference w:type="default" r:id="rId40"/>
          <w:pgSz w:w="11900" w:h="16840"/>
          <w:pgMar w:footer="999" w:header="882" w:top="1180" w:bottom="1180" w:left="1660" w:right="1520"/>
        </w:sectPr>
      </w:pPr>
    </w:p>
    <w:p>
      <w:pPr>
        <w:spacing w:line="240" w:lineRule="auto" w:before="7"/>
        <w:rPr>
          <w:rFonts w:ascii="宋体" w:hAnsi="宋体" w:cs="宋体" w:eastAsia="宋体" w:hint="default"/>
          <w:sz w:val="19"/>
          <w:szCs w:val="19"/>
        </w:rPr>
      </w:pPr>
    </w:p>
    <w:p>
      <w:pPr>
        <w:pStyle w:val="BodyText"/>
        <w:spacing w:line="240" w:lineRule="auto" w:before="26"/>
        <w:ind w:left="217" w:right="0"/>
        <w:jc w:val="left"/>
      </w:pPr>
      <w:r>
        <w:rPr/>
        <w:t>（</w:t>
      </w:r>
      <w:r>
        <w:rPr>
          <w:rFonts w:ascii="Times New Roman" w:hAnsi="Times New Roman" w:cs="Times New Roman" w:eastAsia="Times New Roman" w:hint="default"/>
        </w:rPr>
        <w:t>5</w:t>
      </w:r>
      <w:r>
        <w:rPr>
          <w:spacing w:val="-120"/>
        </w:rPr>
        <w:t>）</w:t>
      </w:r>
      <w:r>
        <w:rPr/>
        <w:t>、报告期内，公司主营业务及其结构、主营业务盈利能力未发生重大变化。</w:t>
      </w:r>
    </w:p>
    <w:p>
      <w:pPr>
        <w:pStyle w:val="BodyText"/>
        <w:spacing w:line="240" w:lineRule="auto" w:before="135"/>
        <w:ind w:left="217" w:right="0"/>
        <w:jc w:val="left"/>
      </w:pPr>
      <w:r>
        <w:rPr/>
        <w:t>（</w:t>
      </w:r>
      <w:r>
        <w:rPr>
          <w:rFonts w:ascii="Times New Roman" w:hAnsi="Times New Roman" w:cs="Times New Roman" w:eastAsia="Times New Roman" w:hint="default"/>
        </w:rPr>
        <w:t>6</w:t>
      </w:r>
      <w:r>
        <w:rPr>
          <w:spacing w:val="-120"/>
        </w:rPr>
        <w:t>）</w:t>
      </w:r>
      <w:r>
        <w:rPr/>
        <w:t>、报告期内，公司主营业务市场、主营业务成本构成未发生显著变化。</w:t>
      </w:r>
    </w:p>
    <w:p>
      <w:pPr>
        <w:pStyle w:val="BodyText"/>
        <w:spacing w:line="338" w:lineRule="auto" w:before="135"/>
        <w:ind w:left="217" w:right="0"/>
        <w:jc w:val="left"/>
      </w:pPr>
      <w:r>
        <w:rPr>
          <w:spacing w:val="-13"/>
        </w:rPr>
        <w:t>（</w:t>
      </w:r>
      <w:r>
        <w:rPr>
          <w:rFonts w:ascii="Times New Roman" w:hAnsi="Times New Roman" w:cs="Times New Roman" w:eastAsia="Times New Roman" w:hint="default"/>
          <w:spacing w:val="-13"/>
        </w:rPr>
        <w:t>7</w:t>
      </w:r>
      <w:r>
        <w:rPr>
          <w:spacing w:val="-13"/>
        </w:rPr>
        <w:t>）、报告期内，公司前</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名客户合计的销售金额为</w:t>
      </w:r>
      <w:r>
        <w:rPr>
          <w:spacing w:val="-57"/>
        </w:rPr>
        <w:t> </w:t>
      </w:r>
      <w:r>
        <w:rPr>
          <w:rFonts w:ascii="Times New Roman" w:hAnsi="Times New Roman" w:cs="Times New Roman" w:eastAsia="Times New Roman" w:hint="default"/>
        </w:rPr>
        <w:t>38,590.22</w:t>
      </w:r>
      <w:r>
        <w:rPr>
          <w:rFonts w:ascii="Times New Roman" w:hAnsi="Times New Roman" w:cs="Times New Roman" w:eastAsia="Times New Roman" w:hint="default"/>
          <w:spacing w:val="6"/>
        </w:rPr>
        <w:t> </w:t>
      </w:r>
      <w:r>
        <w:rPr>
          <w:spacing w:val="-2"/>
        </w:rPr>
        <w:t>万元，占公司销</w:t>
      </w:r>
      <w:r>
        <w:rPr/>
        <w:t> 售总额的</w:t>
      </w:r>
      <w:r>
        <w:rPr>
          <w:spacing w:val="-60"/>
        </w:rPr>
        <w:t> </w:t>
      </w:r>
      <w:r>
        <w:rPr>
          <w:rFonts w:ascii="Times New Roman" w:hAnsi="Times New Roman" w:cs="Times New Roman" w:eastAsia="Times New Roman" w:hint="default"/>
        </w:rPr>
        <w:t>68.15%</w:t>
      </w:r>
      <w:r>
        <w:rPr/>
        <w:t>。</w:t>
      </w:r>
    </w:p>
    <w:p>
      <w:pPr>
        <w:pStyle w:val="BodyText"/>
        <w:spacing w:line="240" w:lineRule="auto" w:before="27"/>
        <w:ind w:left="217" w:right="0"/>
        <w:jc w:val="left"/>
      </w:pPr>
      <w:r>
        <w:rPr>
          <w:rFonts w:ascii="Times New Roman" w:hAnsi="Times New Roman" w:cs="Times New Roman" w:eastAsia="Times New Roman" w:hint="default"/>
        </w:rPr>
        <w:t>3</w:t>
      </w:r>
      <w:r>
        <w:rPr/>
        <w:t>、报告期公司财务数据和资产构成情况</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268"/>
        <w:gridCol w:w="2160"/>
        <w:gridCol w:w="2520"/>
        <w:gridCol w:w="1574"/>
      </w:tblGrid>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649" w:right="101" w:hanging="546"/>
              <w:jc w:val="left"/>
              <w:rPr>
                <w:rFonts w:ascii="宋体" w:hAnsi="宋体" w:cs="宋体" w:eastAsia="宋体" w:hint="default"/>
                <w:sz w:val="24"/>
                <w:szCs w:val="24"/>
              </w:rPr>
            </w:pPr>
            <w:r>
              <w:rPr>
                <w:rFonts w:ascii="宋体" w:hAnsi="宋体" w:cs="宋体" w:eastAsia="宋体" w:hint="default"/>
                <w:spacing w:val="-12"/>
                <w:sz w:val="24"/>
                <w:szCs w:val="24"/>
              </w:rPr>
              <w:t>资产构成（占总资产</w:t>
            </w:r>
            <w:r>
              <w:rPr>
                <w:rFonts w:ascii="宋体" w:hAnsi="宋体" w:cs="宋体" w:eastAsia="宋体" w:hint="default"/>
                <w:sz w:val="24"/>
                <w:szCs w:val="24"/>
              </w:rPr>
              <w:t> 的比重）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4"/>
                <w:szCs w:val="24"/>
              </w:rPr>
            </w:pP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同比增减</w:t>
            </w:r>
          </w:p>
          <w:p>
            <w:pPr>
              <w:pStyle w:val="TableParagraph"/>
              <w:spacing w:line="240" w:lineRule="auto" w:before="154"/>
              <w:ind w:right="1"/>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应收帐款（</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13.05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7.14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5.91</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7.01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8.33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-1.32</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0.78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1.05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-0.27</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26.56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4"/>
                <w:szCs w:val="24"/>
              </w:rPr>
            </w:pPr>
            <w:r>
              <w:rPr>
                <w:rFonts w:ascii="Times New Roman"/>
                <w:sz w:val="24"/>
              </w:rPr>
              <w:t>29.06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-2.5</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0.05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-0.05</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短期借款（</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2.93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3.78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-0.85</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63" w:right="0"/>
              <w:jc w:val="left"/>
              <w:rPr>
                <w:rFonts w:ascii="宋体" w:hAnsi="宋体" w:cs="宋体" w:eastAsia="宋体" w:hint="default"/>
                <w:sz w:val="24"/>
                <w:szCs w:val="24"/>
              </w:rPr>
            </w:pPr>
            <w:r>
              <w:rPr>
                <w:rFonts w:ascii="宋体" w:hAnsi="宋体" w:cs="宋体" w:eastAsia="宋体" w:hint="default"/>
                <w:sz w:val="24"/>
                <w:szCs w:val="24"/>
              </w:rPr>
              <w:t>财务数据</w:t>
            </w:r>
          </w:p>
        </w:tc>
        <w:tc>
          <w:tcPr>
            <w:tcW w:w="216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销售费用率（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1.62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1.48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0.14</w:t>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管理费用率（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4.20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4.02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0.18</w:t>
            </w:r>
          </w:p>
        </w:tc>
      </w:tr>
      <w:tr>
        <w:trPr>
          <w:trHeight w:val="47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财务费用率（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5"/>
                <w:sz w:val="24"/>
              </w:rPr>
              <w:t>-0.28</w:t>
            </w:r>
            <w:r>
              <w:rPr>
                <w:rFonts w:ascii="Times New Roman"/>
                <w:sz w:val="24"/>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0.0007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5"/>
                <w:sz w:val="24"/>
              </w:rPr>
              <w:t>-0.2807</w:t>
            </w:r>
            <w:r>
              <w:rPr>
                <w:rFonts w:ascii="Times New Roman"/>
                <w:sz w:val="24"/>
              </w:rPr>
            </w:r>
          </w:p>
        </w:tc>
      </w:tr>
      <w:tr>
        <w:trPr>
          <w:trHeight w:val="47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5"/>
              <w:jc w:val="left"/>
              <w:rPr>
                <w:rFonts w:ascii="宋体" w:hAnsi="宋体" w:cs="宋体" w:eastAsia="宋体" w:hint="default"/>
                <w:sz w:val="24"/>
                <w:szCs w:val="24"/>
              </w:rPr>
            </w:pPr>
            <w:r>
              <w:rPr>
                <w:rFonts w:ascii="宋体" w:hAnsi="宋体" w:cs="宋体" w:eastAsia="宋体" w:hint="default"/>
                <w:sz w:val="24"/>
                <w:szCs w:val="24"/>
              </w:rPr>
              <w:t>所得税费用（万元）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586.25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532.84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53.41</w:t>
            </w:r>
          </w:p>
        </w:tc>
      </w:tr>
    </w:tbl>
    <w:p>
      <w:pPr>
        <w:pStyle w:val="BodyText"/>
        <w:spacing w:line="240" w:lineRule="auto" w:before="40"/>
        <w:ind w:left="217" w:right="0"/>
        <w:jc w:val="left"/>
      </w:pPr>
      <w:r>
        <w:rPr/>
        <w:t>变动原因：</w:t>
      </w:r>
    </w:p>
    <w:p>
      <w:pPr>
        <w:pStyle w:val="BodyText"/>
        <w:spacing w:line="338" w:lineRule="auto" w:before="154"/>
        <w:ind w:left="217" w:right="211"/>
        <w:jc w:val="left"/>
      </w:pPr>
      <w:r>
        <w:rPr>
          <w:spacing w:val="-8"/>
        </w:rPr>
        <w:t>（</w:t>
      </w:r>
      <w:r>
        <w:rPr>
          <w:rFonts w:ascii="Times New Roman" w:hAnsi="Times New Roman" w:cs="Times New Roman" w:eastAsia="Times New Roman" w:hint="default"/>
          <w:spacing w:val="-8"/>
        </w:rPr>
        <w:t>1</w:t>
      </w:r>
      <w:r>
        <w:rPr>
          <w:spacing w:val="-8"/>
        </w:rPr>
        <w:t>）、应收帐款较去年同期上升</w:t>
      </w:r>
      <w:r>
        <w:rPr/>
        <w:t> </w:t>
      </w:r>
      <w:r>
        <w:rPr>
          <w:rFonts w:ascii="Times New Roman" w:hAnsi="Times New Roman" w:cs="Times New Roman" w:eastAsia="Times New Roman" w:hint="default"/>
        </w:rPr>
        <w:t>5.91</w:t>
      </w:r>
      <w:r>
        <w:rPr>
          <w:rFonts w:ascii="Times New Roman" w:hAnsi="Times New Roman" w:cs="Times New Roman" w:eastAsia="Times New Roman" w:hint="default"/>
          <w:spacing w:val="32"/>
        </w:rPr>
        <w:t> </w:t>
      </w:r>
      <w:r>
        <w:rPr/>
        <w:t>个百分点，主要原因是期末尚未结算的货 款增加。</w:t>
      </w:r>
    </w:p>
    <w:p>
      <w:pPr>
        <w:pStyle w:val="BodyText"/>
        <w:spacing w:line="240" w:lineRule="auto" w:before="55"/>
        <w:ind w:left="217" w:right="0"/>
        <w:jc w:val="left"/>
      </w:pPr>
      <w:r>
        <w:rPr/>
        <w:t>（</w:t>
      </w:r>
      <w:r>
        <w:rPr>
          <w:rFonts w:ascii="Times New Roman" w:hAnsi="Times New Roman" w:cs="Times New Roman" w:eastAsia="Times New Roman" w:hint="default"/>
        </w:rPr>
        <w:t>2</w:t>
      </w:r>
      <w:r>
        <w:rPr>
          <w:spacing w:val="-120"/>
        </w:rPr>
        <w:t>）</w:t>
      </w:r>
      <w:r>
        <w:rPr>
          <w:spacing w:val="-74"/>
        </w:rPr>
        <w:t>、</w:t>
      </w:r>
      <w:r>
        <w:rPr/>
        <w:t>固定资产较去年同期降低</w:t>
      </w:r>
      <w:r>
        <w:rPr>
          <w:spacing w:val="-60"/>
        </w:rPr>
        <w:t> </w:t>
      </w:r>
      <w:r>
        <w:rPr>
          <w:rFonts w:ascii="Times New Roman" w:hAnsi="Times New Roman" w:cs="Times New Roman" w:eastAsia="Times New Roman" w:hint="default"/>
        </w:rPr>
        <w:t>2.5 </w:t>
      </w:r>
      <w:r>
        <w:rPr/>
        <w:t>个百分点</w:t>
      </w:r>
      <w:r>
        <w:rPr>
          <w:spacing w:val="-74"/>
        </w:rPr>
        <w:t>，</w:t>
      </w:r>
      <w:r>
        <w:rPr/>
        <w:t>主要原因是公司出售部分旧设备。</w:t>
      </w:r>
    </w:p>
    <w:p>
      <w:pPr>
        <w:pStyle w:val="BodyText"/>
        <w:spacing w:line="348" w:lineRule="auto" w:before="135"/>
        <w:ind w:left="217" w:right="224"/>
        <w:jc w:val="left"/>
      </w:pPr>
      <w:r>
        <w:rPr/>
        <w:pict>
          <v:shape style="position:absolute;margin-left:84.239998pt;margin-top:74.946121pt;width:427.2pt;height:71.6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8"/>
                    <w:gridCol w:w="1969"/>
                    <w:gridCol w:w="1776"/>
                    <w:gridCol w:w="2076"/>
                  </w:tblGrid>
                  <w:tr>
                    <w:trPr>
                      <w:trHeight w:val="478"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6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2" w:right="0"/>
                          <w:jc w:val="left"/>
                          <w:rPr>
                            <w:rFonts w:ascii="宋体" w:hAnsi="宋体" w:cs="宋体" w:eastAsia="宋体" w:hint="default"/>
                            <w:sz w:val="24"/>
                            <w:szCs w:val="24"/>
                          </w:rPr>
                        </w:pPr>
                        <w:r>
                          <w:rPr>
                            <w:rFonts w:ascii="宋体" w:hAnsi="宋体" w:cs="宋体" w:eastAsia="宋体" w:hint="default"/>
                            <w:sz w:val="24"/>
                            <w:szCs w:val="24"/>
                          </w:rPr>
                          <w:t>同比增减（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946"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90"/>
                          <w:jc w:val="left"/>
                          <w:rPr>
                            <w:rFonts w:ascii="宋体" w:hAnsi="宋体" w:cs="宋体" w:eastAsia="宋体" w:hint="default"/>
                            <w:sz w:val="24"/>
                            <w:szCs w:val="24"/>
                          </w:rPr>
                        </w:pPr>
                        <w:r>
                          <w:rPr>
                            <w:rFonts w:ascii="宋体" w:hAnsi="宋体" w:cs="宋体" w:eastAsia="宋体" w:hint="default"/>
                            <w:spacing w:val="10"/>
                            <w:sz w:val="24"/>
                            <w:szCs w:val="24"/>
                          </w:rPr>
                          <w:t>一、经营活动产生的现 </w:t>
                        </w:r>
                        <w:r>
                          <w:rPr>
                            <w:rFonts w:ascii="宋体" w:hAnsi="宋体" w:cs="宋体" w:eastAsia="宋体" w:hint="default"/>
                            <w:sz w:val="24"/>
                            <w:szCs w:val="24"/>
                          </w:rPr>
                          <w:t>金流量净额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96" w:right="0"/>
                          <w:jc w:val="left"/>
                          <w:rPr>
                            <w:rFonts w:ascii="宋体" w:hAnsi="宋体" w:cs="宋体" w:eastAsia="宋体" w:hint="default"/>
                            <w:sz w:val="24"/>
                            <w:szCs w:val="24"/>
                          </w:rPr>
                        </w:pPr>
                        <w:r>
                          <w:rPr>
                            <w:rFonts w:ascii="宋体"/>
                            <w:sz w:val="24"/>
                          </w:rPr>
                          <w:t>27,271,032.74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26,473,280.34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3.01</w:t>
                        </w:r>
                      </w:p>
                    </w:tc>
                  </w:tr>
                </w:tbl>
                <w:p>
                  <w:pPr/>
                </w:p>
              </w:txbxContent>
            </v:textbox>
            <w10:wrap type="none"/>
          </v:shape>
        </w:pict>
      </w:r>
      <w:r>
        <w:rPr>
          <w:spacing w:val="-6"/>
        </w:rPr>
        <w:t>（</w:t>
      </w:r>
      <w:r>
        <w:rPr>
          <w:rFonts w:ascii="Times New Roman" w:hAnsi="Times New Roman" w:cs="Times New Roman" w:eastAsia="Times New Roman" w:hint="default"/>
          <w:spacing w:val="-6"/>
        </w:rPr>
        <w:t>3</w:t>
      </w:r>
      <w:r>
        <w:rPr>
          <w:spacing w:val="-6"/>
        </w:rPr>
        <w:t>）、报告期公司上缴所得税与去年同期相比，增加</w:t>
      </w:r>
      <w:r>
        <w:rPr>
          <w:spacing w:val="-57"/>
        </w:rPr>
        <w:t> </w:t>
      </w:r>
      <w:r>
        <w:rPr>
          <w:rFonts w:ascii="Times New Roman" w:hAnsi="Times New Roman" w:cs="Times New Roman" w:eastAsia="Times New Roman" w:hint="default"/>
          <w:spacing w:val="-1"/>
        </w:rPr>
        <w:t>53.41</w:t>
      </w:r>
      <w:r>
        <w:rPr>
          <w:rFonts w:ascii="Times New Roman" w:hAnsi="Times New Roman" w:cs="Times New Roman" w:eastAsia="Times New Roman" w:hint="default"/>
          <w:spacing w:val="3"/>
        </w:rPr>
        <w:t> </w:t>
      </w:r>
      <w:r>
        <w:rPr>
          <w:spacing w:val="-2"/>
        </w:rPr>
        <w:t>万元，主要是子公司</w:t>
      </w:r>
      <w:r>
        <w:rPr>
          <w:spacing w:val="-1"/>
        </w:rPr>
        <w:t> </w:t>
      </w:r>
      <w:r>
        <w:rPr/>
        <w:t>实现利润比去年同期有所增长所致。</w:t>
      </w:r>
      <w:r>
        <w:rPr/>
        <w:t> </w:t>
      </w:r>
      <w:r>
        <w:rPr>
          <w:rFonts w:ascii="Times New Roman" w:hAnsi="Times New Roman" w:cs="Times New Roman" w:eastAsia="Times New Roman" w:hint="default"/>
        </w:rPr>
        <w:t>4</w:t>
      </w:r>
      <w:r>
        <w:rPr/>
        <w:t>、公司经营活动、投资活动和筹资活动产生的现金流量的构成情况</w:t>
      </w:r>
    </w:p>
    <w:p>
      <w:pPr>
        <w:spacing w:after="0" w:line="348" w:lineRule="auto"/>
        <w:jc w:val="left"/>
        <w:sectPr>
          <w:footerReference w:type="default" r:id="rId41"/>
          <w:pgSz w:w="11900" w:h="16840"/>
          <w:pgMar w:footer="999" w:header="882" w:top="1180" w:bottom="1180" w:left="1580" w:right="1560"/>
        </w:sectPr>
      </w:pPr>
    </w:p>
    <w:p>
      <w:pPr>
        <w:spacing w:line="240" w:lineRule="auto" w:before="6"/>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2708"/>
        <w:gridCol w:w="1969"/>
        <w:gridCol w:w="1776"/>
        <w:gridCol w:w="2076"/>
      </w:tblGrid>
      <w:tr>
        <w:trPr>
          <w:trHeight w:val="478"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经营活动现金流入量</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584,949,448.98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sz w:val="21"/>
              </w:rPr>
              <w:t>624,425,133.99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5"/>
                <w:sz w:val="24"/>
              </w:rPr>
              <w:t>-6.32</w:t>
            </w:r>
            <w:r>
              <w:rPr>
                <w:rFonts w:ascii="Times New Roman"/>
                <w:sz w:val="24"/>
              </w:rPr>
            </w:r>
          </w:p>
        </w:tc>
      </w:tr>
      <w:tr>
        <w:trPr>
          <w:trHeight w:val="479"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经营活动现金流出量</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557,678,416.24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sz w:val="21"/>
              </w:rPr>
              <w:t>597,951,853.65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5"/>
                <w:sz w:val="24"/>
              </w:rPr>
              <w:t>-6.74</w:t>
            </w:r>
            <w:r>
              <w:rPr>
                <w:rFonts w:ascii="Times New Roman"/>
                <w:sz w:val="24"/>
              </w:rPr>
            </w:r>
          </w:p>
        </w:tc>
      </w:tr>
      <w:tr>
        <w:trPr>
          <w:trHeight w:val="946"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90"/>
              <w:jc w:val="left"/>
              <w:rPr>
                <w:rFonts w:ascii="宋体" w:hAnsi="宋体" w:cs="宋体" w:eastAsia="宋体" w:hint="default"/>
                <w:sz w:val="24"/>
                <w:szCs w:val="24"/>
              </w:rPr>
            </w:pPr>
            <w:r>
              <w:rPr>
                <w:rFonts w:ascii="宋体" w:hAnsi="宋体" w:cs="宋体" w:eastAsia="宋体" w:hint="default"/>
                <w:spacing w:val="10"/>
                <w:sz w:val="24"/>
                <w:szCs w:val="24"/>
              </w:rPr>
              <w:t>二、投资活动产生的现 </w:t>
            </w:r>
            <w:r>
              <w:rPr>
                <w:rFonts w:ascii="宋体" w:hAnsi="宋体" w:cs="宋体" w:eastAsia="宋体" w:hint="default"/>
                <w:sz w:val="24"/>
                <w:szCs w:val="24"/>
              </w:rPr>
              <w:t>金流量净额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5"/>
                <w:sz w:val="21"/>
              </w:rPr>
              <w:t>-4,203,909.49</w:t>
            </w:r>
            <w:r>
              <w:rPr>
                <w:rFonts w:ascii="Times New Roman"/>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-23,817,508.17</w:t>
            </w:r>
            <w:r>
              <w:rPr>
                <w:rFonts w:ascii="Times New Roman"/>
                <w:sz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w w:val="95"/>
                <w:sz w:val="24"/>
              </w:rPr>
              <w:t>-82.35</w:t>
            </w:r>
            <w:r>
              <w:rPr>
                <w:rFonts w:ascii="Times New Roman"/>
                <w:sz w:val="24"/>
              </w:rPr>
            </w:r>
          </w:p>
        </w:tc>
      </w:tr>
      <w:tr>
        <w:trPr>
          <w:trHeight w:val="478"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投资活动现金流入量</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3,853,487.39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sz w:val="21"/>
              </w:rPr>
              <w:t>2,620,071.92</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47.08</w:t>
            </w:r>
          </w:p>
        </w:tc>
      </w:tr>
      <w:tr>
        <w:trPr>
          <w:trHeight w:val="479"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投资活动现金流出量</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8,057,396.88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sz w:val="21"/>
              </w:rPr>
              <w:t>26,437,580.09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w w:val="95"/>
                <w:sz w:val="24"/>
              </w:rPr>
              <w:t>-69.52</w:t>
            </w:r>
            <w:r>
              <w:rPr>
                <w:rFonts w:ascii="Times New Roman"/>
                <w:sz w:val="24"/>
              </w:rPr>
            </w:r>
          </w:p>
        </w:tc>
      </w:tr>
      <w:tr>
        <w:trPr>
          <w:trHeight w:val="946"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90"/>
              <w:jc w:val="left"/>
              <w:rPr>
                <w:rFonts w:ascii="宋体" w:hAnsi="宋体" w:cs="宋体" w:eastAsia="宋体" w:hint="default"/>
                <w:sz w:val="24"/>
                <w:szCs w:val="24"/>
              </w:rPr>
            </w:pPr>
            <w:r>
              <w:rPr>
                <w:rFonts w:ascii="宋体" w:hAnsi="宋体" w:cs="宋体" w:eastAsia="宋体" w:hint="default"/>
                <w:spacing w:val="10"/>
                <w:sz w:val="24"/>
                <w:szCs w:val="24"/>
              </w:rPr>
              <w:t>三、筹资活动产生的现 </w:t>
            </w:r>
            <w:r>
              <w:rPr>
                <w:rFonts w:ascii="宋体" w:hAnsi="宋体" w:cs="宋体" w:eastAsia="宋体" w:hint="default"/>
                <w:sz w:val="24"/>
                <w:szCs w:val="24"/>
              </w:rPr>
              <w:t>金流量净额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5"/>
                <w:sz w:val="21"/>
              </w:rPr>
              <w:t>-19,750,582.69</w:t>
            </w:r>
            <w:r>
              <w:rPr>
                <w:rFonts w:ascii="Times New Roman"/>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-7,058,478.65</w:t>
            </w:r>
            <w:r>
              <w:rPr>
                <w:rFonts w:ascii="Times New Roman"/>
                <w:sz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179.81</w:t>
            </w:r>
          </w:p>
        </w:tc>
      </w:tr>
      <w:tr>
        <w:trPr>
          <w:trHeight w:val="478"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筹资活动现金流入量</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25,250,000.00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sz w:val="21"/>
              </w:rPr>
              <w:t>17,000,000.00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48.53</w:t>
            </w:r>
          </w:p>
        </w:tc>
      </w:tr>
      <w:tr>
        <w:trPr>
          <w:trHeight w:val="479"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筹资活动现金流出量</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1"/>
                <w:szCs w:val="21"/>
              </w:rPr>
            </w:pPr>
            <w:r>
              <w:rPr>
                <w:rFonts w:ascii="Times New Roman"/>
                <w:sz w:val="21"/>
              </w:rPr>
              <w:t>45,000,582.69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1"/>
                <w:szCs w:val="21"/>
              </w:rPr>
            </w:pPr>
            <w:r>
              <w:rPr>
                <w:rFonts w:ascii="Times New Roman"/>
                <w:sz w:val="21"/>
              </w:rPr>
              <w:t>24,058,478.65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87.05</w:t>
            </w:r>
          </w:p>
        </w:tc>
      </w:tr>
      <w:tr>
        <w:trPr>
          <w:trHeight w:val="946"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03" w:right="90"/>
              <w:jc w:val="left"/>
              <w:rPr>
                <w:rFonts w:ascii="宋体" w:hAnsi="宋体" w:cs="宋体" w:eastAsia="宋体" w:hint="default"/>
                <w:sz w:val="24"/>
                <w:szCs w:val="24"/>
              </w:rPr>
            </w:pPr>
            <w:r>
              <w:rPr>
                <w:rFonts w:ascii="宋体" w:hAnsi="宋体" w:cs="宋体" w:eastAsia="宋体" w:hint="default"/>
                <w:spacing w:val="10"/>
                <w:sz w:val="24"/>
                <w:szCs w:val="24"/>
              </w:rPr>
              <w:t>四、现金及现金等价物 </w:t>
            </w:r>
            <w:r>
              <w:rPr>
                <w:rFonts w:ascii="宋体" w:hAnsi="宋体" w:cs="宋体" w:eastAsia="宋体" w:hint="default"/>
                <w:sz w:val="24"/>
                <w:szCs w:val="24"/>
              </w:rPr>
              <w:t>净增加额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3,316,540.56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-4,402,706.48</w:t>
            </w:r>
            <w:r>
              <w:rPr>
                <w:rFonts w:ascii="Times New Roman"/>
                <w:sz w:val="21"/>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4"/>
                <w:szCs w:val="24"/>
              </w:rPr>
            </w:pPr>
            <w:r>
              <w:rPr>
                <w:rFonts w:ascii="Times New Roman"/>
                <w:sz w:val="24"/>
              </w:rPr>
              <w:t>175.33</w:t>
            </w:r>
          </w:p>
        </w:tc>
      </w:tr>
      <w:tr>
        <w:trPr>
          <w:trHeight w:val="478"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现金流入总计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614,052,936.37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644,045,205.91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w w:val="95"/>
                <w:sz w:val="24"/>
              </w:rPr>
              <w:t>-4.66</w:t>
            </w:r>
            <w:r>
              <w:rPr>
                <w:rFonts w:ascii="Times New Roman"/>
                <w:sz w:val="24"/>
              </w:rPr>
            </w:r>
          </w:p>
        </w:tc>
      </w:tr>
      <w:tr>
        <w:trPr>
          <w:trHeight w:val="479"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现金流出总计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sz w:val="24"/>
              </w:rPr>
              <w:t>610,736,395.81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4"/>
                <w:szCs w:val="24"/>
              </w:rPr>
            </w:pPr>
            <w:r>
              <w:rPr>
                <w:rFonts w:ascii="Times New Roman"/>
                <w:sz w:val="24"/>
              </w:rPr>
              <w:t>648,447,912.39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4"/>
                <w:szCs w:val="24"/>
              </w:rPr>
            </w:pPr>
            <w:r>
              <w:rPr>
                <w:rFonts w:ascii="Times New Roman"/>
                <w:w w:val="95"/>
                <w:sz w:val="24"/>
              </w:rPr>
              <w:t>-5.82</w:t>
            </w:r>
            <w:r>
              <w:rPr>
                <w:rFonts w:ascii="Times New Roman"/>
                <w:sz w:val="24"/>
              </w:rPr>
            </w:r>
          </w:p>
        </w:tc>
      </w:tr>
    </w:tbl>
    <w:p>
      <w:pPr>
        <w:pStyle w:val="BodyText"/>
        <w:spacing w:line="338" w:lineRule="auto" w:before="40"/>
        <w:ind w:left="217" w:right="430" w:firstLine="480"/>
        <w:jc w:val="left"/>
      </w:pPr>
      <w:r>
        <w:rPr/>
        <w:t>报告期内，公司经营活动产生的现金流量净额比去年同期增加</w:t>
      </w:r>
      <w:r>
        <w:rPr>
          <w:spacing w:val="-83"/>
        </w:rPr>
        <w:t> </w:t>
      </w:r>
      <w:r>
        <w:rPr>
          <w:rFonts w:ascii="Times New Roman" w:hAnsi="Times New Roman" w:cs="Times New Roman" w:eastAsia="Times New Roman" w:hint="default"/>
          <w:spacing w:val="-3"/>
        </w:rPr>
        <w:t>3.01%</w:t>
      </w:r>
      <w:r>
        <w:rPr>
          <w:spacing w:val="-3"/>
        </w:rPr>
        <w:t>，主要</w:t>
      </w:r>
      <w:r>
        <w:rPr>
          <w:w w:val="99"/>
        </w:rPr>
        <w:t> </w:t>
      </w:r>
      <w:r>
        <w:rPr/>
        <w:t>原因是公司本期存货余额的减少。</w:t>
      </w:r>
    </w:p>
    <w:p>
      <w:pPr>
        <w:pStyle w:val="BodyText"/>
        <w:spacing w:line="338" w:lineRule="auto" w:before="55"/>
        <w:ind w:left="217" w:right="443" w:firstLine="480"/>
        <w:jc w:val="left"/>
      </w:pPr>
      <w:r>
        <w:rPr/>
        <w:t>报告期内，公司投资活动产生的现金流量净额比去年同期减少 </w:t>
      </w:r>
      <w:r>
        <w:rPr>
          <w:rFonts w:ascii="Times New Roman" w:hAnsi="Times New Roman" w:cs="Times New Roman" w:eastAsia="Times New Roman" w:hint="default"/>
        </w:rPr>
        <w:t>82.35%</w:t>
      </w:r>
      <w:r>
        <w:rPr/>
        <w:t>，主</w:t>
      </w:r>
      <w:r>
        <w:rPr>
          <w:w w:val="99"/>
        </w:rPr>
        <w:t> </w:t>
      </w:r>
      <w:r>
        <w:rPr/>
        <w:t>要原因是公司本期购置固定资产减少。</w:t>
      </w:r>
    </w:p>
    <w:p>
      <w:pPr>
        <w:pStyle w:val="BodyText"/>
        <w:spacing w:line="338" w:lineRule="auto" w:before="55"/>
        <w:ind w:left="217" w:right="455" w:firstLine="480"/>
        <w:jc w:val="left"/>
        <w:rPr>
          <w:rFonts w:ascii="宋体" w:hAnsi="宋体" w:cs="宋体" w:eastAsia="宋体" w:hint="default"/>
        </w:rPr>
      </w:pPr>
      <w:r>
        <w:rPr/>
        <w:t>报告期内，公司筹资活动产生的现金流量净额比上年同期增加</w:t>
      </w:r>
      <w:r>
        <w:rPr>
          <w:spacing w:val="-78"/>
        </w:rPr>
        <w:t> </w:t>
      </w:r>
      <w:r>
        <w:rPr>
          <w:rFonts w:ascii="Times New Roman" w:hAnsi="Times New Roman" w:cs="Times New Roman" w:eastAsia="Times New Roman" w:hint="default"/>
          <w:spacing w:val="-6"/>
        </w:rPr>
        <w:t>179.81%</w:t>
      </w:r>
      <w:r>
        <w:rPr>
          <w:spacing w:val="-6"/>
        </w:rPr>
        <w:t>，主</w:t>
      </w:r>
      <w:r>
        <w:rPr>
          <w:spacing w:val="-24"/>
          <w:w w:val="99"/>
        </w:rPr>
        <w:t> </w:t>
      </w:r>
      <w:r>
        <w:rPr/>
        <w:t>要原因是公司分配股利的增加。</w:t>
      </w:r>
      <w:r>
        <w:rPr>
          <w:rFonts w:ascii="宋体" w:hAnsi="宋体" w:cs="宋体" w:eastAsia="宋体" w:hint="default"/>
        </w:rPr>
        <w:t> </w:t>
      </w:r>
    </w:p>
    <w:p>
      <w:pPr>
        <w:pStyle w:val="BodyText"/>
        <w:spacing w:line="240" w:lineRule="auto" w:before="55"/>
        <w:ind w:left="217" w:right="311"/>
        <w:jc w:val="left"/>
      </w:pPr>
      <w:r>
        <w:rPr>
          <w:rFonts w:ascii="Times New Roman" w:hAnsi="Times New Roman" w:cs="Times New Roman" w:eastAsia="Times New Roman" w:hint="default"/>
        </w:rPr>
        <w:t>5</w:t>
      </w:r>
      <w:r>
        <w:rPr/>
        <w:t>、主要控股子公司的经营情况及业绩</w:t>
      </w:r>
    </w:p>
    <w:p>
      <w:pPr>
        <w:spacing w:line="240" w:lineRule="auto" w:before="3"/>
        <w:rPr>
          <w:rFonts w:ascii="宋体" w:hAnsi="宋体" w:cs="宋体" w:eastAsia="宋体" w:hint="default"/>
          <w:sz w:val="19"/>
          <w:szCs w:val="19"/>
        </w:rPr>
      </w:pPr>
    </w:p>
    <w:p>
      <w:pPr>
        <w:spacing w:before="0"/>
        <w:ind w:left="0" w:right="659"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（人民币）万元</w:t>
      </w:r>
    </w:p>
    <w:p>
      <w:pPr>
        <w:spacing w:line="240" w:lineRule="auto" w:before="1"/>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728"/>
        <w:gridCol w:w="1260"/>
        <w:gridCol w:w="1440"/>
        <w:gridCol w:w="1080"/>
        <w:gridCol w:w="1080"/>
        <w:gridCol w:w="1080"/>
        <w:gridCol w:w="1080"/>
      </w:tblGrid>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309" w:right="203" w:hanging="105"/>
              <w:jc w:val="left"/>
              <w:rPr>
                <w:rFonts w:ascii="宋体" w:hAnsi="宋体" w:cs="宋体" w:eastAsia="宋体" w:hint="default"/>
                <w:sz w:val="21"/>
                <w:szCs w:val="21"/>
              </w:rPr>
            </w:pPr>
            <w:r>
              <w:rPr>
                <w:rFonts w:ascii="宋体" w:hAnsi="宋体" w:cs="宋体" w:eastAsia="宋体" w:hint="default"/>
                <w:sz w:val="21"/>
                <w:szCs w:val="21"/>
              </w:rPr>
              <w:t>主要产品 及业务</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48"/>
              <w:jc w:val="righ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总负债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5"/>
              <w:jc w:val="righ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通三明时</w:t>
            </w:r>
            <w:r>
              <w:rPr>
                <w:rFonts w:ascii="宋体" w:hAnsi="宋体" w:cs="宋体" w:eastAsia="宋体" w:hint="default"/>
                <w:spacing w:val="-56"/>
                <w:sz w:val="21"/>
                <w:szCs w:val="21"/>
              </w:rPr>
              <w:t> </w:t>
            </w:r>
            <w:r>
              <w:rPr>
                <w:rFonts w:ascii="宋体" w:hAnsi="宋体" w:cs="宋体" w:eastAsia="宋体" w:hint="default"/>
                <w:sz w:val="21"/>
                <w:szCs w:val="21"/>
              </w:rPr>
              <w:t>装</w:t>
            </w:r>
            <w:r>
              <w:rPr>
                <w:rFonts w:ascii="宋体" w:hAnsi="宋体" w:cs="宋体" w:eastAsia="宋体" w:hint="default"/>
                <w:sz w:val="21"/>
                <w:szCs w:val="21"/>
              </w:rPr>
              <w:t> </w:t>
            </w:r>
            <w:r>
              <w:rPr>
                <w:rFonts w:ascii="宋体" w:hAnsi="宋体" w:cs="宋体" w:eastAsia="宋体" w:hint="default"/>
                <w:spacing w:val="7"/>
                <w:sz w:val="21"/>
                <w:szCs w:val="21"/>
              </w:rPr>
              <w:t>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95"/>
              <w:jc w:val="left"/>
              <w:rPr>
                <w:rFonts w:ascii="宋体" w:hAnsi="宋体" w:cs="宋体" w:eastAsia="宋体" w:hint="default"/>
                <w:sz w:val="21"/>
                <w:szCs w:val="21"/>
              </w:rPr>
            </w:pPr>
            <w:r>
              <w:rPr>
                <w:rFonts w:ascii="宋体" w:hAnsi="宋体" w:cs="宋体" w:eastAsia="宋体" w:hint="default"/>
                <w:sz w:val="21"/>
                <w:szCs w:val="21"/>
              </w:rPr>
              <w:t>服装及面、 辅料</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1134.8</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3454.91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997.96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8498.27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368.44</w:t>
            </w:r>
          </w:p>
        </w:tc>
      </w:tr>
      <w:tr>
        <w:trPr>
          <w:trHeight w:val="94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通三互时</w:t>
            </w:r>
            <w:r>
              <w:rPr>
                <w:rFonts w:ascii="宋体" w:hAnsi="宋体" w:cs="宋体" w:eastAsia="宋体" w:hint="default"/>
                <w:spacing w:val="-56"/>
                <w:sz w:val="21"/>
                <w:szCs w:val="21"/>
              </w:rPr>
              <w:t> </w:t>
            </w:r>
            <w:r>
              <w:rPr>
                <w:rFonts w:ascii="宋体" w:hAnsi="宋体" w:cs="宋体" w:eastAsia="宋体" w:hint="default"/>
                <w:sz w:val="21"/>
                <w:szCs w:val="21"/>
              </w:rPr>
              <w:t>装</w:t>
            </w:r>
            <w:r>
              <w:rPr>
                <w:rFonts w:ascii="宋体" w:hAnsi="宋体" w:cs="宋体" w:eastAsia="宋体" w:hint="default"/>
                <w:sz w:val="21"/>
                <w:szCs w:val="21"/>
              </w:rPr>
              <w:t> </w:t>
            </w:r>
            <w:r>
              <w:rPr>
                <w:rFonts w:ascii="宋体" w:hAnsi="宋体" w:cs="宋体" w:eastAsia="宋体" w:hint="default"/>
                <w:spacing w:val="7"/>
                <w:sz w:val="21"/>
                <w:szCs w:val="21"/>
              </w:rPr>
              <w:t>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服装</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463.03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172.67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1339.18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20.72</w:t>
            </w:r>
          </w:p>
        </w:tc>
      </w:tr>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通纽恩时</w:t>
            </w:r>
            <w:r>
              <w:rPr>
                <w:rFonts w:ascii="宋体" w:hAnsi="宋体" w:cs="宋体" w:eastAsia="宋体" w:hint="default"/>
                <w:spacing w:val="-56"/>
                <w:sz w:val="21"/>
                <w:szCs w:val="21"/>
              </w:rPr>
              <w:t> </w:t>
            </w:r>
            <w:r>
              <w:rPr>
                <w:rFonts w:ascii="宋体" w:hAnsi="宋体" w:cs="宋体" w:eastAsia="宋体" w:hint="default"/>
                <w:sz w:val="21"/>
                <w:szCs w:val="21"/>
              </w:rPr>
              <w:t>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服装</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1733.69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557.75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宋体" w:hAnsi="宋体" w:cs="宋体" w:eastAsia="宋体" w:hint="default"/>
                <w:sz w:val="21"/>
                <w:szCs w:val="21"/>
              </w:rPr>
            </w:pPr>
            <w:r>
              <w:rPr>
                <w:rFonts w:ascii="宋体"/>
                <w:sz w:val="21"/>
              </w:rPr>
              <w:t>1506.78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106.32</w:t>
            </w:r>
          </w:p>
        </w:tc>
      </w:tr>
    </w:tbl>
    <w:p>
      <w:pPr>
        <w:spacing w:after="0" w:line="240" w:lineRule="auto"/>
        <w:jc w:val="right"/>
        <w:rPr>
          <w:rFonts w:ascii="宋体" w:hAnsi="宋体" w:cs="宋体" w:eastAsia="宋体" w:hint="default"/>
          <w:sz w:val="21"/>
          <w:szCs w:val="21"/>
        </w:rPr>
        <w:sectPr>
          <w:footerReference w:type="default" r:id="rId42"/>
          <w:pgSz w:w="11900" w:h="16840"/>
          <w:pgMar w:footer="999" w:header="882" w:top="1180" w:bottom="1180" w:left="1580" w:right="1340"/>
        </w:sectPr>
      </w:pPr>
    </w:p>
    <w:p>
      <w:pPr>
        <w:spacing w:line="240" w:lineRule="auto" w:before="6"/>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728"/>
        <w:gridCol w:w="1260"/>
        <w:gridCol w:w="1440"/>
        <w:gridCol w:w="1080"/>
        <w:gridCol w:w="1080"/>
        <w:gridCol w:w="1080"/>
        <w:gridCol w:w="1080"/>
      </w:tblGrid>
      <w:tr>
        <w:trPr>
          <w:trHeight w:val="47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6"/>
                <w:sz w:val="21"/>
                <w:szCs w:val="21"/>
              </w:rPr>
              <w:t> </w:t>
            </w:r>
            <w:r>
              <w:rPr>
                <w:rFonts w:ascii="宋体" w:hAnsi="宋体" w:cs="宋体" w:eastAsia="宋体" w:hint="default"/>
                <w:spacing w:val="36"/>
                <w:sz w:val="21"/>
                <w:szCs w:val="21"/>
              </w:rPr>
              <w:t>苏南大三</w:t>
            </w:r>
            <w:r>
              <w:rPr>
                <w:rFonts w:ascii="宋体" w:hAnsi="宋体" w:cs="宋体" w:eastAsia="宋体" w:hint="default"/>
                <w:spacing w:val="-56"/>
                <w:sz w:val="21"/>
                <w:szCs w:val="21"/>
              </w:rPr>
              <w:t> </w:t>
            </w:r>
            <w:r>
              <w:rPr>
                <w:rFonts w:ascii="宋体" w:hAnsi="宋体" w:cs="宋体" w:eastAsia="宋体" w:hint="default"/>
                <w:sz w:val="21"/>
                <w:szCs w:val="21"/>
              </w:rPr>
              <w:t>友</w:t>
            </w:r>
            <w:r>
              <w:rPr>
                <w:rFonts w:ascii="宋体" w:hAnsi="宋体" w:cs="宋体" w:eastAsia="宋体" w:hint="default"/>
                <w:sz w:val="21"/>
                <w:szCs w:val="21"/>
              </w:rPr>
              <w:t> </w:t>
            </w:r>
            <w:r>
              <w:rPr>
                <w:rFonts w:ascii="宋体" w:hAnsi="宋体" w:cs="宋体" w:eastAsia="宋体" w:hint="default"/>
                <w:spacing w:val="7"/>
                <w:sz w:val="21"/>
                <w:szCs w:val="21"/>
              </w:rPr>
              <w:t>科技有限公司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光电子</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300.18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19.47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102.70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-19.01</w:t>
            </w:r>
          </w:p>
        </w:tc>
      </w:tr>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通三友环</w:t>
            </w:r>
            <w:r>
              <w:rPr>
                <w:rFonts w:ascii="宋体" w:hAnsi="宋体" w:cs="宋体" w:eastAsia="宋体" w:hint="default"/>
                <w:spacing w:val="-56"/>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r>
              <w:rPr>
                <w:rFonts w:ascii="宋体" w:hAnsi="宋体" w:cs="宋体" w:eastAsia="宋体" w:hint="default"/>
                <w:spacing w:val="7"/>
                <w:sz w:val="21"/>
                <w:szCs w:val="21"/>
              </w:rPr>
              <w:t>科技有限公司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7"/>
                <w:sz w:val="21"/>
                <w:szCs w:val="21"/>
              </w:rPr>
              <w:t>环保材料</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462.11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43.72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490.83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11.36</w:t>
            </w:r>
          </w:p>
        </w:tc>
      </w:tr>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通三叶国</w:t>
            </w:r>
            <w:r>
              <w:rPr>
                <w:rFonts w:ascii="宋体" w:hAnsi="宋体" w:cs="宋体" w:eastAsia="宋体" w:hint="default"/>
                <w:spacing w:val="-56"/>
                <w:sz w:val="21"/>
                <w:szCs w:val="21"/>
              </w:rPr>
              <w:t> </w:t>
            </w:r>
            <w:r>
              <w:rPr>
                <w:rFonts w:ascii="宋体" w:hAnsi="宋体" w:cs="宋体" w:eastAsia="宋体" w:hint="default"/>
                <w:sz w:val="21"/>
                <w:szCs w:val="21"/>
              </w:rPr>
              <w:t>际</w:t>
            </w:r>
            <w:r>
              <w:rPr>
                <w:rFonts w:ascii="宋体" w:hAnsi="宋体" w:cs="宋体" w:eastAsia="宋体" w:hint="default"/>
                <w:sz w:val="21"/>
                <w:szCs w:val="21"/>
              </w:rPr>
              <w:t> </w:t>
            </w:r>
            <w:r>
              <w:rPr>
                <w:rFonts w:ascii="宋体" w:hAnsi="宋体" w:cs="宋体" w:eastAsia="宋体" w:hint="default"/>
                <w:spacing w:val="7"/>
                <w:sz w:val="21"/>
                <w:szCs w:val="21"/>
              </w:rPr>
              <w:t>服饰有限公司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1"/>
              <w:jc w:val="left"/>
              <w:rPr>
                <w:rFonts w:ascii="宋体" w:hAnsi="宋体" w:cs="宋体" w:eastAsia="宋体" w:hint="default"/>
                <w:sz w:val="21"/>
                <w:szCs w:val="21"/>
              </w:rPr>
            </w:pPr>
            <w:r>
              <w:rPr>
                <w:rFonts w:ascii="宋体" w:hAnsi="宋体" w:cs="宋体" w:eastAsia="宋体" w:hint="default"/>
                <w:sz w:val="21"/>
                <w:szCs w:val="21"/>
              </w:rPr>
              <w:t>服装、服饰 品及辅料</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448.16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147.11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182.14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8.23</w:t>
            </w:r>
          </w:p>
        </w:tc>
      </w:tr>
      <w:tr>
        <w:trPr>
          <w:trHeight w:val="141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both"/>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56"/>
                <w:sz w:val="21"/>
                <w:szCs w:val="21"/>
              </w:rPr>
              <w:t> </w:t>
            </w:r>
            <w:r>
              <w:rPr>
                <w:rFonts w:ascii="宋体" w:hAnsi="宋体" w:cs="宋体" w:eastAsia="宋体" w:hint="default"/>
                <w:spacing w:val="36"/>
                <w:sz w:val="21"/>
                <w:szCs w:val="21"/>
              </w:rPr>
              <w:t>苏三友集</w:t>
            </w:r>
            <w:r>
              <w:rPr>
                <w:rFonts w:ascii="宋体" w:hAnsi="宋体" w:cs="宋体" w:eastAsia="宋体" w:hint="default"/>
                <w:spacing w:val="-56"/>
                <w:sz w:val="21"/>
                <w:szCs w:val="21"/>
              </w:rPr>
              <w:t> </w:t>
            </w:r>
            <w:r>
              <w:rPr>
                <w:rFonts w:ascii="宋体" w:hAnsi="宋体" w:cs="宋体" w:eastAsia="宋体" w:hint="default"/>
                <w:sz w:val="21"/>
                <w:szCs w:val="21"/>
              </w:rPr>
              <w:t>团</w:t>
            </w:r>
            <w:r>
              <w:rPr>
                <w:rFonts w:ascii="宋体" w:hAnsi="宋体" w:cs="宋体" w:eastAsia="宋体" w:hint="default"/>
                <w:sz w:val="21"/>
                <w:szCs w:val="21"/>
              </w:rPr>
              <w:t> 南</w:t>
            </w:r>
            <w:r>
              <w:rPr>
                <w:rFonts w:ascii="宋体" w:hAnsi="宋体" w:cs="宋体" w:eastAsia="宋体" w:hint="default"/>
                <w:spacing w:val="-56"/>
                <w:sz w:val="21"/>
                <w:szCs w:val="21"/>
              </w:rPr>
              <w:t> </w:t>
            </w:r>
            <w:r>
              <w:rPr>
                <w:rFonts w:ascii="宋体" w:hAnsi="宋体" w:cs="宋体" w:eastAsia="宋体" w:hint="default"/>
                <w:spacing w:val="36"/>
                <w:sz w:val="21"/>
                <w:szCs w:val="21"/>
              </w:rPr>
              <w:t>通服装检</w:t>
            </w:r>
            <w:r>
              <w:rPr>
                <w:rFonts w:ascii="宋体" w:hAnsi="宋体" w:cs="宋体" w:eastAsia="宋体" w:hint="default"/>
                <w:spacing w:val="-56"/>
                <w:sz w:val="21"/>
                <w:szCs w:val="21"/>
              </w:rPr>
              <w:t> </w:t>
            </w:r>
            <w:r>
              <w:rPr>
                <w:rFonts w:ascii="宋体" w:hAnsi="宋体" w:cs="宋体" w:eastAsia="宋体" w:hint="default"/>
                <w:sz w:val="21"/>
                <w:szCs w:val="21"/>
              </w:rPr>
              <w:t>品</w:t>
            </w:r>
            <w:r>
              <w:rPr>
                <w:rFonts w:ascii="宋体" w:hAnsi="宋体" w:cs="宋体" w:eastAsia="宋体" w:hint="default"/>
                <w:sz w:val="21"/>
                <w:szCs w:val="21"/>
              </w:rPr>
              <w:t> </w:t>
            </w:r>
            <w:r>
              <w:rPr>
                <w:rFonts w:ascii="宋体" w:hAnsi="宋体" w:cs="宋体" w:eastAsia="宋体" w:hint="default"/>
                <w:spacing w:val="7"/>
                <w:sz w:val="21"/>
                <w:szCs w:val="21"/>
              </w:rPr>
              <w:t>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103" w:right="31"/>
              <w:jc w:val="left"/>
              <w:rPr>
                <w:rFonts w:ascii="宋体" w:hAnsi="宋体" w:cs="宋体" w:eastAsia="宋体" w:hint="default"/>
                <w:sz w:val="21"/>
                <w:szCs w:val="21"/>
              </w:rPr>
            </w:pPr>
            <w:r>
              <w:rPr>
                <w:rFonts w:ascii="宋体" w:hAnsi="宋体" w:cs="宋体" w:eastAsia="宋体" w:hint="default"/>
                <w:spacing w:val="51"/>
                <w:sz w:val="21"/>
                <w:szCs w:val="21"/>
              </w:rPr>
              <w:t>整烫和整</w:t>
            </w:r>
            <w:r>
              <w:rPr>
                <w:rFonts w:ascii="宋体" w:hAnsi="宋体" w:cs="宋体" w:eastAsia="宋体" w:hint="default"/>
                <w:spacing w:val="-37"/>
                <w:sz w:val="21"/>
                <w:szCs w:val="21"/>
              </w:rPr>
              <w:t> </w:t>
            </w:r>
            <w:r>
              <w:rPr>
                <w:rFonts w:ascii="宋体" w:hAnsi="宋体" w:cs="宋体" w:eastAsia="宋体" w:hint="default"/>
                <w:sz w:val="21"/>
                <w:szCs w:val="21"/>
              </w:rPr>
              <w:t>理</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105</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719.50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175.72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z w:val="21"/>
              </w:rPr>
              <w:t>545.40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-105.77</w:t>
            </w:r>
          </w:p>
        </w:tc>
      </w:tr>
      <w:tr>
        <w:trPr>
          <w:trHeight w:val="94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38"/>
              <w:jc w:val="left"/>
              <w:rPr>
                <w:rFonts w:ascii="宋体" w:hAnsi="宋体" w:cs="宋体" w:eastAsia="宋体" w:hint="default"/>
                <w:sz w:val="21"/>
                <w:szCs w:val="21"/>
              </w:rPr>
            </w:pPr>
            <w:r>
              <w:rPr>
                <w:rFonts w:ascii="宋体" w:hAnsi="宋体" w:cs="宋体" w:eastAsia="宋体" w:hint="default"/>
                <w:spacing w:val="6"/>
                <w:sz w:val="21"/>
                <w:szCs w:val="21"/>
              </w:rPr>
              <w:t>江苏三友集团南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通色织有限公司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色织面料</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5501.90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8764.79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3413.24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right"/>
              <w:rPr>
                <w:rFonts w:ascii="宋体" w:hAnsi="宋体" w:cs="宋体" w:eastAsia="宋体" w:hint="default"/>
                <w:sz w:val="21"/>
                <w:szCs w:val="21"/>
              </w:rPr>
            </w:pPr>
            <w:r>
              <w:rPr>
                <w:rFonts w:ascii="宋体"/>
                <w:sz w:val="21"/>
              </w:rPr>
              <w:t>5918.08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24.38</w:t>
            </w:r>
          </w:p>
        </w:tc>
      </w:tr>
      <w:tr>
        <w:trPr>
          <w:trHeight w:val="141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3"/>
              <w:ind w:left="103" w:right="109"/>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6"/>
                <w:sz w:val="21"/>
                <w:szCs w:val="21"/>
              </w:rPr>
              <w:t> </w:t>
            </w:r>
            <w:r>
              <w:rPr>
                <w:rFonts w:ascii="宋体" w:hAnsi="宋体" w:cs="宋体" w:eastAsia="宋体" w:hint="default"/>
                <w:spacing w:val="36"/>
                <w:sz w:val="21"/>
                <w:szCs w:val="21"/>
              </w:rPr>
              <w:t>通友谊进</w:t>
            </w:r>
            <w:r>
              <w:rPr>
                <w:rFonts w:ascii="宋体" w:hAnsi="宋体" w:cs="宋体" w:eastAsia="宋体" w:hint="default"/>
                <w:spacing w:val="-56"/>
                <w:sz w:val="21"/>
                <w:szCs w:val="21"/>
              </w:rPr>
              <w:t> </w:t>
            </w:r>
            <w:r>
              <w:rPr>
                <w:rFonts w:ascii="宋体" w:hAnsi="宋体" w:cs="宋体" w:eastAsia="宋体" w:hint="default"/>
                <w:sz w:val="21"/>
                <w:szCs w:val="21"/>
              </w:rPr>
              <w:t>出</w:t>
            </w:r>
            <w:r>
              <w:rPr>
                <w:rFonts w:ascii="宋体" w:hAnsi="宋体" w:cs="宋体" w:eastAsia="宋体" w:hint="default"/>
                <w:sz w:val="21"/>
                <w:szCs w:val="21"/>
              </w:rPr>
              <w:t> 口</w:t>
            </w:r>
            <w:r>
              <w:rPr>
                <w:rFonts w:ascii="宋体" w:hAnsi="宋体" w:cs="宋体" w:eastAsia="宋体" w:hint="default"/>
                <w:spacing w:val="-56"/>
                <w:sz w:val="21"/>
                <w:szCs w:val="21"/>
              </w:rPr>
              <w:t> </w:t>
            </w:r>
            <w:r>
              <w:rPr>
                <w:rFonts w:ascii="宋体" w:hAnsi="宋体" w:cs="宋体" w:eastAsia="宋体" w:hint="default"/>
                <w:spacing w:val="36"/>
                <w:sz w:val="21"/>
                <w:szCs w:val="21"/>
              </w:rPr>
              <w:t>贸易有限</w:t>
            </w:r>
            <w:r>
              <w:rPr>
                <w:rFonts w:ascii="宋体" w:hAnsi="宋体" w:cs="宋体" w:eastAsia="宋体" w:hint="default"/>
                <w:spacing w:val="-56"/>
                <w:sz w:val="21"/>
                <w:szCs w:val="21"/>
              </w:rPr>
              <w:t> </w:t>
            </w:r>
            <w:r>
              <w:rPr>
                <w:rFonts w:ascii="宋体" w:hAnsi="宋体" w:cs="宋体" w:eastAsia="宋体" w:hint="default"/>
                <w:sz w:val="21"/>
                <w:szCs w:val="21"/>
              </w:rPr>
              <w:t>公</w:t>
            </w:r>
            <w:r>
              <w:rPr>
                <w:rFonts w:ascii="宋体" w:hAnsi="宋体" w:cs="宋体" w:eastAsia="宋体" w:hint="default"/>
                <w:sz w:val="21"/>
                <w:szCs w:val="21"/>
              </w:rPr>
              <w:t> </w:t>
            </w:r>
            <w:r>
              <w:rPr>
                <w:rFonts w:ascii="宋体" w:hAnsi="宋体" w:cs="宋体" w:eastAsia="宋体" w:hint="default"/>
                <w:spacing w:val="7"/>
                <w:sz w:val="21"/>
                <w:szCs w:val="21"/>
              </w:rPr>
              <w:t>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103" w:right="388"/>
              <w:jc w:val="left"/>
              <w:rPr>
                <w:rFonts w:ascii="宋体" w:hAnsi="宋体" w:cs="宋体" w:eastAsia="宋体" w:hint="default"/>
                <w:sz w:val="21"/>
                <w:szCs w:val="21"/>
              </w:rPr>
            </w:pPr>
            <w:r>
              <w:rPr>
                <w:rFonts w:ascii="宋体" w:hAnsi="宋体" w:cs="宋体" w:eastAsia="宋体" w:hint="default"/>
                <w:spacing w:val="7"/>
                <w:sz w:val="21"/>
                <w:szCs w:val="21"/>
              </w:rPr>
              <w:t>进出口</w:t>
            </w:r>
            <w:r>
              <w:rPr>
                <w:rFonts w:ascii="宋体" w:hAnsi="宋体" w:cs="宋体" w:eastAsia="宋体" w:hint="default"/>
                <w:sz w:val="21"/>
                <w:szCs w:val="21"/>
              </w:rPr>
              <w:t> </w:t>
            </w:r>
            <w:r>
              <w:rPr>
                <w:rFonts w:ascii="宋体" w:hAnsi="宋体" w:cs="宋体" w:eastAsia="宋体" w:hint="default"/>
                <w:spacing w:val="7"/>
                <w:sz w:val="21"/>
                <w:szCs w:val="21"/>
              </w:rPr>
              <w:t>贸易</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1092.95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8.02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z w:val="21"/>
              </w:rPr>
              <w:t>398.66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48.87</w:t>
            </w:r>
          </w:p>
        </w:tc>
      </w:tr>
      <w:tr>
        <w:trPr>
          <w:trHeight w:val="635"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南通三森时装有</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2"/>
              <w:jc w:val="left"/>
              <w:rPr>
                <w:rFonts w:ascii="宋体" w:hAnsi="宋体" w:cs="宋体" w:eastAsia="宋体" w:hint="default"/>
                <w:sz w:val="21"/>
                <w:szCs w:val="21"/>
              </w:rPr>
            </w:pPr>
            <w:r>
              <w:rPr>
                <w:rFonts w:ascii="宋体" w:hAnsi="宋体" w:cs="宋体" w:eastAsia="宋体" w:hint="default"/>
                <w:sz w:val="21"/>
                <w:szCs w:val="21"/>
              </w:rPr>
              <w:t>服装、纺织</w:t>
            </w:r>
          </w:p>
          <w:p>
            <w:pPr>
              <w:pStyle w:val="TableParagraph"/>
              <w:spacing w:line="240" w:lineRule="auto" w:before="37"/>
              <w:ind w:left="103" w:right="-2"/>
              <w:jc w:val="left"/>
              <w:rPr>
                <w:rFonts w:ascii="宋体" w:hAnsi="宋体" w:cs="宋体" w:eastAsia="宋体" w:hint="default"/>
                <w:sz w:val="21"/>
                <w:szCs w:val="21"/>
              </w:rPr>
            </w:pPr>
            <w:r>
              <w:rPr>
                <w:rFonts w:ascii="宋体" w:hAnsi="宋体" w:cs="宋体" w:eastAsia="宋体" w:hint="default"/>
                <w:sz w:val="21"/>
                <w:szCs w:val="21"/>
              </w:rPr>
              <w:t>面料、辅料</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180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9" w:right="0"/>
              <w:jc w:val="left"/>
              <w:rPr>
                <w:rFonts w:ascii="宋体" w:hAnsi="宋体" w:cs="宋体" w:eastAsia="宋体" w:hint="default"/>
                <w:sz w:val="21"/>
                <w:szCs w:val="21"/>
              </w:rPr>
            </w:pPr>
            <w:r>
              <w:rPr>
                <w:rFonts w:ascii="宋体"/>
                <w:sz w:val="21"/>
              </w:rPr>
              <w:t>95.47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-100.70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right"/>
              <w:rPr>
                <w:rFonts w:ascii="宋体" w:hAnsi="宋体" w:cs="宋体" w:eastAsia="宋体" w:hint="default"/>
                <w:sz w:val="21"/>
                <w:szCs w:val="21"/>
              </w:rPr>
            </w:pPr>
            <w:r>
              <w:rPr>
                <w:rFonts w:ascii="宋体"/>
                <w:sz w:val="21"/>
              </w:rPr>
              <w:t>475.31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-1.63</w:t>
            </w:r>
          </w:p>
        </w:tc>
      </w:tr>
    </w:tbl>
    <w:p>
      <w:pPr>
        <w:pStyle w:val="BodyText"/>
        <w:spacing w:line="240" w:lineRule="auto" w:before="40"/>
        <w:ind w:left="217" w:right="311"/>
        <w:jc w:val="left"/>
      </w:pPr>
      <w:r>
        <w:rPr/>
        <w:t>注：本公司控股子公司——南通三明时装有限公司 </w:t>
      </w:r>
      <w:r>
        <w:rPr>
          <w:rFonts w:ascii="宋体" w:hAnsi="宋体" w:cs="宋体" w:eastAsia="宋体" w:hint="default"/>
        </w:rPr>
        <w:t>2007</w:t>
      </w:r>
      <w:r>
        <w:rPr>
          <w:rFonts w:ascii="宋体" w:hAnsi="宋体" w:cs="宋体" w:eastAsia="宋体" w:hint="default"/>
          <w:spacing w:val="-89"/>
        </w:rPr>
        <w:t> </w:t>
      </w:r>
      <w:r>
        <w:rPr/>
        <w:t>年度实现净利润达到公</w:t>
      </w:r>
    </w:p>
    <w:p>
      <w:pPr>
        <w:pStyle w:val="BodyText"/>
        <w:spacing w:line="357" w:lineRule="auto" w:before="154"/>
        <w:ind w:left="217" w:right="433"/>
        <w:jc w:val="left"/>
        <w:rPr>
          <w:rFonts w:ascii="宋体" w:hAnsi="宋体" w:cs="宋体" w:eastAsia="宋体" w:hint="default"/>
        </w:rPr>
      </w:pPr>
      <w:r>
        <w:rPr/>
        <w:t>司净利润</w:t>
      </w:r>
      <w:r>
        <w:rPr>
          <w:spacing w:val="-66"/>
        </w:rPr>
        <w:t> </w:t>
      </w:r>
      <w:r>
        <w:rPr>
          <w:rFonts w:ascii="宋体" w:hAnsi="宋体" w:cs="宋体" w:eastAsia="宋体" w:hint="default"/>
        </w:rPr>
        <w:t>10%</w:t>
      </w:r>
      <w:r>
        <w:rPr/>
        <w:t>以上。该公司</w:t>
      </w:r>
      <w:r>
        <w:rPr>
          <w:spacing w:val="-66"/>
        </w:rPr>
        <w:t> </w:t>
      </w:r>
      <w:r>
        <w:rPr>
          <w:rFonts w:ascii="宋体" w:hAnsi="宋体" w:cs="宋体" w:eastAsia="宋体" w:hint="default"/>
        </w:rPr>
        <w:t>2007</w:t>
      </w:r>
      <w:r>
        <w:rPr>
          <w:rFonts w:ascii="宋体" w:hAnsi="宋体" w:cs="宋体" w:eastAsia="宋体" w:hint="default"/>
          <w:spacing w:val="-66"/>
        </w:rPr>
        <w:t> </w:t>
      </w:r>
      <w:r>
        <w:rPr/>
        <w:t>年度实现主营业务利润</w:t>
      </w:r>
      <w:r>
        <w:rPr>
          <w:spacing w:val="-66"/>
        </w:rPr>
        <w:t> </w:t>
      </w:r>
      <w:r>
        <w:rPr>
          <w:rFonts w:ascii="宋体" w:hAnsi="宋体" w:cs="宋体" w:eastAsia="宋体" w:hint="default"/>
        </w:rPr>
        <w:t>538.90</w:t>
      </w:r>
      <w:r>
        <w:rPr>
          <w:rFonts w:ascii="宋体" w:hAnsi="宋体" w:cs="宋体" w:eastAsia="宋体" w:hint="default"/>
          <w:spacing w:val="-66"/>
        </w:rPr>
        <w:t> </w:t>
      </w:r>
      <w:r>
        <w:rPr/>
        <w:t>万元，比上年同 期增加</w:t>
      </w:r>
      <w:r>
        <w:rPr>
          <w:spacing w:val="-60"/>
        </w:rPr>
        <w:t> </w:t>
      </w:r>
      <w:r>
        <w:rPr>
          <w:rFonts w:ascii="宋体" w:hAnsi="宋体" w:cs="宋体" w:eastAsia="宋体" w:hint="default"/>
        </w:rPr>
        <w:t>1.48%</w:t>
      </w:r>
      <w:r>
        <w:rPr/>
        <w:t>，实现净利润</w:t>
      </w:r>
      <w:r>
        <w:rPr>
          <w:spacing w:val="-60"/>
        </w:rPr>
        <w:t> </w:t>
      </w:r>
      <w:r>
        <w:rPr>
          <w:rFonts w:ascii="宋体" w:hAnsi="宋体" w:cs="宋体" w:eastAsia="宋体" w:hint="default"/>
        </w:rPr>
        <w:t>368.44</w:t>
      </w:r>
      <w:r>
        <w:rPr>
          <w:rFonts w:ascii="宋体" w:hAnsi="宋体" w:cs="宋体" w:eastAsia="宋体" w:hint="default"/>
          <w:spacing w:val="-60"/>
        </w:rPr>
        <w:t> </w:t>
      </w:r>
      <w:r>
        <w:rPr/>
        <w:t>万元，比上年同期减少</w:t>
      </w:r>
      <w:r>
        <w:rPr>
          <w:spacing w:val="-60"/>
        </w:rPr>
        <w:t> </w:t>
      </w:r>
      <w:r>
        <w:rPr>
          <w:rFonts w:ascii="宋体" w:hAnsi="宋体" w:cs="宋体" w:eastAsia="宋体" w:hint="default"/>
        </w:rPr>
        <w:t>2.83%</w:t>
      </w:r>
      <w:r>
        <w:rPr/>
        <w:t>。</w:t>
      </w:r>
      <w:r>
        <w:rPr>
          <w:rFonts w:ascii="宋体" w:hAnsi="宋体" w:cs="宋体" w:eastAsia="宋体" w:hint="default"/>
        </w:rPr>
        <w:t> </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3"/>
          <w:pgSz w:w="11900" w:h="16840"/>
          <w:pgMar w:footer="999" w:header="882" w:top="1180" w:bottom="1180" w:left="1580" w:right="1340"/>
        </w:sectPr>
      </w:pPr>
    </w:p>
    <w:p>
      <w:pPr>
        <w:pStyle w:val="BodyText"/>
        <w:spacing w:line="240" w:lineRule="auto" w:before="26"/>
        <w:ind w:left="217" w:right="-20"/>
        <w:jc w:val="left"/>
      </w:pPr>
      <w:r>
        <w:rPr>
          <w:rFonts w:ascii="Times New Roman" w:hAnsi="Times New Roman" w:cs="Times New Roman" w:eastAsia="Times New Roman" w:hint="default"/>
        </w:rPr>
        <w:t>6</w:t>
      </w:r>
      <w:r>
        <w:rPr/>
        <w:t>、参股公司的经营情况及业绩</w:t>
      </w:r>
    </w:p>
    <w:p>
      <w:pPr>
        <w:spacing w:line="240" w:lineRule="auto" w:before="0"/>
        <w:rPr>
          <w:rFonts w:ascii="宋体" w:hAnsi="宋体" w:cs="宋体" w:eastAsia="宋体" w:hint="default"/>
          <w:sz w:val="20"/>
          <w:szCs w:val="20"/>
        </w:rPr>
      </w:pPr>
      <w:r>
        <w:rPr/>
        <w:br w:type="column"/>
      </w:r>
      <w:r>
        <w:rPr>
          <w:rFonts w:ascii="宋体"/>
          <w:sz w:val="20"/>
        </w:rPr>
      </w:r>
    </w:p>
    <w:p>
      <w:pPr>
        <w:spacing w:before="178"/>
        <w:ind w:left="217"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（人民币）万元</w:t>
      </w:r>
      <w:r>
        <w:rPr>
          <w:rFonts w:ascii="宋体" w:hAnsi="宋体" w:cs="宋体" w:eastAsia="宋体" w:hint="default"/>
          <w:color w:val="FF0000"/>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40"/>
          <w:pgMar w:top="1600" w:bottom="280" w:left="1580" w:right="1340"/>
          <w:cols w:num="2" w:equalWidth="0">
            <w:col w:w="3458" w:space="2439"/>
            <w:col w:w="3083"/>
          </w:cols>
        </w:sectPr>
      </w:pPr>
    </w:p>
    <w:p>
      <w:pPr>
        <w:spacing w:line="240" w:lineRule="auto" w:before="0"/>
        <w:rPr>
          <w:rFonts w:ascii="宋体" w:hAnsi="宋体" w:cs="宋体" w:eastAsia="宋体" w:hint="default"/>
          <w:sz w:val="17"/>
          <w:szCs w:val="17"/>
        </w:rPr>
      </w:pPr>
    </w:p>
    <w:tbl>
      <w:tblPr>
        <w:tblW w:w="0" w:type="auto"/>
        <w:jc w:val="left"/>
        <w:tblInd w:w="212" w:type="dxa"/>
        <w:tblLayout w:type="fixed"/>
        <w:tblCellMar>
          <w:top w:w="0" w:type="dxa"/>
          <w:left w:w="0" w:type="dxa"/>
          <w:bottom w:w="0" w:type="dxa"/>
          <w:right w:w="0" w:type="dxa"/>
        </w:tblCellMar>
        <w:tblLook w:val="01E0"/>
      </w:tblPr>
      <w:tblGrid>
        <w:gridCol w:w="983"/>
        <w:gridCol w:w="1846"/>
        <w:gridCol w:w="1672"/>
        <w:gridCol w:w="1080"/>
        <w:gridCol w:w="1080"/>
        <w:gridCol w:w="1080"/>
        <w:gridCol w:w="900"/>
      </w:tblGrid>
      <w:tr>
        <w:trPr>
          <w:trHeight w:val="635"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w:t>
            </w:r>
            <w:r>
              <w:rPr>
                <w:rFonts w:ascii="宋体" w:hAnsi="宋体" w:cs="宋体" w:eastAsia="宋体" w:hint="default"/>
                <w:sz w:val="21"/>
                <w:szCs w:val="21"/>
              </w:rPr>
              <w:t> </w:t>
            </w:r>
          </w:p>
          <w:p>
            <w:pPr>
              <w:pStyle w:val="TableParagraph"/>
              <w:spacing w:line="240" w:lineRule="auto" w:before="37"/>
              <w:ind w:left="223" w:right="0"/>
              <w:jc w:val="left"/>
              <w:rPr>
                <w:rFonts w:ascii="宋体" w:hAnsi="宋体" w:cs="宋体" w:eastAsia="宋体" w:hint="default"/>
                <w:sz w:val="21"/>
                <w:szCs w:val="21"/>
              </w:rPr>
            </w:pPr>
            <w:r>
              <w:rPr>
                <w:rFonts w:ascii="宋体" w:hAnsi="宋体" w:cs="宋体" w:eastAsia="宋体" w:hint="default"/>
                <w:sz w:val="21"/>
                <w:szCs w:val="21"/>
              </w:rPr>
              <w:t>名 </w:t>
            </w:r>
            <w:r>
              <w:rPr>
                <w:rFonts w:ascii="宋体" w:hAnsi="宋体" w:cs="宋体" w:eastAsia="宋体" w:hint="default"/>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96" w:right="0"/>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sz w:val="21"/>
                <w:szCs w:val="21"/>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center"/>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center"/>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3"/>
              <w:jc w:val="right"/>
              <w:rPr>
                <w:rFonts w:ascii="宋体" w:hAnsi="宋体" w:cs="宋体" w:eastAsia="宋体" w:hint="default"/>
                <w:sz w:val="21"/>
                <w:szCs w:val="21"/>
              </w:rPr>
            </w:pPr>
            <w:r>
              <w:rPr>
                <w:rFonts w:ascii="宋体" w:hAnsi="宋体" w:cs="宋体" w:eastAsia="宋体" w:hint="default"/>
                <w:sz w:val="21"/>
                <w:szCs w:val="21"/>
              </w:rPr>
              <w:t>总负债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8"/>
              <w:jc w:val="righ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8"/>
              <w:jc w:val="right"/>
              <w:rPr>
                <w:rFonts w:ascii="宋体" w:hAnsi="宋体" w:cs="宋体" w:eastAsia="宋体" w:hint="default"/>
                <w:sz w:val="21"/>
                <w:szCs w:val="21"/>
              </w:rPr>
            </w:pPr>
            <w:r>
              <w:rPr>
                <w:rFonts w:ascii="宋体" w:hAnsi="宋体" w:cs="宋体" w:eastAsia="宋体" w:hint="default"/>
                <w:sz w:val="21"/>
                <w:szCs w:val="21"/>
              </w:rPr>
              <w:t>净利润</w:t>
            </w:r>
          </w:p>
        </w:tc>
      </w:tr>
      <w:tr>
        <w:trPr>
          <w:trHeight w:val="1258"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45"/>
                <w:sz w:val="21"/>
                <w:szCs w:val="21"/>
              </w:rPr>
              <w:t>南通世</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3" w:lineRule="auto" w:before="37"/>
              <w:ind w:left="103" w:right="32"/>
              <w:jc w:val="both"/>
              <w:rPr>
                <w:rFonts w:ascii="宋体" w:hAnsi="宋体" w:cs="宋体" w:eastAsia="宋体" w:hint="default"/>
                <w:sz w:val="21"/>
                <w:szCs w:val="21"/>
              </w:rPr>
            </w:pPr>
            <w:r>
              <w:rPr>
                <w:rFonts w:ascii="宋体" w:hAnsi="宋体" w:cs="宋体" w:eastAsia="宋体" w:hint="default"/>
                <w:spacing w:val="45"/>
                <w:sz w:val="21"/>
                <w:szCs w:val="21"/>
              </w:rPr>
              <w:t>川时装</w:t>
            </w:r>
            <w:r>
              <w:rPr>
                <w:rFonts w:ascii="宋体" w:hAnsi="宋体" w:cs="宋体" w:eastAsia="宋体" w:hint="default"/>
                <w:spacing w:val="-37"/>
                <w:sz w:val="21"/>
                <w:szCs w:val="21"/>
              </w:rPr>
              <w:t> </w:t>
            </w:r>
            <w:r>
              <w:rPr>
                <w:rFonts w:ascii="宋体" w:hAnsi="宋体" w:cs="宋体" w:eastAsia="宋体" w:hint="default"/>
                <w:spacing w:val="45"/>
                <w:sz w:val="21"/>
                <w:szCs w:val="21"/>
              </w:rPr>
              <w:t>有限公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3" w:right="-1"/>
              <w:jc w:val="left"/>
              <w:rPr>
                <w:rFonts w:ascii="宋体" w:hAnsi="宋体" w:cs="宋体" w:eastAsia="宋体" w:hint="default"/>
                <w:sz w:val="21"/>
                <w:szCs w:val="21"/>
              </w:rPr>
            </w:pPr>
            <w:r>
              <w:rPr>
                <w:rFonts w:ascii="宋体" w:hAnsi="宋体" w:cs="宋体" w:eastAsia="宋体" w:hint="default"/>
                <w:sz w:val="21"/>
                <w:szCs w:val="21"/>
              </w:rPr>
              <w:t>服装及服装辅料、 </w:t>
            </w:r>
            <w:r>
              <w:rPr>
                <w:rFonts w:ascii="宋体" w:hAnsi="宋体" w:cs="宋体" w:eastAsia="宋体" w:hint="default"/>
                <w:spacing w:val="-7"/>
                <w:sz w:val="21"/>
                <w:szCs w:val="21"/>
              </w:rPr>
              <w:t>面料、围巾、帽子</w:t>
            </w:r>
            <w:r>
              <w:rPr>
                <w:rFonts w:ascii="宋体" w:hAnsi="宋体" w:cs="宋体" w:eastAsia="宋体" w:hint="default"/>
                <w:spacing w:val="-7"/>
                <w:sz w:val="21"/>
                <w:szCs w:val="21"/>
              </w:rPr>
              <w:t> </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133.33</w:t>
            </w:r>
            <w:r>
              <w:rPr>
                <w:rFonts w:ascii="宋体" w:hAnsi="宋体" w:cs="宋体" w:eastAsia="宋体" w:hint="default"/>
                <w:spacing w:val="-52"/>
                <w:sz w:val="21"/>
                <w:szCs w:val="21"/>
              </w:rPr>
              <w:t> </w:t>
            </w:r>
            <w:r>
              <w:rPr>
                <w:rFonts w:ascii="宋体" w:hAnsi="宋体" w:cs="宋体" w:eastAsia="宋体" w:hint="default"/>
                <w:sz w:val="21"/>
                <w:szCs w:val="21"/>
              </w:rPr>
              <w:t>万美元</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sz w:val="21"/>
              </w:rPr>
              <w:t>1439.77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z w:val="21"/>
              </w:rPr>
              <w:t>164.75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21"/>
                <w:szCs w:val="21"/>
              </w:rPr>
            </w:pPr>
            <w:r>
              <w:rPr>
                <w:rFonts w:ascii="宋体"/>
                <w:sz w:val="21"/>
              </w:rPr>
              <w:t>2314.99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1"/>
                <w:szCs w:val="21"/>
              </w:rPr>
            </w:pPr>
            <w:r>
              <w:rPr>
                <w:rFonts w:ascii="宋体"/>
                <w:sz w:val="21"/>
              </w:rPr>
              <w:t>153.10</w:t>
            </w:r>
          </w:p>
        </w:tc>
      </w:tr>
    </w:tbl>
    <w:p>
      <w:pPr>
        <w:spacing w:line="240" w:lineRule="auto" w:before="12"/>
        <w:rPr>
          <w:rFonts w:ascii="宋体" w:hAnsi="宋体" w:cs="宋体" w:eastAsia="宋体" w:hint="default"/>
          <w:sz w:val="24"/>
          <w:szCs w:val="24"/>
        </w:rPr>
      </w:pPr>
    </w:p>
    <w:p>
      <w:pPr>
        <w:pStyle w:val="BodyText"/>
        <w:spacing w:line="240" w:lineRule="auto" w:before="26"/>
        <w:ind w:left="217" w:right="311"/>
        <w:jc w:val="left"/>
      </w:pPr>
      <w:r>
        <w:rPr>
          <w:rFonts w:ascii="Times New Roman" w:hAnsi="Times New Roman" w:cs="Times New Roman" w:eastAsia="Times New Roman" w:hint="default"/>
        </w:rPr>
        <w:t>7</w:t>
      </w:r>
      <w:r>
        <w:rPr/>
        <w:t>、公司无控制的特殊目的主体情况。</w:t>
      </w:r>
    </w:p>
    <w:p>
      <w:pPr>
        <w:spacing w:after="0" w:line="240" w:lineRule="auto"/>
        <w:jc w:val="left"/>
        <w:sectPr>
          <w:type w:val="continuous"/>
          <w:pgSz w:w="11900" w:h="16840"/>
          <w:pgMar w:top="1600" w:bottom="280" w:left="1580" w:right="1340"/>
        </w:sectPr>
      </w:pPr>
    </w:p>
    <w:p>
      <w:pPr>
        <w:spacing w:line="240" w:lineRule="auto" w:before="7"/>
        <w:rPr>
          <w:rFonts w:ascii="宋体" w:hAnsi="宋体" w:cs="宋体" w:eastAsia="宋体" w:hint="default"/>
          <w:sz w:val="19"/>
          <w:szCs w:val="19"/>
        </w:rPr>
      </w:pPr>
    </w:p>
    <w:p>
      <w:pPr>
        <w:pStyle w:val="BodyText"/>
        <w:spacing w:line="348" w:lineRule="auto" w:before="26"/>
        <w:ind w:left="617" w:right="229" w:hanging="480"/>
        <w:jc w:val="left"/>
        <w:rPr>
          <w:rFonts w:ascii="宋体" w:hAnsi="宋体" w:cs="宋体" w:eastAsia="宋体" w:hint="default"/>
        </w:rPr>
      </w:pPr>
      <w:r>
        <w:rPr/>
        <w:t>二、对公司未来发展的展望 </w:t>
      </w:r>
      <w:r>
        <w:rPr>
          <w:rFonts w:ascii="Times New Roman" w:hAnsi="Times New Roman" w:cs="Times New Roman" w:eastAsia="Times New Roman" w:hint="default"/>
        </w:rPr>
        <w:t>1</w:t>
      </w:r>
      <w:r>
        <w:rPr/>
        <w:t>、公司所处行业的发展趋势及面临的市场竞争格局 根据中国第一纺织网最新统计，</w:t>
      </w:r>
      <w:r>
        <w:rPr>
          <w:rFonts w:ascii="宋体" w:hAnsi="宋体" w:cs="宋体" w:eastAsia="宋体" w:hint="default"/>
        </w:rPr>
        <w:t>2007 </w:t>
      </w:r>
      <w:r>
        <w:rPr/>
        <w:t>年我国纺织品服装累计出口</w:t>
      </w:r>
      <w:r>
        <w:rPr>
          <w:spacing w:val="26"/>
        </w:rPr>
        <w:t> </w:t>
      </w:r>
      <w:r>
        <w:rPr>
          <w:rFonts w:ascii="宋体" w:hAnsi="宋体" w:cs="宋体" w:eastAsia="宋体" w:hint="default"/>
        </w:rPr>
        <w:t>1679.37</w:t>
      </w:r>
    </w:p>
    <w:p>
      <w:pPr>
        <w:pStyle w:val="BodyText"/>
        <w:spacing w:line="357" w:lineRule="auto" w:before="46"/>
        <w:ind w:right="226"/>
        <w:jc w:val="both"/>
      </w:pPr>
      <w:r>
        <w:rPr/>
        <w:t>亿元，同比增长</w:t>
      </w:r>
      <w:r>
        <w:rPr>
          <w:spacing w:val="-52"/>
        </w:rPr>
        <w:t> </w:t>
      </w:r>
      <w:r>
        <w:rPr>
          <w:rFonts w:ascii="宋体" w:hAnsi="宋体" w:cs="宋体" w:eastAsia="宋体" w:hint="default"/>
        </w:rPr>
        <w:t>18.77%</w:t>
      </w:r>
      <w:r>
        <w:rPr/>
        <w:t>，其中对日本累计出口</w:t>
      </w:r>
      <w:r>
        <w:rPr>
          <w:spacing w:val="-52"/>
        </w:rPr>
        <w:t> </w:t>
      </w:r>
      <w:r>
        <w:rPr>
          <w:rFonts w:ascii="宋体" w:hAnsi="宋体" w:cs="宋体" w:eastAsia="宋体" w:hint="default"/>
        </w:rPr>
        <w:t>188.55</w:t>
      </w:r>
      <w:r>
        <w:rPr>
          <w:rFonts w:ascii="宋体" w:hAnsi="宋体" w:cs="宋体" w:eastAsia="宋体" w:hint="default"/>
          <w:spacing w:val="-52"/>
        </w:rPr>
        <w:t> </w:t>
      </w:r>
      <w:r>
        <w:rPr/>
        <w:t>亿元，同比增长</w:t>
      </w:r>
      <w:r>
        <w:rPr>
          <w:spacing w:val="-52"/>
        </w:rPr>
        <w:t> </w:t>
      </w:r>
      <w:r>
        <w:rPr>
          <w:rFonts w:ascii="宋体" w:hAnsi="宋体" w:cs="宋体" w:eastAsia="宋体" w:hint="default"/>
        </w:rPr>
        <w:t>3.96%</w:t>
      </w:r>
      <w:r>
        <w:rPr/>
        <w:t>， 在日本市场所占份额已接近七成。纺织品服装出口数量增长幅度已从 </w:t>
      </w:r>
      <w:r>
        <w:rPr>
          <w:rFonts w:ascii="宋体" w:hAnsi="宋体" w:cs="宋体" w:eastAsia="宋体" w:hint="default"/>
        </w:rPr>
        <w:t>2002</w:t>
      </w:r>
      <w:r>
        <w:rPr>
          <w:rFonts w:ascii="宋体" w:hAnsi="宋体" w:cs="宋体" w:eastAsia="宋体" w:hint="default"/>
          <w:spacing w:val="-92"/>
        </w:rPr>
        <w:t> </w:t>
      </w:r>
      <w:r>
        <w:rPr/>
        <w:t>年的</w:t>
      </w:r>
      <w:r>
        <w:rPr>
          <w:spacing w:val="-2"/>
        </w:rPr>
        <w:t> </w:t>
      </w:r>
      <w:r>
        <w:rPr>
          <w:rFonts w:ascii="宋体" w:hAnsi="宋体" w:cs="宋体" w:eastAsia="宋体" w:hint="default"/>
        </w:rPr>
        <w:t>24.26%</w:t>
      </w:r>
      <w:r>
        <w:rPr/>
        <w:t>下降到</w:t>
      </w:r>
      <w:r>
        <w:rPr>
          <w:spacing w:val="-35"/>
        </w:rPr>
        <w:t> </w:t>
      </w:r>
      <w:r>
        <w:rPr>
          <w:rFonts w:ascii="宋体" w:hAnsi="宋体" w:cs="宋体" w:eastAsia="宋体" w:hint="default"/>
        </w:rPr>
        <w:t>2007</w:t>
      </w:r>
      <w:r>
        <w:rPr>
          <w:rFonts w:ascii="宋体" w:hAnsi="宋体" w:cs="宋体" w:eastAsia="宋体" w:hint="default"/>
          <w:spacing w:val="-35"/>
        </w:rPr>
        <w:t> </w:t>
      </w:r>
      <w:r>
        <w:rPr/>
        <w:t>年的</w:t>
      </w:r>
      <w:r>
        <w:rPr>
          <w:spacing w:val="-35"/>
        </w:rPr>
        <w:t> </w:t>
      </w:r>
      <w:r>
        <w:rPr>
          <w:rFonts w:ascii="宋体" w:hAnsi="宋体" w:cs="宋体" w:eastAsia="宋体" w:hint="default"/>
        </w:rPr>
        <w:t>11.85%</w:t>
      </w:r>
      <w:r>
        <w:rPr/>
        <w:t>，由于综合价格提升</w:t>
      </w:r>
      <w:r>
        <w:rPr>
          <w:spacing w:val="-35"/>
        </w:rPr>
        <w:t> </w:t>
      </w:r>
      <w:r>
        <w:rPr>
          <w:rFonts w:ascii="宋体" w:hAnsi="宋体" w:cs="宋体" w:eastAsia="宋体" w:hint="default"/>
        </w:rPr>
        <w:t>7.26%</w:t>
      </w:r>
      <w:r>
        <w:rPr/>
        <w:t>，才保持住</w:t>
      </w:r>
      <w:r>
        <w:rPr>
          <w:spacing w:val="-35"/>
        </w:rPr>
        <w:t> </w:t>
      </w:r>
      <w:r>
        <w:rPr>
          <w:rFonts w:ascii="宋体" w:hAnsi="宋体" w:cs="宋体" w:eastAsia="宋体" w:hint="default"/>
        </w:rPr>
        <w:t>2007</w:t>
      </w:r>
      <w:r>
        <w:rPr>
          <w:rFonts w:ascii="宋体" w:hAnsi="宋体" w:cs="宋体" w:eastAsia="宋体" w:hint="default"/>
          <w:spacing w:val="-35"/>
        </w:rPr>
        <w:t> </w:t>
      </w:r>
      <w:r>
        <w:rPr/>
        <w:t>年</w:t>
      </w:r>
    </w:p>
    <w:p>
      <w:pPr>
        <w:pStyle w:val="BodyText"/>
        <w:spacing w:line="357" w:lineRule="auto"/>
        <w:ind w:right="229"/>
        <w:jc w:val="both"/>
        <w:rPr>
          <w:rFonts w:ascii="宋体" w:hAnsi="宋体" w:cs="宋体" w:eastAsia="宋体" w:hint="default"/>
        </w:rPr>
      </w:pPr>
      <w:r>
        <w:rPr>
          <w:rFonts w:ascii="宋体" w:hAnsi="宋体" w:cs="宋体" w:eastAsia="宋体" w:hint="default"/>
        </w:rPr>
        <w:t>18.77%</w:t>
      </w:r>
      <w:r>
        <w:rPr/>
        <w:t>的同比增长幅度。综合分析，自 </w:t>
      </w:r>
      <w:r>
        <w:rPr>
          <w:rFonts w:ascii="宋体" w:hAnsi="宋体" w:cs="宋体" w:eastAsia="宋体" w:hint="default"/>
        </w:rPr>
        <w:t>2001</w:t>
      </w:r>
      <w:r>
        <w:rPr>
          <w:rFonts w:ascii="宋体" w:hAnsi="宋体" w:cs="宋体" w:eastAsia="宋体" w:hint="default"/>
          <w:spacing w:val="-89"/>
        </w:rPr>
        <w:t> </w:t>
      </w:r>
      <w:r>
        <w:rPr/>
        <w:t>年中国入世以来，我国纺织品服装 在国际贸易中从比较优势的集中释放高峰中已逐渐缓和。</w:t>
      </w:r>
      <w:r>
        <w:rPr>
          <w:rFonts w:ascii="宋体" w:hAnsi="宋体" w:cs="宋体" w:eastAsia="宋体" w:hint="default"/>
        </w:rPr>
        <w:t> </w:t>
      </w:r>
    </w:p>
    <w:p>
      <w:pPr>
        <w:pStyle w:val="BodyText"/>
        <w:spacing w:line="357" w:lineRule="auto"/>
        <w:ind w:right="89" w:firstLine="480"/>
        <w:jc w:val="left"/>
      </w:pPr>
      <w:r>
        <w:rPr>
          <w:spacing w:val="-4"/>
        </w:rPr>
        <w:t>人民币的持续升值、内外资企业所得税的统一以及可能的出口退税进一步的</w:t>
      </w:r>
      <w:r>
        <w:rPr>
          <w:spacing w:val="-1"/>
        </w:rPr>
        <w:t> </w:t>
      </w:r>
      <w:r>
        <w:rPr/>
        <w:t>下调，</w:t>
      </w:r>
      <w:r>
        <w:rPr>
          <w:rFonts w:ascii="宋体" w:hAnsi="宋体" w:cs="宋体" w:eastAsia="宋体" w:hint="default"/>
        </w:rPr>
        <w:t>2008</w:t>
      </w:r>
      <w:r>
        <w:rPr>
          <w:rFonts w:ascii="宋体" w:hAnsi="宋体" w:cs="宋体" w:eastAsia="宋体" w:hint="default"/>
          <w:spacing w:val="-86"/>
        </w:rPr>
        <w:t> </w:t>
      </w:r>
      <w:r>
        <w:rPr/>
        <w:t>年对于中国纺织品服装出口型企业来说，是充满压力和挑战的一年。 </w:t>
      </w:r>
      <w:r>
        <w:rPr>
          <w:spacing w:val="-3"/>
        </w:rPr>
        <w:t>短期看的确会给一些纺织服装企业带来“阵痛”，然而长期来看，会促进纺织服</w:t>
      </w:r>
      <w:r>
        <w:rPr>
          <w:spacing w:val="1"/>
        </w:rPr>
        <w:t> </w:t>
      </w:r>
      <w:r>
        <w:rPr>
          <w:spacing w:val="-3"/>
        </w:rPr>
        <w:t>装企业的重新洗牌，优胜劣汰，从而打破国内纺织服装出口型企业长期的、低价</w:t>
      </w:r>
      <w:r>
        <w:rPr>
          <w:spacing w:val="-102"/>
        </w:rPr>
        <w:t> </w:t>
      </w:r>
      <w:r>
        <w:rPr>
          <w:spacing w:val="-102"/>
        </w:rPr>
      </w:r>
      <w:r>
        <w:rPr/>
        <w:t>的无序竞争，加速我国纺织品服装产业的升级。</w:t>
      </w:r>
    </w:p>
    <w:p>
      <w:pPr>
        <w:pStyle w:val="BodyText"/>
        <w:spacing w:line="350" w:lineRule="auto"/>
        <w:ind w:right="123" w:firstLine="480"/>
        <w:jc w:val="left"/>
      </w:pPr>
      <w:r>
        <w:rPr/>
        <w:t>公司是国内最大的</w:t>
      </w:r>
      <w:r>
        <w:rPr>
          <w:spacing w:val="-58"/>
        </w:rPr>
        <w:t> </w:t>
      </w:r>
      <w:r>
        <w:rPr>
          <w:rFonts w:ascii="宋体" w:hAnsi="宋体" w:cs="宋体" w:eastAsia="宋体" w:hint="default"/>
        </w:rPr>
        <w:t>OEM</w:t>
      </w:r>
      <w:r>
        <w:rPr>
          <w:rFonts w:ascii="宋体" w:hAnsi="宋体" w:cs="宋体" w:eastAsia="宋体" w:hint="default"/>
          <w:spacing w:val="-58"/>
        </w:rPr>
        <w:t> </w:t>
      </w:r>
      <w:r>
        <w:rPr/>
        <w:t>和</w:t>
      </w:r>
      <w:r>
        <w:rPr>
          <w:spacing w:val="-58"/>
        </w:rPr>
        <w:t> </w:t>
      </w:r>
      <w:r>
        <w:rPr>
          <w:rFonts w:ascii="宋体" w:hAnsi="宋体" w:cs="宋体" w:eastAsia="宋体" w:hint="default"/>
        </w:rPr>
        <w:t>ODM</w:t>
      </w:r>
      <w:r>
        <w:rPr>
          <w:rFonts w:ascii="宋体" w:hAnsi="宋体" w:cs="宋体" w:eastAsia="宋体" w:hint="default"/>
          <w:spacing w:val="-58"/>
        </w:rPr>
        <w:t> </w:t>
      </w:r>
      <w:r>
        <w:rPr>
          <w:spacing w:val="-5"/>
        </w:rPr>
        <w:t>高档女装制造商之一，强大的生产能力、卓越</w:t>
      </w:r>
      <w:r>
        <w:rPr/>
        <w:t> 的质量和设计水平提升了公司综合竞争力，公司致力于高档女装的设计与制造， 与生产中低档服装的出口企业相比存在明显的差别化竞争优势。</w:t>
      </w:r>
      <w:r>
        <w:rPr>
          <w:rFonts w:ascii="Times New Roman" w:hAnsi="Times New Roman" w:cs="Times New Roman" w:eastAsia="Times New Roman" w:hint="default"/>
        </w:rPr>
        <w:t>2008 </w:t>
      </w:r>
      <w:r>
        <w:rPr/>
        <w:t>年对公司</w:t>
      </w:r>
      <w:r>
        <w:rPr>
          <w:spacing w:val="-90"/>
        </w:rPr>
        <w:t> </w:t>
      </w:r>
      <w:r>
        <w:rPr/>
        <w:t>而言将是机遇和挑战并存的一年。</w:t>
      </w:r>
    </w:p>
    <w:p>
      <w:pPr>
        <w:pStyle w:val="BodyText"/>
        <w:spacing w:line="240" w:lineRule="auto" w:before="43"/>
        <w:ind w:left="617" w:right="2043"/>
        <w:jc w:val="left"/>
        <w:rPr>
          <w:rFonts w:ascii="宋体" w:hAnsi="宋体" w:cs="宋体" w:eastAsia="宋体" w:hint="default"/>
        </w:rPr>
      </w:pPr>
      <w:r>
        <w:rPr>
          <w:rFonts w:ascii="宋体" w:hAnsi="宋体" w:cs="宋体" w:eastAsia="宋体" w:hint="default"/>
        </w:rPr>
        <w:t>2</w:t>
      </w:r>
      <w:r>
        <w:rPr/>
        <w:t>、公司发展战略</w:t>
      </w:r>
      <w:r>
        <w:rPr>
          <w:rFonts w:ascii="宋体" w:hAnsi="宋体" w:cs="宋体" w:eastAsia="宋体" w:hint="default"/>
        </w:rPr>
        <w:t> </w:t>
      </w:r>
    </w:p>
    <w:p>
      <w:pPr>
        <w:pStyle w:val="BodyText"/>
        <w:spacing w:line="357" w:lineRule="auto" w:before="154"/>
        <w:ind w:right="123" w:firstLine="480"/>
        <w:jc w:val="left"/>
      </w:pPr>
      <w:r>
        <w:rPr>
          <w:spacing w:val="-3"/>
        </w:rPr>
        <w:t>面对公司所处行业的形势及竞争格局给公司未来发展带来了挑战，为此，公</w:t>
      </w:r>
      <w:r>
        <w:rPr/>
        <w:t> </w:t>
      </w:r>
      <w:r>
        <w:rPr>
          <w:spacing w:val="-3"/>
        </w:rPr>
        <w:t>司将继续实施服装市场多元化开拓战略；同时不断加强研发、设计能力，进一步</w:t>
      </w:r>
      <w:r>
        <w:rPr>
          <w:spacing w:val="-102"/>
        </w:rPr>
        <w:t> </w:t>
      </w:r>
      <w:r>
        <w:rPr>
          <w:spacing w:val="-102"/>
        </w:rPr>
      </w:r>
      <w:r>
        <w:rPr/>
        <w:t>提高自主品牌的市场占有率；在保持主业平稳的基础上，努力拓展高科技领域， </w:t>
      </w:r>
      <w:r>
        <w:rPr>
          <w:spacing w:val="-3"/>
        </w:rPr>
        <w:t>公司控股子公司“江苏北斗科技有限公司”的创立，为公司今后可持续发展注入</w:t>
      </w:r>
      <w:r>
        <w:rPr>
          <w:spacing w:val="-102"/>
        </w:rPr>
        <w:t> </w:t>
      </w:r>
      <w:r>
        <w:rPr>
          <w:spacing w:val="-102"/>
        </w:rPr>
      </w:r>
      <w:r>
        <w:rPr/>
        <w:t>了新的动力，这是公司跨越式发展新的里程碑的标志，公司立志通过不断努力， 将公司发展成为多元化、国际化的一流综合性公司。</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3</w:t>
      </w:r>
      <w:r>
        <w:rPr/>
        <w:t>、公司</w:t>
      </w:r>
      <w:r>
        <w:rPr>
          <w:spacing w:val="-60"/>
        </w:rPr>
        <w:t> </w:t>
      </w:r>
      <w:r>
        <w:rPr>
          <w:rFonts w:ascii="宋体" w:hAnsi="宋体" w:cs="宋体" w:eastAsia="宋体" w:hint="default"/>
        </w:rPr>
        <w:t>2008</w:t>
      </w:r>
      <w:r>
        <w:rPr>
          <w:rFonts w:ascii="宋体" w:hAnsi="宋体" w:cs="宋体" w:eastAsia="宋体" w:hint="default"/>
          <w:spacing w:val="-60"/>
        </w:rPr>
        <w:t> </w:t>
      </w:r>
      <w:r>
        <w:rPr/>
        <w:t>年度的经营计划和经营目标</w:t>
      </w:r>
      <w:r>
        <w:rPr>
          <w:rFonts w:ascii="宋体" w:hAnsi="宋体" w:cs="宋体" w:eastAsia="宋体" w:hint="default"/>
        </w:rPr>
        <w:t> </w:t>
      </w:r>
    </w:p>
    <w:p>
      <w:pPr>
        <w:pStyle w:val="BodyText"/>
        <w:spacing w:line="357" w:lineRule="auto" w:before="154"/>
        <w:ind w:right="226" w:firstLine="480"/>
        <w:jc w:val="both"/>
      </w:pPr>
      <w:r>
        <w:rPr>
          <w:rFonts w:ascii="宋体" w:hAnsi="宋体" w:cs="宋体" w:eastAsia="宋体" w:hint="default"/>
        </w:rPr>
        <w:t>2008</w:t>
      </w:r>
      <w:r>
        <w:rPr>
          <w:rFonts w:ascii="宋体" w:hAnsi="宋体" w:cs="宋体" w:eastAsia="宋体" w:hint="default"/>
          <w:spacing w:val="29"/>
        </w:rPr>
        <w:t> </w:t>
      </w:r>
      <w:r>
        <w:rPr/>
        <w:t>年公司主要经营计划为：加快公司多元化发展的步伐；进一步拓宽国</w:t>
      </w:r>
      <w:r>
        <w:rPr>
          <w:spacing w:val="1"/>
        </w:rPr>
        <w:t> </w:t>
      </w:r>
      <w:r>
        <w:rPr>
          <w:spacing w:val="-3"/>
        </w:rPr>
        <w:t>际服装市场；强化财务管理，做好财务规划，并在技术研发、项目管理、成本控</w:t>
      </w:r>
      <w:r>
        <w:rPr>
          <w:spacing w:val="-103"/>
        </w:rPr>
        <w:t> </w:t>
      </w:r>
      <w:r>
        <w:rPr>
          <w:spacing w:val="-103"/>
        </w:rPr>
      </w:r>
      <w:r>
        <w:rPr>
          <w:spacing w:val="-3"/>
        </w:rPr>
        <w:t>制等方面加大力度以期实现公司经营业绩的稳步增长，确保公司保持良好的成长</w:t>
      </w:r>
      <w:r>
        <w:rPr>
          <w:spacing w:val="-113"/>
        </w:rPr>
        <w:t> </w:t>
      </w:r>
      <w:r>
        <w:rPr>
          <w:spacing w:val="-113"/>
        </w:rPr>
      </w:r>
      <w:r>
        <w:rPr>
          <w:spacing w:val="-3"/>
        </w:rPr>
        <w:t>性与持续性，为股东创造最大的利润。为确保公司经营计划的实现，公司将做好</w:t>
      </w:r>
    </w:p>
    <w:p>
      <w:pPr>
        <w:spacing w:after="0" w:line="357" w:lineRule="auto"/>
        <w:jc w:val="both"/>
        <w:sectPr>
          <w:footerReference w:type="default" r:id="rId44"/>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right="2043"/>
        <w:jc w:val="left"/>
        <w:rPr>
          <w:rFonts w:ascii="宋体" w:hAnsi="宋体" w:cs="宋体" w:eastAsia="宋体" w:hint="default"/>
        </w:rPr>
      </w:pPr>
      <w:r>
        <w:rPr/>
        <w:t>以下几方面的工作：</w:t>
      </w:r>
      <w:r>
        <w:rPr>
          <w:rFonts w:ascii="宋体" w:hAnsi="宋体" w:cs="宋体" w:eastAsia="宋体" w:hint="default"/>
        </w:rPr>
        <w:t> </w:t>
      </w:r>
    </w:p>
    <w:p>
      <w:pPr>
        <w:pStyle w:val="BodyText"/>
        <w:spacing w:line="357" w:lineRule="auto" w:before="154"/>
        <w:ind w:right="228" w:firstLine="240"/>
        <w:jc w:val="both"/>
      </w:pPr>
      <w:r>
        <w:rPr>
          <w:spacing w:val="-6"/>
        </w:rPr>
        <w:t>（</w:t>
      </w:r>
      <w:r>
        <w:rPr>
          <w:rFonts w:ascii="宋体" w:hAnsi="宋体" w:cs="宋体" w:eastAsia="宋体" w:hint="default"/>
          <w:spacing w:val="-6"/>
        </w:rPr>
        <w:t>1</w:t>
      </w:r>
      <w:r>
        <w:rPr>
          <w:spacing w:val="-6"/>
        </w:rPr>
        <w:t>）、把握机遇，加速完成北斗</w:t>
      </w:r>
      <w:r>
        <w:rPr>
          <w:rFonts w:ascii="宋体" w:hAnsi="宋体" w:cs="宋体" w:eastAsia="宋体" w:hint="default"/>
          <w:spacing w:val="-6"/>
        </w:rPr>
        <w:t>/GPS</w:t>
      </w:r>
      <w:r>
        <w:rPr>
          <w:rFonts w:ascii="宋体" w:hAnsi="宋体" w:cs="宋体" w:eastAsia="宋体" w:hint="default"/>
          <w:spacing w:val="4"/>
        </w:rPr>
        <w:t> </w:t>
      </w:r>
      <w:r>
        <w:rPr>
          <w:spacing w:val="1"/>
        </w:rPr>
        <w:t>双模授时站间时间同步设备的中试及现 </w:t>
      </w:r>
      <w:r>
        <w:rPr/>
        <w:t>网试验的各项工作，力争年内能够批量投产。</w:t>
      </w:r>
    </w:p>
    <w:p>
      <w:pPr>
        <w:pStyle w:val="BodyText"/>
        <w:spacing w:line="357" w:lineRule="auto"/>
        <w:ind w:right="226" w:firstLine="240"/>
        <w:jc w:val="both"/>
        <w:rPr>
          <w:rFonts w:ascii="宋体" w:hAnsi="宋体" w:cs="宋体" w:eastAsia="宋体" w:hint="default"/>
        </w:rPr>
      </w:pPr>
      <w:r>
        <w:rPr>
          <w:spacing w:val="-6"/>
        </w:rPr>
        <w:t>（</w:t>
      </w:r>
      <w:r>
        <w:rPr>
          <w:rFonts w:ascii="宋体" w:hAnsi="宋体" w:cs="宋体" w:eastAsia="宋体" w:hint="default"/>
          <w:spacing w:val="-6"/>
        </w:rPr>
        <w:t>2</w:t>
      </w:r>
      <w:r>
        <w:rPr>
          <w:spacing w:val="-6"/>
        </w:rPr>
        <w:t>）、在主营业务上，坚持以市场为导向的经营方针。在稳定日本市场的基础</w:t>
      </w:r>
      <w:r>
        <w:rPr/>
        <w:t> </w:t>
      </w:r>
      <w:r>
        <w:rPr>
          <w:spacing w:val="-3"/>
        </w:rPr>
        <w:t>上，努力开拓欧美市场，同时不遗余力地开发公司的自主品牌。利用公司差别化</w:t>
      </w:r>
      <w:r>
        <w:rPr>
          <w:spacing w:val="-102"/>
        </w:rPr>
        <w:t> </w:t>
      </w:r>
      <w:r>
        <w:rPr>
          <w:spacing w:val="-102"/>
        </w:rPr>
      </w:r>
      <w:r>
        <w:rPr>
          <w:spacing w:val="-5"/>
        </w:rPr>
        <w:t>竞争的优势，继续扩大</w:t>
      </w:r>
      <w:r>
        <w:rPr>
          <w:spacing w:val="-79"/>
        </w:rPr>
        <w:t> </w:t>
      </w:r>
      <w:r>
        <w:rPr>
          <w:rFonts w:ascii="宋体" w:hAnsi="宋体" w:cs="宋体" w:eastAsia="宋体" w:hint="default"/>
        </w:rPr>
        <w:t>ODM</w:t>
      </w:r>
      <w:r>
        <w:rPr>
          <w:rFonts w:ascii="宋体" w:hAnsi="宋体" w:cs="宋体" w:eastAsia="宋体" w:hint="default"/>
          <w:spacing w:val="-79"/>
        </w:rPr>
        <w:t> </w:t>
      </w:r>
      <w:r>
        <w:rPr/>
        <w:t>与一般贸易订单的占比，进一步提高出口产品的附加 值。</w:t>
      </w:r>
      <w:r>
        <w:rPr>
          <w:rFonts w:ascii="宋体" w:hAnsi="宋体" w:cs="宋体" w:eastAsia="宋体" w:hint="default"/>
        </w:rPr>
        <w:t> </w:t>
      </w:r>
    </w:p>
    <w:p>
      <w:pPr>
        <w:pStyle w:val="BodyText"/>
        <w:spacing w:line="357" w:lineRule="auto"/>
        <w:ind w:right="226" w:firstLine="240"/>
        <w:jc w:val="both"/>
        <w:rPr>
          <w:rFonts w:ascii="宋体" w:hAnsi="宋体" w:cs="宋体" w:eastAsia="宋体" w:hint="default"/>
        </w:rPr>
      </w:pPr>
      <w:r>
        <w:rPr>
          <w:spacing w:val="-6"/>
        </w:rPr>
        <w:t>（</w:t>
      </w:r>
      <w:r>
        <w:rPr>
          <w:rFonts w:ascii="宋体" w:hAnsi="宋体" w:cs="宋体" w:eastAsia="宋体" w:hint="default"/>
          <w:spacing w:val="-6"/>
        </w:rPr>
        <w:t>3</w:t>
      </w:r>
      <w:r>
        <w:rPr>
          <w:spacing w:val="-6"/>
        </w:rPr>
        <w:t>）、进一步加强对控股子公司的管理，合理整合好有效资源，提升子公司的</w:t>
      </w:r>
      <w:r>
        <w:rPr/>
        <w:t> 造血功能，提高投资回报。</w:t>
      </w:r>
      <w:r>
        <w:rPr>
          <w:rFonts w:ascii="宋体" w:hAnsi="宋体" w:cs="宋体" w:eastAsia="宋体" w:hint="default"/>
        </w:rPr>
        <w:t> </w:t>
      </w:r>
    </w:p>
    <w:p>
      <w:pPr>
        <w:pStyle w:val="BodyText"/>
        <w:spacing w:line="357" w:lineRule="auto"/>
        <w:ind w:right="226" w:firstLine="240"/>
        <w:jc w:val="both"/>
        <w:rPr>
          <w:rFonts w:ascii="宋体" w:hAnsi="宋体" w:cs="宋体" w:eastAsia="宋体" w:hint="default"/>
        </w:rPr>
      </w:pPr>
      <w:r>
        <w:rPr>
          <w:spacing w:val="-7"/>
        </w:rPr>
        <w:t>（</w:t>
      </w:r>
      <w:r>
        <w:rPr>
          <w:rFonts w:ascii="宋体" w:hAnsi="宋体" w:cs="宋体" w:eastAsia="宋体" w:hint="default"/>
          <w:spacing w:val="-7"/>
        </w:rPr>
        <w:t>4</w:t>
      </w:r>
      <w:r>
        <w:rPr>
          <w:spacing w:val="-7"/>
        </w:rPr>
        <w:t>）、在生产管理方面，必须始终坚持“精益求精”的企业精神，坚持质量是</w:t>
      </w:r>
      <w:r>
        <w:rPr>
          <w:spacing w:val="-1"/>
        </w:rPr>
        <w:t> </w:t>
      </w:r>
      <w:r>
        <w:rPr>
          <w:spacing w:val="-3"/>
        </w:rPr>
        <w:t>企业生命线的质量方针，不断加强精细化、细节化的现场管理模式，进一步强化</w:t>
      </w:r>
      <w:r>
        <w:rPr>
          <w:spacing w:val="-102"/>
        </w:rPr>
        <w:t> </w:t>
      </w:r>
      <w:r>
        <w:rPr>
          <w:spacing w:val="-102"/>
        </w:rPr>
      </w:r>
      <w:r>
        <w:rPr/>
        <w:t>成本控制，力争保持公司的盈利水平。</w:t>
      </w:r>
      <w:r>
        <w:rPr>
          <w:rFonts w:ascii="宋体" w:hAnsi="宋体" w:cs="宋体" w:eastAsia="宋体" w:hint="default"/>
        </w:rPr>
        <w:t> </w:t>
      </w:r>
    </w:p>
    <w:p>
      <w:pPr>
        <w:pStyle w:val="BodyText"/>
        <w:spacing w:line="357" w:lineRule="auto"/>
        <w:ind w:right="99" w:firstLine="240"/>
        <w:jc w:val="left"/>
        <w:rPr>
          <w:rFonts w:ascii="宋体" w:hAnsi="宋体" w:cs="宋体" w:eastAsia="宋体" w:hint="default"/>
        </w:rPr>
      </w:pPr>
      <w:r>
        <w:rPr>
          <w:spacing w:val="-4"/>
        </w:rPr>
        <w:t>（</w:t>
      </w:r>
      <w:r>
        <w:rPr>
          <w:rFonts w:ascii="宋体" w:hAnsi="宋体" w:cs="宋体" w:eastAsia="宋体" w:hint="default"/>
          <w:spacing w:val="-4"/>
        </w:rPr>
        <w:t>5</w:t>
      </w:r>
      <w:r>
        <w:rPr>
          <w:spacing w:val="-4"/>
        </w:rPr>
        <w:t>）、在财务管理方面，充分做好财务规划。进一步加强对费用支出的分析，</w:t>
      </w:r>
      <w:r>
        <w:rPr/>
        <w:t> </w:t>
      </w:r>
      <w:r>
        <w:rPr>
          <w:spacing w:val="-3"/>
        </w:rPr>
        <w:t>及时反馈公司各项费用的使用情况，对超出年度、季度、月度费用预算的项目及</w:t>
      </w:r>
      <w:r>
        <w:rPr>
          <w:spacing w:val="-102"/>
        </w:rPr>
        <w:t> </w:t>
      </w:r>
      <w:r>
        <w:rPr>
          <w:spacing w:val="-102"/>
        </w:rPr>
      </w:r>
      <w:r>
        <w:rPr>
          <w:spacing w:val="-3"/>
        </w:rPr>
        <w:t>时预警和分析反馈。密切关注国际金融市场的动态，对汇率变动情况进行充分及</w:t>
      </w:r>
      <w:r>
        <w:rPr>
          <w:spacing w:val="-103"/>
        </w:rPr>
        <w:t> </w:t>
      </w:r>
      <w:r>
        <w:rPr>
          <w:spacing w:val="-103"/>
        </w:rPr>
      </w:r>
      <w:r>
        <w:rPr/>
        <w:t>时的分析、研究，并合理利用。</w:t>
      </w:r>
      <w:r>
        <w:rPr>
          <w:rFonts w:ascii="宋体" w:hAnsi="宋体" w:cs="宋体" w:eastAsia="宋体" w:hint="default"/>
        </w:rPr>
        <w:t> </w:t>
      </w:r>
    </w:p>
    <w:p>
      <w:pPr>
        <w:pStyle w:val="BodyText"/>
        <w:spacing w:line="357" w:lineRule="auto"/>
        <w:ind w:right="226" w:firstLine="240"/>
        <w:jc w:val="both"/>
        <w:rPr>
          <w:rFonts w:ascii="宋体" w:hAnsi="宋体" w:cs="宋体" w:eastAsia="宋体" w:hint="default"/>
        </w:rPr>
      </w:pPr>
      <w:r>
        <w:rPr>
          <w:spacing w:val="-6"/>
        </w:rPr>
        <w:t>（</w:t>
      </w:r>
      <w:r>
        <w:rPr>
          <w:rFonts w:ascii="宋体" w:hAnsi="宋体" w:cs="宋体" w:eastAsia="宋体" w:hint="default"/>
          <w:spacing w:val="-6"/>
        </w:rPr>
        <w:t>6</w:t>
      </w:r>
      <w:r>
        <w:rPr>
          <w:spacing w:val="-6"/>
        </w:rPr>
        <w:t>）、继续深化公司治理工作，进一步健全和完善公司法人治理结构，推动公</w:t>
      </w:r>
      <w:r>
        <w:rPr/>
        <w:t> 司持续、稳定、健康发展。</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4</w:t>
      </w:r>
      <w:r>
        <w:rPr/>
        <w:t>、资金需求及使用计划</w:t>
      </w:r>
      <w:r>
        <w:rPr>
          <w:rFonts w:ascii="宋体" w:hAnsi="宋体" w:cs="宋体" w:eastAsia="宋体" w:hint="default"/>
        </w:rPr>
        <w:t> </w:t>
      </w:r>
    </w:p>
    <w:p>
      <w:pPr>
        <w:pStyle w:val="BodyText"/>
        <w:spacing w:line="357" w:lineRule="auto" w:before="154"/>
        <w:ind w:right="99" w:firstLine="480"/>
        <w:jc w:val="left"/>
        <w:rPr>
          <w:rFonts w:ascii="宋体" w:hAnsi="宋体" w:cs="宋体" w:eastAsia="宋体" w:hint="default"/>
        </w:rPr>
      </w:pPr>
      <w:r>
        <w:rPr>
          <w:spacing w:val="-3"/>
        </w:rPr>
        <w:t>根据公司发展战略目标，结合国际国内市场变化情况，公司将合理安排、使</w:t>
      </w:r>
      <w:r>
        <w:rPr/>
        <w:t> </w:t>
      </w:r>
      <w:r>
        <w:rPr>
          <w:spacing w:val="-7"/>
        </w:rPr>
        <w:t>用资金。公司重点项目所需资金除公司自有资金外，主要由募集资金解决。此外，</w:t>
      </w:r>
      <w:r>
        <w:rPr>
          <w:spacing w:val="-88"/>
        </w:rPr>
        <w:t> </w:t>
      </w:r>
      <w:r>
        <w:rPr>
          <w:spacing w:val="-88"/>
        </w:rPr>
      </w:r>
      <w:r>
        <w:rPr/>
        <w:t>公司银行信贷信誉良好，偿债能力强，未来资金来源有充足保证。</w:t>
      </w:r>
      <w:r>
        <w:rPr>
          <w:rFonts w:ascii="宋体" w:hAnsi="宋体" w:cs="宋体" w:eastAsia="宋体" w:hint="default"/>
        </w:rPr>
        <w:t> </w:t>
      </w:r>
    </w:p>
    <w:p>
      <w:pPr>
        <w:pStyle w:val="BodyText"/>
        <w:spacing w:line="357" w:lineRule="auto"/>
        <w:ind w:right="99" w:firstLine="480"/>
        <w:jc w:val="left"/>
      </w:pPr>
      <w:r>
        <w:rPr>
          <w:rFonts w:ascii="宋体" w:hAnsi="宋体" w:cs="宋体" w:eastAsia="宋体" w:hint="default"/>
        </w:rPr>
        <w:t>5</w:t>
      </w:r>
      <w:r>
        <w:rPr/>
        <w:t>、根据重要性原则，对公司未来发展战略和经营目标的实现可能产生不利</w:t>
      </w:r>
      <w:r>
        <w:rPr>
          <w:spacing w:val="1"/>
        </w:rPr>
        <w:t> </w:t>
      </w:r>
      <w:r>
        <w:rPr/>
        <w:t>影响的风险因素主要有以下几个方面：</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1</w:t>
      </w:r>
      <w:r>
        <w:rPr>
          <w:spacing w:val="-120"/>
        </w:rPr>
        <w:t>）</w:t>
      </w:r>
      <w:r>
        <w:rPr/>
        <w:t>、人民币持续升值的风险</w:t>
      </w:r>
      <w:r>
        <w:rPr>
          <w:rFonts w:ascii="宋体" w:hAnsi="宋体" w:cs="宋体" w:eastAsia="宋体" w:hint="default"/>
        </w:rPr>
        <w:t> </w:t>
      </w:r>
    </w:p>
    <w:p>
      <w:pPr>
        <w:pStyle w:val="BodyText"/>
        <w:spacing w:line="357" w:lineRule="auto" w:before="154"/>
        <w:ind w:right="226" w:firstLine="480"/>
        <w:jc w:val="both"/>
        <w:rPr>
          <w:rFonts w:ascii="宋体" w:hAnsi="宋体" w:cs="宋体" w:eastAsia="宋体" w:hint="default"/>
        </w:rPr>
      </w:pPr>
      <w:r>
        <w:rPr/>
        <w:t>人民币在</w:t>
      </w:r>
      <w:r>
        <w:rPr>
          <w:spacing w:val="-64"/>
        </w:rPr>
        <w:t> </w:t>
      </w:r>
      <w:r>
        <w:rPr>
          <w:rFonts w:ascii="宋体" w:hAnsi="宋体" w:cs="宋体" w:eastAsia="宋体" w:hint="default"/>
        </w:rPr>
        <w:t>2007</w:t>
      </w:r>
      <w:r>
        <w:rPr>
          <w:rFonts w:ascii="宋体" w:hAnsi="宋体" w:cs="宋体" w:eastAsia="宋体" w:hint="default"/>
          <w:spacing w:val="-8"/>
        </w:rPr>
        <w:t> </w:t>
      </w:r>
      <w:r>
        <w:rPr/>
        <w:t>年累计升值</w:t>
      </w:r>
      <w:r>
        <w:rPr>
          <w:spacing w:val="-64"/>
        </w:rPr>
        <w:t> </w:t>
      </w:r>
      <w:r>
        <w:rPr>
          <w:rFonts w:ascii="宋体" w:hAnsi="宋体" w:cs="宋体" w:eastAsia="宋体" w:hint="default"/>
        </w:rPr>
        <w:t>6.5%</w:t>
      </w:r>
      <w:r>
        <w:rPr/>
        <w:t>，预计</w:t>
      </w:r>
      <w:r>
        <w:rPr>
          <w:spacing w:val="-64"/>
        </w:rPr>
        <w:t> </w:t>
      </w:r>
      <w:r>
        <w:rPr>
          <w:rFonts w:ascii="宋体" w:hAnsi="宋体" w:cs="宋体" w:eastAsia="宋体" w:hint="default"/>
        </w:rPr>
        <w:t>2008</w:t>
      </w:r>
      <w:r>
        <w:rPr>
          <w:rFonts w:ascii="宋体" w:hAnsi="宋体" w:cs="宋体" w:eastAsia="宋体" w:hint="default"/>
          <w:spacing w:val="-8"/>
        </w:rPr>
        <w:t> </w:t>
      </w:r>
      <w:r>
        <w:rPr/>
        <w:t>年有可能加速升值，作为一家 </w:t>
      </w:r>
      <w:r>
        <w:rPr>
          <w:spacing w:val="-3"/>
        </w:rPr>
        <w:t>出口型企业，公司将不可避免受到影响。面对这种情况，公司将采取以下主要应</w:t>
      </w:r>
      <w:r>
        <w:rPr>
          <w:spacing w:val="-102"/>
        </w:rPr>
        <w:t> </w:t>
      </w:r>
      <w:r>
        <w:rPr>
          <w:spacing w:val="-102"/>
        </w:rPr>
      </w:r>
      <w:r>
        <w:rPr/>
        <w:t>对措施，尽可能降低人民币持续升值给公司造成的影响：</w:t>
      </w:r>
      <w:r>
        <w:rPr>
          <w:rFonts w:ascii="宋体" w:hAnsi="宋体" w:cs="宋体" w:eastAsia="宋体" w:hint="default"/>
        </w:rPr>
        <w:t> </w:t>
      </w:r>
    </w:p>
    <w:p>
      <w:pPr>
        <w:pStyle w:val="BodyText"/>
        <w:spacing w:line="240" w:lineRule="auto"/>
        <w:ind w:left="617" w:right="99"/>
        <w:jc w:val="left"/>
      </w:pPr>
      <w:r>
        <w:rPr/>
        <w:t>（</w:t>
      </w:r>
      <w:r>
        <w:rPr>
          <w:rFonts w:ascii="宋体" w:hAnsi="宋体" w:cs="宋体" w:eastAsia="宋体" w:hint="default"/>
        </w:rPr>
        <w:t>1</w:t>
      </w:r>
      <w:r>
        <w:rPr>
          <w:spacing w:val="-120"/>
        </w:rPr>
        <w:t>）</w:t>
      </w:r>
      <w:r>
        <w:rPr/>
        <w:t>、努力提高出口产品的附加值。继续扩大</w:t>
      </w:r>
      <w:r>
        <w:rPr>
          <w:spacing w:val="-60"/>
        </w:rPr>
        <w:t> </w:t>
      </w:r>
      <w:r>
        <w:rPr>
          <w:rFonts w:ascii="宋体" w:hAnsi="宋体" w:cs="宋体" w:eastAsia="宋体" w:hint="default"/>
        </w:rPr>
        <w:t>ODM</w:t>
      </w:r>
      <w:r>
        <w:rPr>
          <w:rFonts w:ascii="宋体" w:hAnsi="宋体" w:cs="宋体" w:eastAsia="宋体" w:hint="default"/>
          <w:spacing w:val="-60"/>
        </w:rPr>
        <w:t> </w:t>
      </w:r>
      <w:r>
        <w:rPr/>
        <w:t>和一般贸易订单的占比，</w:t>
      </w:r>
    </w:p>
    <w:p>
      <w:pPr>
        <w:spacing w:after="0" w:line="240" w:lineRule="auto"/>
        <w:jc w:val="left"/>
        <w:sectPr>
          <w:footerReference w:type="default" r:id="rId45"/>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rPr>
          <w:rFonts w:ascii="宋体" w:hAnsi="宋体" w:cs="宋体" w:eastAsia="宋体" w:hint="default"/>
        </w:rPr>
      </w:pPr>
      <w:r>
        <w:rPr/>
        <w:t>抓好自主品牌良好的发展，争取更大的利润空间。</w:t>
      </w:r>
      <w:r>
        <w:rPr>
          <w:rFonts w:ascii="宋体" w:hAnsi="宋体" w:cs="宋体" w:eastAsia="宋体" w:hint="default"/>
        </w:rPr>
        <w:t> </w:t>
      </w:r>
    </w:p>
    <w:p>
      <w:pPr>
        <w:pStyle w:val="BodyText"/>
        <w:spacing w:line="357" w:lineRule="auto" w:before="154"/>
        <w:ind w:right="146" w:firstLine="480"/>
        <w:jc w:val="both"/>
        <w:rPr>
          <w:rFonts w:ascii="宋体" w:hAnsi="宋体" w:cs="宋体" w:eastAsia="宋体" w:hint="default"/>
        </w:rPr>
      </w:pPr>
      <w:r>
        <w:rPr>
          <w:spacing w:val="-7"/>
        </w:rPr>
        <w:t>（</w:t>
      </w:r>
      <w:r>
        <w:rPr>
          <w:rFonts w:ascii="宋体" w:hAnsi="宋体" w:cs="宋体" w:eastAsia="宋体" w:hint="default"/>
          <w:spacing w:val="-7"/>
        </w:rPr>
        <w:t>2</w:t>
      </w:r>
      <w:r>
        <w:rPr>
          <w:spacing w:val="-7"/>
        </w:rPr>
        <w:t>）、利用金融工具，出口结算要求客户开具即期信用证，进口结算开具远</w:t>
      </w:r>
      <w:r>
        <w:rPr/>
        <w:t> 期信用证，充分利用结、付汇时间差。</w:t>
      </w:r>
      <w:r>
        <w:rPr>
          <w:rFonts w:ascii="宋体" w:hAnsi="宋体" w:cs="宋体" w:eastAsia="宋体" w:hint="default"/>
        </w:rPr>
        <w:t> </w:t>
      </w:r>
    </w:p>
    <w:p>
      <w:pPr>
        <w:pStyle w:val="BodyText"/>
        <w:spacing w:line="357" w:lineRule="auto"/>
        <w:ind w:left="617" w:right="0" w:firstLine="120"/>
        <w:jc w:val="left"/>
        <w:rPr>
          <w:rFonts w:ascii="宋体" w:hAnsi="宋体" w:cs="宋体" w:eastAsia="宋体" w:hint="default"/>
        </w:rPr>
      </w:pPr>
      <w:r>
        <w:rPr>
          <w:rFonts w:ascii="宋体" w:hAnsi="宋体" w:cs="宋体" w:eastAsia="宋体" w:hint="default"/>
        </w:rPr>
        <w:t>(3)</w:t>
      </w:r>
      <w:r>
        <w:rPr/>
        <w:t>、在出口合同中附加相关汇率条款，明确人民币升值风险的分担。</w:t>
      </w:r>
      <w:r>
        <w:rPr>
          <w:rFonts w:ascii="宋体" w:hAnsi="宋体" w:cs="宋体" w:eastAsia="宋体" w:hint="default"/>
        </w:rPr>
        <w:t> </w:t>
      </w:r>
      <w:r>
        <w:rPr>
          <w:rFonts w:ascii="宋体" w:hAnsi="宋体" w:cs="宋体" w:eastAsia="宋体" w:hint="default"/>
          <w:spacing w:val="-9"/>
        </w:rPr>
        <w:t>2</w:t>
      </w:r>
      <w:r>
        <w:rPr>
          <w:spacing w:val="-9"/>
        </w:rPr>
        <w:t>）、国家财税政策调整的风险</w:t>
      </w:r>
      <w:r>
        <w:rPr>
          <w:rFonts w:ascii="宋体" w:hAnsi="宋体" w:cs="宋体" w:eastAsia="宋体" w:hint="default"/>
          <w:spacing w:val="-9"/>
        </w:rPr>
        <w:t> </w:t>
      </w:r>
    </w:p>
    <w:p>
      <w:pPr>
        <w:pStyle w:val="BodyText"/>
        <w:spacing w:line="357" w:lineRule="auto"/>
        <w:ind w:right="145" w:firstLine="480"/>
        <w:jc w:val="both"/>
        <w:rPr>
          <w:rFonts w:ascii="宋体" w:hAnsi="宋体" w:cs="宋体" w:eastAsia="宋体" w:hint="default"/>
        </w:rPr>
      </w:pPr>
      <w:r>
        <w:rPr/>
        <w:t>国家新的《企业所得税法》于</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日起实施。公司系外商投资出 口企业，</w:t>
      </w:r>
      <w:r>
        <w:rPr>
          <w:rFonts w:ascii="宋体" w:hAnsi="宋体" w:cs="宋体" w:eastAsia="宋体" w:hint="default"/>
        </w:rPr>
        <w:t>2007 </w:t>
      </w:r>
      <w:r>
        <w:rPr/>
        <w:t>年度所得税按</w:t>
      </w:r>
      <w:r>
        <w:rPr>
          <w:spacing w:val="31"/>
        </w:rPr>
        <w:t> </w:t>
      </w:r>
      <w:r>
        <w:rPr>
          <w:rFonts w:ascii="宋体" w:hAnsi="宋体" w:cs="宋体" w:eastAsia="宋体" w:hint="default"/>
        </w:rPr>
        <w:t>12%</w:t>
      </w:r>
      <w:r>
        <w:rPr/>
        <w:t>计征，新税法实施后，公司面临所得税调整按</w:t>
      </w:r>
      <w:r>
        <w:rPr>
          <w:spacing w:val="1"/>
        </w:rPr>
        <w:t> </w:t>
      </w:r>
      <w:r>
        <w:rPr>
          <w:rFonts w:ascii="宋体" w:hAnsi="宋体" w:cs="宋体" w:eastAsia="宋体" w:hint="default"/>
        </w:rPr>
        <w:t>25%</w:t>
      </w:r>
      <w:r>
        <w:rPr/>
        <w:t>计征的影响。此外，目前公司享受的服装出口退税率是</w:t>
      </w:r>
      <w:r>
        <w:rPr>
          <w:spacing w:val="8"/>
        </w:rPr>
        <w:t> </w:t>
      </w:r>
      <w:r>
        <w:rPr>
          <w:rFonts w:ascii="宋体" w:hAnsi="宋体" w:cs="宋体" w:eastAsia="宋体" w:hint="default"/>
        </w:rPr>
        <w:t>11%</w:t>
      </w:r>
      <w:r>
        <w:rPr/>
        <w:t>，今后将有进一</w:t>
      </w:r>
      <w:r>
        <w:rPr>
          <w:spacing w:val="1"/>
        </w:rPr>
        <w:t> </w:t>
      </w:r>
      <w:r>
        <w:rPr>
          <w:spacing w:val="-3"/>
        </w:rPr>
        <w:t>步下调的可能。面对国家政策性的风险因素给公司造成的影响，公司将采取以下</w:t>
      </w:r>
      <w:r>
        <w:rPr>
          <w:spacing w:val="-103"/>
        </w:rPr>
        <w:t> </w:t>
      </w:r>
      <w:r>
        <w:rPr>
          <w:spacing w:val="-103"/>
        </w:rPr>
      </w:r>
      <w:r>
        <w:rPr/>
        <w:t>应对措施，尽可能降低对公司的影响。</w:t>
      </w:r>
      <w:r>
        <w:rPr>
          <w:rFonts w:ascii="宋体" w:hAnsi="宋体" w:cs="宋体" w:eastAsia="宋体" w:hint="default"/>
        </w:rPr>
        <w:t> </w:t>
      </w:r>
    </w:p>
    <w:p>
      <w:pPr>
        <w:pStyle w:val="BodyText"/>
        <w:spacing w:line="357" w:lineRule="auto"/>
        <w:ind w:right="149" w:firstLine="480"/>
        <w:jc w:val="both"/>
        <w:rPr>
          <w:rFonts w:ascii="宋体" w:hAnsi="宋体" w:cs="宋体" w:eastAsia="宋体" w:hint="default"/>
        </w:rPr>
      </w:pPr>
      <w:r>
        <w:rPr>
          <w:spacing w:val="-13"/>
        </w:rPr>
        <w:t>（</w:t>
      </w:r>
      <w:r>
        <w:rPr>
          <w:rFonts w:ascii="宋体" w:hAnsi="宋体" w:cs="宋体" w:eastAsia="宋体" w:hint="default"/>
          <w:spacing w:val="-13"/>
        </w:rPr>
        <w:t>1</w:t>
      </w:r>
      <w:r>
        <w:rPr>
          <w:spacing w:val="-13"/>
        </w:rPr>
        <w:t>）、力争北斗</w:t>
      </w:r>
      <w:r>
        <w:rPr>
          <w:rFonts w:ascii="宋体" w:hAnsi="宋体" w:cs="宋体" w:eastAsia="宋体" w:hint="default"/>
          <w:spacing w:val="-13"/>
        </w:rPr>
        <w:t>/GPS</w:t>
      </w:r>
      <w:r>
        <w:rPr>
          <w:rFonts w:ascii="宋体" w:hAnsi="宋体" w:cs="宋体" w:eastAsia="宋体" w:hint="default"/>
          <w:spacing w:val="-58"/>
        </w:rPr>
        <w:t> </w:t>
      </w:r>
      <w:r>
        <w:rPr/>
        <w:t>双模授时站间时间同步设备项目</w:t>
      </w:r>
      <w:r>
        <w:rPr>
          <w:spacing w:val="-58"/>
        </w:rPr>
        <w:t> </w:t>
      </w:r>
      <w:r>
        <w:rPr>
          <w:rFonts w:ascii="宋体" w:hAnsi="宋体" w:cs="宋体" w:eastAsia="宋体" w:hint="default"/>
        </w:rPr>
        <w:t>2008</w:t>
      </w:r>
      <w:r>
        <w:rPr>
          <w:rFonts w:ascii="宋体" w:hAnsi="宋体" w:cs="宋体" w:eastAsia="宋体" w:hint="default"/>
          <w:spacing w:val="-58"/>
        </w:rPr>
        <w:t> </w:t>
      </w:r>
      <w:r>
        <w:rPr/>
        <w:t>年能够投入批量 生产，使之成为公司新的利润增长点。</w:t>
      </w:r>
      <w:r>
        <w:rPr>
          <w:rFonts w:ascii="宋体" w:hAnsi="宋体" w:cs="宋体" w:eastAsia="宋体" w:hint="default"/>
        </w:rPr>
        <w:t> </w:t>
      </w:r>
    </w:p>
    <w:p>
      <w:pPr>
        <w:pStyle w:val="BodyText"/>
        <w:spacing w:line="240" w:lineRule="auto"/>
        <w:ind w:left="617" w:right="0"/>
        <w:jc w:val="left"/>
        <w:rPr>
          <w:rFonts w:ascii="宋体" w:hAnsi="宋体" w:cs="宋体" w:eastAsia="宋体" w:hint="default"/>
        </w:rPr>
      </w:pPr>
      <w:r>
        <w:rPr/>
        <w:t>（</w:t>
      </w:r>
      <w:r>
        <w:rPr>
          <w:rFonts w:ascii="宋体" w:hAnsi="宋体" w:cs="宋体" w:eastAsia="宋体" w:hint="default"/>
        </w:rPr>
        <w:t>2</w:t>
      </w:r>
      <w:r>
        <w:rPr>
          <w:spacing w:val="-120"/>
        </w:rPr>
        <w:t>）</w:t>
      </w:r>
      <w:r>
        <w:rPr/>
        <w:t>、进一步提高劳动生产率，严格控制成本费用支出，降低经营成本。</w:t>
      </w:r>
      <w:r>
        <w:rPr>
          <w:rFonts w:ascii="宋体" w:hAnsi="宋体" w:cs="宋体" w:eastAsia="宋体" w:hint="default"/>
        </w:rPr>
        <w:t> </w:t>
      </w:r>
    </w:p>
    <w:p>
      <w:pPr>
        <w:pStyle w:val="BodyText"/>
        <w:spacing w:line="357" w:lineRule="auto" w:before="154"/>
        <w:ind w:left="617" w:right="142"/>
        <w:jc w:val="left"/>
      </w:pPr>
      <w:r>
        <w:rPr>
          <w:spacing w:val="-5"/>
        </w:rPr>
        <w:t>（</w:t>
      </w:r>
      <w:r>
        <w:rPr>
          <w:rFonts w:ascii="宋体" w:hAnsi="宋体" w:cs="宋体" w:eastAsia="宋体" w:hint="default"/>
          <w:spacing w:val="-5"/>
        </w:rPr>
        <w:t>3</w:t>
      </w:r>
      <w:r>
        <w:rPr>
          <w:spacing w:val="-5"/>
        </w:rPr>
        <w:t>）、利用公司的议价能力，适当调整出口产品的销售价格。</w:t>
      </w:r>
      <w:r>
        <w:rPr>
          <w:spacing w:val="-100"/>
        </w:rPr>
        <w:t> </w:t>
      </w:r>
      <w:r>
        <w:rPr>
          <w:rFonts w:ascii="宋体" w:hAnsi="宋体" w:cs="宋体" w:eastAsia="宋体" w:hint="default"/>
          <w:spacing w:val="-100"/>
        </w:rPr>
      </w:r>
      <w:r>
        <w:rPr>
          <w:spacing w:val="-3"/>
        </w:rPr>
        <w:t>综上所述，公司认为人民币持续升值的风险、国家政策性的风险，对于其他</w:t>
      </w:r>
    </w:p>
    <w:p>
      <w:pPr>
        <w:pStyle w:val="BodyText"/>
        <w:spacing w:line="357" w:lineRule="auto"/>
        <w:ind w:right="146"/>
        <w:jc w:val="both"/>
        <w:rPr>
          <w:rFonts w:ascii="宋体" w:hAnsi="宋体" w:cs="宋体" w:eastAsia="宋体" w:hint="default"/>
        </w:rPr>
      </w:pPr>
      <w:r>
        <w:rPr>
          <w:spacing w:val="-3"/>
        </w:rPr>
        <w:t>同类企业同样会出现这种困扰，在同等的外部因素环境中，公司的竞争优势仍将</w:t>
      </w:r>
      <w:r>
        <w:rPr>
          <w:spacing w:val="-103"/>
        </w:rPr>
        <w:t> </w:t>
      </w:r>
      <w:r>
        <w:rPr>
          <w:spacing w:val="-103"/>
        </w:rPr>
      </w:r>
      <w:r>
        <w:rPr/>
        <w:t>支持公司相比其他同类企业有较强的抗拒风险的能力。</w:t>
      </w:r>
      <w:r>
        <w:rPr>
          <w:rFonts w:ascii="宋体" w:hAnsi="宋体" w:cs="宋体" w:eastAsia="宋体" w:hint="default"/>
        </w:rPr>
        <w:t> </w:t>
      </w:r>
    </w:p>
    <w:p>
      <w:pPr>
        <w:pStyle w:val="BodyText"/>
        <w:spacing w:line="357" w:lineRule="auto"/>
        <w:ind w:right="5323"/>
        <w:jc w:val="left"/>
        <w:rPr>
          <w:rFonts w:ascii="宋体" w:hAnsi="宋体" w:cs="宋体" w:eastAsia="宋体" w:hint="default"/>
        </w:rPr>
      </w:pPr>
      <w:r>
        <w:rPr/>
        <w:t>三、公司</w:t>
      </w:r>
      <w:r>
        <w:rPr>
          <w:spacing w:val="-60"/>
        </w:rPr>
        <w:t> </w:t>
      </w:r>
      <w:r>
        <w:rPr>
          <w:rFonts w:ascii="宋体" w:hAnsi="宋体" w:cs="宋体" w:eastAsia="宋体" w:hint="default"/>
        </w:rPr>
        <w:t>2007</w:t>
      </w:r>
      <w:r>
        <w:rPr>
          <w:rFonts w:ascii="宋体" w:hAnsi="宋体" w:cs="宋体" w:eastAsia="宋体" w:hint="default"/>
          <w:spacing w:val="-60"/>
        </w:rPr>
        <w:t> </w:t>
      </w:r>
      <w:r>
        <w:rPr/>
        <w:t>年投资情况</w:t>
      </w:r>
      <w:r>
        <w:rPr>
          <w:rFonts w:ascii="宋体" w:hAnsi="宋体" w:cs="宋体" w:eastAsia="宋体" w:hint="default"/>
        </w:rPr>
        <w:t> 1</w:t>
      </w:r>
      <w:r>
        <w:rPr/>
        <w:t>、募集资金使用情况</w:t>
      </w:r>
      <w:r>
        <w:rPr>
          <w:rFonts w:ascii="宋体" w:hAnsi="宋体" w:cs="宋体" w:eastAsia="宋体" w:hint="default"/>
          <w:color w:val="FF0000"/>
        </w:rPr>
        <w:t> </w:t>
      </w:r>
      <w:r>
        <w:rPr>
          <w:rFonts w:ascii="宋体" w:hAnsi="宋体" w:cs="宋体" w:eastAsia="宋体" w:hint="default"/>
        </w:rPr>
      </w:r>
    </w:p>
    <w:p>
      <w:pPr>
        <w:pStyle w:val="BodyText"/>
        <w:spacing w:line="240" w:lineRule="auto" w:before="86"/>
        <w:ind w:left="617" w:right="0"/>
        <w:jc w:val="left"/>
      </w:pPr>
      <w:r>
        <w:rPr>
          <w:spacing w:val="-5"/>
        </w:rPr>
        <w:t>报告期内，公司 </w:t>
      </w:r>
      <w:r>
        <w:rPr>
          <w:rFonts w:ascii="宋体" w:hAnsi="宋体" w:cs="宋体" w:eastAsia="宋体" w:hint="default"/>
        </w:rPr>
        <w:t>A</w:t>
      </w:r>
      <w:r>
        <w:rPr>
          <w:rFonts w:ascii="宋体" w:hAnsi="宋体" w:cs="宋体" w:eastAsia="宋体" w:hint="default"/>
          <w:spacing w:val="-92"/>
        </w:rPr>
        <w:t> </w:t>
      </w:r>
      <w:r>
        <w:rPr>
          <w:spacing w:val="-3"/>
        </w:rPr>
        <w:t>股募集资金的使用，截止到报告期末，本次实际募集资金</w:t>
      </w:r>
    </w:p>
    <w:p>
      <w:pPr>
        <w:pStyle w:val="BodyText"/>
        <w:spacing w:line="240" w:lineRule="auto" w:before="154"/>
        <w:ind w:right="0"/>
        <w:jc w:val="both"/>
      </w:pPr>
      <w:r>
        <w:rPr>
          <w:rFonts w:ascii="宋体" w:hAnsi="宋体" w:cs="宋体" w:eastAsia="宋体" w:hint="default"/>
        </w:rPr>
        <w:t>14627.58 </w:t>
      </w:r>
      <w:r>
        <w:rPr/>
        <w:t>万元，承诺投资的募集资金项目累计使用募集资金 </w:t>
      </w:r>
      <w:r>
        <w:rPr>
          <w:rFonts w:ascii="宋体" w:hAnsi="宋体" w:cs="宋体" w:eastAsia="宋体" w:hint="default"/>
        </w:rPr>
        <w:t>4751.02</w:t>
      </w:r>
      <w:r>
        <w:rPr>
          <w:rFonts w:ascii="宋体" w:hAnsi="宋体" w:cs="宋体" w:eastAsia="宋体" w:hint="default"/>
          <w:spacing w:val="-87"/>
        </w:rPr>
        <w:t> </w:t>
      </w:r>
      <w:r>
        <w:rPr/>
        <w:t>万元，加</w:t>
      </w:r>
    </w:p>
    <w:p>
      <w:pPr>
        <w:pStyle w:val="BodyText"/>
        <w:spacing w:line="240" w:lineRule="auto" w:before="154"/>
        <w:ind w:right="0"/>
        <w:jc w:val="both"/>
      </w:pPr>
      <w:r>
        <w:rPr/>
        <w:t>上银行存款利息收入</w:t>
      </w:r>
      <w:r>
        <w:rPr>
          <w:spacing w:val="-59"/>
        </w:rPr>
        <w:t> </w:t>
      </w:r>
      <w:r>
        <w:rPr>
          <w:rFonts w:ascii="宋体" w:hAnsi="宋体" w:cs="宋体" w:eastAsia="宋体" w:hint="default"/>
        </w:rPr>
        <w:t>415.79</w:t>
      </w:r>
      <w:r>
        <w:rPr>
          <w:rFonts w:ascii="宋体" w:hAnsi="宋体" w:cs="宋体" w:eastAsia="宋体" w:hint="default"/>
          <w:spacing w:val="-59"/>
        </w:rPr>
        <w:t> </w:t>
      </w:r>
      <w:r>
        <w:rPr>
          <w:spacing w:val="-4"/>
        </w:rPr>
        <w:t>万元，其中转入基本帐户</w:t>
      </w:r>
      <w:r>
        <w:rPr>
          <w:spacing w:val="-59"/>
        </w:rPr>
        <w:t> </w:t>
      </w:r>
      <w:r>
        <w:rPr>
          <w:rFonts w:ascii="宋体" w:hAnsi="宋体" w:cs="宋体" w:eastAsia="宋体" w:hint="default"/>
        </w:rPr>
        <w:t>410.58</w:t>
      </w:r>
      <w:r>
        <w:rPr>
          <w:rFonts w:ascii="宋体" w:hAnsi="宋体" w:cs="宋体" w:eastAsia="宋体" w:hint="default"/>
          <w:spacing w:val="-59"/>
        </w:rPr>
        <w:t> </w:t>
      </w:r>
      <w:r>
        <w:rPr>
          <w:spacing w:val="-6"/>
        </w:rPr>
        <w:t>万元，扣减银行手</w:t>
      </w:r>
    </w:p>
    <w:p>
      <w:pPr>
        <w:pStyle w:val="BodyText"/>
        <w:spacing w:line="357" w:lineRule="auto" w:before="154"/>
        <w:ind w:right="146"/>
        <w:jc w:val="both"/>
        <w:rPr>
          <w:rFonts w:ascii="宋体" w:hAnsi="宋体" w:cs="宋体" w:eastAsia="宋体" w:hint="default"/>
        </w:rPr>
      </w:pPr>
      <w:r>
        <w:rPr/>
        <w:t>续费</w:t>
      </w:r>
      <w:r>
        <w:rPr>
          <w:spacing w:val="-52"/>
        </w:rPr>
        <w:t> </w:t>
      </w:r>
      <w:r>
        <w:rPr>
          <w:rFonts w:ascii="宋体" w:hAnsi="宋体" w:cs="宋体" w:eastAsia="宋体" w:hint="default"/>
        </w:rPr>
        <w:t>0.23</w:t>
      </w:r>
      <w:r>
        <w:rPr>
          <w:rFonts w:ascii="宋体" w:hAnsi="宋体" w:cs="宋体" w:eastAsia="宋体" w:hint="default"/>
          <w:spacing w:val="-52"/>
        </w:rPr>
        <w:t> </w:t>
      </w:r>
      <w:r>
        <w:rPr/>
        <w:t>万元后，结余</w:t>
      </w:r>
      <w:r>
        <w:rPr>
          <w:spacing w:val="-52"/>
        </w:rPr>
        <w:t> </w:t>
      </w:r>
      <w:r>
        <w:rPr>
          <w:rFonts w:ascii="宋体" w:hAnsi="宋体" w:cs="宋体" w:eastAsia="宋体" w:hint="default"/>
        </w:rPr>
        <w:t>9881.54</w:t>
      </w:r>
      <w:r>
        <w:rPr>
          <w:rFonts w:ascii="宋体" w:hAnsi="宋体" w:cs="宋体" w:eastAsia="宋体" w:hint="default"/>
          <w:spacing w:val="-52"/>
        </w:rPr>
        <w:t> </w:t>
      </w:r>
      <w:r>
        <w:rPr/>
        <w:t>万元，剩余募集资金储存在农业银行南通人民 </w:t>
      </w:r>
      <w:r>
        <w:rPr>
          <w:spacing w:val="-3"/>
        </w:rPr>
        <w:t>东路支行、江苏银行南通分行营业部开设的募集资金专户中。报告期募集资金使</w:t>
      </w:r>
      <w:r>
        <w:rPr>
          <w:spacing w:val="-103"/>
        </w:rPr>
        <w:t> </w:t>
      </w:r>
      <w:r>
        <w:rPr>
          <w:spacing w:val="-103"/>
        </w:rPr>
      </w:r>
      <w:r>
        <w:rPr/>
        <w:t>用情况如下：</w:t>
      </w:r>
      <w:r>
        <w:rPr>
          <w:rFonts w:ascii="宋体" w:hAnsi="宋体" w:cs="宋体" w:eastAsia="宋体" w:hint="default"/>
        </w:rPr>
        <w:t> </w:t>
      </w:r>
    </w:p>
    <w:p>
      <w:pPr>
        <w:pStyle w:val="BodyText"/>
        <w:spacing w:line="357" w:lineRule="auto"/>
        <w:ind w:right="146" w:firstLine="480"/>
        <w:jc w:val="both"/>
      </w:pPr>
      <w:r>
        <w:rPr>
          <w:spacing w:val="-7"/>
        </w:rPr>
        <w:t>（</w:t>
      </w:r>
      <w:r>
        <w:rPr>
          <w:rFonts w:ascii="宋体" w:hAnsi="宋体" w:cs="宋体" w:eastAsia="宋体" w:hint="default"/>
          <w:spacing w:val="-7"/>
        </w:rPr>
        <w:t>1</w:t>
      </w:r>
      <w:r>
        <w:rPr>
          <w:spacing w:val="-7"/>
        </w:rPr>
        <w:t>）、高档仿真面料生产线技术改造项目计划使用募集资金</w:t>
      </w:r>
      <w:r>
        <w:rPr/>
        <w:t> </w:t>
      </w:r>
      <w:r>
        <w:rPr>
          <w:rFonts w:ascii="宋体" w:hAnsi="宋体" w:cs="宋体" w:eastAsia="宋体" w:hint="default"/>
        </w:rPr>
        <w:t>16529</w:t>
      </w:r>
      <w:r>
        <w:rPr>
          <w:rFonts w:ascii="宋体" w:hAnsi="宋体" w:cs="宋体" w:eastAsia="宋体" w:hint="default"/>
          <w:spacing w:val="-96"/>
        </w:rPr>
        <w:t> </w:t>
      </w:r>
      <w:r>
        <w:rPr>
          <w:spacing w:val="-11"/>
        </w:rPr>
        <w:t>万元，公</w:t>
      </w:r>
      <w:r>
        <w:rPr/>
        <w:t> 司用募集资金增资江苏三友集团南通色织有限公司 </w:t>
      </w:r>
      <w:r>
        <w:rPr>
          <w:rFonts w:ascii="宋体" w:hAnsi="宋体" w:cs="宋体" w:eastAsia="宋体" w:hint="default"/>
        </w:rPr>
        <w:t>3500</w:t>
      </w:r>
      <w:r>
        <w:rPr>
          <w:rFonts w:ascii="宋体" w:hAnsi="宋体" w:cs="宋体" w:eastAsia="宋体" w:hint="default"/>
          <w:spacing w:val="-89"/>
        </w:rPr>
        <w:t> </w:t>
      </w:r>
      <w:r>
        <w:rPr/>
        <w:t>万元，报告期实际使用</w:t>
      </w:r>
    </w:p>
    <w:p>
      <w:pPr>
        <w:pStyle w:val="BodyText"/>
        <w:spacing w:line="357" w:lineRule="auto"/>
        <w:ind w:right="146"/>
        <w:jc w:val="both"/>
        <w:rPr>
          <w:rFonts w:ascii="宋体" w:hAnsi="宋体" w:cs="宋体" w:eastAsia="宋体" w:hint="default"/>
        </w:rPr>
      </w:pPr>
      <w:r>
        <w:rPr>
          <w:rFonts w:ascii="宋体" w:hAnsi="宋体" w:cs="宋体" w:eastAsia="宋体" w:hint="default"/>
        </w:rPr>
        <w:t>419.86</w:t>
      </w:r>
      <w:r>
        <w:rPr>
          <w:rFonts w:ascii="宋体" w:hAnsi="宋体" w:cs="宋体" w:eastAsia="宋体" w:hint="default"/>
          <w:spacing w:val="-52"/>
        </w:rPr>
        <w:t> </w:t>
      </w:r>
      <w:r>
        <w:rPr/>
        <w:t>万元，累计使用</w:t>
      </w:r>
      <w:r>
        <w:rPr>
          <w:spacing w:val="-52"/>
        </w:rPr>
        <w:t> </w:t>
      </w:r>
      <w:r>
        <w:rPr>
          <w:rFonts w:ascii="宋体" w:hAnsi="宋体" w:cs="宋体" w:eastAsia="宋体" w:hint="default"/>
        </w:rPr>
        <w:t>2946.03</w:t>
      </w:r>
      <w:r>
        <w:rPr>
          <w:rFonts w:ascii="宋体" w:hAnsi="宋体" w:cs="宋体" w:eastAsia="宋体" w:hint="default"/>
          <w:spacing w:val="-52"/>
        </w:rPr>
        <w:t> </w:t>
      </w:r>
      <w:r>
        <w:rPr/>
        <w:t>万元，占该项目募集资金</w:t>
      </w:r>
      <w:r>
        <w:rPr>
          <w:spacing w:val="-52"/>
        </w:rPr>
        <w:t> </w:t>
      </w:r>
      <w:r>
        <w:rPr>
          <w:rFonts w:ascii="宋体" w:hAnsi="宋体" w:cs="宋体" w:eastAsia="宋体" w:hint="default"/>
        </w:rPr>
        <w:t>17.82%</w:t>
      </w:r>
      <w:r>
        <w:rPr/>
        <w:t>，目前，对该 项目的技术改造正在进行中。</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46"/>
          <w:pgSz w:w="11900" w:h="16840"/>
          <w:pgMar w:footer="999" w:header="882" w:top="1180" w:bottom="1180" w:left="1660" w:right="1640"/>
        </w:sectPr>
      </w:pPr>
    </w:p>
    <w:p>
      <w:pPr>
        <w:spacing w:line="240" w:lineRule="auto" w:before="7"/>
        <w:rPr>
          <w:rFonts w:ascii="宋体" w:hAnsi="宋体" w:cs="宋体" w:eastAsia="宋体" w:hint="default"/>
          <w:sz w:val="19"/>
          <w:szCs w:val="19"/>
        </w:rPr>
      </w:pPr>
    </w:p>
    <w:p>
      <w:pPr>
        <w:pStyle w:val="BodyText"/>
        <w:spacing w:line="357" w:lineRule="auto" w:before="26"/>
        <w:ind w:left="1377" w:right="1768" w:firstLine="480"/>
        <w:jc w:val="both"/>
        <w:rPr>
          <w:rFonts w:ascii="宋体" w:hAnsi="宋体" w:cs="宋体" w:eastAsia="宋体" w:hint="default"/>
        </w:rPr>
      </w:pPr>
      <w:r>
        <w:rPr>
          <w:spacing w:val="-8"/>
        </w:rPr>
        <w:t>（</w:t>
      </w:r>
      <w:r>
        <w:rPr>
          <w:rFonts w:ascii="宋体" w:hAnsi="宋体" w:cs="宋体" w:eastAsia="宋体" w:hint="default"/>
          <w:spacing w:val="-8"/>
        </w:rPr>
        <w:t>2</w:t>
      </w:r>
      <w:r>
        <w:rPr>
          <w:spacing w:val="-8"/>
        </w:rPr>
        <w:t>）、引进关键设备提高出口服装档次技术改造项目计划使用募集资金</w:t>
      </w:r>
      <w:r>
        <w:rPr>
          <w:spacing w:val="-74"/>
        </w:rPr>
        <w:t> </w:t>
      </w:r>
      <w:r>
        <w:rPr>
          <w:rFonts w:ascii="宋体" w:hAnsi="宋体" w:cs="宋体" w:eastAsia="宋体" w:hint="default"/>
        </w:rPr>
        <w:t>2968 </w:t>
      </w:r>
      <w:r>
        <w:rPr/>
        <w:t>万元，累计使用</w:t>
      </w:r>
      <w:r>
        <w:rPr>
          <w:spacing w:val="-71"/>
        </w:rPr>
        <w:t> </w:t>
      </w:r>
      <w:r>
        <w:rPr>
          <w:rFonts w:ascii="宋体" w:hAnsi="宋体" w:cs="宋体" w:eastAsia="宋体" w:hint="default"/>
        </w:rPr>
        <w:t>1,804.99</w:t>
      </w:r>
      <w:r>
        <w:rPr>
          <w:rFonts w:ascii="宋体" w:hAnsi="宋体" w:cs="宋体" w:eastAsia="宋体" w:hint="default"/>
          <w:spacing w:val="-71"/>
        </w:rPr>
        <w:t> </w:t>
      </w:r>
      <w:r>
        <w:rPr/>
        <w:t>万元，占该项目募集资金</w:t>
      </w:r>
      <w:r>
        <w:rPr>
          <w:spacing w:val="-71"/>
        </w:rPr>
        <w:t> </w:t>
      </w:r>
      <w:r>
        <w:rPr>
          <w:rFonts w:ascii="宋体" w:hAnsi="宋体" w:cs="宋体" w:eastAsia="宋体" w:hint="default"/>
        </w:rPr>
        <w:t>60.82%</w:t>
      </w:r>
      <w:r>
        <w:rPr/>
        <w:t>，目前，对该项目的 部分技术改造已完成。</w:t>
      </w:r>
      <w:r>
        <w:rPr>
          <w:rFonts w:ascii="宋体" w:hAnsi="宋体" w:cs="宋体" w:eastAsia="宋体" w:hint="default"/>
        </w:rPr>
        <w:t> </w:t>
      </w:r>
    </w:p>
    <w:p>
      <w:pPr>
        <w:pStyle w:val="BodyText"/>
        <w:spacing w:line="240" w:lineRule="auto"/>
        <w:ind w:left="1857" w:right="0"/>
        <w:jc w:val="left"/>
        <w:rPr>
          <w:rFonts w:ascii="宋体" w:hAnsi="宋体" w:cs="宋体" w:eastAsia="宋体" w:hint="default"/>
        </w:rPr>
      </w:pPr>
      <w:r>
        <w:rPr/>
        <w:t>（</w:t>
      </w:r>
      <w:r>
        <w:rPr>
          <w:rFonts w:ascii="宋体" w:hAnsi="宋体" w:cs="宋体" w:eastAsia="宋体" w:hint="default"/>
        </w:rPr>
        <w:t>3</w:t>
      </w:r>
      <w:r>
        <w:rPr>
          <w:spacing w:val="-120"/>
        </w:rPr>
        <w:t>）</w:t>
      </w:r>
      <w:r>
        <w:rPr/>
        <w:t>、募集资金使用情况表</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240" w:lineRule="auto" w:before="0"/>
        <w:ind w:left="7289" w:right="0"/>
        <w:jc w:val="left"/>
        <w:rPr>
          <w:rFonts w:ascii="宋体" w:hAnsi="宋体" w:cs="宋体" w:eastAsia="宋体" w:hint="default"/>
        </w:rPr>
      </w:pPr>
      <w:r>
        <w:rPr/>
        <w:t>单位：（人民币）万元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44"/>
        <w:ind w:left="0" w:right="115" w:firstLine="0"/>
        <w:jc w:val="right"/>
        <w:rPr>
          <w:rFonts w:ascii="宋体" w:hAnsi="宋体" w:cs="宋体" w:eastAsia="宋体" w:hint="default"/>
          <w:sz w:val="18"/>
          <w:szCs w:val="18"/>
        </w:rPr>
      </w:pPr>
      <w:r>
        <w:rPr/>
        <w:pict>
          <v:shape style="position:absolute;margin-left:26.639999pt;margin-top:-486.905304pt;width:558.9pt;height:567.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528"/>
                    <w:gridCol w:w="912"/>
                    <w:gridCol w:w="540"/>
                    <w:gridCol w:w="900"/>
                    <w:gridCol w:w="720"/>
                    <w:gridCol w:w="731"/>
                    <w:gridCol w:w="877"/>
                    <w:gridCol w:w="796"/>
                    <w:gridCol w:w="740"/>
                    <w:gridCol w:w="352"/>
                    <w:gridCol w:w="689"/>
                    <w:gridCol w:w="531"/>
                    <w:gridCol w:w="508"/>
                  </w:tblGrid>
                  <w:tr>
                    <w:trPr>
                      <w:trHeight w:val="322" w:hRule="exact"/>
                    </w:trPr>
                    <w:tc>
                      <w:tcPr>
                        <w:tcW w:w="378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160" w:type="dxa"/>
                        <w:gridSpan w:val="3"/>
                        <w:tcBorders>
                          <w:top w:val="single" w:sz="4" w:space="0" w:color="000000"/>
                          <w:left w:val="single" w:sz="13" w:space="0" w:color="DCDCDC"/>
                          <w:bottom w:val="single" w:sz="4" w:space="0" w:color="000000"/>
                          <w:right w:val="single" w:sz="12" w:space="0" w:color="DCDCDC"/>
                        </w:tcBorders>
                      </w:tcPr>
                      <w:p>
                        <w:pPr>
                          <w:pStyle w:val="TableParagraph"/>
                          <w:spacing w:line="240" w:lineRule="auto" w:before="50"/>
                          <w:ind w:left="1392" w:right="0"/>
                          <w:jc w:val="left"/>
                          <w:rPr>
                            <w:rFonts w:ascii="Times New Roman" w:hAnsi="Times New Roman" w:cs="Times New Roman" w:eastAsia="Times New Roman" w:hint="default"/>
                            <w:sz w:val="18"/>
                            <w:szCs w:val="18"/>
                          </w:rPr>
                        </w:pPr>
                        <w:r>
                          <w:rPr>
                            <w:rFonts w:ascii="Times New Roman"/>
                            <w:sz w:val="18"/>
                          </w:rPr>
                          <w:t>14,627.58</w:t>
                        </w:r>
                      </w:p>
                    </w:tc>
                    <w:tc>
                      <w:tcPr>
                        <w:tcW w:w="314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74"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gridSpan w:val="4"/>
                        <w:tcBorders>
                          <w:top w:val="single" w:sz="4" w:space="0" w:color="000000"/>
                          <w:left w:val="single" w:sz="10"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419.86</w:t>
                        </w:r>
                      </w:p>
                    </w:tc>
                  </w:tr>
                  <w:tr>
                    <w:trPr>
                      <w:trHeight w:val="161" w:hRule="exact"/>
                    </w:trPr>
                    <w:tc>
                      <w:tcPr>
                        <w:tcW w:w="378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89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160" w:type="dxa"/>
                        <w:gridSpan w:val="3"/>
                        <w:vMerge w:val="restart"/>
                        <w:tcBorders>
                          <w:top w:val="single" w:sz="4" w:space="0" w:color="000000"/>
                          <w:left w:val="single" w:sz="10" w:space="0" w:color="DCDCDC"/>
                          <w:right w:val="single" w:sz="9" w:space="0" w:color="DCDCDC"/>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0.00</w:t>
                        </w:r>
                      </w:p>
                    </w:tc>
                    <w:tc>
                      <w:tcPr>
                        <w:tcW w:w="3144"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4"/>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4,751.02</w:t>
                        </w:r>
                      </w:p>
                    </w:tc>
                  </w:tr>
                  <w:tr>
                    <w:trPr>
                      <w:trHeight w:val="161" w:hRule="exact"/>
                    </w:trPr>
                    <w:tc>
                      <w:tcPr>
                        <w:tcW w:w="3780" w:type="dxa"/>
                        <w:gridSpan w:val="3"/>
                        <w:vMerge/>
                        <w:tcBorders>
                          <w:left w:val="single" w:sz="4" w:space="0" w:color="000000"/>
                          <w:bottom w:val="single" w:sz="4" w:space="0" w:color="000000"/>
                          <w:right w:val="single" w:sz="4" w:space="0" w:color="000000"/>
                        </w:tcBorders>
                        <w:shd w:val="clear" w:color="auto" w:fill="DCDCDC"/>
                      </w:tcPr>
                      <w:p>
                        <w:pPr/>
                      </w:p>
                    </w:tc>
                    <w:tc>
                      <w:tcPr>
                        <w:tcW w:w="2160" w:type="dxa"/>
                        <w:gridSpan w:val="3"/>
                        <w:vMerge/>
                        <w:tcBorders>
                          <w:left w:val="single" w:sz="10" w:space="0" w:color="DCDCDC"/>
                          <w:bottom w:val="single" w:sz="4" w:space="0" w:color="000000"/>
                          <w:right w:val="single" w:sz="9" w:space="0" w:color="DCDCDC"/>
                        </w:tcBorders>
                      </w:tcPr>
                      <w:p>
                        <w:pPr/>
                      </w:p>
                    </w:tc>
                    <w:tc>
                      <w:tcPr>
                        <w:tcW w:w="3144"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57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4"/>
                        <w:vMerge/>
                        <w:tcBorders>
                          <w:left w:val="single" w:sz="10" w:space="0" w:color="DCDCDC"/>
                          <w:right w:val="single" w:sz="4" w:space="0" w:color="000000"/>
                        </w:tcBorders>
                      </w:tcPr>
                      <w:p>
                        <w:pPr/>
                      </w:p>
                    </w:tc>
                  </w:tr>
                  <w:tr>
                    <w:trPr>
                      <w:trHeight w:val="151" w:hRule="exact"/>
                    </w:trPr>
                    <w:tc>
                      <w:tcPr>
                        <w:tcW w:w="378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71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160" w:type="dxa"/>
                        <w:gridSpan w:val="3"/>
                        <w:vMerge w:val="restart"/>
                        <w:tcBorders>
                          <w:top w:val="single" w:sz="4" w:space="0" w:color="000000"/>
                          <w:left w:val="single" w:sz="13" w:space="0" w:color="DCDCDC"/>
                          <w:right w:val="single" w:sz="9" w:space="0" w:color="DCDCDC"/>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3144"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4"/>
                        <w:vMerge/>
                        <w:tcBorders>
                          <w:left w:val="single" w:sz="10" w:space="0" w:color="DCDCDC"/>
                          <w:right w:val="single" w:sz="4" w:space="0" w:color="000000"/>
                        </w:tcBorders>
                      </w:tcPr>
                      <w:p>
                        <w:pPr/>
                      </w:p>
                    </w:tc>
                  </w:tr>
                  <w:tr>
                    <w:trPr>
                      <w:trHeight w:val="171" w:hRule="exact"/>
                    </w:trPr>
                    <w:tc>
                      <w:tcPr>
                        <w:tcW w:w="3780" w:type="dxa"/>
                        <w:gridSpan w:val="3"/>
                        <w:vMerge/>
                        <w:tcBorders>
                          <w:left w:val="single" w:sz="4" w:space="0" w:color="000000"/>
                          <w:bottom w:val="single" w:sz="4" w:space="0" w:color="000000"/>
                          <w:right w:val="single" w:sz="4" w:space="0" w:color="000000"/>
                        </w:tcBorders>
                        <w:shd w:val="clear" w:color="auto" w:fill="DCDCDC"/>
                      </w:tcPr>
                      <w:p>
                        <w:pPr/>
                      </w:p>
                    </w:tc>
                    <w:tc>
                      <w:tcPr>
                        <w:tcW w:w="2160" w:type="dxa"/>
                        <w:gridSpan w:val="3"/>
                        <w:vMerge/>
                        <w:tcBorders>
                          <w:left w:val="single" w:sz="13" w:space="0" w:color="DCDCDC"/>
                          <w:bottom w:val="single" w:sz="4" w:space="0" w:color="000000"/>
                          <w:right w:val="single" w:sz="9" w:space="0" w:color="DCDCDC"/>
                        </w:tcBorders>
                      </w:tcPr>
                      <w:p>
                        <w:pPr/>
                      </w:p>
                    </w:tc>
                    <w:tc>
                      <w:tcPr>
                        <w:tcW w:w="3144"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4"/>
                        <w:vMerge/>
                        <w:tcBorders>
                          <w:left w:val="single" w:sz="10" w:space="0" w:color="DCDCDC"/>
                          <w:bottom w:val="single" w:sz="4" w:space="0" w:color="000000"/>
                          <w:right w:val="single" w:sz="4" w:space="0" w:color="000000"/>
                        </w:tcBorders>
                      </w:tcPr>
                      <w:p>
                        <w:pPr/>
                      </w:p>
                    </w:tc>
                  </w:tr>
                  <w:tr>
                    <w:trPr>
                      <w:trHeight w:val="161" w:hRule="exact"/>
                    </w:trPr>
                    <w:tc>
                      <w:tcPr>
                        <w:tcW w:w="2340" w:type="dxa"/>
                        <w:vMerge w:val="restart"/>
                        <w:tcBorders>
                          <w:top w:val="single" w:sz="4" w:space="0" w:color="000000"/>
                          <w:left w:val="single" w:sz="4" w:space="0" w:color="000000"/>
                          <w:right w:val="single" w:sz="4" w:space="0" w:color="000000"/>
                        </w:tcBorders>
                        <w:shd w:val="clear" w:color="auto" w:fill="DCDCDC"/>
                      </w:tcPr>
                      <w:p>
                        <w:pPr/>
                      </w:p>
                    </w:tc>
                    <w:tc>
                      <w:tcPr>
                        <w:tcW w:w="528"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
                    </w:tc>
                    <w:tc>
                      <w:tcPr>
                        <w:tcW w:w="731" w:type="dxa"/>
                        <w:vMerge w:val="restart"/>
                        <w:tcBorders>
                          <w:top w:val="single" w:sz="4" w:space="0" w:color="000000"/>
                          <w:left w:val="single" w:sz="4" w:space="0" w:color="000000"/>
                          <w:right w:val="single" w:sz="4" w:space="0" w:color="000000"/>
                        </w:tcBorders>
                        <w:shd w:val="clear" w:color="auto" w:fill="DCDCDC"/>
                      </w:tcPr>
                      <w:p>
                        <w:pPr/>
                      </w:p>
                    </w:tc>
                    <w:tc>
                      <w:tcPr>
                        <w:tcW w:w="877" w:type="dxa"/>
                        <w:vMerge w:val="restart"/>
                        <w:tcBorders>
                          <w:top w:val="single" w:sz="4" w:space="0" w:color="000000"/>
                          <w:left w:val="single" w:sz="4" w:space="0" w:color="000000"/>
                          <w:right w:val="single" w:sz="4" w:space="0" w:color="000000"/>
                        </w:tcBorders>
                        <w:shd w:val="clear" w:color="auto" w:fill="DCDCDC"/>
                      </w:tcPr>
                      <w:p>
                        <w:pPr>
                          <w:pStyle w:val="TableParagraph"/>
                          <w:spacing w:line="321" w:lineRule="auto" w:before="10"/>
                          <w:ind w:left="72" w:right="7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金额与承 诺投入金 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796" w:type="dxa"/>
                        <w:vMerge w:val="restart"/>
                        <w:tcBorders>
                          <w:top w:val="single" w:sz="4" w:space="0" w:color="000000"/>
                          <w:left w:val="single" w:sz="4" w:space="0" w:color="000000"/>
                          <w:right w:val="single" w:sz="4" w:space="0" w:color="000000"/>
                        </w:tcBorders>
                        <w:shd w:val="clear" w:color="auto" w:fill="DCDCDC"/>
                      </w:tcPr>
                      <w:p>
                        <w:pPr/>
                      </w:p>
                    </w:tc>
                    <w:tc>
                      <w:tcPr>
                        <w:tcW w:w="1092" w:type="dxa"/>
                        <w:gridSpan w:val="2"/>
                        <w:vMerge w:val="restart"/>
                        <w:tcBorders>
                          <w:top w:val="single" w:sz="4" w:space="0" w:color="000000"/>
                          <w:left w:val="single" w:sz="4" w:space="0" w:color="000000"/>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531" w:type="dxa"/>
                        <w:vMerge w:val="restart"/>
                        <w:tcBorders>
                          <w:top w:val="single" w:sz="4" w:space="0" w:color="000000"/>
                          <w:left w:val="single" w:sz="4" w:space="0" w:color="000000"/>
                          <w:right w:val="single" w:sz="4" w:space="0" w:color="000000"/>
                        </w:tcBorders>
                        <w:shd w:val="clear" w:color="auto" w:fill="DCDCDC"/>
                      </w:tcPr>
                      <w:p>
                        <w:pPr/>
                      </w:p>
                    </w:tc>
                    <w:tc>
                      <w:tcPr>
                        <w:tcW w:w="508"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62"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312" w:hRule="exact"/>
                    </w:trPr>
                    <w:tc>
                      <w:tcPr>
                        <w:tcW w:w="2340" w:type="dxa"/>
                        <w:vMerge/>
                        <w:tcBorders>
                          <w:left w:val="single" w:sz="4" w:space="0" w:color="000000"/>
                          <w:right w:val="single" w:sz="4" w:space="0" w:color="000000"/>
                        </w:tcBorders>
                        <w:shd w:val="clear" w:color="auto" w:fill="DCDCDC"/>
                      </w:tcPr>
                      <w:p>
                        <w:pPr/>
                      </w:p>
                    </w:tc>
                    <w:tc>
                      <w:tcPr>
                        <w:tcW w:w="528"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21" w:right="-44" w:hanging="58"/>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9"/>
                            <w:sz w:val="18"/>
                            <w:szCs w:val="18"/>
                          </w:rPr>
                          <w:t>目（含</w:t>
                        </w:r>
                        <w:r>
                          <w:rPr>
                            <w:rFonts w:ascii="宋体" w:hAnsi="宋体" w:cs="宋体" w:eastAsia="宋体" w:hint="default"/>
                            <w:sz w:val="18"/>
                            <w:szCs w:val="18"/>
                          </w:rPr>
                          <w:t> 部分 变更）</w:t>
                        </w:r>
                      </w:p>
                    </w:tc>
                    <w:tc>
                      <w:tcPr>
                        <w:tcW w:w="912"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31" w:type="dxa"/>
                        <w:vMerge/>
                        <w:tcBorders>
                          <w:left w:val="single" w:sz="4" w:space="0" w:color="000000"/>
                          <w:bottom w:val="nil" w:sz="6" w:space="0" w:color="auto"/>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796" w:type="dxa"/>
                        <w:vMerge/>
                        <w:tcBorders>
                          <w:left w:val="single" w:sz="4" w:space="0" w:color="000000"/>
                          <w:bottom w:val="nil" w:sz="6" w:space="0" w:color="auto"/>
                          <w:right w:val="single" w:sz="4" w:space="0" w:color="000000"/>
                        </w:tcBorders>
                        <w:shd w:val="clear" w:color="auto" w:fill="DCDCDC"/>
                      </w:tcPr>
                      <w:p>
                        <w:pPr/>
                      </w:p>
                    </w:tc>
                    <w:tc>
                      <w:tcPr>
                        <w:tcW w:w="1092" w:type="dxa"/>
                        <w:gridSpan w:val="2"/>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531"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340" w:type="dxa"/>
                        <w:vMerge/>
                        <w:tcBorders>
                          <w:left w:val="single" w:sz="4" w:space="0" w:color="000000"/>
                          <w:right w:val="single" w:sz="4" w:space="0" w:color="000000"/>
                        </w:tcBorders>
                        <w:shd w:val="clear" w:color="auto" w:fill="DCDCDC"/>
                      </w:tcPr>
                      <w:p>
                        <w:pPr/>
                      </w:p>
                    </w:tc>
                    <w:tc>
                      <w:tcPr>
                        <w:tcW w:w="528" w:type="dxa"/>
                        <w:vMerge/>
                        <w:tcBorders>
                          <w:left w:val="single" w:sz="4" w:space="0" w:color="000000"/>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85"/>
                          <w:jc w:val="both"/>
                          <w:rPr>
                            <w:rFonts w:ascii="宋体" w:hAnsi="宋体" w:cs="宋体" w:eastAsia="宋体" w:hint="default"/>
                            <w:sz w:val="18"/>
                            <w:szCs w:val="18"/>
                          </w:rPr>
                        </w:pPr>
                        <w:r>
                          <w:rPr>
                            <w:rFonts w:ascii="宋体" w:hAnsi="宋体" w:cs="宋体" w:eastAsia="宋体" w:hint="default"/>
                            <w:sz w:val="18"/>
                            <w:szCs w:val="18"/>
                          </w:rPr>
                          <w:t>调整 后投 资总 额</w:t>
                        </w:r>
                      </w:p>
                    </w:tc>
                    <w:tc>
                      <w:tcPr>
                        <w:tcW w:w="90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731"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77" w:type="dxa"/>
                        <w:vMerge/>
                        <w:tcBorders>
                          <w:left w:val="single" w:sz="4" w:space="0" w:color="000000"/>
                          <w:right w:val="single" w:sz="4" w:space="0" w:color="000000"/>
                        </w:tcBorders>
                        <w:shd w:val="clear" w:color="auto" w:fill="DCDCDC"/>
                      </w:tcPr>
                      <w:p>
                        <w:pPr/>
                      </w:p>
                    </w:tc>
                    <w:tc>
                      <w:tcPr>
                        <w:tcW w:w="796"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43" w:right="20"/>
                          <w:jc w:val="left"/>
                          <w:rPr>
                            <w:rFonts w:ascii="宋体" w:hAnsi="宋体" w:cs="宋体" w:eastAsia="宋体" w:hint="default"/>
                            <w:sz w:val="18"/>
                            <w:szCs w:val="18"/>
                          </w:rPr>
                        </w:pPr>
                        <w:r>
                          <w:rPr>
                            <w:rFonts w:ascii="宋体" w:hAnsi="宋体" w:cs="宋体" w:eastAsia="宋体" w:hint="default"/>
                            <w:sz w:val="18"/>
                            <w:szCs w:val="18"/>
                          </w:rPr>
                          <w:t>截至期末 投入进度</w:t>
                        </w:r>
                      </w:p>
                      <w:p>
                        <w:pPr>
                          <w:pStyle w:val="TableParagraph"/>
                          <w:spacing w:line="240" w:lineRule="auto" w:before="19"/>
                          <w:ind w:left="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240" w:lineRule="auto" w:before="63"/>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092" w:type="dxa"/>
                        <w:gridSpan w:val="2"/>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531"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74" w:right="8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340" w:type="dxa"/>
                        <w:vMerge/>
                        <w:tcBorders>
                          <w:left w:val="single" w:sz="4" w:space="0" w:color="000000"/>
                          <w:bottom w:val="nil" w:sz="6" w:space="0" w:color="auto"/>
                          <w:right w:val="single" w:sz="4" w:space="0" w:color="000000"/>
                        </w:tcBorders>
                        <w:shd w:val="clear" w:color="auto" w:fill="DCDCDC"/>
                      </w:tcPr>
                      <w:p>
                        <w:pPr/>
                      </w:p>
                    </w:tc>
                    <w:tc>
                      <w:tcPr>
                        <w:tcW w:w="528"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94" w:right="8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54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承诺投入 金额</w:t>
                        </w:r>
                        <w:r>
                          <w:rPr>
                            <w:rFonts w:ascii="Times New Roman" w:hAnsi="Times New Roman" w:cs="Times New Roman" w:eastAsia="Times New Roman" w:hint="default"/>
                            <w:sz w:val="18"/>
                            <w:szCs w:val="18"/>
                          </w:rPr>
                          <w:t>(1)</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82" w:right="85"/>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731"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796" w:type="dxa"/>
                        <w:vMerge/>
                        <w:tcBorders>
                          <w:left w:val="single" w:sz="4" w:space="0" w:color="000000"/>
                          <w:right w:val="single" w:sz="4" w:space="0" w:color="000000"/>
                        </w:tcBorders>
                        <w:shd w:val="clear" w:color="auto" w:fill="DCDCDC"/>
                      </w:tcPr>
                      <w:p>
                        <w:pPr/>
                      </w:p>
                    </w:tc>
                    <w:tc>
                      <w:tcPr>
                        <w:tcW w:w="1092"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97" w:right="8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10"/>
                          <w:ind w:left="69" w:right="67"/>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528" w:type="dxa"/>
                        <w:vMerge/>
                        <w:tcBorders>
                          <w:left w:val="single" w:sz="4" w:space="0" w:color="000000"/>
                          <w:right w:val="single" w:sz="4" w:space="0" w:color="000000"/>
                        </w:tcBorders>
                        <w:shd w:val="clear" w:color="auto" w:fill="DCDCDC"/>
                      </w:tcPr>
                      <w:p>
                        <w:pPr/>
                      </w:p>
                    </w:tc>
                    <w:tc>
                      <w:tcPr>
                        <w:tcW w:w="912"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31"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796" w:type="dxa"/>
                        <w:vMerge/>
                        <w:tcBorders>
                          <w:left w:val="single" w:sz="4" w:space="0" w:color="000000"/>
                          <w:right w:val="single" w:sz="4" w:space="0" w:color="000000"/>
                        </w:tcBorders>
                        <w:shd w:val="clear" w:color="auto" w:fill="DCDCDC"/>
                      </w:tcPr>
                      <w:p>
                        <w:pPr/>
                      </w:p>
                    </w:tc>
                    <w:tc>
                      <w:tcPr>
                        <w:tcW w:w="1092" w:type="dxa"/>
                        <w:gridSpan w:val="2"/>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340" w:type="dxa"/>
                        <w:vMerge w:val="restart"/>
                        <w:tcBorders>
                          <w:top w:val="nil" w:sz="6" w:space="0" w:color="auto"/>
                          <w:left w:val="single" w:sz="4" w:space="0" w:color="000000"/>
                          <w:right w:val="single" w:sz="4" w:space="0" w:color="000000"/>
                        </w:tcBorders>
                        <w:shd w:val="clear" w:color="auto" w:fill="DCDCDC"/>
                      </w:tcPr>
                      <w:p>
                        <w:pPr/>
                      </w:p>
                    </w:tc>
                    <w:tc>
                      <w:tcPr>
                        <w:tcW w:w="528" w:type="dxa"/>
                        <w:vMerge/>
                        <w:tcBorders>
                          <w:left w:val="single" w:sz="4" w:space="0" w:color="000000"/>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731"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796" w:type="dxa"/>
                        <w:vMerge/>
                        <w:tcBorders>
                          <w:left w:val="single" w:sz="4" w:space="0" w:color="000000"/>
                          <w:right w:val="single" w:sz="4" w:space="0" w:color="000000"/>
                        </w:tcBorders>
                        <w:shd w:val="clear" w:color="auto" w:fill="DCDCDC"/>
                      </w:tcPr>
                      <w:p>
                        <w:pPr/>
                      </w:p>
                    </w:tc>
                    <w:tc>
                      <w:tcPr>
                        <w:tcW w:w="1092" w:type="dxa"/>
                        <w:gridSpan w:val="2"/>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56" w:hRule="exact"/>
                    </w:trPr>
                    <w:tc>
                      <w:tcPr>
                        <w:tcW w:w="2340" w:type="dxa"/>
                        <w:vMerge/>
                        <w:tcBorders>
                          <w:left w:val="single" w:sz="4" w:space="0" w:color="000000"/>
                          <w:right w:val="single" w:sz="4" w:space="0" w:color="000000"/>
                        </w:tcBorders>
                        <w:shd w:val="clear" w:color="auto" w:fill="DCDCDC"/>
                      </w:tcPr>
                      <w:p>
                        <w:pPr/>
                      </w:p>
                    </w:tc>
                    <w:tc>
                      <w:tcPr>
                        <w:tcW w:w="528"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
                    </w:tc>
                    <w:tc>
                      <w:tcPr>
                        <w:tcW w:w="720" w:type="dxa"/>
                        <w:vMerge w:val="restart"/>
                        <w:tcBorders>
                          <w:top w:val="nil" w:sz="6" w:space="0" w:color="auto"/>
                          <w:left w:val="single" w:sz="4" w:space="0" w:color="000000"/>
                          <w:right w:val="single" w:sz="4" w:space="0" w:color="000000"/>
                        </w:tcBorders>
                        <w:shd w:val="clear" w:color="auto" w:fill="DCDCDC"/>
                      </w:tcPr>
                      <w:p>
                        <w:pPr/>
                      </w:p>
                    </w:tc>
                    <w:tc>
                      <w:tcPr>
                        <w:tcW w:w="731" w:type="dxa"/>
                        <w:vMerge/>
                        <w:tcBorders>
                          <w:left w:val="single" w:sz="4" w:space="0" w:color="000000"/>
                          <w:bottom w:val="nil" w:sz="6" w:space="0" w:color="auto"/>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796" w:type="dxa"/>
                        <w:vMerge/>
                        <w:tcBorders>
                          <w:left w:val="single" w:sz="4" w:space="0" w:color="000000"/>
                          <w:bottom w:val="nil" w:sz="6" w:space="0" w:color="auto"/>
                          <w:right w:val="single" w:sz="4" w:space="0" w:color="000000"/>
                        </w:tcBorders>
                        <w:shd w:val="clear" w:color="auto" w:fill="DCDCDC"/>
                      </w:tcPr>
                      <w:p>
                        <w:pPr/>
                      </w:p>
                    </w:tc>
                    <w:tc>
                      <w:tcPr>
                        <w:tcW w:w="1092" w:type="dxa"/>
                        <w:gridSpan w:val="2"/>
                        <w:vMerge w:val="restart"/>
                        <w:tcBorders>
                          <w:top w:val="nil" w:sz="6" w:space="0" w:color="auto"/>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
                    </w:tc>
                    <w:tc>
                      <w:tcPr>
                        <w:tcW w:w="531"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2" w:hRule="exact"/>
                    </w:trPr>
                    <w:tc>
                      <w:tcPr>
                        <w:tcW w:w="2340" w:type="dxa"/>
                        <w:vMerge/>
                        <w:tcBorders>
                          <w:left w:val="single" w:sz="4" w:space="0" w:color="000000"/>
                          <w:right w:val="single" w:sz="4" w:space="0" w:color="000000"/>
                        </w:tcBorders>
                        <w:shd w:val="clear" w:color="auto" w:fill="DCDCDC"/>
                      </w:tcPr>
                      <w:p>
                        <w:pPr/>
                      </w:p>
                    </w:tc>
                    <w:tc>
                      <w:tcPr>
                        <w:tcW w:w="528" w:type="dxa"/>
                        <w:vMerge/>
                        <w:tcBorders>
                          <w:left w:val="single" w:sz="4" w:space="0" w:color="000000"/>
                          <w:bottom w:val="nil" w:sz="6" w:space="0" w:color="auto"/>
                          <w:right w:val="single" w:sz="4" w:space="0" w:color="000000"/>
                        </w:tcBorders>
                        <w:shd w:val="clear" w:color="auto" w:fill="DCDCDC"/>
                      </w:tcPr>
                      <w:p>
                        <w:pPr/>
                      </w:p>
                    </w:tc>
                    <w:tc>
                      <w:tcPr>
                        <w:tcW w:w="912"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731" w:type="dxa"/>
                        <w:vMerge w:val="restart"/>
                        <w:tcBorders>
                          <w:top w:val="nil" w:sz="6" w:space="0" w:color="auto"/>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796" w:type="dxa"/>
                        <w:vMerge w:val="restart"/>
                        <w:tcBorders>
                          <w:top w:val="nil" w:sz="6" w:space="0" w:color="auto"/>
                          <w:left w:val="single" w:sz="4" w:space="0" w:color="000000"/>
                          <w:right w:val="single" w:sz="4" w:space="0" w:color="000000"/>
                        </w:tcBorders>
                        <w:shd w:val="clear" w:color="auto" w:fill="DCDCDC"/>
                      </w:tcPr>
                      <w:p>
                        <w:pPr/>
                      </w:p>
                    </w:tc>
                    <w:tc>
                      <w:tcPr>
                        <w:tcW w:w="1092" w:type="dxa"/>
                        <w:gridSpan w:val="2"/>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531" w:type="dxa"/>
                        <w:vMerge w:val="restart"/>
                        <w:tcBorders>
                          <w:top w:val="nil" w:sz="6" w:space="0" w:color="auto"/>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61" w:hRule="exact"/>
                    </w:trPr>
                    <w:tc>
                      <w:tcPr>
                        <w:tcW w:w="2340" w:type="dxa"/>
                        <w:vMerge/>
                        <w:tcBorders>
                          <w:left w:val="single" w:sz="4" w:space="0" w:color="000000"/>
                          <w:bottom w:val="single" w:sz="4" w:space="0" w:color="000000"/>
                          <w:right w:val="single" w:sz="4" w:space="0" w:color="000000"/>
                        </w:tcBorders>
                        <w:shd w:val="clear" w:color="auto" w:fill="DCDCDC"/>
                      </w:tcPr>
                      <w:p>
                        <w:pPr/>
                      </w:p>
                    </w:tc>
                    <w:tc>
                      <w:tcPr>
                        <w:tcW w:w="528"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731" w:type="dxa"/>
                        <w:vMerge/>
                        <w:tcBorders>
                          <w:left w:val="single" w:sz="4" w:space="0" w:color="000000"/>
                          <w:bottom w:val="single" w:sz="4" w:space="0" w:color="000000"/>
                          <w:right w:val="single" w:sz="4" w:space="0" w:color="000000"/>
                        </w:tcBorders>
                        <w:shd w:val="clear" w:color="auto" w:fill="DCDCDC"/>
                      </w:tcPr>
                      <w:p>
                        <w:pPr/>
                      </w:p>
                    </w:tc>
                    <w:tc>
                      <w:tcPr>
                        <w:tcW w:w="877" w:type="dxa"/>
                        <w:vMerge/>
                        <w:tcBorders>
                          <w:left w:val="single" w:sz="4" w:space="0" w:color="000000"/>
                          <w:bottom w:val="single" w:sz="4" w:space="0" w:color="000000"/>
                          <w:right w:val="single" w:sz="4" w:space="0" w:color="000000"/>
                        </w:tcBorders>
                        <w:shd w:val="clear" w:color="auto" w:fill="DCDCDC"/>
                      </w:tcPr>
                      <w:p>
                        <w:pPr/>
                      </w:p>
                    </w:tc>
                    <w:tc>
                      <w:tcPr>
                        <w:tcW w:w="796" w:type="dxa"/>
                        <w:vMerge/>
                        <w:tcBorders>
                          <w:left w:val="single" w:sz="4" w:space="0" w:color="000000"/>
                          <w:bottom w:val="single" w:sz="4" w:space="0" w:color="000000"/>
                          <w:right w:val="single" w:sz="4" w:space="0" w:color="000000"/>
                        </w:tcBorders>
                        <w:shd w:val="clear" w:color="auto" w:fill="DCDCDC"/>
                      </w:tcPr>
                      <w:p>
                        <w:pPr/>
                      </w:p>
                    </w:tc>
                    <w:tc>
                      <w:tcPr>
                        <w:tcW w:w="1092" w:type="dxa"/>
                        <w:gridSpan w:val="2"/>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531" w:type="dxa"/>
                        <w:vMerge/>
                        <w:tcBorders>
                          <w:left w:val="single" w:sz="4" w:space="0" w:color="000000"/>
                          <w:bottom w:val="single" w:sz="4" w:space="0" w:color="000000"/>
                          <w:right w:val="single" w:sz="4" w:space="0" w:color="000000"/>
                        </w:tcBorders>
                        <w:shd w:val="clear" w:color="auto" w:fill="DCDCDC"/>
                      </w:tcPr>
                      <w:p>
                        <w:pPr/>
                      </w:p>
                    </w:tc>
                    <w:tc>
                      <w:tcPr>
                        <w:tcW w:w="508" w:type="dxa"/>
                        <w:vMerge/>
                        <w:tcBorders>
                          <w:left w:val="single" w:sz="4" w:space="0" w:color="000000"/>
                          <w:bottom w:val="single" w:sz="4" w:space="0" w:color="000000"/>
                          <w:right w:val="single" w:sz="4" w:space="0" w:color="000000"/>
                        </w:tcBorders>
                        <w:shd w:val="clear" w:color="auto" w:fill="DCDCDC"/>
                      </w:tcPr>
                      <w:p>
                        <w:pPr/>
                      </w:p>
                    </w:tc>
                  </w:tr>
                  <w:tr>
                    <w:trPr>
                      <w:trHeight w:val="63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146"/>
                          <w:jc w:val="left"/>
                          <w:rPr>
                            <w:rFonts w:ascii="宋体" w:hAnsi="宋体" w:cs="宋体" w:eastAsia="宋体" w:hint="default"/>
                            <w:sz w:val="18"/>
                            <w:szCs w:val="18"/>
                          </w:rPr>
                        </w:pPr>
                        <w:r>
                          <w:rPr>
                            <w:rFonts w:ascii="宋体" w:hAnsi="宋体" w:cs="宋体" w:eastAsia="宋体" w:hint="default"/>
                            <w:sz w:val="18"/>
                            <w:szCs w:val="18"/>
                          </w:rPr>
                          <w:t>高档仿真面料生产线技术改 造项目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16,529.00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16,529.00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419.86</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2,946.03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-13,582.97</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17.82%</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11.47</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146"/>
                          <w:jc w:val="left"/>
                          <w:rPr>
                            <w:rFonts w:ascii="宋体" w:hAnsi="宋体" w:cs="宋体" w:eastAsia="宋体" w:hint="default"/>
                            <w:sz w:val="18"/>
                            <w:szCs w:val="18"/>
                          </w:rPr>
                        </w:pPr>
                        <w:r>
                          <w:rPr>
                            <w:rFonts w:ascii="宋体" w:hAnsi="宋体" w:cs="宋体" w:eastAsia="宋体" w:hint="default"/>
                            <w:sz w:val="18"/>
                            <w:szCs w:val="18"/>
                          </w:rPr>
                          <w:t>引进服装关键设备提高出口 服装档次技术改造项目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2,968.00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2,968.00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1,804.99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-1,163.01</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60.82%</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是</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3"/>
                          <w:jc w:val="left"/>
                          <w:rPr>
                            <w:rFonts w:ascii="宋体" w:hAnsi="宋体" w:cs="宋体" w:eastAsia="宋体" w:hint="default"/>
                            <w:sz w:val="18"/>
                            <w:szCs w:val="18"/>
                          </w:rPr>
                        </w:pPr>
                        <w:r>
                          <w:rPr>
                            <w:rFonts w:ascii="宋体" w:hAnsi="宋体" w:cs="宋体" w:eastAsia="宋体" w:hint="default"/>
                            <w:spacing w:val="-5"/>
                            <w:sz w:val="18"/>
                            <w:szCs w:val="18"/>
                          </w:rPr>
                          <w:t>面料、服装研究开发中心技术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改造项目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2,710.00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w w:val="95"/>
                            <w:sz w:val="18"/>
                          </w:rPr>
                          <w:t>-2,710.00</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3"/>
                          <w:jc w:val="left"/>
                          <w:rPr>
                            <w:rFonts w:ascii="宋体" w:hAnsi="宋体" w:cs="宋体" w:eastAsia="宋体" w:hint="default"/>
                            <w:sz w:val="18"/>
                            <w:szCs w:val="18"/>
                          </w:rPr>
                        </w:pPr>
                        <w:r>
                          <w:rPr>
                            <w:rFonts w:ascii="宋体" w:hAnsi="宋体" w:cs="宋体" w:eastAsia="宋体" w:hint="default"/>
                            <w:spacing w:val="-5"/>
                            <w:sz w:val="18"/>
                            <w:szCs w:val="18"/>
                          </w:rPr>
                          <w:t>活性炭纤维植绒布、活性炭喷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涂等功能性面料生产线技术 改造项目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2,954.00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2,954.00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0.00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4"/>
                          <w:jc w:val="right"/>
                          <w:rPr>
                            <w:rFonts w:ascii="Times New Roman" w:hAnsi="Times New Roman" w:cs="Times New Roman" w:eastAsia="Times New Roman" w:hint="default"/>
                            <w:sz w:val="18"/>
                            <w:szCs w:val="18"/>
                          </w:rPr>
                        </w:pPr>
                        <w:r>
                          <w:rPr>
                            <w:rFonts w:ascii="Times New Roman"/>
                            <w:sz w:val="18"/>
                          </w:rPr>
                          <w:t>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1"/>
                          <w:jc w:val="right"/>
                          <w:rPr>
                            <w:rFonts w:ascii="Times New Roman" w:hAnsi="Times New Roman" w:cs="Times New Roman" w:eastAsia="Times New Roman" w:hint="default"/>
                            <w:sz w:val="18"/>
                            <w:szCs w:val="18"/>
                          </w:rPr>
                        </w:pPr>
                        <w:r>
                          <w:rPr>
                            <w:rFonts w:ascii="Times New Roman"/>
                            <w:w w:val="95"/>
                            <w:sz w:val="18"/>
                          </w:rPr>
                          <w:t>-2,954.00</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25,161.00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25,161.00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419.86</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
                          <w:jc w:val="right"/>
                          <w:rPr>
                            <w:rFonts w:ascii="Times New Roman" w:hAnsi="Times New Roman" w:cs="Times New Roman" w:eastAsia="Times New Roman" w:hint="default"/>
                            <w:sz w:val="18"/>
                            <w:szCs w:val="18"/>
                          </w:rPr>
                        </w:pPr>
                        <w:r>
                          <w:rPr>
                            <w:rFonts w:ascii="Times New Roman"/>
                            <w:sz w:val="18"/>
                          </w:rPr>
                          <w:t>4,751.02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right"/>
                          <w:rPr>
                            <w:rFonts w:ascii="Times New Roman" w:hAnsi="Times New Roman" w:cs="Times New Roman" w:eastAsia="Times New Roman" w:hint="default"/>
                            <w:sz w:val="18"/>
                            <w:szCs w:val="18"/>
                          </w:rPr>
                        </w:pPr>
                        <w:r>
                          <w:rPr>
                            <w:rFonts w:ascii="Times New Roman"/>
                            <w:w w:val="95"/>
                            <w:sz w:val="18"/>
                          </w:rPr>
                          <w:t>-20,409.98</w:t>
                        </w:r>
                        <w:r>
                          <w:rPr>
                            <w:rFonts w:ascii="Times New Roman"/>
                            <w:sz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5" w:right="0"/>
                          <w:jc w:val="left"/>
                          <w:rPr>
                            <w:rFonts w:ascii="Times New Roman" w:hAnsi="Times New Roman" w:cs="Times New Roman" w:eastAsia="Times New Roman" w:hint="default"/>
                            <w:sz w:val="18"/>
                            <w:szCs w:val="18"/>
                          </w:rPr>
                        </w:pPr>
                        <w:r>
                          <w:rPr>
                            <w:rFonts w:ascii="Times New Roman"/>
                            <w:sz w:val="18"/>
                          </w:rPr>
                          <w:t>18.88%</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11.47</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316" w:lineRule="auto"/>
                          <w:ind w:left="892" w:right="23" w:hanging="872"/>
                          <w:jc w:val="left"/>
                          <w:rPr>
                            <w:rFonts w:ascii="宋体" w:hAnsi="宋体" w:cs="宋体" w:eastAsia="宋体" w:hint="default"/>
                            <w:sz w:val="18"/>
                            <w:szCs w:val="18"/>
                          </w:rPr>
                        </w:pPr>
                        <w:r>
                          <w:rPr>
                            <w:rFonts w:ascii="宋体" w:hAnsi="宋体" w:cs="宋体" w:eastAsia="宋体" w:hint="default"/>
                            <w:spacing w:val="-5"/>
                            <w:sz w:val="18"/>
                            <w:szCs w:val="18"/>
                          </w:rPr>
                          <w:t>未达到计划进度原因（分具体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w:t>
                        </w:r>
                      </w:p>
                    </w:tc>
                    <w:tc>
                      <w:tcPr>
                        <w:tcW w:w="882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一、高档仿真面料生产线技术改造项目</w:t>
                        </w:r>
                      </w:p>
                      <w:p>
                        <w:pPr>
                          <w:pStyle w:val="TableParagraph"/>
                          <w:spacing w:line="309" w:lineRule="auto" w:before="76"/>
                          <w:ind w:left="21"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、该项目由织造和染整两大部分组成，织造部分目前已完成阶段性任务，染整部分由于国家对环评的要求 </w:t>
                        </w:r>
                        <w:r>
                          <w:rPr>
                            <w:rFonts w:ascii="宋体" w:hAnsi="宋体" w:cs="宋体" w:eastAsia="宋体" w:hint="default"/>
                            <w:spacing w:val="-2"/>
                            <w:sz w:val="18"/>
                            <w:szCs w:val="18"/>
                          </w:rPr>
                          <w:t>越来越高，对涉及到染整项目的申报用地尤其控制严格，此外购买土地的成本费用也大幅增加，目前计划项目用</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地正在与有关部门积极商洽中。</w:t>
                        </w:r>
                      </w:p>
                      <w:p>
                        <w:pPr>
                          <w:pStyle w:val="TableParagraph"/>
                          <w:spacing w:line="300" w:lineRule="auto" w:before="24"/>
                          <w:ind w:left="21" w:right="-2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、由于受人民币加速升值、出口退税进一步下调、企业成本压力增大等诸多国家宏观调控政策的影响，使 得众多纺织出口型企业转向国内市场，从而进一步加剧了国内市场的竞争，整个纺织行业面临较大的运营压力。</w:t>
                        </w:r>
                      </w:p>
                      <w:p>
                        <w:pPr>
                          <w:pStyle w:val="TableParagraph"/>
                          <w:spacing w:line="300" w:lineRule="auto" w:before="31"/>
                          <w:ind w:left="21" w:right="5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、国际市场，来自欧美等发达国家和部分发展中国家的各种非关税壁垒、反倾销和区域性贸易联盟体制等 多种贸易保护手段逐步升级，这与入世前</w:t>
                        </w:r>
                        <w:r>
                          <w:rPr>
                            <w:rFonts w:ascii="Times New Roman" w:hAnsi="Times New Roman" w:cs="Times New Roman" w:eastAsia="Times New Roman" w:hint="default"/>
                            <w:sz w:val="18"/>
                            <w:szCs w:val="18"/>
                          </w:rPr>
                          <w:t>,</w:t>
                        </w:r>
                        <w:r>
                          <w:rPr>
                            <w:rFonts w:ascii="宋体" w:hAnsi="宋体" w:cs="宋体" w:eastAsia="宋体" w:hint="default"/>
                            <w:sz w:val="18"/>
                            <w:szCs w:val="18"/>
                          </w:rPr>
                          <w:t>对中国放开市场的承诺有着很大距离</w:t>
                        </w:r>
                        <w:r>
                          <w:rPr>
                            <w:rFonts w:ascii="Times New Roman" w:hAnsi="Times New Roman" w:cs="Times New Roman" w:eastAsia="Times New Roman" w:hint="default"/>
                            <w:sz w:val="18"/>
                            <w:szCs w:val="18"/>
                          </w:rPr>
                          <w:t>,</w:t>
                        </w:r>
                        <w:r>
                          <w:rPr>
                            <w:rFonts w:ascii="宋体" w:hAnsi="宋体" w:cs="宋体" w:eastAsia="宋体" w:hint="default"/>
                            <w:sz w:val="18"/>
                            <w:szCs w:val="18"/>
                          </w:rPr>
                          <w:t>给中国纺织行业带来了很多消极 影响。</w:t>
                        </w:r>
                      </w:p>
                      <w:p>
                        <w:pPr>
                          <w:pStyle w:val="TableParagraph"/>
                          <w:spacing w:line="316" w:lineRule="auto" w:before="31"/>
                          <w:ind w:left="21" w:right="-28" w:firstLine="360"/>
                          <w:jc w:val="both"/>
                          <w:rPr>
                            <w:rFonts w:ascii="宋体" w:hAnsi="宋体" w:cs="宋体" w:eastAsia="宋体" w:hint="default"/>
                            <w:sz w:val="18"/>
                            <w:szCs w:val="18"/>
                          </w:rPr>
                        </w:pPr>
                        <w:r>
                          <w:rPr>
                            <w:rFonts w:ascii="宋体" w:hAnsi="宋体" w:cs="宋体" w:eastAsia="宋体" w:hint="default"/>
                            <w:sz w:val="18"/>
                            <w:szCs w:val="18"/>
                          </w:rPr>
                          <w:t>基于上述三点，公司董事会和经营层本着审慎的原则，主动调整了投资进度，致使实际投资额小于计划额。 二、引进服装关键设备提高出口服装档次技术改造项目</w:t>
                        </w:r>
                      </w:p>
                      <w:p>
                        <w:pPr>
                          <w:pStyle w:val="TableParagraph"/>
                          <w:spacing w:line="316" w:lineRule="auto" w:before="19"/>
                          <w:ind w:left="21" w:right="20" w:firstLine="360"/>
                          <w:jc w:val="left"/>
                          <w:rPr>
                            <w:rFonts w:ascii="宋体" w:hAnsi="宋体" w:cs="宋体" w:eastAsia="宋体" w:hint="default"/>
                            <w:sz w:val="18"/>
                            <w:szCs w:val="18"/>
                          </w:rPr>
                        </w:pPr>
                        <w:r>
                          <w:rPr>
                            <w:rFonts w:ascii="宋体" w:hAnsi="宋体" w:cs="宋体" w:eastAsia="宋体" w:hint="default"/>
                            <w:spacing w:val="-4"/>
                            <w:sz w:val="18"/>
                            <w:szCs w:val="18"/>
                          </w:rPr>
                          <w:t>本着效益最大化的原则，公司经营层带领技术骨干进行技术创新和技术改造，充分挖掘现有设备的使用价值</w:t>
                        </w:r>
                        <w:r>
                          <w:rPr>
                            <w:rFonts w:ascii="宋体" w:hAnsi="宋体" w:cs="宋体" w:eastAsia="宋体" w:hint="default"/>
                            <w:sz w:val="18"/>
                            <w:szCs w:val="18"/>
                          </w:rPr>
                          <w:t> </w:t>
                        </w:r>
                        <w:r>
                          <w:rPr>
                            <w:rFonts w:ascii="宋体" w:hAnsi="宋体" w:cs="宋体" w:eastAsia="宋体" w:hint="default"/>
                            <w:spacing w:val="-2"/>
                            <w:sz w:val="18"/>
                            <w:szCs w:val="18"/>
                          </w:rPr>
                          <w:t>目前公司现有设备的运行基本能够适应生产的需要。公司将根据实际需求，适时引进服装关键设备。该项目属技</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改项目，故无法单独核算效益。其效益主要体现在：提高员工的劳动生产率、保证产品质量、降低设备的维护费</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用。 </w:t>
                        </w:r>
                        <w:r>
                          <w:rPr>
                            <w:rFonts w:ascii="宋体" w:hAnsi="宋体" w:cs="宋体" w:eastAsia="宋体" w:hint="default"/>
                            <w:spacing w:val="-2"/>
                            <w:sz w:val="18"/>
                            <w:szCs w:val="18"/>
                          </w:rPr>
                          <w:t>三、面料、服装研究开发中心技术改造项目以及活性碳纤维植绒布、活性碳喷涂等功能性面料生产线技术改造项</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47"/>
          <w:pgSz w:w="11900" w:h="16840"/>
          <w:pgMar w:footer="999" w:header="882" w:top="1180" w:bottom="1180" w:left="420" w:right="20"/>
        </w:sectPr>
      </w:pPr>
    </w:p>
    <w:p>
      <w:pPr>
        <w:spacing w:line="240" w:lineRule="auto" w:before="6"/>
        <w:rPr>
          <w:rFonts w:ascii="宋体" w:hAnsi="宋体" w:cs="宋体" w:eastAsia="宋体" w:hint="default"/>
          <w:sz w:val="18"/>
          <w:szCs w:val="18"/>
        </w:rPr>
      </w:pPr>
    </w:p>
    <w:tbl>
      <w:tblPr>
        <w:tblW w:w="0" w:type="auto"/>
        <w:jc w:val="left"/>
        <w:tblInd w:w="112" w:type="dxa"/>
        <w:tblLayout w:type="fixed"/>
        <w:tblCellMar>
          <w:top w:w="0" w:type="dxa"/>
          <w:left w:w="0" w:type="dxa"/>
          <w:bottom w:w="0" w:type="dxa"/>
          <w:right w:w="0" w:type="dxa"/>
        </w:tblCellMar>
        <w:tblLook w:val="01E0"/>
      </w:tblPr>
      <w:tblGrid>
        <w:gridCol w:w="2340"/>
        <w:gridCol w:w="8824"/>
      </w:tblGrid>
      <w:tr>
        <w:trPr>
          <w:trHeight w:val="157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目</w:t>
            </w:r>
          </w:p>
          <w:p>
            <w:pPr>
              <w:pStyle w:val="TableParagraph"/>
              <w:spacing w:line="300" w:lineRule="auto" w:before="76"/>
              <w:ind w:left="21" w:right="-47" w:firstLine="360"/>
              <w:jc w:val="left"/>
              <w:rPr>
                <w:rFonts w:ascii="宋体" w:hAnsi="宋体" w:cs="宋体" w:eastAsia="宋体" w:hint="default"/>
                <w:sz w:val="18"/>
                <w:szCs w:val="18"/>
              </w:rPr>
            </w:pPr>
            <w:r>
              <w:rPr>
                <w:rFonts w:ascii="宋体" w:hAnsi="宋体" w:cs="宋体" w:eastAsia="宋体" w:hint="default"/>
                <w:sz w:val="18"/>
                <w:szCs w:val="18"/>
              </w:rPr>
              <w:t>按照重要性原则本次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投资的最大募投项目“高档仿真面料生产线技术改造项目”就需资金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14627.58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万元。公司董事会和经营层将视本次募集资金的使用情况来决定上述两 个募投项目是否使用募集资金来实施。</w:t>
            </w:r>
          </w:p>
        </w:tc>
      </w:tr>
      <w:tr>
        <w:trPr>
          <w:trHeight w:val="635"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02" w:right="85" w:hanging="720"/>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31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02" w:right="85" w:hanging="720"/>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31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802" w:right="85" w:hanging="720"/>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31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125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712" w:right="85" w:hanging="630"/>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2" w:firstLine="360"/>
              <w:jc w:val="left"/>
              <w:rPr>
                <w:rFonts w:ascii="宋体" w:hAnsi="宋体" w:cs="宋体" w:eastAsia="宋体" w:hint="default"/>
                <w:sz w:val="18"/>
                <w:szCs w:val="18"/>
              </w:rPr>
            </w:pPr>
            <w:r>
              <w:rPr>
                <w:rFonts w:ascii="宋体" w:hAnsi="宋体" w:cs="宋体" w:eastAsia="宋体" w:hint="default"/>
                <w:spacing w:val="-2"/>
                <w:sz w:val="18"/>
                <w:szCs w:val="18"/>
              </w:rPr>
              <w:t>公司的募集资金项目从项目规划到募集资金到位经历了较长时间，在募集资金到位前曾使用自有资金先期投</w:t>
            </w:r>
            <w:r>
              <w:rPr>
                <w:rFonts w:ascii="宋体" w:hAnsi="宋体" w:cs="宋体" w:eastAsia="宋体" w:hint="default"/>
                <w:sz w:val="18"/>
                <w:szCs w:val="18"/>
              </w:rPr>
              <w:t> 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万元，其中：高档仿真面料生产线技术改造项目先期投入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万元，引进服装关键</w:t>
            </w:r>
          </w:p>
          <w:p>
            <w:pPr>
              <w:pStyle w:val="TableParagraph"/>
              <w:spacing w:line="248" w:lineRule="exact"/>
              <w:ind w:left="21" w:right="0"/>
              <w:jc w:val="left"/>
              <w:rPr>
                <w:rFonts w:ascii="宋体" w:hAnsi="宋体" w:cs="宋体" w:eastAsia="宋体" w:hint="default"/>
                <w:sz w:val="18"/>
                <w:szCs w:val="18"/>
              </w:rPr>
            </w:pPr>
            <w:r>
              <w:rPr>
                <w:rFonts w:ascii="宋体" w:hAnsi="宋体" w:cs="宋体" w:eastAsia="宋体" w:hint="default"/>
                <w:sz w:val="18"/>
                <w:szCs w:val="18"/>
              </w:rPr>
              <w:t>设备提高出口服装档次技术改造项目先期投入 </w:t>
            </w:r>
            <w:r>
              <w:rPr>
                <w:rFonts w:ascii="Times New Roman" w:hAnsi="Times New Roman" w:cs="Times New Roman" w:eastAsia="Times New Roman" w:hint="default"/>
                <w:sz w:val="18"/>
                <w:szCs w:val="18"/>
              </w:rPr>
              <w:t>1,275.28</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万元。募集资金到位后，公司从募集资金专用账户中共划</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万元至基本存款账户，用于补偿公司先期投入募集资金项目的自有资金。</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712" w:right="85" w:hanging="630"/>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31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622" w:right="85" w:hanging="540"/>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31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62" w:right="0"/>
              <w:jc w:val="left"/>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8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尚未使用的募集资金已专户存储，无其他使用情况。</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338" w:lineRule="auto" w:before="26"/>
        <w:ind w:left="1857" w:right="0" w:hanging="480"/>
        <w:jc w:val="left"/>
      </w:pPr>
      <w:r>
        <w:rPr>
          <w:rFonts w:ascii="Times New Roman" w:hAnsi="Times New Roman" w:cs="Times New Roman" w:eastAsia="Times New Roman" w:hint="default"/>
        </w:rPr>
        <w:t>2</w:t>
      </w:r>
      <w:r>
        <w:rPr/>
        <w:t>、募集资金专户存储制度的执行情况 </w:t>
      </w:r>
      <w:r>
        <w:rPr>
          <w:spacing w:val="-7"/>
        </w:rPr>
        <w:t>公司严格按照《募集资金管理办法》的规定，对募集资金实行专户存储制度。</w:t>
      </w:r>
    </w:p>
    <w:p>
      <w:pPr>
        <w:pStyle w:val="BodyText"/>
        <w:spacing w:line="357" w:lineRule="auto" w:before="55"/>
        <w:ind w:left="1377" w:right="1603"/>
        <w:jc w:val="left"/>
      </w:pPr>
      <w:r>
        <w:rPr/>
        <w:t>公司充分保障保荐机构、独立董事以及监事会对募集资金使用和管理的监督权。 国元证券作为公司的保荐机构，采取现场调查、书面问询等方式行使其监督权。 </w:t>
      </w:r>
      <w:r>
        <w:rPr>
          <w:spacing w:val="-3"/>
        </w:rPr>
        <w:t>公司授权其指定的保荐代表人可以随时到商业银行查询、复印公司募集资金专户</w:t>
      </w:r>
      <w:r>
        <w:rPr>
          <w:spacing w:val="-103"/>
        </w:rPr>
        <w:t> </w:t>
      </w:r>
      <w:r>
        <w:rPr>
          <w:spacing w:val="-103"/>
        </w:rPr>
      </w:r>
      <w:r>
        <w:rPr/>
        <w:t>的资料。截至</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日止，公司在两家商业银行存款余额为：</w:t>
      </w:r>
    </w:p>
    <w:p>
      <w:pPr>
        <w:pStyle w:val="BodyText"/>
        <w:spacing w:line="338" w:lineRule="auto" w:before="5"/>
        <w:ind w:left="1857" w:right="5083"/>
        <w:jc w:val="left"/>
      </w:pPr>
      <w:r>
        <w:rPr/>
        <w:t>江苏银行南通分行营业部：</w:t>
      </w:r>
      <w:r>
        <w:rPr>
          <w:rFonts w:ascii="Times New Roman" w:hAnsi="Times New Roman" w:cs="Times New Roman" w:eastAsia="Times New Roman" w:hint="default"/>
        </w:rPr>
        <w:t>3161.52 </w:t>
      </w:r>
      <w:r>
        <w:rPr/>
        <w:t>万元 农业银行南通人民东路支行：</w:t>
      </w:r>
      <w:r>
        <w:rPr>
          <w:rFonts w:ascii="Times New Roman" w:hAnsi="Times New Roman" w:cs="Times New Roman" w:eastAsia="Times New Roman" w:hint="default"/>
        </w:rPr>
        <w:t>6720.02 </w:t>
      </w:r>
      <w:r>
        <w:rPr/>
        <w:t>万元</w:t>
      </w:r>
    </w:p>
    <w:p>
      <w:pPr>
        <w:pStyle w:val="BodyText"/>
        <w:spacing w:line="280" w:lineRule="auto" w:before="27"/>
        <w:ind w:left="1857" w:right="1695" w:hanging="480"/>
        <w:jc w:val="left"/>
      </w:pPr>
      <w:r>
        <w:rPr>
          <w:rFonts w:ascii="Times New Roman" w:hAnsi="Times New Roman" w:cs="Times New Roman" w:eastAsia="Times New Roman" w:hint="default"/>
        </w:rPr>
        <w:t>3</w:t>
      </w:r>
      <w:r>
        <w:rPr/>
        <w:t>、会计师事务所对募集资金使用情况进行专项审核所出具的结论性意见 江苏天衡会计师事务所有限公司出具了天衡专字（</w:t>
      </w:r>
      <w:r>
        <w:rPr>
          <w:rFonts w:ascii="宋体" w:hAnsi="宋体" w:cs="宋体" w:eastAsia="宋体" w:hint="default"/>
        </w:rPr>
        <w:t>2008</w:t>
      </w:r>
      <w:r>
        <w:rPr/>
        <w:t>）</w:t>
      </w:r>
      <w:r>
        <w:rPr>
          <w:rFonts w:ascii="宋体" w:hAnsi="宋体" w:cs="宋体" w:eastAsia="宋体" w:hint="default"/>
        </w:rPr>
        <w:t>115</w:t>
      </w:r>
      <w:r>
        <w:rPr>
          <w:rFonts w:ascii="宋体" w:hAnsi="宋体" w:cs="宋体" w:eastAsia="宋体" w:hint="default"/>
          <w:spacing w:val="-74"/>
        </w:rPr>
        <w:t> </w:t>
      </w:r>
      <w:r>
        <w:rPr>
          <w:spacing w:val="-3"/>
        </w:rPr>
        <w:t>号《募集资金</w:t>
      </w:r>
      <w:r>
        <w:rPr/>
      </w:r>
    </w:p>
    <w:p>
      <w:pPr>
        <w:pStyle w:val="BodyText"/>
        <w:spacing w:line="240" w:lineRule="auto" w:before="112"/>
        <w:ind w:left="1377" w:right="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t>年度使用情况鉴证报告</w:t>
      </w:r>
      <w:r>
        <w:rPr>
          <w:spacing w:val="-120"/>
        </w:rPr>
        <w:t>》</w:t>
      </w:r>
      <w:r>
        <w:rPr/>
        <w:t>。</w:t>
      </w:r>
      <w:r>
        <w:rPr>
          <w:rFonts w:ascii="宋体" w:hAnsi="宋体" w:cs="宋体" w:eastAsia="宋体" w:hint="default"/>
        </w:rPr>
        <w:t> </w:t>
      </w:r>
    </w:p>
    <w:p>
      <w:pPr>
        <w:pStyle w:val="BodyText"/>
        <w:spacing w:line="357" w:lineRule="auto" w:before="152"/>
        <w:ind w:left="1377" w:right="1701" w:firstLine="480"/>
        <w:jc w:val="left"/>
        <w:rPr>
          <w:rFonts w:ascii="宋体" w:hAnsi="宋体" w:cs="宋体" w:eastAsia="宋体" w:hint="default"/>
        </w:rPr>
      </w:pPr>
      <w:r>
        <w:rPr/>
        <w:t>经审核，我们认为：贵公司董事会《募集资金</w:t>
      </w:r>
      <w:r>
        <w:rPr>
          <w:spacing w:val="-49"/>
        </w:rPr>
        <w:t> </w:t>
      </w:r>
      <w:r>
        <w:rPr>
          <w:rFonts w:ascii="宋体" w:hAnsi="宋体" w:cs="宋体" w:eastAsia="宋体" w:hint="default"/>
        </w:rPr>
        <w:t>2007</w:t>
      </w:r>
      <w:r>
        <w:rPr>
          <w:rFonts w:ascii="宋体" w:hAnsi="宋体" w:cs="宋体" w:eastAsia="宋体" w:hint="default"/>
          <w:spacing w:val="-49"/>
        </w:rPr>
        <w:t> </w:t>
      </w:r>
      <w:r>
        <w:rPr/>
        <w:t>年度使用情况的专项说</w:t>
      </w:r>
      <w:r>
        <w:rPr>
          <w:spacing w:val="-1"/>
        </w:rPr>
        <w:t> </w:t>
      </w:r>
      <w:r>
        <w:rPr/>
        <w:t>明》中关于募集资金使用情况的披露与实际使用情况相符。</w:t>
      </w:r>
      <w:r>
        <w:rPr>
          <w:rFonts w:ascii="宋体" w:hAnsi="宋体" w:cs="宋体" w:eastAsia="宋体" w:hint="default"/>
        </w:rPr>
        <w:t> </w:t>
      </w:r>
    </w:p>
    <w:p>
      <w:pPr>
        <w:pStyle w:val="BodyText"/>
        <w:spacing w:line="240" w:lineRule="auto" w:before="114"/>
        <w:ind w:left="1377" w:right="0"/>
        <w:jc w:val="left"/>
        <w:rPr>
          <w:rFonts w:ascii="宋体" w:hAnsi="宋体" w:cs="宋体" w:eastAsia="宋体" w:hint="default"/>
        </w:rPr>
      </w:pPr>
      <w:r>
        <w:rPr>
          <w:rFonts w:ascii="宋体" w:hAnsi="宋体" w:cs="宋体" w:eastAsia="宋体" w:hint="default"/>
        </w:rPr>
        <w:t>4</w:t>
      </w:r>
      <w:r>
        <w:rPr/>
        <w:t>、非募集资金投资情况</w:t>
      </w:r>
      <w:r>
        <w:rPr>
          <w:rFonts w:ascii="宋体" w:hAnsi="宋体" w:cs="宋体" w:eastAsia="宋体" w:hint="default"/>
        </w:rPr>
        <w:t> </w:t>
      </w:r>
    </w:p>
    <w:p>
      <w:pPr>
        <w:pStyle w:val="BodyText"/>
        <w:spacing w:line="240" w:lineRule="auto" w:before="154"/>
        <w:ind w:left="1617" w:right="0"/>
        <w:jc w:val="left"/>
      </w:pPr>
      <w:r>
        <w:rPr/>
        <w:t>（</w:t>
      </w:r>
      <w:r>
        <w:rPr>
          <w:rFonts w:ascii="宋体" w:hAnsi="宋体" w:cs="宋体" w:eastAsia="宋体" w:hint="default"/>
        </w:rPr>
        <w:t>1</w:t>
      </w:r>
      <w:r>
        <w:rPr/>
        <w:t>）、南通三森时装有限公司成立于</w:t>
      </w:r>
      <w:r>
        <w:rPr>
          <w:rFonts w:ascii="宋体" w:hAnsi="宋体" w:cs="宋体" w:eastAsia="宋体" w:hint="default"/>
        </w:rPr>
        <w:t>2003</w:t>
      </w:r>
      <w:r>
        <w:rPr/>
        <w:t>年</w:t>
      </w:r>
      <w:r>
        <w:rPr>
          <w:rFonts w:ascii="宋体" w:hAnsi="宋体" w:cs="宋体" w:eastAsia="宋体" w:hint="default"/>
        </w:rPr>
        <w:t>5</w:t>
      </w:r>
      <w:r>
        <w:rPr/>
        <w:t>月，由姚建华等</w:t>
      </w:r>
      <w:r>
        <w:rPr>
          <w:rFonts w:ascii="宋体" w:hAnsi="宋体" w:cs="宋体" w:eastAsia="宋体" w:hint="default"/>
        </w:rPr>
        <w:t>27</w:t>
      </w:r>
      <w:r>
        <w:rPr/>
        <w:t>人（甲方）、</w:t>
      </w:r>
    </w:p>
    <w:p>
      <w:pPr>
        <w:spacing w:after="0" w:line="240" w:lineRule="auto"/>
        <w:jc w:val="left"/>
        <w:sectPr>
          <w:footerReference w:type="default" r:id="rId48"/>
          <w:pgSz w:w="11900" w:h="16840"/>
          <w:pgMar w:footer="999" w:header="882" w:top="1180" w:bottom="1180" w:left="420" w:right="80"/>
        </w:sectPr>
      </w:pPr>
    </w:p>
    <w:p>
      <w:pPr>
        <w:spacing w:line="240" w:lineRule="auto" w:before="7"/>
        <w:rPr>
          <w:rFonts w:ascii="宋体" w:hAnsi="宋体" w:cs="宋体" w:eastAsia="宋体" w:hint="default"/>
          <w:sz w:val="19"/>
          <w:szCs w:val="19"/>
        </w:rPr>
      </w:pPr>
    </w:p>
    <w:p>
      <w:pPr>
        <w:pStyle w:val="BodyText"/>
        <w:spacing w:line="357" w:lineRule="auto" w:before="26"/>
        <w:ind w:right="243"/>
        <w:jc w:val="left"/>
        <w:rPr>
          <w:rFonts w:ascii="宋体" w:hAnsi="宋体" w:cs="宋体" w:eastAsia="宋体" w:hint="default"/>
        </w:rPr>
      </w:pPr>
      <w:r>
        <w:rPr/>
        <w:t>南通三明时装有限公司（乙方）合资经营，注册资本</w:t>
      </w:r>
      <w:r>
        <w:rPr>
          <w:rFonts w:ascii="宋体" w:hAnsi="宋体" w:cs="宋体" w:eastAsia="宋体" w:hint="default"/>
        </w:rPr>
        <w:t>180</w:t>
      </w:r>
      <w:r>
        <w:rPr/>
        <w:t>万元人民币，甲方占有 注册股本的</w:t>
      </w:r>
      <w:r>
        <w:rPr>
          <w:rFonts w:ascii="宋体" w:hAnsi="宋体" w:cs="宋体" w:eastAsia="宋体" w:hint="default"/>
        </w:rPr>
        <w:t>60%</w:t>
      </w:r>
      <w:r>
        <w:rPr/>
        <w:t>，乙方占有注册股本的</w:t>
      </w:r>
      <w:r>
        <w:rPr>
          <w:rFonts w:ascii="宋体" w:hAnsi="宋体" w:cs="宋体" w:eastAsia="宋体" w:hint="default"/>
        </w:rPr>
        <w:t>40%,</w:t>
      </w:r>
      <w:r>
        <w:rPr/>
        <w:t>现经甲、乙双方协商，并经股东会批 准后于</w:t>
      </w:r>
      <w:r>
        <w:rPr>
          <w:rFonts w:ascii="宋体" w:hAnsi="宋体" w:cs="宋体" w:eastAsia="宋体" w:hint="default"/>
        </w:rPr>
        <w:t>2007</w:t>
      </w:r>
      <w:r>
        <w:rPr/>
        <w:t>年</w:t>
      </w:r>
      <w:r>
        <w:rPr>
          <w:rFonts w:ascii="宋体" w:hAnsi="宋体" w:cs="宋体" w:eastAsia="宋体" w:hint="default"/>
        </w:rPr>
        <w:t>4</w:t>
      </w:r>
      <w:r>
        <w:rPr/>
        <w:t>月双方签订股权转让协议，甲方以</w:t>
      </w:r>
      <w:r>
        <w:rPr>
          <w:rFonts w:ascii="宋体" w:hAnsi="宋体" w:cs="宋体" w:eastAsia="宋体" w:hint="default"/>
        </w:rPr>
        <w:t>99</w:t>
      </w:r>
      <w:r>
        <w:rPr/>
        <w:t>万元的价格转让其持有的南 通三森时装有限公司</w:t>
      </w:r>
      <w:r>
        <w:rPr>
          <w:rFonts w:ascii="宋体" w:hAnsi="宋体" w:cs="宋体" w:eastAsia="宋体" w:hint="default"/>
        </w:rPr>
        <w:t>60%</w:t>
      </w:r>
      <w:r>
        <w:rPr/>
        <w:t>的股权；双方定于</w:t>
      </w:r>
      <w:r>
        <w:rPr>
          <w:rFonts w:ascii="宋体" w:hAnsi="宋体" w:cs="宋体" w:eastAsia="宋体" w:hint="default"/>
        </w:rPr>
        <w:t>2007</w:t>
      </w:r>
      <w:r>
        <w:rPr/>
        <w:t>年</w:t>
      </w:r>
      <w:r>
        <w:rPr>
          <w:rFonts w:ascii="宋体" w:hAnsi="宋体" w:cs="宋体" w:eastAsia="宋体" w:hint="default"/>
        </w:rPr>
        <w:t>4</w:t>
      </w:r>
      <w:r>
        <w:rPr/>
        <w:t>月</w:t>
      </w:r>
      <w:r>
        <w:rPr>
          <w:rFonts w:ascii="宋体" w:hAnsi="宋体" w:cs="宋体" w:eastAsia="宋体" w:hint="default"/>
        </w:rPr>
        <w:t>30</w:t>
      </w:r>
      <w:r>
        <w:rPr/>
        <w:t>日为股权交割日，</w:t>
      </w:r>
      <w:r>
        <w:rPr>
          <w:rFonts w:ascii="宋体" w:hAnsi="宋体" w:cs="宋体" w:eastAsia="宋体" w:hint="default"/>
        </w:rPr>
        <w:t>2007 </w:t>
      </w:r>
      <w:r>
        <w:rPr/>
        <w:t>年</w:t>
      </w:r>
      <w:r>
        <w:rPr>
          <w:rFonts w:ascii="宋体" w:hAnsi="宋体" w:cs="宋体" w:eastAsia="宋体" w:hint="default"/>
        </w:rPr>
        <w:t>1</w:t>
      </w:r>
      <w:r>
        <w:rPr/>
        <w:t>月</w:t>
      </w:r>
      <w:r>
        <w:rPr>
          <w:rFonts w:ascii="宋体" w:hAnsi="宋体" w:cs="宋体" w:eastAsia="宋体" w:hint="default"/>
        </w:rPr>
        <w:t>1</w:t>
      </w:r>
      <w:r>
        <w:rPr/>
        <w:t>日以后新增的权益归乙方所有。</w:t>
      </w:r>
      <w:r>
        <w:rPr>
          <w:rFonts w:ascii="宋体" w:hAnsi="宋体" w:cs="宋体" w:eastAsia="宋体" w:hint="default"/>
        </w:rPr>
        <w:t> </w:t>
      </w:r>
    </w:p>
    <w:p>
      <w:pPr>
        <w:pStyle w:val="BodyText"/>
        <w:spacing w:line="357" w:lineRule="auto"/>
        <w:ind w:right="243" w:firstLine="240"/>
        <w:jc w:val="left"/>
        <w:rPr>
          <w:rFonts w:ascii="宋体" w:hAnsi="宋体" w:cs="宋体" w:eastAsia="宋体" w:hint="default"/>
        </w:rPr>
      </w:pPr>
      <w:r>
        <w:rPr/>
        <w:t>（</w:t>
      </w:r>
      <w:r>
        <w:rPr>
          <w:rFonts w:ascii="宋体" w:hAnsi="宋体" w:cs="宋体" w:eastAsia="宋体" w:hint="default"/>
        </w:rPr>
        <w:t>2</w:t>
      </w:r>
      <w:r>
        <w:rPr/>
        <w:t>）、江苏北斗科技有限公司成立于</w:t>
      </w:r>
      <w:r>
        <w:rPr>
          <w:rFonts w:ascii="宋体" w:hAnsi="宋体" w:cs="宋体" w:eastAsia="宋体" w:hint="default"/>
        </w:rPr>
        <w:t>2007</w:t>
      </w:r>
      <w:r>
        <w:rPr/>
        <w:t>年</w:t>
      </w:r>
      <w:r>
        <w:rPr>
          <w:rFonts w:ascii="宋体" w:hAnsi="宋体" w:cs="宋体" w:eastAsia="宋体" w:hint="default"/>
        </w:rPr>
        <w:t>12</w:t>
      </w:r>
      <w:r>
        <w:rPr/>
        <w:t>月，由江苏三友集团股份有限 公司（甲方）和上海江楚星宇科技发展有限公司</w:t>
      </w:r>
      <w:r>
        <w:rPr>
          <w:rFonts w:ascii="宋体" w:hAnsi="宋体" w:cs="宋体" w:eastAsia="宋体" w:hint="default"/>
        </w:rPr>
        <w:t>(</w:t>
      </w:r>
      <w:r>
        <w:rPr/>
        <w:t>乙方</w:t>
      </w:r>
      <w:r>
        <w:rPr>
          <w:rFonts w:ascii="宋体" w:hAnsi="宋体" w:cs="宋体" w:eastAsia="宋体" w:hint="default"/>
        </w:rPr>
        <w:t>)</w:t>
      </w:r>
      <w:r>
        <w:rPr/>
        <w:t>合资经营，注册资本</w:t>
      </w:r>
      <w:r>
        <w:rPr>
          <w:rFonts w:ascii="宋体" w:hAnsi="宋体" w:cs="宋体" w:eastAsia="宋体" w:hint="default"/>
        </w:rPr>
        <w:t>500 </w:t>
      </w:r>
      <w:r>
        <w:rPr/>
        <w:t>万元人民币，甲方占有注册股本的</w:t>
      </w:r>
      <w:r>
        <w:rPr>
          <w:rFonts w:ascii="宋体" w:hAnsi="宋体" w:cs="宋体" w:eastAsia="宋体" w:hint="default"/>
        </w:rPr>
        <w:t>75%</w:t>
      </w:r>
      <w:r>
        <w:rPr/>
        <w:t>，乙方占有注册股本的</w:t>
      </w:r>
      <w:r>
        <w:rPr>
          <w:rFonts w:ascii="宋体" w:hAnsi="宋体" w:cs="宋体" w:eastAsia="宋体" w:hint="default"/>
        </w:rPr>
        <w:t>25%</w:t>
      </w:r>
      <w:r>
        <w:rPr/>
        <w:t>。</w:t>
      </w:r>
      <w:r>
        <w:rPr>
          <w:rFonts w:ascii="宋体" w:hAnsi="宋体" w:cs="宋体" w:eastAsia="宋体" w:hint="default"/>
        </w:rPr>
        <w:t> </w:t>
      </w:r>
      <w:r>
        <w:rPr/>
        <w:t>四、公司董事会日常工作情况</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1</w:t>
      </w:r>
      <w:r>
        <w:rPr/>
        <w:t>、董事会的会议情况及决议内容</w:t>
      </w:r>
      <w:r>
        <w:rPr>
          <w:rFonts w:ascii="宋体" w:hAnsi="宋体" w:cs="宋体" w:eastAsia="宋体" w:hint="default"/>
        </w:rPr>
        <w:t> </w:t>
      </w:r>
    </w:p>
    <w:p>
      <w:pPr>
        <w:pStyle w:val="BodyText"/>
        <w:spacing w:line="357" w:lineRule="auto" w:before="154"/>
        <w:ind w:right="99" w:firstLine="435"/>
        <w:jc w:val="left"/>
        <w:rPr>
          <w:rFonts w:ascii="宋体" w:hAnsi="宋体" w:cs="宋体" w:eastAsia="宋体" w:hint="default"/>
        </w:rPr>
      </w:pPr>
      <w:r>
        <w:rPr>
          <w:spacing w:val="-2"/>
        </w:rPr>
        <w:t>报告期内，公司董事会认真履行工作职责，审慎行使公司《章程》和股东大</w:t>
      </w:r>
      <w:r>
        <w:rPr/>
        <w:t> 会赋予的职权，结合公司实际需要，共召开了 </w:t>
      </w:r>
      <w:r>
        <w:rPr>
          <w:rFonts w:ascii="宋体" w:hAnsi="宋体" w:cs="宋体" w:eastAsia="宋体" w:hint="default"/>
        </w:rPr>
        <w:t>8</w:t>
      </w:r>
      <w:r>
        <w:rPr>
          <w:rFonts w:ascii="宋体" w:hAnsi="宋体" w:cs="宋体" w:eastAsia="宋体" w:hint="default"/>
          <w:spacing w:val="-60"/>
        </w:rPr>
        <w:t> </w:t>
      </w:r>
      <w:r>
        <w:rPr/>
        <w:t>次会议，会议具体情况如下：</w:t>
      </w:r>
      <w:r>
        <w:rPr>
          <w:rFonts w:ascii="宋体" w:hAnsi="宋体" w:cs="宋体" w:eastAsia="宋体" w:hint="default"/>
        </w:rPr>
        <w:t> </w:t>
      </w:r>
    </w:p>
    <w:p>
      <w:pPr>
        <w:pStyle w:val="BodyText"/>
        <w:spacing w:line="240" w:lineRule="auto"/>
        <w:ind w:left="377" w:right="99"/>
        <w:jc w:val="left"/>
      </w:pPr>
      <w:r>
        <w:rPr/>
        <w:t>（</w:t>
      </w:r>
      <w:r>
        <w:rPr>
          <w:rFonts w:ascii="宋体" w:hAnsi="宋体" w:cs="宋体" w:eastAsia="宋体" w:hint="default"/>
        </w:rPr>
        <w:t>1</w:t>
      </w:r>
      <w:r>
        <w:rPr/>
        <w:t>）、公司第二届董事会第十三次会议于</w:t>
      </w:r>
      <w:r>
        <w:rPr>
          <w:spacing w:val="-54"/>
        </w:rPr>
        <w:t> </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4"/>
        </w:rPr>
        <w:t> </w:t>
      </w:r>
      <w:r>
        <w:rPr/>
        <w:t>日在公司三楼会议</w:t>
      </w:r>
    </w:p>
    <w:p>
      <w:pPr>
        <w:pStyle w:val="BodyText"/>
        <w:spacing w:line="357" w:lineRule="auto" w:before="154"/>
        <w:ind w:right="212"/>
        <w:jc w:val="left"/>
        <w:rPr>
          <w:rFonts w:ascii="宋体" w:hAnsi="宋体" w:cs="宋体" w:eastAsia="宋体" w:hint="default"/>
        </w:rPr>
      </w:pPr>
      <w:r>
        <w:rPr/>
        <w:t>室召开，本次会议决议公告刊登在</w:t>
      </w:r>
      <w:r>
        <w:rPr>
          <w:spacing w:val="-64"/>
        </w:rPr>
        <w:t> </w:t>
      </w:r>
      <w:r>
        <w:rPr>
          <w:rFonts w:ascii="宋体" w:hAnsi="宋体" w:cs="宋体" w:eastAsia="宋体" w:hint="default"/>
        </w:rPr>
        <w:t>2007</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29</w:t>
      </w:r>
      <w:r>
        <w:rPr>
          <w:rFonts w:ascii="宋体" w:hAnsi="宋体" w:cs="宋体" w:eastAsia="宋体" w:hint="default"/>
          <w:spacing w:val="-64"/>
        </w:rPr>
        <w:t> </w:t>
      </w:r>
      <w:r>
        <w:rPr>
          <w:spacing w:val="-5"/>
        </w:rPr>
        <w:t>日出版的《证券时报》及公司</w:t>
      </w:r>
      <w:r>
        <w:rPr/>
        <w:t> 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377" w:right="99"/>
        <w:jc w:val="left"/>
      </w:pPr>
      <w:r>
        <w:rPr/>
        <w:t>（</w:t>
      </w:r>
      <w:r>
        <w:rPr>
          <w:rFonts w:ascii="宋体" w:hAnsi="宋体" w:cs="宋体" w:eastAsia="宋体" w:hint="default"/>
        </w:rPr>
        <w:t>2</w:t>
      </w:r>
      <w:r>
        <w:rPr>
          <w:spacing w:val="-120"/>
        </w:rPr>
        <w:t>）</w:t>
      </w:r>
      <w:r>
        <w:rPr>
          <w:spacing w:val="-87"/>
        </w:rPr>
        <w:t>、</w:t>
      </w:r>
      <w:r>
        <w:rPr>
          <w:spacing w:val="-1"/>
        </w:rPr>
        <w:t>公司第二届董事会第十四次会议</w:t>
      </w:r>
      <w:r>
        <w:rPr/>
        <w:t>于</w:t>
      </w:r>
      <w:r>
        <w:rPr>
          <w:spacing w:val="-61"/>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日在公司三楼会议室</w:t>
      </w:r>
    </w:p>
    <w:p>
      <w:pPr>
        <w:pStyle w:val="BodyText"/>
        <w:spacing w:line="357" w:lineRule="auto" w:before="154"/>
        <w:ind w:right="95"/>
        <w:jc w:val="left"/>
        <w:rPr>
          <w:rFonts w:ascii="宋体" w:hAnsi="宋体" w:cs="宋体" w:eastAsia="宋体" w:hint="default"/>
        </w:rPr>
      </w:pPr>
      <w:r>
        <w:rPr>
          <w:spacing w:val="-6"/>
        </w:rPr>
        <w:t>以通讯方式召开，本次会议决议公告刊登在</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27</w:t>
      </w:r>
      <w:r>
        <w:rPr>
          <w:rFonts w:ascii="宋体" w:hAnsi="宋体" w:cs="宋体" w:eastAsia="宋体" w:hint="default"/>
          <w:spacing w:val="-58"/>
        </w:rPr>
        <w:t> </w:t>
      </w:r>
      <w:r>
        <w:rPr>
          <w:spacing w:val="-11"/>
        </w:rPr>
        <w:t>日出版的《证券时报》</w:t>
      </w:r>
      <w:r>
        <w:rPr/>
        <w:t> 及公司指定信息披露网站（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377" w:right="99"/>
        <w:jc w:val="left"/>
      </w:pPr>
      <w:r>
        <w:rPr/>
        <w:t>（</w:t>
      </w:r>
      <w:r>
        <w:rPr>
          <w:rFonts w:ascii="宋体" w:hAnsi="宋体" w:cs="宋体" w:eastAsia="宋体" w:hint="default"/>
        </w:rPr>
        <w:t>3</w:t>
      </w:r>
      <w:r>
        <w:rPr>
          <w:spacing w:val="-120"/>
        </w:rPr>
        <w:t>）</w:t>
      </w:r>
      <w:r>
        <w:rPr>
          <w:spacing w:val="-87"/>
        </w:rPr>
        <w:t>、</w:t>
      </w:r>
      <w:r>
        <w:rPr>
          <w:spacing w:val="-1"/>
        </w:rPr>
        <w:t>公司第二届董事会第十五次会议</w:t>
      </w:r>
      <w:r>
        <w:rPr/>
        <w:t>于</w:t>
      </w:r>
      <w:r>
        <w:rPr>
          <w:spacing w:val="-61"/>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日在公司三楼会议室</w:t>
      </w:r>
    </w:p>
    <w:p>
      <w:pPr>
        <w:pStyle w:val="BodyText"/>
        <w:spacing w:line="357" w:lineRule="auto" w:before="154"/>
        <w:ind w:right="95"/>
        <w:jc w:val="left"/>
        <w:rPr>
          <w:rFonts w:ascii="宋体" w:hAnsi="宋体" w:cs="宋体" w:eastAsia="宋体" w:hint="default"/>
        </w:rPr>
      </w:pPr>
      <w:r>
        <w:rPr>
          <w:spacing w:val="-6"/>
        </w:rPr>
        <w:t>以通讯方式召开，本次会议决议公告刊登在</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11"/>
        </w:rPr>
        <w:t>日出版的《证券时报》</w:t>
      </w:r>
      <w:r>
        <w:rPr/>
        <w:t> 及公司指定信息披露网站（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377" w:right="99"/>
        <w:jc w:val="left"/>
      </w:pPr>
      <w:r>
        <w:rPr/>
        <w:t>（</w:t>
      </w:r>
      <w:r>
        <w:rPr>
          <w:rFonts w:ascii="宋体" w:hAnsi="宋体" w:cs="宋体" w:eastAsia="宋体" w:hint="default"/>
        </w:rPr>
        <w:t>4</w:t>
      </w:r>
      <w:r>
        <w:rPr>
          <w:spacing w:val="-120"/>
        </w:rPr>
        <w:t>）</w:t>
      </w:r>
      <w:r>
        <w:rPr>
          <w:spacing w:val="-87"/>
        </w:rPr>
        <w:t>、</w:t>
      </w:r>
      <w:r>
        <w:rPr>
          <w:spacing w:val="-1"/>
        </w:rPr>
        <w:t>公司第二届董事会第十六次会议</w:t>
      </w:r>
      <w:r>
        <w:rPr/>
        <w:t>于</w:t>
      </w:r>
      <w:r>
        <w:rPr>
          <w:spacing w:val="-61"/>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日在公司三楼会议室</w:t>
      </w:r>
    </w:p>
    <w:p>
      <w:pPr>
        <w:pStyle w:val="BodyText"/>
        <w:spacing w:line="357" w:lineRule="auto" w:before="154"/>
        <w:ind w:right="91"/>
        <w:jc w:val="left"/>
        <w:rPr>
          <w:rFonts w:ascii="宋体" w:hAnsi="宋体" w:cs="宋体" w:eastAsia="宋体" w:hint="default"/>
        </w:rPr>
      </w:pPr>
      <w:r>
        <w:rPr/>
        <w:t>以通讯方式召开</w:t>
      </w:r>
      <w:r>
        <w:rPr>
          <w:spacing w:val="-104"/>
        </w:rPr>
        <w:t>，</w:t>
      </w:r>
      <w:r>
        <w:rPr/>
        <w:t>本次会议决议公告刊登在</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日出版</w:t>
      </w:r>
      <w:r>
        <w:rPr>
          <w:spacing w:val="-104"/>
        </w:rPr>
        <w:t>的</w:t>
      </w:r>
      <w:r>
        <w:rPr/>
        <w:t>《证券时报》</w:t>
      </w:r>
      <w:r>
        <w:rPr/>
        <w:t> 及</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日的公司指定信息披露网</w:t>
      </w:r>
      <w:r>
        <w:rPr>
          <w:spacing w:val="-104"/>
        </w:rPr>
        <w:t>站</w:t>
      </w:r>
      <w:r>
        <w:rPr/>
        <w:t>（</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spacing w:val="-104"/>
        </w:rPr>
        <w:t>）</w:t>
      </w:r>
      <w:r>
        <w:rPr/>
        <w:t>上</w:t>
      </w:r>
      <w:r>
        <w:rPr>
          <w:spacing w:val="-122"/>
        </w:rPr>
        <w:t>。</w:t>
      </w:r>
      <w:r>
        <w:rPr>
          <w:rFonts w:ascii="宋体" w:hAnsi="宋体" w:cs="宋体" w:eastAsia="宋体" w:hint="default"/>
        </w:rPr>
        <w:t> </w:t>
      </w:r>
    </w:p>
    <w:p>
      <w:pPr>
        <w:pStyle w:val="BodyText"/>
        <w:spacing w:line="240" w:lineRule="auto"/>
        <w:ind w:left="377" w:right="99"/>
        <w:jc w:val="left"/>
      </w:pPr>
      <w:r>
        <w:rPr/>
        <w:t>（</w:t>
      </w:r>
      <w:r>
        <w:rPr>
          <w:rFonts w:ascii="宋体" w:hAnsi="宋体" w:cs="宋体" w:eastAsia="宋体" w:hint="default"/>
        </w:rPr>
        <w:t>5</w:t>
      </w:r>
      <w:r>
        <w:rPr/>
        <w:t>）、公司第二届董事会第十七次会议于</w:t>
      </w:r>
      <w:r>
        <w:rPr>
          <w:spacing w:val="-54"/>
        </w:rPr>
        <w:t> </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22</w:t>
      </w:r>
      <w:r>
        <w:rPr>
          <w:rFonts w:ascii="宋体" w:hAnsi="宋体" w:cs="宋体" w:eastAsia="宋体" w:hint="default"/>
          <w:spacing w:val="-54"/>
        </w:rPr>
        <w:t> </w:t>
      </w:r>
      <w:r>
        <w:rPr/>
        <w:t>日在公司三楼会议</w:t>
      </w:r>
    </w:p>
    <w:p>
      <w:pPr>
        <w:pStyle w:val="BodyText"/>
        <w:spacing w:line="357" w:lineRule="auto" w:before="154"/>
        <w:ind w:right="212"/>
        <w:jc w:val="left"/>
        <w:rPr>
          <w:rFonts w:ascii="宋体" w:hAnsi="宋体" w:cs="宋体" w:eastAsia="宋体" w:hint="default"/>
        </w:rPr>
      </w:pPr>
      <w:r>
        <w:rPr/>
        <w:t>室召开，本次会议决议公告刊登在</w:t>
      </w:r>
      <w:r>
        <w:rPr>
          <w:spacing w:val="-64"/>
        </w:rPr>
        <w:t> </w:t>
      </w:r>
      <w:r>
        <w:rPr>
          <w:rFonts w:ascii="宋体" w:hAnsi="宋体" w:cs="宋体" w:eastAsia="宋体" w:hint="default"/>
        </w:rPr>
        <w:t>2007</w:t>
      </w:r>
      <w:r>
        <w:rPr>
          <w:rFonts w:ascii="宋体" w:hAnsi="宋体" w:cs="宋体" w:eastAsia="宋体" w:hint="default"/>
          <w:spacing w:val="-64"/>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w:t>
      </w:r>
      <w:r>
        <w:rPr>
          <w:spacing w:val="-64"/>
        </w:rPr>
        <w:t> </w:t>
      </w:r>
      <w:r>
        <w:rPr>
          <w:rFonts w:ascii="宋体" w:hAnsi="宋体" w:cs="宋体" w:eastAsia="宋体" w:hint="default"/>
        </w:rPr>
        <w:t>23</w:t>
      </w:r>
      <w:r>
        <w:rPr>
          <w:rFonts w:ascii="宋体" w:hAnsi="宋体" w:cs="宋体" w:eastAsia="宋体" w:hint="default"/>
          <w:spacing w:val="-64"/>
        </w:rPr>
        <w:t> </w:t>
      </w:r>
      <w:r>
        <w:rPr>
          <w:spacing w:val="-5"/>
        </w:rPr>
        <w:t>日出版的《证券时报》及公司</w:t>
      </w:r>
      <w:r>
        <w:rPr/>
        <w:t> 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377" w:right="99"/>
        <w:jc w:val="left"/>
      </w:pPr>
      <w:r>
        <w:rPr>
          <w:spacing w:val="-5"/>
        </w:rPr>
        <w:t>（</w:t>
      </w:r>
      <w:r>
        <w:rPr>
          <w:rFonts w:ascii="宋体" w:hAnsi="宋体" w:cs="宋体" w:eastAsia="宋体" w:hint="default"/>
          <w:spacing w:val="-5"/>
        </w:rPr>
        <w:t>6</w:t>
      </w:r>
      <w:r>
        <w:rPr>
          <w:spacing w:val="-5"/>
        </w:rPr>
        <w:t>）、公司第二届董事会第十八次会议于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日在公司三楼会议</w:t>
      </w:r>
    </w:p>
    <w:p>
      <w:pPr>
        <w:pStyle w:val="BodyText"/>
        <w:spacing w:line="240" w:lineRule="auto" w:before="154"/>
        <w:ind w:right="99"/>
        <w:jc w:val="left"/>
      </w:pPr>
      <w:r>
        <w:rPr/>
        <w:t>室召开，本次会议决议公告刊登在</w:t>
      </w:r>
      <w:r>
        <w:rPr>
          <w:spacing w:val="-56"/>
        </w:rPr>
        <w:t> </w:t>
      </w:r>
      <w:r>
        <w:rPr>
          <w:rFonts w:ascii="宋体" w:hAnsi="宋体" w:cs="宋体" w:eastAsia="宋体" w:hint="default"/>
        </w:rPr>
        <w:t>2007</w:t>
      </w:r>
      <w:r>
        <w:rPr>
          <w:rFonts w:ascii="宋体" w:hAnsi="宋体" w:cs="宋体" w:eastAsia="宋体" w:hint="default"/>
          <w:spacing w:val="-56"/>
        </w:rPr>
        <w:t> </w:t>
      </w:r>
      <w:r>
        <w:rPr/>
        <w:t>年</w:t>
      </w:r>
      <w:r>
        <w:rPr>
          <w:spacing w:val="-58"/>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日出版的《证券时报》及公</w:t>
      </w:r>
    </w:p>
    <w:p>
      <w:pPr>
        <w:spacing w:after="0" w:line="240" w:lineRule="auto"/>
        <w:jc w:val="left"/>
        <w:sectPr>
          <w:footerReference w:type="default" r:id="rId49"/>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rPr>
          <w:rFonts w:ascii="宋体" w:hAnsi="宋体" w:cs="宋体" w:eastAsia="宋体" w:hint="default"/>
        </w:rPr>
      </w:pPr>
      <w:r>
        <w:rPr/>
        <w:t>司指定信息披露网站（</w:t>
      </w:r>
      <w:hyperlink r:id="rId12">
        <w:r>
          <w:rPr>
            <w:rFonts w:ascii="宋体" w:hAnsi="宋体" w:cs="宋体" w:eastAsia="宋体" w:hint="default"/>
          </w:rPr>
          <w:t>http://www.cninfo.com.cn</w:t>
        </w:r>
      </w:hyperlink>
      <w:r>
        <w:rPr/>
        <w:t>）上。</w:t>
      </w:r>
      <w:r>
        <w:rPr>
          <w:rFonts w:ascii="宋体" w:hAnsi="宋体" w:cs="宋体" w:eastAsia="宋体" w:hint="default"/>
        </w:rPr>
        <w:t> </w:t>
      </w:r>
    </w:p>
    <w:p>
      <w:pPr>
        <w:spacing w:line="20" w:lineRule="exact"/>
        <w:ind w:left="2531" w:right="0" w:firstLine="0"/>
        <w:rPr>
          <w:rFonts w:ascii="宋体" w:hAnsi="宋体" w:cs="宋体" w:eastAsia="宋体" w:hint="default"/>
          <w:sz w:val="2"/>
          <w:szCs w:val="2"/>
        </w:rPr>
      </w:pPr>
      <w:r>
        <w:rPr>
          <w:rFonts w:ascii="宋体" w:hAnsi="宋体" w:cs="宋体" w:eastAsia="宋体" w:hint="default"/>
          <w:sz w:val="2"/>
          <w:szCs w:val="2"/>
        </w:rPr>
        <w:pict>
          <v:group style="width:144.6pt;height:.6pt;mso-position-horizontal-relative:char;mso-position-vertical-relative:line" coordorigin="0,0" coordsize="2892,12">
            <v:group style="position:absolute;left:6;top:6;width:2880;height:2" coordorigin="6,6" coordsize="2880,2">
              <v:shape style="position:absolute;left:6;top:6;width:2880;height:2" coordorigin="6,6" coordsize="2880,0" path="m6,6l288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134"/>
        <w:ind w:left="377" w:right="83"/>
        <w:jc w:val="left"/>
      </w:pPr>
      <w:r>
        <w:rPr>
          <w:spacing w:val="-5"/>
        </w:rPr>
        <w:t>（</w:t>
      </w:r>
      <w:r>
        <w:rPr>
          <w:rFonts w:ascii="宋体" w:hAnsi="宋体" w:cs="宋体" w:eastAsia="宋体" w:hint="default"/>
          <w:spacing w:val="-5"/>
        </w:rPr>
        <w:t>7</w:t>
      </w:r>
      <w:r>
        <w:rPr>
          <w:spacing w:val="-5"/>
        </w:rPr>
        <w:t>）、公司第二届董事会第十九次会议于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日在公司三楼会议</w:t>
      </w:r>
    </w:p>
    <w:p>
      <w:pPr>
        <w:pStyle w:val="BodyText"/>
        <w:spacing w:line="357" w:lineRule="auto" w:before="154"/>
        <w:ind w:right="186"/>
        <w:jc w:val="both"/>
        <w:rPr>
          <w:rFonts w:ascii="宋体" w:hAnsi="宋体" w:cs="宋体" w:eastAsia="宋体" w:hint="default"/>
        </w:rPr>
      </w:pPr>
      <w:r>
        <w:rPr/>
        <w:t>室召开，本次会议决议公告刊登在</w:t>
      </w:r>
      <w:r>
        <w:rPr>
          <w:spacing w:val="-56"/>
        </w:rPr>
        <w:t> </w:t>
      </w:r>
      <w:r>
        <w:rPr>
          <w:rFonts w:ascii="宋体" w:hAnsi="宋体" w:cs="宋体" w:eastAsia="宋体" w:hint="default"/>
        </w:rPr>
        <w:t>2007</w:t>
      </w:r>
      <w:r>
        <w:rPr>
          <w:rFonts w:ascii="宋体" w:hAnsi="宋体" w:cs="宋体" w:eastAsia="宋体" w:hint="default"/>
          <w:spacing w:val="-56"/>
        </w:rPr>
        <w:t> </w:t>
      </w:r>
      <w:r>
        <w:rPr/>
        <w:t>年</w:t>
      </w:r>
      <w:r>
        <w:rPr>
          <w:spacing w:val="-58"/>
        </w:rPr>
        <w:t> </w:t>
      </w:r>
      <w:r>
        <w:rPr>
          <w:rFonts w:ascii="宋体" w:hAnsi="宋体" w:cs="宋体" w:eastAsia="宋体" w:hint="default"/>
        </w:rPr>
        <w:t>11</w:t>
      </w:r>
      <w:r>
        <w:rPr>
          <w:rFonts w:ascii="宋体" w:hAnsi="宋体" w:cs="宋体" w:eastAsia="宋体" w:hint="default"/>
          <w:spacing w:val="-56"/>
        </w:rPr>
        <w:t> </w:t>
      </w:r>
      <w:r>
        <w:rPr/>
        <w:t>月</w:t>
      </w:r>
      <w:r>
        <w:rPr>
          <w:spacing w:val="-56"/>
        </w:rPr>
        <w:t> </w:t>
      </w:r>
      <w:r>
        <w:rPr>
          <w:rFonts w:ascii="宋体" w:hAnsi="宋体" w:cs="宋体" w:eastAsia="宋体" w:hint="default"/>
        </w:rPr>
        <w:t>23</w:t>
      </w:r>
      <w:r>
        <w:rPr>
          <w:rFonts w:ascii="宋体" w:hAnsi="宋体" w:cs="宋体" w:eastAsia="宋体" w:hint="default"/>
          <w:spacing w:val="-56"/>
        </w:rPr>
        <w:t> </w:t>
      </w:r>
      <w:r>
        <w:rPr/>
        <w:t>日出版的《证券时报》及公</w:t>
      </w:r>
      <w:r>
        <w:rPr>
          <w:spacing w:val="-1"/>
        </w:rPr>
        <w:t> </w:t>
      </w:r>
      <w:r>
        <w:rPr/>
        <w:t>司指定信息披露网站（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357" w:lineRule="auto"/>
        <w:ind w:right="186"/>
        <w:jc w:val="both"/>
        <w:rPr>
          <w:rFonts w:ascii="宋体" w:hAnsi="宋体" w:cs="宋体" w:eastAsia="宋体" w:hint="default"/>
        </w:rPr>
      </w:pPr>
      <w:r>
        <w:rPr>
          <w:rFonts w:ascii="宋体" w:hAnsi="宋体" w:cs="宋体" w:eastAsia="宋体" w:hint="default"/>
          <w:w w:val="100"/>
          <w:sz w:val="20"/>
          <w:szCs w:val="20"/>
        </w:rPr>
        <w:t>  </w:t>
      </w:r>
      <w:r>
        <w:rPr/>
        <w:t>（</w:t>
      </w:r>
      <w:r>
        <w:rPr>
          <w:rFonts w:ascii="宋体" w:hAnsi="宋体" w:cs="宋体" w:eastAsia="宋体" w:hint="default"/>
        </w:rPr>
        <w:t>8</w:t>
      </w:r>
      <w:r>
        <w:rPr/>
        <w:t>）、公司第三届董事会第一次会议于</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10</w:t>
      </w:r>
      <w:r>
        <w:rPr/>
        <w:t>日在公司三楼会议室召 </w:t>
      </w:r>
      <w:r>
        <w:rPr>
          <w:spacing w:val="-3"/>
        </w:rPr>
        <w:t>开，本次会议决议公告刊登在</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11</w:t>
      </w:r>
      <w:r>
        <w:rPr>
          <w:spacing w:val="-3"/>
        </w:rPr>
        <w:t>日出版的《证券时报》及公司指定信</w:t>
      </w:r>
      <w:r>
        <w:rPr>
          <w:spacing w:val="-90"/>
        </w:rPr>
        <w:t> </w:t>
      </w:r>
      <w:r>
        <w:rPr>
          <w:spacing w:val="-90"/>
        </w:rPr>
      </w:r>
      <w:r>
        <w:rPr/>
        <w:t>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240" w:lineRule="auto"/>
        <w:ind w:left="617" w:right="83"/>
        <w:jc w:val="left"/>
        <w:rPr>
          <w:rFonts w:ascii="宋体" w:hAnsi="宋体" w:cs="宋体" w:eastAsia="宋体" w:hint="default"/>
        </w:rPr>
      </w:pPr>
      <w:r>
        <w:rPr>
          <w:rFonts w:ascii="宋体" w:hAnsi="宋体" w:cs="宋体" w:eastAsia="宋体" w:hint="default"/>
        </w:rPr>
        <w:t>2</w:t>
      </w:r>
      <w:r>
        <w:rPr/>
        <w:t>、董事会对股东大会决议的执行情况</w:t>
      </w:r>
      <w:r>
        <w:rPr>
          <w:rFonts w:ascii="宋体" w:hAnsi="宋体" w:cs="宋体" w:eastAsia="宋体" w:hint="default"/>
        </w:rPr>
        <w:t> </w:t>
      </w:r>
    </w:p>
    <w:p>
      <w:pPr>
        <w:pStyle w:val="BodyText"/>
        <w:spacing w:line="357" w:lineRule="auto" w:before="154"/>
        <w:ind w:left="617" w:right="83" w:hanging="240"/>
        <w:jc w:val="left"/>
      </w:pPr>
      <w:r>
        <w:rPr/>
        <w:t>（</w:t>
      </w:r>
      <w:r>
        <w:rPr>
          <w:rFonts w:ascii="宋体" w:hAnsi="宋体" w:cs="宋体" w:eastAsia="宋体" w:hint="default"/>
        </w:rPr>
        <w:t>1</w:t>
      </w:r>
      <w:r>
        <w:rPr/>
        <w:t>）、董事会对股东大会授权事项的执行情况</w:t>
      </w:r>
      <w:r>
        <w:rPr>
          <w:rFonts w:ascii="宋体" w:hAnsi="宋体" w:cs="宋体" w:eastAsia="宋体" w:hint="default"/>
        </w:rPr>
        <w:t> </w:t>
      </w:r>
      <w:r>
        <w:rPr>
          <w:spacing w:val="-3"/>
        </w:rPr>
        <w:t>报告期内，公司董事会根据</w:t>
      </w:r>
      <w:r>
        <w:rPr>
          <w:rFonts w:ascii="宋体" w:hAnsi="宋体" w:cs="宋体" w:eastAsia="宋体" w:hint="default"/>
          <w:spacing w:val="-3"/>
        </w:rPr>
        <w:t>2006</w:t>
      </w:r>
      <w:r>
        <w:rPr>
          <w:spacing w:val="-3"/>
        </w:rPr>
        <w:t>年年度股东大会《关于续聘会计师事务所的</w:t>
      </w:r>
    </w:p>
    <w:p>
      <w:pPr>
        <w:pStyle w:val="BodyText"/>
        <w:spacing w:line="357" w:lineRule="auto"/>
        <w:ind w:right="186"/>
        <w:jc w:val="both"/>
        <w:rPr>
          <w:rFonts w:ascii="宋体" w:hAnsi="宋体" w:cs="宋体" w:eastAsia="宋体" w:hint="default"/>
          <w:sz w:val="20"/>
          <w:szCs w:val="20"/>
        </w:rPr>
      </w:pPr>
      <w:r>
        <w:rPr>
          <w:spacing w:val="-3"/>
        </w:rPr>
        <w:t>议案》的决议，继续聘请江苏天衡会计师事务所有限公司为公司</w:t>
      </w:r>
      <w:r>
        <w:rPr>
          <w:rFonts w:ascii="宋体" w:hAnsi="宋体" w:cs="宋体" w:eastAsia="宋体" w:hint="default"/>
          <w:spacing w:val="-3"/>
        </w:rPr>
        <w:t>2007</w:t>
      </w:r>
      <w:r>
        <w:rPr>
          <w:spacing w:val="-3"/>
        </w:rPr>
        <w:t>年度财务审</w:t>
      </w:r>
      <w:r>
        <w:rPr>
          <w:spacing w:val="-97"/>
        </w:rPr>
        <w:t> </w:t>
      </w:r>
      <w:r>
        <w:rPr/>
        <w:t>计机构。</w:t>
      </w:r>
      <w:r>
        <w:rPr>
          <w:rFonts w:ascii="宋体" w:hAnsi="宋体" w:cs="宋体" w:eastAsia="宋体" w:hint="default"/>
          <w:w w:val="100"/>
          <w:sz w:val="20"/>
          <w:szCs w:val="20"/>
        </w:rPr>
        <w:t> </w:t>
      </w:r>
    </w:p>
    <w:p>
      <w:pPr>
        <w:pStyle w:val="BodyText"/>
        <w:spacing w:line="240" w:lineRule="auto"/>
        <w:ind w:left="377" w:right="83"/>
        <w:jc w:val="left"/>
        <w:rPr>
          <w:rFonts w:ascii="宋体" w:hAnsi="宋体" w:cs="宋体" w:eastAsia="宋体" w:hint="default"/>
        </w:rPr>
      </w:pPr>
      <w:r>
        <w:rPr/>
        <w:t>（</w:t>
      </w:r>
      <w:r>
        <w:rPr>
          <w:rFonts w:ascii="宋体" w:hAnsi="宋体" w:cs="宋体" w:eastAsia="宋体" w:hint="default"/>
        </w:rPr>
        <w:t>2</w:t>
      </w:r>
      <w:r>
        <w:rPr/>
        <w:t>）、利润分配方案的执行情况</w:t>
      </w:r>
      <w:r>
        <w:rPr>
          <w:rFonts w:ascii="宋体" w:hAnsi="宋体" w:cs="宋体" w:eastAsia="宋体" w:hint="default"/>
          <w:color w:val="FF6500"/>
        </w:rPr>
        <w:t> </w:t>
      </w:r>
      <w:r>
        <w:rPr>
          <w:rFonts w:ascii="宋体" w:hAnsi="宋体" w:cs="宋体" w:eastAsia="宋体" w:hint="default"/>
        </w:rPr>
      </w:r>
    </w:p>
    <w:p>
      <w:pPr>
        <w:pStyle w:val="BodyText"/>
        <w:spacing w:line="240" w:lineRule="auto" w:before="154"/>
        <w:ind w:left="573" w:right="83"/>
        <w:jc w:val="left"/>
      </w:pPr>
      <w:r>
        <w:rPr/>
        <w:t>根据公司</w:t>
      </w:r>
      <w:r>
        <w:rPr>
          <w:spacing w:val="-71"/>
        </w:rPr>
        <w:t> </w:t>
      </w:r>
      <w:r>
        <w:rPr>
          <w:rFonts w:ascii="宋体" w:hAnsi="宋体" w:cs="宋体" w:eastAsia="宋体" w:hint="default"/>
        </w:rPr>
        <w:t>2006</w:t>
      </w:r>
      <w:r>
        <w:rPr>
          <w:rFonts w:ascii="宋体" w:hAnsi="宋体" w:cs="宋体" w:eastAsia="宋体" w:hint="default"/>
          <w:spacing w:val="-71"/>
        </w:rPr>
        <w:t> </w:t>
      </w:r>
      <w:r>
        <w:rPr/>
        <w:t>年年度股东大会决议，公司</w:t>
      </w:r>
      <w:r>
        <w:rPr>
          <w:spacing w:val="-71"/>
        </w:rPr>
        <w:t> </w:t>
      </w:r>
      <w:r>
        <w:rPr>
          <w:rFonts w:ascii="宋体" w:hAnsi="宋体" w:cs="宋体" w:eastAsia="宋体" w:hint="default"/>
        </w:rPr>
        <w:t>2006</w:t>
      </w:r>
      <w:r>
        <w:rPr>
          <w:rFonts w:ascii="宋体" w:hAnsi="宋体" w:cs="宋体" w:eastAsia="宋体" w:hint="default"/>
          <w:spacing w:val="-71"/>
        </w:rPr>
        <w:t> </w:t>
      </w:r>
      <w:r>
        <w:rPr/>
        <w:t>年年度利润分配方案为：以</w:t>
      </w:r>
    </w:p>
    <w:p>
      <w:pPr>
        <w:pStyle w:val="BodyText"/>
        <w:spacing w:line="357" w:lineRule="auto" w:before="154"/>
        <w:ind w:right="186"/>
        <w:jc w:val="both"/>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42"/>
        </w:rPr>
        <w:t> </w:t>
      </w:r>
      <w:r>
        <w:rPr/>
        <w:t>年</w:t>
      </w:r>
      <w:r>
        <w:rPr>
          <w:spacing w:val="-42"/>
        </w:rPr>
        <w:t> </w:t>
      </w:r>
      <w:r>
        <w:rPr>
          <w:rFonts w:ascii="宋体" w:hAnsi="宋体" w:cs="宋体" w:eastAsia="宋体" w:hint="default"/>
        </w:rPr>
        <w:t>12 </w:t>
      </w:r>
      <w:r>
        <w:rPr/>
        <w:t>月</w:t>
      </w:r>
      <w:r>
        <w:rPr>
          <w:spacing w:val="-42"/>
        </w:rPr>
        <w:t> </w:t>
      </w:r>
      <w:r>
        <w:rPr>
          <w:rFonts w:ascii="宋体" w:hAnsi="宋体" w:cs="宋体" w:eastAsia="宋体" w:hint="default"/>
        </w:rPr>
        <w:t>31 </w:t>
      </w:r>
      <w:r>
        <w:rPr/>
        <w:t>日的公司总股本</w:t>
      </w:r>
      <w:r>
        <w:rPr>
          <w:spacing w:val="-42"/>
        </w:rPr>
        <w:t> </w:t>
      </w:r>
      <w:r>
        <w:rPr>
          <w:rFonts w:ascii="宋体" w:hAnsi="宋体" w:cs="宋体" w:eastAsia="宋体" w:hint="default"/>
        </w:rPr>
        <w:t>125,000,000 </w:t>
      </w:r>
      <w:r>
        <w:rPr/>
        <w:t>股为基数，向全体股东按每</w:t>
      </w:r>
      <w:r>
        <w:rPr>
          <w:spacing w:val="-41"/>
        </w:rPr>
        <w:t> </w:t>
      </w:r>
      <w:r>
        <w:rPr>
          <w:rFonts w:ascii="宋体" w:hAnsi="宋体" w:cs="宋体" w:eastAsia="宋体" w:hint="default"/>
        </w:rPr>
        <w:t>10 </w:t>
      </w:r>
      <w:r>
        <w:rPr/>
        <w:t>股派发现金股利</w:t>
      </w:r>
      <w:r>
        <w:rPr>
          <w:spacing w:val="-58"/>
        </w:rPr>
        <w:t> </w:t>
      </w:r>
      <w:r>
        <w:rPr>
          <w:rFonts w:ascii="宋体" w:hAnsi="宋体" w:cs="宋体" w:eastAsia="宋体" w:hint="default"/>
        </w:rPr>
        <w:t>1.20</w:t>
      </w:r>
      <w:r>
        <w:rPr>
          <w:rFonts w:ascii="宋体" w:hAnsi="宋体" w:cs="宋体" w:eastAsia="宋体" w:hint="default"/>
          <w:spacing w:val="4"/>
        </w:rPr>
        <w:t> </w:t>
      </w:r>
      <w:r>
        <w:rPr>
          <w:spacing w:val="-6"/>
        </w:rPr>
        <w:t>元（含税），共派发现金股利</w:t>
      </w:r>
      <w:r>
        <w:rPr>
          <w:spacing w:val="-58"/>
        </w:rPr>
        <w:t> </w:t>
      </w:r>
      <w:r>
        <w:rPr>
          <w:rFonts w:ascii="宋体" w:hAnsi="宋体" w:cs="宋体" w:eastAsia="宋体" w:hint="default"/>
        </w:rPr>
        <w:t>15,000,000.00</w:t>
      </w:r>
      <w:r>
        <w:rPr>
          <w:rFonts w:ascii="宋体" w:hAnsi="宋体" w:cs="宋体" w:eastAsia="宋体" w:hint="default"/>
          <w:spacing w:val="4"/>
        </w:rPr>
        <w:t> </w:t>
      </w:r>
      <w:r>
        <w:rPr>
          <w:spacing w:val="-5"/>
        </w:rPr>
        <w:t>元，剩余未</w:t>
      </w:r>
      <w:r>
        <w:rPr/>
        <w:t> 分配利润 </w:t>
      </w:r>
      <w:r>
        <w:rPr>
          <w:rFonts w:ascii="宋体" w:hAnsi="宋体" w:cs="宋体" w:eastAsia="宋体" w:hint="default"/>
        </w:rPr>
        <w:t>16,290,048.00</w:t>
      </w:r>
      <w:r>
        <w:rPr>
          <w:rFonts w:ascii="宋体" w:hAnsi="宋体" w:cs="宋体" w:eastAsia="宋体" w:hint="default"/>
          <w:spacing w:val="-60"/>
        </w:rPr>
        <w:t> </w:t>
      </w:r>
      <w:r>
        <w:rPr/>
        <w:t>元滚存至下一年度。</w:t>
      </w:r>
      <w:r>
        <w:rPr>
          <w:rFonts w:ascii="宋体" w:hAnsi="宋体" w:cs="宋体" w:eastAsia="宋体" w:hint="default"/>
        </w:rPr>
        <w:t> </w:t>
      </w:r>
    </w:p>
    <w:p>
      <w:pPr>
        <w:pStyle w:val="BodyText"/>
        <w:spacing w:line="338" w:lineRule="auto"/>
        <w:ind w:right="186" w:firstLine="480"/>
        <w:jc w:val="both"/>
        <w:rPr>
          <w:rFonts w:ascii="宋体" w:hAnsi="宋体" w:cs="宋体" w:eastAsia="宋体" w:hint="default"/>
          <w:sz w:val="20"/>
          <w:szCs w:val="20"/>
        </w:rPr>
      </w:pPr>
      <w:r>
        <w:rPr>
          <w:spacing w:val="-3"/>
        </w:rPr>
        <w:t>上述利润分配方案已在报告期内实施完毕，公司于</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6</w:t>
      </w:r>
      <w:r>
        <w:rPr>
          <w:spacing w:val="-3"/>
        </w:rPr>
        <w:t>月</w:t>
      </w:r>
      <w:r>
        <w:rPr>
          <w:rFonts w:ascii="宋体" w:hAnsi="宋体" w:cs="宋体" w:eastAsia="宋体" w:hint="default"/>
          <w:spacing w:val="-3"/>
        </w:rPr>
        <w:t>8</w:t>
      </w:r>
      <w:r>
        <w:rPr>
          <w:spacing w:val="-3"/>
        </w:rPr>
        <w:t>日在《证券时</w:t>
      </w:r>
      <w:r>
        <w:rPr/>
        <w:t> </w:t>
      </w:r>
      <w:r>
        <w:rPr>
          <w:spacing w:val="-2"/>
        </w:rPr>
        <w:t>报》及巨潮资讯网站（</w:t>
      </w:r>
      <w:r>
        <w:rPr>
          <w:rFonts w:ascii="宋体" w:hAnsi="宋体" w:cs="宋体" w:eastAsia="宋体" w:hint="default"/>
          <w:spacing w:val="-2"/>
        </w:rPr>
      </w:r>
      <w:hyperlink r:id="rId12">
        <w:r>
          <w:rPr>
            <w:rFonts w:ascii="宋体" w:hAnsi="宋体" w:cs="宋体" w:eastAsia="宋体" w:hint="default"/>
            <w:spacing w:val="-2"/>
            <w:u w:val="single" w:color="000000"/>
          </w:rPr>
          <w:t>http://www.cninfo.com.cn</w:t>
        </w:r>
        <w:r>
          <w:rPr>
            <w:rFonts w:ascii="宋体" w:hAnsi="宋体" w:cs="宋体" w:eastAsia="宋体" w:hint="default"/>
            <w:spacing w:val="-2"/>
          </w:rPr>
        </w:r>
      </w:hyperlink>
      <w:r>
        <w:rPr>
          <w:spacing w:val="-2"/>
        </w:rPr>
        <w:t>）上刊登了公司《</w:t>
      </w:r>
      <w:r>
        <w:rPr>
          <w:rFonts w:ascii="Times New Roman" w:hAnsi="Times New Roman" w:cs="Times New Roman" w:eastAsia="Times New Roman" w:hint="default"/>
          <w:spacing w:val="-2"/>
        </w:rPr>
        <w:t>2006</w:t>
      </w:r>
      <w:r>
        <w:rPr>
          <w:spacing w:val="-2"/>
        </w:rPr>
        <w:t>年度分</w:t>
      </w:r>
      <w:r>
        <w:rPr>
          <w:spacing w:val="-110"/>
        </w:rPr>
        <w:t> </w:t>
      </w:r>
      <w:r>
        <w:rPr>
          <w:spacing w:val="-3"/>
        </w:rPr>
        <w:t>红派息实施公告》，股权登记日为</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spacing w:val="-3"/>
        </w:rPr>
        <w:t>月</w:t>
      </w:r>
      <w:r>
        <w:rPr>
          <w:rFonts w:ascii="宋体" w:hAnsi="宋体" w:cs="宋体" w:eastAsia="宋体" w:hint="default"/>
          <w:spacing w:val="-3"/>
        </w:rPr>
        <w:t>14</w:t>
      </w:r>
      <w:r>
        <w:rPr>
          <w:spacing w:val="-3"/>
        </w:rPr>
        <w:t>日；除息日为</w:t>
      </w:r>
      <w:r>
        <w:rPr>
          <w:rFonts w:ascii="Times New Roman" w:hAnsi="Times New Roman" w:cs="Times New Roman" w:eastAsia="Times New Roman" w:hint="default"/>
          <w:spacing w:val="-3"/>
        </w:rPr>
        <w:t>2007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日；现</w:t>
      </w:r>
      <w:r>
        <w:rPr>
          <w:spacing w:val="-82"/>
        </w:rPr>
        <w:t> </w:t>
      </w:r>
      <w:r>
        <w:rPr>
          <w:spacing w:val="-82"/>
        </w:rPr>
      </w:r>
      <w:r>
        <w:rPr/>
        <w:t>金红利发放日为</w:t>
      </w:r>
      <w:r>
        <w:rPr>
          <w:rFonts w:ascii="Times New Roman" w:hAnsi="Times New Roman" w:cs="Times New Roman" w:eastAsia="Times New Roman" w:hint="default"/>
        </w:rPr>
        <w:t>2007</w:t>
      </w:r>
      <w:r>
        <w:rPr/>
        <w:t>年</w:t>
      </w:r>
      <w:r>
        <w:rPr>
          <w:rFonts w:ascii="宋体" w:hAnsi="宋体" w:cs="宋体" w:eastAsia="宋体" w:hint="default"/>
        </w:rPr>
        <w:t>6</w:t>
      </w:r>
      <w:r>
        <w:rPr/>
        <w:t>月</w:t>
      </w:r>
      <w:r>
        <w:rPr>
          <w:rFonts w:ascii="宋体" w:hAnsi="宋体" w:cs="宋体" w:eastAsia="宋体" w:hint="default"/>
        </w:rPr>
        <w:t>15</w:t>
      </w:r>
      <w:r>
        <w:rPr/>
        <w:t>日。</w:t>
      </w:r>
      <w:r>
        <w:rPr>
          <w:rFonts w:ascii="宋体" w:hAnsi="宋体" w:cs="宋体" w:eastAsia="宋体" w:hint="default"/>
          <w:w w:val="100"/>
          <w:sz w:val="20"/>
          <w:szCs w:val="20"/>
        </w:rPr>
        <w:t> </w:t>
      </w:r>
    </w:p>
    <w:p>
      <w:pPr>
        <w:pStyle w:val="BodyText"/>
        <w:spacing w:line="240" w:lineRule="auto" w:before="27"/>
        <w:ind w:left="617" w:right="83"/>
        <w:jc w:val="left"/>
        <w:rPr>
          <w:rFonts w:ascii="宋体" w:hAnsi="宋体" w:cs="宋体" w:eastAsia="宋体" w:hint="default"/>
        </w:rPr>
      </w:pPr>
      <w:r>
        <w:rPr>
          <w:rFonts w:ascii="宋体" w:hAnsi="宋体" w:cs="宋体" w:eastAsia="宋体" w:hint="default"/>
        </w:rPr>
        <w:t>3</w:t>
      </w:r>
      <w:r>
        <w:rPr/>
        <w:t>、董事会下设的审计委员会的履职情况汇总报告：</w:t>
      </w:r>
      <w:r>
        <w:rPr>
          <w:rFonts w:ascii="宋体" w:hAnsi="宋体" w:cs="宋体" w:eastAsia="宋体" w:hint="default"/>
        </w:rPr>
        <w:t> </w:t>
      </w:r>
    </w:p>
    <w:p>
      <w:pPr>
        <w:pStyle w:val="BodyText"/>
        <w:spacing w:line="240" w:lineRule="auto" w:before="154"/>
        <w:ind w:left="617" w:right="83"/>
        <w:jc w:val="left"/>
        <w:rPr>
          <w:rFonts w:ascii="宋体" w:hAnsi="宋体" w:cs="宋体" w:eastAsia="宋体" w:hint="default"/>
        </w:rPr>
      </w:pPr>
      <w:r>
        <w:rPr>
          <w:rFonts w:ascii="宋体" w:hAnsi="宋体" w:cs="宋体" w:eastAsia="宋体" w:hint="default"/>
        </w:rPr>
        <w:t>1</w:t>
      </w:r>
      <w:r>
        <w:rPr/>
        <w:t>）、审计委员会对年度财务报告的审议工作情况：</w:t>
      </w:r>
      <w:r>
        <w:rPr>
          <w:rFonts w:ascii="宋体" w:hAnsi="宋体" w:cs="宋体" w:eastAsia="宋体" w:hint="default"/>
        </w:rPr>
        <w:t> </w:t>
      </w:r>
    </w:p>
    <w:p>
      <w:pPr>
        <w:pStyle w:val="BodyText"/>
        <w:spacing w:line="352" w:lineRule="auto" w:before="154"/>
        <w:ind w:right="83" w:firstLine="480"/>
        <w:jc w:val="left"/>
      </w:pPr>
      <w:r>
        <w:rPr/>
        <w:t>公司审计委员会由孔平、杜振宇、盛东林三位董事组成。其中，孔平女士、 </w:t>
      </w:r>
      <w:r>
        <w:rPr>
          <w:spacing w:val="-3"/>
        </w:rPr>
        <w:t>杜振宇先生是独立董事，会计专业人士孔平女士任主任委员。在本次年度报告编</w:t>
      </w:r>
      <w:r>
        <w:rPr>
          <w:spacing w:val="-103"/>
        </w:rPr>
        <w:t> </w:t>
      </w:r>
      <w:r>
        <w:rPr>
          <w:spacing w:val="-103"/>
        </w:rPr>
      </w:r>
      <w:r>
        <w:rPr>
          <w:spacing w:val="-3"/>
        </w:rPr>
        <w:t>制和披露过程中，公司审计委员会根据中国证监会《关于做好上市公司</w:t>
      </w:r>
      <w:r>
        <w:rPr>
          <w:rFonts w:ascii="Times New Roman" w:hAnsi="Times New Roman" w:cs="Times New Roman" w:eastAsia="Times New Roman" w:hint="default"/>
          <w:spacing w:val="-3"/>
        </w:rPr>
        <w:t>2007</w:t>
      </w:r>
      <w:r>
        <w:rPr>
          <w:spacing w:val="-3"/>
        </w:rPr>
        <w:t>年年</w:t>
      </w:r>
      <w:r>
        <w:rPr>
          <w:spacing w:val="-97"/>
        </w:rPr>
        <w:t> </w:t>
      </w:r>
      <w:r>
        <w:rPr>
          <w:spacing w:val="-6"/>
        </w:rPr>
        <w:t>度报告及相关工作的通知》（证监公司字</w:t>
      </w:r>
      <w:r>
        <w:rPr>
          <w:rFonts w:ascii="宋体" w:hAnsi="宋体" w:cs="宋体" w:eastAsia="宋体" w:hint="default"/>
          <w:spacing w:val="-6"/>
        </w:rPr>
        <w:t>[2007]235</w:t>
      </w:r>
      <w:r>
        <w:rPr>
          <w:spacing w:val="-6"/>
        </w:rPr>
        <w:t>号）的要求，主要履行了以下</w:t>
      </w:r>
      <w:r>
        <w:rPr>
          <w:spacing w:val="-87"/>
        </w:rPr>
        <w:t> </w:t>
      </w:r>
      <w:r>
        <w:rPr>
          <w:spacing w:val="-87"/>
        </w:rPr>
      </w:r>
      <w:r>
        <w:rPr/>
        <w:t>工作职责：</w:t>
      </w:r>
    </w:p>
    <w:p>
      <w:pPr>
        <w:pStyle w:val="BodyText"/>
        <w:spacing w:line="240" w:lineRule="auto" w:before="41"/>
        <w:ind w:left="377" w:right="83"/>
        <w:jc w:val="left"/>
      </w:pPr>
      <w:r>
        <w:rPr/>
        <w:t>（</w:t>
      </w:r>
      <w:r>
        <w:rPr>
          <w:rFonts w:ascii="Times New Roman" w:hAnsi="Times New Roman" w:cs="Times New Roman" w:eastAsia="Times New Roman" w:hint="default"/>
        </w:rPr>
        <w:t>1</w:t>
      </w:r>
      <w:r>
        <w:rPr>
          <w:spacing w:val="-120"/>
        </w:rPr>
        <w:t>）</w:t>
      </w:r>
      <w:r>
        <w:rPr>
          <w:spacing w:val="-87"/>
        </w:rPr>
        <w:t>、</w:t>
      </w:r>
      <w:r>
        <w:rPr>
          <w:spacing w:val="-1"/>
        </w:rPr>
        <w:t>与负责公司年度审计工作的江苏天衡会计师事务所有限公司协商确定了</w:t>
      </w:r>
      <w:r>
        <w:rPr/>
      </w:r>
    </w:p>
    <w:p>
      <w:pPr>
        <w:spacing w:after="0" w:line="240" w:lineRule="auto"/>
        <w:jc w:val="left"/>
        <w:sectPr>
          <w:footerReference w:type="default" r:id="rId50"/>
          <w:pgSz w:w="11900" w:h="16840"/>
          <w:pgMar w:footer="999" w:header="882" w:top="1180" w:bottom="1180" w:left="1660" w:right="1600"/>
        </w:sectPr>
      </w:pPr>
    </w:p>
    <w:p>
      <w:pPr>
        <w:spacing w:line="240" w:lineRule="auto" w:before="7"/>
        <w:rPr>
          <w:rFonts w:ascii="宋体" w:hAnsi="宋体" w:cs="宋体" w:eastAsia="宋体" w:hint="default"/>
          <w:sz w:val="19"/>
          <w:szCs w:val="19"/>
        </w:rPr>
      </w:pPr>
    </w:p>
    <w:p>
      <w:pPr>
        <w:pStyle w:val="BodyText"/>
        <w:spacing w:line="240" w:lineRule="auto" w:before="26"/>
        <w:ind w:right="2043"/>
        <w:jc w:val="left"/>
      </w:pPr>
      <w:r>
        <w:rPr/>
        <w:t>公司</w:t>
      </w:r>
      <w:r>
        <w:rPr>
          <w:rFonts w:ascii="Times New Roman" w:hAnsi="Times New Roman" w:cs="Times New Roman" w:eastAsia="Times New Roman" w:hint="default"/>
        </w:rPr>
        <w:t>2007  </w:t>
      </w:r>
      <w:r>
        <w:rPr/>
        <w:t>年度财务报告审计工作的时间安排；</w:t>
      </w:r>
    </w:p>
    <w:p>
      <w:pPr>
        <w:pStyle w:val="BodyText"/>
        <w:spacing w:line="338" w:lineRule="auto" w:before="135"/>
        <w:ind w:right="226" w:firstLine="240"/>
        <w:jc w:val="both"/>
      </w:pPr>
      <w:r>
        <w:rPr>
          <w:spacing w:val="-6"/>
        </w:rPr>
        <w:t>（</w:t>
      </w:r>
      <w:r>
        <w:rPr>
          <w:rFonts w:ascii="Times New Roman" w:hAnsi="Times New Roman" w:cs="Times New Roman" w:eastAsia="Times New Roman" w:hint="default"/>
          <w:spacing w:val="-6"/>
        </w:rPr>
        <w:t>2</w:t>
      </w:r>
      <w:r>
        <w:rPr>
          <w:spacing w:val="-6"/>
        </w:rPr>
        <w:t>）、在年审注册会计师进场前认真审阅了公司编制的财务会计报表，并出具</w:t>
      </w:r>
      <w:r>
        <w:rPr/>
        <w:t> 了书面意见，认为：公司财务会计报表如实地反映了公司</w:t>
      </w:r>
      <w:r>
        <w:rPr>
          <w:rFonts w:ascii="Times New Roman" w:hAnsi="Times New Roman" w:cs="Times New Roman" w:eastAsia="Times New Roman" w:hint="default"/>
        </w:rPr>
        <w:t>2007 </w:t>
      </w:r>
      <w:r>
        <w:rPr/>
        <w:t>年度的财务状况 和经营成果；</w:t>
      </w:r>
    </w:p>
    <w:p>
      <w:pPr>
        <w:pStyle w:val="BodyText"/>
        <w:spacing w:line="338" w:lineRule="auto" w:before="55"/>
        <w:ind w:right="213" w:firstLine="240"/>
        <w:jc w:val="left"/>
      </w:pPr>
      <w:r>
        <w:rPr>
          <w:spacing w:val="-6"/>
        </w:rPr>
        <w:t>（</w:t>
      </w:r>
      <w:r>
        <w:rPr>
          <w:rFonts w:ascii="Times New Roman" w:hAnsi="Times New Roman" w:cs="Times New Roman" w:eastAsia="Times New Roman" w:hint="default"/>
          <w:spacing w:val="-6"/>
        </w:rPr>
        <w:t>3</w:t>
      </w:r>
      <w:r>
        <w:rPr>
          <w:spacing w:val="-6"/>
        </w:rPr>
        <w:t>）、在年报审计注册会计师进场后，审计委员会委员与年审注册会计师就审</w:t>
      </w:r>
      <w:r>
        <w:rPr/>
        <w:t> 计过程中发现的问题加强沟通和交流并督促其在约定的期限内提交审计报告；</w:t>
      </w:r>
    </w:p>
    <w:p>
      <w:pPr>
        <w:pStyle w:val="BodyText"/>
        <w:spacing w:line="348" w:lineRule="auto" w:before="55"/>
        <w:ind w:right="226" w:firstLine="240"/>
        <w:jc w:val="both"/>
      </w:pPr>
      <w:r>
        <w:rPr>
          <w:spacing w:val="-6"/>
        </w:rPr>
        <w:t>（</w:t>
      </w:r>
      <w:r>
        <w:rPr>
          <w:rFonts w:ascii="Times New Roman" w:hAnsi="Times New Roman" w:cs="Times New Roman" w:eastAsia="Times New Roman" w:hint="default"/>
          <w:spacing w:val="-6"/>
        </w:rPr>
        <w:t>4</w:t>
      </w:r>
      <w:r>
        <w:rPr>
          <w:spacing w:val="-6"/>
        </w:rPr>
        <w:t>）、公司年审注册会计师出具初步审计意见后，再一次审阅了公司财务会计</w:t>
      </w:r>
      <w:r>
        <w:rPr/>
        <w:t> </w:t>
      </w:r>
      <w:r>
        <w:rPr>
          <w:spacing w:val="-3"/>
        </w:rPr>
        <w:t>报表，并出具书面意见，认为：公司财务报表真实地反映公司</w:t>
      </w:r>
      <w:r>
        <w:rPr>
          <w:rFonts w:ascii="宋体" w:hAnsi="宋体" w:cs="宋体" w:eastAsia="宋体" w:hint="default"/>
          <w:spacing w:val="-3"/>
        </w:rPr>
        <w:t>2007</w:t>
      </w:r>
      <w:r>
        <w:rPr>
          <w:spacing w:val="-3"/>
        </w:rPr>
        <w:t>年度的财务状</w:t>
      </w:r>
      <w:r>
        <w:rPr>
          <w:spacing w:val="-96"/>
        </w:rPr>
        <w:t> </w:t>
      </w:r>
      <w:r>
        <w:rPr/>
        <w:t>况及经营成果，同意提交董事会审议；</w:t>
      </w:r>
    </w:p>
    <w:p>
      <w:pPr>
        <w:pStyle w:val="BodyText"/>
        <w:spacing w:line="338" w:lineRule="auto" w:before="46"/>
        <w:ind w:right="123" w:firstLine="240"/>
        <w:jc w:val="left"/>
        <w:rPr>
          <w:rFonts w:ascii="宋体" w:hAnsi="宋体" w:cs="宋体" w:eastAsia="宋体" w:hint="default"/>
        </w:rPr>
      </w:pPr>
      <w:r>
        <w:rPr>
          <w:spacing w:val="-6"/>
        </w:rPr>
        <w:t>（</w:t>
      </w:r>
      <w:r>
        <w:rPr>
          <w:rFonts w:ascii="Times New Roman" w:hAnsi="Times New Roman" w:cs="Times New Roman" w:eastAsia="Times New Roman" w:hint="default"/>
          <w:spacing w:val="-6"/>
        </w:rPr>
        <w:t>5</w:t>
      </w:r>
      <w:r>
        <w:rPr>
          <w:spacing w:val="-6"/>
        </w:rPr>
        <w:t>）、江苏天衡会计师事务所有限公司出具</w:t>
      </w:r>
      <w:r>
        <w:rPr>
          <w:rFonts w:ascii="Times New Roman" w:hAnsi="Times New Roman" w:cs="Times New Roman" w:eastAsia="Times New Roman" w:hint="default"/>
          <w:spacing w:val="-6"/>
        </w:rPr>
        <w:t>2007</w:t>
      </w:r>
      <w:r>
        <w:rPr>
          <w:spacing w:val="-6"/>
        </w:rPr>
        <w:t>年度审计报告后，董事会审计</w:t>
      </w:r>
      <w:r>
        <w:rPr/>
        <w:t> 委员会召开</w:t>
      </w:r>
      <w:r>
        <w:rPr>
          <w:rFonts w:ascii="Times New Roman" w:hAnsi="Times New Roman" w:cs="Times New Roman" w:eastAsia="Times New Roman" w:hint="default"/>
        </w:rPr>
        <w:t>2007</w:t>
      </w:r>
      <w:r>
        <w:rPr/>
        <w:t>年度工作会议，对该所从事本年度公司的审计工作进行了总结， 并就公司</w:t>
      </w:r>
      <w:r>
        <w:rPr>
          <w:rFonts w:ascii="Times New Roman" w:hAnsi="Times New Roman" w:cs="Times New Roman" w:eastAsia="Times New Roman" w:hint="default"/>
        </w:rPr>
        <w:t>2007</w:t>
      </w:r>
      <w:r>
        <w:rPr/>
        <w:t>年度财务报告以及关于续聘会计师事务所的议案进行表决并形成 决议。</w:t>
      </w:r>
      <w:r>
        <w:rPr>
          <w:rFonts w:ascii="宋体" w:hAnsi="宋体" w:cs="宋体" w:eastAsia="宋体" w:hint="default"/>
        </w:rPr>
        <w:t> </w:t>
      </w:r>
    </w:p>
    <w:p>
      <w:pPr>
        <w:pStyle w:val="BodyText"/>
        <w:spacing w:line="240" w:lineRule="auto" w:before="55"/>
        <w:ind w:left="257" w:right="99"/>
        <w:jc w:val="left"/>
        <w:rPr>
          <w:rFonts w:ascii="宋体" w:hAnsi="宋体" w:cs="宋体" w:eastAsia="宋体" w:hint="default"/>
        </w:rPr>
      </w:pPr>
      <w:r>
        <w:rPr>
          <w:rFonts w:ascii="宋体" w:hAnsi="宋体" w:cs="宋体" w:eastAsia="宋体" w:hint="default"/>
        </w:rPr>
        <w:t>  2</w:t>
      </w:r>
      <w:r>
        <w:rPr/>
        <w:t>）、审计委员会关于会计师事务所从事</w:t>
      </w:r>
      <w:r>
        <w:rPr>
          <w:rFonts w:ascii="宋体" w:hAnsi="宋体" w:cs="宋体" w:eastAsia="宋体" w:hint="default"/>
        </w:rPr>
        <w:t>2007</w:t>
      </w:r>
      <w:r>
        <w:rPr/>
        <w:t>年度公司审计工作的总结报告</w:t>
      </w:r>
      <w:r>
        <w:rPr>
          <w:rFonts w:ascii="宋体" w:hAnsi="宋体" w:cs="宋体" w:eastAsia="宋体" w:hint="default"/>
        </w:rPr>
        <w:t> </w:t>
      </w:r>
    </w:p>
    <w:p>
      <w:pPr>
        <w:pStyle w:val="BodyText"/>
        <w:spacing w:line="357" w:lineRule="auto" w:before="154"/>
        <w:ind w:right="99" w:firstLine="240"/>
        <w:jc w:val="left"/>
        <w:rPr>
          <w:rFonts w:ascii="宋体" w:hAnsi="宋体" w:cs="宋体" w:eastAsia="宋体" w:hint="default"/>
        </w:rPr>
      </w:pPr>
      <w:r>
        <w:rPr>
          <w:rFonts w:ascii="宋体" w:hAnsi="宋体" w:cs="宋体" w:eastAsia="宋体" w:hint="default"/>
        </w:rPr>
        <w:t>  </w:t>
      </w:r>
      <w:r>
        <w:rPr/>
        <w:t>江苏天衡会计师事务所有限公司对公司及控股子公司</w:t>
      </w:r>
      <w:r>
        <w:rPr>
          <w:rFonts w:ascii="宋体" w:hAnsi="宋体" w:cs="宋体" w:eastAsia="宋体" w:hint="default"/>
        </w:rPr>
        <w:t>2007</w:t>
      </w:r>
      <w:r>
        <w:rPr/>
        <w:t>年度的生产经营 </w:t>
      </w:r>
      <w:r>
        <w:rPr>
          <w:spacing w:val="-4"/>
        </w:rPr>
        <w:t>活动进行审计，并对</w:t>
      </w:r>
      <w:r>
        <w:rPr>
          <w:rFonts w:ascii="宋体" w:hAnsi="宋体" w:cs="宋体" w:eastAsia="宋体" w:hint="default"/>
          <w:spacing w:val="-4"/>
        </w:rPr>
        <w:t>2007</w:t>
      </w:r>
      <w:r>
        <w:rPr>
          <w:rFonts w:ascii="宋体" w:hAnsi="宋体" w:cs="宋体" w:eastAsia="宋体" w:hint="default"/>
          <w:spacing w:val="3"/>
        </w:rPr>
        <w:t> </w:t>
      </w:r>
      <w:r>
        <w:rPr/>
        <w:t>年</w:t>
      </w:r>
      <w:r>
        <w:rPr>
          <w:rFonts w:ascii="宋体" w:hAnsi="宋体" w:cs="宋体" w:eastAsia="宋体" w:hint="default"/>
        </w:rPr>
        <w:t>12</w:t>
      </w:r>
      <w:r>
        <w:rPr>
          <w:rFonts w:ascii="宋体" w:hAnsi="宋体" w:cs="宋体" w:eastAsia="宋体" w:hint="default"/>
          <w:spacing w:val="3"/>
        </w:rPr>
        <w:t> </w:t>
      </w:r>
      <w:r>
        <w:rPr/>
        <w:t>月</w:t>
      </w:r>
      <w:r>
        <w:rPr>
          <w:rFonts w:ascii="宋体" w:hAnsi="宋体" w:cs="宋体" w:eastAsia="宋体" w:hint="default"/>
        </w:rPr>
        <w:t>31</w:t>
      </w:r>
      <w:r>
        <w:rPr>
          <w:rFonts w:ascii="宋体" w:hAnsi="宋体" w:cs="宋体" w:eastAsia="宋体" w:hint="default"/>
          <w:spacing w:val="3"/>
        </w:rPr>
        <w:t> </w:t>
      </w:r>
      <w:r>
        <w:rPr>
          <w:spacing w:val="-3"/>
        </w:rPr>
        <w:t>日的母公司及合并资产负债表、</w:t>
      </w:r>
      <w:r>
        <w:rPr>
          <w:rFonts w:ascii="宋体" w:hAnsi="宋体" w:cs="宋体" w:eastAsia="宋体" w:hint="default"/>
          <w:spacing w:val="-3"/>
        </w:rPr>
        <w:t>2007</w:t>
      </w:r>
      <w:r>
        <w:rPr>
          <w:rFonts w:ascii="宋体" w:hAnsi="宋体" w:cs="宋体" w:eastAsia="宋体" w:hint="default"/>
          <w:spacing w:val="3"/>
        </w:rPr>
        <w:t> </w:t>
      </w:r>
      <w:r>
        <w:rPr/>
        <w:t>年度</w:t>
      </w:r>
      <w:r>
        <w:rPr>
          <w:spacing w:val="-117"/>
        </w:rPr>
        <w:t> </w:t>
      </w:r>
      <w:r>
        <w:rPr>
          <w:spacing w:val="-3"/>
        </w:rPr>
        <w:t>的母公司及合并利润表、母公司及合并股东权益变动表、母公司及合并现金流量</w:t>
      </w:r>
      <w:r>
        <w:rPr>
          <w:spacing w:val="-103"/>
        </w:rPr>
        <w:t> </w:t>
      </w:r>
      <w:r>
        <w:rPr>
          <w:spacing w:val="-103"/>
        </w:rPr>
      </w:r>
      <w:r>
        <w:rPr>
          <w:spacing w:val="-3"/>
        </w:rPr>
        <w:t>表以及财务报表附注进行审计并发表审计意见；对公司控股股东及其关联方资金</w:t>
      </w:r>
      <w:r>
        <w:rPr>
          <w:spacing w:val="-116"/>
        </w:rPr>
        <w:t> </w:t>
      </w:r>
      <w:r>
        <w:rPr>
          <w:spacing w:val="-116"/>
        </w:rPr>
      </w:r>
      <w:r>
        <w:rPr>
          <w:spacing w:val="-3"/>
        </w:rPr>
        <w:t>占用情况进行审查；对募集资金使用情况进行鉴证发表鉴证意见，对公司内部控</w:t>
      </w:r>
      <w:r>
        <w:rPr>
          <w:spacing w:val="-103"/>
        </w:rPr>
        <w:t> </w:t>
      </w:r>
      <w:r>
        <w:rPr>
          <w:spacing w:val="-103"/>
        </w:rPr>
      </w:r>
      <w:r>
        <w:rPr>
          <w:spacing w:val="-3"/>
        </w:rPr>
        <w:t>制的有效性认定进行了评价，出具了《内部控制鉴证报告》。年度审计工作结束</w:t>
      </w:r>
      <w:r>
        <w:rPr>
          <w:spacing w:val="-103"/>
        </w:rPr>
        <w:t> </w:t>
      </w:r>
      <w:r>
        <w:rPr>
          <w:spacing w:val="-103"/>
        </w:rPr>
      </w:r>
      <w:r>
        <w:rPr>
          <w:spacing w:val="-3"/>
        </w:rPr>
        <w:t>后，会计师事务所对公司</w:t>
      </w:r>
      <w:r>
        <w:rPr>
          <w:rFonts w:ascii="宋体" w:hAnsi="宋体" w:cs="宋体" w:eastAsia="宋体" w:hint="default"/>
          <w:spacing w:val="-3"/>
        </w:rPr>
        <w:t>2007</w:t>
      </w:r>
      <w:r>
        <w:rPr>
          <w:spacing w:val="-3"/>
        </w:rPr>
        <w:t>年的年度审计结论以书面方式出具了标准无保留意</w:t>
      </w:r>
      <w:r>
        <w:rPr>
          <w:spacing w:val="-105"/>
        </w:rPr>
        <w:t> </w:t>
      </w:r>
      <w:r>
        <w:rPr>
          <w:spacing w:val="-6"/>
        </w:rPr>
        <w:t>见的审计报告。在会计师事务所审计期间，公司审计委员会和审计部进行了跟踪、</w:t>
      </w:r>
      <w:r>
        <w:rPr>
          <w:spacing w:val="-112"/>
        </w:rPr>
        <w:t> </w:t>
      </w:r>
      <w:r>
        <w:rPr>
          <w:spacing w:val="-112"/>
        </w:rPr>
      </w:r>
      <w:r>
        <w:rPr/>
        <w:t>配合，现将会计师事务所</w:t>
      </w:r>
      <w:r>
        <w:rPr>
          <w:rFonts w:ascii="宋体" w:hAnsi="宋体" w:cs="宋体" w:eastAsia="宋体" w:hint="default"/>
        </w:rPr>
        <w:t>2007</w:t>
      </w:r>
      <w:r>
        <w:rPr/>
        <w:t>年度的审计情况作如下评价：</w:t>
      </w:r>
      <w:r>
        <w:rPr>
          <w:rFonts w:ascii="宋体" w:hAnsi="宋体" w:cs="宋体" w:eastAsia="宋体" w:hint="default"/>
        </w:rPr>
        <w:t> </w:t>
      </w:r>
    </w:p>
    <w:p>
      <w:pPr>
        <w:pStyle w:val="BodyText"/>
        <w:spacing w:line="240" w:lineRule="auto"/>
        <w:ind w:left="377" w:right="2043"/>
        <w:jc w:val="left"/>
        <w:rPr>
          <w:rFonts w:ascii="宋体" w:hAnsi="宋体" w:cs="宋体" w:eastAsia="宋体" w:hint="default"/>
        </w:rPr>
      </w:pPr>
      <w:r>
        <w:rPr/>
        <w:t>（</w:t>
      </w:r>
      <w:r>
        <w:rPr>
          <w:rFonts w:ascii="宋体" w:hAnsi="宋体" w:cs="宋体" w:eastAsia="宋体" w:hint="default"/>
        </w:rPr>
        <w:t>1</w:t>
      </w:r>
      <w:r>
        <w:rPr/>
        <w:t>）、基本情况</w:t>
      </w:r>
      <w:r>
        <w:rPr>
          <w:rFonts w:ascii="宋体" w:hAnsi="宋体" w:cs="宋体" w:eastAsia="宋体" w:hint="default"/>
        </w:rPr>
        <w:t> </w:t>
      </w:r>
    </w:p>
    <w:p>
      <w:pPr>
        <w:pStyle w:val="BodyText"/>
        <w:spacing w:line="357" w:lineRule="auto" w:before="154"/>
        <w:ind w:right="123" w:firstLine="240"/>
        <w:jc w:val="left"/>
        <w:rPr>
          <w:rFonts w:ascii="宋体" w:hAnsi="宋体" w:cs="宋体" w:eastAsia="宋体" w:hint="default"/>
        </w:rPr>
      </w:pPr>
      <w:r>
        <w:rPr>
          <w:rFonts w:ascii="宋体" w:hAnsi="宋体" w:cs="宋体" w:eastAsia="宋体" w:hint="default"/>
        </w:rPr>
        <w:t>  </w:t>
      </w:r>
      <w:r>
        <w:rPr/>
        <w:t>江苏天衡会计师事务所有限公司与公司董事会以及审计委员会、独立董事、 </w:t>
      </w:r>
      <w:r>
        <w:rPr>
          <w:spacing w:val="-3"/>
        </w:rPr>
        <w:t>监事会和高管层进行了必要的沟通，通过对公司内部控制等情况的了解后，会计</w:t>
      </w:r>
      <w:r>
        <w:rPr>
          <w:spacing w:val="-103"/>
        </w:rPr>
        <w:t> </w:t>
      </w:r>
      <w:r>
        <w:rPr>
          <w:spacing w:val="-103"/>
        </w:rPr>
      </w:r>
      <w:r>
        <w:rPr/>
        <w:t>师事务所制定了审计计划书。</w:t>
      </w:r>
      <w:r>
        <w:rPr>
          <w:rFonts w:ascii="宋体" w:hAnsi="宋体" w:cs="宋体" w:eastAsia="宋体" w:hint="default"/>
        </w:rPr>
        <w:t> </w:t>
      </w:r>
    </w:p>
    <w:p>
      <w:pPr>
        <w:pStyle w:val="BodyText"/>
        <w:spacing w:line="357" w:lineRule="auto"/>
        <w:ind w:right="99" w:firstLine="240"/>
        <w:jc w:val="left"/>
      </w:pPr>
      <w:r>
        <w:rPr>
          <w:rFonts w:ascii="宋体" w:hAnsi="宋体" w:cs="宋体" w:eastAsia="宋体" w:hint="default"/>
        </w:rPr>
        <w:t>  </w:t>
      </w:r>
      <w:r>
        <w:rPr/>
        <w:t>江苏天衡会计师事务所有限公司于</w:t>
      </w:r>
      <w:r>
        <w:rPr>
          <w:rFonts w:ascii="宋体" w:hAnsi="宋体" w:cs="宋体" w:eastAsia="宋体" w:hint="default"/>
        </w:rPr>
        <w:t>2008</w:t>
      </w:r>
      <w:r>
        <w:rPr/>
        <w:t>年</w:t>
      </w:r>
      <w:r>
        <w:rPr>
          <w:rFonts w:ascii="宋体" w:hAnsi="宋体" w:cs="宋体" w:eastAsia="宋体" w:hint="default"/>
        </w:rPr>
        <w:t>2</w:t>
      </w:r>
      <w:r>
        <w:rPr/>
        <w:t>月</w:t>
      </w:r>
      <w:r>
        <w:rPr>
          <w:rFonts w:ascii="宋体" w:hAnsi="宋体" w:cs="宋体" w:eastAsia="宋体" w:hint="default"/>
        </w:rPr>
        <w:t>19</w:t>
      </w:r>
      <w:r>
        <w:rPr/>
        <w:t>日成立了审计小组，由项目 </w:t>
      </w:r>
      <w:r>
        <w:rPr>
          <w:spacing w:val="-3"/>
        </w:rPr>
        <w:t>负责人带队进入公司开始年度审计。经过近一个月的审计工作，审计小组完成了</w:t>
      </w:r>
    </w:p>
    <w:p>
      <w:pPr>
        <w:spacing w:after="0" w:line="357" w:lineRule="auto"/>
        <w:jc w:val="left"/>
        <w:sectPr>
          <w:footerReference w:type="default" r:id="rId51"/>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99"/>
        <w:jc w:val="left"/>
        <w:rPr>
          <w:rFonts w:ascii="宋体" w:hAnsi="宋体" w:cs="宋体" w:eastAsia="宋体" w:hint="default"/>
        </w:rPr>
      </w:pPr>
      <w:r>
        <w:rPr>
          <w:spacing w:val="-3"/>
        </w:rPr>
        <w:t>所有审计程序，取得了充分适当的审计证据，并向审计委员会提交了无保留意见</w:t>
      </w:r>
      <w:r>
        <w:rPr>
          <w:spacing w:val="-103"/>
        </w:rPr>
        <w:t> </w:t>
      </w:r>
      <w:r>
        <w:rPr>
          <w:spacing w:val="-103"/>
        </w:rPr>
      </w:r>
      <w:r>
        <w:rPr/>
        <w:t>的审计报告。</w:t>
      </w:r>
      <w:r>
        <w:rPr>
          <w:rFonts w:ascii="宋体" w:hAnsi="宋体" w:cs="宋体" w:eastAsia="宋体" w:hint="default"/>
        </w:rPr>
        <w:t> </w:t>
      </w:r>
    </w:p>
    <w:p>
      <w:pPr>
        <w:pStyle w:val="BodyText"/>
        <w:spacing w:line="240" w:lineRule="auto"/>
        <w:ind w:left="0" w:right="3002"/>
        <w:jc w:val="center"/>
        <w:rPr>
          <w:rFonts w:ascii="宋体" w:hAnsi="宋体" w:cs="宋体" w:eastAsia="宋体" w:hint="default"/>
        </w:rPr>
      </w:pPr>
      <w:r>
        <w:rPr>
          <w:rFonts w:ascii="宋体" w:hAnsi="宋体" w:cs="宋体" w:eastAsia="宋体" w:hint="default"/>
        </w:rPr>
        <w:t> </w:t>
      </w:r>
      <w:r>
        <w:rPr/>
        <w:t>（</w:t>
      </w:r>
      <w:r>
        <w:rPr>
          <w:rFonts w:ascii="宋体" w:hAnsi="宋体" w:cs="宋体" w:eastAsia="宋体" w:hint="default"/>
        </w:rPr>
        <w:t>2</w:t>
      </w:r>
      <w:r>
        <w:rPr/>
        <w:t>）、会计师事务所执行年度审计工作的情况</w:t>
      </w:r>
      <w:r>
        <w:rPr>
          <w:rFonts w:ascii="宋体" w:hAnsi="宋体" w:cs="宋体" w:eastAsia="宋体" w:hint="default"/>
        </w:rPr>
        <w:t> </w:t>
      </w:r>
    </w:p>
    <w:p>
      <w:pPr>
        <w:pStyle w:val="BodyText"/>
        <w:spacing w:line="240" w:lineRule="auto" w:before="154"/>
        <w:ind w:left="378" w:right="2043"/>
        <w:jc w:val="left"/>
        <w:rPr>
          <w:rFonts w:ascii="宋体" w:hAnsi="宋体" w:cs="宋体" w:eastAsia="宋体" w:hint="default"/>
        </w:rPr>
      </w:pPr>
      <w:r>
        <w:rPr>
          <w:rFonts w:ascii="宋体" w:hAnsi="宋体" w:cs="宋体" w:eastAsia="宋体" w:hint="default"/>
          <w:spacing w:val="1"/>
        </w:rPr>
        <w:t>   </w:t>
      </w:r>
      <w:r>
        <w:rPr/>
        <w:t>①、独立性</w:t>
      </w:r>
      <w:r>
        <w:rPr>
          <w:rFonts w:ascii="宋体" w:hAnsi="宋体" w:cs="宋体" w:eastAsia="宋体" w:hint="default"/>
        </w:rPr>
        <w:t> </w:t>
      </w:r>
    </w:p>
    <w:p>
      <w:pPr>
        <w:pStyle w:val="BodyText"/>
        <w:spacing w:line="357" w:lineRule="auto" w:before="154"/>
        <w:ind w:right="226" w:firstLine="240"/>
        <w:jc w:val="both"/>
        <w:rPr>
          <w:rFonts w:ascii="宋体" w:hAnsi="宋体" w:cs="宋体" w:eastAsia="宋体" w:hint="default"/>
        </w:rPr>
      </w:pPr>
      <w:r>
        <w:rPr>
          <w:rFonts w:ascii="宋体" w:hAnsi="宋体" w:cs="宋体" w:eastAsia="宋体" w:hint="default"/>
        </w:rPr>
        <w:t>   </w:t>
      </w:r>
      <w:r>
        <w:rPr/>
        <w:t>江苏天衡会计师事务所有限公司所有职员未在本公司任职；未获取除法定 </w:t>
      </w:r>
      <w:r>
        <w:rPr>
          <w:spacing w:val="-3"/>
        </w:rPr>
        <w:t>审计必要费用外的任何现金及其他任何形式经济利益；江苏天衡会计师事务所有</w:t>
      </w:r>
      <w:r>
        <w:rPr>
          <w:spacing w:val="-113"/>
        </w:rPr>
        <w:t> </w:t>
      </w:r>
      <w:r>
        <w:rPr>
          <w:spacing w:val="-113"/>
        </w:rPr>
      </w:r>
      <w:r>
        <w:rPr>
          <w:spacing w:val="-3"/>
        </w:rPr>
        <w:t>限公司和本公司之间不存在直接或者间接的相互投资情况，也不存在密切的经营</w:t>
      </w:r>
      <w:r>
        <w:rPr>
          <w:spacing w:val="-111"/>
        </w:rPr>
        <w:t> </w:t>
      </w:r>
      <w:r>
        <w:rPr>
          <w:spacing w:val="-111"/>
        </w:rPr>
      </w:r>
      <w:r>
        <w:rPr>
          <w:spacing w:val="-3"/>
        </w:rPr>
        <w:t>关系；江苏天衡会计师事务所有限公司对本公司的审计业务不存在自我评价，审</w:t>
      </w:r>
      <w:r>
        <w:rPr>
          <w:spacing w:val="-103"/>
        </w:rPr>
        <w:t> </w:t>
      </w:r>
      <w:r>
        <w:rPr>
          <w:spacing w:val="-103"/>
        </w:rPr>
      </w:r>
      <w:r>
        <w:rPr>
          <w:spacing w:val="-3"/>
        </w:rPr>
        <w:t>计小组成员和本公司决策层之间不存在关联关系。在本次审计工作中江苏天衡会</w:t>
      </w:r>
      <w:r>
        <w:rPr>
          <w:spacing w:val="-115"/>
        </w:rPr>
        <w:t> </w:t>
      </w:r>
      <w:r>
        <w:rPr>
          <w:spacing w:val="-115"/>
        </w:rPr>
      </w:r>
      <w:r>
        <w:rPr>
          <w:spacing w:val="-3"/>
        </w:rPr>
        <w:t>计师事务所有限公司及审计成员始终保持了形式上和实质上的双重独立，遵守了</w:t>
      </w:r>
      <w:r>
        <w:rPr>
          <w:spacing w:val="-102"/>
        </w:rPr>
        <w:t> </w:t>
      </w:r>
      <w:r>
        <w:rPr>
          <w:spacing w:val="-102"/>
        </w:rPr>
      </w:r>
      <w:r>
        <w:rPr/>
        <w:t>职业道德基本原则中关于保持独立性的要求。</w:t>
      </w:r>
      <w:r>
        <w:rPr>
          <w:rFonts w:ascii="宋体" w:hAnsi="宋体" w:cs="宋体" w:eastAsia="宋体" w:hint="default"/>
        </w:rPr>
        <w:t> </w:t>
      </w:r>
    </w:p>
    <w:p>
      <w:pPr>
        <w:pStyle w:val="BodyText"/>
        <w:spacing w:line="240" w:lineRule="auto"/>
        <w:ind w:left="377" w:right="2043"/>
        <w:jc w:val="left"/>
        <w:rPr>
          <w:rFonts w:ascii="宋体" w:hAnsi="宋体" w:cs="宋体" w:eastAsia="宋体" w:hint="default"/>
        </w:rPr>
      </w:pPr>
      <w:r>
        <w:rPr>
          <w:rFonts w:ascii="宋体" w:hAnsi="宋体" w:cs="宋体" w:eastAsia="宋体" w:hint="default"/>
        </w:rPr>
        <w:t>   </w:t>
      </w:r>
      <w:r>
        <w:rPr/>
        <w:t>②、专业胜任能力</w:t>
      </w:r>
      <w:r>
        <w:rPr>
          <w:rFonts w:ascii="宋体" w:hAnsi="宋体" w:cs="宋体" w:eastAsia="宋体" w:hint="default"/>
        </w:rPr>
        <w:t> </w:t>
      </w:r>
    </w:p>
    <w:p>
      <w:pPr>
        <w:pStyle w:val="BodyText"/>
        <w:spacing w:line="357" w:lineRule="auto" w:before="154"/>
        <w:ind w:right="227" w:firstLine="240"/>
        <w:jc w:val="both"/>
        <w:rPr>
          <w:rFonts w:ascii="宋体" w:hAnsi="宋体" w:cs="宋体" w:eastAsia="宋体" w:hint="default"/>
        </w:rPr>
      </w:pPr>
      <w:r>
        <w:rPr>
          <w:rFonts w:ascii="宋体" w:hAnsi="宋体" w:cs="宋体" w:eastAsia="宋体" w:hint="default"/>
        </w:rPr>
        <w:t>  </w:t>
      </w:r>
      <w:r>
        <w:rPr/>
        <w:t>审计项目小组共由</w:t>
      </w:r>
      <w:r>
        <w:rPr>
          <w:rFonts w:ascii="宋体" w:hAnsi="宋体" w:cs="宋体" w:eastAsia="宋体" w:hint="default"/>
        </w:rPr>
        <w:t>10</w:t>
      </w:r>
      <w:r>
        <w:rPr/>
        <w:t>人组成，其中具有注册会计师职称人员</w:t>
      </w:r>
      <w:r>
        <w:rPr>
          <w:rFonts w:ascii="宋体" w:hAnsi="宋体" w:cs="宋体" w:eastAsia="宋体" w:hint="default"/>
        </w:rPr>
        <w:t>6</w:t>
      </w:r>
      <w:r>
        <w:rPr/>
        <w:t>名，组成人员 </w:t>
      </w:r>
      <w:r>
        <w:rPr>
          <w:spacing w:val="-3"/>
        </w:rPr>
        <w:t>具有承办本次审计业务所必需的专业知识和相关的职业证书，能够胜任本次审计</w:t>
      </w:r>
      <w:r>
        <w:rPr>
          <w:spacing w:val="-110"/>
        </w:rPr>
        <w:t> </w:t>
      </w:r>
      <w:r>
        <w:rPr>
          <w:spacing w:val="-110"/>
        </w:rPr>
      </w:r>
      <w:r>
        <w:rPr/>
        <w:t>工作，同时也能保持应有的关注和职业谨慎性。</w:t>
      </w:r>
      <w:r>
        <w:rPr>
          <w:rFonts w:ascii="宋体" w:hAnsi="宋体" w:cs="宋体" w:eastAsia="宋体" w:hint="default"/>
        </w:rPr>
        <w:t> </w:t>
      </w:r>
    </w:p>
    <w:p>
      <w:pPr>
        <w:pStyle w:val="BodyText"/>
        <w:spacing w:line="357" w:lineRule="auto"/>
        <w:ind w:right="226" w:firstLine="240"/>
        <w:jc w:val="both"/>
        <w:rPr>
          <w:rFonts w:ascii="宋体" w:hAnsi="宋体" w:cs="宋体" w:eastAsia="宋体" w:hint="default"/>
        </w:rPr>
      </w:pPr>
      <w:r>
        <w:rPr>
          <w:rFonts w:ascii="宋体" w:hAnsi="宋体" w:cs="宋体" w:eastAsia="宋体" w:hint="default"/>
        </w:rPr>
        <w:t>   </w:t>
      </w:r>
      <w:r>
        <w:rPr/>
        <w:t>③、审计项目小组在本年度审计中按照中国注册会计师审计准则的要求执 </w:t>
      </w:r>
      <w:r>
        <w:rPr>
          <w:spacing w:val="-3"/>
        </w:rPr>
        <w:t>行了恰当的审计程序，为发表审计意见获取了充分、恰当的审计证据。会计师事</w:t>
      </w:r>
      <w:r>
        <w:rPr>
          <w:spacing w:val="-102"/>
        </w:rPr>
        <w:t> </w:t>
      </w:r>
      <w:r>
        <w:rPr>
          <w:spacing w:val="-102"/>
        </w:rPr>
      </w:r>
      <w:r>
        <w:rPr>
          <w:spacing w:val="-3"/>
        </w:rPr>
        <w:t>务所对财务报表发表的标准无保留审计意见是在获取充分、恰当的审计证据的基</w:t>
      </w:r>
      <w:r>
        <w:rPr>
          <w:spacing w:val="-111"/>
        </w:rPr>
        <w:t> </w:t>
      </w:r>
      <w:r>
        <w:rPr>
          <w:spacing w:val="-111"/>
        </w:rPr>
      </w:r>
      <w:r>
        <w:rPr/>
        <w:t>础上做出的。</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3</w:t>
      </w:r>
      <w:r>
        <w:rPr/>
        <w:t>）、对下年度续聘会计师事务所的决议书</w:t>
      </w:r>
      <w:r>
        <w:rPr>
          <w:rFonts w:ascii="宋体" w:hAnsi="宋体" w:cs="宋体" w:eastAsia="宋体" w:hint="default"/>
        </w:rPr>
        <w:t> </w:t>
      </w:r>
    </w:p>
    <w:p>
      <w:pPr>
        <w:pStyle w:val="BodyText"/>
        <w:spacing w:line="357" w:lineRule="auto" w:before="154"/>
        <w:ind w:right="109" w:firstLine="480"/>
        <w:jc w:val="both"/>
        <w:rPr>
          <w:rFonts w:ascii="宋体" w:hAnsi="宋体" w:cs="宋体" w:eastAsia="宋体" w:hint="default"/>
        </w:rPr>
      </w:pPr>
      <w:r>
        <w:rPr>
          <w:spacing w:val="-3"/>
        </w:rPr>
        <w:t>公司第三届董事会审计委员会认为：公司</w:t>
      </w:r>
      <w:r>
        <w:rPr>
          <w:rFonts w:ascii="宋体" w:hAnsi="宋体" w:cs="宋体" w:eastAsia="宋体" w:hint="default"/>
          <w:spacing w:val="-3"/>
        </w:rPr>
        <w:t>2007</w:t>
      </w:r>
      <w:r>
        <w:rPr>
          <w:spacing w:val="-3"/>
        </w:rPr>
        <w:t>年聘请的江苏天衡会计师事务</w:t>
      </w:r>
      <w:r>
        <w:rPr/>
        <w:t> </w:t>
      </w:r>
      <w:r>
        <w:rPr>
          <w:spacing w:val="-3"/>
        </w:rPr>
        <w:t>所有限公司在为公司提供审计服务的工作中恪守独立、客观、公正的原则，较好</w:t>
      </w:r>
      <w:r>
        <w:rPr>
          <w:spacing w:val="-102"/>
        </w:rPr>
        <w:t> </w:t>
      </w:r>
      <w:r>
        <w:rPr>
          <w:spacing w:val="-102"/>
        </w:rPr>
      </w:r>
      <w:r>
        <w:rPr>
          <w:spacing w:val="-3"/>
        </w:rPr>
        <w:t>的完成了公司委托的审计工作，体现了应有的职业谨慎、较高的专业水准和良好</w:t>
      </w:r>
      <w:r>
        <w:rPr>
          <w:spacing w:val="-103"/>
        </w:rPr>
        <w:t> </w:t>
      </w:r>
      <w:r>
        <w:rPr>
          <w:spacing w:val="-103"/>
        </w:rPr>
      </w:r>
      <w:r>
        <w:rPr>
          <w:spacing w:val="-4"/>
        </w:rPr>
        <w:t>的职业素质。因此，提请公司续聘江苏天衡会计师事务所有限公司作为公司</w:t>
      </w:r>
      <w:r>
        <w:rPr>
          <w:rFonts w:ascii="宋体" w:hAnsi="宋体" w:cs="宋体" w:eastAsia="宋体" w:hint="default"/>
          <w:spacing w:val="-4"/>
        </w:rPr>
        <w:t>2008</w:t>
      </w:r>
      <w:r>
        <w:rPr>
          <w:rFonts w:ascii="宋体" w:hAnsi="宋体" w:cs="宋体" w:eastAsia="宋体" w:hint="default"/>
          <w:spacing w:val="-90"/>
        </w:rPr>
        <w:t> </w:t>
      </w:r>
      <w:r>
        <w:rPr>
          <w:spacing w:val="-9"/>
        </w:rPr>
        <w:t>年度的财务审计机构，聘任期一年，自公司</w:t>
      </w:r>
      <w:r>
        <w:rPr>
          <w:rFonts w:ascii="宋体" w:hAnsi="宋体" w:cs="宋体" w:eastAsia="宋体" w:hint="default"/>
          <w:spacing w:val="-9"/>
        </w:rPr>
        <w:t>2007</w:t>
      </w:r>
      <w:r>
        <w:rPr>
          <w:spacing w:val="-9"/>
        </w:rPr>
        <w:t>年年度股东大会通过之日起生效。</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4</w:t>
      </w:r>
      <w:r>
        <w:rPr/>
        <w:t>、董事会下设的薪酬与考核委员会的履职情况：</w:t>
      </w:r>
      <w:r>
        <w:rPr>
          <w:rFonts w:ascii="宋体" w:hAnsi="宋体" w:cs="宋体" w:eastAsia="宋体" w:hint="default"/>
        </w:rPr>
        <w:t> </w:t>
      </w:r>
    </w:p>
    <w:p>
      <w:pPr>
        <w:pStyle w:val="BodyText"/>
        <w:spacing w:line="357" w:lineRule="auto" w:before="154"/>
        <w:ind w:right="222" w:firstLine="480"/>
        <w:jc w:val="left"/>
        <w:rPr>
          <w:rFonts w:ascii="宋体" w:hAnsi="宋体" w:cs="宋体" w:eastAsia="宋体" w:hint="default"/>
        </w:rPr>
      </w:pPr>
      <w:r>
        <w:rPr>
          <w:spacing w:val="-3"/>
        </w:rPr>
        <w:t>公司薪酬与考核委员会由杜振宇、朱萍、葛秋三位董事组成。其中，杜振宇</w:t>
      </w:r>
      <w:r>
        <w:rPr/>
        <w:t> 先生、朱萍女士是独立董事，杜振宇先生任主任委员。</w:t>
      </w:r>
      <w:r>
        <w:rPr>
          <w:rFonts w:ascii="宋体" w:hAnsi="宋体" w:cs="宋体" w:eastAsia="宋体" w:hint="default"/>
        </w:rPr>
        <w:t> </w:t>
      </w:r>
    </w:p>
    <w:p>
      <w:pPr>
        <w:pStyle w:val="BodyText"/>
        <w:spacing w:line="240" w:lineRule="auto"/>
        <w:ind w:left="617" w:right="99"/>
        <w:jc w:val="left"/>
      </w:pPr>
      <w:r>
        <w:rPr>
          <w:spacing w:val="-3"/>
        </w:rPr>
        <w:t>薪酬与考核委员会对公司</w:t>
      </w:r>
      <w:r>
        <w:rPr>
          <w:rFonts w:ascii="宋体" w:hAnsi="宋体" w:cs="宋体" w:eastAsia="宋体" w:hint="default"/>
          <w:spacing w:val="-3"/>
        </w:rPr>
        <w:t>2007</w:t>
      </w:r>
      <w:r>
        <w:rPr>
          <w:spacing w:val="-3"/>
        </w:rPr>
        <w:t>年年度报告中披露的公司董事、监事和高级管</w:t>
      </w:r>
      <w:r>
        <w:rPr/>
      </w:r>
    </w:p>
    <w:p>
      <w:pPr>
        <w:spacing w:after="0" w:line="240" w:lineRule="auto"/>
        <w:jc w:val="left"/>
        <w:sectPr>
          <w:footerReference w:type="default" r:id="rId52"/>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107"/>
        <w:jc w:val="left"/>
        <w:rPr>
          <w:rFonts w:ascii="宋体" w:hAnsi="宋体" w:cs="宋体" w:eastAsia="宋体" w:hint="default"/>
        </w:rPr>
      </w:pPr>
      <w:r>
        <w:rPr>
          <w:spacing w:val="-3"/>
        </w:rPr>
        <w:t>理人员的薪酬进行了审核，出具了审核意见，认为：公司严格执行薪酬管理相关</w:t>
      </w:r>
      <w:r>
        <w:rPr>
          <w:spacing w:val="-102"/>
        </w:rPr>
        <w:t> </w:t>
      </w:r>
      <w:r>
        <w:rPr>
          <w:spacing w:val="-102"/>
        </w:rPr>
      </w:r>
      <w:r>
        <w:rPr>
          <w:spacing w:val="-3"/>
        </w:rPr>
        <w:t>制度，根据经济效益的实际情况和考核结果合理确定了奖金数额，</w:t>
      </w:r>
      <w:r>
        <w:rPr>
          <w:rFonts w:ascii="宋体" w:hAnsi="宋体" w:cs="宋体" w:eastAsia="宋体" w:hint="default"/>
          <w:spacing w:val="-3"/>
        </w:rPr>
        <w:t>2007</w:t>
      </w:r>
      <w:r>
        <w:rPr>
          <w:spacing w:val="-3"/>
        </w:rPr>
        <w:t>年年度报</w:t>
      </w:r>
      <w:r>
        <w:rPr>
          <w:spacing w:val="-97"/>
        </w:rPr>
        <w:t> </w:t>
      </w:r>
      <w:r>
        <w:rPr/>
        <w:t>告中披露的公司董事、监事和高级管理人员的薪酬信息是真实、合理的。</w:t>
      </w:r>
      <w:r>
        <w:rPr>
          <w:rFonts w:ascii="宋体" w:hAnsi="宋体" w:cs="宋体" w:eastAsia="宋体" w:hint="default"/>
        </w:rPr>
        <w:t> </w:t>
      </w:r>
      <w:r>
        <w:rPr/>
        <w:t>五、本年度利润分配预案或资本公积金转增股本预案</w:t>
      </w:r>
      <w:r>
        <w:rPr>
          <w:rFonts w:ascii="宋体" w:hAnsi="宋体" w:cs="宋体" w:eastAsia="宋体" w:hint="default"/>
        </w:rPr>
        <w:t> </w:t>
      </w:r>
    </w:p>
    <w:p>
      <w:pPr>
        <w:pStyle w:val="BodyText"/>
        <w:spacing w:line="357" w:lineRule="auto"/>
        <w:ind w:right="563" w:firstLine="480"/>
        <w:jc w:val="both"/>
        <w:rPr>
          <w:rFonts w:ascii="宋体" w:hAnsi="宋体" w:cs="宋体" w:eastAsia="宋体" w:hint="default"/>
        </w:rPr>
      </w:pPr>
      <w:r>
        <w:rPr>
          <w:spacing w:val="18"/>
        </w:rPr>
        <w:t>经江苏天衡会计师事务所有限公司审计确认，公司</w:t>
      </w:r>
      <w:r>
        <w:rPr>
          <w:rFonts w:ascii="宋体" w:hAnsi="宋体" w:cs="宋体" w:eastAsia="宋体" w:hint="default"/>
          <w:spacing w:val="18"/>
        </w:rPr>
        <w:t>2007</w:t>
      </w:r>
      <w:r>
        <w:rPr>
          <w:rFonts w:ascii="宋体" w:hAnsi="宋体" w:cs="宋体" w:eastAsia="宋体" w:hint="default"/>
          <w:spacing w:val="-94"/>
        </w:rPr>
        <w:t> </w:t>
      </w:r>
      <w:r>
        <w:rPr>
          <w:spacing w:val="19"/>
        </w:rPr>
        <w:t>年实现净利润</w:t>
      </w:r>
      <w:r>
        <w:rPr>
          <w:spacing w:val="-97"/>
        </w:rPr>
        <w:t> </w:t>
      </w:r>
      <w:r>
        <w:rPr>
          <w:rFonts w:ascii="宋体" w:hAnsi="宋体" w:cs="宋体" w:eastAsia="宋体" w:hint="default"/>
          <w:spacing w:val="-2"/>
        </w:rPr>
        <w:t>25,701,377.77</w:t>
      </w:r>
      <w:r>
        <w:rPr>
          <w:spacing w:val="-2"/>
        </w:rPr>
        <w:t>元，按公司净利润的</w:t>
      </w:r>
      <w:r>
        <w:rPr>
          <w:rFonts w:ascii="宋体" w:hAnsi="宋体" w:cs="宋体" w:eastAsia="宋体" w:hint="default"/>
          <w:spacing w:val="-2"/>
        </w:rPr>
        <w:t>10%</w:t>
      </w:r>
      <w:r>
        <w:rPr>
          <w:spacing w:val="-2"/>
        </w:rPr>
        <w:t>提取法定盈余公积金</w:t>
      </w:r>
      <w:r>
        <w:rPr>
          <w:rFonts w:ascii="宋体" w:hAnsi="宋体" w:cs="宋体" w:eastAsia="宋体" w:hint="default"/>
          <w:spacing w:val="-2"/>
        </w:rPr>
        <w:t>2,570,137.78</w:t>
      </w:r>
      <w:r>
        <w:rPr>
          <w:spacing w:val="-2"/>
        </w:rPr>
        <w:t>元，提</w:t>
      </w:r>
      <w:r>
        <w:rPr>
          <w:spacing w:val="-110"/>
        </w:rPr>
        <w:t> </w:t>
      </w:r>
      <w:r>
        <w:rPr>
          <w:spacing w:val="-110"/>
        </w:rPr>
      </w:r>
      <w:r>
        <w:rPr>
          <w:spacing w:val="2"/>
        </w:rPr>
        <w:t>取</w:t>
      </w:r>
      <w:r>
        <w:rPr>
          <w:rFonts w:ascii="宋体" w:hAnsi="宋体" w:cs="宋体" w:eastAsia="宋体" w:hint="default"/>
          <w:spacing w:val="2"/>
        </w:rPr>
        <w:t>15%</w:t>
      </w:r>
      <w:r>
        <w:rPr>
          <w:spacing w:val="2"/>
        </w:rPr>
        <w:t>的任意盈余公积金</w:t>
      </w:r>
      <w:r>
        <w:rPr>
          <w:rFonts w:ascii="宋体" w:hAnsi="宋体" w:cs="宋体" w:eastAsia="宋体" w:hint="default"/>
          <w:spacing w:val="2"/>
        </w:rPr>
        <w:t>3,855,206.67</w:t>
      </w:r>
      <w:r>
        <w:rPr>
          <w:spacing w:val="2"/>
        </w:rPr>
        <w:t>元，加上年初未分配利润</w:t>
      </w:r>
      <w:r>
        <w:rPr>
          <w:rFonts w:ascii="宋体" w:hAnsi="宋体" w:cs="宋体" w:eastAsia="宋体" w:hint="default"/>
          <w:spacing w:val="2"/>
        </w:rPr>
        <w:t>30,057,360.14</w:t>
      </w:r>
      <w:r>
        <w:rPr>
          <w:rFonts w:ascii="宋体" w:hAnsi="宋体" w:cs="宋体" w:eastAsia="宋体" w:hint="default"/>
          <w:spacing w:val="-81"/>
        </w:rPr>
        <w:t> </w:t>
      </w:r>
      <w:r>
        <w:rPr>
          <w:spacing w:val="21"/>
        </w:rPr>
        <w:t>元，减去已分配</w:t>
      </w:r>
      <w:r>
        <w:rPr>
          <w:spacing w:val="-93"/>
        </w:rPr>
        <w:t> </w:t>
      </w:r>
      <w:r>
        <w:rPr>
          <w:rFonts w:ascii="宋体" w:hAnsi="宋体" w:cs="宋体" w:eastAsia="宋体" w:hint="default"/>
        </w:rPr>
        <w:t>2006</w:t>
      </w:r>
      <w:r>
        <w:rPr>
          <w:rFonts w:ascii="宋体" w:hAnsi="宋体" w:cs="宋体" w:eastAsia="宋体" w:hint="default"/>
          <w:spacing w:val="-93"/>
        </w:rPr>
        <w:t> </w:t>
      </w:r>
      <w:r>
        <w:rPr>
          <w:spacing w:val="16"/>
        </w:rPr>
        <w:t>年红利</w:t>
      </w:r>
      <w:r>
        <w:rPr>
          <w:spacing w:val="-93"/>
        </w:rPr>
        <w:t> </w:t>
      </w:r>
      <w:r>
        <w:rPr>
          <w:rFonts w:ascii="宋体" w:hAnsi="宋体" w:cs="宋体" w:eastAsia="宋体" w:hint="default"/>
        </w:rPr>
        <w:t>15,000,000.00</w:t>
      </w:r>
      <w:r>
        <w:rPr>
          <w:rFonts w:ascii="宋体" w:hAnsi="宋体" w:cs="宋体" w:eastAsia="宋体" w:hint="default"/>
          <w:spacing w:val="-93"/>
        </w:rPr>
        <w:t> </w:t>
      </w:r>
      <w:r>
        <w:rPr>
          <w:spacing w:val="12"/>
        </w:rPr>
        <w:t>元</w:t>
      </w:r>
      <w:r>
        <w:rPr>
          <w:rFonts w:ascii="宋体" w:hAnsi="宋体" w:cs="宋体" w:eastAsia="宋体" w:hint="default"/>
          <w:spacing w:val="12"/>
        </w:rPr>
        <w:t>,</w:t>
      </w:r>
      <w:r>
        <w:rPr>
          <w:rFonts w:ascii="宋体" w:hAnsi="宋体" w:cs="宋体" w:eastAsia="宋体" w:hint="default"/>
          <w:spacing w:val="-93"/>
        </w:rPr>
        <w:t> </w:t>
      </w:r>
      <w:r>
        <w:rPr>
          <w:spacing w:val="22"/>
        </w:rPr>
        <w:t>实际可供股东分配的利润为</w:t>
      </w:r>
      <w:r>
        <w:rPr>
          <w:spacing w:val="-117"/>
        </w:rPr>
        <w:t> </w:t>
      </w:r>
      <w:r>
        <w:rPr>
          <w:rFonts w:ascii="宋体" w:hAnsi="宋体" w:cs="宋体" w:eastAsia="宋体" w:hint="default"/>
        </w:rPr>
        <w:t>34,333,393.46</w:t>
      </w:r>
      <w:r>
        <w:rPr/>
        <w:t>元。</w:t>
      </w:r>
      <w:r>
        <w:rPr>
          <w:rFonts w:ascii="宋体" w:hAnsi="宋体" w:cs="宋体" w:eastAsia="宋体" w:hint="default"/>
        </w:rPr>
        <w:t> </w:t>
      </w:r>
    </w:p>
    <w:p>
      <w:pPr>
        <w:pStyle w:val="BodyText"/>
        <w:spacing w:line="357" w:lineRule="auto"/>
        <w:ind w:right="586" w:firstLine="480"/>
        <w:jc w:val="both"/>
        <w:rPr>
          <w:rFonts w:ascii="宋体" w:hAnsi="宋体" w:cs="宋体" w:eastAsia="宋体" w:hint="default"/>
        </w:rPr>
      </w:pPr>
      <w:r>
        <w:rPr/>
        <w:t>基于公司长远发展考虑，为了更好地提升企业综合竞争能力，</w:t>
      </w:r>
      <w:r>
        <w:rPr>
          <w:rFonts w:ascii="宋体" w:hAnsi="宋体" w:cs="宋体" w:eastAsia="宋体" w:hint="default"/>
        </w:rPr>
        <w:t>2008</w:t>
      </w:r>
      <w:r>
        <w:rPr>
          <w:rFonts w:ascii="宋体" w:hAnsi="宋体" w:cs="宋体" w:eastAsia="宋体" w:hint="default"/>
          <w:spacing w:val="26"/>
        </w:rPr>
        <w:t> </w:t>
      </w:r>
      <w:r>
        <w:rPr/>
        <w:t>年公司 </w:t>
      </w:r>
      <w:r>
        <w:rPr>
          <w:spacing w:val="-3"/>
        </w:rPr>
        <w:t>将根据“双模授时同步设备”项目产业化的进程及规模，加大对控股子公司江苏</w:t>
      </w:r>
      <w:r>
        <w:rPr>
          <w:spacing w:val="-102"/>
        </w:rPr>
        <w:t> </w:t>
      </w:r>
      <w:r>
        <w:rPr>
          <w:spacing w:val="-102"/>
        </w:rPr>
      </w:r>
      <w:r>
        <w:rPr/>
        <w:t>北斗科技有限公司的投入。公司计划</w:t>
      </w:r>
      <w:r>
        <w:rPr>
          <w:spacing w:val="-51"/>
        </w:rPr>
        <w:t> </w:t>
      </w:r>
      <w:r>
        <w:rPr>
          <w:rFonts w:ascii="宋体" w:hAnsi="宋体" w:cs="宋体" w:eastAsia="宋体" w:hint="default"/>
        </w:rPr>
        <w:t>2007</w:t>
      </w:r>
      <w:r>
        <w:rPr>
          <w:rFonts w:ascii="宋体" w:hAnsi="宋体" w:cs="宋体" w:eastAsia="宋体" w:hint="default"/>
          <w:spacing w:val="-51"/>
        </w:rPr>
        <w:t> </w:t>
      </w:r>
      <w:r>
        <w:rPr/>
        <w:t>年度不进行现金利润分配，提议以资</w:t>
      </w:r>
      <w:r>
        <w:rPr>
          <w:spacing w:val="-1"/>
        </w:rPr>
        <w:t> </w:t>
      </w:r>
      <w:r>
        <w:rPr/>
        <w:t>本公积金转增股本方案如下：</w:t>
      </w:r>
      <w:r>
        <w:rPr>
          <w:rFonts w:ascii="宋体" w:hAnsi="宋体" w:cs="宋体" w:eastAsia="宋体" w:hint="default"/>
        </w:rPr>
        <w:t> </w:t>
      </w:r>
    </w:p>
    <w:p>
      <w:pPr>
        <w:pStyle w:val="BodyText"/>
        <w:spacing w:line="240" w:lineRule="auto"/>
        <w:ind w:left="617" w:right="107"/>
        <w:jc w:val="left"/>
      </w:pPr>
      <w:r>
        <w:rPr/>
        <w:t>以</w:t>
      </w:r>
      <w:r>
        <w:rPr>
          <w:spacing w:val="-57"/>
        </w:rPr>
        <w:t> </w:t>
      </w:r>
      <w:r>
        <w:rPr>
          <w:rFonts w:ascii="宋体" w:hAnsi="宋体" w:cs="宋体" w:eastAsia="宋体" w:hint="default"/>
        </w:rPr>
        <w:t>2007</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日公司总股本</w:t>
      </w:r>
      <w:r>
        <w:rPr>
          <w:spacing w:val="-57"/>
        </w:rPr>
        <w:t> </w:t>
      </w:r>
      <w:r>
        <w:rPr>
          <w:rFonts w:ascii="宋体" w:hAnsi="宋体" w:cs="宋体" w:eastAsia="宋体" w:hint="default"/>
        </w:rPr>
        <w:t>125,000,000</w:t>
      </w:r>
      <w:r>
        <w:rPr>
          <w:rFonts w:ascii="宋体" w:hAnsi="宋体" w:cs="宋体" w:eastAsia="宋体" w:hint="default"/>
          <w:spacing w:val="-57"/>
        </w:rPr>
        <w:t> </w:t>
      </w:r>
      <w:r>
        <w:rPr/>
        <w:t>股为基数，以资本公积金转</w:t>
      </w:r>
    </w:p>
    <w:p>
      <w:pPr>
        <w:pStyle w:val="BodyText"/>
        <w:spacing w:line="357" w:lineRule="auto" w:before="154"/>
        <w:ind w:right="107"/>
        <w:jc w:val="left"/>
        <w:rPr>
          <w:rFonts w:ascii="宋体" w:hAnsi="宋体" w:cs="宋体" w:eastAsia="宋体" w:hint="default"/>
        </w:rPr>
      </w:pPr>
      <w:r>
        <w:rPr/>
        <w:t>增股本，向全体股东每 </w:t>
      </w:r>
      <w:r>
        <w:rPr>
          <w:rFonts w:ascii="宋体" w:hAnsi="宋体" w:cs="宋体" w:eastAsia="宋体" w:hint="default"/>
        </w:rPr>
        <w:t>10 </w:t>
      </w:r>
      <w:r>
        <w:rPr/>
        <w:t>股转增 </w:t>
      </w:r>
      <w:r>
        <w:rPr>
          <w:rFonts w:ascii="宋体" w:hAnsi="宋体" w:cs="宋体" w:eastAsia="宋体" w:hint="default"/>
        </w:rPr>
        <w:t>3 </w:t>
      </w:r>
      <w:r>
        <w:rPr/>
        <w:t>股，转增后公司总股本 </w:t>
      </w:r>
      <w:r>
        <w:rPr>
          <w:rFonts w:ascii="宋体" w:hAnsi="宋体" w:cs="宋体" w:eastAsia="宋体" w:hint="default"/>
        </w:rPr>
        <w:t>125,000,000</w:t>
      </w:r>
      <w:r>
        <w:rPr>
          <w:rFonts w:ascii="宋体" w:hAnsi="宋体" w:cs="宋体" w:eastAsia="宋体" w:hint="default"/>
          <w:spacing w:val="-84"/>
        </w:rPr>
        <w:t> </w:t>
      </w:r>
      <w:r>
        <w:rPr/>
        <w:t>股增加 </w:t>
      </w:r>
      <w:r>
        <w:rPr/>
        <w:t>  至 </w:t>
      </w:r>
      <w:r>
        <w:rPr>
          <w:rFonts w:ascii="宋体" w:hAnsi="宋体" w:cs="宋体" w:eastAsia="宋体" w:hint="default"/>
        </w:rPr>
        <w:t>162,500,000 </w:t>
      </w:r>
      <w:r>
        <w:rPr/>
        <w:t>股，资本公积金由 </w:t>
      </w:r>
      <w:r>
        <w:rPr>
          <w:rFonts w:ascii="宋体" w:hAnsi="宋体" w:cs="宋体" w:eastAsia="宋体" w:hint="default"/>
        </w:rPr>
        <w:t>100,011,500.74 </w:t>
      </w:r>
      <w:r>
        <w:rPr/>
        <w:t>元减少为</w:t>
      </w:r>
      <w:r>
        <w:rPr>
          <w:spacing w:val="8"/>
        </w:rPr>
        <w:t> </w:t>
      </w:r>
      <w:r>
        <w:rPr>
          <w:rFonts w:ascii="宋体" w:hAnsi="宋体" w:cs="宋体" w:eastAsia="宋体" w:hint="default"/>
        </w:rPr>
        <w:t>62,511,500.74    </w:t>
      </w:r>
      <w:r>
        <w:rPr>
          <w:spacing w:val="-3"/>
        </w:rPr>
        <w:t>元。本年度可供股东分配的利润转入下年未分配利润。通过未分配利润合理有效</w:t>
      </w:r>
      <w:r>
        <w:rPr>
          <w:spacing w:val="-103"/>
        </w:rPr>
        <w:t> </w:t>
      </w:r>
      <w:r>
        <w:rPr>
          <w:spacing w:val="-103"/>
        </w:rPr>
      </w:r>
      <w:r>
        <w:rPr/>
        <w:t>的再投入，公司将获得更稳健的发展。</w:t>
      </w:r>
      <w:r>
        <w:rPr>
          <w:rFonts w:ascii="宋体" w:hAnsi="宋体" w:cs="宋体" w:eastAsia="宋体" w:hint="default"/>
        </w:rPr>
        <w:t> </w:t>
      </w:r>
    </w:p>
    <w:p>
      <w:pPr>
        <w:pStyle w:val="BodyText"/>
        <w:spacing w:line="357" w:lineRule="auto"/>
        <w:ind w:right="107" w:firstLine="480"/>
        <w:jc w:val="left"/>
        <w:rPr>
          <w:rFonts w:ascii="宋体" w:hAnsi="宋体" w:cs="宋体" w:eastAsia="宋体" w:hint="default"/>
        </w:rPr>
      </w:pPr>
      <w:r>
        <w:rPr/>
        <w:t>本次利润分配预案须经</w:t>
      </w:r>
      <w:r>
        <w:rPr>
          <w:spacing w:val="-60"/>
        </w:rPr>
        <w:t> </w:t>
      </w:r>
      <w:r>
        <w:rPr>
          <w:rFonts w:ascii="宋体" w:hAnsi="宋体" w:cs="宋体" w:eastAsia="宋体" w:hint="default"/>
        </w:rPr>
        <w:t>2007</w:t>
      </w:r>
      <w:r>
        <w:rPr>
          <w:rFonts w:ascii="宋体" w:hAnsi="宋体" w:cs="宋体" w:eastAsia="宋体" w:hint="default"/>
          <w:spacing w:val="-60"/>
        </w:rPr>
        <w:t> </w:t>
      </w:r>
      <w:r>
        <w:rPr/>
        <w:t>年年度股东大会审议批准后实施。</w:t>
      </w:r>
      <w:r>
        <w:rPr>
          <w:rFonts w:ascii="宋体" w:hAnsi="宋体" w:cs="宋体" w:eastAsia="宋体" w:hint="default"/>
        </w:rPr>
        <w:t> </w:t>
      </w:r>
      <w:r>
        <w:rPr/>
        <w:t>六、其他需要披露的事项</w:t>
      </w:r>
      <w:r>
        <w:rPr>
          <w:rFonts w:ascii="宋体" w:hAnsi="宋体" w:cs="宋体" w:eastAsia="宋体" w:hint="default"/>
        </w:rPr>
        <w:t> </w:t>
      </w:r>
    </w:p>
    <w:p>
      <w:pPr>
        <w:pStyle w:val="BodyText"/>
        <w:spacing w:line="240" w:lineRule="auto"/>
        <w:ind w:left="617" w:right="107"/>
        <w:jc w:val="left"/>
        <w:rPr>
          <w:rFonts w:ascii="宋体" w:hAnsi="宋体" w:cs="宋体" w:eastAsia="宋体" w:hint="default"/>
        </w:rPr>
      </w:pPr>
      <w:r>
        <w:rPr>
          <w:rFonts w:ascii="宋体" w:hAnsi="宋体" w:cs="宋体" w:eastAsia="宋体" w:hint="default"/>
        </w:rPr>
        <w:t>1</w:t>
      </w:r>
      <w:r>
        <w:rPr/>
        <w:t>、开展投资者关系管理的具体情况</w:t>
      </w:r>
      <w:r>
        <w:rPr>
          <w:rFonts w:ascii="宋体" w:hAnsi="宋体" w:cs="宋体" w:eastAsia="宋体" w:hint="default"/>
        </w:rPr>
        <w:t> </w:t>
      </w:r>
    </w:p>
    <w:p>
      <w:pPr>
        <w:pStyle w:val="BodyText"/>
        <w:spacing w:line="357" w:lineRule="auto" w:before="154"/>
        <w:ind w:left="138" w:right="588" w:firstLine="434"/>
        <w:jc w:val="both"/>
        <w:rPr>
          <w:rFonts w:ascii="宋体" w:hAnsi="宋体" w:cs="宋体" w:eastAsia="宋体" w:hint="default"/>
        </w:rPr>
      </w:pPr>
      <w:r>
        <w:rPr>
          <w:spacing w:val="-2"/>
        </w:rPr>
        <w:t>公司董事会秘书为投资者关系管理负责人，公司证券投资部负责投资者关系</w:t>
      </w:r>
      <w:r>
        <w:rPr/>
        <w:t> 管理的日常事务。</w:t>
      </w:r>
      <w:r>
        <w:rPr>
          <w:rFonts w:ascii="宋体" w:hAnsi="宋体" w:cs="宋体" w:eastAsia="宋体" w:hint="default"/>
        </w:rPr>
        <w:t> </w:t>
      </w:r>
    </w:p>
    <w:p>
      <w:pPr>
        <w:pStyle w:val="BodyText"/>
        <w:spacing w:line="357" w:lineRule="auto"/>
        <w:ind w:left="138" w:right="586" w:firstLine="480"/>
        <w:jc w:val="both"/>
      </w:pPr>
      <w:r>
        <w:rPr>
          <w:spacing w:val="-3"/>
        </w:rPr>
        <w:t>报告期内，公司进一步加强了对投资者关系工作的关注度，热情接待投资者</w:t>
      </w:r>
      <w:r>
        <w:rPr/>
        <w:t> </w:t>
      </w:r>
      <w:r>
        <w:rPr>
          <w:spacing w:val="-3"/>
        </w:rPr>
        <w:t>的来访和调研，在不违背公平信息披露的前提下详细回复投资者提问。公司根据</w:t>
      </w:r>
      <w:r>
        <w:rPr>
          <w:spacing w:val="-105"/>
        </w:rPr>
        <w:t> </w:t>
      </w:r>
      <w:r>
        <w:rPr>
          <w:spacing w:val="-105"/>
        </w:rPr>
      </w:r>
      <w:r>
        <w:rPr>
          <w:spacing w:val="-4"/>
        </w:rPr>
        <w:t>深交所《中小企业板上市公司公平信息披露指引》的相关规定，要求现场调研的</w:t>
      </w:r>
      <w:r>
        <w:rPr>
          <w:spacing w:val="-99"/>
        </w:rPr>
        <w:t> </w:t>
      </w:r>
      <w:r>
        <w:rPr>
          <w:spacing w:val="-99"/>
        </w:rPr>
      </w:r>
      <w:r>
        <w:rPr>
          <w:spacing w:val="-4"/>
        </w:rPr>
        <w:t>投资者、分析师等特定对象签署《承诺书》并建立投资者关系活动档案。公司通</w:t>
      </w:r>
      <w:r>
        <w:rPr>
          <w:spacing w:val="-99"/>
        </w:rPr>
        <w:t> </w:t>
      </w:r>
      <w:r>
        <w:rPr>
          <w:spacing w:val="-99"/>
        </w:rPr>
      </w:r>
      <w:r>
        <w:rPr>
          <w:spacing w:val="-4"/>
        </w:rPr>
        <w:t>过指定信息披露报纸、网站真实、准确、及时、完整的履行信息披露工作并于次</w:t>
      </w:r>
      <w:r>
        <w:rPr>
          <w:spacing w:val="-99"/>
        </w:rPr>
        <w:t> </w:t>
      </w:r>
      <w:r>
        <w:rPr>
          <w:spacing w:val="-99"/>
        </w:rPr>
      </w:r>
      <w:r>
        <w:rPr>
          <w:spacing w:val="-3"/>
        </w:rPr>
        <w:t>日在公司网站予以披露，确保了所有投资者公平地获得公司信息。报告期内，为</w:t>
      </w:r>
    </w:p>
    <w:p>
      <w:pPr>
        <w:spacing w:after="0" w:line="357" w:lineRule="auto"/>
        <w:jc w:val="both"/>
        <w:sectPr>
          <w:footerReference w:type="default" r:id="rId53"/>
          <w:pgSz w:w="11900" w:h="16840"/>
          <w:pgMar w:footer="999" w:header="882" w:top="1180" w:bottom="1180" w:left="1660" w:right="1200"/>
        </w:sectPr>
      </w:pPr>
    </w:p>
    <w:p>
      <w:pPr>
        <w:spacing w:line="240" w:lineRule="auto" w:before="7"/>
        <w:rPr>
          <w:rFonts w:ascii="宋体" w:hAnsi="宋体" w:cs="宋体" w:eastAsia="宋体" w:hint="default"/>
          <w:sz w:val="19"/>
          <w:szCs w:val="19"/>
        </w:rPr>
      </w:pPr>
    </w:p>
    <w:p>
      <w:pPr>
        <w:pStyle w:val="BodyText"/>
        <w:spacing w:line="357" w:lineRule="auto" w:before="26"/>
        <w:ind w:left="138" w:right="109"/>
        <w:jc w:val="both"/>
        <w:rPr>
          <w:rFonts w:ascii="宋体" w:hAnsi="宋体" w:cs="宋体" w:eastAsia="宋体" w:hint="default"/>
        </w:rPr>
      </w:pPr>
      <w:r>
        <w:rPr>
          <w:spacing w:val="-3"/>
        </w:rPr>
        <w:t>了进一步加强投资者对公司的了解，开发公司网站的互动功能，公司对公司网站</w:t>
      </w:r>
      <w:r>
        <w:rPr>
          <w:spacing w:val="-105"/>
        </w:rPr>
        <w:t> </w:t>
      </w:r>
      <w:r>
        <w:rPr>
          <w:spacing w:val="-105"/>
        </w:rPr>
      </w:r>
      <w:r>
        <w:rPr>
          <w:spacing w:val="-16"/>
        </w:rPr>
        <w:t>进行了完善，增加了“投资者关系”、“新闻中心”、“公司荣誉”等专栏并设立了</w:t>
      </w:r>
      <w:r>
        <w:rPr>
          <w:spacing w:val="-98"/>
        </w:rPr>
        <w:t> </w:t>
      </w:r>
      <w:r>
        <w:rPr>
          <w:spacing w:val="-98"/>
        </w:rPr>
      </w:r>
      <w:r>
        <w:rPr>
          <w:spacing w:val="-14"/>
        </w:rPr>
        <w:t>“董秘信箱”。</w:t>
      </w:r>
      <w:r>
        <w:rPr>
          <w:rFonts w:ascii="宋体" w:hAnsi="宋体" w:cs="宋体" w:eastAsia="宋体" w:hint="default"/>
          <w:spacing w:val="-14"/>
        </w:rPr>
        <w:t>2007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日公司在深圳证券信息有限公司提供的网上平台举 行了 </w:t>
      </w:r>
      <w:r>
        <w:rPr>
          <w:rFonts w:ascii="宋体" w:hAnsi="宋体" w:cs="宋体" w:eastAsia="宋体" w:hint="default"/>
        </w:rPr>
        <w:t>2007</w:t>
      </w:r>
      <w:r>
        <w:rPr>
          <w:rFonts w:ascii="宋体" w:hAnsi="宋体" w:cs="宋体" w:eastAsia="宋体" w:hint="default"/>
          <w:spacing w:val="-89"/>
        </w:rPr>
        <w:t> </w:t>
      </w:r>
      <w:r>
        <w:rPr/>
        <w:t>年年度报告业绩说明会，公司董事长、独立董事、保荐机构代表人、 </w:t>
      </w:r>
      <w:r>
        <w:rPr>
          <w:spacing w:val="-4"/>
        </w:rPr>
        <w:t>财务负责人、董事会秘书参加了网上业绩说明会，在线回答投资者的问题，与广</w:t>
      </w:r>
      <w:r>
        <w:rPr>
          <w:spacing w:val="-99"/>
        </w:rPr>
        <w:t> </w:t>
      </w:r>
      <w:r>
        <w:rPr>
          <w:spacing w:val="-99"/>
        </w:rPr>
      </w:r>
      <w:r>
        <w:rPr>
          <w:spacing w:val="-3"/>
        </w:rPr>
        <w:t>大投资者进行坦诚的沟通和交流，使广大投资者更深入的了解公司的各项情况。</w:t>
      </w:r>
      <w:r>
        <w:rPr>
          <w:rFonts w:ascii="宋体" w:hAnsi="宋体" w:cs="宋体" w:eastAsia="宋体" w:hint="default"/>
        </w:rPr>
        <w:t> </w:t>
      </w:r>
    </w:p>
    <w:p>
      <w:pPr>
        <w:pStyle w:val="BodyText"/>
        <w:spacing w:line="357" w:lineRule="auto"/>
        <w:ind w:left="138" w:right="226" w:firstLine="480"/>
        <w:jc w:val="both"/>
        <w:rPr>
          <w:rFonts w:ascii="宋体" w:hAnsi="宋体" w:cs="宋体" w:eastAsia="宋体" w:hint="default"/>
        </w:rPr>
      </w:pPr>
      <w:r>
        <w:rPr>
          <w:spacing w:val="-3"/>
        </w:rPr>
        <w:t>报告期内，公司进一步加强了与深交所的经常性联系和沟通，及时、主动地</w:t>
      </w:r>
      <w:r>
        <w:rPr/>
        <w:t> </w:t>
      </w:r>
      <w:r>
        <w:rPr>
          <w:spacing w:val="-3"/>
        </w:rPr>
        <w:t>报告公司的有关事项，从而准确地理解信息披露的规范要求，并不断适应新的披</w:t>
      </w:r>
      <w:r>
        <w:rPr>
          <w:spacing w:val="-105"/>
        </w:rPr>
        <w:t> </w:t>
      </w:r>
      <w:r>
        <w:rPr>
          <w:spacing w:val="-105"/>
        </w:rPr>
      </w:r>
      <w:r>
        <w:rPr/>
        <w:t>露要求，使公司透明度和信息披露的质量进一步提高。</w:t>
      </w:r>
      <w:r>
        <w:rPr>
          <w:rFonts w:ascii="宋体" w:hAnsi="宋体" w:cs="宋体" w:eastAsia="宋体" w:hint="default"/>
        </w:rPr>
        <w:t>2007</w:t>
      </w:r>
      <w:r>
        <w:rPr>
          <w:rFonts w:ascii="宋体" w:hAnsi="宋体" w:cs="宋体" w:eastAsia="宋体" w:hint="default"/>
          <w:spacing w:val="26"/>
        </w:rPr>
        <w:t> </w:t>
      </w:r>
      <w:r>
        <w:rPr/>
        <w:t>年，深交所对中小</w:t>
      </w:r>
      <w:r>
        <w:rPr>
          <w:spacing w:val="1"/>
        </w:rPr>
        <w:t> </w:t>
      </w:r>
      <w:r>
        <w:rPr/>
        <w:t>企业板上市公司 </w:t>
      </w:r>
      <w:r>
        <w:rPr>
          <w:rFonts w:ascii="宋体" w:hAnsi="宋体" w:cs="宋体" w:eastAsia="宋体" w:hint="default"/>
        </w:rPr>
        <w:t>2006</w:t>
      </w:r>
      <w:r>
        <w:rPr>
          <w:rFonts w:ascii="宋体" w:hAnsi="宋体" w:cs="宋体" w:eastAsia="宋体" w:hint="default"/>
          <w:spacing w:val="-89"/>
        </w:rPr>
        <w:t> </w:t>
      </w:r>
      <w:r>
        <w:rPr/>
        <w:t>年度信息披露工作进行了考核评比，经考核，公司获“优 秀”评级。</w:t>
      </w:r>
      <w:r>
        <w:rPr>
          <w:rFonts w:ascii="宋体" w:hAnsi="宋体" w:cs="宋体" w:eastAsia="宋体" w:hint="default"/>
        </w:rPr>
        <w:t> </w:t>
      </w:r>
    </w:p>
    <w:p>
      <w:pPr>
        <w:pStyle w:val="BodyText"/>
        <w:spacing w:line="357" w:lineRule="auto"/>
        <w:ind w:right="222" w:firstLine="600"/>
        <w:jc w:val="left"/>
        <w:rPr>
          <w:rFonts w:ascii="宋体" w:hAnsi="宋体" w:cs="宋体" w:eastAsia="宋体" w:hint="default"/>
        </w:rPr>
      </w:pPr>
      <w:r>
        <w:rPr>
          <w:rFonts w:ascii="宋体" w:hAnsi="宋体" w:cs="宋体" w:eastAsia="宋体" w:hint="default"/>
          <w:spacing w:val="-3"/>
        </w:rPr>
        <w:t>2</w:t>
      </w:r>
      <w:r>
        <w:rPr>
          <w:spacing w:val="-3"/>
        </w:rPr>
        <w:t>、报告期内，公司指定信息披露的报纸和网站未发生变化，仍为《证券时</w:t>
      </w:r>
      <w:r>
        <w:rPr/>
        <w:t> 报》及巨潮资讯网站（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54"/>
          <w:pgSz w:w="11900" w:h="16840"/>
          <w:pgMar w:footer="999" w:header="882" w:top="1180" w:bottom="1180" w:left="1660" w:right="1560"/>
        </w:sectPr>
      </w:pPr>
    </w:p>
    <w:p>
      <w:pPr>
        <w:spacing w:line="240" w:lineRule="auto" w:before="12"/>
        <w:rPr>
          <w:rFonts w:ascii="宋体" w:hAnsi="宋体" w:cs="宋体" w:eastAsia="宋体" w:hint="default"/>
          <w:sz w:val="23"/>
          <w:szCs w:val="23"/>
        </w:rPr>
      </w:pPr>
    </w:p>
    <w:p>
      <w:pPr>
        <w:tabs>
          <w:tab w:pos="1585" w:val="left" w:leader="none"/>
        </w:tabs>
        <w:spacing w:before="13"/>
        <w:ind w:left="467" w:right="0" w:firstLine="0"/>
        <w:jc w:val="center"/>
        <w:rPr>
          <w:rFonts w:ascii="宋体" w:hAnsi="宋体" w:cs="宋体" w:eastAsia="宋体" w:hint="default"/>
          <w:sz w:val="28"/>
          <w:szCs w:val="28"/>
        </w:rPr>
      </w:pPr>
      <w:bookmarkStart w:name="_TOC_250002" w:id="8"/>
      <w:r>
        <w:rPr>
          <w:rFonts w:ascii="宋体" w:hAnsi="宋体" w:cs="宋体" w:eastAsia="宋体" w:hint="default"/>
          <w:w w:val="95"/>
          <w:sz w:val="28"/>
          <w:szCs w:val="28"/>
        </w:rPr>
        <w:t>第八节</w:t>
        <w:tab/>
      </w:r>
      <w:bookmarkEnd w:id="8"/>
      <w:r>
        <w:rPr>
          <w:rFonts w:ascii="宋体" w:hAnsi="宋体" w:cs="宋体" w:eastAsia="宋体" w:hint="default"/>
          <w:sz w:val="28"/>
          <w:szCs w:val="28"/>
        </w:rPr>
        <w:t>监事会报告</w:t>
      </w:r>
    </w:p>
    <w:p>
      <w:pPr>
        <w:pStyle w:val="BodyText"/>
        <w:spacing w:line="357" w:lineRule="auto" w:before="213"/>
        <w:ind w:right="99" w:firstLine="480"/>
        <w:jc w:val="left"/>
        <w:rPr>
          <w:rFonts w:ascii="宋体" w:hAnsi="宋体" w:cs="宋体" w:eastAsia="宋体" w:hint="default"/>
        </w:rPr>
      </w:pPr>
      <w:r>
        <w:rPr>
          <w:spacing w:val="-10"/>
        </w:rPr>
        <w:t>报告期内，公司监事会严格按照《公司法》、《证券法》等法律、法规以及公</w:t>
      </w:r>
      <w:r>
        <w:rPr>
          <w:spacing w:val="-1"/>
        </w:rPr>
        <w:t> </w:t>
      </w:r>
      <w:r>
        <w:rPr>
          <w:spacing w:val="-10"/>
        </w:rPr>
        <w:t>司《章程》、《监事会议事规则》的规定，认真履行职责，并列席参加了报告期内</w:t>
      </w:r>
      <w:r>
        <w:rPr>
          <w:spacing w:val="-89"/>
        </w:rPr>
        <w:t> </w:t>
      </w:r>
      <w:r>
        <w:rPr>
          <w:spacing w:val="-89"/>
        </w:rPr>
      </w:r>
      <w:r>
        <w:rPr/>
        <w:t>召开的</w:t>
      </w:r>
      <w:r>
        <w:rPr>
          <w:spacing w:val="-70"/>
        </w:rPr>
        <w:t> </w:t>
      </w:r>
      <w:r>
        <w:rPr>
          <w:rFonts w:ascii="宋体" w:hAnsi="宋体" w:cs="宋体" w:eastAsia="宋体" w:hint="default"/>
        </w:rPr>
        <w:t>3</w:t>
      </w:r>
      <w:r>
        <w:rPr>
          <w:rFonts w:ascii="宋体" w:hAnsi="宋体" w:cs="宋体" w:eastAsia="宋体" w:hint="default"/>
          <w:spacing w:val="-70"/>
        </w:rPr>
        <w:t> </w:t>
      </w:r>
      <w:r>
        <w:rPr/>
        <w:t>次股东大会、</w:t>
      </w:r>
      <w:r>
        <w:rPr>
          <w:rFonts w:ascii="宋体" w:hAnsi="宋体" w:cs="宋体" w:eastAsia="宋体" w:hint="default"/>
        </w:rPr>
        <w:t>8</w:t>
      </w:r>
      <w:r>
        <w:rPr>
          <w:rFonts w:ascii="宋体" w:hAnsi="宋体" w:cs="宋体" w:eastAsia="宋体" w:hint="default"/>
          <w:spacing w:val="-70"/>
        </w:rPr>
        <w:t> </w:t>
      </w:r>
      <w:r>
        <w:rPr/>
        <w:t>次董事会，对公司的规范运作情况和董事会、高级管理</w:t>
      </w:r>
      <w:r>
        <w:rPr>
          <w:spacing w:val="-1"/>
        </w:rPr>
        <w:t> </w:t>
      </w:r>
      <w:r>
        <w:rPr>
          <w:spacing w:val="-6"/>
        </w:rPr>
        <w:t>人员履行职责的合法性、合规性进行了有效监督，促进公司进一步完善法人治理，</w:t>
      </w:r>
      <w:r>
        <w:rPr>
          <w:spacing w:val="-112"/>
        </w:rPr>
        <w:t> </w:t>
      </w:r>
      <w:r>
        <w:rPr>
          <w:spacing w:val="-112"/>
        </w:rPr>
      </w:r>
      <w:r>
        <w:rPr/>
        <w:t>维护了公司和股东的合法权益。现将报告期内监事会履行职责情况报告如下：</w:t>
      </w:r>
      <w:r>
        <w:rPr>
          <w:rFonts w:ascii="宋体" w:hAnsi="宋体" w:cs="宋体" w:eastAsia="宋体" w:hint="default"/>
        </w:rPr>
        <w:t> </w:t>
      </w:r>
    </w:p>
    <w:p>
      <w:pPr>
        <w:pStyle w:val="BodyText"/>
        <w:spacing w:line="240" w:lineRule="auto"/>
        <w:ind w:left="557" w:right="2043"/>
        <w:jc w:val="left"/>
        <w:rPr>
          <w:rFonts w:ascii="宋体" w:hAnsi="宋体" w:cs="宋体" w:eastAsia="宋体" w:hint="default"/>
        </w:rPr>
      </w:pPr>
      <w:r>
        <w:rPr/>
        <w:t>一、监事会会议情况</w:t>
      </w:r>
      <w:r>
        <w:rPr>
          <w:rFonts w:ascii="宋体" w:hAnsi="宋体" w:cs="宋体" w:eastAsia="宋体" w:hint="default"/>
        </w:rPr>
        <w:t> </w:t>
      </w:r>
    </w:p>
    <w:p>
      <w:pPr>
        <w:pStyle w:val="BodyText"/>
        <w:spacing w:line="240" w:lineRule="auto" w:before="154"/>
        <w:ind w:left="557" w:right="1335"/>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t>年</w:t>
      </w:r>
      <w:r>
        <w:rPr>
          <w:rFonts w:ascii="宋体" w:hAnsi="宋体" w:cs="宋体" w:eastAsia="宋体" w:hint="default"/>
        </w:rPr>
        <w:t>,</w:t>
      </w:r>
      <w:r>
        <w:rPr/>
        <w:t>公司监事会共召开了</w:t>
      </w:r>
      <w:r>
        <w:rPr>
          <w:spacing w:val="-60"/>
        </w:rPr>
        <w:t> </w:t>
      </w:r>
      <w:r>
        <w:rPr>
          <w:rFonts w:ascii="宋体" w:hAnsi="宋体" w:cs="宋体" w:eastAsia="宋体" w:hint="default"/>
        </w:rPr>
        <w:t>6</w:t>
      </w:r>
      <w:r>
        <w:rPr>
          <w:rFonts w:ascii="宋体" w:hAnsi="宋体" w:cs="宋体" w:eastAsia="宋体" w:hint="default"/>
          <w:spacing w:val="-60"/>
        </w:rPr>
        <w:t> </w:t>
      </w:r>
      <w:r>
        <w:rPr/>
        <w:t>次监事会，具体情况如下：</w:t>
      </w:r>
      <w:r>
        <w:rPr>
          <w:rFonts w:ascii="宋体" w:hAnsi="宋体" w:cs="宋体" w:eastAsia="宋体" w:hint="default"/>
        </w:rPr>
        <w:t> </w:t>
      </w:r>
    </w:p>
    <w:p>
      <w:pPr>
        <w:pStyle w:val="BodyText"/>
        <w:spacing w:line="357" w:lineRule="auto" w:before="154"/>
        <w:ind w:right="140" w:firstLine="480"/>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2007</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w:t>
      </w:r>
      <w:r>
        <w:rPr>
          <w:spacing w:val="-42"/>
        </w:rPr>
        <w:t> </w:t>
      </w:r>
      <w:r>
        <w:rPr>
          <w:rFonts w:ascii="宋体" w:hAnsi="宋体" w:cs="宋体" w:eastAsia="宋体" w:hint="default"/>
        </w:rPr>
        <w:t>27</w:t>
      </w:r>
      <w:r>
        <w:rPr>
          <w:rFonts w:ascii="宋体" w:hAnsi="宋体" w:cs="宋体" w:eastAsia="宋体" w:hint="default"/>
          <w:spacing w:val="-40"/>
        </w:rPr>
        <w:t> </w:t>
      </w:r>
      <w:r>
        <w:rPr/>
        <w:t>日，第二届监事会第七次会议在公司三楼会议室召开， </w:t>
      </w:r>
      <w:r>
        <w:rPr>
          <w:spacing w:val="-4"/>
        </w:rPr>
        <w:t>会议审议并通过了《公司</w:t>
      </w:r>
      <w:r>
        <w:rPr>
          <w:spacing w:val="-59"/>
        </w:rPr>
        <w:t> </w:t>
      </w:r>
      <w:r>
        <w:rPr>
          <w:rFonts w:ascii="宋体" w:hAnsi="宋体" w:cs="宋体" w:eastAsia="宋体" w:hint="default"/>
        </w:rPr>
        <w:t>2006</w:t>
      </w:r>
      <w:r>
        <w:rPr>
          <w:rFonts w:ascii="宋体" w:hAnsi="宋体" w:cs="宋体" w:eastAsia="宋体" w:hint="default"/>
          <w:spacing w:val="-59"/>
        </w:rPr>
        <w:t> </w:t>
      </w:r>
      <w:r>
        <w:rPr>
          <w:spacing w:val="-21"/>
        </w:rPr>
        <w:t>年度监事会工作报告》、《公司</w:t>
      </w:r>
      <w:r>
        <w:rPr>
          <w:spacing w:val="-59"/>
        </w:rPr>
        <w:t> </w:t>
      </w:r>
      <w:r>
        <w:rPr>
          <w:rFonts w:ascii="宋体" w:hAnsi="宋体" w:cs="宋体" w:eastAsia="宋体" w:hint="default"/>
        </w:rPr>
        <w:t>2006</w:t>
      </w:r>
      <w:r>
        <w:rPr>
          <w:rFonts w:ascii="宋体" w:hAnsi="宋体" w:cs="宋体" w:eastAsia="宋体" w:hint="default"/>
          <w:spacing w:val="-59"/>
        </w:rPr>
        <w:t> </w:t>
      </w:r>
      <w:r>
        <w:rPr/>
        <w:t>年度财务决算</w:t>
      </w:r>
      <w:r>
        <w:rPr>
          <w:spacing w:val="-118"/>
        </w:rPr>
        <w:t> </w:t>
      </w:r>
      <w:r>
        <w:rPr>
          <w:spacing w:val="-35"/>
        </w:rPr>
        <w:t>报告》、《公司</w:t>
      </w:r>
      <w:r>
        <w:rPr>
          <w:spacing w:val="-49"/>
        </w:rPr>
        <w:t> </w:t>
      </w:r>
      <w:r>
        <w:rPr>
          <w:rFonts w:ascii="宋体" w:hAnsi="宋体" w:cs="宋体" w:eastAsia="宋体" w:hint="default"/>
        </w:rPr>
        <w:t>2006</w:t>
      </w:r>
      <w:r>
        <w:rPr>
          <w:rFonts w:ascii="宋体" w:hAnsi="宋体" w:cs="宋体" w:eastAsia="宋体" w:hint="default"/>
          <w:spacing w:val="-49"/>
        </w:rPr>
        <w:t> </w:t>
      </w:r>
      <w:r>
        <w:rPr>
          <w:spacing w:val="-18"/>
        </w:rPr>
        <w:t>年度利润分配的预案》、《公司</w:t>
      </w:r>
      <w:r>
        <w:rPr>
          <w:spacing w:val="-49"/>
        </w:rPr>
        <w:t> </w:t>
      </w:r>
      <w:r>
        <w:rPr>
          <w:rFonts w:ascii="宋体" w:hAnsi="宋体" w:cs="宋体" w:eastAsia="宋体" w:hint="default"/>
        </w:rPr>
        <w:t>2006</w:t>
      </w:r>
      <w:r>
        <w:rPr>
          <w:rFonts w:ascii="宋体" w:hAnsi="宋体" w:cs="宋体" w:eastAsia="宋体" w:hint="default"/>
          <w:spacing w:val="-49"/>
        </w:rPr>
        <w:t> </w:t>
      </w:r>
      <w:r>
        <w:rPr>
          <w:spacing w:val="-11"/>
        </w:rPr>
        <w:t>年度报告及摘要》、《关</w:t>
      </w:r>
      <w:r>
        <w:rPr>
          <w:spacing w:val="-116"/>
        </w:rPr>
        <w:t> </w:t>
      </w:r>
      <w:r>
        <w:rPr>
          <w:spacing w:val="-116"/>
        </w:rPr>
      </w:r>
      <w:r>
        <w:rPr/>
        <w:t>于续聘会计师事务所的议案》、《关于公司</w:t>
      </w:r>
      <w:r>
        <w:rPr>
          <w:spacing w:val="-60"/>
        </w:rPr>
        <w:t> </w:t>
      </w:r>
      <w:r>
        <w:rPr>
          <w:rFonts w:ascii="宋体" w:hAnsi="宋体" w:cs="宋体" w:eastAsia="宋体" w:hint="default"/>
        </w:rPr>
        <w:t>2007</w:t>
      </w:r>
      <w:r>
        <w:rPr>
          <w:rFonts w:ascii="宋体" w:hAnsi="宋体" w:cs="宋体" w:eastAsia="宋体" w:hint="default"/>
          <w:spacing w:val="-60"/>
        </w:rPr>
        <w:t> </w:t>
      </w:r>
      <w:r>
        <w:rPr/>
        <w:t>年度日常关联交易的议案》。</w:t>
      </w:r>
      <w:r>
        <w:rPr>
          <w:rFonts w:ascii="宋体" w:hAnsi="宋体" w:cs="宋体" w:eastAsia="宋体" w:hint="default"/>
        </w:rPr>
        <w:t> </w:t>
      </w:r>
    </w:p>
    <w:p>
      <w:pPr>
        <w:pStyle w:val="BodyText"/>
        <w:spacing w:line="357" w:lineRule="auto"/>
        <w:ind w:right="215" w:firstLine="480"/>
        <w:jc w:val="left"/>
        <w:rPr>
          <w:rFonts w:ascii="宋体" w:hAnsi="宋体" w:cs="宋体" w:eastAsia="宋体" w:hint="default"/>
        </w:rPr>
      </w:pPr>
      <w:r>
        <w:rPr/>
        <w:t>本次会议的决议公告刊登在</w:t>
      </w:r>
      <w:r>
        <w:rPr>
          <w:spacing w:val="-59"/>
        </w:rPr>
        <w:t> </w:t>
      </w:r>
      <w:r>
        <w:rPr>
          <w:rFonts w:ascii="宋体" w:hAnsi="宋体" w:cs="宋体" w:eastAsia="宋体" w:hint="default"/>
        </w:rPr>
        <w:t>2007</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spacing w:val="-7"/>
        </w:rPr>
        <w:t>日出版的《证券时报》及公司指</w:t>
      </w:r>
      <w:r>
        <w:rPr/>
        <w:t> 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357" w:lineRule="auto"/>
        <w:ind w:right="211" w:firstLine="48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2007</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w:t>
      </w:r>
      <w:r>
        <w:rPr>
          <w:spacing w:val="-42"/>
        </w:rPr>
        <w:t> </w:t>
      </w:r>
      <w:r>
        <w:rPr>
          <w:rFonts w:ascii="宋体" w:hAnsi="宋体" w:cs="宋体" w:eastAsia="宋体" w:hint="default"/>
        </w:rPr>
        <w:t>26</w:t>
      </w:r>
      <w:r>
        <w:rPr>
          <w:rFonts w:ascii="宋体" w:hAnsi="宋体" w:cs="宋体" w:eastAsia="宋体" w:hint="default"/>
          <w:spacing w:val="-40"/>
        </w:rPr>
        <w:t> </w:t>
      </w:r>
      <w:r>
        <w:rPr/>
        <w:t>日，第二届监事会第八次会议在公司三楼会议室召开， 会议审议并通过了《公司</w:t>
      </w:r>
      <w:r>
        <w:rPr>
          <w:spacing w:val="-60"/>
        </w:rPr>
        <w:t> </w:t>
      </w:r>
      <w:r>
        <w:rPr>
          <w:rFonts w:ascii="宋体" w:hAnsi="宋体" w:cs="宋体" w:eastAsia="宋体" w:hint="default"/>
        </w:rPr>
        <w:t>2007</w:t>
      </w:r>
      <w:r>
        <w:rPr>
          <w:rFonts w:ascii="宋体" w:hAnsi="宋体" w:cs="宋体" w:eastAsia="宋体" w:hint="default"/>
          <w:spacing w:val="-60"/>
        </w:rPr>
        <w:t> </w:t>
      </w:r>
      <w:r>
        <w:rPr>
          <w:spacing w:val="-11"/>
        </w:rPr>
        <w:t>年第一季度季度报告》。</w:t>
      </w:r>
      <w:r>
        <w:rPr>
          <w:rFonts w:ascii="宋体" w:hAnsi="宋体" w:cs="宋体" w:eastAsia="宋体" w:hint="default"/>
          <w:spacing w:val="-11"/>
        </w:rPr>
        <w:t> </w:t>
      </w:r>
    </w:p>
    <w:p>
      <w:pPr>
        <w:pStyle w:val="BodyText"/>
        <w:spacing w:line="357" w:lineRule="auto"/>
        <w:ind w:right="211" w:firstLine="480"/>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2007</w:t>
      </w:r>
      <w:r>
        <w:rPr>
          <w:rFonts w:ascii="宋体" w:hAnsi="宋体" w:cs="宋体" w:eastAsia="宋体" w:hint="default"/>
          <w:spacing w:val="-42"/>
        </w:rPr>
        <w:t> </w:t>
      </w:r>
      <w:r>
        <w:rPr/>
        <w:t>年</w:t>
      </w:r>
      <w:r>
        <w:rPr>
          <w:spacing w:val="-42"/>
        </w:rPr>
        <w:t> </w:t>
      </w:r>
      <w:r>
        <w:rPr>
          <w:rFonts w:ascii="宋体" w:hAnsi="宋体" w:cs="宋体" w:eastAsia="宋体" w:hint="default"/>
        </w:rPr>
        <w:t>8</w:t>
      </w:r>
      <w:r>
        <w:rPr>
          <w:rFonts w:ascii="宋体" w:hAnsi="宋体" w:cs="宋体" w:eastAsia="宋体" w:hint="default"/>
          <w:spacing w:val="-42"/>
        </w:rPr>
        <w:t> </w:t>
      </w:r>
      <w:r>
        <w:rPr/>
        <w:t>月</w:t>
      </w:r>
      <w:r>
        <w:rPr>
          <w:spacing w:val="-42"/>
        </w:rPr>
        <w:t> </w:t>
      </w:r>
      <w:r>
        <w:rPr>
          <w:rFonts w:ascii="宋体" w:hAnsi="宋体" w:cs="宋体" w:eastAsia="宋体" w:hint="default"/>
        </w:rPr>
        <w:t>22</w:t>
      </w:r>
      <w:r>
        <w:rPr>
          <w:rFonts w:ascii="宋体" w:hAnsi="宋体" w:cs="宋体" w:eastAsia="宋体" w:hint="default"/>
          <w:spacing w:val="-40"/>
        </w:rPr>
        <w:t> </w:t>
      </w:r>
      <w:r>
        <w:rPr/>
        <w:t>日，第二届监事会第九次会议在公司三楼会议室召开， 会议审议并通过了《公司</w:t>
      </w:r>
      <w:r>
        <w:rPr>
          <w:spacing w:val="-60"/>
        </w:rPr>
        <w:t> </w:t>
      </w:r>
      <w:r>
        <w:rPr>
          <w:rFonts w:ascii="宋体" w:hAnsi="宋体" w:cs="宋体" w:eastAsia="宋体" w:hint="default"/>
        </w:rPr>
        <w:t>2007</w:t>
      </w:r>
      <w:r>
        <w:rPr>
          <w:rFonts w:ascii="宋体" w:hAnsi="宋体" w:cs="宋体" w:eastAsia="宋体" w:hint="default"/>
          <w:spacing w:val="-60"/>
        </w:rPr>
        <w:t> </w:t>
      </w:r>
      <w:r>
        <w:rPr>
          <w:spacing w:val="-8"/>
        </w:rPr>
        <w:t>年半年度报告及其摘要的议案》。</w:t>
      </w:r>
      <w:r>
        <w:rPr>
          <w:rFonts w:ascii="宋体" w:hAnsi="宋体" w:cs="宋体" w:eastAsia="宋体" w:hint="default"/>
          <w:spacing w:val="-8"/>
        </w:rPr>
        <w:t> </w:t>
      </w:r>
    </w:p>
    <w:p>
      <w:pPr>
        <w:pStyle w:val="BodyText"/>
        <w:spacing w:line="357" w:lineRule="auto"/>
        <w:ind w:right="215" w:firstLine="480"/>
        <w:jc w:val="left"/>
        <w:rPr>
          <w:rFonts w:ascii="宋体" w:hAnsi="宋体" w:cs="宋体" w:eastAsia="宋体" w:hint="default"/>
        </w:rPr>
      </w:pPr>
      <w:r>
        <w:rPr/>
        <w:t>本次会议的决议公告刊登在</w:t>
      </w:r>
      <w:r>
        <w:rPr>
          <w:spacing w:val="-59"/>
        </w:rPr>
        <w:t> </w:t>
      </w:r>
      <w:r>
        <w:rPr>
          <w:rFonts w:ascii="宋体" w:hAnsi="宋体" w:cs="宋体" w:eastAsia="宋体" w:hint="default"/>
        </w:rPr>
        <w:t>2007</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23</w:t>
      </w:r>
      <w:r>
        <w:rPr>
          <w:rFonts w:ascii="宋体" w:hAnsi="宋体" w:cs="宋体" w:eastAsia="宋体" w:hint="default"/>
          <w:spacing w:val="-59"/>
        </w:rPr>
        <w:t> </w:t>
      </w:r>
      <w:r>
        <w:rPr>
          <w:spacing w:val="-7"/>
        </w:rPr>
        <w:t>日出版的《证券时报》及公司指</w:t>
      </w:r>
      <w:r>
        <w:rPr/>
        <w:t> 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357" w:lineRule="auto"/>
        <w:ind w:right="183" w:firstLine="480"/>
        <w:jc w:val="left"/>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日，第二届监事会第十次会议在公司三楼会议室召开， 会议审议并通过了《公司</w:t>
      </w:r>
      <w:r>
        <w:rPr>
          <w:spacing w:val="-57"/>
        </w:rPr>
        <w:t> </w:t>
      </w:r>
      <w:r>
        <w:rPr>
          <w:rFonts w:ascii="宋体" w:hAnsi="宋体" w:cs="宋体" w:eastAsia="宋体" w:hint="default"/>
        </w:rPr>
        <w:t>2007</w:t>
      </w:r>
      <w:r>
        <w:rPr>
          <w:rFonts w:ascii="宋体" w:hAnsi="宋体" w:cs="宋体" w:eastAsia="宋体" w:hint="default"/>
          <w:spacing w:val="-57"/>
        </w:rPr>
        <w:t> </w:t>
      </w:r>
      <w:r>
        <w:rPr>
          <w:spacing w:val="-14"/>
        </w:rPr>
        <w:t>年第三季度报告》。</w:t>
      </w:r>
      <w:r>
        <w:rPr>
          <w:rFonts w:ascii="宋体" w:hAnsi="宋体" w:cs="宋体" w:eastAsia="宋体" w:hint="default"/>
          <w:spacing w:val="-14"/>
        </w:rPr>
        <w:t> </w:t>
      </w:r>
    </w:p>
    <w:p>
      <w:pPr>
        <w:pStyle w:val="BodyText"/>
        <w:spacing w:line="357" w:lineRule="auto"/>
        <w:ind w:right="91" w:firstLine="480"/>
        <w:jc w:val="left"/>
        <w:rPr>
          <w:rFonts w:ascii="宋体" w:hAnsi="宋体" w:cs="宋体" w:eastAsia="宋体" w:hint="default"/>
        </w:rPr>
      </w:pPr>
      <w:r>
        <w:rPr>
          <w:rFonts w:ascii="宋体" w:hAnsi="宋体" w:cs="宋体" w:eastAsia="宋体" w:hint="default"/>
          <w:spacing w:val="-13"/>
        </w:rPr>
        <w:t>5</w:t>
      </w:r>
      <w:r>
        <w:rPr>
          <w:spacing w:val="-13"/>
        </w:rPr>
        <w:t>、</w:t>
      </w:r>
      <w:r>
        <w:rPr>
          <w:rFonts w:ascii="宋体" w:hAnsi="宋体" w:cs="宋体" w:eastAsia="宋体" w:hint="default"/>
          <w:spacing w:val="-13"/>
        </w:rPr>
        <w:t>2007</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22</w:t>
      </w:r>
      <w:r>
        <w:rPr>
          <w:rFonts w:ascii="宋体" w:hAnsi="宋体" w:cs="宋体" w:eastAsia="宋体" w:hint="default"/>
          <w:spacing w:val="-59"/>
        </w:rPr>
        <w:t> </w:t>
      </w:r>
      <w:r>
        <w:rPr>
          <w:spacing w:val="-3"/>
        </w:rPr>
        <w:t>日，第二届监事会第十一次会议在公司三楼会议室召开，</w:t>
      </w:r>
      <w:r>
        <w:rPr/>
        <w:t> </w:t>
      </w:r>
      <w:r>
        <w:rPr>
          <w:spacing w:val="-4"/>
        </w:rPr>
        <w:t>会议审议并通过了《关于提名公司第三届监事会监事候选人的议案》。</w:t>
      </w:r>
      <w:r>
        <w:rPr>
          <w:rFonts w:ascii="宋体" w:hAnsi="宋体" w:cs="宋体" w:eastAsia="宋体" w:hint="default"/>
          <w:spacing w:val="-4"/>
        </w:rPr>
        <w:t> </w:t>
      </w:r>
    </w:p>
    <w:p>
      <w:pPr>
        <w:pStyle w:val="BodyText"/>
        <w:spacing w:line="357" w:lineRule="auto"/>
        <w:ind w:right="217" w:firstLine="480"/>
        <w:jc w:val="left"/>
        <w:rPr>
          <w:rFonts w:ascii="宋体" w:hAnsi="宋体" w:cs="宋体" w:eastAsia="宋体" w:hint="default"/>
        </w:rPr>
      </w:pPr>
      <w:r>
        <w:rPr/>
        <w:t>本次会议的决议公告刊登在</w:t>
      </w:r>
      <w:r>
        <w:rPr>
          <w:spacing w:val="-55"/>
        </w:rPr>
        <w:t> </w:t>
      </w:r>
      <w:r>
        <w:rPr>
          <w:rFonts w:ascii="宋体" w:hAnsi="宋体" w:cs="宋体" w:eastAsia="宋体" w:hint="default"/>
        </w:rPr>
        <w:t>2007</w:t>
      </w:r>
      <w:r>
        <w:rPr>
          <w:rFonts w:ascii="宋体" w:hAnsi="宋体" w:cs="宋体" w:eastAsia="宋体" w:hint="default"/>
          <w:spacing w:val="-57"/>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23</w:t>
      </w:r>
      <w:r>
        <w:rPr>
          <w:rFonts w:ascii="宋体" w:hAnsi="宋体" w:cs="宋体" w:eastAsia="宋体" w:hint="default"/>
          <w:spacing w:val="-57"/>
        </w:rPr>
        <w:t> </w:t>
      </w:r>
      <w:r>
        <w:rPr/>
        <w:t>日出版的《证券时报》及公司 指定信息披露网站（</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rPr>
        </w:r>
      </w:hyperlink>
      <w:r>
        <w:rPr/>
        <w:t>）上。</w:t>
      </w:r>
      <w:r>
        <w:rPr>
          <w:rFonts w:ascii="宋体" w:hAnsi="宋体" w:cs="宋体" w:eastAsia="宋体" w:hint="default"/>
        </w:rPr>
        <w:t> </w:t>
      </w:r>
    </w:p>
    <w:p>
      <w:pPr>
        <w:pStyle w:val="BodyText"/>
        <w:spacing w:line="357" w:lineRule="auto"/>
        <w:ind w:right="183" w:firstLine="480"/>
        <w:jc w:val="left"/>
        <w:rPr>
          <w:rFonts w:ascii="宋体" w:hAnsi="宋体" w:cs="宋体" w:eastAsia="宋体" w:hint="default"/>
        </w:rPr>
      </w:pPr>
      <w:r>
        <w:rPr>
          <w:rFonts w:ascii="宋体" w:hAnsi="宋体" w:cs="宋体" w:eastAsia="宋体" w:hint="default"/>
        </w:rPr>
        <w:t>6</w:t>
      </w:r>
      <w:r>
        <w:rPr/>
        <w:t>、</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日，第三届监事会第一次会议在公司三楼会议室召开， </w:t>
      </w:r>
      <w:r>
        <w:rPr>
          <w:spacing w:val="-5"/>
        </w:rPr>
        <w:t>会议审议并通过了《关于选举公司第三届监事会主席的议案》。</w:t>
      </w:r>
      <w:r>
        <w:rPr>
          <w:rFonts w:ascii="宋体" w:hAnsi="宋体" w:cs="宋体" w:eastAsia="宋体" w:hint="default"/>
          <w:spacing w:val="-5"/>
        </w:rPr>
        <w:t> </w:t>
      </w:r>
    </w:p>
    <w:p>
      <w:pPr>
        <w:pStyle w:val="BodyText"/>
        <w:spacing w:line="240" w:lineRule="auto"/>
        <w:ind w:left="617" w:right="99"/>
        <w:jc w:val="left"/>
      </w:pPr>
      <w:r>
        <w:rPr/>
        <w:t>本次会议的决议公告刊登在</w:t>
      </w:r>
      <w:r>
        <w:rPr>
          <w:spacing w:val="-55"/>
        </w:rPr>
        <w:t> </w:t>
      </w:r>
      <w:r>
        <w:rPr>
          <w:rFonts w:ascii="宋体" w:hAnsi="宋体" w:cs="宋体" w:eastAsia="宋体" w:hint="default"/>
        </w:rPr>
        <w:t>2007</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11</w:t>
      </w:r>
      <w:r>
        <w:rPr>
          <w:rFonts w:ascii="宋体" w:hAnsi="宋体" w:cs="宋体" w:eastAsia="宋体" w:hint="default"/>
          <w:spacing w:val="-57"/>
        </w:rPr>
        <w:t> </w:t>
      </w:r>
      <w:r>
        <w:rPr/>
        <w:t>日出版的《证券时报》及公司</w:t>
      </w:r>
    </w:p>
    <w:p>
      <w:pPr>
        <w:spacing w:after="0" w:line="240" w:lineRule="auto"/>
        <w:jc w:val="left"/>
        <w:sectPr>
          <w:footerReference w:type="default" r:id="rId55"/>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557" w:right="2043" w:hanging="420"/>
        <w:jc w:val="left"/>
        <w:rPr>
          <w:rFonts w:ascii="宋体" w:hAnsi="宋体" w:cs="宋体" w:eastAsia="宋体" w:hint="default"/>
        </w:rPr>
      </w:pPr>
      <w:r>
        <w:rPr/>
        <w:pict>
          <v:group style="position:absolute;margin-left:197.880005pt;margin-top:17.29591pt;width:144pt;height:.1pt;mso-position-horizontal-relative:page;mso-position-vertical-relative:paragraph;z-index:-568528" coordorigin="3958,346" coordsize="2880,2">
            <v:shape style="position:absolute;left:3958;top:346;width:2880;height:2" coordorigin="3958,346" coordsize="2880,0" path="m3958,346l6838,346e" filled="false" stroked="true" strokeweight=".6pt" strokecolor="#000000">
              <v:path arrowok="t"/>
            </v:shape>
            <w10:wrap type="none"/>
          </v:group>
        </w:pict>
      </w:r>
      <w:r>
        <w:rPr/>
        <w:t>指定信息披露网站（</w:t>
      </w:r>
      <w:hyperlink r:id="rId12">
        <w:r>
          <w:rPr>
            <w:rFonts w:ascii="宋体" w:hAnsi="宋体" w:cs="宋体" w:eastAsia="宋体" w:hint="default"/>
          </w:rPr>
          <w:t>http://www.cninfo.com.cn</w:t>
        </w:r>
      </w:hyperlink>
      <w:r>
        <w:rPr/>
        <w:t>）上。</w:t>
      </w:r>
      <w:r>
        <w:rPr>
          <w:rFonts w:ascii="宋体" w:hAnsi="宋体" w:cs="宋体" w:eastAsia="宋体" w:hint="default"/>
        </w:rPr>
        <w:t> </w:t>
      </w:r>
      <w:r>
        <w:rPr/>
        <w:t>二、监事会对公司有关事项发表的独立意见</w:t>
      </w:r>
      <w:r>
        <w:rPr>
          <w:rFonts w:ascii="宋体" w:hAnsi="宋体" w:cs="宋体" w:eastAsia="宋体" w:hint="default"/>
        </w:rPr>
        <w:t> 1</w:t>
      </w:r>
      <w:r>
        <w:rPr/>
        <w:t>、公司依法运作情况</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spacing w:val="-3"/>
        </w:rPr>
        <w:t>报告期内，监事会根据《公司法》、《证券法》、公司《章程》等相关法律</w:t>
      </w:r>
      <w:r>
        <w:rPr/>
        <w:t> </w:t>
      </w:r>
      <w:r>
        <w:rPr>
          <w:spacing w:val="-3"/>
        </w:rPr>
        <w:t>法规及规范性文件的规定，通过列席董事会、参加股东大会，对公司运作的情况</w:t>
      </w:r>
      <w:r>
        <w:rPr>
          <w:spacing w:val="-102"/>
        </w:rPr>
        <w:t> </w:t>
      </w:r>
      <w:r>
        <w:rPr>
          <w:spacing w:val="-102"/>
        </w:rPr>
      </w:r>
      <w:r>
        <w:rPr>
          <w:spacing w:val="-3"/>
        </w:rPr>
        <w:t>进行了监督，认为：公司建立了较为完善的内部控制制度，决策程序符合相关法</w:t>
      </w:r>
      <w:r>
        <w:rPr>
          <w:spacing w:val="-102"/>
        </w:rPr>
        <w:t> </w:t>
      </w:r>
      <w:r>
        <w:rPr>
          <w:spacing w:val="-102"/>
        </w:rPr>
      </w:r>
      <w:r>
        <w:rPr>
          <w:spacing w:val="-3"/>
        </w:rPr>
        <w:t>律法规和公司规章制度的规定；公司董事、高级管理人员在执行公司职务或履行</w:t>
      </w:r>
      <w:r>
        <w:rPr>
          <w:spacing w:val="-103"/>
        </w:rPr>
        <w:t> </w:t>
      </w:r>
      <w:r>
        <w:rPr>
          <w:spacing w:val="-103"/>
        </w:rPr>
      </w:r>
      <w:r>
        <w:rPr>
          <w:spacing w:val="-3"/>
        </w:rPr>
        <w:t>职责时，能以公司利益为出发点，不存在违反法律、法规、公司《章程》等的规</w:t>
      </w:r>
      <w:r>
        <w:rPr>
          <w:spacing w:val="-105"/>
        </w:rPr>
        <w:t> </w:t>
      </w:r>
      <w:r>
        <w:rPr>
          <w:spacing w:val="-105"/>
        </w:rPr>
      </w:r>
      <w:r>
        <w:rPr/>
        <w:t>定或损害公司和股东利益的行为。</w:t>
      </w:r>
      <w:r>
        <w:rPr>
          <w:rFonts w:ascii="宋体" w:hAnsi="宋体" w:cs="宋体" w:eastAsia="宋体" w:hint="default"/>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2</w:t>
      </w:r>
      <w:r>
        <w:rPr/>
        <w:t>、检查公司财务情况</w:t>
      </w:r>
      <w:r>
        <w:rPr>
          <w:rFonts w:ascii="宋体" w:hAnsi="宋体" w:cs="宋体" w:eastAsia="宋体" w:hint="default"/>
        </w:rPr>
        <w:t> </w:t>
      </w:r>
    </w:p>
    <w:p>
      <w:pPr>
        <w:pStyle w:val="BodyText"/>
        <w:spacing w:line="357" w:lineRule="auto" w:before="154"/>
        <w:ind w:right="226" w:firstLine="480"/>
        <w:jc w:val="both"/>
        <w:rPr>
          <w:rFonts w:ascii="宋体" w:hAnsi="宋体" w:cs="宋体" w:eastAsia="宋体" w:hint="default"/>
          <w:sz w:val="20"/>
          <w:szCs w:val="20"/>
        </w:rPr>
      </w:pPr>
      <w:r>
        <w:rPr>
          <w:spacing w:val="-3"/>
        </w:rPr>
        <w:t>监事会对公司</w:t>
      </w:r>
      <w:r>
        <w:rPr>
          <w:rFonts w:ascii="宋体" w:hAnsi="宋体" w:cs="宋体" w:eastAsia="宋体" w:hint="default"/>
          <w:spacing w:val="-3"/>
        </w:rPr>
        <w:t>2007</w:t>
      </w:r>
      <w:r>
        <w:rPr>
          <w:spacing w:val="-3"/>
        </w:rPr>
        <w:t>年度的财务状况和经营成果等进行了认真细致的监督、检</w:t>
      </w:r>
      <w:r>
        <w:rPr/>
        <w:t> </w:t>
      </w:r>
      <w:r>
        <w:rPr>
          <w:spacing w:val="-3"/>
        </w:rPr>
        <w:t>查和审核，认为：公司财务制度健全、运作规范、执行《会计法》、《新企业会</w:t>
      </w:r>
      <w:r>
        <w:rPr>
          <w:spacing w:val="-103"/>
        </w:rPr>
        <w:t> </w:t>
      </w:r>
      <w:r>
        <w:rPr>
          <w:spacing w:val="-103"/>
        </w:rPr>
      </w:r>
      <w:r>
        <w:rPr>
          <w:spacing w:val="-3"/>
        </w:rPr>
        <w:t>计准则》等相关法律、法规的情况良好；财务报告真实、客观的反映了公司</w:t>
      </w:r>
      <w:r>
        <w:rPr>
          <w:rFonts w:ascii="宋体" w:hAnsi="宋体" w:cs="宋体" w:eastAsia="宋体" w:hint="default"/>
          <w:spacing w:val="-3"/>
        </w:rPr>
        <w:t>2007</w:t>
      </w:r>
      <w:r>
        <w:rPr>
          <w:rFonts w:ascii="宋体" w:hAnsi="宋体" w:cs="宋体" w:eastAsia="宋体" w:hint="default"/>
          <w:spacing w:val="-97"/>
        </w:rPr>
        <w:t> </w:t>
      </w:r>
      <w:r>
        <w:rPr>
          <w:spacing w:val="-3"/>
        </w:rPr>
        <w:t>年度的财务状况和经营成果。公司</w:t>
      </w:r>
      <w:r>
        <w:rPr>
          <w:rFonts w:ascii="宋体" w:hAnsi="宋体" w:cs="宋体" w:eastAsia="宋体" w:hint="default"/>
          <w:spacing w:val="-3"/>
        </w:rPr>
        <w:t>2007</w:t>
      </w:r>
      <w:r>
        <w:rPr>
          <w:spacing w:val="-3"/>
        </w:rPr>
        <w:t>年财务报告经江苏天衡会计师事务所有限</w:t>
      </w:r>
      <w:r>
        <w:rPr>
          <w:spacing w:val="-98"/>
        </w:rPr>
        <w:t> </w:t>
      </w:r>
      <w:r>
        <w:rPr/>
        <w:t>公司审计后出具了标准无保留意见的审计报告。</w:t>
      </w:r>
      <w:r>
        <w:rPr>
          <w:rFonts w:ascii="宋体" w:hAnsi="宋体" w:cs="宋体" w:eastAsia="宋体" w:hint="default"/>
          <w:w w:val="100"/>
          <w:sz w:val="20"/>
          <w:szCs w:val="20"/>
        </w:rPr>
        <w:t> </w:t>
      </w:r>
    </w:p>
    <w:p>
      <w:pPr>
        <w:pStyle w:val="BodyText"/>
        <w:spacing w:line="240" w:lineRule="auto"/>
        <w:ind w:left="617" w:right="2043"/>
        <w:jc w:val="left"/>
        <w:rPr>
          <w:rFonts w:ascii="宋体" w:hAnsi="宋体" w:cs="宋体" w:eastAsia="宋体" w:hint="default"/>
        </w:rPr>
      </w:pPr>
      <w:r>
        <w:rPr>
          <w:rFonts w:ascii="宋体" w:hAnsi="宋体" w:cs="宋体" w:eastAsia="宋体" w:hint="default"/>
        </w:rPr>
        <w:t>3</w:t>
      </w:r>
      <w:r>
        <w:rPr/>
        <w:t>、募集资金的使用管理情况</w:t>
      </w:r>
      <w:r>
        <w:rPr>
          <w:rFonts w:ascii="宋体" w:hAnsi="宋体" w:cs="宋体" w:eastAsia="宋体" w:hint="default"/>
        </w:rPr>
        <w:t> </w:t>
      </w:r>
    </w:p>
    <w:p>
      <w:pPr>
        <w:pStyle w:val="BodyText"/>
        <w:spacing w:line="357" w:lineRule="auto" w:before="154"/>
        <w:ind w:right="99" w:firstLine="480"/>
        <w:jc w:val="left"/>
        <w:rPr>
          <w:rFonts w:ascii="宋体" w:hAnsi="宋体" w:cs="宋体" w:eastAsia="宋体" w:hint="default"/>
        </w:rPr>
      </w:pPr>
      <w:r>
        <w:rPr>
          <w:spacing w:val="-3"/>
        </w:rPr>
        <w:t>报告期内，公司募集资金实际投入项目与承诺投资项目一致，无变更募集资</w:t>
      </w:r>
      <w:r>
        <w:rPr/>
        <w:t> </w:t>
      </w:r>
      <w:r>
        <w:rPr>
          <w:spacing w:val="-7"/>
        </w:rPr>
        <w:t>金用途的情形。在募集资金的使用管理上，公司能严格按照《募集资金管理办法》</w:t>
      </w:r>
      <w:r>
        <w:rPr>
          <w:spacing w:val="-92"/>
        </w:rPr>
        <w:t> </w:t>
      </w:r>
      <w:r>
        <w:rPr>
          <w:spacing w:val="-92"/>
        </w:rPr>
      </w:r>
      <w:r>
        <w:rPr/>
        <w:t>的规定执行。</w:t>
      </w:r>
      <w:r>
        <w:rPr>
          <w:rFonts w:ascii="宋体" w:hAnsi="宋体" w:cs="宋体" w:eastAsia="宋体" w:hint="default"/>
        </w:rPr>
        <w:t> </w:t>
      </w:r>
    </w:p>
    <w:p>
      <w:pPr>
        <w:pStyle w:val="BodyText"/>
        <w:spacing w:line="357" w:lineRule="auto"/>
        <w:ind w:left="617" w:right="2043"/>
        <w:jc w:val="left"/>
        <w:rPr>
          <w:rFonts w:ascii="宋体" w:hAnsi="宋体" w:cs="宋体" w:eastAsia="宋体" w:hint="default"/>
        </w:rPr>
      </w:pPr>
      <w:r>
        <w:rPr>
          <w:rFonts w:ascii="宋体" w:hAnsi="宋体" w:cs="宋体" w:eastAsia="宋体" w:hint="default"/>
        </w:rPr>
        <w:t>4</w:t>
      </w:r>
      <w:r>
        <w:rPr/>
        <w:t>、公司收购、出售资产情况</w:t>
      </w:r>
      <w:r>
        <w:rPr>
          <w:rFonts w:ascii="宋体" w:hAnsi="宋体" w:cs="宋体" w:eastAsia="宋体" w:hint="default"/>
        </w:rPr>
        <w:t> </w:t>
      </w:r>
      <w:r>
        <w:rPr/>
        <w:t>报告期内，公司无重大收购、出售资产的情况。</w:t>
      </w:r>
      <w:r>
        <w:rPr>
          <w:rFonts w:ascii="宋体" w:hAnsi="宋体" w:cs="宋体" w:eastAsia="宋体" w:hint="default"/>
        </w:rPr>
        <w:t> 5</w:t>
      </w:r>
      <w:r>
        <w:rPr/>
        <w:t>、公司关联交易情况</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spacing w:val="-3"/>
        </w:rPr>
        <w:t>监事会对公司</w:t>
      </w:r>
      <w:r>
        <w:rPr>
          <w:rFonts w:ascii="宋体" w:hAnsi="宋体" w:cs="宋体" w:eastAsia="宋体" w:hint="default"/>
          <w:spacing w:val="-3"/>
        </w:rPr>
        <w:t>2007</w:t>
      </w:r>
      <w:r>
        <w:rPr>
          <w:spacing w:val="-3"/>
        </w:rPr>
        <w:t>年度发生的关联交易进行了监督和核查，认为：公司</w:t>
      </w:r>
      <w:r>
        <w:rPr>
          <w:rFonts w:ascii="宋体" w:hAnsi="宋体" w:cs="宋体" w:eastAsia="宋体" w:hint="default"/>
          <w:spacing w:val="-3"/>
        </w:rPr>
        <w:t>2007</w:t>
      </w:r>
      <w:r>
        <w:rPr>
          <w:rFonts w:ascii="宋体" w:hAnsi="宋体" w:cs="宋体" w:eastAsia="宋体" w:hint="default"/>
        </w:rPr>
        <w:t> </w:t>
      </w:r>
      <w:r>
        <w:rPr>
          <w:spacing w:val="-3"/>
        </w:rPr>
        <w:t>年度发生的关联交易符合公司生产经营的实际需要，其决策程序合法、有效，交</w:t>
      </w:r>
      <w:r>
        <w:rPr>
          <w:spacing w:val="-102"/>
        </w:rPr>
        <w:t> </w:t>
      </w:r>
      <w:r>
        <w:rPr>
          <w:spacing w:val="-102"/>
        </w:rPr>
      </w:r>
      <w:r>
        <w:rPr>
          <w:spacing w:val="-3"/>
        </w:rPr>
        <w:t>易价格遵循公开、公平、公正的原则，公允合理，没有损害公司利益，也不存在</w:t>
      </w:r>
      <w:r>
        <w:rPr>
          <w:spacing w:val="-103"/>
        </w:rPr>
        <w:t> </w:t>
      </w:r>
      <w:r>
        <w:rPr>
          <w:spacing w:val="-103"/>
        </w:rPr>
      </w:r>
      <w:r>
        <w:rPr/>
        <w:t>损害中小股东利益的情形。</w:t>
      </w:r>
      <w:r>
        <w:rPr>
          <w:rFonts w:ascii="宋体" w:hAnsi="宋体" w:cs="宋体" w:eastAsia="宋体" w:hint="default"/>
        </w:rPr>
        <w:t> </w:t>
      </w:r>
    </w:p>
    <w:p>
      <w:pPr>
        <w:pStyle w:val="BodyText"/>
        <w:spacing w:line="357" w:lineRule="auto"/>
        <w:ind w:right="227" w:firstLine="480"/>
        <w:jc w:val="both"/>
      </w:pPr>
      <w:r>
        <w:rPr>
          <w:spacing w:val="-3"/>
        </w:rPr>
        <w:t>监事会将继续严格按照《公司法》、公司《章程》等法律、法规及规范性文</w:t>
      </w:r>
      <w:r>
        <w:rPr>
          <w:spacing w:val="1"/>
        </w:rPr>
        <w:t> </w:t>
      </w:r>
      <w:r>
        <w:rPr/>
        <w:t>件的规定，忠实履行自己的职责，进一步促进公司的规范运作。</w:t>
      </w:r>
    </w:p>
    <w:p>
      <w:pPr>
        <w:spacing w:after="0" w:line="357" w:lineRule="auto"/>
        <w:jc w:val="both"/>
        <w:sectPr>
          <w:footerReference w:type="default" r:id="rId56"/>
          <w:pgSz w:w="11900" w:h="16840"/>
          <w:pgMar w:footer="999" w:header="882" w:top="1180" w:bottom="1180" w:left="1660" w:right="1560"/>
        </w:sectPr>
      </w:pPr>
    </w:p>
    <w:p>
      <w:pPr>
        <w:spacing w:line="240" w:lineRule="auto" w:before="2"/>
        <w:rPr>
          <w:rFonts w:ascii="宋体" w:hAnsi="宋体" w:cs="宋体" w:eastAsia="宋体" w:hint="default"/>
          <w:sz w:val="23"/>
          <w:szCs w:val="23"/>
        </w:rPr>
      </w:pPr>
    </w:p>
    <w:p>
      <w:pPr>
        <w:pStyle w:val="Heading1"/>
        <w:tabs>
          <w:tab w:pos="4523" w:val="left" w:leader="none"/>
        </w:tabs>
        <w:spacing w:line="240" w:lineRule="auto"/>
        <w:ind w:left="3023" w:right="0"/>
        <w:jc w:val="left"/>
      </w:pPr>
      <w:bookmarkStart w:name="_TOC_250001" w:id="9"/>
      <w:bookmarkEnd w:id="9"/>
      <w:r>
        <w:rPr/>
        <w:t>第九节</w:t>
        <w:tab/>
        <w:t>重要事项</w:t>
      </w:r>
    </w:p>
    <w:p>
      <w:pPr>
        <w:spacing w:line="240" w:lineRule="auto" w:before="4"/>
        <w:rPr>
          <w:rFonts w:ascii="宋体" w:hAnsi="宋体" w:cs="宋体" w:eastAsia="宋体" w:hint="default"/>
          <w:sz w:val="39"/>
          <w:szCs w:val="39"/>
        </w:rPr>
      </w:pPr>
    </w:p>
    <w:p>
      <w:pPr>
        <w:pStyle w:val="BodyText"/>
        <w:spacing w:line="477" w:lineRule="auto" w:before="0"/>
        <w:ind w:left="217" w:right="0"/>
        <w:jc w:val="left"/>
        <w:rPr>
          <w:rFonts w:ascii="宋体" w:hAnsi="宋体" w:cs="宋体" w:eastAsia="宋体" w:hint="default"/>
        </w:rPr>
      </w:pPr>
      <w:r>
        <w:rPr/>
        <w:t>一、报告期内，公司无重大诉讼、仲裁事项。</w:t>
      </w:r>
      <w:r>
        <w:rPr>
          <w:rFonts w:ascii="宋体" w:hAnsi="宋体" w:cs="宋体" w:eastAsia="宋体" w:hint="default"/>
        </w:rPr>
        <w:t> </w:t>
      </w:r>
      <w:r>
        <w:rPr/>
        <w:t>二、报告期内，公司未发生破产重整等相关事项。</w:t>
      </w:r>
      <w:r>
        <w:rPr>
          <w:rFonts w:ascii="宋体" w:hAnsi="宋体" w:cs="宋体" w:eastAsia="宋体" w:hint="default"/>
        </w:rPr>
        <w:t> </w:t>
      </w:r>
      <w:r>
        <w:rPr/>
        <w:t>三、报告期内，公司无重大收购、出售资产或吸收合并事项发生。</w:t>
      </w:r>
      <w:r>
        <w:rPr>
          <w:rFonts w:ascii="宋体" w:hAnsi="宋体" w:cs="宋体" w:eastAsia="宋体" w:hint="default"/>
        </w:rPr>
        <w:t> </w:t>
      </w:r>
    </w:p>
    <w:p>
      <w:pPr>
        <w:pStyle w:val="BodyText"/>
        <w:spacing w:line="357" w:lineRule="auto" w:before="72"/>
        <w:ind w:left="217" w:right="0"/>
        <w:jc w:val="left"/>
        <w:rPr>
          <w:rFonts w:ascii="宋体" w:hAnsi="宋体" w:cs="宋体" w:eastAsia="宋体" w:hint="default"/>
        </w:rPr>
      </w:pPr>
      <w:r>
        <w:rPr>
          <w:spacing w:val="-3"/>
        </w:rPr>
        <w:t>四、报告期末，公司未持有其他上市公司股权、参股商业银行、证券公司、保险</w:t>
      </w:r>
      <w:r>
        <w:rPr>
          <w:spacing w:val="-103"/>
        </w:rPr>
        <w:t> </w:t>
      </w:r>
      <w:r>
        <w:rPr>
          <w:spacing w:val="-103"/>
        </w:rPr>
      </w:r>
      <w:r>
        <w:rPr/>
        <w:t>公司、信托公司和期货公司等事项。</w:t>
      </w:r>
      <w:r>
        <w:rPr>
          <w:rFonts w:ascii="宋体" w:hAnsi="宋体" w:cs="宋体" w:eastAsia="宋体" w:hint="default"/>
        </w:rPr>
        <w:t> </w:t>
      </w:r>
    </w:p>
    <w:p>
      <w:pPr>
        <w:pStyle w:val="BodyText"/>
        <w:spacing w:line="357" w:lineRule="auto"/>
        <w:ind w:left="697" w:right="229" w:hanging="480"/>
        <w:jc w:val="left"/>
      </w:pPr>
      <w:r>
        <w:rPr/>
        <w:t>五、报告期内重大关联交易事项</w:t>
      </w:r>
      <w:r>
        <w:rPr>
          <w:rFonts w:ascii="宋体" w:hAnsi="宋体" w:cs="宋体" w:eastAsia="宋体" w:hint="default"/>
        </w:rPr>
        <w:t> </w:t>
      </w:r>
      <w:r>
        <w:rPr>
          <w:rFonts w:ascii="宋体" w:hAnsi="宋体" w:cs="宋体" w:eastAsia="宋体" w:hint="default"/>
        </w:rPr>
        <w:t> </w:t>
      </w:r>
      <w:r>
        <w:rPr/>
        <w:t>报告期内，公司未发生累计关联交易总额高于</w:t>
      </w:r>
      <w:r>
        <w:rPr>
          <w:spacing w:val="-49"/>
        </w:rPr>
        <w:t> </w:t>
      </w:r>
      <w:r>
        <w:rPr>
          <w:rFonts w:ascii="宋体" w:hAnsi="宋体" w:cs="宋体" w:eastAsia="宋体" w:hint="default"/>
        </w:rPr>
        <w:t>3000</w:t>
      </w:r>
      <w:r>
        <w:rPr>
          <w:rFonts w:ascii="宋体" w:hAnsi="宋体" w:cs="宋体" w:eastAsia="宋体" w:hint="default"/>
          <w:spacing w:val="-49"/>
        </w:rPr>
        <w:t> </w:t>
      </w:r>
      <w:r>
        <w:rPr/>
        <w:t>万元且占公司最近一期</w:t>
      </w:r>
    </w:p>
    <w:p>
      <w:pPr>
        <w:pStyle w:val="BodyText"/>
        <w:spacing w:line="357" w:lineRule="auto"/>
        <w:ind w:left="577" w:right="463" w:hanging="360"/>
        <w:jc w:val="left"/>
        <w:rPr>
          <w:rFonts w:ascii="宋体" w:hAnsi="宋体" w:cs="宋体" w:eastAsia="宋体" w:hint="default"/>
        </w:rPr>
      </w:pPr>
      <w:r>
        <w:rPr/>
        <w:t>经审计净资产值</w:t>
      </w:r>
      <w:r>
        <w:rPr>
          <w:spacing w:val="-60"/>
        </w:rPr>
        <w:t> </w:t>
      </w:r>
      <w:r>
        <w:rPr>
          <w:rFonts w:ascii="宋体" w:hAnsi="宋体" w:cs="宋体" w:eastAsia="宋体" w:hint="default"/>
        </w:rPr>
        <w:t>5%</w:t>
      </w:r>
      <w:r>
        <w:rPr/>
        <w:t>以上的重大关联交易事项。</w:t>
      </w:r>
      <w:r>
        <w:rPr>
          <w:rFonts w:ascii="宋体" w:hAnsi="宋体" w:cs="宋体" w:eastAsia="宋体" w:hint="default"/>
        </w:rPr>
        <w:t> 1</w:t>
      </w:r>
      <w:r>
        <w:rPr/>
        <w:t>、与日常经营相关的关联交易</w:t>
      </w:r>
      <w:r>
        <w:rPr>
          <w:rFonts w:ascii="宋体" w:hAnsi="宋体" w:cs="宋体" w:eastAsia="宋体" w:hint="default"/>
        </w:rPr>
        <w:t> </w:t>
      </w:r>
    </w:p>
    <w:p>
      <w:pPr>
        <w:pStyle w:val="BodyText"/>
        <w:spacing w:line="240" w:lineRule="auto"/>
        <w:ind w:left="577" w:right="0"/>
        <w:jc w:val="left"/>
      </w:pPr>
      <w:r>
        <w:rPr/>
        <w:t>公司与南通世川时装有限公司</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日签订了《委托加工协议</w:t>
      </w:r>
      <w:r>
        <w:rPr>
          <w:spacing w:val="-120"/>
        </w:rPr>
        <w:t>》</w:t>
      </w:r>
      <w:r>
        <w:rPr/>
        <w:t>，公</w:t>
      </w:r>
    </w:p>
    <w:p>
      <w:pPr>
        <w:pStyle w:val="BodyText"/>
        <w:spacing w:line="350" w:lineRule="auto" w:before="135"/>
        <w:ind w:left="217" w:right="225"/>
        <w:jc w:val="both"/>
      </w:pPr>
      <w:r>
        <w:rPr/>
        <w:t>司第二届董事会第十三次会议审议通过了《关于公司 </w:t>
      </w:r>
      <w:r>
        <w:rPr>
          <w:rFonts w:ascii="Times New Roman" w:hAnsi="Times New Roman" w:cs="Times New Roman" w:eastAsia="Times New Roman" w:hint="default"/>
        </w:rPr>
        <w:t>2007</w:t>
      </w:r>
      <w:r>
        <w:rPr>
          <w:rFonts w:ascii="Times New Roman" w:hAnsi="Times New Roman" w:cs="Times New Roman" w:eastAsia="Times New Roman" w:hint="default"/>
          <w:spacing w:val="-28"/>
        </w:rPr>
        <w:t> </w:t>
      </w:r>
      <w:r>
        <w:rPr/>
        <w:t>年度日常关联交易的 </w:t>
      </w:r>
      <w:r>
        <w:rPr>
          <w:spacing w:val="-3"/>
        </w:rPr>
        <w:t>议案》。双方约定由南通世川为公司提供服装加工劳务，交易价格：以具体的服</w:t>
      </w:r>
      <w:r>
        <w:rPr>
          <w:spacing w:val="-103"/>
        </w:rPr>
        <w:t> </w:t>
      </w:r>
      <w:r>
        <w:rPr>
          <w:spacing w:val="-103"/>
        </w:rPr>
      </w:r>
      <w:r>
        <w:rPr>
          <w:spacing w:val="-3"/>
        </w:rPr>
        <w:t>装款式按市场价定价；交易结算方式：经确定数量、质量、型号无误后，根据南</w:t>
      </w:r>
      <w:r>
        <w:rPr>
          <w:spacing w:val="-103"/>
        </w:rPr>
        <w:t> </w:t>
      </w:r>
      <w:r>
        <w:rPr>
          <w:spacing w:val="-103"/>
        </w:rPr>
      </w:r>
      <w:r>
        <w:rPr/>
        <w:t>通世川提供的增值税发票，在 </w:t>
      </w:r>
      <w:r>
        <w:rPr>
          <w:rFonts w:ascii="宋体" w:hAnsi="宋体" w:cs="宋体" w:eastAsia="宋体" w:hint="default"/>
        </w:rPr>
        <w:t>30</w:t>
      </w:r>
      <w:r>
        <w:rPr>
          <w:rFonts w:ascii="宋体" w:hAnsi="宋体" w:cs="宋体" w:eastAsia="宋体" w:hint="default"/>
          <w:spacing w:val="-89"/>
        </w:rPr>
        <w:t> </w:t>
      </w:r>
      <w:r>
        <w:rPr/>
        <w:t>天之内付款；交易总量：加工成品件数不超过</w:t>
      </w:r>
    </w:p>
    <w:p>
      <w:pPr>
        <w:pStyle w:val="BodyText"/>
        <w:spacing w:line="240" w:lineRule="auto" w:before="43"/>
        <w:ind w:left="217" w:right="0"/>
        <w:jc w:val="left"/>
      </w:pPr>
      <w:r>
        <w:rPr>
          <w:rFonts w:ascii="宋体" w:hAnsi="宋体" w:cs="宋体" w:eastAsia="宋体" w:hint="default"/>
        </w:rPr>
        <w:t>180</w:t>
      </w:r>
      <w:r>
        <w:rPr>
          <w:rFonts w:ascii="宋体" w:hAnsi="宋体" w:cs="宋体" w:eastAsia="宋体" w:hint="default"/>
          <w:spacing w:val="-60"/>
        </w:rPr>
        <w:t> </w:t>
      </w:r>
      <w:r>
        <w:rPr/>
        <w:t>万件。具体情况如下：</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368"/>
        <w:gridCol w:w="1307"/>
        <w:gridCol w:w="1205"/>
        <w:gridCol w:w="1914"/>
        <w:gridCol w:w="2736"/>
      </w:tblGrid>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439" w:right="197" w:hanging="240"/>
              <w:jc w:val="left"/>
              <w:rPr>
                <w:rFonts w:ascii="宋体" w:hAnsi="宋体" w:cs="宋体" w:eastAsia="宋体" w:hint="default"/>
                <w:sz w:val="24"/>
                <w:szCs w:val="24"/>
              </w:rPr>
            </w:pPr>
            <w:r>
              <w:rPr>
                <w:rFonts w:ascii="宋体" w:hAnsi="宋体" w:cs="宋体" w:eastAsia="宋体" w:hint="default"/>
                <w:sz w:val="24"/>
                <w:szCs w:val="24"/>
              </w:rPr>
              <w:t>关联交易 类别</w:t>
            </w:r>
            <w:r>
              <w:rPr>
                <w:rFonts w:ascii="宋体" w:hAnsi="宋体" w:cs="宋体" w:eastAsia="宋体" w:hint="default"/>
                <w:sz w:val="24"/>
                <w:szCs w:val="24"/>
              </w:rPr>
              <w:t> </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68" w:right="47"/>
              <w:jc w:val="left"/>
              <w:rPr>
                <w:rFonts w:ascii="宋体" w:hAnsi="宋体" w:cs="宋体" w:eastAsia="宋体" w:hint="default"/>
                <w:sz w:val="24"/>
                <w:szCs w:val="24"/>
              </w:rPr>
            </w:pPr>
            <w:r>
              <w:rPr>
                <w:rFonts w:ascii="宋体" w:hAnsi="宋体" w:cs="宋体" w:eastAsia="宋体" w:hint="default"/>
                <w:sz w:val="24"/>
                <w:szCs w:val="24"/>
              </w:rPr>
              <w:t>按产品或 劳务细分</w:t>
            </w:r>
            <w:r>
              <w:rPr>
                <w:rFonts w:ascii="宋体" w:hAnsi="宋体" w:cs="宋体" w:eastAsia="宋体" w:hint="default"/>
                <w:sz w:val="24"/>
                <w:szCs w:val="24"/>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16"/>
              <w:jc w:val="right"/>
              <w:rPr>
                <w:rFonts w:ascii="宋体" w:hAnsi="宋体" w:cs="宋体" w:eastAsia="宋体" w:hint="default"/>
                <w:sz w:val="24"/>
                <w:szCs w:val="24"/>
              </w:rPr>
            </w:pPr>
            <w:r>
              <w:rPr>
                <w:rFonts w:ascii="宋体" w:hAnsi="宋体" w:cs="宋体" w:eastAsia="宋体" w:hint="default"/>
                <w:sz w:val="24"/>
                <w:szCs w:val="24"/>
              </w:rPr>
              <w:t>关联人</w:t>
            </w:r>
            <w:r>
              <w:rPr>
                <w:rFonts w:ascii="宋体" w:hAnsi="宋体" w:cs="宋体" w:eastAsia="宋体" w:hint="default"/>
                <w:sz w:val="24"/>
                <w:szCs w:val="24"/>
              </w:rPr>
              <w:t> </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报告期交易金额</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0"/>
              <w:ind w:left="1122" w:right="162" w:hanging="840"/>
              <w:jc w:val="left"/>
              <w:rPr>
                <w:rFonts w:ascii="宋体" w:hAnsi="宋体" w:cs="宋体" w:eastAsia="宋体" w:hint="default"/>
                <w:sz w:val="24"/>
                <w:szCs w:val="24"/>
              </w:rPr>
            </w:pPr>
            <w:r>
              <w:rPr>
                <w:rFonts w:ascii="宋体" w:hAnsi="宋体" w:cs="宋体" w:eastAsia="宋体" w:hint="default"/>
                <w:sz w:val="24"/>
                <w:szCs w:val="24"/>
              </w:rPr>
              <w:t>占报告期同类交易的</w:t>
            </w:r>
            <w:r>
              <w:rPr>
                <w:rFonts w:ascii="宋体" w:hAnsi="宋体" w:cs="宋体" w:eastAsia="宋体" w:hint="default"/>
                <w:sz w:val="24"/>
                <w:szCs w:val="24"/>
              </w:rPr>
              <w:t> </w:t>
            </w:r>
            <w:r>
              <w:rPr>
                <w:rFonts w:ascii="宋体" w:hAnsi="宋体" w:cs="宋体" w:eastAsia="宋体" w:hint="default"/>
                <w:sz w:val="24"/>
                <w:szCs w:val="24"/>
              </w:rPr>
              <w:t>比例</w:t>
            </w:r>
            <w:r>
              <w:rPr>
                <w:rFonts w:ascii="宋体" w:hAnsi="宋体" w:cs="宋体" w:eastAsia="宋体" w:hint="default"/>
                <w:sz w:val="24"/>
                <w:szCs w:val="24"/>
              </w:rPr>
              <w:t> </w:t>
            </w:r>
          </w:p>
        </w:tc>
      </w:tr>
      <w:tr>
        <w:trPr>
          <w:trHeight w:val="4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9" w:right="0"/>
              <w:jc w:val="lef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8" w:right="0"/>
              <w:jc w:val="left"/>
              <w:rPr>
                <w:rFonts w:ascii="宋体" w:hAnsi="宋体" w:cs="宋体" w:eastAsia="宋体" w:hint="default"/>
                <w:sz w:val="24"/>
                <w:szCs w:val="24"/>
              </w:rPr>
            </w:pPr>
            <w:r>
              <w:rPr>
                <w:rFonts w:ascii="宋体" w:hAnsi="宋体" w:cs="宋体" w:eastAsia="宋体" w:hint="default"/>
                <w:sz w:val="24"/>
                <w:szCs w:val="24"/>
              </w:rPr>
              <w:t>服装加工</w:t>
            </w:r>
            <w:r>
              <w:rPr>
                <w:rFonts w:ascii="宋体" w:hAnsi="宋体" w:cs="宋体" w:eastAsia="宋体" w:hint="default"/>
                <w:sz w:val="24"/>
                <w:szCs w:val="24"/>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6"/>
              <w:jc w:val="right"/>
              <w:rPr>
                <w:rFonts w:ascii="宋体" w:hAnsi="宋体" w:cs="宋体" w:eastAsia="宋体" w:hint="default"/>
                <w:sz w:val="24"/>
                <w:szCs w:val="24"/>
              </w:rPr>
            </w:pPr>
            <w:r>
              <w:rPr>
                <w:rFonts w:ascii="宋体" w:hAnsi="宋体" w:cs="宋体" w:eastAsia="宋体" w:hint="default"/>
                <w:sz w:val="24"/>
                <w:szCs w:val="24"/>
              </w:rPr>
              <w:t>南通世川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1" w:right="0"/>
              <w:jc w:val="center"/>
              <w:rPr>
                <w:rFonts w:ascii="宋体" w:hAnsi="宋体" w:cs="宋体" w:eastAsia="宋体" w:hint="default"/>
                <w:sz w:val="24"/>
                <w:szCs w:val="24"/>
              </w:rPr>
            </w:pPr>
            <w:r>
              <w:rPr>
                <w:rFonts w:ascii="宋体" w:hAnsi="宋体" w:cs="宋体" w:eastAsia="宋体" w:hint="default"/>
                <w:sz w:val="24"/>
                <w:szCs w:val="24"/>
              </w:rPr>
              <w:t>1766.91</w:t>
            </w:r>
            <w:r>
              <w:rPr>
                <w:rFonts w:ascii="宋体" w:hAnsi="宋体" w:cs="宋体" w:eastAsia="宋体" w:hint="default"/>
                <w:sz w:val="24"/>
                <w:szCs w:val="24"/>
              </w:rPr>
              <w:t>万元</w:t>
            </w:r>
            <w:r>
              <w:rPr>
                <w:rFonts w:ascii="宋体" w:hAnsi="宋体" w:cs="宋体" w:eastAsia="宋体" w:hint="default"/>
                <w:sz w:val="24"/>
                <w:szCs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41" w:right="0"/>
              <w:jc w:val="left"/>
              <w:rPr>
                <w:rFonts w:ascii="宋体" w:hAnsi="宋体" w:cs="宋体" w:eastAsia="宋体" w:hint="default"/>
                <w:sz w:val="24"/>
                <w:szCs w:val="24"/>
              </w:rPr>
            </w:pPr>
            <w:r>
              <w:rPr>
                <w:rFonts w:ascii="宋体" w:hAnsi="宋体" w:cs="宋体" w:eastAsia="宋体" w:hint="default"/>
                <w:sz w:val="24"/>
                <w:szCs w:val="24"/>
              </w:rPr>
              <w:t>30.42</w:t>
            </w:r>
            <w:r>
              <w:rPr>
                <w:rFonts w:ascii="宋体" w:hAnsi="宋体" w:cs="宋体" w:eastAsia="宋体" w:hint="default"/>
                <w:sz w:val="24"/>
                <w:szCs w:val="24"/>
              </w:rPr>
              <w:t>％</w:t>
            </w:r>
            <w:r>
              <w:rPr>
                <w:rFonts w:ascii="宋体" w:hAnsi="宋体" w:cs="宋体" w:eastAsia="宋体" w:hint="default"/>
                <w:sz w:val="24"/>
                <w:szCs w:val="24"/>
              </w:rPr>
              <w:t> </w:t>
            </w:r>
          </w:p>
        </w:tc>
      </w:tr>
    </w:tbl>
    <w:p>
      <w:pPr>
        <w:pStyle w:val="BodyText"/>
        <w:spacing w:line="355" w:lineRule="auto" w:before="40"/>
        <w:ind w:left="217" w:right="90" w:firstLine="480"/>
        <w:jc w:val="left"/>
      </w:pPr>
      <w:r>
        <w:rPr>
          <w:spacing w:val="-3"/>
        </w:rPr>
        <w:t>公司的两位非董事高管</w:t>
      </w:r>
      <w:r>
        <w:rPr>
          <w:rFonts w:ascii="宋体" w:hAnsi="宋体" w:cs="宋体" w:eastAsia="宋体" w:hint="default"/>
          <w:spacing w:val="-3"/>
        </w:rPr>
        <w:t>(</w:t>
      </w:r>
      <w:r>
        <w:rPr>
          <w:spacing w:val="-3"/>
        </w:rPr>
        <w:t>成建良副总经理、沈永炎副总经理</w:t>
      </w:r>
      <w:r>
        <w:rPr>
          <w:rFonts w:ascii="宋体" w:hAnsi="宋体" w:cs="宋体" w:eastAsia="宋体" w:hint="default"/>
          <w:spacing w:val="-3"/>
        </w:rPr>
        <w:t>)</w:t>
      </w:r>
      <w:r>
        <w:rPr>
          <w:spacing w:val="-3"/>
        </w:rPr>
        <w:t>在南通世川时装</w:t>
      </w:r>
      <w:r>
        <w:rPr/>
        <w:t> </w:t>
      </w:r>
      <w:r>
        <w:rPr>
          <w:spacing w:val="-11"/>
        </w:rPr>
        <w:t>有限公司担任董事，根据《深圳证券交易所股票上市规则》（</w:t>
      </w:r>
      <w:r>
        <w:rPr>
          <w:rFonts w:ascii="宋体" w:hAnsi="宋体" w:cs="宋体" w:eastAsia="宋体" w:hint="default"/>
          <w:spacing w:val="-11"/>
        </w:rPr>
        <w:t>2006</w:t>
      </w:r>
      <w:r>
        <w:rPr>
          <w:rFonts w:ascii="宋体" w:hAnsi="宋体" w:cs="宋体" w:eastAsia="宋体" w:hint="default"/>
          <w:spacing w:val="-54"/>
        </w:rPr>
        <w:t> </w:t>
      </w:r>
      <w:r>
        <w:rPr>
          <w:spacing w:val="-7"/>
        </w:rPr>
        <w:t>年修订）</w:t>
      </w:r>
      <w:r>
        <w:rPr>
          <w:rFonts w:ascii="宋体" w:hAnsi="宋体" w:cs="宋体" w:eastAsia="宋体" w:hint="default"/>
          <w:spacing w:val="-7"/>
        </w:rPr>
        <w:t>10.1.5</w:t>
      </w:r>
      <w:r>
        <w:rPr>
          <w:rFonts w:ascii="宋体" w:hAnsi="宋体" w:cs="宋体" w:eastAsia="宋体" w:hint="default"/>
          <w:spacing w:val="-107"/>
        </w:rPr>
        <w:t> </w:t>
      </w:r>
      <w:r>
        <w:rPr>
          <w:spacing w:val="-8"/>
        </w:rPr>
        <w:t>第（二）项的有关规定，该项日常交易构成关联交易。《公司</w:t>
      </w:r>
      <w:r>
        <w:rPr>
          <w:spacing w:val="-59"/>
        </w:rPr>
        <w:t> </w:t>
      </w:r>
      <w:r>
        <w:rPr>
          <w:rFonts w:ascii="宋体" w:hAnsi="宋体" w:cs="宋体" w:eastAsia="宋体" w:hint="default"/>
        </w:rPr>
        <w:t>2007</w:t>
      </w:r>
      <w:r>
        <w:rPr>
          <w:rFonts w:ascii="宋体" w:hAnsi="宋体" w:cs="宋体" w:eastAsia="宋体" w:hint="default"/>
          <w:spacing w:val="-59"/>
        </w:rPr>
        <w:t> </w:t>
      </w:r>
      <w:r>
        <w:rPr/>
        <w:t>年度日常关联</w:t>
      </w:r>
      <w:r>
        <w:rPr>
          <w:spacing w:val="-116"/>
        </w:rPr>
        <w:t> </w:t>
      </w:r>
      <w:r>
        <w:rPr>
          <w:spacing w:val="-3"/>
        </w:rPr>
        <w:t>交易公告》</w:t>
      </w:r>
      <w:r>
        <w:rPr>
          <w:rFonts w:ascii="宋体" w:hAnsi="宋体" w:cs="宋体" w:eastAsia="宋体" w:hint="default"/>
          <w:spacing w:val="-3"/>
        </w:rPr>
        <w:t>(</w:t>
      </w:r>
      <w:r>
        <w:rPr>
          <w:spacing w:val="-3"/>
        </w:rPr>
        <w:t>公告编号：</w:t>
      </w:r>
      <w:r>
        <w:rPr>
          <w:rFonts w:ascii="宋体" w:hAnsi="宋体" w:cs="宋体" w:eastAsia="宋体" w:hint="default"/>
          <w:spacing w:val="-3"/>
        </w:rPr>
        <w:t>2007</w:t>
      </w:r>
      <w:r>
        <w:rPr>
          <w:spacing w:val="-3"/>
        </w:rPr>
        <w:t>－</w:t>
      </w:r>
      <w:r>
        <w:rPr>
          <w:rFonts w:ascii="宋体" w:hAnsi="宋体" w:cs="宋体" w:eastAsia="宋体" w:hint="default"/>
          <w:spacing w:val="-3"/>
        </w:rPr>
        <w:t>007)</w:t>
      </w:r>
      <w:r>
        <w:rPr>
          <w:spacing w:val="-3"/>
        </w:rPr>
        <w:t>刊登在</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3"/>
        </w:rPr>
        <w:t>日出版的《证券时报》</w:t>
      </w:r>
      <w:r>
        <w:rPr/>
        <w:t> 及公司指定信息披露网站：巨潮资讯网 </w:t>
      </w:r>
      <w:r>
        <w:rPr>
          <w:rFonts w:ascii="Times New Roman" w:hAnsi="Times New Roman" w:cs="Times New Roman" w:eastAsia="Times New Roman" w:hint="default"/>
        </w:rPr>
      </w:r>
      <w:hyperlink r:id="rId12">
        <w:r>
          <w:rPr>
            <w:rFonts w:ascii="Times New Roman" w:hAnsi="Times New Roman" w:cs="Times New Roman" w:eastAsia="Times New Roman" w:hint="default"/>
            <w:u w:val="single" w:color="000000"/>
          </w:rPr>
          <w:t>http://www.cninfo.com.c</w:t>
        </w:r>
      </w:hyperlink>
      <w:r>
        <w:rPr>
          <w:rFonts w:ascii="Times New Roman" w:hAnsi="Times New Roman" w:cs="Times New Roman" w:eastAsia="Times New Roman" w:hint="default"/>
          <w:u w:val="single" w:color="000000"/>
        </w:rPr>
        <w:t>n</w:t>
      </w:r>
      <w:r>
        <w:rPr>
          <w:rFonts w:ascii="Times New Roman" w:hAnsi="Times New Roman" w:cs="Times New Roman" w:eastAsia="Times New Roman" w:hint="default"/>
          <w:spacing w:val="5"/>
          <w:u w:val="single" w:color="000000"/>
        </w:rPr>
        <w:t> </w:t>
      </w:r>
      <w:r>
        <w:rPr>
          <w:rFonts w:ascii="Times New Roman" w:hAnsi="Times New Roman" w:cs="Times New Roman" w:eastAsia="Times New Roman" w:hint="default"/>
          <w:spacing w:val="5"/>
        </w:rPr>
      </w:r>
      <w:r>
        <w:rPr/>
        <w:t>上。该项日常</w:t>
      </w:r>
      <w:r>
        <w:rPr>
          <w:spacing w:val="1"/>
          <w:w w:val="99"/>
        </w:rPr>
        <w:t> </w:t>
      </w:r>
      <w:r>
        <w:rPr>
          <w:spacing w:val="-3"/>
        </w:rPr>
        <w:t>关联交易在报告期内的实际履行情况正常，已完成的交易金额占预计全年总金额</w:t>
      </w:r>
      <w:r>
        <w:rPr>
          <w:spacing w:val="-1"/>
          <w:w w:val="99"/>
        </w:rPr>
        <w:t> </w:t>
      </w:r>
      <w:r>
        <w:rPr/>
        <w:t>的</w:t>
      </w:r>
      <w:r>
        <w:rPr>
          <w:spacing w:val="-60"/>
        </w:rPr>
        <w:t> </w:t>
      </w:r>
      <w:r>
        <w:rPr>
          <w:rFonts w:ascii="宋体" w:hAnsi="宋体" w:cs="宋体" w:eastAsia="宋体" w:hint="default"/>
        </w:rPr>
        <w:t>89.24%</w:t>
      </w:r>
      <w:r>
        <w:rPr/>
        <w:t>。</w:t>
      </w:r>
    </w:p>
    <w:p>
      <w:pPr>
        <w:pStyle w:val="BodyText"/>
        <w:spacing w:line="240" w:lineRule="auto" w:before="38"/>
        <w:ind w:left="653" w:right="0"/>
        <w:jc w:val="left"/>
      </w:pPr>
      <w:r>
        <w:rPr/>
        <w:t>公司与关联方交易价格依据市场价格公平、合理确定，不存在损害公司和全</w:t>
      </w:r>
    </w:p>
    <w:p>
      <w:pPr>
        <w:spacing w:after="0" w:line="240" w:lineRule="auto"/>
        <w:jc w:val="left"/>
        <w:sectPr>
          <w:footerReference w:type="default" r:id="rId57"/>
          <w:pgSz w:w="11900" w:h="16840"/>
          <w:pgMar w:footer="999" w:header="882" w:top="1180" w:bottom="1180" w:left="1580" w:right="1560"/>
        </w:sectPr>
      </w:pPr>
    </w:p>
    <w:p>
      <w:pPr>
        <w:spacing w:line="240" w:lineRule="auto" w:before="7"/>
        <w:rPr>
          <w:rFonts w:ascii="宋体" w:hAnsi="宋体" w:cs="宋体" w:eastAsia="宋体" w:hint="default"/>
          <w:sz w:val="19"/>
          <w:szCs w:val="19"/>
        </w:rPr>
      </w:pPr>
    </w:p>
    <w:p>
      <w:pPr>
        <w:pStyle w:val="BodyText"/>
        <w:spacing w:line="357" w:lineRule="auto" w:before="26"/>
        <w:ind w:right="99"/>
        <w:jc w:val="left"/>
      </w:pPr>
      <w:r>
        <w:rPr>
          <w:spacing w:val="-3"/>
        </w:rPr>
        <w:t>体股东利益的行为，对公司未来的财务状况及经营成果有积极影响。公司的独立</w:t>
      </w:r>
      <w:r>
        <w:rPr>
          <w:spacing w:val="-103"/>
        </w:rPr>
        <w:t> </w:t>
      </w:r>
      <w:r>
        <w:rPr>
          <w:spacing w:val="-103"/>
        </w:rPr>
      </w:r>
      <w:r>
        <w:rPr/>
        <w:t>性没有受到影响，公司主要业务不因此类交易而对关联方形成依赖。</w:t>
      </w:r>
    </w:p>
    <w:p>
      <w:pPr>
        <w:pStyle w:val="BodyText"/>
        <w:spacing w:line="240" w:lineRule="auto"/>
        <w:ind w:left="497" w:right="1335"/>
        <w:jc w:val="left"/>
      </w:pPr>
      <w:r>
        <w:rPr>
          <w:rFonts w:ascii="Times New Roman" w:hAnsi="Times New Roman" w:cs="Times New Roman" w:eastAsia="Times New Roman" w:hint="default"/>
        </w:rPr>
        <w:t>2</w:t>
      </w:r>
      <w:r>
        <w:rPr/>
        <w:t>、报告期内，公司没有资产收购、出售发生的关联交易事项。</w:t>
      </w:r>
    </w:p>
    <w:p>
      <w:pPr>
        <w:pStyle w:val="BodyText"/>
        <w:spacing w:line="240" w:lineRule="auto" w:before="186"/>
        <w:ind w:left="497" w:right="99"/>
        <w:jc w:val="left"/>
      </w:pPr>
      <w:r>
        <w:rPr>
          <w:rFonts w:ascii="Times New Roman" w:hAnsi="Times New Roman" w:cs="Times New Roman" w:eastAsia="Times New Roman" w:hint="default"/>
        </w:rPr>
        <w:t>3</w:t>
      </w:r>
      <w:r>
        <w:rPr/>
        <w:t>、报告期内，公司没有与关联方共同对外投资发生的关联交易事项。</w:t>
      </w:r>
    </w:p>
    <w:p>
      <w:pPr>
        <w:pStyle w:val="BodyText"/>
        <w:spacing w:line="338" w:lineRule="auto" w:before="186"/>
        <w:ind w:left="497" w:right="225"/>
        <w:jc w:val="left"/>
      </w:pPr>
      <w:r>
        <w:rPr>
          <w:rFonts w:ascii="Times New Roman" w:hAnsi="Times New Roman" w:cs="Times New Roman" w:eastAsia="Times New Roman" w:hint="default"/>
          <w:spacing w:val="-3"/>
        </w:rPr>
        <w:t>4</w:t>
      </w:r>
      <w:r>
        <w:rPr>
          <w:spacing w:val="-3"/>
        </w:rPr>
        <w:t>、报告期内，公司不存在控股股东及其它关联方占用公司资金的情况，也未</w:t>
      </w:r>
      <w:r>
        <w:rPr>
          <w:spacing w:val="-105"/>
        </w:rPr>
        <w:t> </w:t>
      </w:r>
      <w:r>
        <w:rPr>
          <w:spacing w:val="-105"/>
        </w:rPr>
      </w:r>
      <w:r>
        <w:rPr/>
        <w:t>有债权、债务往来及对外担保事项。</w:t>
      </w:r>
    </w:p>
    <w:p>
      <w:pPr>
        <w:pStyle w:val="BodyText"/>
        <w:spacing w:line="338" w:lineRule="auto" w:before="106"/>
        <w:ind w:right="220" w:firstLine="360"/>
        <w:jc w:val="left"/>
      </w:pPr>
      <w:r>
        <w:rPr>
          <w:rFonts w:ascii="Times New Roman" w:hAnsi="Times New Roman" w:cs="Times New Roman" w:eastAsia="Times New Roman" w:hint="default"/>
          <w:spacing w:val="-18"/>
        </w:rPr>
        <w:t>1</w:t>
      </w:r>
      <w:r>
        <w:rPr>
          <w:spacing w:val="-18"/>
        </w:rPr>
        <w:t>）、会计师事务所对公司</w:t>
      </w:r>
      <w:r>
        <w:rPr>
          <w:spacing w:val="-61"/>
        </w:rPr>
        <w:t> </w:t>
      </w:r>
      <w:r>
        <w:rPr>
          <w:rFonts w:ascii="Times New Roman" w:hAnsi="Times New Roman" w:cs="Times New Roman" w:eastAsia="Times New Roman" w:hint="default"/>
        </w:rPr>
        <w:t>2007 </w:t>
      </w:r>
      <w:r>
        <w:rPr/>
        <w:t>年度控股股东及其他关联方资金占用情况的专 项说明</w:t>
      </w:r>
    </w:p>
    <w:p>
      <w:pPr>
        <w:pStyle w:val="BodyText"/>
        <w:spacing w:line="240" w:lineRule="auto" w:before="55"/>
        <w:ind w:left="617" w:right="99"/>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日，江苏天衡会计师事务所出具了天衡专字（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114</w:t>
      </w:r>
      <w:r>
        <w:rPr>
          <w:rFonts w:ascii="Times New Roman" w:hAnsi="Times New Roman" w:cs="Times New Roman" w:eastAsia="Times New Roman" w:hint="default"/>
          <w:spacing w:val="5"/>
        </w:rPr>
        <w:t> </w:t>
      </w:r>
      <w:r>
        <w:rPr/>
        <w:t>号</w:t>
      </w:r>
    </w:p>
    <w:p>
      <w:pPr>
        <w:pStyle w:val="BodyText"/>
        <w:spacing w:line="338" w:lineRule="auto" w:before="135"/>
        <w:ind w:right="783"/>
        <w:jc w:val="left"/>
        <w:rPr>
          <w:rFonts w:ascii="宋体" w:hAnsi="宋体" w:cs="宋体" w:eastAsia="宋体" w:hint="default"/>
        </w:rPr>
      </w:pPr>
      <w:r>
        <w:rPr/>
        <w:t>《</w:t>
      </w:r>
      <w:r>
        <w:rPr>
          <w:rFonts w:ascii="Times New Roman" w:hAnsi="Times New Roman" w:cs="Times New Roman" w:eastAsia="Times New Roman" w:hint="default"/>
        </w:rPr>
        <w:t>2007 </w:t>
      </w:r>
      <w:r>
        <w:rPr/>
        <w:t>年度控股股东及其他关联方资金占用情况的专项说明》全文如下： 江苏三友集团股份有限公司全体股东：</w:t>
      </w:r>
      <w:r>
        <w:rPr>
          <w:rFonts w:ascii="宋体" w:hAnsi="宋体" w:cs="宋体" w:eastAsia="宋体" w:hint="default"/>
        </w:rPr>
        <w:t> </w:t>
      </w:r>
    </w:p>
    <w:p>
      <w:pPr>
        <w:pStyle w:val="BodyText"/>
        <w:spacing w:line="357" w:lineRule="auto" w:before="55"/>
        <w:ind w:right="99" w:firstLine="480"/>
        <w:jc w:val="left"/>
        <w:rPr>
          <w:rFonts w:ascii="宋体" w:hAnsi="宋体" w:cs="宋体" w:eastAsia="宋体" w:hint="default"/>
        </w:rPr>
      </w:pPr>
      <w:r>
        <w:rPr/>
        <w:t>我们接受委托，审计了江苏三友集团股份有限公司（以下简称“贵公司”） 财务报表，包括</w:t>
      </w:r>
      <w:r>
        <w:rPr>
          <w:spacing w:val="-64"/>
        </w:rPr>
        <w:t> </w:t>
      </w:r>
      <w:r>
        <w:rPr>
          <w:rFonts w:ascii="宋体" w:hAnsi="宋体" w:cs="宋体" w:eastAsia="宋体" w:hint="default"/>
        </w:rPr>
        <w:t>2007</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日的合并资产负债表、资产负债表，</w:t>
      </w:r>
      <w:r>
        <w:rPr>
          <w:rFonts w:ascii="宋体" w:hAnsi="宋体" w:cs="宋体" w:eastAsia="宋体" w:hint="default"/>
        </w:rPr>
        <w:t>2007</w:t>
      </w:r>
      <w:r>
        <w:rPr>
          <w:rFonts w:ascii="宋体" w:hAnsi="宋体" w:cs="宋体" w:eastAsia="宋体" w:hint="default"/>
          <w:spacing w:val="-64"/>
        </w:rPr>
        <w:t> </w:t>
      </w:r>
      <w:r>
        <w:rPr/>
        <w:t>年度</w:t>
      </w:r>
      <w:r>
        <w:rPr>
          <w:spacing w:val="-2"/>
        </w:rPr>
        <w:t> </w:t>
      </w:r>
      <w:r>
        <w:rPr/>
        <w:t>的合并利润表、利润表、合并现金流量表、现金流量表和合并股东权益变动表、</w:t>
      </w:r>
      <w:r>
        <w:rPr/>
        <w:t> </w:t>
      </w:r>
      <w:r>
        <w:rPr>
          <w:spacing w:val="-5"/>
        </w:rPr>
        <w:t>股东权益变动表以及财务报表附注，并出具了天衡审字（</w:t>
      </w:r>
      <w:r>
        <w:rPr>
          <w:rFonts w:ascii="宋体" w:hAnsi="宋体" w:cs="宋体" w:eastAsia="宋体" w:hint="default"/>
          <w:spacing w:val="-5"/>
        </w:rPr>
        <w:t>2008</w:t>
      </w:r>
      <w:r>
        <w:rPr>
          <w:spacing w:val="-5"/>
        </w:rPr>
        <w:t>）</w:t>
      </w:r>
      <w:r>
        <w:rPr>
          <w:rFonts w:ascii="宋体" w:hAnsi="宋体" w:cs="宋体" w:eastAsia="宋体" w:hint="default"/>
          <w:spacing w:val="-5"/>
        </w:rPr>
        <w:t>315</w:t>
      </w:r>
      <w:r>
        <w:rPr>
          <w:rFonts w:ascii="宋体" w:hAnsi="宋体" w:cs="宋体" w:eastAsia="宋体" w:hint="default"/>
          <w:spacing w:val="-45"/>
        </w:rPr>
        <w:t> </w:t>
      </w:r>
      <w:r>
        <w:rPr>
          <w:spacing w:val="-20"/>
        </w:rPr>
        <w:t>号审计报告。</w:t>
      </w:r>
      <w:r>
        <w:rPr>
          <w:rFonts w:ascii="宋体" w:hAnsi="宋体" w:cs="宋体" w:eastAsia="宋体" w:hint="default"/>
        </w:rPr>
        <w:t> </w:t>
      </w:r>
    </w:p>
    <w:p>
      <w:pPr>
        <w:pStyle w:val="BodyText"/>
        <w:spacing w:line="357" w:lineRule="auto"/>
        <w:ind w:right="214" w:firstLine="480"/>
        <w:jc w:val="both"/>
        <w:rPr>
          <w:rFonts w:ascii="宋体" w:hAnsi="宋体" w:cs="宋体" w:eastAsia="宋体" w:hint="default"/>
        </w:rPr>
      </w:pPr>
      <w:r>
        <w:rPr>
          <w:spacing w:val="-3"/>
        </w:rPr>
        <w:t>根据中国证券监督管理委员会、国务院国有资产监督管理委员会《关于规范</w:t>
      </w:r>
      <w:r>
        <w:rPr/>
        <w:t> </w:t>
      </w:r>
      <w:r>
        <w:rPr>
          <w:spacing w:val="11"/>
        </w:rPr>
        <w:t>上市公司与关联方资金往来及上市公司对外担保若干问题的通知》（证监发</w:t>
      </w:r>
      <w:r>
        <w:rPr>
          <w:spacing w:val="-101"/>
        </w:rPr>
        <w:t> </w:t>
      </w:r>
      <w:r>
        <w:rPr>
          <w:spacing w:val="-101"/>
        </w:rPr>
      </w:r>
      <w:r>
        <w:rPr>
          <w:rFonts w:ascii="宋体" w:hAnsi="宋体" w:cs="宋体" w:eastAsia="宋体" w:hint="default"/>
        </w:rPr>
        <w:t>[2003]56</w:t>
      </w:r>
      <w:r>
        <w:rPr>
          <w:rFonts w:ascii="宋体" w:hAnsi="宋体" w:cs="宋体" w:eastAsia="宋体" w:hint="default"/>
          <w:spacing w:val="-69"/>
        </w:rPr>
        <w:t> </w:t>
      </w:r>
      <w:r>
        <w:rPr/>
        <w:t>号文）的有关要求，贵公司编制了后附的</w:t>
      </w:r>
      <w:r>
        <w:rPr>
          <w:spacing w:val="-69"/>
        </w:rPr>
        <w:t> </w:t>
      </w:r>
      <w:r>
        <w:rPr>
          <w:rFonts w:ascii="宋体" w:hAnsi="宋体" w:cs="宋体" w:eastAsia="宋体" w:hint="default"/>
        </w:rPr>
        <w:t>2007</w:t>
      </w:r>
      <w:r>
        <w:rPr>
          <w:rFonts w:ascii="宋体" w:hAnsi="宋体" w:cs="宋体" w:eastAsia="宋体" w:hint="default"/>
          <w:spacing w:val="-69"/>
        </w:rPr>
        <w:t> </w:t>
      </w:r>
      <w:r>
        <w:rPr/>
        <w:t>年度控股股东及其他关 </w:t>
      </w:r>
      <w:r>
        <w:rPr>
          <w:spacing w:val="-10"/>
        </w:rPr>
        <w:t>联方资金占用情况汇总表（以下简称“汇总表”）。如实编制和对外披露上述汇总</w:t>
      </w:r>
      <w:r>
        <w:rPr>
          <w:spacing w:val="-87"/>
        </w:rPr>
        <w:t> </w:t>
      </w:r>
      <w:r>
        <w:rPr>
          <w:spacing w:val="-87"/>
        </w:rPr>
      </w:r>
      <w:r>
        <w:rPr>
          <w:spacing w:val="-3"/>
        </w:rPr>
        <w:t>表，并确保其真实性、合法性及完整性是贵公司的责任，我们的责任是对上述汇</w:t>
      </w:r>
      <w:r>
        <w:rPr>
          <w:spacing w:val="-102"/>
        </w:rPr>
        <w:t> </w:t>
      </w:r>
      <w:r>
        <w:rPr>
          <w:spacing w:val="-102"/>
        </w:rPr>
      </w:r>
      <w:r>
        <w:rPr/>
        <w:t>总表进行审核，并出具专项说明。</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spacing w:val="-3"/>
        </w:rPr>
        <w:t>我们将上述汇总表与贵公司的有关会计资料进行了核对，在所有重要方面未</w:t>
      </w:r>
      <w:r>
        <w:rPr/>
        <w:t> </w:t>
      </w:r>
      <w:r>
        <w:rPr>
          <w:spacing w:val="-4"/>
        </w:rPr>
        <w:t>发现存在重大不一致的情形。除了在会计报表审计过程中对贵公司关联交易所执</w:t>
      </w:r>
      <w:r>
        <w:rPr>
          <w:spacing w:val="-89"/>
        </w:rPr>
        <w:t> </w:t>
      </w:r>
      <w:r>
        <w:rPr>
          <w:spacing w:val="-89"/>
        </w:rPr>
      </w:r>
      <w:r>
        <w:rPr>
          <w:spacing w:val="-3"/>
        </w:rPr>
        <w:t>行的相关审计程序及上述核对程序外，我们并未对汇总表执行额外的审计或其他</w:t>
      </w:r>
      <w:r>
        <w:rPr>
          <w:spacing w:val="-1"/>
        </w:rPr>
        <w:t> </w:t>
      </w:r>
      <w:r>
        <w:rPr/>
        <w:t>程序。为了更好地理解贵公司 </w:t>
      </w:r>
      <w:r>
        <w:rPr>
          <w:rFonts w:ascii="宋体" w:hAnsi="宋体" w:cs="宋体" w:eastAsia="宋体" w:hint="default"/>
        </w:rPr>
        <w:t>2007</w:t>
      </w:r>
      <w:r>
        <w:rPr>
          <w:rFonts w:ascii="宋体" w:hAnsi="宋体" w:cs="宋体" w:eastAsia="宋体" w:hint="default"/>
          <w:spacing w:val="-88"/>
        </w:rPr>
        <w:t> </w:t>
      </w:r>
      <w:r>
        <w:rPr/>
        <w:t>年度控股股东及其他关联方资金占用情况， 汇总表应当与已审财务报表一并阅读。</w:t>
      </w:r>
      <w:r>
        <w:rPr>
          <w:rFonts w:ascii="宋体" w:hAnsi="宋体" w:cs="宋体" w:eastAsia="宋体" w:hint="default"/>
        </w:rPr>
        <w:t> </w:t>
      </w:r>
    </w:p>
    <w:p>
      <w:pPr>
        <w:pStyle w:val="BodyText"/>
        <w:spacing w:line="357" w:lineRule="auto"/>
        <w:ind w:right="226" w:firstLine="480"/>
        <w:jc w:val="both"/>
        <w:rPr>
          <w:rFonts w:ascii="宋体" w:hAnsi="宋体" w:cs="宋体" w:eastAsia="宋体" w:hint="default"/>
        </w:rPr>
      </w:pPr>
      <w:r>
        <w:rPr>
          <w:spacing w:val="-3"/>
        </w:rPr>
        <w:t>如汇总表所述，贵公司除与子公司及联营企业存在经营性资金占用以外，贵</w:t>
      </w:r>
      <w:r>
        <w:rPr/>
        <w:t> 公司不存在与控股股东及其他关联方资金占用情况。</w:t>
      </w:r>
      <w:r>
        <w:rPr>
          <w:rFonts w:ascii="宋体" w:hAnsi="宋体" w:cs="宋体" w:eastAsia="宋体" w:hint="default"/>
        </w:rPr>
        <w:t> </w:t>
      </w:r>
    </w:p>
    <w:p>
      <w:pPr>
        <w:pStyle w:val="BodyText"/>
        <w:spacing w:line="240" w:lineRule="auto"/>
        <w:ind w:left="617" w:right="99"/>
        <w:jc w:val="left"/>
      </w:pPr>
      <w:r>
        <w:rPr>
          <w:spacing w:val="4"/>
        </w:rPr>
        <w:t>本专项说明仅供贵公司向中国证券监督管理委员会和证券交易所报送贵公</w:t>
      </w:r>
      <w:r>
        <w:rPr/>
      </w:r>
    </w:p>
    <w:p>
      <w:pPr>
        <w:spacing w:after="0" w:line="240" w:lineRule="auto"/>
        <w:jc w:val="left"/>
        <w:sectPr>
          <w:footerReference w:type="default" r:id="rId58"/>
          <w:pgSz w:w="11900" w:h="16840"/>
          <w:pgMar w:footer="999" w:header="882" w:top="118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1197" w:right="1505"/>
        <w:jc w:val="left"/>
        <w:rPr>
          <w:rFonts w:ascii="宋体" w:hAnsi="宋体" w:cs="宋体" w:eastAsia="宋体" w:hint="default"/>
        </w:rPr>
      </w:pPr>
      <w:r>
        <w:rPr/>
        <w:t>司年度报告使用，未经本事务所书面同意，不得用于其他用途。</w:t>
      </w:r>
      <w:r>
        <w:rPr>
          <w:rFonts w:ascii="宋体" w:hAnsi="宋体" w:cs="宋体" w:eastAsia="宋体" w:hint="default"/>
        </w:rPr>
        <w:t> </w:t>
      </w:r>
    </w:p>
    <w:p>
      <w:pPr>
        <w:pStyle w:val="BodyText"/>
        <w:spacing w:line="304" w:lineRule="auto" w:before="154"/>
        <w:ind w:left="1197" w:right="1505" w:firstLine="480"/>
        <w:jc w:val="left"/>
        <w:rPr>
          <w:rFonts w:ascii="宋体" w:hAnsi="宋体" w:cs="宋体" w:eastAsia="宋体" w:hint="default"/>
        </w:rPr>
      </w:pPr>
      <w:r>
        <w:rPr>
          <w:rFonts w:ascii="宋体" w:hAnsi="宋体" w:cs="宋体" w:eastAsia="宋体" w:hint="default"/>
        </w:rPr>
        <w:t> </w:t>
      </w:r>
      <w:r>
        <w:rPr/>
        <w:t>附件：</w:t>
      </w:r>
      <w:r>
        <w:rPr>
          <w:spacing w:val="-6"/>
        </w:rPr>
        <w:t> </w:t>
      </w:r>
      <w:r>
        <w:rPr>
          <w:rFonts w:ascii="宋体" w:hAnsi="宋体" w:cs="宋体" w:eastAsia="宋体" w:hint="default"/>
          <w:spacing w:val="-6"/>
        </w:rPr>
      </w:r>
      <w:r>
        <w:rPr/>
        <w:t>江苏三友集团股份有限公司</w:t>
      </w:r>
      <w:r>
        <w:rPr>
          <w:spacing w:val="-48"/>
        </w:rPr>
        <w:t> </w:t>
      </w:r>
      <w:r>
        <w:rPr>
          <w:rFonts w:ascii="宋体" w:hAnsi="宋体" w:cs="宋体" w:eastAsia="宋体" w:hint="default"/>
        </w:rPr>
        <w:t>2007</w:t>
      </w:r>
      <w:r>
        <w:rPr>
          <w:rFonts w:ascii="宋体" w:hAnsi="宋体" w:cs="宋体" w:eastAsia="宋体" w:hint="default"/>
          <w:spacing w:val="-48"/>
        </w:rPr>
        <w:t> </w:t>
      </w:r>
      <w:r>
        <w:rPr/>
        <w:t>年度控股股东及其他关联方资金</w:t>
      </w:r>
      <w:r>
        <w:rPr>
          <w:spacing w:val="-1"/>
        </w:rPr>
        <w:t> </w:t>
      </w:r>
      <w:r>
        <w:rPr/>
        <w:t>占用情况汇总表</w:t>
      </w:r>
      <w:r>
        <w:rPr>
          <w:rFonts w:ascii="宋体" w:hAnsi="宋体" w:cs="宋体" w:eastAsia="宋体" w:hint="default"/>
        </w:rPr>
        <w:t> </w:t>
      </w:r>
    </w:p>
    <w:p>
      <w:pPr>
        <w:pStyle w:val="BodyText"/>
        <w:spacing w:line="240" w:lineRule="auto" w:before="22"/>
        <w:ind w:left="1677" w:right="0"/>
        <w:jc w:val="left"/>
        <w:rPr>
          <w:rFonts w:ascii="宋体" w:hAnsi="宋体" w:cs="宋体" w:eastAsia="宋体" w:hint="default"/>
        </w:rPr>
      </w:pPr>
      <w:r>
        <w:rPr>
          <w:rFonts w:ascii="宋体"/>
        </w:rPr>
        <w:t> </w:t>
      </w:r>
    </w:p>
    <w:p>
      <w:pPr>
        <w:pStyle w:val="BodyText"/>
        <w:spacing w:line="240" w:lineRule="auto" w:before="85"/>
        <w:ind w:left="1677" w:right="0"/>
        <w:jc w:val="left"/>
        <w:rPr>
          <w:rFonts w:ascii="宋体" w:hAnsi="宋体" w:cs="宋体" w:eastAsia="宋体" w:hint="default"/>
        </w:rPr>
      </w:pPr>
      <w:r>
        <w:rPr>
          <w:rFonts w:ascii="宋体"/>
        </w:rPr>
        <w:t> </w:t>
      </w:r>
    </w:p>
    <w:p>
      <w:pPr>
        <w:spacing w:line="240" w:lineRule="auto" w:before="3"/>
        <w:rPr>
          <w:rFonts w:ascii="宋体" w:hAnsi="宋体" w:cs="宋体" w:eastAsia="宋体" w:hint="default"/>
          <w:sz w:val="12"/>
          <w:szCs w:val="12"/>
        </w:rPr>
      </w:pPr>
    </w:p>
    <w:tbl>
      <w:tblPr>
        <w:tblW w:w="0" w:type="auto"/>
        <w:jc w:val="left"/>
        <w:tblInd w:w="5868" w:type="dxa"/>
        <w:tblLayout w:type="fixed"/>
        <w:tblCellMar>
          <w:top w:w="0" w:type="dxa"/>
          <w:left w:w="0" w:type="dxa"/>
          <w:bottom w:w="0" w:type="dxa"/>
          <w:right w:w="0" w:type="dxa"/>
        </w:tblCellMar>
        <w:tblLook w:val="01E0"/>
      </w:tblPr>
      <w:tblGrid>
        <w:gridCol w:w="3880"/>
      </w:tblGrid>
      <w:tr>
        <w:trPr>
          <w:trHeight w:val="320"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江苏天衡会计师事务所有限公司</w:t>
            </w:r>
            <w:r>
              <w:rPr>
                <w:rFonts w:ascii="宋体" w:hAnsi="宋体" w:cs="宋体" w:eastAsia="宋体" w:hint="default"/>
                <w:sz w:val="24"/>
                <w:szCs w:val="24"/>
              </w:rPr>
              <w:t> </w:t>
            </w:r>
          </w:p>
        </w:tc>
      </w:tr>
      <w:tr>
        <w:trPr>
          <w:trHeight w:val="400"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4"/>
                <w:szCs w:val="24"/>
              </w:rPr>
            </w:pPr>
            <w:r>
              <w:rPr>
                <w:rFonts w:ascii="宋体"/>
                <w:sz w:val="24"/>
              </w:rPr>
              <w:t> </w:t>
            </w:r>
          </w:p>
        </w:tc>
      </w:tr>
      <w:tr>
        <w:trPr>
          <w:trHeight w:val="320"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bl>
    <w:p>
      <w:pPr>
        <w:spacing w:after="0" w:line="240" w:lineRule="auto"/>
        <w:jc w:val="center"/>
        <w:rPr>
          <w:rFonts w:ascii="宋体" w:hAnsi="宋体" w:cs="宋体" w:eastAsia="宋体" w:hint="default"/>
          <w:sz w:val="24"/>
          <w:szCs w:val="24"/>
        </w:rPr>
        <w:sectPr>
          <w:footerReference w:type="default" r:id="rId59"/>
          <w:pgSz w:w="11900" w:h="16840"/>
          <w:pgMar w:footer="999" w:header="882" w:top="1180" w:bottom="1180" w:left="600" w:right="280"/>
        </w:sectPr>
      </w:pPr>
    </w:p>
    <w:p>
      <w:pPr>
        <w:spacing w:line="240" w:lineRule="auto" w:before="0"/>
        <w:rPr>
          <w:rFonts w:ascii="宋体" w:hAnsi="宋体" w:cs="宋体" w:eastAsia="宋体" w:hint="default"/>
          <w:sz w:val="24"/>
          <w:szCs w:val="24"/>
        </w:rPr>
      </w:pPr>
    </w:p>
    <w:p>
      <w:pPr>
        <w:pStyle w:val="BodyText"/>
        <w:spacing w:line="240" w:lineRule="auto" w:before="172"/>
        <w:ind w:left="1197" w:right="0"/>
        <w:jc w:val="left"/>
        <w:rPr>
          <w:rFonts w:ascii="宋体" w:hAnsi="宋体" w:cs="宋体" w:eastAsia="宋体" w:hint="default"/>
        </w:rPr>
      </w:pPr>
      <w:r>
        <w:rPr/>
        <w:t>附件：</w:t>
      </w:r>
      <w:r>
        <w:rPr>
          <w:rFonts w:ascii="宋体" w:hAnsi="宋体" w:cs="宋体" w:eastAsia="宋体" w:hint="default"/>
        </w:rPr>
        <w:t> </w:t>
      </w:r>
    </w:p>
    <w:p>
      <w:pPr>
        <w:pStyle w:val="BodyText"/>
        <w:spacing w:line="240" w:lineRule="auto" w:before="85"/>
        <w:ind w:left="3275" w:right="0"/>
        <w:jc w:val="left"/>
        <w:rPr>
          <w:rFonts w:ascii="宋体" w:hAnsi="宋体" w:cs="宋体" w:eastAsia="宋体" w:hint="default"/>
        </w:rPr>
      </w:pPr>
      <w:r>
        <w:rPr/>
        <w:br w:type="column"/>
      </w:r>
      <w:r>
        <w:rPr>
          <w:rFonts w:ascii="宋体"/>
        </w:rPr>
        <w:t>     </w:t>
      </w:r>
    </w:p>
    <w:p>
      <w:pPr>
        <w:spacing w:line="240" w:lineRule="auto" w:before="0"/>
        <w:rPr>
          <w:rFonts w:ascii="宋体" w:hAnsi="宋体" w:cs="宋体" w:eastAsia="宋体" w:hint="default"/>
          <w:sz w:val="24"/>
          <w:szCs w:val="24"/>
        </w:rPr>
      </w:pPr>
    </w:p>
    <w:p>
      <w:pPr>
        <w:pStyle w:val="BodyText"/>
        <w:spacing w:line="312" w:lineRule="exact" w:before="192"/>
        <w:ind w:left="1139" w:right="0" w:firstLine="844"/>
        <w:jc w:val="left"/>
      </w:pPr>
      <w:r>
        <w:rPr/>
        <w:t>江苏三友集团股份有限公司</w:t>
      </w:r>
      <w:r>
        <w:rPr>
          <w:spacing w:val="1"/>
        </w:rPr>
        <w:t> </w:t>
      </w:r>
      <w:r>
        <w:rPr/>
        <w:t>控股股东及其他关联方资金占用情况汇总表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346" w:right="0" w:firstLine="0"/>
        <w:jc w:val="left"/>
        <w:rPr>
          <w:rFonts w:ascii="宋体" w:hAnsi="宋体" w:cs="宋体" w:eastAsia="宋体" w:hint="default"/>
          <w:sz w:val="20"/>
          <w:szCs w:val="20"/>
        </w:rPr>
      </w:pPr>
      <w:r>
        <w:rPr>
          <w:rFonts w:ascii="宋体" w:hAnsi="宋体" w:cs="宋体" w:eastAsia="宋体" w:hint="default"/>
          <w:sz w:val="20"/>
          <w:szCs w:val="20"/>
        </w:rPr>
        <w:t>（单位：人民币万元）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00" w:h="16840"/>
          <w:pgMar w:top="1600" w:bottom="280" w:left="600" w:right="280"/>
          <w:cols w:num="3" w:equalWidth="0">
            <w:col w:w="2038" w:space="40"/>
            <w:col w:w="5723" w:space="40"/>
            <w:col w:w="3179"/>
          </w:cols>
        </w:sectPr>
      </w:pPr>
    </w:p>
    <w:p>
      <w:pPr>
        <w:spacing w:line="240" w:lineRule="auto" w:before="4"/>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1756"/>
        <w:gridCol w:w="1484"/>
        <w:gridCol w:w="900"/>
        <w:gridCol w:w="1080"/>
        <w:gridCol w:w="900"/>
        <w:gridCol w:w="995"/>
        <w:gridCol w:w="995"/>
        <w:gridCol w:w="710"/>
        <w:gridCol w:w="846"/>
        <w:gridCol w:w="1117"/>
      </w:tblGrid>
      <w:tr>
        <w:trPr>
          <w:trHeight w:val="1891" w:hRule="exact"/>
        </w:trPr>
        <w:tc>
          <w:tcPr>
            <w:tcW w:w="175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85" w:lineRule="auto"/>
              <w:ind w:left="667" w:right="269" w:hanging="300"/>
              <w:jc w:val="left"/>
              <w:rPr>
                <w:rFonts w:ascii="宋体" w:hAnsi="宋体" w:cs="宋体" w:eastAsia="宋体" w:hint="default"/>
                <w:sz w:val="20"/>
                <w:szCs w:val="20"/>
              </w:rPr>
            </w:pPr>
            <w:r>
              <w:rPr>
                <w:rFonts w:ascii="宋体" w:hAnsi="宋体" w:cs="宋体" w:eastAsia="宋体" w:hint="default"/>
                <w:sz w:val="20"/>
                <w:szCs w:val="20"/>
              </w:rPr>
              <w:t>资金占用方</w:t>
            </w:r>
            <w:r>
              <w:rPr>
                <w:rFonts w:ascii="宋体" w:hAnsi="宋体" w:cs="宋体" w:eastAsia="宋体" w:hint="default"/>
                <w:w w:val="100"/>
                <w:sz w:val="20"/>
                <w:szCs w:val="20"/>
              </w:rPr>
              <w:t> </w:t>
            </w:r>
            <w:r>
              <w:rPr>
                <w:rFonts w:ascii="宋体" w:hAnsi="宋体" w:cs="宋体" w:eastAsia="宋体" w:hint="default"/>
                <w:sz w:val="20"/>
                <w:szCs w:val="20"/>
              </w:rPr>
              <w:t>类别</w:t>
            </w:r>
            <w:r>
              <w:rPr>
                <w:rFonts w:ascii="宋体" w:hAnsi="宋体" w:cs="宋体" w:eastAsia="宋体" w:hint="default"/>
                <w:sz w:val="20"/>
                <w:szCs w:val="20"/>
              </w:rPr>
              <w:t> </w:t>
            </w:r>
          </w:p>
        </w:tc>
        <w:tc>
          <w:tcPr>
            <w:tcW w:w="1484"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85" w:lineRule="auto"/>
              <w:ind w:left="536" w:right="134" w:hanging="300"/>
              <w:jc w:val="left"/>
              <w:rPr>
                <w:rFonts w:ascii="宋体" w:hAnsi="宋体" w:cs="宋体" w:eastAsia="宋体" w:hint="default"/>
                <w:sz w:val="20"/>
                <w:szCs w:val="20"/>
              </w:rPr>
            </w:pPr>
            <w:r>
              <w:rPr>
                <w:rFonts w:ascii="宋体" w:hAnsi="宋体" w:cs="宋体" w:eastAsia="宋体" w:hint="default"/>
                <w:sz w:val="20"/>
                <w:szCs w:val="20"/>
              </w:rPr>
              <w:t>资金占用方</w:t>
            </w:r>
            <w:r>
              <w:rPr>
                <w:rFonts w:ascii="宋体" w:hAnsi="宋体" w:cs="宋体" w:eastAsia="宋体" w:hint="default"/>
                <w:w w:val="100"/>
                <w:sz w:val="20"/>
                <w:szCs w:val="20"/>
              </w:rPr>
              <w:t> </w:t>
            </w:r>
            <w:r>
              <w:rPr>
                <w:rFonts w:ascii="宋体" w:hAnsi="宋体" w:cs="宋体" w:eastAsia="宋体" w:hint="default"/>
                <w:sz w:val="20"/>
                <w:szCs w:val="20"/>
              </w:rPr>
              <w:t>名称</w:t>
            </w:r>
            <w:r>
              <w:rPr>
                <w:rFonts w:ascii="宋体" w:hAnsi="宋体" w:cs="宋体" w:eastAsia="宋体" w:hint="default"/>
                <w:sz w:val="20"/>
                <w:szCs w:val="20"/>
              </w:rPr>
              <w:t> </w:t>
            </w:r>
          </w:p>
        </w:tc>
        <w:tc>
          <w:tcPr>
            <w:tcW w:w="900" w:type="dxa"/>
            <w:tcBorders>
              <w:top w:val="single" w:sz="8" w:space="0" w:color="000000"/>
              <w:left w:val="single" w:sz="4" w:space="0" w:color="000000"/>
              <w:bottom w:val="single" w:sz="8" w:space="0" w:color="000000"/>
              <w:right w:val="single" w:sz="4" w:space="0" w:color="000000"/>
            </w:tcBorders>
          </w:tcPr>
          <w:p>
            <w:pPr>
              <w:pStyle w:val="TableParagraph"/>
              <w:spacing w:line="285" w:lineRule="auto" w:before="151"/>
              <w:ind w:left="144" w:right="143"/>
              <w:jc w:val="center"/>
              <w:rPr>
                <w:rFonts w:ascii="宋体" w:hAnsi="宋体" w:cs="宋体" w:eastAsia="宋体" w:hint="default"/>
                <w:sz w:val="20"/>
                <w:szCs w:val="20"/>
              </w:rPr>
            </w:pPr>
            <w:r>
              <w:rPr>
                <w:rFonts w:ascii="宋体" w:hAnsi="宋体" w:cs="宋体" w:eastAsia="宋体" w:hint="default"/>
                <w:sz w:val="20"/>
                <w:szCs w:val="20"/>
              </w:rPr>
              <w:t>占用方</w:t>
            </w:r>
            <w:r>
              <w:rPr>
                <w:rFonts w:ascii="宋体" w:hAnsi="宋体" w:cs="宋体" w:eastAsia="宋体" w:hint="default"/>
                <w:w w:val="100"/>
                <w:sz w:val="20"/>
                <w:szCs w:val="20"/>
              </w:rPr>
              <w:t> </w:t>
            </w:r>
            <w:r>
              <w:rPr>
                <w:rFonts w:ascii="宋体" w:hAnsi="宋体" w:cs="宋体" w:eastAsia="宋体" w:hint="default"/>
                <w:sz w:val="20"/>
                <w:szCs w:val="20"/>
              </w:rPr>
              <w:t>与上市</w:t>
            </w:r>
            <w:r>
              <w:rPr>
                <w:rFonts w:ascii="宋体" w:hAnsi="宋体" w:cs="宋体" w:eastAsia="宋体" w:hint="default"/>
                <w:w w:val="100"/>
                <w:sz w:val="20"/>
                <w:szCs w:val="20"/>
              </w:rPr>
              <w:t> </w:t>
            </w:r>
            <w:r>
              <w:rPr>
                <w:rFonts w:ascii="宋体" w:hAnsi="宋体" w:cs="宋体" w:eastAsia="宋体" w:hint="default"/>
                <w:sz w:val="20"/>
                <w:szCs w:val="20"/>
              </w:rPr>
              <w:t>公司的</w:t>
            </w:r>
            <w:r>
              <w:rPr>
                <w:rFonts w:ascii="宋体" w:hAnsi="宋体" w:cs="宋体" w:eastAsia="宋体" w:hint="default"/>
                <w:w w:val="100"/>
                <w:sz w:val="20"/>
                <w:szCs w:val="20"/>
              </w:rPr>
              <w:t> </w:t>
            </w:r>
            <w:r>
              <w:rPr>
                <w:rFonts w:ascii="宋体" w:hAnsi="宋体" w:cs="宋体" w:eastAsia="宋体" w:hint="default"/>
                <w:sz w:val="20"/>
                <w:szCs w:val="20"/>
              </w:rPr>
              <w:t>关联关</w:t>
            </w:r>
            <w:r>
              <w:rPr>
                <w:rFonts w:ascii="宋体" w:hAnsi="宋体" w:cs="宋体" w:eastAsia="宋体" w:hint="default"/>
                <w:w w:val="100"/>
                <w:sz w:val="20"/>
                <w:szCs w:val="20"/>
              </w:rPr>
              <w:t> </w:t>
            </w:r>
            <w:r>
              <w:rPr>
                <w:rFonts w:ascii="宋体" w:hAnsi="宋体" w:cs="宋体" w:eastAsia="宋体" w:hint="default"/>
                <w:sz w:val="20"/>
                <w:szCs w:val="20"/>
              </w:rPr>
              <w:t>系</w:t>
            </w:r>
            <w:r>
              <w:rPr>
                <w:rFonts w:ascii="宋体" w:hAnsi="宋体" w:cs="宋体" w:eastAsia="宋体" w:hint="default"/>
                <w:sz w:val="20"/>
                <w:szCs w:val="20"/>
              </w:rPr>
              <w:t> </w:t>
            </w:r>
          </w:p>
        </w:tc>
        <w:tc>
          <w:tcPr>
            <w:tcW w:w="10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85" w:lineRule="auto"/>
              <w:ind w:left="134" w:right="132"/>
              <w:jc w:val="both"/>
              <w:rPr>
                <w:rFonts w:ascii="宋体" w:hAnsi="宋体" w:cs="宋体" w:eastAsia="宋体" w:hint="default"/>
                <w:sz w:val="20"/>
                <w:szCs w:val="20"/>
              </w:rPr>
            </w:pPr>
            <w:r>
              <w:rPr>
                <w:rFonts w:ascii="宋体" w:hAnsi="宋体" w:cs="宋体" w:eastAsia="宋体" w:hint="default"/>
                <w:sz w:val="20"/>
                <w:szCs w:val="20"/>
              </w:rPr>
              <w:t>上市公司</w:t>
            </w:r>
            <w:r>
              <w:rPr>
                <w:rFonts w:ascii="宋体" w:hAnsi="宋体" w:cs="宋体" w:eastAsia="宋体" w:hint="default"/>
                <w:w w:val="100"/>
                <w:sz w:val="20"/>
                <w:szCs w:val="20"/>
              </w:rPr>
              <w:t> </w:t>
            </w:r>
            <w:r>
              <w:rPr>
                <w:rFonts w:ascii="宋体" w:hAnsi="宋体" w:cs="宋体" w:eastAsia="宋体" w:hint="default"/>
                <w:sz w:val="20"/>
                <w:szCs w:val="20"/>
              </w:rPr>
              <w:t>核算的会</w:t>
            </w:r>
            <w:r>
              <w:rPr>
                <w:rFonts w:ascii="宋体" w:hAnsi="宋体" w:cs="宋体" w:eastAsia="宋体" w:hint="default"/>
                <w:w w:val="100"/>
                <w:sz w:val="20"/>
                <w:szCs w:val="20"/>
              </w:rPr>
              <w:t> </w:t>
            </w:r>
            <w:r>
              <w:rPr>
                <w:rFonts w:ascii="宋体" w:hAnsi="宋体" w:cs="宋体" w:eastAsia="宋体" w:hint="default"/>
                <w:sz w:val="20"/>
                <w:szCs w:val="20"/>
              </w:rPr>
              <w:t>计科目</w:t>
            </w:r>
            <w:r>
              <w:rPr>
                <w:rFonts w:ascii="宋体" w:hAnsi="宋体" w:cs="宋体" w:eastAsia="宋体" w:hint="default"/>
                <w:sz w:val="20"/>
                <w:szCs w:val="20"/>
              </w:rPr>
              <w:t> </w:t>
            </w:r>
          </w:p>
        </w:tc>
        <w:tc>
          <w:tcPr>
            <w:tcW w:w="90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17"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pStyle w:val="TableParagraph"/>
              <w:spacing w:line="285" w:lineRule="auto" w:before="35"/>
              <w:ind w:left="144" w:right="142"/>
              <w:jc w:val="both"/>
              <w:rPr>
                <w:rFonts w:ascii="宋体" w:hAnsi="宋体" w:cs="宋体" w:eastAsia="宋体" w:hint="default"/>
                <w:sz w:val="20"/>
                <w:szCs w:val="20"/>
              </w:rPr>
            </w:pPr>
            <w:r>
              <w:rPr>
                <w:rFonts w:ascii="宋体" w:hAnsi="宋体" w:cs="宋体" w:eastAsia="宋体" w:hint="default"/>
                <w:sz w:val="20"/>
                <w:szCs w:val="20"/>
              </w:rPr>
              <w:t>期初占</w:t>
            </w:r>
            <w:r>
              <w:rPr>
                <w:rFonts w:ascii="宋体" w:hAnsi="宋体" w:cs="宋体" w:eastAsia="宋体" w:hint="default"/>
                <w:w w:val="100"/>
                <w:sz w:val="20"/>
                <w:szCs w:val="20"/>
              </w:rPr>
              <w:t> </w:t>
            </w:r>
            <w:r>
              <w:rPr>
                <w:rFonts w:ascii="宋体" w:hAnsi="宋体" w:cs="宋体" w:eastAsia="宋体" w:hint="default"/>
                <w:sz w:val="20"/>
                <w:szCs w:val="20"/>
              </w:rPr>
              <w:t>用资金</w:t>
            </w:r>
            <w:r>
              <w:rPr>
                <w:rFonts w:ascii="宋体" w:hAnsi="宋体" w:cs="宋体" w:eastAsia="宋体" w:hint="default"/>
                <w:w w:val="100"/>
                <w:sz w:val="20"/>
                <w:szCs w:val="20"/>
              </w:rPr>
              <w:t> </w:t>
            </w:r>
            <w:r>
              <w:rPr>
                <w:rFonts w:ascii="宋体" w:hAnsi="宋体" w:cs="宋体" w:eastAsia="宋体" w:hint="default"/>
                <w:sz w:val="20"/>
                <w:szCs w:val="20"/>
              </w:rPr>
              <w:t>余额</w:t>
            </w:r>
            <w:r>
              <w:rPr>
                <w:rFonts w:ascii="宋体" w:hAnsi="宋体" w:cs="宋体" w:eastAsia="宋体" w:hint="default"/>
                <w:sz w:val="20"/>
                <w:szCs w:val="20"/>
              </w:rPr>
              <w:t> </w:t>
            </w:r>
          </w:p>
        </w:tc>
        <w:tc>
          <w:tcPr>
            <w:tcW w:w="9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5"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pStyle w:val="TableParagraph"/>
              <w:spacing w:line="285" w:lineRule="auto" w:before="35"/>
              <w:ind w:left="192" w:right="89"/>
              <w:jc w:val="both"/>
              <w:rPr>
                <w:rFonts w:ascii="宋体" w:hAnsi="宋体" w:cs="宋体" w:eastAsia="宋体" w:hint="default"/>
                <w:sz w:val="20"/>
                <w:szCs w:val="20"/>
              </w:rPr>
            </w:pPr>
            <w:r>
              <w:rPr>
                <w:rFonts w:ascii="宋体" w:hAnsi="宋体" w:cs="宋体" w:eastAsia="宋体" w:hint="default"/>
                <w:sz w:val="20"/>
                <w:szCs w:val="20"/>
              </w:rPr>
              <w:t>度占用</w:t>
            </w:r>
            <w:r>
              <w:rPr>
                <w:rFonts w:ascii="宋体" w:hAnsi="宋体" w:cs="宋体" w:eastAsia="宋体" w:hint="default"/>
                <w:w w:val="100"/>
                <w:sz w:val="20"/>
                <w:szCs w:val="20"/>
              </w:rPr>
              <w:t> </w:t>
            </w:r>
            <w:r>
              <w:rPr>
                <w:rFonts w:ascii="宋体" w:hAnsi="宋体" w:cs="宋体" w:eastAsia="宋体" w:hint="default"/>
                <w:sz w:val="20"/>
                <w:szCs w:val="20"/>
              </w:rPr>
              <w:t>累计发</w:t>
            </w:r>
            <w:r>
              <w:rPr>
                <w:rFonts w:ascii="宋体" w:hAnsi="宋体" w:cs="宋体" w:eastAsia="宋体" w:hint="default"/>
                <w:w w:val="100"/>
                <w:sz w:val="20"/>
                <w:szCs w:val="20"/>
              </w:rPr>
              <w:t> </w:t>
            </w:r>
            <w:r>
              <w:rPr>
                <w:rFonts w:ascii="宋体" w:hAnsi="宋体" w:cs="宋体" w:eastAsia="宋体" w:hint="default"/>
                <w:sz w:val="20"/>
                <w:szCs w:val="20"/>
              </w:rPr>
              <w:t>生金额</w:t>
            </w:r>
            <w:r>
              <w:rPr>
                <w:rFonts w:ascii="宋体" w:hAnsi="宋体" w:cs="宋体" w:eastAsia="宋体" w:hint="default"/>
                <w:sz w:val="20"/>
                <w:szCs w:val="20"/>
              </w:rPr>
              <w:t> </w:t>
            </w:r>
          </w:p>
        </w:tc>
        <w:tc>
          <w:tcPr>
            <w:tcW w:w="9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64"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pStyle w:val="TableParagraph"/>
              <w:spacing w:line="285" w:lineRule="auto" w:before="35"/>
              <w:ind w:left="190" w:right="90"/>
              <w:jc w:val="both"/>
              <w:rPr>
                <w:rFonts w:ascii="宋体" w:hAnsi="宋体" w:cs="宋体" w:eastAsia="宋体" w:hint="default"/>
                <w:sz w:val="20"/>
                <w:szCs w:val="20"/>
              </w:rPr>
            </w:pPr>
            <w:r>
              <w:rPr>
                <w:rFonts w:ascii="宋体" w:hAnsi="宋体" w:cs="宋体" w:eastAsia="宋体" w:hint="default"/>
                <w:sz w:val="20"/>
                <w:szCs w:val="20"/>
              </w:rPr>
              <w:t>度偿还</w:t>
            </w:r>
            <w:r>
              <w:rPr>
                <w:rFonts w:ascii="宋体" w:hAnsi="宋体" w:cs="宋体" w:eastAsia="宋体" w:hint="default"/>
                <w:w w:val="100"/>
                <w:sz w:val="20"/>
                <w:szCs w:val="20"/>
              </w:rPr>
              <w:t> </w:t>
            </w:r>
            <w:r>
              <w:rPr>
                <w:rFonts w:ascii="宋体" w:hAnsi="宋体" w:cs="宋体" w:eastAsia="宋体" w:hint="default"/>
                <w:sz w:val="20"/>
                <w:szCs w:val="20"/>
              </w:rPr>
              <w:t>累计发</w:t>
            </w:r>
            <w:r>
              <w:rPr>
                <w:rFonts w:ascii="宋体" w:hAnsi="宋体" w:cs="宋体" w:eastAsia="宋体" w:hint="default"/>
                <w:w w:val="100"/>
                <w:sz w:val="20"/>
                <w:szCs w:val="20"/>
              </w:rPr>
              <w:t> </w:t>
            </w:r>
            <w:r>
              <w:rPr>
                <w:rFonts w:ascii="宋体" w:hAnsi="宋体" w:cs="宋体" w:eastAsia="宋体" w:hint="default"/>
                <w:sz w:val="20"/>
                <w:szCs w:val="20"/>
              </w:rPr>
              <w:t>生金额</w:t>
            </w:r>
            <w:r>
              <w:rPr>
                <w:rFonts w:ascii="宋体" w:hAnsi="宋体" w:cs="宋体" w:eastAsia="宋体" w:hint="default"/>
                <w:sz w:val="20"/>
                <w:szCs w:val="20"/>
              </w:rPr>
              <w:t> </w:t>
            </w:r>
          </w:p>
        </w:tc>
        <w:tc>
          <w:tcPr>
            <w:tcW w:w="71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41"/>
              <w:ind w:left="147" w:right="0"/>
              <w:jc w:val="both"/>
              <w:rPr>
                <w:rFonts w:ascii="Times New Roman" w:hAnsi="Times New Roman" w:cs="Times New Roman" w:eastAsia="Times New Roman" w:hint="default"/>
                <w:sz w:val="20"/>
                <w:szCs w:val="20"/>
              </w:rPr>
            </w:pPr>
            <w:r>
              <w:rPr>
                <w:rFonts w:ascii="Times New Roman"/>
                <w:sz w:val="20"/>
              </w:rPr>
              <w:t>2007</w:t>
            </w:r>
          </w:p>
          <w:p>
            <w:pPr>
              <w:pStyle w:val="TableParagraph"/>
              <w:spacing w:line="285" w:lineRule="auto" w:before="36"/>
              <w:ind w:left="148" w:right="149"/>
              <w:jc w:val="both"/>
              <w:rPr>
                <w:rFonts w:ascii="宋体" w:hAnsi="宋体" w:cs="宋体" w:eastAsia="宋体" w:hint="default"/>
                <w:sz w:val="20"/>
                <w:szCs w:val="20"/>
              </w:rPr>
            </w:pPr>
            <w:r>
              <w:rPr>
                <w:rFonts w:ascii="宋体" w:hAnsi="宋体" w:cs="宋体" w:eastAsia="宋体" w:hint="default"/>
                <w:sz w:val="20"/>
                <w:szCs w:val="20"/>
              </w:rPr>
              <w:t>年期</w:t>
            </w:r>
            <w:r>
              <w:rPr>
                <w:rFonts w:ascii="宋体" w:hAnsi="宋体" w:cs="宋体" w:eastAsia="宋体" w:hint="default"/>
                <w:w w:val="100"/>
                <w:sz w:val="20"/>
                <w:szCs w:val="20"/>
              </w:rPr>
              <w:t> </w:t>
            </w:r>
            <w:r>
              <w:rPr>
                <w:rFonts w:ascii="宋体" w:hAnsi="宋体" w:cs="宋体" w:eastAsia="宋体" w:hint="default"/>
                <w:sz w:val="20"/>
                <w:szCs w:val="20"/>
              </w:rPr>
              <w:t>末占</w:t>
            </w:r>
            <w:r>
              <w:rPr>
                <w:rFonts w:ascii="宋体" w:hAnsi="宋体" w:cs="宋体" w:eastAsia="宋体" w:hint="default"/>
                <w:w w:val="100"/>
                <w:sz w:val="20"/>
                <w:szCs w:val="20"/>
              </w:rPr>
              <w:t> </w:t>
            </w:r>
            <w:r>
              <w:rPr>
                <w:rFonts w:ascii="宋体" w:hAnsi="宋体" w:cs="宋体" w:eastAsia="宋体" w:hint="default"/>
                <w:sz w:val="20"/>
                <w:szCs w:val="20"/>
              </w:rPr>
              <w:t>用资</w:t>
            </w:r>
            <w:r>
              <w:rPr>
                <w:rFonts w:ascii="宋体" w:hAnsi="宋体" w:cs="宋体" w:eastAsia="宋体" w:hint="default"/>
                <w:w w:val="100"/>
                <w:sz w:val="20"/>
                <w:szCs w:val="20"/>
              </w:rPr>
              <w:t> </w:t>
            </w:r>
            <w:r>
              <w:rPr>
                <w:rFonts w:ascii="宋体" w:hAnsi="宋体" w:cs="宋体" w:eastAsia="宋体" w:hint="default"/>
                <w:sz w:val="20"/>
                <w:szCs w:val="20"/>
              </w:rPr>
              <w:t>金余</w:t>
            </w:r>
            <w:r>
              <w:rPr>
                <w:rFonts w:ascii="宋体" w:hAnsi="宋体" w:cs="宋体" w:eastAsia="宋体" w:hint="default"/>
                <w:w w:val="100"/>
                <w:sz w:val="20"/>
                <w:szCs w:val="20"/>
              </w:rPr>
              <w:t> </w:t>
            </w:r>
            <w:r>
              <w:rPr>
                <w:rFonts w:ascii="宋体" w:hAnsi="宋体" w:cs="宋体" w:eastAsia="宋体" w:hint="default"/>
                <w:sz w:val="20"/>
                <w:szCs w:val="20"/>
              </w:rPr>
              <w:t>额</w:t>
            </w:r>
            <w:r>
              <w:rPr>
                <w:rFonts w:ascii="宋体" w:hAnsi="宋体" w:cs="宋体" w:eastAsia="宋体" w:hint="default"/>
                <w:sz w:val="20"/>
                <w:szCs w:val="20"/>
              </w:rPr>
              <w:t> </w:t>
            </w:r>
          </w:p>
        </w:tc>
        <w:tc>
          <w:tcPr>
            <w:tcW w:w="84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p>
            <w:pPr>
              <w:pStyle w:val="TableParagraph"/>
              <w:spacing w:line="285" w:lineRule="auto"/>
              <w:ind w:left="117" w:right="115"/>
              <w:jc w:val="left"/>
              <w:rPr>
                <w:rFonts w:ascii="宋体" w:hAnsi="宋体" w:cs="宋体" w:eastAsia="宋体" w:hint="default"/>
                <w:sz w:val="20"/>
                <w:szCs w:val="20"/>
              </w:rPr>
            </w:pPr>
            <w:r>
              <w:rPr>
                <w:rFonts w:ascii="宋体" w:hAnsi="宋体" w:cs="宋体" w:eastAsia="宋体" w:hint="default"/>
                <w:sz w:val="20"/>
                <w:szCs w:val="20"/>
              </w:rPr>
              <w:t>占用形</w:t>
            </w:r>
            <w:r>
              <w:rPr>
                <w:rFonts w:ascii="宋体" w:hAnsi="宋体" w:cs="宋体" w:eastAsia="宋体" w:hint="default"/>
                <w:w w:val="100"/>
                <w:sz w:val="20"/>
                <w:szCs w:val="20"/>
              </w:rPr>
              <w:t> </w:t>
            </w:r>
            <w:r>
              <w:rPr>
                <w:rFonts w:ascii="宋体" w:hAnsi="宋体" w:cs="宋体" w:eastAsia="宋体" w:hint="default"/>
                <w:sz w:val="20"/>
                <w:szCs w:val="20"/>
              </w:rPr>
              <w:t>成原因</w:t>
            </w:r>
          </w:p>
        </w:tc>
        <w:tc>
          <w:tcPr>
            <w:tcW w:w="111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sz w:val="20"/>
                <w:szCs w:val="20"/>
              </w:rPr>
              <w:t>占用性质</w:t>
            </w:r>
          </w:p>
        </w:tc>
      </w:tr>
      <w:tr>
        <w:trPr>
          <w:trHeight w:val="1128" w:hRule="exact"/>
        </w:trPr>
        <w:tc>
          <w:tcPr>
            <w:tcW w:w="1756"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before="71"/>
              <w:ind w:left="343" w:right="137" w:hanging="210"/>
              <w:jc w:val="left"/>
              <w:rPr>
                <w:rFonts w:ascii="宋体" w:hAnsi="宋体" w:cs="宋体" w:eastAsia="宋体" w:hint="default"/>
                <w:sz w:val="21"/>
                <w:szCs w:val="21"/>
              </w:rPr>
            </w:pPr>
            <w:r>
              <w:rPr>
                <w:rFonts w:ascii="宋体" w:hAnsi="宋体" w:cs="宋体" w:eastAsia="宋体" w:hint="default"/>
                <w:sz w:val="21"/>
                <w:szCs w:val="21"/>
              </w:rPr>
              <w:t>控股股东、实际 控制人及其</w:t>
            </w:r>
            <w:r>
              <w:rPr>
                <w:rFonts w:ascii="宋体" w:hAnsi="宋体" w:cs="宋体" w:eastAsia="宋体" w:hint="default"/>
                <w:sz w:val="21"/>
                <w:szCs w:val="21"/>
              </w:rPr>
              <w:t> </w:t>
            </w:r>
            <w:r>
              <w:rPr>
                <w:rFonts w:ascii="宋体" w:hAnsi="宋体" w:cs="宋体" w:eastAsia="宋体" w:hint="default"/>
                <w:sz w:val="21"/>
                <w:szCs w:val="21"/>
              </w:rPr>
              <w:t>附属企业</w:t>
            </w:r>
            <w:r>
              <w:rPr>
                <w:rFonts w:ascii="宋体" w:hAnsi="宋体" w:cs="宋体" w:eastAsia="宋体" w:hint="default"/>
                <w:sz w:val="21"/>
                <w:szCs w:val="21"/>
              </w:rPr>
              <w:t> </w:t>
            </w:r>
          </w:p>
        </w:tc>
        <w:tc>
          <w:tcPr>
            <w:tcW w:w="1484"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
        </w:tc>
        <w:tc>
          <w:tcPr>
            <w:tcW w:w="1080"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268"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315"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
        </w:tc>
        <w:tc>
          <w:tcPr>
            <w:tcW w:w="710" w:type="dxa"/>
            <w:tcBorders>
              <w:top w:val="single" w:sz="8" w:space="0" w:color="000000"/>
              <w:left w:val="single" w:sz="4" w:space="0" w:color="000000"/>
              <w:bottom w:val="single" w:sz="8" w:space="0" w:color="000000"/>
              <w:right w:val="single" w:sz="4" w:space="0" w:color="000000"/>
            </w:tcBorders>
          </w:tcPr>
          <w:p>
            <w:pPr/>
          </w:p>
        </w:tc>
        <w:tc>
          <w:tcPr>
            <w:tcW w:w="846" w:type="dxa"/>
            <w:tcBorders>
              <w:top w:val="single" w:sz="8" w:space="0" w:color="000000"/>
              <w:left w:val="single" w:sz="4" w:space="0" w:color="000000"/>
              <w:bottom w:val="single" w:sz="8" w:space="0" w:color="000000"/>
              <w:right w:val="single" w:sz="4" w:space="0" w:color="000000"/>
            </w:tcBorders>
          </w:tcPr>
          <w:p>
            <w:pPr/>
          </w:p>
        </w:tc>
        <w:tc>
          <w:tcPr>
            <w:tcW w:w="1117" w:type="dxa"/>
            <w:tcBorders>
              <w:top w:val="single" w:sz="8" w:space="0" w:color="000000"/>
              <w:left w:val="single" w:sz="4" w:space="0" w:color="000000"/>
              <w:bottom w:val="single" w:sz="8" w:space="0" w:color="000000"/>
              <w:right w:val="single" w:sz="8" w:space="0" w:color="000000"/>
            </w:tcBorders>
          </w:tcPr>
          <w:p>
            <w:pPr/>
          </w:p>
        </w:tc>
      </w:tr>
      <w:tr>
        <w:trPr>
          <w:trHeight w:val="632" w:hRule="exact"/>
        </w:trPr>
        <w:tc>
          <w:tcPr>
            <w:tcW w:w="175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36"/>
              <w:ind w:right="555"/>
              <w:jc w:val="righ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84"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
        </w:tc>
        <w:tc>
          <w:tcPr>
            <w:tcW w:w="1080"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5"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
        </w:tc>
        <w:tc>
          <w:tcPr>
            <w:tcW w:w="710" w:type="dxa"/>
            <w:tcBorders>
              <w:top w:val="single" w:sz="8" w:space="0" w:color="000000"/>
              <w:left w:val="single" w:sz="4" w:space="0" w:color="000000"/>
              <w:bottom w:val="single" w:sz="8" w:space="0" w:color="000000"/>
              <w:right w:val="single" w:sz="4" w:space="0" w:color="000000"/>
            </w:tcBorders>
          </w:tcPr>
          <w:p>
            <w:pPr/>
          </w:p>
        </w:tc>
        <w:tc>
          <w:tcPr>
            <w:tcW w:w="846" w:type="dxa"/>
            <w:tcBorders>
              <w:top w:val="single" w:sz="8" w:space="0" w:color="000000"/>
              <w:left w:val="single" w:sz="4" w:space="0" w:color="000000"/>
              <w:bottom w:val="single" w:sz="8" w:space="0" w:color="000000"/>
              <w:right w:val="single" w:sz="4" w:space="0" w:color="000000"/>
            </w:tcBorders>
          </w:tcPr>
          <w:p>
            <w:pPr/>
          </w:p>
        </w:tc>
        <w:tc>
          <w:tcPr>
            <w:tcW w:w="1117" w:type="dxa"/>
            <w:tcBorders>
              <w:top w:val="single" w:sz="8" w:space="0" w:color="000000"/>
              <w:left w:val="single" w:sz="4" w:space="0" w:color="000000"/>
              <w:bottom w:val="single" w:sz="8" w:space="0" w:color="000000"/>
              <w:right w:val="single" w:sz="8" w:space="0" w:color="000000"/>
            </w:tcBorders>
          </w:tcPr>
          <w:p>
            <w:pPr/>
          </w:p>
        </w:tc>
      </w:tr>
      <w:tr>
        <w:trPr>
          <w:trHeight w:val="938" w:hRule="exact"/>
        </w:trPr>
        <w:tc>
          <w:tcPr>
            <w:tcW w:w="1756"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before="132"/>
              <w:ind w:left="343" w:right="137" w:hanging="210"/>
              <w:jc w:val="left"/>
              <w:rPr>
                <w:rFonts w:ascii="宋体" w:hAnsi="宋体" w:cs="宋体" w:eastAsia="宋体" w:hint="default"/>
                <w:sz w:val="24"/>
                <w:szCs w:val="24"/>
              </w:rPr>
            </w:pPr>
            <w:r>
              <w:rPr>
                <w:rFonts w:ascii="宋体" w:hAnsi="宋体" w:cs="宋体" w:eastAsia="宋体" w:hint="default"/>
                <w:sz w:val="21"/>
                <w:szCs w:val="21"/>
              </w:rPr>
              <w:t>关联自然人及其 控制的法人</w:t>
            </w:r>
            <w:r>
              <w:rPr>
                <w:rFonts w:ascii="宋体" w:hAnsi="宋体" w:cs="宋体" w:eastAsia="宋体" w:hint="default"/>
                <w:sz w:val="24"/>
                <w:szCs w:val="24"/>
              </w:rPr>
              <w:t> </w:t>
            </w:r>
          </w:p>
        </w:tc>
        <w:tc>
          <w:tcPr>
            <w:tcW w:w="1484"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
        </w:tc>
        <w:tc>
          <w:tcPr>
            <w:tcW w:w="1080"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15"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
        </w:tc>
        <w:tc>
          <w:tcPr>
            <w:tcW w:w="710" w:type="dxa"/>
            <w:tcBorders>
              <w:top w:val="single" w:sz="8" w:space="0" w:color="000000"/>
              <w:left w:val="single" w:sz="4" w:space="0" w:color="000000"/>
              <w:bottom w:val="single" w:sz="8" w:space="0" w:color="000000"/>
              <w:right w:val="single" w:sz="4" w:space="0" w:color="000000"/>
            </w:tcBorders>
          </w:tcPr>
          <w:p>
            <w:pPr/>
          </w:p>
        </w:tc>
        <w:tc>
          <w:tcPr>
            <w:tcW w:w="846" w:type="dxa"/>
            <w:tcBorders>
              <w:top w:val="single" w:sz="8" w:space="0" w:color="000000"/>
              <w:left w:val="single" w:sz="4" w:space="0" w:color="000000"/>
              <w:bottom w:val="single" w:sz="8" w:space="0" w:color="000000"/>
              <w:right w:val="single" w:sz="4" w:space="0" w:color="000000"/>
            </w:tcBorders>
          </w:tcPr>
          <w:p>
            <w:pPr/>
          </w:p>
        </w:tc>
        <w:tc>
          <w:tcPr>
            <w:tcW w:w="1117" w:type="dxa"/>
            <w:tcBorders>
              <w:top w:val="single" w:sz="8" w:space="0" w:color="000000"/>
              <w:left w:val="single" w:sz="4" w:space="0" w:color="000000"/>
              <w:bottom w:val="single" w:sz="8" w:space="0" w:color="000000"/>
              <w:right w:val="single" w:sz="8" w:space="0" w:color="000000"/>
            </w:tcBorders>
          </w:tcPr>
          <w:p>
            <w:pPr/>
          </w:p>
        </w:tc>
      </w:tr>
      <w:tr>
        <w:trPr>
          <w:trHeight w:val="611" w:hRule="exact"/>
        </w:trPr>
        <w:tc>
          <w:tcPr>
            <w:tcW w:w="175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25"/>
              <w:ind w:right="555"/>
              <w:jc w:val="righ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84"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
        </w:tc>
        <w:tc>
          <w:tcPr>
            <w:tcW w:w="1080"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15"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
        </w:tc>
        <w:tc>
          <w:tcPr>
            <w:tcW w:w="710" w:type="dxa"/>
            <w:tcBorders>
              <w:top w:val="single" w:sz="8" w:space="0" w:color="000000"/>
              <w:left w:val="single" w:sz="4" w:space="0" w:color="000000"/>
              <w:bottom w:val="single" w:sz="8" w:space="0" w:color="000000"/>
              <w:right w:val="single" w:sz="4" w:space="0" w:color="000000"/>
            </w:tcBorders>
          </w:tcPr>
          <w:p>
            <w:pPr/>
          </w:p>
        </w:tc>
        <w:tc>
          <w:tcPr>
            <w:tcW w:w="846" w:type="dxa"/>
            <w:tcBorders>
              <w:top w:val="single" w:sz="8" w:space="0" w:color="000000"/>
              <w:left w:val="single" w:sz="4" w:space="0" w:color="000000"/>
              <w:bottom w:val="single" w:sz="8" w:space="0" w:color="000000"/>
              <w:right w:val="single" w:sz="4" w:space="0" w:color="000000"/>
            </w:tcBorders>
          </w:tcPr>
          <w:p>
            <w:pPr/>
          </w:p>
        </w:tc>
        <w:tc>
          <w:tcPr>
            <w:tcW w:w="1117" w:type="dxa"/>
            <w:tcBorders>
              <w:top w:val="single" w:sz="8" w:space="0" w:color="000000"/>
              <w:left w:val="single" w:sz="4" w:space="0" w:color="000000"/>
              <w:bottom w:val="single" w:sz="8" w:space="0" w:color="000000"/>
              <w:right w:val="single" w:sz="8" w:space="0" w:color="000000"/>
            </w:tcBorders>
          </w:tcPr>
          <w:p>
            <w:pPr/>
          </w:p>
        </w:tc>
      </w:tr>
      <w:tr>
        <w:trPr>
          <w:trHeight w:val="930" w:hRule="exact"/>
        </w:trPr>
        <w:tc>
          <w:tcPr>
            <w:tcW w:w="1756" w:type="dxa"/>
            <w:tcBorders>
              <w:top w:val="single" w:sz="8" w:space="0" w:color="000000"/>
              <w:left w:val="single" w:sz="8" w:space="0" w:color="000000"/>
              <w:bottom w:val="single" w:sz="8" w:space="0" w:color="000000"/>
              <w:right w:val="single" w:sz="4" w:space="0" w:color="000000"/>
            </w:tcBorders>
          </w:tcPr>
          <w:p>
            <w:pPr>
              <w:pStyle w:val="TableParagraph"/>
              <w:spacing w:line="273" w:lineRule="auto" w:before="129"/>
              <w:ind w:left="447" w:right="137" w:hanging="315"/>
              <w:jc w:val="left"/>
              <w:rPr>
                <w:rFonts w:ascii="宋体" w:hAnsi="宋体" w:cs="宋体" w:eastAsia="宋体" w:hint="default"/>
                <w:sz w:val="21"/>
                <w:szCs w:val="21"/>
              </w:rPr>
            </w:pPr>
            <w:r>
              <w:rPr>
                <w:rFonts w:ascii="宋体" w:hAnsi="宋体" w:cs="宋体" w:eastAsia="宋体" w:hint="default"/>
                <w:sz w:val="21"/>
                <w:szCs w:val="21"/>
              </w:rPr>
              <w:t>其他关联人及其 附属企业</w:t>
            </w:r>
            <w:r>
              <w:rPr>
                <w:rFonts w:ascii="宋体" w:hAnsi="宋体" w:cs="宋体" w:eastAsia="宋体" w:hint="default"/>
                <w:sz w:val="21"/>
                <w:szCs w:val="21"/>
              </w:rPr>
              <w:t> </w:t>
            </w:r>
          </w:p>
        </w:tc>
        <w:tc>
          <w:tcPr>
            <w:tcW w:w="1484"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
        </w:tc>
        <w:tc>
          <w:tcPr>
            <w:tcW w:w="1080" w:type="dxa"/>
            <w:tcBorders>
              <w:top w:val="single" w:sz="8" w:space="0" w:color="000000"/>
              <w:left w:val="single" w:sz="4" w:space="0" w:color="000000"/>
              <w:bottom w:val="single" w:sz="8" w:space="0" w:color="000000"/>
              <w:right w:val="single" w:sz="4" w:space="0" w:color="000000"/>
            </w:tcBorders>
          </w:tcPr>
          <w:p>
            <w:pPr/>
          </w:p>
        </w:tc>
        <w:tc>
          <w:tcPr>
            <w:tcW w:w="90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15"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8" w:space="0" w:color="000000"/>
              <w:right w:val="single" w:sz="4" w:space="0" w:color="000000"/>
            </w:tcBorders>
          </w:tcPr>
          <w:p>
            <w:pPr/>
          </w:p>
        </w:tc>
        <w:tc>
          <w:tcPr>
            <w:tcW w:w="710" w:type="dxa"/>
            <w:tcBorders>
              <w:top w:val="single" w:sz="8" w:space="0" w:color="000000"/>
              <w:left w:val="single" w:sz="4" w:space="0" w:color="000000"/>
              <w:bottom w:val="single" w:sz="8" w:space="0" w:color="000000"/>
              <w:right w:val="single" w:sz="4" w:space="0" w:color="000000"/>
            </w:tcBorders>
          </w:tcPr>
          <w:p>
            <w:pPr/>
          </w:p>
        </w:tc>
        <w:tc>
          <w:tcPr>
            <w:tcW w:w="846" w:type="dxa"/>
            <w:tcBorders>
              <w:top w:val="single" w:sz="8" w:space="0" w:color="000000"/>
              <w:left w:val="single" w:sz="4" w:space="0" w:color="000000"/>
              <w:bottom w:val="single" w:sz="8" w:space="0" w:color="000000"/>
              <w:right w:val="single" w:sz="4" w:space="0" w:color="000000"/>
            </w:tcBorders>
          </w:tcPr>
          <w:p>
            <w:pPr/>
          </w:p>
        </w:tc>
        <w:tc>
          <w:tcPr>
            <w:tcW w:w="1117" w:type="dxa"/>
            <w:tcBorders>
              <w:top w:val="single" w:sz="8" w:space="0" w:color="000000"/>
              <w:left w:val="single" w:sz="4" w:space="0" w:color="000000"/>
              <w:bottom w:val="single" w:sz="8" w:space="0" w:color="000000"/>
              <w:right w:val="single" w:sz="8" w:space="0" w:color="000000"/>
            </w:tcBorders>
          </w:tcPr>
          <w:p>
            <w:pPr/>
          </w:p>
        </w:tc>
      </w:tr>
      <w:tr>
        <w:trPr>
          <w:trHeight w:val="625" w:hRule="exact"/>
        </w:trPr>
        <w:tc>
          <w:tcPr>
            <w:tcW w:w="175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35"/>
              <w:ind w:right="555"/>
              <w:jc w:val="righ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84" w:type="dxa"/>
            <w:tcBorders>
              <w:top w:val="single" w:sz="8" w:space="0" w:color="000000"/>
              <w:left w:val="single" w:sz="4" w:space="0" w:color="000000"/>
              <w:bottom w:val="single" w:sz="4" w:space="0" w:color="000000"/>
              <w:right w:val="single" w:sz="4" w:space="0" w:color="000000"/>
            </w:tcBorders>
          </w:tcPr>
          <w:p>
            <w:pPr/>
          </w:p>
        </w:tc>
        <w:tc>
          <w:tcPr>
            <w:tcW w:w="900" w:type="dxa"/>
            <w:tcBorders>
              <w:top w:val="single" w:sz="8" w:space="0" w:color="000000"/>
              <w:left w:val="single" w:sz="4" w:space="0" w:color="000000"/>
              <w:bottom w:val="single" w:sz="4" w:space="0" w:color="000000"/>
              <w:right w:val="single" w:sz="4" w:space="0" w:color="000000"/>
            </w:tcBorders>
          </w:tcPr>
          <w:p>
            <w:pPr/>
          </w:p>
        </w:tc>
        <w:tc>
          <w:tcPr>
            <w:tcW w:w="1080" w:type="dxa"/>
            <w:tcBorders>
              <w:top w:val="single" w:sz="8" w:space="0" w:color="000000"/>
              <w:left w:val="single" w:sz="4" w:space="0" w:color="000000"/>
              <w:bottom w:val="single" w:sz="4" w:space="0" w:color="000000"/>
              <w:right w:val="single" w:sz="4" w:space="0" w:color="000000"/>
            </w:tcBorders>
          </w:tcPr>
          <w:p>
            <w:pPr/>
          </w:p>
        </w:tc>
        <w:tc>
          <w:tcPr>
            <w:tcW w:w="9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5" w:right="0"/>
              <w:jc w:val="left"/>
              <w:rPr>
                <w:rFonts w:ascii="Times New Roman" w:hAnsi="Times New Roman" w:cs="Times New Roman" w:eastAsia="Times New Roman" w:hint="default"/>
                <w:sz w:val="20"/>
                <w:szCs w:val="20"/>
              </w:rPr>
            </w:pPr>
            <w:r>
              <w:rPr>
                <w:rFonts w:ascii="Times New Roman"/>
                <w:sz w:val="20"/>
              </w:rPr>
              <w:t>0.00</w:t>
            </w:r>
          </w:p>
        </w:tc>
        <w:tc>
          <w:tcPr>
            <w:tcW w:w="995" w:type="dxa"/>
            <w:tcBorders>
              <w:top w:val="single" w:sz="8" w:space="0" w:color="000000"/>
              <w:left w:val="single" w:sz="4" w:space="0" w:color="000000"/>
              <w:bottom w:val="single" w:sz="4" w:space="0" w:color="000000"/>
              <w:right w:val="single" w:sz="4" w:space="0" w:color="000000"/>
            </w:tcBorders>
          </w:tcPr>
          <w:p>
            <w:pPr/>
          </w:p>
        </w:tc>
        <w:tc>
          <w:tcPr>
            <w:tcW w:w="710" w:type="dxa"/>
            <w:tcBorders>
              <w:top w:val="single" w:sz="8" w:space="0" w:color="000000"/>
              <w:left w:val="single" w:sz="4" w:space="0" w:color="000000"/>
              <w:bottom w:val="single" w:sz="4" w:space="0" w:color="000000"/>
              <w:right w:val="single" w:sz="4" w:space="0" w:color="000000"/>
            </w:tcBorders>
          </w:tcPr>
          <w:p>
            <w:pPr/>
          </w:p>
        </w:tc>
        <w:tc>
          <w:tcPr>
            <w:tcW w:w="846" w:type="dxa"/>
            <w:tcBorders>
              <w:top w:val="single" w:sz="8" w:space="0" w:color="000000"/>
              <w:left w:val="single" w:sz="4" w:space="0" w:color="000000"/>
              <w:bottom w:val="single" w:sz="4" w:space="0" w:color="000000"/>
              <w:right w:val="single" w:sz="4" w:space="0" w:color="000000"/>
            </w:tcBorders>
          </w:tcPr>
          <w:p>
            <w:pPr/>
          </w:p>
        </w:tc>
        <w:tc>
          <w:tcPr>
            <w:tcW w:w="1117" w:type="dxa"/>
            <w:tcBorders>
              <w:top w:val="single" w:sz="8" w:space="0" w:color="000000"/>
              <w:left w:val="single" w:sz="4" w:space="0" w:color="000000"/>
              <w:bottom w:val="single" w:sz="4" w:space="0" w:color="000000"/>
              <w:right w:val="single" w:sz="8" w:space="0" w:color="000000"/>
            </w:tcBorders>
          </w:tcPr>
          <w:p>
            <w:pPr/>
          </w:p>
        </w:tc>
      </w:tr>
      <w:tr>
        <w:trPr>
          <w:trHeight w:val="634" w:hRule="exact"/>
        </w:trPr>
        <w:tc>
          <w:tcPr>
            <w:tcW w:w="1756" w:type="dxa"/>
            <w:vMerge w:val="restart"/>
            <w:tcBorders>
              <w:top w:val="single" w:sz="4" w:space="0" w:color="000000"/>
              <w:left w:val="single" w:sz="8" w:space="0" w:color="000000"/>
              <w:right w:val="single" w:sz="4" w:space="0" w:color="000000"/>
            </w:tcBorders>
          </w:tcPr>
          <w:p>
            <w:pPr>
              <w:pStyle w:val="TableParagraph"/>
              <w:spacing w:line="316" w:lineRule="auto" w:before="10"/>
              <w:ind w:left="327" w:right="151" w:hanging="180"/>
              <w:jc w:val="left"/>
              <w:rPr>
                <w:rFonts w:ascii="宋体" w:hAnsi="宋体" w:cs="宋体" w:eastAsia="宋体" w:hint="default"/>
                <w:sz w:val="18"/>
                <w:szCs w:val="18"/>
              </w:rPr>
            </w:pPr>
            <w:r>
              <w:rPr>
                <w:rFonts w:ascii="宋体" w:hAnsi="宋体" w:cs="宋体" w:eastAsia="宋体" w:hint="default"/>
                <w:sz w:val="18"/>
                <w:szCs w:val="18"/>
              </w:rPr>
              <w:t>上市公司的子公司 及其附属企业</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89"/>
              <w:jc w:val="left"/>
              <w:rPr>
                <w:rFonts w:ascii="宋体" w:hAnsi="宋体" w:cs="宋体" w:eastAsia="宋体" w:hint="default"/>
                <w:sz w:val="18"/>
                <w:szCs w:val="18"/>
              </w:rPr>
            </w:pPr>
            <w:r>
              <w:rPr>
                <w:rFonts w:ascii="宋体" w:hAnsi="宋体" w:cs="宋体" w:eastAsia="宋体" w:hint="default"/>
                <w:sz w:val="18"/>
                <w:szCs w:val="18"/>
              </w:rPr>
              <w:t>南通纽恩时装 有限公司</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434.72</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z w:val="20"/>
              </w:rPr>
              <w:t>434.72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z w:val="20"/>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加工费</w:t>
            </w:r>
          </w:p>
        </w:tc>
        <w:tc>
          <w:tcPr>
            <w:tcW w:w="11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756" w:type="dxa"/>
            <w:vMerge/>
            <w:tcBorders>
              <w:left w:val="single" w:sz="8"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89"/>
              <w:jc w:val="left"/>
              <w:rPr>
                <w:rFonts w:ascii="宋体" w:hAnsi="宋体" w:cs="宋体" w:eastAsia="宋体" w:hint="default"/>
                <w:sz w:val="18"/>
                <w:szCs w:val="18"/>
              </w:rPr>
            </w:pPr>
            <w:r>
              <w:rPr>
                <w:rFonts w:ascii="宋体" w:hAnsi="宋体" w:cs="宋体" w:eastAsia="宋体" w:hint="default"/>
                <w:sz w:val="18"/>
                <w:szCs w:val="18"/>
              </w:rPr>
              <w:t>南通三明时装 有限公司</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184.34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z w:val="20"/>
              </w:rPr>
              <w:t>184.34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z w:val="20"/>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加工费</w:t>
            </w:r>
          </w:p>
        </w:tc>
        <w:tc>
          <w:tcPr>
            <w:tcW w:w="11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5" w:hRule="exact"/>
        </w:trPr>
        <w:tc>
          <w:tcPr>
            <w:tcW w:w="1756" w:type="dxa"/>
            <w:vMerge/>
            <w:tcBorders>
              <w:left w:val="single" w:sz="8"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99"/>
              <w:jc w:val="left"/>
              <w:rPr>
                <w:rFonts w:ascii="宋体" w:hAnsi="宋体" w:cs="宋体" w:eastAsia="宋体" w:hint="default"/>
                <w:sz w:val="18"/>
                <w:szCs w:val="18"/>
              </w:rPr>
            </w:pPr>
            <w:r>
              <w:rPr>
                <w:rFonts w:ascii="宋体" w:hAnsi="宋体" w:cs="宋体" w:eastAsia="宋体" w:hint="default"/>
                <w:sz w:val="18"/>
                <w:szCs w:val="18"/>
              </w:rPr>
              <w:t>南通三叶国际 服饰有限公司</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2.63</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32.99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z w:val="20"/>
              </w:rPr>
              <w:t>31.76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z w:val="20"/>
              </w:rPr>
              <w:t>3.86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加工费</w:t>
            </w:r>
          </w:p>
        </w:tc>
        <w:tc>
          <w:tcPr>
            <w:tcW w:w="11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经营性占用</w:t>
            </w:r>
          </w:p>
        </w:tc>
      </w:tr>
    </w:tbl>
    <w:p>
      <w:pPr>
        <w:spacing w:after="0" w:line="240" w:lineRule="auto"/>
        <w:jc w:val="left"/>
        <w:rPr>
          <w:rFonts w:ascii="宋体" w:hAnsi="宋体" w:cs="宋体" w:eastAsia="宋体" w:hint="default"/>
          <w:sz w:val="18"/>
          <w:szCs w:val="18"/>
        </w:rPr>
        <w:sectPr>
          <w:type w:val="continuous"/>
          <w:pgSz w:w="11900" w:h="16840"/>
          <w:pgMar w:top="1600" w:bottom="280" w:left="600" w:right="280"/>
        </w:sectPr>
      </w:pPr>
    </w:p>
    <w:p>
      <w:pPr>
        <w:spacing w:line="240" w:lineRule="auto" w:before="6"/>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756"/>
        <w:gridCol w:w="1484"/>
        <w:gridCol w:w="900"/>
        <w:gridCol w:w="1080"/>
        <w:gridCol w:w="900"/>
        <w:gridCol w:w="995"/>
        <w:gridCol w:w="995"/>
        <w:gridCol w:w="710"/>
        <w:gridCol w:w="846"/>
        <w:gridCol w:w="1117"/>
      </w:tblGrid>
      <w:tr>
        <w:trPr>
          <w:trHeight w:val="629" w:hRule="exact"/>
        </w:trPr>
        <w:tc>
          <w:tcPr>
            <w:tcW w:w="1756" w:type="dxa"/>
            <w:vMerge w:val="restart"/>
            <w:tcBorders>
              <w:top w:val="nil" w:sz="6" w:space="0" w:color="auto"/>
              <w:left w:val="single" w:sz="8"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 </w:t>
            </w:r>
          </w:p>
        </w:tc>
        <w:tc>
          <w:tcPr>
            <w:tcW w:w="148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3" w:right="19"/>
              <w:jc w:val="left"/>
              <w:rPr>
                <w:rFonts w:ascii="宋体" w:hAnsi="宋体" w:cs="宋体" w:eastAsia="宋体" w:hint="default"/>
                <w:sz w:val="18"/>
                <w:szCs w:val="18"/>
              </w:rPr>
            </w:pPr>
            <w:r>
              <w:rPr>
                <w:rFonts w:ascii="宋体" w:hAnsi="宋体" w:cs="宋体" w:eastAsia="宋体" w:hint="default"/>
                <w:sz w:val="18"/>
                <w:szCs w:val="18"/>
              </w:rPr>
              <w:t>江苏三友集团南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通色织有限公司</w:t>
            </w:r>
            <w:r>
              <w:rPr>
                <w:rFonts w:ascii="宋体" w:hAnsi="宋体" w:cs="宋体" w:eastAsia="宋体" w:hint="default"/>
                <w:sz w:val="18"/>
                <w:szCs w:val="18"/>
              </w:rPr>
              <w:t> </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pacing w:val="-3"/>
                <w:sz w:val="20"/>
              </w:rPr>
              <w:t>11.00</w:t>
            </w:r>
          </w:p>
        </w:tc>
        <w:tc>
          <w:tcPr>
            <w:tcW w:w="9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0.00</w:t>
            </w:r>
          </w:p>
        </w:tc>
        <w:tc>
          <w:tcPr>
            <w:tcW w:w="9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pacing w:val="-3"/>
                <w:sz w:val="20"/>
              </w:rPr>
              <w:t>11.00</w:t>
            </w: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2" w:right="0"/>
              <w:jc w:val="center"/>
              <w:rPr>
                <w:rFonts w:ascii="Arial" w:hAnsi="Arial" w:cs="Arial" w:eastAsia="Arial" w:hint="default"/>
                <w:sz w:val="20"/>
                <w:szCs w:val="20"/>
              </w:rPr>
            </w:pPr>
            <w:r>
              <w:rPr>
                <w:rFonts w:ascii="Arial"/>
                <w:sz w:val="20"/>
              </w:rPr>
              <w:t>0.00</w:t>
            </w:r>
          </w:p>
        </w:tc>
        <w:tc>
          <w:tcPr>
            <w:tcW w:w="8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117"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756" w:type="dxa"/>
            <w:vMerge/>
            <w:tcBorders>
              <w:left w:val="single" w:sz="8"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9"/>
              <w:jc w:val="left"/>
              <w:rPr>
                <w:rFonts w:ascii="宋体" w:hAnsi="宋体" w:cs="宋体" w:eastAsia="宋体" w:hint="default"/>
                <w:sz w:val="18"/>
                <w:szCs w:val="18"/>
              </w:rPr>
            </w:pPr>
            <w:r>
              <w:rPr>
                <w:rFonts w:ascii="宋体" w:hAnsi="宋体" w:cs="宋体" w:eastAsia="宋体" w:hint="default"/>
                <w:sz w:val="18"/>
                <w:szCs w:val="18"/>
              </w:rPr>
              <w:t>江苏三友集团服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装检品有限公司</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61.96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z w:val="20"/>
              </w:rPr>
              <w:t>61.96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2" w:right="0"/>
              <w:jc w:val="center"/>
              <w:rPr>
                <w:rFonts w:ascii="Arial" w:hAnsi="Arial" w:cs="Arial" w:eastAsia="Arial" w:hint="default"/>
                <w:sz w:val="20"/>
                <w:szCs w:val="20"/>
              </w:rPr>
            </w:pPr>
            <w:r>
              <w:rPr>
                <w:rFonts w:ascii="Arial"/>
                <w:sz w:val="20"/>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1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1883" w:hRule="exact"/>
        </w:trPr>
        <w:tc>
          <w:tcPr>
            <w:tcW w:w="1756" w:type="dxa"/>
            <w:vMerge/>
            <w:tcBorders>
              <w:left w:val="single" w:sz="8"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289"/>
              <w:jc w:val="left"/>
              <w:rPr>
                <w:rFonts w:ascii="宋体" w:hAnsi="宋体" w:cs="宋体" w:eastAsia="宋体" w:hint="default"/>
                <w:sz w:val="18"/>
                <w:szCs w:val="18"/>
              </w:rPr>
            </w:pPr>
            <w:r>
              <w:rPr>
                <w:rFonts w:ascii="宋体" w:hAnsi="宋体" w:cs="宋体" w:eastAsia="宋体" w:hint="default"/>
                <w:sz w:val="18"/>
                <w:szCs w:val="18"/>
              </w:rPr>
              <w:t>南通三森时装 有限公司</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sz w:val="18"/>
                <w:szCs w:val="18"/>
              </w:rPr>
              <w:t>子公司 南通三 明时装 有限公 司的子 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9" w:right="0"/>
              <w:jc w:val="left"/>
              <w:rPr>
                <w:rFonts w:ascii="Arial" w:hAnsi="Arial" w:cs="Arial" w:eastAsia="Arial" w:hint="default"/>
                <w:sz w:val="20"/>
                <w:szCs w:val="20"/>
              </w:rPr>
            </w:pPr>
            <w:r>
              <w:rPr>
                <w:rFonts w:ascii="Arial"/>
                <w:sz w:val="20"/>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1" w:right="0"/>
              <w:jc w:val="left"/>
              <w:rPr>
                <w:rFonts w:ascii="Arial" w:hAnsi="Arial" w:cs="Arial" w:eastAsia="Arial" w:hint="default"/>
                <w:sz w:val="20"/>
                <w:szCs w:val="20"/>
              </w:rPr>
            </w:pPr>
            <w:r>
              <w:rPr>
                <w:rFonts w:ascii="Arial"/>
                <w:sz w:val="20"/>
              </w:rPr>
              <w:t>86.37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40" w:right="0"/>
              <w:jc w:val="left"/>
              <w:rPr>
                <w:rFonts w:ascii="Arial" w:hAnsi="Arial" w:cs="Arial" w:eastAsia="Arial" w:hint="default"/>
                <w:sz w:val="20"/>
                <w:szCs w:val="20"/>
              </w:rPr>
            </w:pPr>
            <w:r>
              <w:rPr>
                <w:rFonts w:ascii="Arial"/>
                <w:sz w:val="20"/>
              </w:rPr>
              <w:t>86.37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Arial" w:hAnsi="Arial" w:cs="Arial" w:eastAsia="Arial" w:hint="default"/>
                <w:sz w:val="20"/>
                <w:szCs w:val="20"/>
              </w:rPr>
            </w:pPr>
            <w:r>
              <w:rPr>
                <w:rFonts w:ascii="Arial"/>
                <w:sz w:val="20"/>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1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联营企业</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89"/>
              <w:jc w:val="left"/>
              <w:rPr>
                <w:rFonts w:ascii="宋体" w:hAnsi="宋体" w:cs="宋体" w:eastAsia="宋体" w:hint="default"/>
                <w:sz w:val="18"/>
                <w:szCs w:val="18"/>
              </w:rPr>
            </w:pPr>
            <w:r>
              <w:rPr>
                <w:rFonts w:ascii="宋体" w:hAnsi="宋体" w:cs="宋体" w:eastAsia="宋体" w:hint="default"/>
                <w:sz w:val="18"/>
                <w:szCs w:val="18"/>
              </w:rPr>
              <w:t>南通世川时装 有限公司</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173"/>
              <w:jc w:val="left"/>
              <w:rPr>
                <w:rFonts w:ascii="宋体" w:hAnsi="宋体" w:cs="宋体" w:eastAsia="宋体" w:hint="default"/>
                <w:sz w:val="18"/>
                <w:szCs w:val="18"/>
              </w:rPr>
            </w:pPr>
            <w:r>
              <w:rPr>
                <w:rFonts w:ascii="宋体" w:hAnsi="宋体" w:cs="宋体" w:eastAsia="宋体" w:hint="default"/>
                <w:sz w:val="18"/>
                <w:szCs w:val="18"/>
              </w:rPr>
              <w:t>联营 企业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1"/>
              <w:jc w:val="right"/>
              <w:rPr>
                <w:rFonts w:ascii="Arial" w:hAnsi="Arial" w:cs="Arial" w:eastAsia="Arial" w:hint="default"/>
                <w:sz w:val="20"/>
                <w:szCs w:val="20"/>
              </w:rPr>
            </w:pPr>
            <w:r>
              <w:rPr>
                <w:rFonts w:ascii="Arial"/>
                <w:sz w:val="20"/>
              </w:rPr>
              <w:t>529.66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0"/>
                <w:szCs w:val="20"/>
              </w:rPr>
            </w:pPr>
            <w:r>
              <w:rPr>
                <w:rFonts w:ascii="Arial"/>
                <w:sz w:val="20"/>
              </w:rPr>
              <w:t>529.66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2" w:right="0"/>
              <w:jc w:val="center"/>
              <w:rPr>
                <w:rFonts w:ascii="Arial" w:hAnsi="Arial" w:cs="Arial" w:eastAsia="Arial" w:hint="default"/>
                <w:sz w:val="20"/>
                <w:szCs w:val="20"/>
              </w:rPr>
            </w:pPr>
            <w:r>
              <w:rPr>
                <w:rFonts w:ascii="Arial"/>
                <w:sz w:val="20"/>
              </w:rPr>
              <w:t>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111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330" w:hRule="exact"/>
        </w:trPr>
        <w:tc>
          <w:tcPr>
            <w:tcW w:w="5220" w:type="dxa"/>
            <w:gridSpan w:val="4"/>
            <w:tcBorders>
              <w:top w:val="single" w:sz="4" w:space="0" w:color="000000"/>
              <w:left w:val="single" w:sz="8" w:space="0" w:color="000000"/>
              <w:bottom w:val="single" w:sz="8" w:space="0" w:color="000000"/>
              <w:right w:val="single" w:sz="4" w:space="0" w:color="000000"/>
            </w:tcBorders>
          </w:tcPr>
          <w:p>
            <w:pPr>
              <w:pStyle w:val="TableParagraph"/>
              <w:tabs>
                <w:tab w:pos="1202" w:val="left" w:leader="none"/>
              </w:tabs>
              <w:spacing w:line="257" w:lineRule="exact"/>
              <w:ind w:left="95" w:right="0"/>
              <w:jc w:val="center"/>
              <w:rPr>
                <w:rFonts w:ascii="宋体" w:hAnsi="宋体" w:cs="宋体" w:eastAsia="宋体" w:hint="default"/>
                <w:sz w:val="20"/>
                <w:szCs w:val="20"/>
              </w:rPr>
            </w:pPr>
            <w:r>
              <w:rPr>
                <w:rFonts w:ascii="宋体" w:hAnsi="宋体" w:cs="宋体" w:eastAsia="宋体" w:hint="default"/>
                <w:sz w:val="20"/>
                <w:szCs w:val="20"/>
              </w:rPr>
              <w:t>合</w:t>
              <w:tab/>
              <w:t>计</w:t>
            </w:r>
            <w:r>
              <w:rPr>
                <w:rFonts w:ascii="宋体" w:hAnsi="宋体" w:cs="宋体" w:eastAsia="宋体" w:hint="default"/>
                <w:sz w:val="20"/>
                <w:szCs w:val="20"/>
              </w:rPr>
              <w:t> </w:t>
            </w:r>
          </w:p>
        </w:tc>
        <w:tc>
          <w:tcPr>
            <w:tcW w:w="9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2"/>
              <w:ind w:right="101"/>
              <w:jc w:val="right"/>
              <w:rPr>
                <w:rFonts w:ascii="Arial" w:hAnsi="Arial" w:cs="Arial" w:eastAsia="Arial" w:hint="default"/>
                <w:sz w:val="20"/>
                <w:szCs w:val="20"/>
              </w:rPr>
            </w:pPr>
            <w:r>
              <w:rPr>
                <w:rFonts w:ascii="Arial"/>
                <w:sz w:val="20"/>
              </w:rPr>
              <w:t>13.63</w:t>
            </w:r>
          </w:p>
        </w:tc>
        <w:tc>
          <w:tcPr>
            <w:tcW w:w="9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2"/>
              <w:ind w:right="100"/>
              <w:jc w:val="right"/>
              <w:rPr>
                <w:rFonts w:ascii="Arial" w:hAnsi="Arial" w:cs="Arial" w:eastAsia="Arial" w:hint="default"/>
                <w:sz w:val="20"/>
                <w:szCs w:val="20"/>
              </w:rPr>
            </w:pPr>
            <w:r>
              <w:rPr>
                <w:rFonts w:ascii="Arial"/>
                <w:sz w:val="20"/>
              </w:rPr>
              <w:t>1,330.04</w:t>
            </w:r>
          </w:p>
        </w:tc>
        <w:tc>
          <w:tcPr>
            <w:tcW w:w="9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2"/>
              <w:ind w:right="101"/>
              <w:jc w:val="right"/>
              <w:rPr>
                <w:rFonts w:ascii="Arial" w:hAnsi="Arial" w:cs="Arial" w:eastAsia="Arial" w:hint="default"/>
                <w:sz w:val="20"/>
                <w:szCs w:val="20"/>
              </w:rPr>
            </w:pPr>
            <w:r>
              <w:rPr>
                <w:rFonts w:ascii="Arial"/>
                <w:sz w:val="20"/>
              </w:rPr>
              <w:t>1,339.81</w:t>
            </w:r>
          </w:p>
        </w:tc>
        <w:tc>
          <w:tcPr>
            <w:tcW w:w="7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2"/>
              <w:ind w:left="102" w:right="0"/>
              <w:jc w:val="center"/>
              <w:rPr>
                <w:rFonts w:ascii="Arial" w:hAnsi="Arial" w:cs="Arial" w:eastAsia="Arial" w:hint="default"/>
                <w:sz w:val="20"/>
                <w:szCs w:val="20"/>
              </w:rPr>
            </w:pPr>
            <w:r>
              <w:rPr>
                <w:rFonts w:ascii="Arial"/>
                <w:sz w:val="20"/>
              </w:rPr>
              <w:t>3.86</w:t>
            </w:r>
          </w:p>
        </w:tc>
        <w:tc>
          <w:tcPr>
            <w:tcW w:w="84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    </w:t>
            </w:r>
          </w:p>
        </w:tc>
        <w:tc>
          <w:tcPr>
            <w:tcW w:w="111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
              <w:ind w:right="187"/>
              <w:jc w:val="right"/>
              <w:rPr>
                <w:rFonts w:ascii="宋体" w:hAnsi="宋体" w:cs="宋体" w:eastAsia="宋体" w:hint="default"/>
                <w:sz w:val="18"/>
                <w:szCs w:val="18"/>
              </w:rPr>
            </w:pPr>
            <w:r>
              <w:rPr>
                <w:rFonts w:ascii="宋体"/>
                <w:sz w:val="18"/>
              </w:rPr>
              <w:t>    </w:t>
            </w:r>
          </w:p>
        </w:tc>
      </w:tr>
    </w:tbl>
    <w:p>
      <w:pPr>
        <w:spacing w:line="260" w:lineRule="exact" w:before="0"/>
        <w:ind w:left="225" w:right="1773" w:firstLine="0"/>
        <w:jc w:val="left"/>
        <w:rPr>
          <w:rFonts w:ascii="宋体" w:hAnsi="宋体" w:cs="宋体" w:eastAsia="宋体" w:hint="default"/>
          <w:sz w:val="20"/>
          <w:szCs w:val="20"/>
        </w:rPr>
      </w:pPr>
      <w:r>
        <w:rPr/>
        <w:pict>
          <v:group style="position:absolute;margin-left:35.040001pt;margin-top:15.78pt;width:560.5pt;height:1pt;mso-position-horizontal-relative:page;mso-position-vertical-relative:paragraph;z-index:1576" coordorigin="701,316" coordsize="11210,20">
            <v:group style="position:absolute;left:710;top:325;width:10803;height:2" coordorigin="710,325" coordsize="10803,2">
              <v:shape style="position:absolute;left:710;top:325;width:10803;height:2" coordorigin="710,325" coordsize="10803,0" path="m710,325l11513,325e" filled="false" stroked="true" strokeweight=".96pt" strokecolor="#000000">
                <v:path arrowok="t"/>
              </v:shape>
            </v:group>
            <v:group style="position:absolute;left:11508;top:325;width:393;height:2" coordorigin="11508,325" coordsize="393,2">
              <v:shape style="position:absolute;left:11508;top:325;width:393;height:2" coordorigin="11508,325" coordsize="393,0" path="m11508,325l11900,325e" filled="false" stroked="true" strokeweight=".96pt" strokecolor="#000000">
                <v:path arrowok="t"/>
              </v:shape>
            </v:group>
            <w10:wrap type="none"/>
          </v:group>
        </w:pict>
      </w:r>
      <w:r>
        <w:rPr>
          <w:rFonts w:ascii="宋体" w:hAnsi="宋体" w:cs="宋体" w:eastAsia="宋体" w:hint="default"/>
          <w:sz w:val="20"/>
          <w:szCs w:val="20"/>
        </w:rPr>
        <w:t>说明：公司与控股股东、实际控制人及其附属企业本期无资金等往来。</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338" w:lineRule="auto" w:before="26"/>
        <w:ind w:left="1197" w:right="1773" w:firstLine="240"/>
        <w:jc w:val="left"/>
      </w:pPr>
      <w:r>
        <w:rPr>
          <w:rFonts w:ascii="Times New Roman" w:hAnsi="Times New Roman" w:cs="Times New Roman" w:eastAsia="Times New Roman" w:hint="default"/>
          <w:spacing w:val="-6"/>
        </w:rPr>
        <w:t>2</w:t>
      </w:r>
      <w:r>
        <w:rPr>
          <w:spacing w:val="-6"/>
        </w:rPr>
        <w:t>）、独立董事对公司与关联方资金往来、公司累计和当期对外担保情况的专项</w:t>
      </w:r>
      <w:r>
        <w:rPr/>
        <w:t> 说明和独立意见</w:t>
      </w:r>
    </w:p>
    <w:p>
      <w:pPr>
        <w:pStyle w:val="BodyText"/>
        <w:spacing w:line="357" w:lineRule="auto" w:before="55"/>
        <w:ind w:left="1197" w:right="1785" w:firstLine="480"/>
        <w:jc w:val="both"/>
        <w:rPr>
          <w:rFonts w:ascii="宋体" w:hAnsi="宋体" w:cs="宋体" w:eastAsia="宋体" w:hint="default"/>
        </w:rPr>
      </w:pPr>
      <w:r>
        <w:rPr/>
        <w:t>根据中国证监会证监发</w:t>
      </w:r>
      <w:r>
        <w:rPr>
          <w:rFonts w:ascii="宋体" w:hAnsi="宋体" w:cs="宋体" w:eastAsia="宋体" w:hint="default"/>
        </w:rPr>
        <w:t>[2003]56</w:t>
      </w:r>
      <w:r>
        <w:rPr>
          <w:rFonts w:ascii="宋体" w:hAnsi="宋体" w:cs="宋体" w:eastAsia="宋体" w:hint="default"/>
          <w:spacing w:val="26"/>
        </w:rPr>
        <w:t> </w:t>
      </w:r>
      <w:r>
        <w:rPr/>
        <w:t>号《关于规范上市公司与关联方资金往来</w:t>
      </w:r>
      <w:r>
        <w:rPr>
          <w:spacing w:val="1"/>
        </w:rPr>
        <w:t> </w:t>
      </w:r>
      <w:r>
        <w:rPr>
          <w:spacing w:val="-3"/>
        </w:rPr>
        <w:t>及上市公司对外担保若干问题的通知》、深圳证券交易所《股票上市规则》和江</w:t>
      </w:r>
      <w:r>
        <w:rPr>
          <w:spacing w:val="-101"/>
        </w:rPr>
        <w:t> </w:t>
      </w:r>
      <w:r>
        <w:rPr>
          <w:spacing w:val="-101"/>
        </w:rPr>
      </w:r>
      <w:r>
        <w:rPr/>
        <w:t>苏证监局苏证监公司字〔</w:t>
      </w:r>
      <w:r>
        <w:rPr>
          <w:rFonts w:ascii="宋体" w:hAnsi="宋体" w:cs="宋体" w:eastAsia="宋体" w:hint="default"/>
        </w:rPr>
        <w:t>2006</w:t>
      </w:r>
      <w:r>
        <w:rPr/>
        <w:t>〕</w:t>
      </w:r>
      <w:r>
        <w:rPr>
          <w:rFonts w:ascii="宋体" w:hAnsi="宋体" w:cs="宋体" w:eastAsia="宋体" w:hint="default"/>
        </w:rPr>
        <w:t>8</w:t>
      </w:r>
      <w:r>
        <w:rPr>
          <w:rFonts w:ascii="宋体" w:hAnsi="宋体" w:cs="宋体" w:eastAsia="宋体" w:hint="default"/>
          <w:spacing w:val="-94"/>
        </w:rPr>
        <w:t> </w:t>
      </w:r>
      <w:r>
        <w:rPr/>
        <w:t>号《关于规范独立董事对于担保事项专项说明</w:t>
      </w:r>
      <w:r>
        <w:rPr>
          <w:spacing w:val="-1"/>
        </w:rPr>
        <w:t> </w:t>
      </w:r>
      <w:r>
        <w:rPr/>
        <w:t>和独立意见的通知》的要求，我们作为江苏三友集团股份有限公司（以下简称</w:t>
      </w:r>
      <w:r>
        <w:rPr>
          <w:rFonts w:ascii="宋体" w:hAnsi="宋体" w:cs="宋体" w:eastAsia="宋体" w:hint="default"/>
        </w:rPr>
        <w:t>"</w:t>
      </w:r>
      <w:r>
        <w:rPr>
          <w:rFonts w:ascii="宋体" w:hAnsi="宋体" w:cs="宋体" w:eastAsia="宋体" w:hint="default"/>
          <w:spacing w:val="-89"/>
        </w:rPr>
        <w:t> </w:t>
      </w:r>
      <w:r>
        <w:rPr/>
        <w:t>公司</w:t>
      </w:r>
      <w:r>
        <w:rPr>
          <w:rFonts w:ascii="宋体" w:hAnsi="宋体" w:cs="宋体" w:eastAsia="宋体" w:hint="default"/>
        </w:rPr>
        <w:t>"</w:t>
      </w:r>
      <w:r>
        <w:rPr/>
        <w:t>）的独立董事，本着对公司、全体股东及投资者负责的态度，对公司与关</w:t>
      </w:r>
      <w:r>
        <w:rPr>
          <w:spacing w:val="-88"/>
        </w:rPr>
        <w:t> </w:t>
      </w:r>
      <w:r>
        <w:rPr>
          <w:spacing w:val="-88"/>
        </w:rPr>
      </w:r>
      <w:r>
        <w:rPr>
          <w:spacing w:val="-3"/>
        </w:rPr>
        <w:t>联方的资金往来和对外担保情况进行了仔细的核查，并发表以下专项说明和独立</w:t>
      </w:r>
      <w:r>
        <w:rPr>
          <w:spacing w:val="-114"/>
        </w:rPr>
        <w:t> </w:t>
      </w:r>
      <w:r>
        <w:rPr>
          <w:spacing w:val="-114"/>
        </w:rPr>
      </w:r>
      <w:r>
        <w:rPr/>
        <w:t>意见：</w:t>
      </w:r>
      <w:r>
        <w:rPr>
          <w:rFonts w:ascii="宋体" w:hAnsi="宋体" w:cs="宋体" w:eastAsia="宋体" w:hint="default"/>
        </w:rPr>
        <w:t> </w:t>
      </w:r>
    </w:p>
    <w:p>
      <w:pPr>
        <w:pStyle w:val="BodyText"/>
        <w:spacing w:line="338" w:lineRule="auto"/>
        <w:ind w:left="1197" w:right="1786" w:firstLine="480"/>
        <w:jc w:val="both"/>
        <w:rPr>
          <w:rFonts w:ascii="宋体" w:hAnsi="宋体" w:cs="宋体" w:eastAsia="宋体" w:hint="default"/>
        </w:rPr>
      </w:pPr>
      <w:r>
        <w:rPr>
          <w:spacing w:val="-7"/>
        </w:rPr>
        <w:t>（</w:t>
      </w:r>
      <w:r>
        <w:rPr>
          <w:rFonts w:ascii="Times New Roman" w:hAnsi="Times New Roman" w:cs="Times New Roman" w:eastAsia="Times New Roman" w:hint="default"/>
          <w:spacing w:val="-7"/>
        </w:rPr>
        <w:t>1</w:t>
      </w:r>
      <w:r>
        <w:rPr>
          <w:spacing w:val="-7"/>
        </w:rPr>
        <w:t>）、公司控股股东不存在占用公司资金的情况，也不存在以前年度发生并</w:t>
      </w:r>
      <w:r>
        <w:rPr/>
        <w:t> 累计至</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日的违规关联方占用资金情况。</w:t>
      </w:r>
      <w:r>
        <w:rPr>
          <w:rFonts w:ascii="宋体" w:hAnsi="宋体" w:cs="宋体" w:eastAsia="宋体" w:hint="default"/>
        </w:rPr>
        <w:t> </w:t>
      </w:r>
    </w:p>
    <w:p>
      <w:pPr>
        <w:pStyle w:val="BodyText"/>
        <w:spacing w:line="338" w:lineRule="auto" w:before="55"/>
        <w:ind w:left="1197" w:right="1786" w:firstLine="480"/>
        <w:jc w:val="both"/>
      </w:pPr>
      <w:r>
        <w:rPr>
          <w:spacing w:val="-7"/>
        </w:rPr>
        <w:t>（</w:t>
      </w:r>
      <w:r>
        <w:rPr>
          <w:rFonts w:ascii="Times New Roman" w:hAnsi="Times New Roman" w:cs="Times New Roman" w:eastAsia="Times New Roman" w:hint="default"/>
          <w:spacing w:val="-7"/>
        </w:rPr>
        <w:t>2</w:t>
      </w:r>
      <w:r>
        <w:rPr>
          <w:spacing w:val="-7"/>
        </w:rPr>
        <w:t>）、公司不存在为控股股东及其关联方提供担保的情况，也不存在直接或</w:t>
      </w:r>
      <w:r>
        <w:rPr/>
        <w:t> 间接为资产负债率超过</w:t>
      </w:r>
      <w:r>
        <w:rPr>
          <w:spacing w:val="-64"/>
        </w:rPr>
        <w:t> </w:t>
      </w:r>
      <w:r>
        <w:rPr>
          <w:rFonts w:ascii="宋体" w:hAnsi="宋体" w:cs="宋体" w:eastAsia="宋体" w:hint="default"/>
        </w:rPr>
        <w:t>70</w:t>
      </w:r>
      <w:r>
        <w:rPr/>
        <w:t>％的被担保对象提供担保的情况，</w:t>
      </w:r>
      <w:r>
        <w:rPr>
          <w:spacing w:val="-8"/>
        </w:rPr>
        <w:t> </w:t>
      </w:r>
      <w:r>
        <w:rPr>
          <w:rFonts w:ascii="宋体" w:hAnsi="宋体" w:cs="宋体" w:eastAsia="宋体" w:hint="default"/>
          <w:spacing w:val="-8"/>
        </w:rPr>
      </w:r>
      <w:r>
        <w:rPr/>
        <w:t>截至</w:t>
      </w:r>
      <w:r>
        <w:rPr>
          <w:spacing w:val="-64"/>
        </w:rPr>
        <w:t> </w:t>
      </w:r>
      <w:r>
        <w:rPr>
          <w:rFonts w:ascii="宋体" w:hAnsi="宋体" w:cs="宋体" w:eastAsia="宋体" w:hint="default"/>
        </w:rPr>
        <w:t>2007</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p>
    <w:p>
      <w:pPr>
        <w:pStyle w:val="BodyText"/>
        <w:spacing w:line="240" w:lineRule="auto" w:before="55"/>
        <w:ind w:left="1197" w:right="1773"/>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60"/>
        </w:rPr>
        <w:t> </w:t>
      </w:r>
      <w:r>
        <w:rPr/>
        <w:t>日，公司不存在对外担保总额超过净资产</w:t>
      </w:r>
      <w:r>
        <w:rPr>
          <w:spacing w:val="-60"/>
        </w:rPr>
        <w:t> </w:t>
      </w:r>
      <w:r>
        <w:rPr>
          <w:rFonts w:ascii="宋体" w:hAnsi="宋体" w:cs="宋体" w:eastAsia="宋体" w:hint="default"/>
        </w:rPr>
        <w:t>50</w:t>
      </w:r>
      <w:r>
        <w:rPr/>
        <w:t>％的情况。</w:t>
      </w:r>
      <w:r>
        <w:rPr>
          <w:rFonts w:ascii="宋体" w:hAnsi="宋体" w:cs="宋体" w:eastAsia="宋体" w:hint="default"/>
        </w:rPr>
        <w:t> </w:t>
      </w:r>
    </w:p>
    <w:p>
      <w:pPr>
        <w:pStyle w:val="BodyText"/>
        <w:spacing w:line="338" w:lineRule="auto" w:before="154"/>
        <w:ind w:left="1197" w:right="1773" w:firstLine="480"/>
        <w:jc w:val="left"/>
        <w:rPr>
          <w:rFonts w:ascii="宋体" w:hAnsi="宋体" w:cs="宋体" w:eastAsia="宋体" w:hint="default"/>
        </w:rPr>
      </w:pPr>
      <w:r>
        <w:rPr>
          <w:spacing w:val="-20"/>
        </w:rPr>
        <w:t>（</w:t>
      </w:r>
      <w:r>
        <w:rPr>
          <w:rFonts w:ascii="Times New Roman" w:hAnsi="Times New Roman" w:cs="Times New Roman" w:eastAsia="Times New Roman" w:hint="default"/>
          <w:spacing w:val="-20"/>
        </w:rPr>
        <w:t>3</w:t>
      </w:r>
      <w:r>
        <w:rPr>
          <w:spacing w:val="-20"/>
        </w:rPr>
        <w:t>）、截至</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日，公司的对外担保总额为零。</w:t>
      </w:r>
      <w:r>
        <w:rPr>
          <w:rFonts w:ascii="宋体" w:hAnsi="宋体" w:cs="宋体" w:eastAsia="宋体" w:hint="default"/>
          <w:w w:val="99"/>
          <w:sz w:val="28"/>
          <w:szCs w:val="28"/>
        </w:rPr>
        <w:t> </w:t>
      </w:r>
      <w:r>
        <w:rPr/>
        <w:t>六、报告期内重大合同及其履行情况</w:t>
      </w:r>
      <w:r>
        <w:rPr>
          <w:rFonts w:ascii="宋体" w:hAnsi="宋体" w:cs="宋体" w:eastAsia="宋体" w:hint="default"/>
        </w:rPr>
        <w:t> </w:t>
      </w:r>
    </w:p>
    <w:p>
      <w:pPr>
        <w:pStyle w:val="BodyText"/>
        <w:spacing w:line="240" w:lineRule="auto" w:before="55"/>
        <w:ind w:left="1677" w:right="1773"/>
        <w:jc w:val="left"/>
        <w:rPr>
          <w:rFonts w:ascii="宋体" w:hAnsi="宋体" w:cs="宋体" w:eastAsia="宋体" w:hint="default"/>
        </w:rPr>
      </w:pPr>
      <w:r>
        <w:rPr>
          <w:rFonts w:ascii="宋体" w:hAnsi="宋体" w:cs="宋体" w:eastAsia="宋体" w:hint="default"/>
        </w:rPr>
        <w:t>1</w:t>
      </w:r>
      <w:r>
        <w:rPr/>
        <w:t>、租赁</w:t>
      </w:r>
      <w:r>
        <w:rPr>
          <w:rFonts w:ascii="宋体" w:hAnsi="宋体" w:cs="宋体" w:eastAsia="宋体" w:hint="default"/>
        </w:rPr>
        <w:t> </w:t>
      </w:r>
    </w:p>
    <w:p>
      <w:pPr>
        <w:pStyle w:val="BodyText"/>
        <w:spacing w:line="357" w:lineRule="auto" w:before="154"/>
        <w:ind w:left="1197" w:right="1786" w:firstLine="540"/>
        <w:jc w:val="both"/>
      </w:pPr>
      <w:r>
        <w:rPr/>
        <w:t>公司于</w:t>
      </w:r>
      <w:r>
        <w:rPr>
          <w:spacing w:val="-68"/>
        </w:rPr>
        <w:t> </w:t>
      </w:r>
      <w:r>
        <w:rPr>
          <w:rFonts w:ascii="宋体" w:hAnsi="宋体" w:cs="宋体" w:eastAsia="宋体" w:hint="default"/>
        </w:rPr>
        <w:t>2002</w:t>
      </w:r>
      <w:r>
        <w:rPr>
          <w:rFonts w:ascii="宋体" w:hAnsi="宋体" w:cs="宋体" w:eastAsia="宋体" w:hint="default"/>
          <w:spacing w:val="-68"/>
        </w:rPr>
        <w:t> </w:t>
      </w:r>
      <w:r>
        <w:rPr/>
        <w:t>年</w:t>
      </w:r>
      <w:r>
        <w:rPr>
          <w:spacing w:val="-68"/>
        </w:rPr>
        <w:t> </w:t>
      </w:r>
      <w:r>
        <w:rPr>
          <w:rFonts w:ascii="宋体" w:hAnsi="宋体" w:cs="宋体" w:eastAsia="宋体" w:hint="default"/>
        </w:rPr>
        <w:t>6</w:t>
      </w:r>
      <w:r>
        <w:rPr>
          <w:rFonts w:ascii="宋体" w:hAnsi="宋体" w:cs="宋体" w:eastAsia="宋体" w:hint="default"/>
          <w:spacing w:val="-68"/>
        </w:rPr>
        <w:t> </w:t>
      </w:r>
      <w:r>
        <w:rPr/>
        <w:t>月与南通友谊实业有限公司签定土地使用权及房屋租赁协 </w:t>
      </w:r>
      <w:r>
        <w:rPr>
          <w:spacing w:val="-5"/>
        </w:rPr>
        <w:t>议，租赁期限：</w:t>
      </w:r>
      <w:r>
        <w:rPr>
          <w:rFonts w:ascii="宋体" w:hAnsi="宋体" w:cs="宋体" w:eastAsia="宋体" w:hint="default"/>
          <w:spacing w:val="-5"/>
        </w:rPr>
        <w:t>20</w:t>
      </w:r>
      <w:r>
        <w:rPr>
          <w:rFonts w:ascii="宋体" w:hAnsi="宋体" w:cs="宋体" w:eastAsia="宋体" w:hint="default"/>
          <w:spacing w:val="-59"/>
        </w:rPr>
        <w:t> </w:t>
      </w:r>
      <w:r>
        <w:rPr>
          <w:spacing w:val="-4"/>
        </w:rPr>
        <w:t>年。</w:t>
      </w:r>
      <w:r>
        <w:rPr>
          <w:rFonts w:ascii="宋体" w:hAnsi="宋体" w:cs="宋体" w:eastAsia="宋体" w:hint="default"/>
          <w:spacing w:val="-4"/>
        </w:rPr>
        <w:t>2007</w:t>
      </w:r>
      <w:r>
        <w:rPr>
          <w:rFonts w:ascii="宋体" w:hAnsi="宋体" w:cs="宋体" w:eastAsia="宋体" w:hint="default"/>
          <w:spacing w:val="-59"/>
        </w:rPr>
        <w:t> </w:t>
      </w:r>
      <w:r>
        <w:rPr/>
        <w:t>年</w:t>
      </w:r>
      <w:r>
        <w:rPr>
          <w:spacing w:val="-59"/>
        </w:rPr>
        <w:t> </w:t>
      </w:r>
      <w:r>
        <w:rPr>
          <w:rFonts w:ascii="宋体" w:hAnsi="宋体" w:cs="宋体" w:eastAsia="宋体" w:hint="default"/>
        </w:rPr>
        <w:t>1-12</w:t>
      </w:r>
      <w:r>
        <w:rPr>
          <w:rFonts w:ascii="宋体" w:hAnsi="宋体" w:cs="宋体" w:eastAsia="宋体" w:hint="default"/>
          <w:spacing w:val="-59"/>
        </w:rPr>
        <w:t> </w:t>
      </w:r>
      <w:r>
        <w:rPr/>
        <w:t>月份公司支付租赁费</w:t>
      </w:r>
      <w:r>
        <w:rPr>
          <w:spacing w:val="-59"/>
        </w:rPr>
        <w:t> </w:t>
      </w:r>
      <w:r>
        <w:rPr>
          <w:rFonts w:ascii="宋体" w:hAnsi="宋体" w:cs="宋体" w:eastAsia="宋体" w:hint="default"/>
        </w:rPr>
        <w:t>84.65</w:t>
      </w:r>
      <w:r>
        <w:rPr>
          <w:rFonts w:ascii="宋体" w:hAnsi="宋体" w:cs="宋体" w:eastAsia="宋体" w:hint="default"/>
          <w:spacing w:val="-59"/>
        </w:rPr>
        <w:t> </w:t>
      </w:r>
      <w:r>
        <w:rPr>
          <w:spacing w:val="-4"/>
        </w:rPr>
        <w:t>万元，按协议价</w:t>
      </w:r>
    </w:p>
    <w:p>
      <w:pPr>
        <w:spacing w:after="0" w:line="357" w:lineRule="auto"/>
        <w:jc w:val="both"/>
        <w:sectPr>
          <w:footerReference w:type="default" r:id="rId60"/>
          <w:pgSz w:w="11900" w:h="16840"/>
          <w:pgMar w:footer="999" w:header="882" w:top="1180" w:bottom="1180" w:left="600" w:right="0"/>
        </w:sectPr>
      </w:pPr>
    </w:p>
    <w:p>
      <w:pPr>
        <w:spacing w:line="240" w:lineRule="auto" w:before="7"/>
        <w:rPr>
          <w:rFonts w:ascii="宋体" w:hAnsi="宋体" w:cs="宋体" w:eastAsia="宋体" w:hint="default"/>
          <w:sz w:val="19"/>
          <w:szCs w:val="19"/>
        </w:rPr>
      </w:pPr>
    </w:p>
    <w:p>
      <w:pPr>
        <w:pStyle w:val="BodyText"/>
        <w:spacing w:line="240" w:lineRule="auto" w:before="26"/>
        <w:ind w:right="2043"/>
        <w:jc w:val="left"/>
        <w:rPr>
          <w:rFonts w:ascii="宋体" w:hAnsi="宋体" w:cs="宋体" w:eastAsia="宋体" w:hint="default"/>
        </w:rPr>
      </w:pPr>
      <w:r>
        <w:rPr/>
        <w:t>结算。</w:t>
      </w:r>
      <w:r>
        <w:rPr>
          <w:rFonts w:ascii="宋体" w:hAnsi="宋体" w:cs="宋体" w:eastAsia="宋体" w:hint="default"/>
        </w:rPr>
        <w:t> </w:t>
      </w:r>
    </w:p>
    <w:p>
      <w:pPr>
        <w:pStyle w:val="BodyText"/>
        <w:spacing w:line="357" w:lineRule="auto" w:before="154"/>
        <w:ind w:left="617" w:right="123" w:firstLine="60"/>
        <w:jc w:val="left"/>
      </w:pPr>
      <w:r>
        <w:rPr/>
        <w:t>报告期内，合同各方当事人均按合同的约定履行，未出现纠纷。</w:t>
      </w:r>
      <w:r>
        <w:rPr>
          <w:rFonts w:ascii="宋体" w:hAnsi="宋体" w:cs="宋体" w:eastAsia="宋体" w:hint="default"/>
        </w:rPr>
        <w:t> 2</w:t>
      </w:r>
      <w:r>
        <w:rPr/>
        <w:t>、财产抵押贷款</w:t>
      </w:r>
      <w:r>
        <w:rPr>
          <w:rFonts w:ascii="宋体" w:hAnsi="宋体" w:cs="宋体" w:eastAsia="宋体" w:hint="default"/>
        </w:rPr>
        <w:t> </w:t>
      </w:r>
      <w:r>
        <w:rPr/>
        <w:t>子公司江苏三友集团南通色织有限公司用于抵押的固定资产（房屋建筑物）</w:t>
      </w:r>
    </w:p>
    <w:p>
      <w:pPr>
        <w:pStyle w:val="BodyText"/>
        <w:spacing w:line="240" w:lineRule="auto"/>
        <w:ind w:right="99"/>
        <w:jc w:val="left"/>
      </w:pPr>
      <w:r>
        <w:rPr/>
        <w:t>原值</w:t>
      </w:r>
      <w:r>
        <w:rPr>
          <w:spacing w:val="-55"/>
        </w:rPr>
        <w:t> </w:t>
      </w:r>
      <w:r>
        <w:rPr>
          <w:rFonts w:ascii="宋体" w:hAnsi="宋体" w:cs="宋体" w:eastAsia="宋体" w:hint="default"/>
        </w:rPr>
        <w:t>778.74</w:t>
      </w:r>
      <w:r>
        <w:rPr>
          <w:rFonts w:ascii="宋体" w:hAnsi="宋体" w:cs="宋体" w:eastAsia="宋体" w:hint="default"/>
          <w:spacing w:val="-55"/>
        </w:rPr>
        <w:t> </w:t>
      </w:r>
      <w:r>
        <w:rPr>
          <w:spacing w:val="-9"/>
        </w:rPr>
        <w:t>万元，净值</w:t>
      </w:r>
      <w:r>
        <w:rPr>
          <w:spacing w:val="-55"/>
        </w:rPr>
        <w:t> </w:t>
      </w:r>
      <w:r>
        <w:rPr>
          <w:rFonts w:ascii="宋体" w:hAnsi="宋体" w:cs="宋体" w:eastAsia="宋体" w:hint="default"/>
        </w:rPr>
        <w:t>643.94</w:t>
      </w:r>
      <w:r>
        <w:rPr>
          <w:rFonts w:ascii="宋体" w:hAnsi="宋体" w:cs="宋体" w:eastAsia="宋体" w:hint="default"/>
          <w:spacing w:val="-55"/>
        </w:rPr>
        <w:t> </w:t>
      </w:r>
      <w:r>
        <w:rPr>
          <w:spacing w:val="-3"/>
        </w:rPr>
        <w:t>万元；用于抵押借款的无形资产——土地使用权</w:t>
      </w:r>
    </w:p>
    <w:p>
      <w:pPr>
        <w:pStyle w:val="BodyText"/>
        <w:spacing w:line="240" w:lineRule="auto" w:before="154"/>
        <w:ind w:right="99"/>
        <w:jc w:val="left"/>
      </w:pPr>
      <w:r>
        <w:rPr/>
        <w:t>原值</w:t>
      </w:r>
      <w:r>
        <w:rPr>
          <w:spacing w:val="-60"/>
        </w:rPr>
        <w:t> </w:t>
      </w:r>
      <w:r>
        <w:rPr>
          <w:rFonts w:ascii="宋体" w:hAnsi="宋体" w:cs="宋体" w:eastAsia="宋体" w:hint="default"/>
        </w:rPr>
        <w:t>1489.96</w:t>
      </w:r>
      <w:r>
        <w:rPr>
          <w:rFonts w:ascii="宋体" w:hAnsi="宋体" w:cs="宋体" w:eastAsia="宋体" w:hint="default"/>
          <w:spacing w:val="-60"/>
        </w:rPr>
        <w:t> </w:t>
      </w:r>
      <w:r>
        <w:rPr>
          <w:spacing w:val="-6"/>
        </w:rPr>
        <w:t>万元，净值</w:t>
      </w:r>
      <w:r>
        <w:rPr>
          <w:spacing w:val="-60"/>
        </w:rPr>
        <w:t> </w:t>
      </w:r>
      <w:r>
        <w:rPr>
          <w:rFonts w:ascii="宋体" w:hAnsi="宋体" w:cs="宋体" w:eastAsia="宋体" w:hint="default"/>
        </w:rPr>
        <w:t>1390.23</w:t>
      </w:r>
      <w:r>
        <w:rPr>
          <w:rFonts w:ascii="宋体" w:hAnsi="宋体" w:cs="宋体" w:eastAsia="宋体" w:hint="default"/>
          <w:spacing w:val="-60"/>
        </w:rPr>
        <w:t> </w:t>
      </w:r>
      <w:r>
        <w:rPr>
          <w:spacing w:val="-3"/>
        </w:rPr>
        <w:t>万元；上述资产经评估后，取得银行流动资金</w:t>
      </w:r>
    </w:p>
    <w:p>
      <w:pPr>
        <w:pStyle w:val="BodyText"/>
        <w:spacing w:line="240" w:lineRule="auto" w:before="154"/>
        <w:ind w:right="2043"/>
        <w:jc w:val="left"/>
        <w:rPr>
          <w:rFonts w:ascii="宋体" w:hAnsi="宋体" w:cs="宋体" w:eastAsia="宋体" w:hint="default"/>
        </w:rPr>
      </w:pPr>
      <w:r>
        <w:rPr/>
        <w:t>贷款额度</w:t>
      </w:r>
      <w:r>
        <w:rPr>
          <w:spacing w:val="-60"/>
        </w:rPr>
        <w:t> </w:t>
      </w:r>
      <w:r>
        <w:rPr>
          <w:rFonts w:ascii="宋体" w:hAnsi="宋体" w:cs="宋体" w:eastAsia="宋体" w:hint="default"/>
        </w:rPr>
        <w:t>3000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54"/>
        <w:ind w:left="617" w:right="99"/>
        <w:jc w:val="left"/>
        <w:rPr>
          <w:rFonts w:ascii="宋体" w:hAnsi="宋体" w:cs="宋体" w:eastAsia="宋体" w:hint="default"/>
        </w:rPr>
      </w:pPr>
      <w:r>
        <w:rPr>
          <w:rFonts w:ascii="宋体" w:hAnsi="宋体" w:cs="宋体" w:eastAsia="宋体" w:hint="default"/>
        </w:rPr>
        <w:t>3</w:t>
      </w:r>
      <w:r>
        <w:rPr/>
        <w:t>、公司于</w:t>
      </w:r>
      <w:r>
        <w:rPr>
          <w:spacing w:val="-52"/>
        </w:rPr>
        <w:t> </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2</w:t>
      </w:r>
      <w:r>
        <w:rPr>
          <w:rFonts w:ascii="宋体" w:hAnsi="宋体" w:cs="宋体" w:eastAsia="宋体" w:hint="default"/>
          <w:spacing w:val="-52"/>
        </w:rPr>
        <w:t> </w:t>
      </w:r>
      <w:r>
        <w:rPr/>
        <w:t>月与南通友谊实业有限公司签定房屋出租协议， </w:t>
      </w:r>
      <w:r>
        <w:rPr>
          <w:rFonts w:ascii="宋体" w:hAnsi="宋体" w:cs="宋体" w:eastAsia="宋体" w:hint="default"/>
        </w:rPr>
        <w:t>2007</w:t>
      </w:r>
    </w:p>
    <w:p>
      <w:pPr>
        <w:pStyle w:val="BodyText"/>
        <w:spacing w:line="357" w:lineRule="auto" w:before="154"/>
        <w:ind w:left="617" w:right="105" w:hanging="480"/>
        <w:jc w:val="left"/>
      </w:pPr>
      <w:r>
        <w:rPr/>
        <w:t>年</w:t>
      </w:r>
      <w:r>
        <w:rPr>
          <w:spacing w:val="-60"/>
        </w:rPr>
        <w:t> </w:t>
      </w:r>
      <w:r>
        <w:rPr>
          <w:rFonts w:ascii="宋体" w:hAnsi="宋体" w:cs="宋体" w:eastAsia="宋体" w:hint="default"/>
        </w:rPr>
        <w:t>1-12</w:t>
      </w:r>
      <w:r>
        <w:rPr>
          <w:rFonts w:ascii="宋体" w:hAnsi="宋体" w:cs="宋体" w:eastAsia="宋体" w:hint="default"/>
          <w:spacing w:val="-60"/>
        </w:rPr>
        <w:t> </w:t>
      </w:r>
      <w:r>
        <w:rPr/>
        <w:t>月份南通友谊实业有限公司支付租赁费</w:t>
      </w:r>
      <w:r>
        <w:rPr>
          <w:spacing w:val="-60"/>
        </w:rPr>
        <w:t> </w:t>
      </w:r>
      <w:r>
        <w:rPr>
          <w:rFonts w:ascii="宋体" w:hAnsi="宋体" w:cs="宋体" w:eastAsia="宋体" w:hint="default"/>
        </w:rPr>
        <w:t>28.83</w:t>
      </w:r>
      <w:r>
        <w:rPr>
          <w:rFonts w:ascii="宋体" w:hAnsi="宋体" w:cs="宋体" w:eastAsia="宋体" w:hint="default"/>
          <w:spacing w:val="-60"/>
        </w:rPr>
        <w:t> </w:t>
      </w:r>
      <w:r>
        <w:rPr/>
        <w:t>万元，按协议价结算。</w:t>
      </w:r>
      <w:r>
        <w:rPr>
          <w:rFonts w:ascii="宋体" w:hAnsi="宋体" w:cs="宋体" w:eastAsia="宋体" w:hint="default"/>
        </w:rPr>
        <w:t> </w:t>
      </w:r>
      <w:r>
        <w:rPr/>
        <w:t>报告期内，合同各方当事人均按合同的约定履行，未出现纠纷。</w:t>
      </w:r>
      <w:r>
        <w:rPr>
          <w:rFonts w:ascii="宋体" w:hAnsi="宋体" w:cs="宋体" w:eastAsia="宋体" w:hint="default"/>
        </w:rPr>
        <w:t> </w:t>
      </w:r>
      <w:r>
        <w:rPr>
          <w:rFonts w:ascii="宋体" w:hAnsi="宋体" w:cs="宋体" w:eastAsia="宋体" w:hint="default"/>
          <w:spacing w:val="-3"/>
        </w:rPr>
        <w:t>4</w:t>
      </w:r>
      <w:r>
        <w:rPr>
          <w:spacing w:val="-3"/>
        </w:rPr>
        <w:t>、报告期内，公司未发生且没有以前期间发生但延续到报告期的重大托管、</w:t>
      </w:r>
    </w:p>
    <w:p>
      <w:pPr>
        <w:pStyle w:val="BodyText"/>
        <w:spacing w:line="240" w:lineRule="auto"/>
        <w:ind w:right="2043"/>
        <w:jc w:val="left"/>
        <w:rPr>
          <w:rFonts w:ascii="宋体" w:hAnsi="宋体" w:cs="宋体" w:eastAsia="宋体" w:hint="default"/>
        </w:rPr>
      </w:pPr>
      <w:r>
        <w:rPr/>
        <w:t>承包等事项。</w:t>
      </w:r>
      <w:r>
        <w:rPr>
          <w:rFonts w:ascii="宋体" w:hAnsi="宋体" w:cs="宋体" w:eastAsia="宋体" w:hint="default"/>
        </w:rPr>
        <w:t> </w:t>
      </w:r>
    </w:p>
    <w:p>
      <w:pPr>
        <w:pStyle w:val="BodyText"/>
        <w:spacing w:line="357" w:lineRule="auto" w:before="154"/>
        <w:ind w:right="216" w:firstLine="540"/>
        <w:jc w:val="left"/>
        <w:rPr>
          <w:rFonts w:ascii="宋体" w:hAnsi="宋体" w:cs="宋体" w:eastAsia="宋体" w:hint="default"/>
        </w:rPr>
      </w:pPr>
      <w:r>
        <w:rPr>
          <w:rFonts w:ascii="宋体" w:hAnsi="宋体" w:cs="宋体" w:eastAsia="宋体" w:hint="default"/>
          <w:spacing w:val="-1"/>
        </w:rPr>
        <w:t>5</w:t>
      </w:r>
      <w:r>
        <w:rPr>
          <w:spacing w:val="-1"/>
        </w:rPr>
        <w:t>、报告期内，公司未发生且没有以前期间发生但延续到报告期的重大担保</w:t>
      </w:r>
      <w:r>
        <w:rPr/>
        <w:t> 的事项。</w:t>
      </w:r>
      <w:r>
        <w:rPr>
          <w:rFonts w:ascii="宋体" w:hAnsi="宋体" w:cs="宋体" w:eastAsia="宋体" w:hint="default"/>
        </w:rPr>
        <w:t> </w:t>
      </w:r>
    </w:p>
    <w:p>
      <w:pPr>
        <w:pStyle w:val="BodyText"/>
        <w:spacing w:line="357" w:lineRule="auto"/>
        <w:ind w:right="216" w:firstLine="540"/>
        <w:jc w:val="left"/>
        <w:rPr>
          <w:rFonts w:ascii="宋体" w:hAnsi="宋体" w:cs="宋体" w:eastAsia="宋体" w:hint="default"/>
        </w:rPr>
      </w:pPr>
      <w:r>
        <w:rPr>
          <w:rFonts w:ascii="宋体" w:hAnsi="宋体" w:cs="宋体" w:eastAsia="宋体" w:hint="default"/>
          <w:spacing w:val="-1"/>
        </w:rPr>
        <w:t>6</w:t>
      </w:r>
      <w:r>
        <w:rPr>
          <w:spacing w:val="-1"/>
        </w:rPr>
        <w:t>、报告期内，公司未发生且没有以前期间发生但延续到报告期的重大委托</w:t>
      </w:r>
      <w:r>
        <w:rPr/>
        <w:t> 他人进行现金资产管理的事项。</w:t>
      </w:r>
      <w:r>
        <w:rPr>
          <w:rFonts w:ascii="宋体" w:hAnsi="宋体" w:cs="宋体" w:eastAsia="宋体" w:hint="default"/>
        </w:rPr>
        <w:t> </w:t>
      </w:r>
    </w:p>
    <w:p>
      <w:pPr>
        <w:pStyle w:val="BodyText"/>
        <w:spacing w:line="240" w:lineRule="auto"/>
        <w:ind w:left="677" w:right="2043"/>
        <w:jc w:val="left"/>
        <w:rPr>
          <w:rFonts w:ascii="宋体" w:hAnsi="宋体" w:cs="宋体" w:eastAsia="宋体" w:hint="default"/>
        </w:rPr>
      </w:pPr>
      <w:r>
        <w:rPr>
          <w:rFonts w:ascii="宋体" w:hAnsi="宋体" w:cs="宋体" w:eastAsia="宋体" w:hint="default"/>
        </w:rPr>
        <w:t>7</w:t>
      </w:r>
      <w:r>
        <w:rPr/>
        <w:t>、无其他重大合同。</w:t>
      </w:r>
      <w:r>
        <w:rPr>
          <w:rFonts w:ascii="宋体" w:hAnsi="宋体" w:cs="宋体" w:eastAsia="宋体" w:hint="default"/>
        </w:rPr>
        <w:t> </w:t>
      </w:r>
    </w:p>
    <w:p>
      <w:pPr>
        <w:pStyle w:val="BodyText"/>
        <w:spacing w:line="240" w:lineRule="auto" w:before="154"/>
        <w:ind w:right="99"/>
        <w:jc w:val="left"/>
        <w:rPr>
          <w:rFonts w:ascii="宋体" w:hAnsi="宋体" w:cs="宋体" w:eastAsia="宋体" w:hint="default"/>
        </w:rPr>
      </w:pPr>
      <w:r>
        <w:rPr/>
        <w:t>七、公司或持股</w:t>
      </w:r>
      <w:r>
        <w:rPr>
          <w:spacing w:val="-60"/>
        </w:rPr>
        <w:t> </w:t>
      </w:r>
      <w:r>
        <w:rPr>
          <w:rFonts w:ascii="宋体" w:hAnsi="宋体" w:cs="宋体" w:eastAsia="宋体" w:hint="default"/>
        </w:rPr>
        <w:t>5%</w:t>
      </w:r>
      <w:r>
        <w:rPr/>
        <w:t>以上股东在报告期内或持续到报告期内的承诺事项</w:t>
      </w:r>
      <w:r>
        <w:rPr>
          <w:rFonts w:ascii="宋体" w:hAnsi="宋体" w:cs="宋体" w:eastAsia="宋体" w:hint="default"/>
        </w:rPr>
        <w:t> </w:t>
      </w:r>
    </w:p>
    <w:p>
      <w:pPr>
        <w:pStyle w:val="BodyText"/>
        <w:spacing w:line="352" w:lineRule="auto" w:before="154"/>
        <w:ind w:right="99" w:firstLine="480"/>
        <w:jc w:val="left"/>
        <w:rPr>
          <w:rFonts w:ascii="宋体" w:hAnsi="宋体" w:cs="宋体" w:eastAsia="宋体" w:hint="default"/>
        </w:rPr>
      </w:pPr>
      <w:r>
        <w:rPr>
          <w:rFonts w:ascii="Times New Roman" w:hAnsi="Times New Roman" w:cs="Times New Roman" w:eastAsia="Times New Roman" w:hint="default"/>
        </w:rPr>
        <w:t>1</w:t>
      </w:r>
      <w:r>
        <w:rPr/>
        <w:t>、为避免同业竞争损害本公司及其他中小股东的利益，公司控股股东南通 友谊实业有限公司及其他发起人股东于</w:t>
      </w:r>
      <w:r>
        <w:rPr>
          <w:rFonts w:ascii="宋体" w:hAnsi="宋体" w:cs="宋体" w:eastAsia="宋体" w:hint="default"/>
        </w:rPr>
        <w:t>2002</w:t>
      </w:r>
      <w:r>
        <w:rPr/>
        <w:t>年</w:t>
      </w:r>
      <w:r>
        <w:rPr>
          <w:rFonts w:ascii="宋体" w:hAnsi="宋体" w:cs="宋体" w:eastAsia="宋体" w:hint="default"/>
        </w:rPr>
        <w:t>12</w:t>
      </w:r>
      <w:r>
        <w:rPr/>
        <w:t>月</w:t>
      </w:r>
      <w:r>
        <w:rPr>
          <w:rFonts w:ascii="宋体" w:hAnsi="宋体" w:cs="宋体" w:eastAsia="宋体" w:hint="default"/>
        </w:rPr>
        <w:t>1</w:t>
      </w:r>
      <w:r>
        <w:rPr/>
        <w:t>日向公司出具了《不竞争承 </w:t>
      </w:r>
      <w:r>
        <w:rPr>
          <w:spacing w:val="-4"/>
        </w:rPr>
        <w:t>诺函》。承诺的主要内容为：“作为公司股东期间，本公司不会在中国境内或境</w:t>
      </w:r>
      <w:r>
        <w:rPr>
          <w:spacing w:val="-97"/>
        </w:rPr>
        <w:t> </w:t>
      </w:r>
      <w:r>
        <w:rPr>
          <w:spacing w:val="-97"/>
        </w:rPr>
      </w:r>
      <w:r>
        <w:rPr>
          <w:spacing w:val="-3"/>
        </w:rPr>
        <w:t>外，以任何方式（包括但不限于单独经营、通过合资或拥有另一家公司或企业的</w:t>
      </w:r>
      <w:r>
        <w:rPr>
          <w:spacing w:val="-102"/>
        </w:rPr>
        <w:t> </w:t>
      </w:r>
      <w:r>
        <w:rPr>
          <w:spacing w:val="-102"/>
        </w:rPr>
      </w:r>
      <w:r>
        <w:rPr>
          <w:spacing w:val="-6"/>
        </w:rPr>
        <w:t>股份及其他权益）直接或间接控制任何与股份公司构成竞争的任何业务或活动”。</w:t>
      </w:r>
      <w:r>
        <w:rPr>
          <w:spacing w:val="-112"/>
        </w:rPr>
        <w:t> </w:t>
      </w:r>
      <w:r>
        <w:rPr>
          <w:spacing w:val="-112"/>
        </w:rPr>
      </w:r>
      <w:r>
        <w:rPr/>
        <w:t>报告期内，上述股东均信守承诺，没有发生与公司同业竞争的行为。</w:t>
      </w:r>
      <w:r>
        <w:rPr>
          <w:rFonts w:ascii="宋体" w:hAnsi="宋体" w:cs="宋体" w:eastAsia="宋体" w:hint="default"/>
        </w:rPr>
        <w:t> </w:t>
      </w:r>
    </w:p>
    <w:p>
      <w:pPr>
        <w:pStyle w:val="BodyText"/>
        <w:spacing w:line="357" w:lineRule="auto" w:before="41"/>
        <w:ind w:right="243" w:firstLine="480"/>
        <w:jc w:val="left"/>
        <w:rPr>
          <w:rFonts w:ascii="宋体" w:hAnsi="宋体" w:cs="宋体" w:eastAsia="宋体" w:hint="default"/>
        </w:rPr>
      </w:pPr>
      <w:r>
        <w:rPr>
          <w:rFonts w:ascii="宋体" w:hAnsi="宋体" w:cs="宋体" w:eastAsia="宋体" w:hint="default"/>
        </w:rPr>
        <w:t>2</w:t>
      </w:r>
      <w:r>
        <w:rPr/>
        <w:t>、持股</w:t>
      </w:r>
      <w:r>
        <w:rPr>
          <w:rFonts w:ascii="宋体" w:hAnsi="宋体" w:cs="宋体" w:eastAsia="宋体" w:hint="default"/>
        </w:rPr>
        <w:t>5%</w:t>
      </w:r>
      <w:r>
        <w:rPr/>
        <w:t>以上股东关于股改的承诺事项见本节“十一、其它重大事项之原 非流通股东在股权分置改革过程中做出的特殊承诺及其履行情况”。</w:t>
      </w:r>
      <w:r>
        <w:rPr>
          <w:rFonts w:ascii="宋体" w:hAnsi="宋体" w:cs="宋体" w:eastAsia="宋体" w:hint="default"/>
        </w:rPr>
        <w:t> </w:t>
      </w:r>
    </w:p>
    <w:p>
      <w:pPr>
        <w:pStyle w:val="BodyText"/>
        <w:spacing w:line="396" w:lineRule="auto"/>
        <w:ind w:right="3963" w:firstLine="480"/>
        <w:jc w:val="left"/>
      </w:pPr>
      <w:r>
        <w:rPr/>
        <w:t>除此外，没有其他承诺事项。</w:t>
      </w:r>
      <w:r>
        <w:rPr>
          <w:rFonts w:ascii="宋体" w:hAnsi="宋体" w:cs="宋体" w:eastAsia="宋体" w:hint="default"/>
        </w:rPr>
        <w:t> </w:t>
      </w:r>
      <w:r>
        <w:rPr/>
        <w:t>八、聘任会计师事务所情况及支付报酬情况</w:t>
      </w:r>
    </w:p>
    <w:p>
      <w:pPr>
        <w:pStyle w:val="BodyText"/>
        <w:spacing w:line="240" w:lineRule="auto" w:before="48"/>
        <w:ind w:left="677" w:right="0"/>
        <w:jc w:val="left"/>
      </w:pPr>
      <w:r>
        <w:rPr/>
        <w:t>报告期内，公司续聘江苏天衡会计师事务所有限公司为公司财务审计机构，</w:t>
      </w:r>
    </w:p>
    <w:p>
      <w:pPr>
        <w:spacing w:after="0" w:line="240" w:lineRule="auto"/>
        <w:jc w:val="left"/>
        <w:sectPr>
          <w:footerReference w:type="default" r:id="rId61"/>
          <w:pgSz w:w="11900" w:h="16840"/>
          <w:pgMar w:footer="999" w:header="882" w:top="1180" w:bottom="1180" w:left="1660" w:right="1560"/>
        </w:sectPr>
      </w:pPr>
    </w:p>
    <w:p>
      <w:pPr>
        <w:spacing w:line="240" w:lineRule="auto" w:before="4"/>
        <w:rPr>
          <w:rFonts w:ascii="宋体" w:hAnsi="宋体" w:cs="宋体" w:eastAsia="宋体" w:hint="default"/>
          <w:sz w:val="27"/>
          <w:szCs w:val="27"/>
        </w:rPr>
      </w:pPr>
    </w:p>
    <w:p>
      <w:pPr>
        <w:pStyle w:val="BodyText"/>
        <w:spacing w:line="240" w:lineRule="auto" w:before="26"/>
        <w:ind w:left="4094" w:right="4344"/>
        <w:jc w:val="center"/>
      </w:pPr>
      <w:r>
        <w:rPr/>
        <w:pict>
          <v:shape style="position:absolute;margin-left:88.379997pt;margin-top:-13.484089pt;width:418.7pt;height:79.85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86"/>
                    <w:gridCol w:w="4187"/>
                  </w:tblGrid>
                  <w:tr>
                    <w:trPr>
                      <w:trHeight w:val="1589" w:hRule="exact"/>
                    </w:trPr>
                    <w:tc>
                      <w:tcPr>
                        <w:tcW w:w="418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24"/>
                            <w:szCs w:val="24"/>
                          </w:rPr>
                        </w:pPr>
                        <w:r>
                          <w:rPr>
                            <w:rFonts w:ascii="宋体" w:hAnsi="宋体" w:cs="宋体" w:eastAsia="宋体" w:hint="default"/>
                            <w:sz w:val="24"/>
                            <w:szCs w:val="24"/>
                          </w:rPr>
                          <w:t>该所已连续 </w:t>
                        </w:r>
                        <w:r>
                          <w:rPr>
                            <w:rFonts w:ascii="宋体" w:hAnsi="宋体" w:cs="宋体" w:eastAsia="宋体" w:hint="default"/>
                            <w:sz w:val="24"/>
                            <w:szCs w:val="24"/>
                          </w:rPr>
                          <w:t>8</w:t>
                        </w:r>
                        <w:r>
                          <w:rPr>
                            <w:rFonts w:ascii="宋体" w:hAnsi="宋体" w:cs="宋体" w:eastAsia="宋体" w:hint="default"/>
                            <w:spacing w:val="11"/>
                            <w:sz w:val="24"/>
                            <w:szCs w:val="24"/>
                          </w:rPr>
                          <w:t> </w:t>
                        </w:r>
                        <w:r>
                          <w:rPr>
                            <w:rFonts w:ascii="宋体" w:hAnsi="宋体" w:cs="宋体" w:eastAsia="宋体" w:hint="default"/>
                            <w:sz w:val="24"/>
                            <w:szCs w:val="24"/>
                          </w:rPr>
                          <w:t>年为公司提供审计服务</w:t>
                        </w:r>
                      </w:p>
                      <w:p>
                        <w:pPr>
                          <w:pStyle w:val="TableParagraph"/>
                          <w:spacing w:line="518" w:lineRule="exact" w:before="20"/>
                          <w:ind w:left="30" w:right="194"/>
                          <w:jc w:val="left"/>
                          <w:rPr>
                            <w:rFonts w:ascii="宋体" w:hAnsi="宋体" w:cs="宋体" w:eastAsia="宋体" w:hint="default"/>
                            <w:sz w:val="24"/>
                            <w:szCs w:val="24"/>
                          </w:rPr>
                        </w:pP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r>
                          <w:rPr>
                            <w:rFonts w:ascii="宋体" w:hAnsi="宋体" w:cs="宋体" w:eastAsia="宋体" w:hint="default"/>
                            <w:sz w:val="24"/>
                            <w:szCs w:val="24"/>
                          </w:rPr>
                          <w:t>九、公司、董事会受处罚及整改情况</w:t>
                        </w:r>
                        <w:r>
                          <w:rPr>
                            <w:rFonts w:ascii="宋体" w:hAnsi="宋体" w:cs="宋体" w:eastAsia="宋体" w:hint="default"/>
                            <w:sz w:val="24"/>
                            <w:szCs w:val="24"/>
                          </w:rPr>
                          <w:t> </w:t>
                        </w:r>
                      </w:p>
                    </w:tc>
                    <w:tc>
                      <w:tcPr>
                        <w:tcW w:w="418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24"/>
                            <w:szCs w:val="24"/>
                          </w:rPr>
                        </w:pPr>
                        <w:r>
                          <w:rPr>
                            <w:rFonts w:ascii="宋体" w:hAnsi="宋体" w:cs="宋体" w:eastAsia="宋体" w:hint="default"/>
                            <w:sz w:val="24"/>
                            <w:szCs w:val="24"/>
                          </w:rPr>
                          <w:t>本年度公司支付给该所的报酬为人民币</w:t>
                        </w:r>
                      </w:p>
                    </w:tc>
                  </w:tr>
                </w:tbl>
                <w:p>
                  <w:pPr/>
                </w:p>
              </w:txbxContent>
            </v:textbox>
            <w10:wrap type="none"/>
          </v:shape>
        </w:pict>
      </w:r>
      <w:r>
        <w:rPr>
          <w:spacing w:val="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357" w:lineRule="auto" w:before="26"/>
        <w:ind w:right="265" w:firstLine="420"/>
        <w:jc w:val="both"/>
        <w:rPr>
          <w:rFonts w:ascii="宋体" w:hAnsi="宋体" w:cs="宋体" w:eastAsia="宋体" w:hint="default"/>
        </w:rPr>
      </w:pPr>
      <w:r>
        <w:rPr>
          <w:spacing w:val="-1"/>
        </w:rPr>
        <w:t>报告期内，公司及其董事、监事、高级管理人员、公司股东、实际控制人没</w:t>
      </w:r>
      <w:r>
        <w:rPr/>
        <w:t> </w:t>
      </w:r>
      <w:r>
        <w:rPr>
          <w:spacing w:val="-3"/>
        </w:rPr>
        <w:t>有受有权机关调查、司法纪检部门采取强制措施、被移送司法机关或追究刑事责</w:t>
      </w:r>
      <w:r>
        <w:rPr>
          <w:spacing w:val="-103"/>
        </w:rPr>
        <w:t> </w:t>
      </w:r>
      <w:r>
        <w:rPr>
          <w:spacing w:val="-103"/>
        </w:rPr>
      </w:r>
      <w:r>
        <w:rPr>
          <w:spacing w:val="-3"/>
        </w:rPr>
        <w:t>任、中国证监会稽查、中国证监会行政处罚、证券市场禁入、认定为不适当人选</w:t>
      </w:r>
      <w:r>
        <w:rPr>
          <w:spacing w:val="-103"/>
        </w:rPr>
        <w:t> </w:t>
      </w:r>
      <w:r>
        <w:rPr>
          <w:spacing w:val="-103"/>
        </w:rPr>
      </w:r>
      <w:r>
        <w:rPr/>
        <w:t>被其他行政管理部门处罚及证券交易所公开谴责的情形。</w:t>
      </w:r>
      <w:r>
        <w:rPr>
          <w:rFonts w:ascii="宋体" w:hAnsi="宋体" w:cs="宋体" w:eastAsia="宋体" w:hint="default"/>
        </w:rPr>
        <w:t> </w:t>
      </w:r>
    </w:p>
    <w:p>
      <w:pPr>
        <w:pStyle w:val="BodyText"/>
        <w:spacing w:line="357" w:lineRule="auto" w:before="86"/>
        <w:ind w:right="0"/>
        <w:jc w:val="left"/>
        <w:rPr>
          <w:rFonts w:ascii="宋体" w:hAnsi="宋体" w:cs="宋体" w:eastAsia="宋体" w:hint="default"/>
        </w:rPr>
      </w:pPr>
      <w:r>
        <w:rPr>
          <w:spacing w:val="-3"/>
        </w:rPr>
        <w:t>十、报告期内，公司未发生《证券法》第六十七条、《公开发行股票公司信息披</w:t>
      </w:r>
      <w:r>
        <w:rPr>
          <w:spacing w:val="-101"/>
        </w:rPr>
        <w:t> </w:t>
      </w:r>
      <w:r>
        <w:rPr>
          <w:spacing w:val="-101"/>
        </w:rPr>
      </w:r>
      <w:r>
        <w:rPr/>
        <w:t>露实施细则（试行）第十七条所列的重大事项。</w:t>
      </w:r>
      <w:r>
        <w:rPr>
          <w:rFonts w:ascii="宋体" w:hAnsi="宋体" w:cs="宋体" w:eastAsia="宋体" w:hint="default"/>
        </w:rPr>
        <w:t> </w:t>
      </w:r>
    </w:p>
    <w:p>
      <w:pPr>
        <w:pStyle w:val="BodyText"/>
        <w:spacing w:line="357" w:lineRule="auto" w:before="86"/>
        <w:ind w:left="617" w:right="0" w:hanging="480"/>
        <w:jc w:val="left"/>
        <w:rPr>
          <w:rFonts w:ascii="宋体" w:hAnsi="宋体" w:cs="宋体" w:eastAsia="宋体" w:hint="default"/>
        </w:rPr>
      </w:pPr>
      <w:r>
        <w:rPr/>
        <w:t>十一、其他重大事项</w:t>
      </w:r>
      <w:r>
        <w:rPr>
          <w:rFonts w:ascii="宋体" w:hAnsi="宋体" w:cs="宋体" w:eastAsia="宋体" w:hint="default"/>
        </w:rPr>
        <w:t> 1</w:t>
      </w:r>
      <w:r>
        <w:rPr/>
        <w:t>、原非流通股东在股权分置改革过程中做出的特殊承诺及其履行情况</w:t>
      </w:r>
      <w:r>
        <w:rPr>
          <w:rFonts w:ascii="宋体" w:hAnsi="宋体" w:cs="宋体" w:eastAsia="宋体" w:hint="default"/>
        </w:rPr>
        <w:t> </w:t>
      </w:r>
    </w:p>
    <w:tbl>
      <w:tblPr>
        <w:tblW w:w="0" w:type="auto"/>
        <w:jc w:val="left"/>
        <w:tblInd w:w="132" w:type="dxa"/>
        <w:tblLayout w:type="fixed"/>
        <w:tblCellMar>
          <w:top w:w="0" w:type="dxa"/>
          <w:left w:w="0" w:type="dxa"/>
          <w:bottom w:w="0" w:type="dxa"/>
          <w:right w:w="0" w:type="dxa"/>
        </w:tblCellMar>
        <w:tblLook w:val="01E0"/>
      </w:tblPr>
      <w:tblGrid>
        <w:gridCol w:w="2160"/>
        <w:gridCol w:w="4500"/>
        <w:gridCol w:w="1800"/>
      </w:tblGrid>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65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45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特殊承诺</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2"/>
              <w:jc w:val="center"/>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94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非流通股股东承诺，其所持有的非流通股股份自</w:t>
            </w:r>
          </w:p>
          <w:p>
            <w:pPr>
              <w:pStyle w:val="TableParagraph"/>
              <w:spacing w:line="273" w:lineRule="auto" w:before="37"/>
              <w:ind w:left="21" w:right="56"/>
              <w:jc w:val="left"/>
              <w:rPr>
                <w:rFonts w:ascii="宋体" w:hAnsi="宋体" w:cs="宋体" w:eastAsia="宋体" w:hint="default"/>
                <w:sz w:val="21"/>
                <w:szCs w:val="21"/>
              </w:rPr>
            </w:pPr>
            <w:r>
              <w:rPr>
                <w:rFonts w:ascii="宋体" w:hAnsi="宋体" w:cs="宋体" w:eastAsia="宋体" w:hint="default"/>
                <w:sz w:val="21"/>
                <w:szCs w:val="21"/>
              </w:rPr>
              <w:t>获得上市流通权之日起，至少在三十六个月内不 上市交易或者转让。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严格履行承诺</w:t>
            </w:r>
          </w:p>
        </w:tc>
      </w:tr>
      <w:tr>
        <w:trPr>
          <w:trHeight w:val="94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非流通股股东承诺，其所持有的非流通股股份自</w:t>
            </w:r>
          </w:p>
          <w:p>
            <w:pPr>
              <w:pStyle w:val="TableParagraph"/>
              <w:spacing w:line="273" w:lineRule="auto" w:before="37"/>
              <w:ind w:left="21" w:right="56"/>
              <w:jc w:val="left"/>
              <w:rPr>
                <w:rFonts w:ascii="宋体" w:hAnsi="宋体" w:cs="宋体" w:eastAsia="宋体" w:hint="default"/>
                <w:sz w:val="21"/>
                <w:szCs w:val="21"/>
              </w:rPr>
            </w:pPr>
            <w:r>
              <w:rPr>
                <w:rFonts w:ascii="宋体" w:hAnsi="宋体" w:cs="宋体" w:eastAsia="宋体" w:hint="default"/>
                <w:sz w:val="21"/>
                <w:szCs w:val="21"/>
              </w:rPr>
              <w:t>获得上市流通权之日起，至少在三十六个月内不 上市交易或者转让。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严格履行承诺</w:t>
            </w:r>
          </w:p>
        </w:tc>
      </w:tr>
      <w:tr>
        <w:trPr>
          <w:trHeight w:val="94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非流通股股东承诺，其所持有的非流通股股份自</w:t>
            </w:r>
          </w:p>
          <w:p>
            <w:pPr>
              <w:pStyle w:val="TableParagraph"/>
              <w:spacing w:line="273" w:lineRule="auto" w:before="37"/>
              <w:ind w:left="21" w:right="56"/>
              <w:jc w:val="left"/>
              <w:rPr>
                <w:rFonts w:ascii="宋体" w:hAnsi="宋体" w:cs="宋体" w:eastAsia="宋体" w:hint="default"/>
                <w:sz w:val="21"/>
                <w:szCs w:val="21"/>
              </w:rPr>
            </w:pPr>
            <w:r>
              <w:rPr>
                <w:rFonts w:ascii="宋体" w:hAnsi="宋体" w:cs="宋体" w:eastAsia="宋体" w:hint="default"/>
                <w:sz w:val="21"/>
                <w:szCs w:val="21"/>
              </w:rPr>
              <w:t>获得上市流通权之日起，至少在三十六个月内不 上市交易或者转让。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严格履行承诺</w:t>
            </w:r>
          </w:p>
        </w:tc>
      </w:tr>
      <w:tr>
        <w:trPr>
          <w:trHeight w:val="94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上海得鸿科贸有限公司</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非流通股股东承诺，其所持有的非流通股股份自</w:t>
            </w:r>
          </w:p>
          <w:p>
            <w:pPr>
              <w:pStyle w:val="TableParagraph"/>
              <w:spacing w:line="273" w:lineRule="auto" w:before="37"/>
              <w:ind w:left="21" w:right="56"/>
              <w:jc w:val="left"/>
              <w:rPr>
                <w:rFonts w:ascii="宋体" w:hAnsi="宋体" w:cs="宋体" w:eastAsia="宋体" w:hint="default"/>
                <w:sz w:val="21"/>
                <w:szCs w:val="21"/>
              </w:rPr>
            </w:pPr>
            <w:r>
              <w:rPr>
                <w:rFonts w:ascii="宋体" w:hAnsi="宋体" w:cs="宋体" w:eastAsia="宋体" w:hint="default"/>
                <w:sz w:val="21"/>
                <w:szCs w:val="21"/>
              </w:rPr>
              <w:t>获得上市流通权之日起，至少在三十六个月内不 上市交易或者转让。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严格履行承诺</w:t>
            </w:r>
          </w:p>
        </w:tc>
      </w:tr>
    </w:tbl>
    <w:p>
      <w:pPr>
        <w:pStyle w:val="BodyText"/>
        <w:spacing w:line="240" w:lineRule="auto"/>
        <w:ind w:left="737" w:right="0"/>
        <w:jc w:val="left"/>
        <w:rPr>
          <w:rFonts w:ascii="宋体" w:hAnsi="宋体" w:cs="宋体" w:eastAsia="宋体" w:hint="default"/>
        </w:rPr>
      </w:pPr>
      <w:r>
        <w:rPr>
          <w:rFonts w:ascii="宋体" w:hAnsi="宋体" w:cs="宋体" w:eastAsia="宋体" w:hint="default"/>
        </w:rPr>
        <w:t>2</w:t>
      </w:r>
      <w:r>
        <w:rPr/>
        <w:t>、公告索引</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620"/>
        <w:gridCol w:w="1260"/>
        <w:gridCol w:w="4320"/>
        <w:gridCol w:w="1260"/>
      </w:tblGrid>
      <w:tr>
        <w:trPr>
          <w:trHeight w:val="72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20" w:right="0"/>
              <w:jc w:val="center"/>
              <w:rPr>
                <w:rFonts w:ascii="宋体" w:hAnsi="宋体" w:cs="宋体" w:eastAsia="宋体" w:hint="default"/>
                <w:sz w:val="24"/>
                <w:szCs w:val="24"/>
              </w:rPr>
            </w:pPr>
            <w:r>
              <w:rPr>
                <w:rFonts w:ascii="宋体" w:hAnsi="宋体" w:cs="宋体" w:eastAsia="宋体" w:hint="default"/>
                <w:sz w:val="24"/>
                <w:szCs w:val="24"/>
              </w:rPr>
              <w:t>披露日期</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3"/>
              <w:jc w:val="right"/>
              <w:rPr>
                <w:rFonts w:ascii="宋体" w:hAnsi="宋体" w:cs="宋体" w:eastAsia="宋体" w:hint="default"/>
                <w:sz w:val="24"/>
                <w:szCs w:val="24"/>
              </w:rPr>
            </w:pPr>
            <w:r>
              <w:rPr>
                <w:rFonts w:ascii="宋体" w:hAnsi="宋体" w:cs="宋体" w:eastAsia="宋体" w:hint="default"/>
                <w:sz w:val="24"/>
                <w:szCs w:val="24"/>
              </w:rPr>
              <w:t>公告编号</w:t>
            </w:r>
            <w:r>
              <w:rPr>
                <w:rFonts w:ascii="宋体" w:hAnsi="宋体" w:cs="宋体" w:eastAsia="宋体" w:hint="default"/>
                <w:sz w:val="24"/>
                <w:szCs w:val="24"/>
              </w:rPr>
              <w:t>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20" w:right="0"/>
              <w:jc w:val="center"/>
              <w:rPr>
                <w:rFonts w:ascii="宋体" w:hAnsi="宋体" w:cs="宋体" w:eastAsia="宋体" w:hint="default"/>
                <w:sz w:val="24"/>
                <w:szCs w:val="24"/>
              </w:rPr>
            </w:pPr>
            <w:r>
              <w:rPr>
                <w:rFonts w:ascii="宋体" w:hAnsi="宋体" w:cs="宋体" w:eastAsia="宋体" w:hint="default"/>
                <w:sz w:val="24"/>
                <w:szCs w:val="24"/>
              </w:rPr>
              <w:t>主要内容</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4"/>
                <w:szCs w:val="24"/>
              </w:rPr>
            </w:pPr>
            <w:r>
              <w:rPr>
                <w:rFonts w:ascii="宋体" w:hAnsi="宋体" w:cs="宋体" w:eastAsia="宋体" w:hint="default"/>
                <w:sz w:val="24"/>
                <w:szCs w:val="24"/>
              </w:rPr>
              <w:t>披露报纸</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0" w:right="0"/>
              <w:jc w:val="center"/>
              <w:rPr>
                <w:rFonts w:ascii="宋体" w:hAnsi="宋体" w:cs="宋体" w:eastAsia="宋体" w:hint="default"/>
                <w:sz w:val="24"/>
                <w:szCs w:val="24"/>
              </w:rPr>
            </w:pPr>
            <w:r>
              <w:rPr>
                <w:rFonts w:ascii="宋体"/>
                <w:sz w:val="24"/>
              </w:rPr>
              <w:t>2007-02-27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2007-001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年度业绩快报</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0" w:right="0"/>
              <w:jc w:val="center"/>
              <w:rPr>
                <w:rFonts w:ascii="宋体" w:hAnsi="宋体" w:cs="宋体" w:eastAsia="宋体" w:hint="default"/>
                <w:sz w:val="24"/>
                <w:szCs w:val="24"/>
              </w:rPr>
            </w:pPr>
            <w:r>
              <w:rPr>
                <w:rFonts w:ascii="宋体"/>
                <w:sz w:val="24"/>
              </w:rPr>
              <w:t>2007-03-29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2007-002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第二届董事会第十三次会议决议公告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0" w:right="0"/>
              <w:jc w:val="center"/>
              <w:rPr>
                <w:rFonts w:ascii="宋体" w:hAnsi="宋体" w:cs="宋体" w:eastAsia="宋体" w:hint="default"/>
                <w:sz w:val="24"/>
                <w:szCs w:val="24"/>
              </w:rPr>
            </w:pPr>
            <w:r>
              <w:rPr>
                <w:rFonts w:ascii="宋体"/>
                <w:sz w:val="24"/>
              </w:rPr>
              <w:t>2007-03-29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2007-003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第二届监事会第七次会议决议公告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0" w:right="0"/>
              <w:jc w:val="center"/>
              <w:rPr>
                <w:rFonts w:ascii="宋体" w:hAnsi="宋体" w:cs="宋体" w:eastAsia="宋体" w:hint="default"/>
                <w:sz w:val="24"/>
                <w:szCs w:val="24"/>
              </w:rPr>
            </w:pPr>
            <w:r>
              <w:rPr>
                <w:rFonts w:ascii="宋体"/>
                <w:sz w:val="24"/>
              </w:rPr>
              <w:t>2007-03-29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2007-004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年年度股东大会的通知</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0" w:right="0"/>
              <w:jc w:val="center"/>
              <w:rPr>
                <w:rFonts w:ascii="宋体" w:hAnsi="宋体" w:cs="宋体" w:eastAsia="宋体" w:hint="default"/>
                <w:sz w:val="24"/>
                <w:szCs w:val="24"/>
              </w:rPr>
            </w:pPr>
            <w:r>
              <w:rPr>
                <w:rFonts w:ascii="宋体"/>
                <w:sz w:val="24"/>
              </w:rPr>
              <w:t>2007-03-29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2007-005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独立董事对相关事项发表的独立意见</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sz w:val="24"/>
              </w:rPr>
              <w:t>2007-03-29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2007-006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关于募集资金 </w:t>
            </w:r>
            <w:r>
              <w:rPr>
                <w:rFonts w:ascii="宋体" w:hAnsi="宋体" w:cs="宋体" w:eastAsia="宋体" w:hint="default"/>
                <w:sz w:val="24"/>
                <w:szCs w:val="24"/>
              </w:rPr>
              <w:t>2006</w:t>
            </w:r>
            <w:r>
              <w:rPr>
                <w:rFonts w:ascii="宋体" w:hAnsi="宋体" w:cs="宋体" w:eastAsia="宋体" w:hint="default"/>
                <w:spacing w:val="14"/>
                <w:sz w:val="24"/>
                <w:szCs w:val="24"/>
              </w:rPr>
              <w:t> </w:t>
            </w:r>
            <w:r>
              <w:rPr>
                <w:rFonts w:ascii="宋体" w:hAnsi="宋体" w:cs="宋体" w:eastAsia="宋体" w:hint="default"/>
                <w:sz w:val="24"/>
                <w:szCs w:val="24"/>
              </w:rPr>
              <w:t>年度存放与使用情</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况的专项说明</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bl>
    <w:p>
      <w:pPr>
        <w:spacing w:after="0" w:line="240" w:lineRule="auto"/>
        <w:jc w:val="center"/>
        <w:rPr>
          <w:rFonts w:ascii="宋体" w:hAnsi="宋体" w:cs="宋体" w:eastAsia="宋体" w:hint="default"/>
          <w:sz w:val="24"/>
          <w:szCs w:val="24"/>
        </w:rPr>
        <w:sectPr>
          <w:headerReference w:type="default" r:id="rId62"/>
          <w:footerReference w:type="default" r:id="rId63"/>
          <w:pgSz w:w="11900" w:h="16840"/>
          <w:pgMar w:header="882" w:footer="999" w:top="1080" w:bottom="1180" w:left="1660" w:right="1520"/>
        </w:sectPr>
      </w:pPr>
    </w:p>
    <w:p>
      <w:pPr>
        <w:spacing w:line="240" w:lineRule="auto" w:before="9"/>
        <w:rPr>
          <w:rFonts w:ascii="宋体" w:hAnsi="宋体" w:cs="宋体" w:eastAsia="宋体" w:hint="default"/>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1620"/>
        <w:gridCol w:w="1260"/>
        <w:gridCol w:w="4320"/>
        <w:gridCol w:w="1260"/>
      </w:tblGrid>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2007-03-29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2007-007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年度日常关联交易公告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right"/>
              <w:rPr>
                <w:rFonts w:ascii="宋体" w:hAnsi="宋体" w:cs="宋体" w:eastAsia="宋体" w:hint="default"/>
                <w:sz w:val="24"/>
                <w:szCs w:val="24"/>
              </w:rPr>
            </w:pPr>
            <w:r>
              <w:rPr>
                <w:rFonts w:ascii="宋体"/>
                <w:sz w:val="24"/>
              </w:rPr>
              <w:t>2007-03-29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2007-008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关于举行 </w:t>
            </w:r>
            <w:r>
              <w:rPr>
                <w:rFonts w:ascii="宋体" w:hAnsi="宋体" w:cs="宋体" w:eastAsia="宋体" w:hint="default"/>
                <w:sz w:val="24"/>
                <w:szCs w:val="24"/>
              </w:rPr>
              <w:t>2006</w:t>
            </w:r>
            <w:r>
              <w:rPr>
                <w:rFonts w:ascii="宋体" w:hAnsi="宋体" w:cs="宋体" w:eastAsia="宋体" w:hint="default"/>
                <w:spacing w:val="14"/>
                <w:sz w:val="24"/>
                <w:szCs w:val="24"/>
              </w:rPr>
              <w:t> </w:t>
            </w:r>
            <w:r>
              <w:rPr>
                <w:rFonts w:ascii="宋体" w:hAnsi="宋体" w:cs="宋体" w:eastAsia="宋体" w:hint="default"/>
                <w:sz w:val="24"/>
                <w:szCs w:val="24"/>
              </w:rPr>
              <w:t>年年度报告网上说明会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的通知</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2007-03-29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2007-009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年年度报告摘要</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2007-04-17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2007-010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关于公司注册地址名称变更的公告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2007-04-20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2007-011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60"/>
                <w:sz w:val="24"/>
                <w:szCs w:val="24"/>
              </w:rPr>
              <w:t> </w:t>
            </w:r>
            <w:r>
              <w:rPr>
                <w:rFonts w:ascii="宋体" w:hAnsi="宋体" w:cs="宋体" w:eastAsia="宋体" w:hint="default"/>
                <w:sz w:val="24"/>
                <w:szCs w:val="24"/>
              </w:rPr>
              <w:t>OO</w:t>
            </w:r>
            <w:r>
              <w:rPr>
                <w:rFonts w:ascii="宋体" w:hAnsi="宋体" w:cs="宋体" w:eastAsia="宋体" w:hint="default"/>
                <w:spacing w:val="-60"/>
                <w:sz w:val="24"/>
                <w:szCs w:val="24"/>
              </w:rPr>
              <w:t> </w:t>
            </w:r>
            <w:r>
              <w:rPr>
                <w:rFonts w:ascii="宋体" w:hAnsi="宋体" w:cs="宋体" w:eastAsia="宋体" w:hint="default"/>
                <w:sz w:val="24"/>
                <w:szCs w:val="24"/>
              </w:rPr>
              <w:t>六年年度股东大会决议公告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2007-04-27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2007-012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第二届董事会第十四次会议决议公告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2007-04-27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2007-013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年第一季度季度报告正文</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2007-06-08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2007-014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pacing w:val="-60"/>
                <w:sz w:val="24"/>
                <w:szCs w:val="24"/>
              </w:rPr>
              <w:t> </w:t>
            </w:r>
            <w:r>
              <w:rPr>
                <w:rFonts w:ascii="宋体" w:hAnsi="宋体" w:cs="宋体" w:eastAsia="宋体" w:hint="default"/>
                <w:sz w:val="24"/>
                <w:szCs w:val="24"/>
              </w:rPr>
              <w:t>OO</w:t>
            </w:r>
            <w:r>
              <w:rPr>
                <w:rFonts w:ascii="宋体" w:hAnsi="宋体" w:cs="宋体" w:eastAsia="宋体" w:hint="default"/>
                <w:spacing w:val="-60"/>
                <w:sz w:val="24"/>
                <w:szCs w:val="24"/>
              </w:rPr>
              <w:t> </w:t>
            </w:r>
            <w:r>
              <w:rPr>
                <w:rFonts w:ascii="宋体" w:hAnsi="宋体" w:cs="宋体" w:eastAsia="宋体" w:hint="default"/>
                <w:sz w:val="24"/>
                <w:szCs w:val="24"/>
              </w:rPr>
              <w:t>六年度分红派息实施公告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2007-06-29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2007-015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第二届董事会第十五次会议决议公告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right"/>
              <w:rPr>
                <w:rFonts w:ascii="宋体" w:hAnsi="宋体" w:cs="宋体" w:eastAsia="宋体" w:hint="default"/>
                <w:sz w:val="24"/>
                <w:szCs w:val="24"/>
              </w:rPr>
            </w:pPr>
            <w:r>
              <w:rPr>
                <w:rFonts w:ascii="宋体"/>
                <w:sz w:val="24"/>
              </w:rPr>
              <w:t>2007-06-29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2007-016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 </w:t>
            </w:r>
            <w:r>
              <w:rPr>
                <w:rFonts w:ascii="宋体" w:hAnsi="宋体" w:cs="宋体" w:eastAsia="宋体" w:hint="default"/>
                <w:sz w:val="24"/>
                <w:szCs w:val="24"/>
              </w:rPr>
              <w:t>2007</w:t>
            </w:r>
            <w:r>
              <w:rPr>
                <w:rFonts w:ascii="宋体" w:hAnsi="宋体" w:cs="宋体" w:eastAsia="宋体" w:hint="default"/>
                <w:spacing w:val="14"/>
                <w:sz w:val="24"/>
                <w:szCs w:val="24"/>
              </w:rPr>
              <w:t> </w:t>
            </w:r>
            <w:r>
              <w:rPr>
                <w:rFonts w:ascii="宋体" w:hAnsi="宋体" w:cs="宋体" w:eastAsia="宋体" w:hint="default"/>
                <w:sz w:val="24"/>
                <w:szCs w:val="24"/>
              </w:rPr>
              <w:t>年第一次临时股东大会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的会议通知</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right"/>
              <w:rPr>
                <w:rFonts w:ascii="宋体" w:hAnsi="宋体" w:cs="宋体" w:eastAsia="宋体" w:hint="default"/>
                <w:sz w:val="24"/>
                <w:szCs w:val="24"/>
              </w:rPr>
            </w:pPr>
            <w:r>
              <w:rPr>
                <w:rFonts w:ascii="宋体"/>
                <w:sz w:val="24"/>
              </w:rPr>
              <w:t>2007-07-18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2007-017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 </w:t>
            </w:r>
            <w:r>
              <w:rPr>
                <w:rFonts w:ascii="宋体" w:hAnsi="宋体" w:cs="宋体" w:eastAsia="宋体" w:hint="default"/>
                <w:sz w:val="24"/>
                <w:szCs w:val="24"/>
              </w:rPr>
              <w:t>OO</w:t>
            </w:r>
            <w:r>
              <w:rPr>
                <w:rFonts w:ascii="宋体" w:hAnsi="宋体" w:cs="宋体" w:eastAsia="宋体" w:hint="default"/>
                <w:spacing w:val="15"/>
                <w:sz w:val="24"/>
                <w:szCs w:val="24"/>
              </w:rPr>
              <w:t> </w:t>
            </w:r>
            <w:r>
              <w:rPr>
                <w:rFonts w:ascii="宋体" w:hAnsi="宋体" w:cs="宋体" w:eastAsia="宋体" w:hint="default"/>
                <w:sz w:val="24"/>
                <w:szCs w:val="24"/>
              </w:rPr>
              <w:t>七年第一次临时股东大会决议公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2007-07-31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2007-018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年半年度业绩快报</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2007-08-11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2007-019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第二届董事会第十六次会议决议公告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right"/>
              <w:rPr>
                <w:rFonts w:ascii="宋体" w:hAnsi="宋体" w:cs="宋体" w:eastAsia="宋体" w:hint="default"/>
                <w:sz w:val="24"/>
                <w:szCs w:val="24"/>
              </w:rPr>
            </w:pPr>
            <w:r>
              <w:rPr>
                <w:rFonts w:ascii="宋体"/>
                <w:sz w:val="24"/>
              </w:rPr>
              <w:t>2007-08-14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2007-020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关于加强上市公司治理专项活动自查报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告和整改计划的公告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2007-08-23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2007-021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第二届董事会第十七次会议决议公告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2007-08-23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2007-022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第二届监事会第九次会议决议公告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2007-08-23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2007-023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黑体" w:hAnsi="黑体" w:cs="黑体" w:eastAsia="黑体" w:hint="default"/>
                <w:sz w:val="24"/>
                <w:szCs w:val="24"/>
              </w:rPr>
              <w:t>2007</w:t>
            </w:r>
            <w:r>
              <w:rPr>
                <w:rFonts w:ascii="黑体" w:hAnsi="黑体" w:cs="黑体" w:eastAsia="黑体" w:hint="default"/>
                <w:spacing w:val="-60"/>
                <w:sz w:val="24"/>
                <w:szCs w:val="24"/>
              </w:rPr>
              <w:t> </w:t>
            </w:r>
            <w:r>
              <w:rPr>
                <w:rFonts w:ascii="宋体" w:hAnsi="宋体" w:cs="宋体" w:eastAsia="宋体" w:hint="default"/>
                <w:sz w:val="24"/>
                <w:szCs w:val="24"/>
              </w:rPr>
              <w:t>年半年度报告摘要</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2007-10-30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2007-024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第二届董事会第十八次会议决议公告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2007-10-30</w:t>
            </w:r>
            <w:r>
              <w:rPr>
                <w:rFonts w:ascii="宋体"/>
                <w:color w:val="FF0000"/>
                <w:sz w:val="24"/>
              </w:rPr>
              <w:t> </w:t>
            </w:r>
            <w:r>
              <w:rPr>
                <w:rFonts w:ascii="宋体"/>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2007-025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年第三季度季度报告正文</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63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3"/>
              <w:jc w:val="right"/>
              <w:rPr>
                <w:rFonts w:ascii="宋体" w:hAnsi="宋体" w:cs="宋体" w:eastAsia="宋体" w:hint="default"/>
                <w:sz w:val="24"/>
                <w:szCs w:val="24"/>
              </w:rPr>
            </w:pPr>
            <w:r>
              <w:rPr>
                <w:rFonts w:ascii="宋体"/>
                <w:sz w:val="24"/>
              </w:rPr>
              <w:t>2007-10-30</w:t>
            </w:r>
            <w:r>
              <w:rPr>
                <w:rFonts w:ascii="宋体"/>
                <w:color w:val="FF0000"/>
                <w:sz w:val="24"/>
              </w:rPr>
              <w:t> </w:t>
            </w:r>
            <w:r>
              <w:rPr>
                <w:rFonts w:ascii="宋体"/>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2007-026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关于加强上市公司治理专项活动的整改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2007-11-07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2007-027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重要事项公告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r>
        <w:trPr>
          <w:trHeight w:val="46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3"/>
              <w:jc w:val="right"/>
              <w:rPr>
                <w:rFonts w:ascii="宋体" w:hAnsi="宋体" w:cs="宋体" w:eastAsia="宋体" w:hint="default"/>
                <w:sz w:val="24"/>
                <w:szCs w:val="24"/>
              </w:rPr>
            </w:pPr>
            <w:r>
              <w:rPr>
                <w:rFonts w:ascii="宋体"/>
                <w:sz w:val="24"/>
              </w:rPr>
              <w:t>2007-11-15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sz w:val="24"/>
              </w:rPr>
              <w:t>2007-028 </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4"/>
                <w:szCs w:val="24"/>
              </w:rPr>
            </w:pPr>
            <w:r>
              <w:rPr>
                <w:rFonts w:ascii="宋体" w:hAnsi="宋体" w:cs="宋体" w:eastAsia="宋体" w:hint="default"/>
                <w:sz w:val="24"/>
                <w:szCs w:val="24"/>
              </w:rPr>
              <w:t>对外投资公告</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bl>
    <w:p>
      <w:pPr>
        <w:pStyle w:val="BodyText"/>
        <w:spacing w:line="240" w:lineRule="auto" w:before="40"/>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pStyle w:val="BodyText"/>
        <w:spacing w:line="240" w:lineRule="auto" w:before="154"/>
        <w:ind w:left="617"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64"/>
          <w:pgSz w:w="11900" w:h="16840"/>
          <w:pgMar w:footer="999" w:header="882" w:top="1080" w:bottom="1180" w:left="166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65"/>
          <w:footerReference w:type="default" r:id="rId66"/>
          <w:pgSz w:w="11900" w:h="16840"/>
          <w:pgMar w:header="882" w:footer="0" w:top="1180" w:bottom="280" w:left="1660" w:right="1580"/>
        </w:sectPr>
      </w:pPr>
    </w:p>
    <w:p>
      <w:pPr>
        <w:tabs>
          <w:tab w:pos="4637" w:val="left" w:leader="none"/>
        </w:tabs>
        <w:spacing w:before="7"/>
        <w:ind w:left="3137" w:right="-20" w:firstLine="0"/>
        <w:jc w:val="left"/>
        <w:rPr>
          <w:rFonts w:ascii="宋体" w:hAnsi="宋体" w:cs="宋体" w:eastAsia="宋体" w:hint="default"/>
          <w:sz w:val="30"/>
          <w:szCs w:val="30"/>
        </w:rPr>
      </w:pPr>
      <w:r>
        <w:rPr>
          <w:rFonts w:ascii="宋体" w:hAnsi="宋体" w:cs="宋体" w:eastAsia="宋体" w:hint="default"/>
          <w:sz w:val="30"/>
          <w:szCs w:val="30"/>
        </w:rPr>
        <w:t>第十节</w:t>
        <w:tab/>
        <w:t>财务报告</w:t>
      </w:r>
    </w:p>
    <w:p>
      <w:pPr>
        <w:spacing w:before="109"/>
        <w:ind w:left="3167" w:right="-20" w:firstLine="0"/>
        <w:jc w:val="left"/>
        <w:rPr>
          <w:rFonts w:ascii="宋体" w:hAnsi="宋体" w:cs="宋体" w:eastAsia="宋体" w:hint="default"/>
          <w:sz w:val="32"/>
          <w:szCs w:val="32"/>
        </w:rPr>
      </w:pPr>
      <w:r>
        <w:rPr>
          <w:rFonts w:ascii="宋体" w:hAnsi="宋体" w:cs="宋体" w:eastAsia="宋体" w:hint="default"/>
          <w:sz w:val="32"/>
          <w:szCs w:val="32"/>
        </w:rPr>
        <w:t>审  </w:t>
      </w:r>
      <w:r>
        <w:rPr>
          <w:rFonts w:ascii="宋体" w:hAnsi="宋体" w:cs="宋体" w:eastAsia="宋体" w:hint="default"/>
          <w:sz w:val="32"/>
          <w:szCs w:val="32"/>
        </w:rPr>
      </w:r>
      <w:r>
        <w:rPr>
          <w:rFonts w:ascii="宋体" w:hAnsi="宋体" w:cs="宋体" w:eastAsia="宋体" w:hint="default"/>
          <w:sz w:val="32"/>
          <w:szCs w:val="32"/>
        </w:rPr>
        <w:t>计  </w:t>
      </w:r>
      <w:r>
        <w:rPr>
          <w:rFonts w:ascii="宋体" w:hAnsi="宋体" w:cs="宋体" w:eastAsia="宋体" w:hint="default"/>
          <w:sz w:val="32"/>
          <w:szCs w:val="32"/>
        </w:rPr>
      </w:r>
      <w:r>
        <w:rPr>
          <w:rFonts w:ascii="宋体" w:hAnsi="宋体" w:cs="宋体" w:eastAsia="宋体" w:hint="default"/>
          <w:sz w:val="32"/>
          <w:szCs w:val="32"/>
        </w:rPr>
        <w:t>报 </w:t>
      </w:r>
      <w:r>
        <w:rPr>
          <w:rFonts w:ascii="宋体" w:hAnsi="宋体" w:cs="宋体" w:eastAsia="宋体" w:hint="default"/>
          <w:spacing w:val="6"/>
          <w:sz w:val="32"/>
          <w:szCs w:val="32"/>
        </w:rPr>
        <w:t> </w:t>
      </w:r>
      <w:r>
        <w:rPr>
          <w:rFonts w:ascii="宋体" w:hAnsi="宋体" w:cs="宋体" w:eastAsia="宋体" w:hint="default"/>
          <w:spacing w:val="6"/>
          <w:sz w:val="32"/>
          <w:szCs w:val="32"/>
        </w:rPr>
      </w:r>
      <w:r>
        <w:rPr>
          <w:rFonts w:ascii="宋体" w:hAnsi="宋体" w:cs="宋体" w:eastAsia="宋体" w:hint="default"/>
          <w:sz w:val="32"/>
          <w:szCs w:val="32"/>
        </w:rPr>
        <w:t>告</w:t>
      </w:r>
      <w:r>
        <w:rPr>
          <w:rFonts w:ascii="宋体" w:hAnsi="宋体" w:cs="宋体" w:eastAsia="宋体" w:hint="default"/>
          <w:sz w:val="32"/>
          <w:szCs w:val="32"/>
        </w:rPr>
        <w:t> </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12"/>
        <w:rPr>
          <w:rFonts w:ascii="宋体" w:hAnsi="宋体" w:cs="宋体" w:eastAsia="宋体" w:hint="default"/>
          <w:sz w:val="22"/>
          <w:szCs w:val="22"/>
        </w:rPr>
      </w:pPr>
    </w:p>
    <w:p>
      <w:pPr>
        <w:spacing w:before="0"/>
        <w:ind w:left="137" w:right="-20" w:firstLine="0"/>
        <w:jc w:val="left"/>
        <w:rPr>
          <w:rFonts w:ascii="宋体" w:hAnsi="宋体" w:cs="宋体" w:eastAsia="宋体" w:hint="default"/>
          <w:sz w:val="21"/>
          <w:szCs w:val="21"/>
        </w:rPr>
      </w:pPr>
      <w:r>
        <w:rPr>
          <w:rFonts w:ascii="宋体" w:hAnsi="宋体" w:cs="宋体" w:eastAsia="宋体" w:hint="default"/>
          <w:sz w:val="21"/>
          <w:szCs w:val="21"/>
        </w:rPr>
        <w:t>江苏三友集团股份有限公司全体股东：</w:t>
      </w:r>
      <w:r>
        <w:rPr>
          <w:rFonts w:ascii="宋体" w:hAnsi="宋体" w:cs="宋体" w:eastAsia="宋体" w:hint="default"/>
          <w:sz w:val="21"/>
          <w:szCs w:val="21"/>
        </w:rPr>
        <w:t> </w:t>
      </w:r>
    </w:p>
    <w:p>
      <w:pPr>
        <w:spacing w:before="66"/>
        <w:ind w:left="137" w:right="0" w:firstLine="0"/>
        <w:jc w:val="left"/>
        <w:rPr>
          <w:rFonts w:ascii="宋体" w:hAnsi="宋体" w:cs="宋体" w:eastAsia="宋体" w:hint="default"/>
          <w:sz w:val="21"/>
          <w:szCs w:val="21"/>
        </w:rPr>
      </w:pPr>
      <w:r>
        <w:rPr>
          <w:rFonts w:ascii="宋体"/>
          <w:sz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0" w:right="103" w:firstLine="0"/>
        <w:jc w:val="right"/>
        <w:rPr>
          <w:rFonts w:ascii="宋体" w:hAnsi="宋体" w:cs="宋体" w:eastAsia="宋体" w:hint="default"/>
          <w:sz w:val="21"/>
          <w:szCs w:val="21"/>
        </w:rPr>
      </w:pPr>
      <w:r>
        <w:rPr>
          <w:rFonts w:ascii="宋体"/>
          <w:sz w:val="21"/>
        </w:rPr>
        <w:t> </w:t>
      </w:r>
    </w:p>
    <w:p>
      <w:pPr>
        <w:spacing w:before="66"/>
        <w:ind w:left="0" w:right="103" w:firstLine="0"/>
        <w:jc w:val="right"/>
        <w:rPr>
          <w:rFonts w:ascii="宋体" w:hAnsi="宋体" w:cs="宋体" w:eastAsia="宋体" w:hint="default"/>
          <w:sz w:val="21"/>
          <w:szCs w:val="21"/>
        </w:rPr>
      </w:pPr>
      <w:r>
        <w:rPr>
          <w:rFonts w:ascii="宋体"/>
          <w:sz w:val="21"/>
        </w:rPr>
        <w:t> </w:t>
      </w:r>
    </w:p>
    <w:p>
      <w:pPr>
        <w:spacing w:before="66"/>
        <w:ind w:left="0" w:right="103" w:firstLine="0"/>
        <w:jc w:val="right"/>
        <w:rPr>
          <w:rFonts w:ascii="宋体" w:hAnsi="宋体" w:cs="宋体" w:eastAsia="宋体" w:hint="default"/>
          <w:sz w:val="21"/>
          <w:szCs w:val="21"/>
        </w:rPr>
      </w:pPr>
      <w:r>
        <w:rPr>
          <w:rFonts w:ascii="宋体" w:hAnsi="宋体" w:cs="宋体" w:eastAsia="宋体" w:hint="default"/>
          <w:sz w:val="21"/>
          <w:szCs w:val="21"/>
        </w:rPr>
        <w:t>天衡审字（</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315</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p>
      <w:pPr>
        <w:spacing w:after="0"/>
        <w:jc w:val="right"/>
        <w:rPr>
          <w:rFonts w:ascii="宋体" w:hAnsi="宋体" w:cs="宋体" w:eastAsia="宋体" w:hint="default"/>
          <w:sz w:val="21"/>
          <w:szCs w:val="21"/>
        </w:rPr>
        <w:sectPr>
          <w:type w:val="continuous"/>
          <w:pgSz w:w="11900" w:h="16840"/>
          <w:pgMar w:top="1600" w:bottom="280" w:left="1660" w:right="1580"/>
          <w:cols w:num="2" w:equalWidth="0">
            <w:col w:w="5838" w:space="212"/>
            <w:col w:w="2610"/>
          </w:cols>
        </w:sectPr>
      </w:pPr>
    </w:p>
    <w:p>
      <w:pPr>
        <w:spacing w:line="340" w:lineRule="auto" w:before="126"/>
        <w:ind w:left="137" w:right="206" w:firstLine="372"/>
        <w:jc w:val="both"/>
        <w:rPr>
          <w:rFonts w:ascii="宋体" w:hAnsi="宋体" w:cs="宋体" w:eastAsia="宋体" w:hint="default"/>
          <w:sz w:val="21"/>
          <w:szCs w:val="21"/>
        </w:rPr>
      </w:pPr>
      <w:r>
        <w:rPr>
          <w:rFonts w:ascii="宋体" w:hAnsi="宋体" w:cs="宋体" w:eastAsia="宋体" w:hint="default"/>
          <w:spacing w:val="-9"/>
          <w:sz w:val="21"/>
          <w:szCs w:val="21"/>
        </w:rPr>
        <w:t>我们审计了后附的江苏三友集团股份有限公司（以下简称三友公司）财务报表，包括</w:t>
      </w:r>
      <w:r>
        <w:rPr>
          <w:rFonts w:ascii="宋体" w:hAnsi="宋体" w:cs="宋体" w:eastAsia="宋体" w:hint="default"/>
          <w:spacing w:val="-24"/>
          <w:sz w:val="21"/>
          <w:szCs w:val="21"/>
        </w:rPr>
        <w:t> </w:t>
      </w:r>
      <w:r>
        <w:rPr>
          <w:rFonts w:ascii="宋体" w:hAnsi="宋体" w:cs="宋体" w:eastAsia="宋体" w:hint="default"/>
          <w:spacing w:val="-1"/>
          <w:sz w:val="21"/>
          <w:szCs w:val="21"/>
        </w:rPr>
        <w:t>2007</w:t>
      </w:r>
      <w:r>
        <w:rPr>
          <w:rFonts w:ascii="宋体" w:hAnsi="宋体" w:cs="宋体" w:eastAsia="宋体" w:hint="default"/>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日的合并资产负债表、资产负债表，</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年度的合并利润表、利润表，</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 度的合并股东权益变动表、股东权益变动表和</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年度的合并现金流量表、现金流量表以 及财务报表附注。</w:t>
      </w:r>
      <w:r>
        <w:rPr>
          <w:rFonts w:ascii="宋体" w:hAnsi="宋体" w:cs="宋体" w:eastAsia="宋体" w:hint="default"/>
          <w:sz w:val="21"/>
          <w:szCs w:val="21"/>
        </w:rPr>
        <w:t> </w:t>
      </w:r>
    </w:p>
    <w:p>
      <w:pPr>
        <w:spacing w:before="27"/>
        <w:ind w:left="586" w:right="98" w:firstLine="0"/>
        <w:jc w:val="left"/>
        <w:rPr>
          <w:rFonts w:ascii="宋体" w:hAnsi="宋体" w:cs="宋体" w:eastAsia="宋体" w:hint="default"/>
          <w:sz w:val="21"/>
          <w:szCs w:val="21"/>
        </w:rPr>
      </w:pPr>
      <w:r>
        <w:rPr>
          <w:rFonts w:ascii="宋体" w:hAnsi="宋体" w:cs="宋体" w:eastAsia="宋体" w:hint="default"/>
          <w:sz w:val="21"/>
          <w:szCs w:val="21"/>
        </w:rPr>
        <w:t>一、管理层对财务报表的责任</w:t>
      </w:r>
      <w:r>
        <w:rPr>
          <w:rFonts w:ascii="宋体" w:hAnsi="宋体" w:cs="宋体" w:eastAsia="宋体" w:hint="default"/>
          <w:sz w:val="21"/>
          <w:szCs w:val="21"/>
        </w:rPr>
        <w:t> </w:t>
      </w:r>
    </w:p>
    <w:p>
      <w:pPr>
        <w:spacing w:line="240" w:lineRule="auto" w:before="1"/>
        <w:rPr>
          <w:rFonts w:ascii="宋体" w:hAnsi="宋体" w:cs="宋体" w:eastAsia="宋体" w:hint="default"/>
          <w:sz w:val="18"/>
          <w:szCs w:val="18"/>
        </w:rPr>
      </w:pPr>
    </w:p>
    <w:p>
      <w:pPr>
        <w:spacing w:before="0"/>
        <w:ind w:left="3211" w:right="3282" w:firstLine="0"/>
        <w:jc w:val="center"/>
        <w:rPr>
          <w:rFonts w:ascii="宋体" w:hAnsi="宋体" w:cs="宋体" w:eastAsia="宋体" w:hint="default"/>
          <w:sz w:val="18"/>
          <w:szCs w:val="18"/>
        </w:rPr>
      </w:pPr>
      <w:r>
        <w:rPr>
          <w:rFonts w:ascii="宋体" w:hAnsi="宋体" w:cs="宋体" w:eastAsia="宋体" w:hint="default"/>
          <w:sz w:val="18"/>
          <w:szCs w:val="18"/>
        </w:rPr>
        <w:t>５５</w:t>
      </w:r>
    </w:p>
    <w:p>
      <w:pPr>
        <w:spacing w:after="0"/>
        <w:jc w:val="center"/>
        <w:rPr>
          <w:rFonts w:ascii="宋体" w:hAnsi="宋体" w:cs="宋体" w:eastAsia="宋体" w:hint="default"/>
          <w:sz w:val="18"/>
          <w:szCs w:val="18"/>
        </w:rPr>
        <w:sectPr>
          <w:type w:val="continuous"/>
          <w:pgSz w:w="11900" w:h="16840"/>
          <w:pgMar w:top="1600" w:bottom="280" w:left="1660" w:right="1580"/>
        </w:sectPr>
      </w:pPr>
    </w:p>
    <w:p>
      <w:pPr>
        <w:spacing w:line="240" w:lineRule="auto" w:before="8"/>
        <w:rPr>
          <w:rFonts w:ascii="宋体" w:hAnsi="宋体" w:cs="宋体" w:eastAsia="宋体" w:hint="default"/>
          <w:sz w:val="17"/>
          <w:szCs w:val="17"/>
        </w:rPr>
      </w:pPr>
    </w:p>
    <w:p>
      <w:pPr>
        <w:spacing w:line="340" w:lineRule="auto" w:before="35"/>
        <w:ind w:left="137" w:right="168" w:firstLine="372"/>
        <w:jc w:val="both"/>
        <w:rPr>
          <w:rFonts w:ascii="宋体" w:hAnsi="宋体" w:cs="宋体" w:eastAsia="宋体" w:hint="default"/>
          <w:sz w:val="21"/>
          <w:szCs w:val="21"/>
        </w:rPr>
      </w:pPr>
      <w:r>
        <w:rPr>
          <w:rFonts w:ascii="宋体" w:hAnsi="宋体" w:cs="宋体" w:eastAsia="宋体" w:hint="default"/>
          <w:spacing w:val="-3"/>
          <w:sz w:val="21"/>
          <w:szCs w:val="21"/>
        </w:rPr>
        <w:t>按照企业会计准则的规定编制财务报表是三友公司管理层的责任。这种责任包括：（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r>
        <w:rPr>
          <w:rFonts w:ascii="宋体" w:hAnsi="宋体" w:cs="宋体" w:eastAsia="宋体" w:hint="default"/>
          <w:spacing w:val="-3"/>
          <w:sz w:val="21"/>
          <w:szCs w:val="21"/>
        </w:rPr>
        <w:t>设计、实施和维护与财务报表编制相关的内部控制，以使财务报表不存在由于舞弊或错误而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导致的重大错报；（</w:t>
      </w:r>
      <w:r>
        <w:rPr>
          <w:rFonts w:ascii="宋体" w:hAnsi="宋体" w:cs="宋体" w:eastAsia="宋体" w:hint="default"/>
          <w:spacing w:val="-6"/>
          <w:sz w:val="21"/>
          <w:szCs w:val="21"/>
        </w:rPr>
        <w:t>2</w:t>
      </w:r>
      <w:r>
        <w:rPr>
          <w:rFonts w:ascii="宋体" w:hAnsi="宋体" w:cs="宋体" w:eastAsia="宋体" w:hint="default"/>
          <w:spacing w:val="-6"/>
          <w:sz w:val="21"/>
          <w:szCs w:val="21"/>
        </w:rPr>
        <w:t>）选择和运用恰当的会计政策；（</w:t>
      </w:r>
      <w:r>
        <w:rPr>
          <w:rFonts w:ascii="宋体" w:hAnsi="宋体" w:cs="宋体" w:eastAsia="宋体" w:hint="default"/>
          <w:spacing w:val="-6"/>
          <w:sz w:val="21"/>
          <w:szCs w:val="21"/>
        </w:rPr>
        <w:t>3</w:t>
      </w:r>
      <w:r>
        <w:rPr>
          <w:rFonts w:ascii="宋体" w:hAnsi="宋体" w:cs="宋体" w:eastAsia="宋体" w:hint="default"/>
          <w:spacing w:val="-6"/>
          <w:sz w:val="21"/>
          <w:szCs w:val="21"/>
        </w:rPr>
        <w:t>）作出合理的会计估计。</w:t>
      </w:r>
      <w:r>
        <w:rPr>
          <w:rFonts w:ascii="宋体" w:hAnsi="宋体" w:cs="宋体" w:eastAsia="宋体" w:hint="default"/>
          <w:spacing w:val="-6"/>
          <w:sz w:val="21"/>
          <w:szCs w:val="21"/>
        </w:rPr>
        <w:t> </w:t>
      </w:r>
    </w:p>
    <w:p>
      <w:pPr>
        <w:spacing w:line="340" w:lineRule="auto" w:before="27"/>
        <w:ind w:left="509" w:right="98" w:firstLine="1"/>
        <w:jc w:val="left"/>
        <w:rPr>
          <w:rFonts w:ascii="宋体" w:hAnsi="宋体" w:cs="宋体" w:eastAsia="宋体" w:hint="default"/>
          <w:sz w:val="21"/>
          <w:szCs w:val="21"/>
        </w:rPr>
      </w:pPr>
      <w:r>
        <w:rPr>
          <w:rFonts w:ascii="宋体" w:hAnsi="宋体" w:cs="宋体" w:eastAsia="宋体" w:hint="default"/>
          <w:sz w:val="21"/>
          <w:szCs w:val="21"/>
        </w:rPr>
        <w:t>二、注册会计师的责任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我们的责任是在实施审计工作的基础上对财务报表发表审计意见。我们按照中国注册会</w:t>
      </w:r>
    </w:p>
    <w:p>
      <w:pPr>
        <w:spacing w:line="340" w:lineRule="auto" w:before="27"/>
        <w:ind w:left="137" w:right="98" w:firstLine="0"/>
        <w:jc w:val="left"/>
        <w:rPr>
          <w:rFonts w:ascii="宋体" w:hAnsi="宋体" w:cs="宋体" w:eastAsia="宋体" w:hint="default"/>
          <w:sz w:val="21"/>
          <w:szCs w:val="21"/>
        </w:rPr>
      </w:pPr>
      <w:r>
        <w:rPr>
          <w:rFonts w:ascii="宋体" w:hAnsi="宋体" w:cs="宋体" w:eastAsia="宋体" w:hint="default"/>
          <w:spacing w:val="2"/>
          <w:sz w:val="21"/>
          <w:szCs w:val="21"/>
        </w:rPr>
        <w:t>计师审计准则的规定执行了审计工作。中国注册会计师审计准则要求我们遵守职业道德规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范，计划和实施审计工作以对财务报表是否不存在重大错报获取合理保证。</w:t>
      </w:r>
      <w:r>
        <w:rPr>
          <w:rFonts w:ascii="宋体" w:hAnsi="宋体" w:cs="宋体" w:eastAsia="宋体" w:hint="default"/>
          <w:sz w:val="21"/>
          <w:szCs w:val="21"/>
        </w:rPr>
        <w:t> </w:t>
      </w:r>
    </w:p>
    <w:p>
      <w:pPr>
        <w:spacing w:line="340" w:lineRule="auto" w:before="27"/>
        <w:ind w:left="137" w:right="98" w:firstLine="372"/>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 </w:t>
      </w:r>
      <w:r>
        <w:rPr>
          <w:rFonts w:ascii="宋体" w:hAnsi="宋体" w:cs="宋体" w:eastAsia="宋体" w:hint="default"/>
          <w:spacing w:val="2"/>
          <w:sz w:val="21"/>
          <w:szCs w:val="21"/>
        </w:rPr>
        <w:t>程序取决于注册会计师的判断，包括对由于舞弊或错误导致的财务报表重大错报风险的评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估。在进行风险评估时，我们考虑与财务报表编制相关的内部控制，以设计恰当的审计程序，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但目的并非对内部控制的有效性发表意见。审计工作还包括评价管理层选用会计政策的恰当</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性和作出会计估计的合理性，以及评价财务报表的总体列报。</w:t>
      </w:r>
      <w:r>
        <w:rPr>
          <w:rFonts w:ascii="宋体" w:hAnsi="宋体" w:cs="宋体" w:eastAsia="宋体" w:hint="default"/>
          <w:sz w:val="21"/>
          <w:szCs w:val="21"/>
        </w:rPr>
        <w:t> </w:t>
      </w:r>
    </w:p>
    <w:p>
      <w:pPr>
        <w:spacing w:line="340" w:lineRule="auto" w:before="27"/>
        <w:ind w:left="509" w:right="98"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r>
        <w:rPr>
          <w:rFonts w:ascii="宋体" w:hAnsi="宋体" w:cs="宋体" w:eastAsia="宋体" w:hint="default"/>
          <w:sz w:val="21"/>
          <w:szCs w:val="21"/>
        </w:rPr>
        <w:t> </w:t>
      </w:r>
      <w:r>
        <w:rPr>
          <w:rFonts w:ascii="宋体" w:hAnsi="宋体" w:cs="宋体" w:eastAsia="宋体" w:hint="default"/>
          <w:sz w:val="21"/>
          <w:szCs w:val="21"/>
        </w:rPr>
        <w:t>三、审计意见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我们认为，三友公司财务报表已经按照企业会计准则的规定编制，在所有重大方面公允</w:t>
      </w:r>
    </w:p>
    <w:p>
      <w:pPr>
        <w:spacing w:before="27"/>
        <w:ind w:left="137" w:right="98" w:firstLine="0"/>
        <w:jc w:val="left"/>
        <w:rPr>
          <w:rFonts w:ascii="宋体" w:hAnsi="宋体" w:cs="宋体" w:eastAsia="宋体" w:hint="default"/>
          <w:sz w:val="21"/>
          <w:szCs w:val="21"/>
        </w:rPr>
      </w:pPr>
      <w:r>
        <w:rPr>
          <w:rFonts w:ascii="宋体" w:hAnsi="宋体" w:cs="宋体" w:eastAsia="宋体" w:hint="default"/>
          <w:sz w:val="21"/>
          <w:szCs w:val="21"/>
        </w:rPr>
        <w:t>反映了三友公司</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日的财务状况以及</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年度的经营成果和现金流量。</w:t>
      </w:r>
      <w:r>
        <w:rPr>
          <w:rFonts w:ascii="宋体" w:hAnsi="宋体" w:cs="宋体" w:eastAsia="宋体" w:hint="default"/>
          <w:sz w:val="21"/>
          <w:szCs w:val="21"/>
        </w:rPr>
        <w:t> </w:t>
      </w:r>
    </w:p>
    <w:p>
      <w:pPr>
        <w:spacing w:before="55"/>
        <w:ind w:left="137" w:right="0" w:firstLine="0"/>
        <w:jc w:val="left"/>
        <w:rPr>
          <w:rFonts w:ascii="宋体" w:hAnsi="宋体" w:cs="宋体" w:eastAsia="宋体" w:hint="default"/>
          <w:sz w:val="21"/>
          <w:szCs w:val="21"/>
        </w:rPr>
      </w:pPr>
      <w:r>
        <w:rPr>
          <w:rFonts w:ascii="宋体"/>
          <w:sz w:val="21"/>
        </w:rPr>
        <w:t> </w:t>
      </w:r>
    </w:p>
    <w:p>
      <w:pPr>
        <w:spacing w:before="66"/>
        <w:ind w:left="137" w:right="0" w:firstLine="0"/>
        <w:jc w:val="left"/>
        <w:rPr>
          <w:rFonts w:ascii="宋体" w:hAnsi="宋体" w:cs="宋体" w:eastAsia="宋体" w:hint="default"/>
          <w:sz w:val="21"/>
          <w:szCs w:val="21"/>
        </w:rPr>
      </w:pPr>
      <w:r>
        <w:rPr>
          <w:rFonts w:ascii="宋体"/>
          <w:sz w:val="21"/>
        </w:rPr>
        <w:t> </w:t>
      </w:r>
    </w:p>
    <w:p>
      <w:pPr>
        <w:spacing w:line="240" w:lineRule="auto" w:before="10"/>
        <w:rPr>
          <w:rFonts w:ascii="宋体" w:hAnsi="宋体" w:cs="宋体" w:eastAsia="宋体" w:hint="default"/>
          <w:sz w:val="21"/>
          <w:szCs w:val="21"/>
        </w:rPr>
      </w:pPr>
    </w:p>
    <w:tbl>
      <w:tblPr>
        <w:tblW w:w="0" w:type="auto"/>
        <w:jc w:val="left"/>
        <w:tblInd w:w="188" w:type="dxa"/>
        <w:tblLayout w:type="fixed"/>
        <w:tblCellMar>
          <w:top w:w="0" w:type="dxa"/>
          <w:left w:w="0" w:type="dxa"/>
          <w:bottom w:w="0" w:type="dxa"/>
          <w:right w:w="0" w:type="dxa"/>
        </w:tblCellMar>
        <w:tblLook w:val="01E0"/>
      </w:tblPr>
      <w:tblGrid>
        <w:gridCol w:w="3551"/>
        <w:gridCol w:w="2921"/>
      </w:tblGrid>
      <w:tr>
        <w:trPr>
          <w:trHeight w:val="395"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10" w:lineRule="exact"/>
              <w:ind w:right="104"/>
              <w:jc w:val="center"/>
              <w:rPr>
                <w:rFonts w:ascii="宋体" w:hAnsi="宋体" w:cs="宋体" w:eastAsia="宋体" w:hint="default"/>
                <w:sz w:val="21"/>
                <w:szCs w:val="21"/>
              </w:rPr>
            </w:pPr>
            <w:r>
              <w:rPr>
                <w:rFonts w:ascii="宋体" w:hAnsi="宋体" w:cs="宋体" w:eastAsia="宋体" w:hint="default"/>
                <w:sz w:val="21"/>
                <w:szCs w:val="21"/>
              </w:rPr>
              <w:t>江苏天衡会计师事务所有限公司</w:t>
            </w:r>
            <w:r>
              <w:rPr>
                <w:rFonts w:ascii="宋体" w:hAnsi="宋体" w:cs="宋体" w:eastAsia="宋体" w:hint="default"/>
                <w:sz w:val="21"/>
                <w:szCs w:val="21"/>
              </w:rPr>
              <w:t> </w:t>
            </w:r>
          </w:p>
        </w:tc>
        <w:tc>
          <w:tcPr>
            <w:tcW w:w="2921" w:type="dxa"/>
            <w:tcBorders>
              <w:top w:val="nil" w:sz="6" w:space="0" w:color="auto"/>
              <w:left w:val="nil" w:sz="6" w:space="0" w:color="auto"/>
              <w:bottom w:val="nil" w:sz="6" w:space="0" w:color="auto"/>
              <w:right w:val="nil" w:sz="6" w:space="0" w:color="auto"/>
            </w:tcBorders>
          </w:tcPr>
          <w:p>
            <w:pPr>
              <w:pStyle w:val="TableParagraph"/>
              <w:spacing w:line="210" w:lineRule="exact"/>
              <w:ind w:left="306" w:right="0"/>
              <w:jc w:val="left"/>
              <w:rPr>
                <w:rFonts w:ascii="宋体" w:hAnsi="宋体" w:cs="宋体" w:eastAsia="宋体" w:hint="default"/>
                <w:sz w:val="21"/>
                <w:szCs w:val="21"/>
              </w:rPr>
            </w:pPr>
            <w:r>
              <w:rPr>
                <w:rFonts w:ascii="宋体" w:hAnsi="宋体" w:cs="宋体" w:eastAsia="宋体" w:hint="default"/>
                <w:sz w:val="21"/>
                <w:szCs w:val="21"/>
              </w:rPr>
              <w:t>中国注册会计师：郭澳</w:t>
            </w:r>
            <w:r>
              <w:rPr>
                <w:rFonts w:ascii="宋体" w:hAnsi="宋体" w:cs="宋体" w:eastAsia="宋体" w:hint="default"/>
                <w:sz w:val="21"/>
                <w:szCs w:val="21"/>
              </w:rPr>
              <w:t> </w:t>
            </w:r>
          </w:p>
        </w:tc>
      </w:tr>
      <w:tr>
        <w:trPr>
          <w:trHeight w:val="580"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
              <w:jc w:val="center"/>
              <w:rPr>
                <w:rFonts w:ascii="宋体" w:hAnsi="宋体" w:cs="宋体" w:eastAsia="宋体" w:hint="default"/>
                <w:sz w:val="21"/>
                <w:szCs w:val="21"/>
              </w:rPr>
            </w:pPr>
            <w:r>
              <w:rPr>
                <w:rFonts w:ascii="宋体" w:hAnsi="宋体" w:cs="宋体" w:eastAsia="宋体" w:hint="default"/>
                <w:sz w:val="21"/>
                <w:szCs w:val="21"/>
              </w:rPr>
              <w:t>中国·南京</w:t>
            </w:r>
            <w:r>
              <w:rPr>
                <w:rFonts w:ascii="宋体" w:hAnsi="宋体" w:cs="宋体" w:eastAsia="宋体" w:hint="default"/>
                <w:sz w:val="21"/>
                <w:szCs w:val="21"/>
              </w:rPr>
              <w:t> </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6" w:right="0"/>
              <w:jc w:val="left"/>
              <w:rPr>
                <w:rFonts w:ascii="宋体" w:hAnsi="宋体" w:cs="宋体" w:eastAsia="宋体" w:hint="default"/>
                <w:sz w:val="21"/>
                <w:szCs w:val="21"/>
              </w:rPr>
            </w:pPr>
            <w:r>
              <w:rPr>
                <w:rFonts w:ascii="宋体"/>
                <w:sz w:val="21"/>
              </w:rPr>
              <w:t> </w:t>
            </w:r>
          </w:p>
        </w:tc>
      </w:tr>
      <w:tr>
        <w:trPr>
          <w:trHeight w:val="395"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06" w:right="0"/>
              <w:jc w:val="left"/>
              <w:rPr>
                <w:rFonts w:ascii="宋体" w:hAnsi="宋体" w:cs="宋体" w:eastAsia="宋体" w:hint="default"/>
                <w:sz w:val="21"/>
                <w:szCs w:val="21"/>
              </w:rPr>
            </w:pPr>
            <w:r>
              <w:rPr>
                <w:rFonts w:ascii="宋体" w:hAnsi="宋体" w:cs="宋体" w:eastAsia="宋体" w:hint="default"/>
                <w:sz w:val="21"/>
                <w:szCs w:val="21"/>
              </w:rPr>
              <w:t>中国注册会计师：王伟庆</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13"/>
        <w:ind w:left="3605" w:right="3138" w:firstLine="0"/>
        <w:jc w:val="center"/>
        <w:rPr>
          <w:rFonts w:ascii="宋体" w:hAnsi="宋体" w:cs="宋体" w:eastAsia="宋体" w:hint="default"/>
          <w:sz w:val="28"/>
          <w:szCs w:val="28"/>
        </w:rPr>
      </w:pPr>
      <w:r>
        <w:rPr>
          <w:rFonts w:ascii="宋体" w:hAnsi="宋体" w:cs="宋体" w:eastAsia="宋体" w:hint="default"/>
          <w:sz w:val="28"/>
          <w:szCs w:val="28"/>
        </w:rPr>
        <w:t>资产负债表</w:t>
      </w:r>
      <w:r>
        <w:rPr>
          <w:rFonts w:ascii="宋体" w:hAnsi="宋体" w:cs="宋体" w:eastAsia="宋体" w:hint="default"/>
          <w:sz w:val="28"/>
          <w:szCs w:val="28"/>
        </w:rPr>
        <w:t> </w:t>
      </w:r>
    </w:p>
    <w:p>
      <w:pPr>
        <w:spacing w:line="240" w:lineRule="auto" w:before="0"/>
        <w:rPr>
          <w:rFonts w:ascii="宋体" w:hAnsi="宋体" w:cs="宋体" w:eastAsia="宋体" w:hint="default"/>
          <w:sz w:val="35"/>
          <w:szCs w:val="35"/>
        </w:rPr>
      </w:pPr>
    </w:p>
    <w:p>
      <w:pPr>
        <w:spacing w:before="0"/>
        <w:ind w:left="3605" w:right="3282"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6721" w:val="left" w:leader="none"/>
        </w:tabs>
        <w:spacing w:before="21"/>
        <w:ind w:left="137" w:right="98"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29"/>
          <w:sz w:val="21"/>
          <w:szCs w:val="21"/>
        </w:rPr>
        <w:t>：</w:t>
      </w:r>
      <w:r>
        <w:rPr>
          <w:rFonts w:ascii="宋体" w:hAnsi="宋体" w:cs="宋体" w:eastAsia="宋体" w:hint="default"/>
          <w:sz w:val="21"/>
          <w:szCs w:val="21"/>
        </w:rPr>
        <w:t>江苏三友集团股份有限公司</w:t>
        <w:tab/>
        <w:t>单位</w:t>
      </w:r>
      <w:r>
        <w:rPr>
          <w:rFonts w:ascii="宋体" w:hAnsi="宋体" w:cs="宋体" w:eastAsia="宋体" w:hint="default"/>
          <w:spacing w:val="-134"/>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9"/>
          <w:sz w:val="21"/>
          <w:szCs w:val="21"/>
        </w:rPr>
        <w:t>）</w:t>
      </w:r>
      <w:r>
        <w:rPr>
          <w:rFonts w:ascii="宋体" w:hAnsi="宋体" w:cs="宋体" w:eastAsia="宋体" w:hint="default"/>
          <w:sz w:val="21"/>
          <w:szCs w:val="21"/>
        </w:rPr>
        <w:t>元</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525"/>
        <w:gridCol w:w="1424"/>
        <w:gridCol w:w="1440"/>
        <w:gridCol w:w="1440"/>
        <w:gridCol w:w="144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286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8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gridSpan w:val="2"/>
            <w:vMerge/>
            <w:tcBorders>
              <w:left w:val="single" w:sz="4" w:space="0" w:color="000000"/>
              <w:bottom w:val="single" w:sz="4" w:space="0" w:color="000000"/>
              <w:right w:val="single" w:sz="4" w:space="0" w:color="000000"/>
            </w:tcBorders>
            <w:shd w:val="clear" w:color="auto" w:fill="DCDCDC"/>
          </w:tcPr>
          <w:p>
            <w:pPr/>
          </w:p>
        </w:tc>
        <w:tc>
          <w:tcPr>
            <w:tcW w:w="288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424"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13"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7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4"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193,271,908.84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145,060,607.94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191,685,368.28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148,575,327.53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46,846,699.95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34,098,624.50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25,808,404.37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15,151,883.34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4,011,937.46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529,929.95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1,380,900.74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394,528.68</w:t>
            </w:r>
          </w:p>
        </w:tc>
      </w:tr>
    </w:tbl>
    <w:p>
      <w:pPr>
        <w:spacing w:after="0" w:line="240" w:lineRule="auto"/>
        <w:jc w:val="right"/>
        <w:rPr>
          <w:rFonts w:ascii="Times New Roman" w:hAnsi="Times New Roman" w:cs="Times New Roman" w:eastAsia="Times New Roman" w:hint="default"/>
          <w:sz w:val="21"/>
          <w:szCs w:val="21"/>
        </w:rPr>
        <w:sectPr>
          <w:footerReference w:type="default" r:id="rId67"/>
          <w:pgSz w:w="11900" w:h="16840"/>
          <w:pgMar w:footer="999" w:header="882" w:top="1180" w:bottom="1180" w:left="1660" w:right="1580"/>
        </w:sectPr>
      </w:pPr>
    </w:p>
    <w:p>
      <w:pPr>
        <w:spacing w:line="240" w:lineRule="auto" w:before="11"/>
        <w:rPr>
          <w:rFonts w:ascii="Times New Roman" w:hAnsi="Times New Roman" w:cs="Times New Roman" w:eastAsia="Times New Roman" w:hint="default"/>
          <w:sz w:val="20"/>
          <w:szCs w:val="20"/>
        </w:rPr>
      </w:pPr>
    </w:p>
    <w:tbl>
      <w:tblPr>
        <w:tblW w:w="0" w:type="auto"/>
        <w:jc w:val="left"/>
        <w:tblInd w:w="143" w:type="dxa"/>
        <w:tblLayout w:type="fixed"/>
        <w:tblCellMar>
          <w:top w:w="0" w:type="dxa"/>
          <w:left w:w="0" w:type="dxa"/>
          <w:bottom w:w="0" w:type="dxa"/>
          <w:right w:w="0" w:type="dxa"/>
        </w:tblCellMar>
        <w:tblLook w:val="01E0"/>
      </w:tblPr>
      <w:tblGrid>
        <w:gridCol w:w="2520"/>
        <w:gridCol w:w="1429"/>
        <w:gridCol w:w="1440"/>
        <w:gridCol w:w="1440"/>
        <w:gridCol w:w="1440"/>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96"/>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2,690,717.88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64,003.11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1,165,548.25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845,838.23</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28,740,382.90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14,851,402.69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33,090,922.79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21,578,361.36</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275,561,647.03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194,604,568.19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253,131,144.43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186,545,939.14</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3,187,552.81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100,923,242.25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4,152,812.54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97,204,662.02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108,959,292.11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36,908,911.91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115,471,019.21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41,692,593.36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190,880.00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21,820,913.06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23,322,660.46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2,360.92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242,985.79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242,985.79</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12,290.36</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448,259.91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438,869.15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789,338.68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334,463.63</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134,659,003.68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138,271,023.31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144,181,987.04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139,234,079.93</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410,220,650.71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332,875,591.50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397,313,131.47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325,780,019.07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12,000,000.00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15,000,000.00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96"/>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9,950,000.00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614,000.00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33,294,240.36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24,768,292.59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36,082,969.54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28,571,882.02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3,289,433.04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1,082,386.71</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96"/>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8"/>
          <w:pgSz w:w="11900" w:h="16840"/>
          <w:pgMar w:footer="999" w:header="882" w:top="1180" w:bottom="1180" w:left="1660" w:right="1640"/>
        </w:sectPr>
      </w:pPr>
    </w:p>
    <w:p>
      <w:pPr>
        <w:spacing w:line="240" w:lineRule="auto" w:before="11"/>
        <w:rPr>
          <w:rFonts w:ascii="Times New Roman" w:hAnsi="Times New Roman" w:cs="Times New Roman" w:eastAsia="Times New Roman" w:hint="default"/>
          <w:sz w:val="20"/>
          <w:szCs w:val="20"/>
        </w:rPr>
      </w:pPr>
      <w:r>
        <w:rPr/>
        <w:pict>
          <v:shape style="position:absolute;margin-left:210.599701pt;margin-top:426.179993pt;width:75.9pt;height:15.6pt;mso-position-horizontal-relative:page;mso-position-vertical-relative:page;z-index:-568432"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43" w:type="dxa"/>
        <w:tblLayout w:type="fixed"/>
        <w:tblCellMar>
          <w:top w:w="0" w:type="dxa"/>
          <w:left w:w="0" w:type="dxa"/>
          <w:bottom w:w="0" w:type="dxa"/>
          <w:right w:w="0" w:type="dxa"/>
        </w:tblCellMar>
        <w:tblLook w:val="01E0"/>
      </w:tblPr>
      <w:tblGrid>
        <w:gridCol w:w="2525"/>
        <w:gridCol w:w="1424"/>
        <w:gridCol w:w="1440"/>
        <w:gridCol w:w="1440"/>
        <w:gridCol w:w="1440"/>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24,857,051.01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14,377,053.45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29,711,522.37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15,741,242.12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2,072,870.44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-2,149.21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1,109,337.70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-1,374,830.40</w:t>
            </w:r>
            <w:r>
              <w:rPr>
                <w:rFonts w:ascii="Times New Roman"/>
                <w:sz w:val="21"/>
              </w:rPr>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6,115,885.86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1,292,772.12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6,763,042.49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1,583,480.55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91,579,480.71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40,435,968.95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90,363,258.81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44,521,774.29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28,307.23</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1,647,552.46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480,000.00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1,167,552.46</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1,647,552.46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480,000.00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1,195,859.69</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93,227,033.17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40,915,968.95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91,559,118.50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44,521,774.29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所有者权益（或股东权益）</w:t>
            </w:r>
          </w:p>
        </w:tc>
        <w:tc>
          <w:tcPr>
            <w:tcW w:w="14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125,000,000.00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100,011,500.74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100,011,500.74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100,011,500.74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100,011,500.74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32,614,728.35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32,614,728.35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26,189,383.90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26,189,383.90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36,175,812.65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34,333,393.46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32,526,706.30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30,057,360.14</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293,802,041.74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291,959,622.55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283,727,590.94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281,258,244.78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23,191,575.80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22,026,422.03</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316,993,617.54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291,959,622.55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305,754,012.97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281,258,244.78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410,220,650.71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332,875,591.50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397,313,131.47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325,780,019.07</w:t>
            </w:r>
          </w:p>
        </w:tc>
      </w:tr>
    </w:tbl>
    <w:p>
      <w:pPr>
        <w:spacing w:line="240" w:lineRule="auto" w:before="9"/>
        <w:rPr>
          <w:rFonts w:ascii="Times New Roman" w:hAnsi="Times New Roman" w:cs="Times New Roman" w:eastAsia="Times New Roman" w:hint="default"/>
          <w:sz w:val="22"/>
          <w:szCs w:val="22"/>
        </w:rPr>
      </w:pPr>
    </w:p>
    <w:p>
      <w:pPr>
        <w:tabs>
          <w:tab w:pos="2795" w:val="left" w:leader="none"/>
          <w:tab w:pos="6115" w:val="left" w:leader="none"/>
        </w:tabs>
        <w:spacing w:before="35"/>
        <w:ind w:left="0" w:right="48" w:firstLine="0"/>
        <w:jc w:val="center"/>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spacing w:before="0"/>
        <w:ind w:left="0" w:right="11" w:firstLine="0"/>
        <w:jc w:val="center"/>
        <w:rPr>
          <w:rFonts w:ascii="宋体" w:hAnsi="宋体" w:cs="宋体" w:eastAsia="宋体" w:hint="default"/>
          <w:sz w:val="28"/>
          <w:szCs w:val="28"/>
        </w:rPr>
      </w:pPr>
      <w:r>
        <w:rPr>
          <w:rFonts w:ascii="宋体" w:hAnsi="宋体" w:cs="宋体" w:eastAsia="宋体" w:hint="default"/>
          <w:sz w:val="28"/>
          <w:szCs w:val="28"/>
        </w:rPr>
        <w:t>利润表</w:t>
      </w:r>
    </w:p>
    <w:p>
      <w:pPr>
        <w:spacing w:after="0"/>
        <w:jc w:val="center"/>
        <w:rPr>
          <w:rFonts w:ascii="宋体" w:hAnsi="宋体" w:cs="宋体" w:eastAsia="宋体" w:hint="default"/>
          <w:sz w:val="28"/>
          <w:szCs w:val="28"/>
        </w:rPr>
        <w:sectPr>
          <w:footerReference w:type="default" r:id="rId69"/>
          <w:pgSz w:w="11900" w:h="16840"/>
          <w:pgMar w:footer="999" w:header="882" w:top="1180" w:bottom="1180" w:left="1660" w:right="1640"/>
        </w:sectPr>
      </w:pPr>
    </w:p>
    <w:p>
      <w:pPr>
        <w:spacing w:line="240" w:lineRule="auto" w:before="12"/>
        <w:rPr>
          <w:rFonts w:ascii="宋体" w:hAnsi="宋体" w:cs="宋体" w:eastAsia="宋体" w:hint="default"/>
          <w:sz w:val="23"/>
          <w:szCs w:val="23"/>
        </w:rPr>
      </w:pPr>
      <w:r>
        <w:rPr/>
        <w:pict>
          <v:shape style="position:absolute;margin-left:90.18pt;margin-top:118.800003pt;width:414.2pt;height:640.5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5"/>
                    <w:gridCol w:w="86"/>
                    <w:gridCol w:w="1338"/>
                    <w:gridCol w:w="1440"/>
                    <w:gridCol w:w="1440"/>
                    <w:gridCol w:w="144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286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88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上年同期</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gridSpan w:val="3"/>
                        <w:vMerge/>
                        <w:tcBorders>
                          <w:left w:val="single" w:sz="4" w:space="0" w:color="000000"/>
                          <w:bottom w:val="single" w:sz="4" w:space="0" w:color="000000"/>
                          <w:right w:val="single" w:sz="4" w:space="0" w:color="000000"/>
                        </w:tcBorders>
                        <w:shd w:val="clear" w:color="auto" w:fill="DCDCDC"/>
                      </w:tcPr>
                      <w:p>
                        <w:pPr/>
                      </w:p>
                    </w:tc>
                    <w:tc>
                      <w:tcPr>
                        <w:tcW w:w="288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42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3"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4" w:type="dxa"/>
                        <w:gridSpan w:val="2"/>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60" w:right="0"/>
                          <w:jc w:val="left"/>
                          <w:rPr>
                            <w:rFonts w:ascii="Times New Roman" w:hAnsi="Times New Roman" w:cs="Times New Roman" w:eastAsia="Times New Roman" w:hint="default"/>
                            <w:sz w:val="21"/>
                            <w:szCs w:val="21"/>
                          </w:rPr>
                        </w:pPr>
                        <w:r>
                          <w:rPr>
                            <w:rFonts w:ascii="Times New Roman"/>
                            <w:sz w:val="21"/>
                          </w:rPr>
                          <w:t>566,295,103.18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416,003,652.67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593,824,099.46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436,760,017.19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60" w:right="0"/>
                          <w:jc w:val="left"/>
                          <w:rPr>
                            <w:rFonts w:ascii="Times New Roman" w:hAnsi="Times New Roman" w:cs="Times New Roman" w:eastAsia="Times New Roman" w:hint="default"/>
                            <w:sz w:val="21"/>
                            <w:szCs w:val="21"/>
                          </w:rPr>
                        </w:pPr>
                        <w:r>
                          <w:rPr>
                            <w:rFonts w:ascii="Times New Roman"/>
                            <w:sz w:val="21"/>
                          </w:rPr>
                          <w:t>566,295,103.18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416,003,652.67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593,824,099.46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436,760,017.19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24" w:type="dxa"/>
                        <w:gridSpan w:val="2"/>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424" w:type="dxa"/>
                        <w:gridSpan w:val="2"/>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88"/>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424" w:type="dxa"/>
                        <w:gridSpan w:val="2"/>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42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64" w:right="0"/>
                          <w:jc w:val="left"/>
                          <w:rPr>
                            <w:rFonts w:ascii="Times New Roman" w:hAnsi="Times New Roman" w:cs="Times New Roman" w:eastAsia="Times New Roman" w:hint="default"/>
                            <w:sz w:val="21"/>
                            <w:szCs w:val="21"/>
                          </w:rPr>
                        </w:pPr>
                        <w:r>
                          <w:rPr>
                            <w:rFonts w:ascii="Times New Roman"/>
                            <w:sz w:val="21"/>
                          </w:rPr>
                          <w:t>535,870,181.01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389,350,798.13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560,332,263.46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409,356,458.28</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60" w:right="0"/>
                          <w:jc w:val="left"/>
                          <w:rPr>
                            <w:rFonts w:ascii="Times New Roman" w:hAnsi="Times New Roman" w:cs="Times New Roman" w:eastAsia="Times New Roman" w:hint="default"/>
                            <w:sz w:val="21"/>
                            <w:szCs w:val="21"/>
                          </w:rPr>
                        </w:pPr>
                        <w:r>
                          <w:rPr>
                            <w:rFonts w:ascii="Times New Roman"/>
                            <w:sz w:val="21"/>
                          </w:rPr>
                          <w:t>501,552,367.09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370,964,353.13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525,457,022.53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388,610,739.87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24" w:type="dxa"/>
                        <w:gridSpan w:val="2"/>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88"/>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424" w:type="dxa"/>
                        <w:gridSpan w:val="2"/>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424" w:type="dxa"/>
                        <w:gridSpan w:val="2"/>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424" w:type="dxa"/>
                        <w:gridSpan w:val="2"/>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424" w:type="dxa"/>
                        <w:gridSpan w:val="2"/>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424" w:type="dxa"/>
                        <w:gridSpan w:val="2"/>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424" w:type="dxa"/>
                        <w:gridSpan w:val="2"/>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2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434" w:right="0"/>
                          <w:jc w:val="left"/>
                          <w:rPr>
                            <w:rFonts w:ascii="Times New Roman" w:hAnsi="Times New Roman" w:cs="Times New Roman" w:eastAsia="Times New Roman" w:hint="default"/>
                            <w:sz w:val="21"/>
                            <w:szCs w:val="21"/>
                          </w:rPr>
                        </w:pPr>
                        <w:r>
                          <w:rPr>
                            <w:rFonts w:ascii="Times New Roman"/>
                            <w:sz w:val="21"/>
                          </w:rPr>
                          <w:t>893,734.55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185,702.15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1,130,422.42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129,536.83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271" w:right="0"/>
                          <w:jc w:val="left"/>
                          <w:rPr>
                            <w:rFonts w:ascii="Times New Roman" w:hAnsi="Times New Roman" w:cs="Times New Roman" w:eastAsia="Times New Roman" w:hint="default"/>
                            <w:sz w:val="21"/>
                            <w:szCs w:val="21"/>
                          </w:rPr>
                        </w:pPr>
                        <w:r>
                          <w:rPr>
                            <w:rFonts w:ascii="Times New Roman"/>
                            <w:sz w:val="21"/>
                          </w:rPr>
                          <w:t>9,146,015.45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7,217,251.82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8,759,969.57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6,556,646.85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165" w:right="0"/>
                          <w:jc w:val="left"/>
                          <w:rPr>
                            <w:rFonts w:ascii="Times New Roman" w:hAnsi="Times New Roman" w:cs="Times New Roman" w:eastAsia="Times New Roman" w:hint="default"/>
                            <w:sz w:val="21"/>
                            <w:szCs w:val="21"/>
                          </w:rPr>
                        </w:pPr>
                        <w:r>
                          <w:rPr>
                            <w:rFonts w:ascii="Times New Roman"/>
                            <w:sz w:val="21"/>
                          </w:rPr>
                          <w:t>23,769,539.98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11,805,424.68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23,896,954.37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13,592,960.83</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2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-1,604,895.60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-2,053,247.83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4,322.90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-143,395.70</w:t>
                        </w:r>
                        <w:r>
                          <w:rPr>
                            <w:rFonts w:ascii="Times New Roman"/>
                            <w:sz w:val="21"/>
                          </w:rPr>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278" w:right="0"/>
                          <w:jc w:val="left"/>
                          <w:rPr>
                            <w:rFonts w:ascii="Times New Roman" w:hAnsi="Times New Roman" w:cs="Times New Roman" w:eastAsia="Times New Roman" w:hint="default"/>
                            <w:sz w:val="21"/>
                            <w:szCs w:val="21"/>
                          </w:rPr>
                        </w:pPr>
                        <w:r>
                          <w:rPr>
                            <w:rFonts w:ascii="Times New Roman"/>
                            <w:sz w:val="21"/>
                          </w:rPr>
                          <w:t>2,113,419.54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1,231,314.18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1,083,571.67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609,969.60</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4" w:type="dxa"/>
                        <w:gridSpan w:val="2"/>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6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w:t>
                        </w:r>
                        <w:r>
                          <w:rPr>
                            <w:rFonts w:ascii="宋体" w:hAnsi="宋体" w:cs="宋体" w:eastAsia="宋体" w:hint="default"/>
                            <w:spacing w:val="-2"/>
                            <w:sz w:val="21"/>
                            <w:szCs w:val="21"/>
                          </w:rPr>
                          <w:t>资</w:t>
                        </w:r>
                        <w:r>
                          <w:rPr>
                            <w:rFonts w:ascii="宋体" w:hAnsi="宋体" w:cs="宋体" w:eastAsia="宋体" w:hint="default"/>
                            <w:sz w:val="21"/>
                            <w:szCs w:val="21"/>
                          </w:rPr>
                          <w:t>收</w:t>
                        </w:r>
                        <w:r>
                          <w:rPr>
                            <w:rFonts w:ascii="宋体" w:hAnsi="宋体" w:cs="宋体" w:eastAsia="宋体" w:hint="default"/>
                            <w:spacing w:val="-102"/>
                            <w:sz w:val="21"/>
                            <w:szCs w:val="21"/>
                          </w:rPr>
                          <w:t>益</w:t>
                        </w:r>
                        <w:r>
                          <w:rPr>
                            <w:rFonts w:ascii="宋体" w:hAnsi="宋体" w:cs="宋体" w:eastAsia="宋体" w:hint="default"/>
                            <w:sz w:val="21"/>
                            <w:szCs w:val="21"/>
                          </w:rPr>
                          <w:t>（损失</w:t>
                        </w:r>
                        <w:r>
                          <w:rPr>
                            <w:rFonts w:ascii="宋体" w:hAnsi="宋体" w:cs="宋体" w:eastAsia="宋体" w:hint="default"/>
                            <w:spacing w:val="-102"/>
                            <w:sz w:val="21"/>
                            <w:szCs w:val="21"/>
                          </w:rPr>
                          <w:t>以</w:t>
                        </w:r>
                        <w:r>
                          <w:rPr>
                            <w:rFonts w:ascii="宋体" w:hAnsi="宋体" w:cs="宋体" w:eastAsia="宋体" w:hint="default"/>
                            <w:sz w:val="21"/>
                            <w:szCs w:val="21"/>
                          </w:rPr>
                          <w:t>“</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6" w:type="dxa"/>
                        <w:tcBorders>
                          <w:top w:val="single" w:sz="4" w:space="0" w:color="000000"/>
                          <w:left w:val="single" w:sz="10" w:space="0" w:color="DCDCDC"/>
                          <w:bottom w:val="single" w:sz="4" w:space="0" w:color="000000"/>
                          <w:right w:val="nil" w:sz="6" w:space="0" w:color="auto"/>
                        </w:tcBorders>
                      </w:tcPr>
                      <w:p>
                        <w:pPr/>
                      </w:p>
                    </w:tc>
                    <w:tc>
                      <w:tcPr>
                        <w:tcW w:w="1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382,915.55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2,747,998.98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55,520.68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2,549,740.14</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51"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w:t>
                        </w:r>
                      </w:p>
                      <w:p>
                        <w:pPr>
                          <w:pStyle w:val="TableParagraph"/>
                          <w:spacing w:line="240" w:lineRule="auto" w:before="36"/>
                          <w:ind w:left="10" w:right="0"/>
                          <w:jc w:val="left"/>
                          <w:rPr>
                            <w:rFonts w:ascii="宋体" w:hAnsi="宋体" w:cs="宋体" w:eastAsia="宋体" w:hint="default"/>
                            <w:sz w:val="21"/>
                            <w:szCs w:val="21"/>
                          </w:rPr>
                        </w:pPr>
                        <w:r>
                          <w:rPr>
                            <w:rFonts w:ascii="宋体" w:hAnsi="宋体" w:cs="宋体" w:eastAsia="宋体" w:hint="default"/>
                            <w:sz w:val="21"/>
                            <w:szCs w:val="21"/>
                          </w:rPr>
                          <w:t>和合营企业的投资收益</w:t>
                        </w:r>
                      </w:p>
                    </w:tc>
                    <w:tc>
                      <w:tcPr>
                        <w:tcW w:w="142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4" w:right="0"/>
                          <w:jc w:val="left"/>
                          <w:rPr>
                            <w:rFonts w:ascii="Times New Roman" w:hAnsi="Times New Roman" w:cs="Times New Roman" w:eastAsia="Times New Roman" w:hint="default"/>
                            <w:sz w:val="21"/>
                            <w:szCs w:val="21"/>
                          </w:rPr>
                        </w:pPr>
                        <w:r>
                          <w:rPr>
                            <w:rFonts w:ascii="Times New Roman"/>
                            <w:sz w:val="21"/>
                          </w:rPr>
                          <w:t>382,915.55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2,747,998.98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55,520.68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2,549,740.14</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3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0" w:lineRule="exact"/>
                          <w:ind w:left="-147" w:right="0"/>
                          <w:jc w:val="lef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p>
                      <w:p>
                        <w:pPr>
                          <w:pStyle w:val="TableParagraph"/>
                          <w:spacing w:line="240" w:lineRule="auto" w:before="21"/>
                          <w:ind w:left="1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6" w:type="dxa"/>
                        <w:tcBorders>
                          <w:top w:val="single" w:sz="4" w:space="0" w:color="000000"/>
                          <w:left w:val="single" w:sz="13" w:space="0" w:color="DCDCDC"/>
                          <w:bottom w:val="single" w:sz="4" w:space="0" w:color="000000"/>
                          <w:right w:val="nil" w:sz="6" w:space="0" w:color="auto"/>
                        </w:tcBorders>
                      </w:tcPr>
                      <w:p>
                        <w:pPr/>
                      </w:p>
                    </w:tc>
                    <w:tc>
                      <w:tcPr>
                        <w:tcW w:w="1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30,807,837.72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29,400,853.52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33,547,356.68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29,953,299.05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2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275" w:right="0"/>
                          <w:jc w:val="left"/>
                          <w:rPr>
                            <w:rFonts w:ascii="Times New Roman" w:hAnsi="Times New Roman" w:cs="Times New Roman" w:eastAsia="Times New Roman" w:hint="default"/>
                            <w:sz w:val="21"/>
                            <w:szCs w:val="21"/>
                          </w:rPr>
                        </w:pPr>
                        <w:r>
                          <w:rPr>
                            <w:rFonts w:ascii="Times New Roman"/>
                            <w:sz w:val="21"/>
                          </w:rPr>
                          <w:t>2,817,430.69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26,535.38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882,177.15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6,567.32</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429" w:right="0"/>
                          <w:jc w:val="left"/>
                          <w:rPr>
                            <w:rFonts w:ascii="Times New Roman" w:hAnsi="Times New Roman" w:cs="Times New Roman" w:eastAsia="Times New Roman" w:hint="default"/>
                            <w:sz w:val="21"/>
                            <w:szCs w:val="21"/>
                          </w:rPr>
                        </w:pPr>
                        <w:r>
                          <w:rPr>
                            <w:rFonts w:ascii="Times New Roman"/>
                            <w:sz w:val="21"/>
                          </w:rPr>
                          <w:t>850,770.35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564,321.54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1,137,866.61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354,268.97</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9" w:right="0"/>
                          <w:jc w:val="left"/>
                          <w:rPr>
                            <w:rFonts w:ascii="Times New Roman" w:hAnsi="Times New Roman" w:cs="Times New Roman" w:eastAsia="Times New Roman" w:hint="default"/>
                            <w:sz w:val="21"/>
                            <w:szCs w:val="21"/>
                          </w:rPr>
                        </w:pPr>
                        <w:r>
                          <w:rPr>
                            <w:rFonts w:ascii="Times New Roman"/>
                            <w:sz w:val="21"/>
                          </w:rPr>
                          <w:t>247,013.48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225,708.41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456,573.84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20,365.62</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4"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32,774,498.06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28,863,067.36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33,291,667.22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29,605,597.40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42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271" w:right="0"/>
                          <w:jc w:val="left"/>
                          <w:rPr>
                            <w:rFonts w:ascii="Times New Roman" w:hAnsi="Times New Roman" w:cs="Times New Roman" w:eastAsia="Times New Roman" w:hint="default"/>
                            <w:sz w:val="21"/>
                            <w:szCs w:val="21"/>
                          </w:rPr>
                        </w:pPr>
                        <w:r>
                          <w:rPr>
                            <w:rFonts w:ascii="Times New Roman"/>
                            <w:sz w:val="21"/>
                          </w:rPr>
                          <w:t>5,862,502.45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3,161,689.59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5,328,444.59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3,582,414.31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p>
                    </w:tc>
                    <w:tc>
                      <w:tcPr>
                        <w:tcW w:w="86" w:type="dxa"/>
                        <w:tcBorders>
                          <w:top w:val="single" w:sz="4" w:space="0" w:color="000000"/>
                          <w:left w:val="single" w:sz="13" w:space="0" w:color="DCDCDC"/>
                          <w:bottom w:val="single" w:sz="4" w:space="0" w:color="000000"/>
                          <w:right w:val="nil" w:sz="6" w:space="0" w:color="auto"/>
                        </w:tcBorders>
                      </w:tcPr>
                      <w:p>
                        <w:pPr/>
                      </w:p>
                    </w:tc>
                    <w:tc>
                      <w:tcPr>
                        <w:tcW w:w="1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26,911,995.61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25,701,377.77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27,963,222.63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26,023,183.09</w:t>
                        </w:r>
                      </w:p>
                    </w:tc>
                  </w:tr>
                </w:tbl>
                <w:p>
                  <w:pPr/>
                </w:p>
              </w:txbxContent>
            </v:textbox>
            <w10:wrap type="none"/>
          </v:shape>
        </w:pict>
      </w:r>
    </w:p>
    <w:p>
      <w:pPr>
        <w:spacing w:before="13"/>
        <w:ind w:left="0" w:right="11"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w:t>
      </w:r>
      <w:r>
        <w:rPr>
          <w:rFonts w:ascii="宋体" w:hAnsi="宋体" w:cs="宋体" w:eastAsia="宋体" w:hint="default"/>
          <w:sz w:val="28"/>
          <w:szCs w:val="28"/>
        </w:rPr>
        <w:t>—</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p>
    <w:p>
      <w:pPr>
        <w:tabs>
          <w:tab w:pos="6584" w:val="left" w:leader="none"/>
        </w:tabs>
        <w:spacing w:before="137"/>
        <w:ind w:left="0" w:right="11"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29"/>
          <w:sz w:val="21"/>
          <w:szCs w:val="21"/>
        </w:rPr>
        <w:t>：</w:t>
      </w:r>
      <w:r>
        <w:rPr>
          <w:rFonts w:ascii="宋体" w:hAnsi="宋体" w:cs="宋体" w:eastAsia="宋体" w:hint="default"/>
          <w:sz w:val="21"/>
          <w:szCs w:val="21"/>
        </w:rPr>
        <w:t>江苏三友集团股份有限公司</w:t>
        <w:tab/>
        <w:t>单位</w:t>
      </w:r>
      <w:r>
        <w:rPr>
          <w:rFonts w:ascii="宋体" w:hAnsi="宋体" w:cs="宋体" w:eastAsia="宋体" w:hint="default"/>
          <w:spacing w:val="-134"/>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9"/>
          <w:sz w:val="21"/>
          <w:szCs w:val="21"/>
        </w:rPr>
        <w:t>）</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35"/>
        <w:ind w:left="2549" w:right="0" w:firstLine="0"/>
        <w:jc w:val="lef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35"/>
        <w:ind w:left="2543" w:right="0" w:firstLine="0"/>
        <w:jc w:val="lef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35"/>
        <w:ind w:left="2543" w:right="0" w:firstLine="0"/>
        <w:jc w:val="left"/>
        <w:rPr>
          <w:rFonts w:ascii="宋体" w:hAnsi="宋体" w:cs="宋体" w:eastAsia="宋体" w:hint="default"/>
          <w:sz w:val="21"/>
          <w:szCs w:val="21"/>
        </w:rPr>
      </w:pPr>
      <w:r>
        <w:rPr>
          <w:rFonts w:ascii="宋体" w:hAnsi="宋体" w:cs="宋体" w:eastAsia="宋体" w:hint="default"/>
          <w:sz w:val="21"/>
          <w:szCs w:val="21"/>
        </w:rPr>
        <w:t>”</w:t>
      </w:r>
    </w:p>
    <w:p>
      <w:pPr>
        <w:spacing w:after="0"/>
        <w:jc w:val="left"/>
        <w:rPr>
          <w:rFonts w:ascii="宋体" w:hAnsi="宋体" w:cs="宋体" w:eastAsia="宋体" w:hint="default"/>
          <w:sz w:val="21"/>
          <w:szCs w:val="21"/>
        </w:rPr>
        <w:sectPr>
          <w:footerReference w:type="default" r:id="rId70"/>
          <w:pgSz w:w="11900" w:h="16840"/>
          <w:pgMar w:footer="999" w:header="882" w:top="1180" w:bottom="1180" w:left="1660" w:right="1640"/>
        </w:sectPr>
      </w:pPr>
    </w:p>
    <w:p>
      <w:pPr>
        <w:spacing w:line="240" w:lineRule="auto" w:before="6"/>
        <w:rPr>
          <w:rFonts w:ascii="宋体" w:hAnsi="宋体" w:cs="宋体" w:eastAsia="宋体" w:hint="default"/>
          <w:sz w:val="18"/>
          <w:szCs w:val="18"/>
        </w:rPr>
      </w:pPr>
    </w:p>
    <w:tbl>
      <w:tblPr>
        <w:tblW w:w="0" w:type="auto"/>
        <w:jc w:val="left"/>
        <w:tblInd w:w="143" w:type="dxa"/>
        <w:tblLayout w:type="fixed"/>
        <w:tblCellMar>
          <w:top w:w="0" w:type="dxa"/>
          <w:left w:w="0" w:type="dxa"/>
          <w:bottom w:w="0" w:type="dxa"/>
          <w:right w:w="0" w:type="dxa"/>
        </w:tblCellMar>
        <w:tblLook w:val="01E0"/>
      </w:tblPr>
      <w:tblGrid>
        <w:gridCol w:w="2525"/>
        <w:gridCol w:w="1424"/>
        <w:gridCol w:w="1440"/>
        <w:gridCol w:w="1440"/>
        <w:gridCol w:w="1440"/>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25,182,667.56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26,415,585.14</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1,729,328.05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1,547,637.49</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4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90"/>
              <w:jc w:val="right"/>
              <w:rPr>
                <w:rFonts w:ascii="宋体" w:hAnsi="宋体" w:cs="宋体" w:eastAsia="宋体" w:hint="default"/>
                <w:sz w:val="21"/>
                <w:szCs w:val="21"/>
              </w:rPr>
            </w:pPr>
            <w:r>
              <w:rPr>
                <w:rFonts w:ascii="宋体" w:hAnsi="宋体" w:cs="宋体" w:eastAsia="宋体" w:hint="default"/>
                <w:sz w:val="21"/>
                <w:szCs w:val="21"/>
              </w:rPr>
              <w:t>（一）基本每股收益</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90"/>
              <w:jc w:val="right"/>
              <w:rPr>
                <w:rFonts w:ascii="宋体" w:hAnsi="宋体" w:cs="宋体" w:eastAsia="宋体" w:hint="default"/>
                <w:sz w:val="21"/>
                <w:szCs w:val="21"/>
              </w:rPr>
            </w:pPr>
            <w:r>
              <w:rPr>
                <w:rFonts w:ascii="宋体" w:hAnsi="宋体" w:cs="宋体" w:eastAsia="宋体" w:hint="default"/>
                <w:sz w:val="21"/>
                <w:szCs w:val="21"/>
              </w:rPr>
              <w:t>（二）稀释每股收益</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0.21</w:t>
            </w:r>
          </w:p>
        </w:tc>
      </w:tr>
    </w:tbl>
    <w:p>
      <w:pPr>
        <w:spacing w:line="240" w:lineRule="auto" w:before="0"/>
        <w:rPr>
          <w:rFonts w:ascii="宋体" w:hAnsi="宋体" w:cs="宋体" w:eastAsia="宋体" w:hint="default"/>
          <w:sz w:val="20"/>
          <w:szCs w:val="20"/>
        </w:rPr>
      </w:pPr>
    </w:p>
    <w:p>
      <w:pPr>
        <w:tabs>
          <w:tab w:pos="2690" w:val="left" w:leader="none"/>
          <w:tab w:pos="6115" w:val="left" w:leader="none"/>
        </w:tabs>
        <w:spacing w:before="35"/>
        <w:ind w:left="0" w:right="48" w:firstLine="0"/>
        <w:jc w:val="center"/>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spacing w:before="0"/>
        <w:ind w:left="0" w:right="11" w:firstLine="0"/>
        <w:jc w:val="center"/>
        <w:rPr>
          <w:rFonts w:ascii="宋体" w:hAnsi="宋体" w:cs="宋体" w:eastAsia="宋体" w:hint="default"/>
          <w:sz w:val="28"/>
          <w:szCs w:val="28"/>
        </w:rPr>
      </w:pPr>
      <w:r>
        <w:rPr>
          <w:rFonts w:ascii="宋体" w:hAnsi="宋体" w:cs="宋体" w:eastAsia="宋体" w:hint="default"/>
          <w:sz w:val="28"/>
          <w:szCs w:val="28"/>
        </w:rPr>
        <w:t>现金流量表</w:t>
      </w:r>
    </w:p>
    <w:p>
      <w:pPr>
        <w:spacing w:line="240" w:lineRule="auto" w:before="9"/>
        <w:rPr>
          <w:rFonts w:ascii="宋体" w:hAnsi="宋体" w:cs="宋体" w:eastAsia="宋体" w:hint="default"/>
          <w:sz w:val="19"/>
          <w:szCs w:val="19"/>
        </w:rPr>
      </w:pPr>
    </w:p>
    <w:p>
      <w:pPr>
        <w:spacing w:before="0"/>
        <w:ind w:left="137" w:right="11" w:firstLine="0"/>
        <w:jc w:val="center"/>
        <w:rPr>
          <w:rFonts w:ascii="宋体" w:hAnsi="宋体" w:cs="宋体" w:eastAsia="宋体" w:hint="default"/>
          <w:sz w:val="28"/>
          <w:szCs w:val="28"/>
        </w:rPr>
      </w:pPr>
      <w:r>
        <w:rPr>
          <w:rFonts w:ascii="宋体" w:hAnsi="宋体" w:cs="宋体" w:eastAsia="宋体" w:hint="default"/>
          <w:sz w:val="28"/>
          <w:szCs w:val="28"/>
        </w:rPr>
        <w:t>2007</w:t>
      </w:r>
      <w:r>
        <w:rPr>
          <w:rFonts w:ascii="宋体" w:hAnsi="宋体" w:cs="宋体" w:eastAsia="宋体" w:hint="default"/>
          <w:spacing w:val="-72"/>
          <w:sz w:val="28"/>
          <w:szCs w:val="28"/>
        </w:rPr>
        <w:t> </w:t>
      </w:r>
      <w:r>
        <w:rPr>
          <w:rFonts w:ascii="宋体" w:hAnsi="宋体" w:cs="宋体" w:eastAsia="宋体" w:hint="default"/>
          <w:sz w:val="28"/>
          <w:szCs w:val="28"/>
        </w:rPr>
        <w:t>年度</w:t>
      </w:r>
      <w:r>
        <w:rPr>
          <w:rFonts w:ascii="宋体" w:hAnsi="宋体" w:cs="宋体" w:eastAsia="宋体" w:hint="default"/>
          <w:sz w:val="28"/>
          <w:szCs w:val="28"/>
        </w:rPr>
        <w:t> </w:t>
      </w:r>
    </w:p>
    <w:p>
      <w:pPr>
        <w:tabs>
          <w:tab w:pos="6584" w:val="left" w:leader="none"/>
        </w:tabs>
        <w:spacing w:before="158"/>
        <w:ind w:left="0" w:right="11"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29"/>
          <w:sz w:val="21"/>
          <w:szCs w:val="21"/>
        </w:rPr>
        <w:t>：</w:t>
      </w:r>
      <w:r>
        <w:rPr>
          <w:rFonts w:ascii="宋体" w:hAnsi="宋体" w:cs="宋体" w:eastAsia="宋体" w:hint="default"/>
          <w:sz w:val="21"/>
          <w:szCs w:val="21"/>
        </w:rPr>
        <w:t>江苏三友集团股份有限公司</w:t>
        <w:tab/>
        <w:t>单位</w:t>
      </w:r>
      <w:r>
        <w:rPr>
          <w:rFonts w:ascii="宋体" w:hAnsi="宋体" w:cs="宋体" w:eastAsia="宋体" w:hint="default"/>
          <w:spacing w:val="-134"/>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9"/>
          <w:sz w:val="21"/>
          <w:szCs w:val="21"/>
        </w:rPr>
        <w:t>）</w:t>
      </w:r>
      <w:r>
        <w:rPr>
          <w:rFonts w:ascii="宋体" w:hAnsi="宋体" w:cs="宋体" w:eastAsia="宋体" w:hint="default"/>
          <w:sz w:val="21"/>
          <w:szCs w:val="21"/>
        </w:rPr>
        <w:t>元</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525"/>
        <w:gridCol w:w="1424"/>
        <w:gridCol w:w="1440"/>
        <w:gridCol w:w="1440"/>
        <w:gridCol w:w="1440"/>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286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88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上年同期</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gridSpan w:val="2"/>
            <w:vMerge/>
            <w:tcBorders>
              <w:left w:val="single" w:sz="4" w:space="0" w:color="000000"/>
              <w:bottom w:val="single" w:sz="4" w:space="0" w:color="000000"/>
              <w:right w:val="single" w:sz="4" w:space="0" w:color="000000"/>
            </w:tcBorders>
            <w:shd w:val="clear" w:color="auto" w:fill="DCDCDC"/>
          </w:tcPr>
          <w:p>
            <w:pPr/>
          </w:p>
        </w:tc>
        <w:tc>
          <w:tcPr>
            <w:tcW w:w="288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424"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13"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4"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r>
      <w:tr>
        <w:trPr>
          <w:trHeight w:val="161"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一、经营活动产生的现金流</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4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525" w:type="dxa"/>
            <w:vMerge/>
            <w:tcBorders>
              <w:left w:val="single" w:sz="4" w:space="0" w:color="000000"/>
              <w:right w:val="single" w:sz="4" w:space="0" w:color="000000"/>
            </w:tcBorders>
            <w:shd w:val="clear" w:color="auto" w:fill="DCDCDC"/>
          </w:tcPr>
          <w:p>
            <w:pPr/>
          </w:p>
        </w:tc>
        <w:tc>
          <w:tcPr>
            <w:tcW w:w="1424"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0"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4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564,252,268.81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5" w:right="0"/>
              <w:jc w:val="left"/>
              <w:rPr>
                <w:rFonts w:ascii="Times New Roman" w:hAnsi="Times New Roman" w:cs="Times New Roman" w:eastAsia="Times New Roman" w:hint="default"/>
                <w:sz w:val="21"/>
                <w:szCs w:val="21"/>
              </w:rPr>
            </w:pPr>
            <w:r>
              <w:rPr>
                <w:rFonts w:ascii="Times New Roman"/>
                <w:sz w:val="21"/>
              </w:rPr>
              <w:t>395,609,651.03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5" w:right="0"/>
              <w:jc w:val="left"/>
              <w:rPr>
                <w:rFonts w:ascii="Times New Roman" w:hAnsi="Times New Roman" w:cs="Times New Roman" w:eastAsia="Times New Roman" w:hint="default"/>
                <w:sz w:val="21"/>
                <w:szCs w:val="21"/>
              </w:rPr>
            </w:pPr>
            <w:r>
              <w:rPr>
                <w:rFonts w:ascii="Times New Roman"/>
                <w:sz w:val="21"/>
              </w:rPr>
              <w:t>606,495,973.63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5" w:right="0"/>
              <w:jc w:val="left"/>
              <w:rPr>
                <w:rFonts w:ascii="Times New Roman" w:hAnsi="Times New Roman" w:cs="Times New Roman" w:eastAsia="Times New Roman" w:hint="default"/>
                <w:sz w:val="21"/>
                <w:szCs w:val="21"/>
              </w:rPr>
            </w:pPr>
            <w:r>
              <w:rPr>
                <w:rFonts w:ascii="Times New Roman"/>
                <w:sz w:val="21"/>
              </w:rPr>
              <w:t>427,309,600.77</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1"/>
          <w:pgSz w:w="11900" w:h="16840"/>
          <w:pgMar w:footer="999" w:header="882" w:top="1180" w:bottom="1180" w:left="1660" w:right="1640"/>
        </w:sectPr>
      </w:pPr>
    </w:p>
    <w:p>
      <w:pPr>
        <w:spacing w:line="240" w:lineRule="auto" w:before="11"/>
        <w:rPr>
          <w:rFonts w:ascii="Times New Roman" w:hAnsi="Times New Roman" w:cs="Times New Roman" w:eastAsia="Times New Roman" w:hint="default"/>
          <w:sz w:val="20"/>
          <w:szCs w:val="20"/>
        </w:rPr>
      </w:pPr>
    </w:p>
    <w:tbl>
      <w:tblPr>
        <w:tblW w:w="0" w:type="auto"/>
        <w:jc w:val="left"/>
        <w:tblInd w:w="143" w:type="dxa"/>
        <w:tblLayout w:type="fixed"/>
        <w:tblCellMar>
          <w:top w:w="0" w:type="dxa"/>
          <w:left w:w="0" w:type="dxa"/>
          <w:bottom w:w="0" w:type="dxa"/>
          <w:right w:w="0" w:type="dxa"/>
        </w:tblCellMar>
        <w:tblLook w:val="01E0"/>
      </w:tblPr>
      <w:tblGrid>
        <w:gridCol w:w="2520"/>
        <w:gridCol w:w="1429"/>
        <w:gridCol w:w="1440"/>
        <w:gridCol w:w="1440"/>
        <w:gridCol w:w="1440"/>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15,499,353.44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15,277,608.70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15,147,986.73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15,050,532.86</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5,197,826.73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3,525,652.40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2,781,173.63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859,020.42</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584,949,448.98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414,412,912.13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624,425,133.99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443,219,154.05</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416,635,042.58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w w:val="95"/>
                <w:sz w:val="21"/>
              </w:rPr>
              <w:t>330,111,893.03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459,004,274.41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350,212,573.07</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101,508,801.76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51,515,356.53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100,012,476.71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56,774,610.89</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19,000,836.39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5,806,288.20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17,961,051.97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4,817,829.25</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20,533,735.51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13,596,796.72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20,974,050.56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14,110,109.78</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557,678,416.24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401,030,334.48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597,951,853.65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425,915,122.99</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55"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27,271,032.74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13,382,577.65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26,473,280.34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17,304,031.06</w:t>
            </w:r>
          </w:p>
        </w:tc>
      </w:tr>
      <w:tr>
        <w:trPr>
          <w:trHeight w:val="161"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二、投资活动产生的现金流</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4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520" w:type="dxa"/>
            <w:vMerge/>
            <w:tcBorders>
              <w:left w:val="single" w:sz="4" w:space="0" w:color="000000"/>
              <w:right w:val="single" w:sz="4" w:space="0" w:color="000000"/>
            </w:tcBorders>
            <w:shd w:val="clear" w:color="auto" w:fill="DCDCDC"/>
          </w:tcPr>
          <w:p>
            <w:pPr/>
          </w:p>
        </w:tc>
        <w:tc>
          <w:tcPr>
            <w:tcW w:w="1429"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1"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4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415,479.39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2,779,418.75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178,155.02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2,072,241.82</w:t>
            </w:r>
          </w:p>
        </w:tc>
      </w:tr>
      <w:tr>
        <w:trPr>
          <w:trHeight w:val="94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w:t>
            </w:r>
          </w:p>
          <w:p>
            <w:pPr>
              <w:pStyle w:val="TableParagraph"/>
              <w:spacing w:line="273" w:lineRule="auto" w:before="37"/>
              <w:ind w:left="10" w:right="187"/>
              <w:jc w:val="left"/>
              <w:rPr>
                <w:rFonts w:ascii="宋体" w:hAnsi="宋体" w:cs="宋体" w:eastAsia="宋体" w:hint="default"/>
                <w:sz w:val="21"/>
                <w:szCs w:val="21"/>
              </w:rPr>
            </w:pPr>
            <w:r>
              <w:rPr>
                <w:rFonts w:ascii="宋体" w:hAnsi="宋体" w:cs="宋体" w:eastAsia="宋体" w:hint="default"/>
                <w:sz w:val="21"/>
                <w:szCs w:val="21"/>
              </w:rPr>
              <w:t>产和其他长期资产收回的 现金净额</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z w:val="21"/>
              </w:rPr>
              <w:t>3,438,008.00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2"/>
              <w:jc w:val="right"/>
              <w:rPr>
                <w:rFonts w:ascii="Times New Roman" w:hAnsi="Times New Roman" w:cs="Times New Roman" w:eastAsia="Times New Roman" w:hint="default"/>
                <w:sz w:val="21"/>
                <w:szCs w:val="21"/>
              </w:rPr>
            </w:pPr>
            <w:r>
              <w:rPr>
                <w:rFonts w:ascii="Times New Roman"/>
                <w:sz w:val="21"/>
              </w:rPr>
              <w:t>660,927.50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z w:val="21"/>
              </w:rPr>
              <w:t>1,625,759.10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z w:val="21"/>
              </w:rPr>
              <w:t>53,060.00</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816,157.80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9"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3,853,487.39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3,440,346.25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2,620,071.92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2,125,301.82</w:t>
            </w:r>
          </w:p>
        </w:tc>
      </w:tr>
      <w:tr>
        <w:trPr>
          <w:trHeight w:val="94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w:t>
            </w:r>
          </w:p>
          <w:p>
            <w:pPr>
              <w:pStyle w:val="TableParagraph"/>
              <w:spacing w:line="273" w:lineRule="auto" w:before="37"/>
              <w:ind w:left="10" w:right="187"/>
              <w:jc w:val="left"/>
              <w:rPr>
                <w:rFonts w:ascii="宋体" w:hAnsi="宋体" w:cs="宋体" w:eastAsia="宋体" w:hint="default"/>
                <w:sz w:val="21"/>
                <w:szCs w:val="21"/>
              </w:rPr>
            </w:pPr>
            <w:r>
              <w:rPr>
                <w:rFonts w:ascii="宋体" w:hAnsi="宋体" w:cs="宋体" w:eastAsia="宋体" w:hint="default"/>
                <w:sz w:val="21"/>
                <w:szCs w:val="21"/>
              </w:rPr>
              <w:t>产和其他长期资产支付的 现金</w:t>
            </w:r>
          </w:p>
        </w:tc>
        <w:tc>
          <w:tcPr>
            <w:tcW w:w="14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z w:val="21"/>
              </w:rPr>
              <w:t>7,336,982.09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z w:val="21"/>
              </w:rPr>
              <w:t>1,587,643.49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z w:val="21"/>
              </w:rPr>
              <w:t>24,418,580.09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z w:val="21"/>
              </w:rPr>
              <w:t>7,181,239.65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29"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2"/>
          <w:pgSz w:w="11900" w:h="16840"/>
          <w:pgMar w:footer="999" w:header="882" w:top="1180" w:bottom="1180" w:left="1660" w:right="1640"/>
        </w:sectPr>
      </w:pPr>
    </w:p>
    <w:p>
      <w:pPr>
        <w:spacing w:line="240" w:lineRule="auto" w:before="11"/>
        <w:rPr>
          <w:rFonts w:ascii="Times New Roman" w:hAnsi="Times New Roman" w:cs="Times New Roman" w:eastAsia="Times New Roman" w:hint="default"/>
          <w:sz w:val="20"/>
          <w:szCs w:val="20"/>
        </w:rPr>
      </w:pPr>
    </w:p>
    <w:tbl>
      <w:tblPr>
        <w:tblW w:w="0" w:type="auto"/>
        <w:jc w:val="left"/>
        <w:tblInd w:w="143" w:type="dxa"/>
        <w:tblLayout w:type="fixed"/>
        <w:tblCellMar>
          <w:top w:w="0" w:type="dxa"/>
          <w:left w:w="0" w:type="dxa"/>
          <w:bottom w:w="0" w:type="dxa"/>
          <w:right w:w="0" w:type="dxa"/>
        </w:tblCellMar>
        <w:tblLook w:val="01E0"/>
      </w:tblPr>
      <w:tblGrid>
        <w:gridCol w:w="2525"/>
        <w:gridCol w:w="1424"/>
        <w:gridCol w:w="1440"/>
        <w:gridCol w:w="1440"/>
        <w:gridCol w:w="1440"/>
      </w:tblGrid>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720,414.79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3,750,000.00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2,019,000.00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2,019,000.00</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8,057,396.88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5,337,643.49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26,437,580.09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9,200,239.65</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55"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-4,203,909.49</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-1,897,297.24</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-23,817,508.17</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-7,074,937.83</w:t>
            </w:r>
            <w:r>
              <w:rPr>
                <w:rFonts w:ascii="Times New Roman"/>
                <w:sz w:val="21"/>
              </w:rPr>
            </w:r>
          </w:p>
        </w:tc>
      </w:tr>
      <w:tr>
        <w:trPr>
          <w:trHeight w:val="161"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pacing w:val="-3"/>
                <w:sz w:val="21"/>
                <w:szCs w:val="21"/>
              </w:rPr>
              <w:t>三、筹资活动产生的现金</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4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525" w:type="dxa"/>
            <w:vMerge/>
            <w:tcBorders>
              <w:left w:val="single" w:sz="4" w:space="0" w:color="000000"/>
              <w:right w:val="single" w:sz="4" w:space="0" w:color="000000"/>
            </w:tcBorders>
            <w:shd w:val="clear" w:color="auto" w:fill="DCDCDC"/>
          </w:tcPr>
          <w:p>
            <w:pPr/>
          </w:p>
        </w:tc>
        <w:tc>
          <w:tcPr>
            <w:tcW w:w="1424"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1"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4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1,250,000.00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24,000,000.00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17,000,000.00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4"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25,250,000.00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17,000,000.00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27,000,000.00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12,000,000.00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18,000,582.69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12,058,478.65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10,000,000.00</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4"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45,000,582.69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24,058,478.65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10,000,000.00</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55"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-19,750,582.69</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-7,058,478.65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424"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3,316,540.56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-3,514,719.59</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5"/>
                <w:sz w:val="21"/>
              </w:rPr>
              <w:t>-4,402,706.48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229,093.23</w:t>
            </w:r>
          </w:p>
        </w:tc>
      </w:tr>
      <w:tr>
        <w:trPr>
          <w:trHeight w:val="63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42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189,165,368.28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148,575,327.53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193,568,074.76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148,346,234.30</w:t>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2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192,481,908.84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145,060,607.94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189,165,368.28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148,575,327.53</w:t>
            </w:r>
          </w:p>
        </w:tc>
      </w:tr>
    </w:tbl>
    <w:p>
      <w:pPr>
        <w:tabs>
          <w:tab w:pos="2722" w:val="left" w:leader="none"/>
          <w:tab w:pos="6252" w:val="left" w:leader="none"/>
        </w:tabs>
        <w:spacing w:line="276" w:lineRule="exact"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after="0" w:line="276" w:lineRule="exact"/>
        <w:jc w:val="left"/>
        <w:rPr>
          <w:rFonts w:ascii="宋体" w:hAnsi="宋体" w:cs="宋体" w:eastAsia="宋体" w:hint="default"/>
          <w:sz w:val="21"/>
          <w:szCs w:val="21"/>
        </w:rPr>
        <w:sectPr>
          <w:footerReference w:type="default" r:id="rId73"/>
          <w:pgSz w:w="11900" w:h="16840"/>
          <w:pgMar w:footer="999" w:header="882" w:top="1180" w:bottom="1180" w:left="1660" w:right="1640"/>
        </w:sectPr>
      </w:pPr>
    </w:p>
    <w:p>
      <w:pPr>
        <w:spacing w:line="240" w:lineRule="auto" w:before="9"/>
        <w:rPr>
          <w:rFonts w:ascii="宋体" w:hAnsi="宋体" w:cs="宋体" w:eastAsia="宋体" w:hint="default"/>
          <w:sz w:val="6"/>
          <w:szCs w:val="6"/>
        </w:rPr>
      </w:pPr>
      <w:r>
        <w:rPr/>
        <w:pict>
          <v:shape style="position:absolute;margin-left:37.370499pt;margin-top:250.619995pt;width:96.2pt;height:15.6pt;mso-position-horizontal-relative:page;mso-position-vertical-relative:page;z-index:-568336"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二、本年年初余额</w:t>
                  </w:r>
                </w:p>
              </w:txbxContent>
            </v:textbox>
            <w10:wrap type="none"/>
          </v:shape>
        </w:pict>
      </w:r>
      <w:r>
        <w:rPr/>
        <w:pict>
          <v:shape style="position:absolute;margin-left:37.370998pt;margin-top:377.399994pt;width:96.2pt;height:15.6pt;mso-position-horizontal-relative:page;mso-position-vertical-relative:page;z-index:-568312" type="#_x0000_t202" filled="false" stroked="false">
            <v:textbox inset="0,0,0,0">
              <w:txbxContent>
                <w:p>
                  <w:pPr>
                    <w:spacing w:line="276" w:lineRule="exact" w:before="0"/>
                    <w:ind w:left="419" w:right="0" w:firstLine="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．可供出售金融</w:t>
                  </w:r>
                </w:p>
              </w:txbxContent>
            </v:textbox>
            <w10:wrap type="none"/>
          </v:shape>
        </w:pict>
      </w:r>
      <w:r>
        <w:rPr/>
        <w:pict>
          <v:shape style="position:absolute;margin-left:37.370998pt;margin-top:424.679993pt;width:96.2pt;height:15.6pt;mso-position-horizontal-relative:page;mso-position-vertical-relative:page;z-index:-568288" type="#_x0000_t202" filled="false" stroked="false">
            <v:textbox inset="0,0,0,0">
              <w:txbxContent>
                <w:p>
                  <w:pPr>
                    <w:spacing w:line="276" w:lineRule="exact" w:before="0"/>
                    <w:ind w:left="419" w:right="0" w:firstLine="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．权益法下被投</w:t>
                  </w:r>
                </w:p>
              </w:txbxContent>
            </v:textbox>
            <w10:wrap type="none"/>
          </v:shape>
        </w:pict>
      </w:r>
      <w:r>
        <w:rPr/>
        <w:pict>
          <v:shape style="position:absolute;margin-left:37.370998pt;margin-top:472.019989pt;width:96.2pt;height:15.6pt;mso-position-horizontal-relative:page;mso-position-vertical-relative:page;z-index:-568264" type="#_x0000_t202" filled="false" stroked="false">
            <v:textbox inset="0,0,0,0">
              <w:txbxContent>
                <w:p>
                  <w:pPr>
                    <w:spacing w:line="276" w:lineRule="exact" w:before="0"/>
                    <w:ind w:left="419" w:right="0" w:firstLine="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．与计入所有者</w:t>
                  </w:r>
                </w:p>
              </w:txbxContent>
            </v:textbox>
            <w10:wrap type="none"/>
          </v:shape>
        </w:pict>
      </w: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spacing w:before="13"/>
        <w:ind w:left="579" w:right="0" w:firstLine="0"/>
        <w:jc w:val="center"/>
        <w:rPr>
          <w:rFonts w:ascii="宋体" w:hAnsi="宋体" w:cs="宋体" w:eastAsia="宋体" w:hint="default"/>
          <w:sz w:val="28"/>
          <w:szCs w:val="28"/>
        </w:rPr>
      </w:pPr>
      <w:r>
        <w:rPr>
          <w:rFonts w:ascii="宋体" w:hAnsi="宋体" w:cs="宋体" w:eastAsia="宋体" w:hint="default"/>
          <w:sz w:val="28"/>
          <w:szCs w:val="28"/>
        </w:rPr>
        <w:t>合并所有者权益变动表</w:t>
      </w:r>
    </w:p>
    <w:p>
      <w:pPr>
        <w:spacing w:line="240" w:lineRule="auto" w:before="9"/>
        <w:rPr>
          <w:rFonts w:ascii="宋体" w:hAnsi="宋体" w:cs="宋体" w:eastAsia="宋体" w:hint="default"/>
          <w:sz w:val="19"/>
          <w:szCs w:val="19"/>
        </w:rPr>
      </w:pPr>
    </w:p>
    <w:p>
      <w:pPr>
        <w:spacing w:before="0"/>
        <w:ind w:left="579" w:right="0"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年度</w:t>
      </w:r>
    </w:p>
    <w:p>
      <w:pPr>
        <w:tabs>
          <w:tab w:pos="12541" w:val="left" w:leader="none"/>
        </w:tabs>
        <w:spacing w:before="137"/>
        <w:ind w:left="523" w:right="0" w:firstLine="0"/>
        <w:jc w:val="center"/>
        <w:rPr>
          <w:rFonts w:ascii="宋体" w:hAnsi="宋体" w:cs="宋体" w:eastAsia="宋体" w:hint="default"/>
          <w:sz w:val="21"/>
          <w:szCs w:val="21"/>
        </w:rPr>
      </w:pPr>
      <w:r>
        <w:rPr/>
        <w:pict>
          <v:shape style="position:absolute;margin-left:37.370998pt;margin-top:119.733688pt;width:96.2pt;height:15.6pt;mso-position-horizontal-relative:page;mso-position-vertical-relative:paragraph;z-index:-568360" type="#_x0000_t202" filled="false" stroked="false">
            <v:textbox inset="0,0,0,0">
              <w:txbxContent>
                <w:p>
                  <w:pPr>
                    <w:spacing w:line="260" w:lineRule="exact" w:before="0"/>
                    <w:ind w:left="211" w:right="0" w:firstLine="0"/>
                    <w:jc w:val="left"/>
                    <w:rPr>
                      <w:rFonts w:ascii="宋体" w:hAnsi="宋体" w:cs="宋体" w:eastAsia="宋体" w:hint="default"/>
                      <w:sz w:val="21"/>
                      <w:szCs w:val="21"/>
                    </w:rPr>
                  </w:pPr>
                  <w:r>
                    <w:rPr>
                      <w:rFonts w:ascii="宋体" w:hAnsi="宋体" w:cs="宋体" w:eastAsia="宋体" w:hint="default"/>
                      <w:sz w:val="21"/>
                      <w:szCs w:val="21"/>
                    </w:rPr>
                    <w:t>前期差错更正</w:t>
                  </w:r>
                </w:p>
              </w:txbxContent>
            </v:textbox>
            <w10:wrap type="none"/>
          </v:shape>
        </w:pict>
      </w:r>
      <w:r>
        <w:rPr>
          <w:rFonts w:ascii="宋体" w:hAnsi="宋体" w:cs="宋体" w:eastAsia="宋体" w:hint="default"/>
          <w:sz w:val="21"/>
          <w:szCs w:val="21"/>
        </w:rPr>
        <w:t>编制单位：江苏三友集团股份有限公司</w:t>
        <w:tab/>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56"/>
        <w:gridCol w:w="1452"/>
        <w:gridCol w:w="1440"/>
        <w:gridCol w:w="720"/>
        <w:gridCol w:w="1620"/>
        <w:gridCol w:w="1620"/>
        <w:gridCol w:w="1620"/>
        <w:gridCol w:w="720"/>
        <w:gridCol w:w="1620"/>
        <w:gridCol w:w="1680"/>
      </w:tblGrid>
      <w:tr>
        <w:trPr>
          <w:trHeight w:val="322" w:hRule="exact"/>
        </w:trPr>
        <w:tc>
          <w:tcPr>
            <w:tcW w:w="1956" w:type="dxa"/>
            <w:vMerge w:val="restart"/>
            <w:tcBorders>
              <w:top w:val="single" w:sz="4" w:space="0" w:color="000000"/>
              <w:left w:val="single" w:sz="4" w:space="0" w:color="000000"/>
              <w:right w:val="single" w:sz="4" w:space="0" w:color="000000"/>
            </w:tcBorders>
            <w:shd w:val="clear" w:color="auto" w:fill="DCDCDC"/>
          </w:tcPr>
          <w:p>
            <w:pPr/>
          </w:p>
        </w:tc>
        <w:tc>
          <w:tcPr>
            <w:tcW w:w="1249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56" w:hRule="exact"/>
        </w:trPr>
        <w:tc>
          <w:tcPr>
            <w:tcW w:w="1956" w:type="dxa"/>
            <w:vMerge/>
            <w:tcBorders>
              <w:left w:val="single" w:sz="4" w:space="0" w:color="000000"/>
              <w:bottom w:val="nil" w:sz="6" w:space="0" w:color="auto"/>
              <w:right w:val="single" w:sz="4" w:space="0" w:color="000000"/>
            </w:tcBorders>
            <w:shd w:val="clear" w:color="auto" w:fill="DCDCDC"/>
          </w:tcPr>
          <w:p>
            <w:pPr/>
          </w:p>
        </w:tc>
        <w:tc>
          <w:tcPr>
            <w:tcW w:w="9192"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20" w:type="dxa"/>
            <w:vMerge w:val="restart"/>
            <w:tcBorders>
              <w:top w:val="single" w:sz="4" w:space="0" w:color="000000"/>
              <w:left w:val="single" w:sz="4" w:space="0" w:color="000000"/>
              <w:right w:val="single" w:sz="4" w:space="0" w:color="000000"/>
            </w:tcBorders>
            <w:shd w:val="clear" w:color="auto" w:fill="DCDCDC"/>
          </w:tcPr>
          <w:p>
            <w:pPr/>
          </w:p>
        </w:tc>
        <w:tc>
          <w:tcPr>
            <w:tcW w:w="1680" w:type="dxa"/>
            <w:vMerge w:val="restart"/>
            <w:tcBorders>
              <w:top w:val="single" w:sz="4" w:space="0" w:color="000000"/>
              <w:left w:val="single" w:sz="4" w:space="0" w:color="000000"/>
              <w:right w:val="single" w:sz="4" w:space="0" w:color="000000"/>
            </w:tcBorders>
            <w:shd w:val="clear" w:color="auto" w:fill="DCDCDC"/>
          </w:tcPr>
          <w:p>
            <w:pPr/>
          </w:p>
        </w:tc>
      </w:tr>
      <w:tr>
        <w:trPr>
          <w:trHeight w:val="161" w:hRule="exact"/>
        </w:trPr>
        <w:tc>
          <w:tcPr>
            <w:tcW w:w="1956"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192" w:type="dxa"/>
            <w:gridSpan w:val="7"/>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1680" w:type="dxa"/>
            <w:vMerge/>
            <w:tcBorders>
              <w:left w:val="single" w:sz="4" w:space="0" w:color="000000"/>
              <w:bottom w:val="nil" w:sz="6" w:space="0" w:color="auto"/>
              <w:right w:val="single" w:sz="4" w:space="0" w:color="000000"/>
            </w:tcBorders>
            <w:shd w:val="clear" w:color="auto" w:fill="DCDCDC"/>
          </w:tcPr>
          <w:p>
            <w:pPr/>
          </w:p>
        </w:tc>
      </w:tr>
      <w:tr>
        <w:trPr>
          <w:trHeight w:val="162" w:hRule="exact"/>
        </w:trPr>
        <w:tc>
          <w:tcPr>
            <w:tcW w:w="1956" w:type="dxa"/>
            <w:vMerge/>
            <w:tcBorders>
              <w:left w:val="single" w:sz="4" w:space="0" w:color="000000"/>
              <w:bottom w:val="nil" w:sz="6" w:space="0" w:color="auto"/>
              <w:right w:val="single" w:sz="4" w:space="0" w:color="000000"/>
            </w:tcBorders>
            <w:shd w:val="clear" w:color="auto" w:fill="DCDCDC"/>
          </w:tcPr>
          <w:p>
            <w:pPr/>
          </w:p>
        </w:tc>
        <w:tc>
          <w:tcPr>
            <w:tcW w:w="145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15" w:right="22" w:hanging="482"/>
              <w:jc w:val="left"/>
              <w:rPr>
                <w:rFonts w:ascii="宋体" w:hAnsi="宋体" w:cs="宋体" w:eastAsia="宋体" w:hint="default"/>
                <w:sz w:val="21"/>
                <w:szCs w:val="21"/>
              </w:rPr>
            </w:pPr>
            <w:r>
              <w:rPr>
                <w:rFonts w:ascii="宋体" w:hAnsi="宋体" w:cs="宋体" w:eastAsia="宋体" w:hint="default"/>
                <w:spacing w:val="-13"/>
                <w:sz w:val="21"/>
                <w:szCs w:val="21"/>
              </w:rPr>
              <w:t>实收资本（或股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43" w:right="38" w:hanging="105"/>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7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50" w:hRule="exact"/>
        </w:trPr>
        <w:tc>
          <w:tcPr>
            <w:tcW w:w="1956" w:type="dxa"/>
            <w:vMerge w:val="restart"/>
            <w:tcBorders>
              <w:top w:val="nil" w:sz="6" w:space="0" w:color="auto"/>
              <w:left w:val="single" w:sz="4" w:space="0" w:color="000000"/>
              <w:right w:val="single" w:sz="4" w:space="0" w:color="000000"/>
            </w:tcBorders>
            <w:shd w:val="clear" w:color="auto" w:fill="DCDCDC"/>
          </w:tcPr>
          <w:p>
            <w:pPr/>
          </w:p>
        </w:tc>
        <w:tc>
          <w:tcPr>
            <w:tcW w:w="1452"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2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20" w:type="dxa"/>
            <w:vMerge/>
            <w:tcBorders>
              <w:left w:val="single" w:sz="4" w:space="0" w:color="000000"/>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38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17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27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1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vMerge/>
            <w:tcBorders>
              <w:left w:val="single" w:sz="4" w:space="0" w:color="000000"/>
              <w:bottom w:val="nil" w:sz="6" w:space="0" w:color="auto"/>
              <w:right w:val="single" w:sz="4" w:space="0" w:color="000000"/>
            </w:tcBorders>
            <w:shd w:val="clear" w:color="auto" w:fill="DCDCDC"/>
          </w:tcPr>
          <w:p>
            <w:pPr/>
          </w:p>
        </w:tc>
        <w:tc>
          <w:tcPr>
            <w:tcW w:w="1680" w:type="dxa"/>
            <w:vMerge/>
            <w:tcBorders>
              <w:left w:val="single" w:sz="4" w:space="0" w:color="000000"/>
              <w:bottom w:val="nil" w:sz="6" w:space="0" w:color="auto"/>
              <w:right w:val="single" w:sz="4" w:space="0" w:color="000000"/>
            </w:tcBorders>
            <w:shd w:val="clear" w:color="auto" w:fill="DCDCDC"/>
          </w:tcPr>
          <w:p>
            <w:pPr/>
          </w:p>
        </w:tc>
      </w:tr>
      <w:tr>
        <w:trPr>
          <w:trHeight w:val="166" w:hRule="exact"/>
        </w:trPr>
        <w:tc>
          <w:tcPr>
            <w:tcW w:w="1956" w:type="dxa"/>
            <w:vMerge/>
            <w:tcBorders>
              <w:left w:val="single" w:sz="4" w:space="0" w:color="000000"/>
              <w:right w:val="single" w:sz="4" w:space="0" w:color="000000"/>
            </w:tcBorders>
            <w:shd w:val="clear" w:color="auto" w:fill="DCDCDC"/>
          </w:tcPr>
          <w:p>
            <w:pPr/>
          </w:p>
        </w:tc>
        <w:tc>
          <w:tcPr>
            <w:tcW w:w="1452"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
        </w:tc>
        <w:tc>
          <w:tcPr>
            <w:tcW w:w="1680" w:type="dxa"/>
            <w:vMerge w:val="restart"/>
            <w:tcBorders>
              <w:top w:val="nil" w:sz="6" w:space="0" w:color="auto"/>
              <w:left w:val="single" w:sz="4" w:space="0" w:color="000000"/>
              <w:right w:val="single" w:sz="4" w:space="0" w:color="000000"/>
            </w:tcBorders>
            <w:shd w:val="clear" w:color="auto" w:fill="DCDCDC"/>
          </w:tcPr>
          <w:p>
            <w:pPr/>
          </w:p>
        </w:tc>
      </w:tr>
      <w:tr>
        <w:trPr>
          <w:trHeight w:val="162" w:hRule="exact"/>
        </w:trPr>
        <w:tc>
          <w:tcPr>
            <w:tcW w:w="1956" w:type="dxa"/>
            <w:vMerge/>
            <w:tcBorders>
              <w:left w:val="single" w:sz="4" w:space="0" w:color="000000"/>
              <w:bottom w:val="single" w:sz="4" w:space="0" w:color="000000"/>
              <w:right w:val="single" w:sz="4" w:space="0" w:color="000000"/>
            </w:tcBorders>
            <w:shd w:val="clear" w:color="auto" w:fill="DCDCDC"/>
          </w:tcPr>
          <w:p>
            <w:pPr/>
          </w:p>
        </w:tc>
        <w:tc>
          <w:tcPr>
            <w:tcW w:w="1452"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left="61" w:right="0"/>
              <w:jc w:val="center"/>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0" w:right="0"/>
              <w:jc w:val="center"/>
              <w:rPr>
                <w:rFonts w:ascii="Times New Roman" w:hAnsi="Times New Roman" w:cs="Times New Roman" w:eastAsia="Times New Roman" w:hint="default"/>
                <w:sz w:val="21"/>
                <w:szCs w:val="21"/>
              </w:rPr>
            </w:pPr>
            <w:r>
              <w:rPr>
                <w:rFonts w:ascii="Times New Roman"/>
                <w:sz w:val="21"/>
              </w:rPr>
              <w:t>100,011,500.74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26,189,383.90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32,526,706.30</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22,026,422.03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305,754,012.97</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5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61" w:right="0"/>
              <w:jc w:val="center"/>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0" w:right="0"/>
              <w:jc w:val="center"/>
              <w:rPr>
                <w:rFonts w:ascii="Times New Roman" w:hAnsi="Times New Roman" w:cs="Times New Roman" w:eastAsia="Times New Roman" w:hint="default"/>
                <w:sz w:val="21"/>
                <w:szCs w:val="21"/>
              </w:rPr>
            </w:pPr>
            <w:r>
              <w:rPr>
                <w:rFonts w:ascii="Times New Roman"/>
                <w:sz w:val="21"/>
              </w:rPr>
              <w:t>100,011,500.74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26,189,383.90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32,526,706.30</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22,026,422.03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305,754,012.97</w:t>
            </w:r>
          </w:p>
        </w:tc>
      </w:tr>
      <w:tr>
        <w:trPr>
          <w:trHeight w:val="94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w:t>
            </w:r>
          </w:p>
          <w:p>
            <w:pPr>
              <w:pStyle w:val="TableParagraph"/>
              <w:spacing w:line="256" w:lineRule="auto" w:before="37"/>
              <w:ind w:left="11" w:right="10"/>
              <w:jc w:val="left"/>
              <w:rPr>
                <w:rFonts w:ascii="宋体" w:hAnsi="宋体" w:cs="宋体" w:eastAsia="宋体" w:hint="default"/>
                <w:sz w:val="21"/>
                <w:szCs w:val="21"/>
              </w:rPr>
            </w:pPr>
            <w:r>
              <w:rPr>
                <w:rFonts w:ascii="宋体" w:hAnsi="宋体" w:cs="宋体" w:eastAsia="宋体" w:hint="default"/>
                <w:spacing w:val="-4"/>
                <w:sz w:val="21"/>
                <w:szCs w:val="21"/>
              </w:rPr>
              <w:t>额（减少以“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列）</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6,425,344.45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3,649,106.35</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1,165,153.77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11,239,604.57</w:t>
            </w:r>
          </w:p>
        </w:tc>
      </w:tr>
      <w:tr>
        <w:trPr>
          <w:trHeight w:val="32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45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25,182,667.56</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1,729,328.05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26,911,995.61</w:t>
            </w:r>
          </w:p>
        </w:tc>
      </w:tr>
      <w:tr>
        <w:trPr>
          <w:trHeight w:val="94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firstLine="211"/>
              <w:jc w:val="left"/>
              <w:rPr>
                <w:rFonts w:ascii="宋体" w:hAnsi="宋体" w:cs="宋体" w:eastAsia="宋体" w:hint="default"/>
                <w:sz w:val="21"/>
                <w:szCs w:val="21"/>
              </w:rPr>
            </w:pPr>
            <w:r>
              <w:rPr>
                <w:rFonts w:ascii="宋体" w:hAnsi="宋体" w:cs="宋体" w:eastAsia="宋体" w:hint="default"/>
                <w:sz w:val="21"/>
                <w:szCs w:val="21"/>
              </w:rPr>
              <w:t>（二）直接计入所</w:t>
            </w:r>
          </w:p>
          <w:p>
            <w:pPr>
              <w:pStyle w:val="TableParagraph"/>
              <w:spacing w:line="273" w:lineRule="auto" w:before="37"/>
              <w:ind w:left="11" w:right="43"/>
              <w:jc w:val="left"/>
              <w:rPr>
                <w:rFonts w:ascii="宋体" w:hAnsi="宋体" w:cs="宋体" w:eastAsia="宋体" w:hint="default"/>
                <w:sz w:val="21"/>
                <w:szCs w:val="21"/>
              </w:rPr>
            </w:pPr>
            <w:r>
              <w:rPr>
                <w:rFonts w:ascii="宋体" w:hAnsi="宋体" w:cs="宋体" w:eastAsia="宋体" w:hint="default"/>
                <w:sz w:val="21"/>
                <w:szCs w:val="21"/>
              </w:rPr>
              <w:t>有者权益的利得和损 失</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 w:right="43"/>
              <w:jc w:val="left"/>
              <w:rPr>
                <w:rFonts w:ascii="宋体" w:hAnsi="宋体" w:cs="宋体" w:eastAsia="宋体" w:hint="default"/>
                <w:sz w:val="21"/>
                <w:szCs w:val="21"/>
              </w:rPr>
            </w:pPr>
            <w:r>
              <w:rPr>
                <w:rFonts w:ascii="宋体" w:hAnsi="宋体" w:cs="宋体" w:eastAsia="宋体" w:hint="default"/>
                <w:sz w:val="21"/>
                <w:szCs w:val="21"/>
              </w:rPr>
              <w:t>资产公允价值变动净 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 w:right="43"/>
              <w:jc w:val="left"/>
              <w:rPr>
                <w:rFonts w:ascii="宋体" w:hAnsi="宋体" w:cs="宋体" w:eastAsia="宋体" w:hint="default"/>
                <w:sz w:val="21"/>
                <w:szCs w:val="21"/>
              </w:rPr>
            </w:pPr>
            <w:r>
              <w:rPr>
                <w:rFonts w:ascii="宋体" w:hAnsi="宋体" w:cs="宋体" w:eastAsia="宋体" w:hint="default"/>
                <w:sz w:val="21"/>
                <w:szCs w:val="21"/>
              </w:rPr>
              <w:t>资单位其他所有者权 益变动的影响</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 w:right="43"/>
              <w:jc w:val="left"/>
              <w:rPr>
                <w:rFonts w:ascii="宋体" w:hAnsi="宋体" w:cs="宋体" w:eastAsia="宋体" w:hint="default"/>
                <w:sz w:val="21"/>
                <w:szCs w:val="21"/>
              </w:rPr>
            </w:pPr>
            <w:r>
              <w:rPr>
                <w:rFonts w:ascii="宋体" w:hAnsi="宋体" w:cs="宋体" w:eastAsia="宋体" w:hint="default"/>
                <w:sz w:val="21"/>
                <w:szCs w:val="21"/>
              </w:rPr>
              <w:t>权益项目相关的所得 税影响</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4"/>
          <w:footerReference w:type="default" r:id="rId75"/>
          <w:pgSz w:w="16840" w:h="11900" w:orient="landscape"/>
          <w:pgMar w:header="882" w:footer="992" w:top="1080" w:bottom="1180" w:left="620" w:right="1300"/>
        </w:sectPr>
      </w:pPr>
    </w:p>
    <w:p>
      <w:pPr>
        <w:spacing w:line="240" w:lineRule="auto" w:before="4"/>
        <w:rPr>
          <w:rFonts w:ascii="宋体" w:hAnsi="宋体" w:cs="宋体" w:eastAsia="宋体" w:hint="default"/>
          <w:sz w:val="6"/>
          <w:szCs w:val="6"/>
        </w:rPr>
      </w:pPr>
      <w:r>
        <w:rPr/>
        <w:pict>
          <v:shape style="position:absolute;margin-left:37.370998pt;margin-top:76.5pt;width:96.2pt;height:15.6pt;mso-position-horizontal-relative:page;mso-position-vertical-relative:page;z-index:-568240" type="#_x0000_t202" filled="false" stroked="false">
            <v:textbox inset="0,0,0,0">
              <w:txbxContent>
                <w:p>
                  <w:pPr>
                    <w:spacing w:line="260" w:lineRule="exact" w:before="0"/>
                    <w:ind w:left="211" w:right="0" w:firstLine="0"/>
                    <w:jc w:val="left"/>
                    <w:rPr>
                      <w:rFonts w:ascii="宋体" w:hAnsi="宋体" w:cs="宋体" w:eastAsia="宋体" w:hint="default"/>
                      <w:sz w:val="21"/>
                      <w:szCs w:val="21"/>
                    </w:rPr>
                  </w:pPr>
                  <w:r>
                    <w:rPr>
                      <w:rFonts w:ascii="宋体" w:hAnsi="宋体" w:cs="宋体" w:eastAsia="宋体" w:hint="default"/>
                      <w:spacing w:val="-9"/>
                      <w:sz w:val="21"/>
                      <w:szCs w:val="21"/>
                    </w:rPr>
                    <w:t>上述（一）和（二</w:t>
                  </w:r>
                </w:p>
              </w:txbxContent>
            </v:textbox>
            <w10:wrap type="none"/>
          </v:shape>
        </w:pict>
      </w:r>
      <w:r>
        <w:rPr/>
        <w:pict>
          <v:shape style="position:absolute;margin-left:37.370998pt;margin-top:203.279999pt;width:96.2pt;height:15.6pt;mso-position-horizontal-relative:page;mso-position-vertical-relative:page;z-index:-568216" type="#_x0000_t202" filled="false" stroked="false">
            <v:textbox inset="0,0,0,0">
              <w:txbxContent>
                <w:p>
                  <w:pPr>
                    <w:spacing w:line="276" w:lineRule="exact" w:before="0"/>
                    <w:ind w:left="42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xbxContent>
            </v:textbox>
            <w10:wrap type="none"/>
          </v:shape>
        </w:pict>
      </w:r>
      <w:r>
        <w:rPr/>
        <w:pict>
          <v:shape style="position:absolute;margin-left:37.370998pt;margin-top:219.419998pt;width:96.2pt;height:15.6pt;mso-position-horizontal-relative:page;mso-position-vertical-relative:page;z-index:-568192" type="#_x0000_t202" filled="false" stroked="false">
            <v:textbox inset="0,0,0,0">
              <w:txbxContent>
                <w:p>
                  <w:pPr>
                    <w:spacing w:line="260" w:lineRule="exact" w:before="0"/>
                    <w:ind w:left="211" w:right="0" w:firstLine="0"/>
                    <w:jc w:val="left"/>
                    <w:rPr>
                      <w:rFonts w:ascii="宋体" w:hAnsi="宋体" w:cs="宋体" w:eastAsia="宋体" w:hint="default"/>
                      <w:sz w:val="21"/>
                      <w:szCs w:val="21"/>
                    </w:rPr>
                  </w:pPr>
                  <w:r>
                    <w:rPr>
                      <w:rFonts w:ascii="宋体" w:hAnsi="宋体" w:cs="宋体" w:eastAsia="宋体" w:hint="default"/>
                      <w:sz w:val="21"/>
                      <w:szCs w:val="21"/>
                    </w:rPr>
                    <w:t>（四）利润分配</w:t>
                  </w:r>
                </w:p>
              </w:txbxContent>
            </v:textbox>
            <w10:wrap type="none"/>
          </v:shape>
        </w:pict>
      </w:r>
      <w:r>
        <w:rPr/>
        <w:pict>
          <v:shape style="position:absolute;margin-left:37.370998pt;margin-top:283.320007pt;width:96.2pt;height:15.6pt;mso-position-horizontal-relative:page;mso-position-vertical-relative:page;z-index:-568168" type="#_x0000_t202" filled="false" stroked="false">
            <v:textbox inset="0,0,0,0">
              <w:txbxContent>
                <w:p>
                  <w:pPr>
                    <w:spacing w:line="276" w:lineRule="exact" w:before="0"/>
                    <w:ind w:left="419" w:right="0" w:firstLine="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．对所有者（或</w:t>
                  </w:r>
                </w:p>
              </w:txbxContent>
            </v:textbox>
            <w10:wrap type="none"/>
          </v:shape>
        </w:pict>
      </w:r>
      <w:r>
        <w:rPr/>
        <w:pict>
          <v:shape style="position:absolute;margin-left:37.370998pt;margin-top:362.820007pt;width:96.2pt;height:15.6pt;mso-position-horizontal-relative:page;mso-position-vertical-relative:page;z-index:-568144" type="#_x0000_t202" filled="false" stroked="false">
            <v:textbox inset="0,0,0,0">
              <w:txbxContent>
                <w:p>
                  <w:pPr>
                    <w:spacing w:line="276" w:lineRule="exact" w:before="0"/>
                    <w:ind w:left="419" w:right="0" w:firstLine="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．资本公积转增</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980"/>
        <w:gridCol w:w="1440"/>
        <w:gridCol w:w="1440"/>
        <w:gridCol w:w="720"/>
        <w:gridCol w:w="1620"/>
        <w:gridCol w:w="1620"/>
        <w:gridCol w:w="1620"/>
        <w:gridCol w:w="720"/>
        <w:gridCol w:w="1620"/>
        <w:gridCol w:w="1680"/>
        <w:gridCol w:w="275"/>
      </w:tblGrid>
      <w:tr>
        <w:trPr>
          <w:trHeight w:val="334" w:hRule="exact"/>
        </w:trPr>
        <w:tc>
          <w:tcPr>
            <w:tcW w:w="198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40" w:type="dxa"/>
            <w:tcBorders>
              <w:top w:val="single" w:sz="10" w:space="0" w:color="000000"/>
              <w:left w:val="single" w:sz="4" w:space="0" w:color="000000"/>
              <w:bottom w:val="single" w:sz="4" w:space="0" w:color="000000"/>
              <w:right w:val="single" w:sz="4" w:space="0" w:color="000000"/>
            </w:tcBorders>
          </w:tcPr>
          <w:p>
            <w:pPr/>
          </w:p>
        </w:tc>
        <w:tc>
          <w:tcPr>
            <w:tcW w:w="1440"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
        </w:tc>
        <w:tc>
          <w:tcPr>
            <w:tcW w:w="1620" w:type="dxa"/>
            <w:tcBorders>
              <w:top w:val="single" w:sz="10" w:space="0" w:color="000000"/>
              <w:left w:val="single" w:sz="4" w:space="0" w:color="000000"/>
              <w:bottom w:val="single" w:sz="4" w:space="0" w:color="000000"/>
              <w:right w:val="single" w:sz="4" w:space="0" w:color="000000"/>
            </w:tcBorders>
          </w:tcPr>
          <w:p>
            <w:pPr/>
          </w:p>
        </w:tc>
        <w:tc>
          <w:tcPr>
            <w:tcW w:w="1620" w:type="dxa"/>
            <w:tcBorders>
              <w:top w:val="single" w:sz="10" w:space="0" w:color="000000"/>
              <w:left w:val="single" w:sz="4" w:space="0" w:color="000000"/>
              <w:bottom w:val="single" w:sz="4" w:space="0" w:color="000000"/>
              <w:right w:val="single" w:sz="4" w:space="0" w:color="000000"/>
            </w:tcBorders>
          </w:tcPr>
          <w:p>
            <w:pPr/>
          </w:p>
        </w:tc>
        <w:tc>
          <w:tcPr>
            <w:tcW w:w="1620"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
        </w:tc>
        <w:tc>
          <w:tcPr>
            <w:tcW w:w="1620" w:type="dxa"/>
            <w:tcBorders>
              <w:top w:val="single" w:sz="10" w:space="0" w:color="000000"/>
              <w:left w:val="single" w:sz="4" w:space="0" w:color="000000"/>
              <w:bottom w:val="single" w:sz="4" w:space="0" w:color="000000"/>
              <w:right w:val="single" w:sz="4" w:space="0" w:color="000000"/>
            </w:tcBorders>
          </w:tcPr>
          <w:p>
            <w:pPr/>
          </w:p>
        </w:tc>
        <w:tc>
          <w:tcPr>
            <w:tcW w:w="1680" w:type="dxa"/>
            <w:tcBorders>
              <w:top w:val="single" w:sz="10" w:space="0" w:color="000000"/>
              <w:left w:val="single" w:sz="4" w:space="0" w:color="000000"/>
              <w:bottom w:val="single" w:sz="4" w:space="0" w:color="000000"/>
              <w:right w:val="single" w:sz="4" w:space="0" w:color="000000"/>
            </w:tcBorders>
          </w:tcPr>
          <w:p>
            <w:pPr/>
          </w:p>
        </w:tc>
        <w:tc>
          <w:tcPr>
            <w:tcW w:w="275" w:type="dxa"/>
            <w:vMerge w:val="restart"/>
            <w:tcBorders>
              <w:top w:val="single" w:sz="6" w:space="0" w:color="000000"/>
              <w:left w:val="single" w:sz="4" w:space="0" w:color="000000"/>
              <w:right w:val="nil" w:sz="6" w:space="0" w:color="auto"/>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25,182,667.56</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1,729,328.05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26,911,995.61</w:t>
            </w:r>
          </w:p>
        </w:tc>
        <w:tc>
          <w:tcPr>
            <w:tcW w:w="275" w:type="dxa"/>
            <w:vMerge/>
            <w:tcBorders>
              <w:left w:val="single" w:sz="4" w:space="0" w:color="000000"/>
              <w:right w:val="nil" w:sz="6" w:space="0" w:color="auto"/>
            </w:tcBorders>
          </w:tcPr>
          <w:p>
            <w:pPr/>
          </w:p>
        </w:tc>
      </w:tr>
      <w:tr>
        <w:trPr>
          <w:trHeight w:val="635"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z w:val="21"/>
                <w:szCs w:val="21"/>
              </w:rPr>
              <w:t>（三）所有者投入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1,250,000.00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1,250,000.00</w:t>
            </w:r>
          </w:p>
        </w:tc>
        <w:tc>
          <w:tcPr>
            <w:tcW w:w="275" w:type="dxa"/>
            <w:vMerge/>
            <w:tcBorders>
              <w:left w:val="single" w:sz="4" w:space="0" w:color="000000"/>
              <w:right w:val="nil" w:sz="6" w:space="0" w:color="auto"/>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1,250,000.00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1,250,000.00</w:t>
            </w:r>
          </w:p>
        </w:tc>
        <w:tc>
          <w:tcPr>
            <w:tcW w:w="275" w:type="dxa"/>
            <w:vMerge/>
            <w:tcBorders>
              <w:left w:val="single" w:sz="4" w:space="0" w:color="000000"/>
              <w:right w:val="nil" w:sz="6" w:space="0" w:color="auto"/>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．股份支付计入</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所有者权益的金额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75" w:type="dxa"/>
            <w:vMerge/>
            <w:tcBorders>
              <w:left w:val="single" w:sz="4" w:space="0" w:color="000000"/>
              <w:right w:val="nil" w:sz="6" w:space="0" w:color="auto"/>
            </w:tcBorders>
          </w:tcPr>
          <w:p>
            <w:pP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75" w:type="dxa"/>
            <w:vMerge/>
            <w:tcBorders>
              <w:left w:val="single" w:sz="4" w:space="0" w:color="000000"/>
              <w:right w:val="nil" w:sz="6" w:space="0" w:color="auto"/>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6,425,344.45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-21,533,561.21</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-1,814,174.28</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-16,922,391.04</w:t>
            </w:r>
            <w:r>
              <w:rPr>
                <w:rFonts w:ascii="Times New Roman"/>
                <w:sz w:val="21"/>
              </w:rPr>
            </w:r>
          </w:p>
        </w:tc>
        <w:tc>
          <w:tcPr>
            <w:tcW w:w="275" w:type="dxa"/>
            <w:vMerge/>
            <w:tcBorders>
              <w:left w:val="single" w:sz="4" w:space="0" w:color="000000"/>
              <w:right w:val="nil" w:sz="6" w:space="0" w:color="auto"/>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6,425,344.45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-6,425,344.45</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0.00</w:t>
            </w:r>
          </w:p>
        </w:tc>
        <w:tc>
          <w:tcPr>
            <w:tcW w:w="275" w:type="dxa"/>
            <w:vMerge/>
            <w:tcBorders>
              <w:left w:val="single" w:sz="4" w:space="0" w:color="000000"/>
              <w:right w:val="nil" w:sz="6" w:space="0" w:color="auto"/>
            </w:tcBorders>
          </w:tcPr>
          <w:p>
            <w:pPr/>
          </w:p>
        </w:tc>
      </w:tr>
      <w:tr>
        <w:trPr>
          <w:trHeight w:val="635"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75" w:type="dxa"/>
            <w:vMerge/>
            <w:tcBorders>
              <w:left w:val="single" w:sz="4" w:space="0" w:color="000000"/>
              <w:right w:val="nil" w:sz="6" w:space="0" w:color="auto"/>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-15,000,000.00</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-1,814,174.28</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-16,814,174.28</w:t>
            </w:r>
            <w:r>
              <w:rPr>
                <w:rFonts w:ascii="Times New Roman"/>
                <w:sz w:val="21"/>
              </w:rPr>
            </w:r>
          </w:p>
        </w:tc>
        <w:tc>
          <w:tcPr>
            <w:tcW w:w="275" w:type="dxa"/>
            <w:vMerge/>
            <w:tcBorders>
              <w:left w:val="single" w:sz="4" w:space="0" w:color="000000"/>
              <w:right w:val="nil" w:sz="6" w:space="0" w:color="auto"/>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-108,216.76</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-108,216.76</w:t>
            </w:r>
            <w:r>
              <w:rPr>
                <w:rFonts w:ascii="Times New Roman"/>
                <w:sz w:val="21"/>
              </w:rPr>
            </w:r>
          </w:p>
        </w:tc>
        <w:tc>
          <w:tcPr>
            <w:tcW w:w="275" w:type="dxa"/>
            <w:vMerge/>
            <w:tcBorders>
              <w:left w:val="single" w:sz="4" w:space="0" w:color="000000"/>
              <w:right w:val="nil" w:sz="6" w:space="0" w:color="auto"/>
            </w:tcBorders>
          </w:tcPr>
          <w:p>
            <w:pPr/>
          </w:p>
        </w:tc>
      </w:tr>
      <w:tr>
        <w:trPr>
          <w:trHeight w:val="635"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z w:val="21"/>
                <w:szCs w:val="21"/>
              </w:rPr>
              <w:t>（五）所有者权益</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75" w:type="dxa"/>
            <w:vMerge/>
            <w:tcBorders>
              <w:left w:val="single" w:sz="4" w:space="0" w:color="000000"/>
              <w:right w:val="nil" w:sz="6" w:space="0" w:color="auto"/>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75" w:type="dxa"/>
            <w:vMerge/>
            <w:tcBorders>
              <w:left w:val="single" w:sz="4" w:space="0" w:color="000000"/>
              <w:right w:val="nil" w:sz="6" w:space="0" w:color="auto"/>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75" w:type="dxa"/>
            <w:vMerge/>
            <w:tcBorders>
              <w:left w:val="single" w:sz="4" w:space="0" w:color="000000"/>
              <w:right w:val="nil" w:sz="6" w:space="0" w:color="auto"/>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75" w:type="dxa"/>
            <w:vMerge/>
            <w:tcBorders>
              <w:left w:val="single" w:sz="4" w:space="0" w:color="000000"/>
              <w:right w:val="nil" w:sz="6" w:space="0" w:color="auto"/>
            </w:tcBorders>
          </w:tcPr>
          <w:p>
            <w:pP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275" w:type="dxa"/>
            <w:vMerge/>
            <w:tcBorders>
              <w:left w:val="single" w:sz="4" w:space="0" w:color="000000"/>
              <w:right w:val="nil" w:sz="6" w:space="0" w:color="auto"/>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3" w:right="0"/>
              <w:jc w:val="left"/>
              <w:rPr>
                <w:rFonts w:ascii="Times New Roman" w:hAnsi="Times New Roman" w:cs="Times New Roman" w:eastAsia="Times New Roman" w:hint="default"/>
                <w:sz w:val="21"/>
                <w:szCs w:val="21"/>
              </w:rPr>
            </w:pPr>
            <w:r>
              <w:rPr>
                <w:rFonts w:ascii="Times New Roman"/>
                <w:sz w:val="21"/>
              </w:rPr>
              <w:t>100,011,500.74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32,614,728.35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36,175,812.65</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23,191,575.80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316,993,617.54</w:t>
            </w:r>
          </w:p>
        </w:tc>
        <w:tc>
          <w:tcPr>
            <w:tcW w:w="275" w:type="dxa"/>
            <w:vMerge/>
            <w:tcBorders>
              <w:left w:val="single" w:sz="4" w:space="0" w:color="000000"/>
              <w:bottom w:val="nil" w:sz="6" w:space="0" w:color="auto"/>
              <w:right w:val="nil" w:sz="6" w:space="0" w:color="auto"/>
            </w:tcBorders>
          </w:tcPr>
          <w:p>
            <w:pPr/>
          </w:p>
        </w:tc>
      </w:tr>
    </w:tbl>
    <w:p>
      <w:pPr>
        <w:tabs>
          <w:tab w:pos="5430" w:val="left" w:leader="none"/>
          <w:tab w:pos="11390" w:val="left" w:leader="none"/>
        </w:tabs>
        <w:spacing w:line="276" w:lineRule="exact" w:before="0"/>
        <w:ind w:left="839" w:right="0" w:firstLine="0"/>
        <w:jc w:val="left"/>
        <w:rPr>
          <w:rFonts w:ascii="宋体" w:hAnsi="宋体" w:cs="宋体" w:eastAsia="宋体" w:hint="default"/>
          <w:sz w:val="21"/>
          <w:szCs w:val="21"/>
        </w:rPr>
      </w:pPr>
      <w:r>
        <w:rPr/>
        <w:pict>
          <v:shape style="position:absolute;margin-left:37.370998pt;margin-top:-95.580002pt;width:96.2pt;height:15.6pt;mso-position-horizontal-relative:page;mso-position-vertical-relative:paragraph;z-index:-568120" type="#_x0000_t202" filled="false" stroked="false">
            <v:textbox inset="0,0,0,0">
              <w:txbxContent>
                <w:p>
                  <w:pPr>
                    <w:spacing w:line="276" w:lineRule="exact" w:before="0"/>
                    <w:ind w:left="419" w:right="0" w:firstLine="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．盈余公积转增</w:t>
                  </w:r>
                </w:p>
              </w:txbxContent>
            </v:textbox>
            <w10:wrap type="none"/>
          </v:shape>
        </w:pict>
      </w:r>
      <w:r>
        <w:rPr/>
        <w:pict>
          <v:shape style="position:absolute;margin-left:37.370998pt;margin-top:-63.900002pt;width:96.2pt;height:15.6pt;mso-position-horizontal-relative:page;mso-position-vertical-relative:paragraph;z-index:-568096" type="#_x0000_t202" filled="false" stroked="false">
            <v:textbox inset="0,0,0,0">
              <w:txbxContent>
                <w:p>
                  <w:pPr>
                    <w:spacing w:line="276" w:lineRule="exact" w:before="0"/>
                    <w:ind w:left="419" w:right="0" w:firstLine="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．盈余公积弥补</w:t>
                  </w:r>
                </w:p>
              </w:txbxContent>
            </v:textbox>
            <w10:wrap type="none"/>
          </v:shape>
        </w:pict>
      </w:r>
      <w:r>
        <w:rPr/>
        <w:pict>
          <v:shape style="position:absolute;margin-left:37.370998pt;margin-top:-32.220001pt;width:96.2pt;height:15.6pt;mso-position-horizontal-relative:page;mso-position-vertical-relative:paragraph;z-index:-568072" type="#_x0000_t202" filled="false" stroked="false">
            <v:textbox inset="0,0,0,0">
              <w:txbxContent>
                <w:p>
                  <w:pPr>
                    <w:spacing w:line="276" w:lineRule="exact" w:before="0"/>
                    <w:ind w:left="42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xbxContent>
            </v:textbox>
            <w10:wrap type="none"/>
          </v:shape>
        </w:pict>
      </w:r>
      <w:r>
        <w:rPr/>
        <w:pict>
          <v:shape style="position:absolute;margin-left:37.370499pt;margin-top:-16.080000pt;width:96.2pt;height:15.6pt;mso-position-horizontal-relative:page;mso-position-vertical-relative:paragraph;z-index:-568048"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四、本期期末余额</w:t>
                  </w:r>
                </w:p>
              </w:txbxContent>
            </v:textbox>
            <w10:wrap type="none"/>
          </v:shape>
        </w:pict>
      </w: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after="0" w:line="276" w:lineRule="exact"/>
        <w:jc w:val="left"/>
        <w:rPr>
          <w:rFonts w:ascii="宋体" w:hAnsi="宋体" w:cs="宋体" w:eastAsia="宋体" w:hint="default"/>
          <w:sz w:val="21"/>
          <w:szCs w:val="21"/>
        </w:rPr>
        <w:sectPr>
          <w:footerReference w:type="default" r:id="rId76"/>
          <w:pgSz w:w="16840" w:h="11900" w:orient="landscape"/>
          <w:pgMar w:footer="992" w:header="882" w:top="1080" w:bottom="1180" w:left="600" w:right="1280"/>
        </w:sectPr>
      </w:pPr>
    </w:p>
    <w:p>
      <w:pPr>
        <w:spacing w:line="240" w:lineRule="auto" w:before="9"/>
        <w:rPr>
          <w:rFonts w:ascii="宋体" w:hAnsi="宋体" w:cs="宋体" w:eastAsia="宋体" w:hint="default"/>
          <w:sz w:val="6"/>
          <w:szCs w:val="6"/>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spacing w:before="13"/>
        <w:ind w:left="5924" w:right="0" w:firstLine="0"/>
        <w:jc w:val="left"/>
        <w:rPr>
          <w:rFonts w:ascii="宋体" w:hAnsi="宋体" w:cs="宋体" w:eastAsia="宋体" w:hint="default"/>
          <w:sz w:val="28"/>
          <w:szCs w:val="28"/>
        </w:rPr>
      </w:pPr>
      <w:r>
        <w:rPr>
          <w:rFonts w:ascii="宋体" w:hAnsi="宋体" w:cs="宋体" w:eastAsia="宋体" w:hint="default"/>
          <w:sz w:val="28"/>
          <w:szCs w:val="28"/>
        </w:rPr>
        <w:t>合并所有者权益变动表（续）</w:t>
      </w:r>
    </w:p>
    <w:p>
      <w:pPr>
        <w:spacing w:line="240" w:lineRule="auto" w:before="9"/>
        <w:rPr>
          <w:rFonts w:ascii="宋体" w:hAnsi="宋体" w:cs="宋体" w:eastAsia="宋体" w:hint="default"/>
          <w:sz w:val="19"/>
          <w:szCs w:val="19"/>
        </w:rPr>
      </w:pPr>
    </w:p>
    <w:p>
      <w:pPr>
        <w:spacing w:before="0"/>
        <w:ind w:left="149" w:right="0" w:firstLine="0"/>
        <w:jc w:val="center"/>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年度</w:t>
      </w:r>
    </w:p>
    <w:p>
      <w:pPr>
        <w:tabs>
          <w:tab w:pos="12249" w:val="left" w:leader="none"/>
        </w:tabs>
        <w:spacing w:before="137"/>
        <w:ind w:left="337" w:right="0" w:firstLine="0"/>
        <w:jc w:val="center"/>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56"/>
        <w:gridCol w:w="1452"/>
        <w:gridCol w:w="1440"/>
        <w:gridCol w:w="720"/>
        <w:gridCol w:w="1696"/>
        <w:gridCol w:w="1620"/>
        <w:gridCol w:w="1746"/>
        <w:gridCol w:w="720"/>
        <w:gridCol w:w="1620"/>
        <w:gridCol w:w="1800"/>
      </w:tblGrid>
      <w:tr>
        <w:trPr>
          <w:trHeight w:val="322" w:hRule="exact"/>
        </w:trPr>
        <w:tc>
          <w:tcPr>
            <w:tcW w:w="1956" w:type="dxa"/>
            <w:vMerge w:val="restart"/>
            <w:tcBorders>
              <w:top w:val="single" w:sz="4" w:space="0" w:color="000000"/>
              <w:left w:val="single" w:sz="4" w:space="0" w:color="000000"/>
              <w:right w:val="single" w:sz="4" w:space="0" w:color="000000"/>
            </w:tcBorders>
            <w:shd w:val="clear" w:color="auto" w:fill="DCDCDC"/>
          </w:tcPr>
          <w:p>
            <w:pPr/>
          </w:p>
        </w:tc>
        <w:tc>
          <w:tcPr>
            <w:tcW w:w="12814"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56" w:hRule="exact"/>
        </w:trPr>
        <w:tc>
          <w:tcPr>
            <w:tcW w:w="1956" w:type="dxa"/>
            <w:vMerge/>
            <w:tcBorders>
              <w:left w:val="single" w:sz="4" w:space="0" w:color="000000"/>
              <w:bottom w:val="nil" w:sz="6" w:space="0" w:color="auto"/>
              <w:right w:val="single" w:sz="4" w:space="0" w:color="000000"/>
            </w:tcBorders>
            <w:shd w:val="clear" w:color="auto" w:fill="DCDCDC"/>
          </w:tcPr>
          <w:p>
            <w:pPr/>
          </w:p>
        </w:tc>
        <w:tc>
          <w:tcPr>
            <w:tcW w:w="9394"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20" w:type="dxa"/>
            <w:vMerge w:val="restart"/>
            <w:tcBorders>
              <w:top w:val="single" w:sz="4" w:space="0" w:color="000000"/>
              <w:left w:val="single" w:sz="4" w:space="0" w:color="000000"/>
              <w:right w:val="single" w:sz="4" w:space="0" w:color="000000"/>
            </w:tcBorders>
            <w:shd w:val="clear" w:color="auto" w:fill="DCDCDC"/>
          </w:tcPr>
          <w:p>
            <w:pPr/>
          </w:p>
        </w:tc>
        <w:tc>
          <w:tcPr>
            <w:tcW w:w="1800" w:type="dxa"/>
            <w:vMerge w:val="restart"/>
            <w:tcBorders>
              <w:top w:val="single" w:sz="4" w:space="0" w:color="000000"/>
              <w:left w:val="single" w:sz="4" w:space="0" w:color="000000"/>
              <w:right w:val="single" w:sz="4" w:space="0" w:color="000000"/>
            </w:tcBorders>
            <w:shd w:val="clear" w:color="auto" w:fill="DCDCDC"/>
          </w:tcPr>
          <w:p>
            <w:pPr/>
          </w:p>
        </w:tc>
      </w:tr>
      <w:tr>
        <w:trPr>
          <w:trHeight w:val="161" w:hRule="exact"/>
        </w:trPr>
        <w:tc>
          <w:tcPr>
            <w:tcW w:w="1956"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394" w:type="dxa"/>
            <w:gridSpan w:val="7"/>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1800" w:type="dxa"/>
            <w:vMerge/>
            <w:tcBorders>
              <w:left w:val="single" w:sz="4" w:space="0" w:color="000000"/>
              <w:bottom w:val="nil" w:sz="6" w:space="0" w:color="auto"/>
              <w:right w:val="single" w:sz="4" w:space="0" w:color="000000"/>
            </w:tcBorders>
            <w:shd w:val="clear" w:color="auto" w:fill="DCDCDC"/>
          </w:tcPr>
          <w:p>
            <w:pPr/>
          </w:p>
        </w:tc>
      </w:tr>
      <w:tr>
        <w:trPr>
          <w:trHeight w:val="162" w:hRule="exact"/>
        </w:trPr>
        <w:tc>
          <w:tcPr>
            <w:tcW w:w="1956" w:type="dxa"/>
            <w:vMerge/>
            <w:tcBorders>
              <w:left w:val="single" w:sz="4" w:space="0" w:color="000000"/>
              <w:bottom w:val="nil" w:sz="6" w:space="0" w:color="auto"/>
              <w:right w:val="single" w:sz="4" w:space="0" w:color="000000"/>
            </w:tcBorders>
            <w:shd w:val="clear" w:color="auto" w:fill="DCDCDC"/>
          </w:tcPr>
          <w:p>
            <w:pPr/>
          </w:p>
        </w:tc>
        <w:tc>
          <w:tcPr>
            <w:tcW w:w="145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15" w:right="22" w:hanging="482"/>
              <w:jc w:val="left"/>
              <w:rPr>
                <w:rFonts w:ascii="宋体" w:hAnsi="宋体" w:cs="宋体" w:eastAsia="宋体" w:hint="default"/>
                <w:sz w:val="21"/>
                <w:szCs w:val="21"/>
              </w:rPr>
            </w:pPr>
            <w:r>
              <w:rPr>
                <w:rFonts w:ascii="宋体" w:hAnsi="宋体" w:cs="宋体" w:eastAsia="宋体" w:hint="default"/>
                <w:spacing w:val="-13"/>
                <w:sz w:val="21"/>
                <w:szCs w:val="21"/>
              </w:rPr>
              <w:t>实收资本（或股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143" w:right="38" w:hanging="105"/>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1696"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46"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7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0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50" w:hRule="exact"/>
        </w:trPr>
        <w:tc>
          <w:tcPr>
            <w:tcW w:w="1956" w:type="dxa"/>
            <w:vMerge w:val="restart"/>
            <w:tcBorders>
              <w:top w:val="nil" w:sz="6" w:space="0" w:color="auto"/>
              <w:left w:val="single" w:sz="4" w:space="0" w:color="000000"/>
              <w:right w:val="single" w:sz="4" w:space="0" w:color="000000"/>
            </w:tcBorders>
            <w:shd w:val="clear" w:color="auto" w:fill="DCDCDC"/>
          </w:tcPr>
          <w:p>
            <w:pPr/>
          </w:p>
        </w:tc>
        <w:tc>
          <w:tcPr>
            <w:tcW w:w="1452"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2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20" w:type="dxa"/>
            <w:vMerge/>
            <w:tcBorders>
              <w:left w:val="single" w:sz="4" w:space="0" w:color="000000"/>
              <w:right w:val="single" w:sz="4" w:space="0" w:color="000000"/>
            </w:tcBorders>
            <w:shd w:val="clear" w:color="auto" w:fill="DCDCDC"/>
          </w:tcPr>
          <w:p>
            <w:pPr/>
          </w:p>
        </w:tc>
        <w:tc>
          <w:tcPr>
            <w:tcW w:w="1696"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4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17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746"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34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64" w:lineRule="exact"/>
              <w:ind w:left="1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0" w:type="dxa"/>
            <w:vMerge/>
            <w:tcBorders>
              <w:left w:val="single" w:sz="4" w:space="0" w:color="000000"/>
              <w:bottom w:val="nil" w:sz="6" w:space="0" w:color="auto"/>
              <w:right w:val="single" w:sz="4" w:space="0" w:color="000000"/>
            </w:tcBorders>
            <w:shd w:val="clear" w:color="auto" w:fill="DCDCDC"/>
          </w:tcPr>
          <w:p>
            <w:pPr/>
          </w:p>
        </w:tc>
        <w:tc>
          <w:tcPr>
            <w:tcW w:w="1800" w:type="dxa"/>
            <w:vMerge/>
            <w:tcBorders>
              <w:left w:val="single" w:sz="4" w:space="0" w:color="000000"/>
              <w:bottom w:val="nil" w:sz="6" w:space="0" w:color="auto"/>
              <w:right w:val="single" w:sz="4" w:space="0" w:color="000000"/>
            </w:tcBorders>
            <w:shd w:val="clear" w:color="auto" w:fill="DCDCDC"/>
          </w:tcPr>
          <w:p>
            <w:pPr/>
          </w:p>
        </w:tc>
      </w:tr>
      <w:tr>
        <w:trPr>
          <w:trHeight w:val="166" w:hRule="exact"/>
        </w:trPr>
        <w:tc>
          <w:tcPr>
            <w:tcW w:w="1956" w:type="dxa"/>
            <w:vMerge/>
            <w:tcBorders>
              <w:left w:val="single" w:sz="4" w:space="0" w:color="000000"/>
              <w:right w:val="single" w:sz="4" w:space="0" w:color="000000"/>
            </w:tcBorders>
            <w:shd w:val="clear" w:color="auto" w:fill="DCDCDC"/>
          </w:tcPr>
          <w:p>
            <w:pPr/>
          </w:p>
        </w:tc>
        <w:tc>
          <w:tcPr>
            <w:tcW w:w="1452"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right w:val="single" w:sz="4" w:space="0" w:color="000000"/>
            </w:tcBorders>
            <w:shd w:val="clear" w:color="auto" w:fill="DCDCDC"/>
          </w:tcPr>
          <w:p>
            <w:pPr/>
          </w:p>
        </w:tc>
        <w:tc>
          <w:tcPr>
            <w:tcW w:w="1696" w:type="dxa"/>
            <w:vMerge/>
            <w:tcBorders>
              <w:left w:val="single" w:sz="4" w:space="0" w:color="000000"/>
              <w:bottom w:val="nil" w:sz="6" w:space="0" w:color="auto"/>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1746"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
        </w:tc>
        <w:tc>
          <w:tcPr>
            <w:tcW w:w="1800" w:type="dxa"/>
            <w:vMerge w:val="restart"/>
            <w:tcBorders>
              <w:top w:val="nil" w:sz="6" w:space="0" w:color="auto"/>
              <w:left w:val="single" w:sz="4" w:space="0" w:color="000000"/>
              <w:right w:val="single" w:sz="4" w:space="0" w:color="000000"/>
            </w:tcBorders>
            <w:shd w:val="clear" w:color="auto" w:fill="DCDCDC"/>
          </w:tcPr>
          <w:p>
            <w:pPr/>
          </w:p>
        </w:tc>
      </w:tr>
      <w:tr>
        <w:trPr>
          <w:trHeight w:val="162" w:hRule="exact"/>
        </w:trPr>
        <w:tc>
          <w:tcPr>
            <w:tcW w:w="1956" w:type="dxa"/>
            <w:vMerge/>
            <w:tcBorders>
              <w:left w:val="single" w:sz="4" w:space="0" w:color="000000"/>
              <w:bottom w:val="single" w:sz="4" w:space="0" w:color="000000"/>
              <w:right w:val="single" w:sz="4" w:space="0" w:color="000000"/>
            </w:tcBorders>
            <w:shd w:val="clear" w:color="auto" w:fill="DCDCDC"/>
          </w:tcPr>
          <w:p>
            <w:pPr/>
          </w:p>
        </w:tc>
        <w:tc>
          <w:tcPr>
            <w:tcW w:w="1452"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69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46"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80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left="61" w:right="0"/>
              <w:jc w:val="center"/>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0" w:right="0"/>
              <w:jc w:val="center"/>
              <w:rPr>
                <w:rFonts w:ascii="Times New Roman" w:hAnsi="Times New Roman" w:cs="Times New Roman" w:eastAsia="Times New Roman" w:hint="default"/>
                <w:sz w:val="21"/>
                <w:szCs w:val="21"/>
              </w:rPr>
            </w:pPr>
            <w:r>
              <w:rPr>
                <w:rFonts w:ascii="Times New Roman"/>
                <w:sz w:val="21"/>
              </w:rPr>
              <w:t>100,011,500.74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22,545,128.42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19,678,380.86</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23,859,570.48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291,094,580.50</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5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95"/>
                <w:sz w:val="21"/>
              </w:rPr>
              <w:t>-2,868,459.87</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3,103,186.03</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47,714.96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282,441.12</w:t>
            </w:r>
          </w:p>
        </w:tc>
      </w:tr>
      <w:tr>
        <w:trPr>
          <w:trHeight w:val="32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5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left="61" w:right="0"/>
              <w:jc w:val="center"/>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0" w:right="0"/>
              <w:jc w:val="center"/>
              <w:rPr>
                <w:rFonts w:ascii="Times New Roman" w:hAnsi="Times New Roman" w:cs="Times New Roman" w:eastAsia="Times New Roman" w:hint="default"/>
                <w:sz w:val="21"/>
                <w:szCs w:val="21"/>
              </w:rPr>
            </w:pPr>
            <w:r>
              <w:rPr>
                <w:rFonts w:ascii="Times New Roman"/>
                <w:sz w:val="21"/>
              </w:rPr>
              <w:t>100,011,500.74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19,676,668.55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22,781,566.89</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23,907,285.44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291,377,021.62</w:t>
            </w:r>
          </w:p>
        </w:tc>
      </w:tr>
      <w:tr>
        <w:trPr>
          <w:trHeight w:val="94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w:t>
            </w:r>
          </w:p>
          <w:p>
            <w:pPr>
              <w:pStyle w:val="TableParagraph"/>
              <w:spacing w:line="256" w:lineRule="auto" w:before="37"/>
              <w:ind w:left="11" w:right="10"/>
              <w:jc w:val="left"/>
              <w:rPr>
                <w:rFonts w:ascii="宋体" w:hAnsi="宋体" w:cs="宋体" w:eastAsia="宋体" w:hint="default"/>
                <w:sz w:val="21"/>
                <w:szCs w:val="21"/>
              </w:rPr>
            </w:pPr>
            <w:r>
              <w:rPr>
                <w:rFonts w:ascii="宋体" w:hAnsi="宋体" w:cs="宋体" w:eastAsia="宋体" w:hint="default"/>
                <w:spacing w:val="-4"/>
                <w:sz w:val="21"/>
                <w:szCs w:val="21"/>
              </w:rPr>
              <w:t>额（减少以“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列）</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6,512,715.35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9,745,139.41</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95"/>
                <w:sz w:val="21"/>
              </w:rPr>
              <w:t>-1,880,863.41</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14,376,991.35</w:t>
            </w:r>
          </w:p>
        </w:tc>
      </w:tr>
      <w:tr>
        <w:trPr>
          <w:trHeight w:val="32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452" w:type="dxa"/>
            <w:tcBorders>
              <w:top w:val="single" w:sz="4" w:space="0" w:color="000000"/>
              <w:left w:val="single" w:sz="10"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26,415,585.14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1,547,637.49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27,963,222.63</w:t>
            </w:r>
          </w:p>
        </w:tc>
      </w:tr>
      <w:tr>
        <w:trPr>
          <w:trHeight w:val="94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firstLine="211"/>
              <w:jc w:val="left"/>
              <w:rPr>
                <w:rFonts w:ascii="宋体" w:hAnsi="宋体" w:cs="宋体" w:eastAsia="宋体" w:hint="default"/>
                <w:sz w:val="21"/>
                <w:szCs w:val="21"/>
              </w:rPr>
            </w:pPr>
            <w:r>
              <w:rPr>
                <w:rFonts w:ascii="宋体" w:hAnsi="宋体" w:cs="宋体" w:eastAsia="宋体" w:hint="default"/>
                <w:sz w:val="21"/>
                <w:szCs w:val="21"/>
              </w:rPr>
              <w:t>（二）直接计入所</w:t>
            </w:r>
          </w:p>
          <w:p>
            <w:pPr>
              <w:pStyle w:val="TableParagraph"/>
              <w:spacing w:line="273" w:lineRule="auto" w:before="37"/>
              <w:ind w:left="11" w:right="43"/>
              <w:jc w:val="left"/>
              <w:rPr>
                <w:rFonts w:ascii="宋体" w:hAnsi="宋体" w:cs="宋体" w:eastAsia="宋体" w:hint="default"/>
                <w:sz w:val="21"/>
                <w:szCs w:val="21"/>
              </w:rPr>
            </w:pPr>
            <w:r>
              <w:rPr>
                <w:rFonts w:ascii="宋体" w:hAnsi="宋体" w:cs="宋体" w:eastAsia="宋体" w:hint="default"/>
                <w:sz w:val="21"/>
                <w:szCs w:val="21"/>
              </w:rPr>
              <w:t>有者权益的利得和损 失</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firstLine="42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．可供出售金融</w:t>
            </w:r>
          </w:p>
          <w:p>
            <w:pPr>
              <w:pStyle w:val="TableParagraph"/>
              <w:spacing w:line="273" w:lineRule="auto" w:before="21"/>
              <w:ind w:left="11" w:right="43"/>
              <w:jc w:val="left"/>
              <w:rPr>
                <w:rFonts w:ascii="宋体" w:hAnsi="宋体" w:cs="宋体" w:eastAsia="宋体" w:hint="default"/>
                <w:sz w:val="21"/>
                <w:szCs w:val="21"/>
              </w:rPr>
            </w:pPr>
            <w:r>
              <w:rPr>
                <w:rFonts w:ascii="宋体" w:hAnsi="宋体" w:cs="宋体" w:eastAsia="宋体" w:hint="default"/>
                <w:sz w:val="21"/>
                <w:szCs w:val="21"/>
              </w:rPr>
              <w:t>资产公允价值变动净 额</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firstLine="42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．权益法下被投</w:t>
            </w:r>
          </w:p>
          <w:p>
            <w:pPr>
              <w:pStyle w:val="TableParagraph"/>
              <w:spacing w:line="273" w:lineRule="auto" w:before="21"/>
              <w:ind w:left="11" w:right="43"/>
              <w:jc w:val="left"/>
              <w:rPr>
                <w:rFonts w:ascii="宋体" w:hAnsi="宋体" w:cs="宋体" w:eastAsia="宋体" w:hint="default"/>
                <w:sz w:val="21"/>
                <w:szCs w:val="21"/>
              </w:rPr>
            </w:pPr>
            <w:r>
              <w:rPr>
                <w:rFonts w:ascii="宋体" w:hAnsi="宋体" w:cs="宋体" w:eastAsia="宋体" w:hint="default"/>
                <w:sz w:val="21"/>
                <w:szCs w:val="21"/>
              </w:rPr>
              <w:t>资单位其他所有者权 益变动的影响</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firstLine="42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．与计入所有者</w:t>
            </w:r>
          </w:p>
          <w:p>
            <w:pPr>
              <w:pStyle w:val="TableParagraph"/>
              <w:spacing w:line="273" w:lineRule="auto" w:before="21"/>
              <w:ind w:left="11" w:right="43"/>
              <w:jc w:val="left"/>
              <w:rPr>
                <w:rFonts w:ascii="宋体" w:hAnsi="宋体" w:cs="宋体" w:eastAsia="宋体" w:hint="default"/>
                <w:sz w:val="21"/>
                <w:szCs w:val="21"/>
              </w:rPr>
            </w:pPr>
            <w:r>
              <w:rPr>
                <w:rFonts w:ascii="宋体" w:hAnsi="宋体" w:cs="宋体" w:eastAsia="宋体" w:hint="default"/>
                <w:sz w:val="21"/>
                <w:szCs w:val="21"/>
              </w:rPr>
              <w:t>权益项目相关的所得 税影响</w:t>
            </w:r>
          </w:p>
        </w:tc>
        <w:tc>
          <w:tcPr>
            <w:tcW w:w="145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7"/>
          <w:pgSz w:w="16840" w:h="11900" w:orient="landscape"/>
          <w:pgMar w:footer="992" w:header="882" w:top="1080" w:bottom="1180" w:left="620" w:right="1220"/>
        </w:sectPr>
      </w:pPr>
    </w:p>
    <w:p>
      <w:pPr>
        <w:spacing w:line="240" w:lineRule="auto" w:before="4"/>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980"/>
        <w:gridCol w:w="1440"/>
        <w:gridCol w:w="1440"/>
        <w:gridCol w:w="720"/>
        <w:gridCol w:w="1696"/>
        <w:gridCol w:w="1620"/>
        <w:gridCol w:w="1746"/>
        <w:gridCol w:w="720"/>
        <w:gridCol w:w="1620"/>
        <w:gridCol w:w="1800"/>
      </w:tblGrid>
      <w:tr>
        <w:trPr>
          <w:trHeight w:val="334" w:hRule="exact"/>
        </w:trPr>
        <w:tc>
          <w:tcPr>
            <w:tcW w:w="198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40" w:type="dxa"/>
            <w:tcBorders>
              <w:top w:val="single" w:sz="10" w:space="0" w:color="000000"/>
              <w:left w:val="single" w:sz="4" w:space="0" w:color="000000"/>
              <w:bottom w:val="single" w:sz="4" w:space="0" w:color="000000"/>
              <w:right w:val="single" w:sz="4" w:space="0" w:color="000000"/>
            </w:tcBorders>
          </w:tcPr>
          <w:p>
            <w:pPr/>
          </w:p>
        </w:tc>
        <w:tc>
          <w:tcPr>
            <w:tcW w:w="1440"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
        </w:tc>
        <w:tc>
          <w:tcPr>
            <w:tcW w:w="1696" w:type="dxa"/>
            <w:tcBorders>
              <w:top w:val="single" w:sz="10" w:space="0" w:color="000000"/>
              <w:left w:val="single" w:sz="4" w:space="0" w:color="000000"/>
              <w:bottom w:val="single" w:sz="4" w:space="0" w:color="000000"/>
              <w:right w:val="single" w:sz="4" w:space="0" w:color="000000"/>
            </w:tcBorders>
          </w:tcPr>
          <w:p>
            <w:pPr/>
          </w:p>
        </w:tc>
        <w:tc>
          <w:tcPr>
            <w:tcW w:w="1620" w:type="dxa"/>
            <w:tcBorders>
              <w:top w:val="single" w:sz="10" w:space="0" w:color="000000"/>
              <w:left w:val="single" w:sz="4" w:space="0" w:color="000000"/>
              <w:bottom w:val="single" w:sz="4" w:space="0" w:color="000000"/>
              <w:right w:val="single" w:sz="4" w:space="0" w:color="000000"/>
            </w:tcBorders>
          </w:tcPr>
          <w:p>
            <w:pPr/>
          </w:p>
        </w:tc>
        <w:tc>
          <w:tcPr>
            <w:tcW w:w="1746"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
        </w:tc>
        <w:tc>
          <w:tcPr>
            <w:tcW w:w="1620"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pacing w:val="-9"/>
                <w:sz w:val="21"/>
                <w:szCs w:val="21"/>
              </w:rPr>
              <w:t>上述（一）和（二</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26,415,585.14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1,547,637.49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27,963,222.63</w:t>
            </w:r>
          </w:p>
        </w:tc>
      </w:tr>
      <w:tr>
        <w:trPr>
          <w:trHeight w:val="635"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z w:val="21"/>
                <w:szCs w:val="21"/>
              </w:rPr>
              <w:t>（三）所有者投入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-1,786,194.32</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-1,786,194.32</w:t>
            </w:r>
            <w:r>
              <w:rPr>
                <w:rFonts w:ascii="Times New Roman"/>
                <w:sz w:val="21"/>
              </w:rPr>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-1,786,194.32</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-1,786,194.32</w:t>
            </w:r>
            <w:r>
              <w:rPr>
                <w:rFonts w:ascii="Times New Roman"/>
                <w:sz w:val="21"/>
              </w:rPr>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．股份支付计入</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所有者权益的金额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6,512,715.35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-16,670,445.73</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-1,642,306.58</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-11,800,036.96</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6,512,715.35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-6,512,715.35</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．对所有者（或</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-10,000,000.00</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-1,642,306.58</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-11,642,306.58</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w w:val="95"/>
                <w:sz w:val="21"/>
              </w:rPr>
              <w:t>-157,730.38</w:t>
            </w:r>
            <w:r>
              <w:rPr>
                <w:rFonts w:ascii="Times New Roman"/>
                <w:sz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-157,730.38</w:t>
            </w:r>
            <w:r>
              <w:rPr>
                <w:rFonts w:ascii="Times New Roman"/>
                <w:sz w:val="21"/>
              </w:rPr>
            </w:r>
          </w:p>
        </w:tc>
      </w:tr>
      <w:tr>
        <w:trPr>
          <w:trHeight w:val="635"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z w:val="21"/>
                <w:szCs w:val="21"/>
              </w:rPr>
              <w:t>（五）所有者权益</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．资本公积转增</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．盈余公积转增</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．盈余公积弥补</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6" w:right="0"/>
              <w:jc w:val="left"/>
              <w:rPr>
                <w:rFonts w:ascii="Times New Roman" w:hAnsi="Times New Roman" w:cs="Times New Roman" w:eastAsia="Times New Roman" w:hint="default"/>
                <w:sz w:val="21"/>
                <w:szCs w:val="21"/>
              </w:rPr>
            </w:pPr>
            <w:r>
              <w:rPr>
                <w:rFonts w:ascii="Times New Roman"/>
                <w:sz w:val="21"/>
              </w:rPr>
              <w:t>125,000,000.00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3" w:right="0"/>
              <w:jc w:val="left"/>
              <w:rPr>
                <w:rFonts w:ascii="Times New Roman" w:hAnsi="Times New Roman" w:cs="Times New Roman" w:eastAsia="Times New Roman" w:hint="default"/>
                <w:sz w:val="21"/>
                <w:szCs w:val="21"/>
              </w:rPr>
            </w:pPr>
            <w:r>
              <w:rPr>
                <w:rFonts w:ascii="Times New Roman"/>
                <w:sz w:val="21"/>
              </w:rPr>
              <w:t>100,011,500.74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26,189,383.90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32,526,706.30</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22,026,422.03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305,754,012.97</w:t>
            </w:r>
          </w:p>
        </w:tc>
      </w:tr>
    </w:tbl>
    <w:p>
      <w:pPr>
        <w:tabs>
          <w:tab w:pos="5430" w:val="left" w:leader="none"/>
          <w:tab w:pos="11390" w:val="left" w:leader="none"/>
        </w:tabs>
        <w:spacing w:line="276" w:lineRule="exact" w:before="0"/>
        <w:ind w:left="839"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after="0" w:line="276" w:lineRule="exact"/>
        <w:jc w:val="left"/>
        <w:rPr>
          <w:rFonts w:ascii="宋体" w:hAnsi="宋体" w:cs="宋体" w:eastAsia="宋体" w:hint="default"/>
          <w:sz w:val="21"/>
          <w:szCs w:val="21"/>
        </w:rPr>
        <w:sectPr>
          <w:footerReference w:type="default" r:id="rId78"/>
          <w:pgSz w:w="16840" w:h="11900" w:orient="landscape"/>
          <w:pgMar w:footer="992" w:header="882" w:top="1080" w:bottom="1180" w:left="600" w:right="1220"/>
        </w:sectPr>
      </w:pPr>
    </w:p>
    <w:p>
      <w:pPr>
        <w:spacing w:line="240" w:lineRule="auto" w:before="9"/>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4711" w:type="dxa"/>
        <w:tblLayout w:type="fixed"/>
        <w:tblCellMar>
          <w:top w:w="0" w:type="dxa"/>
          <w:left w:w="0" w:type="dxa"/>
          <w:bottom w:w="0" w:type="dxa"/>
          <w:right w:w="0" w:type="dxa"/>
        </w:tblCellMar>
        <w:tblLook w:val="01E0"/>
      </w:tblPr>
      <w:tblGrid>
        <w:gridCol w:w="5209"/>
      </w:tblGrid>
      <w:tr>
        <w:trPr>
          <w:trHeight w:val="770"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400" w:lineRule="exact"/>
              <w:ind w:left="200" w:right="0"/>
              <w:jc w:val="left"/>
              <w:rPr>
                <w:rFonts w:ascii="宋体" w:hAnsi="宋体" w:cs="宋体" w:eastAsia="宋体" w:hint="default"/>
                <w:sz w:val="40"/>
                <w:szCs w:val="40"/>
              </w:rPr>
            </w:pPr>
            <w:r>
              <w:rPr>
                <w:rFonts w:ascii="宋体" w:hAnsi="宋体" w:cs="宋体" w:eastAsia="宋体" w:hint="default"/>
                <w:sz w:val="40"/>
                <w:szCs w:val="40"/>
              </w:rPr>
              <w:t>母公司所有者权益变动表</w:t>
            </w:r>
            <w:r>
              <w:rPr>
                <w:rFonts w:ascii="宋体" w:hAnsi="宋体" w:cs="宋体" w:eastAsia="宋体" w:hint="default"/>
                <w:spacing w:val="1"/>
                <w:sz w:val="40"/>
                <w:szCs w:val="40"/>
              </w:rPr>
              <w:t> </w:t>
            </w:r>
            <w:r>
              <w:rPr>
                <w:rFonts w:ascii="宋体" w:hAnsi="宋体" w:cs="宋体" w:eastAsia="宋体" w:hint="default"/>
                <w:w w:val="99"/>
                <w:sz w:val="40"/>
                <w:szCs w:val="40"/>
              </w:rPr>
              <w:t> </w:t>
            </w:r>
            <w:r>
              <w:rPr>
                <w:rFonts w:ascii="宋体" w:hAnsi="宋体" w:cs="宋体" w:eastAsia="宋体" w:hint="default"/>
                <w:sz w:val="40"/>
                <w:szCs w:val="40"/>
              </w:rPr>
            </w:r>
          </w:p>
        </w:tc>
      </w:tr>
      <w:tr>
        <w:trPr>
          <w:trHeight w:val="666" w:hRule="exact"/>
        </w:trPr>
        <w:tc>
          <w:tcPr>
            <w:tcW w:w="52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49"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2007</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w:t>
            </w:r>
            <w:r>
              <w:rPr>
                <w:rFonts w:ascii="宋体" w:hAnsi="宋体" w:cs="宋体" w:eastAsia="宋体" w:hint="default"/>
                <w:sz w:val="28"/>
                <w:szCs w:val="28"/>
              </w:rPr>
              <w:t> </w:t>
            </w:r>
          </w:p>
        </w:tc>
      </w:tr>
    </w:tbl>
    <w:p>
      <w:pPr>
        <w:spacing w:line="240" w:lineRule="auto" w:before="3"/>
        <w:rPr>
          <w:rFonts w:ascii="宋体" w:hAnsi="宋体" w:cs="宋体" w:eastAsia="宋体" w:hint="default"/>
          <w:sz w:val="8"/>
          <w:szCs w:val="8"/>
        </w:rPr>
      </w:pPr>
    </w:p>
    <w:p>
      <w:pPr>
        <w:tabs>
          <w:tab w:pos="12474" w:val="left" w:leader="none"/>
        </w:tabs>
        <w:spacing w:before="35"/>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0" w:right="107" w:firstLine="0"/>
        <w:jc w:val="right"/>
        <w:rPr>
          <w:rFonts w:ascii="宋体" w:hAnsi="宋体" w:cs="宋体" w:eastAsia="宋体" w:hint="default"/>
          <w:sz w:val="18"/>
          <w:szCs w:val="18"/>
        </w:rPr>
      </w:pPr>
      <w:r>
        <w:rPr/>
        <w:pict>
          <v:shape style="position:absolute;margin-left:70.490997pt;margin-top:-321.107971pt;width:704pt;height:336.7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0"/>
                    <w:gridCol w:w="1481"/>
                    <w:gridCol w:w="1540"/>
                    <w:gridCol w:w="2760"/>
                    <w:gridCol w:w="1620"/>
                    <w:gridCol w:w="1620"/>
                    <w:gridCol w:w="1620"/>
                  </w:tblGrid>
                  <w:tr>
                    <w:trPr>
                      <w:trHeight w:val="575" w:hRule="exact"/>
                    </w:trPr>
                    <w:tc>
                      <w:tcPr>
                        <w:tcW w:w="3420"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10" w:right="0"/>
                          <w:jc w:val="left"/>
                          <w:rPr>
                            <w:rFonts w:ascii="宋体" w:hAnsi="宋体" w:cs="宋体" w:eastAsia="宋体" w:hint="default"/>
                            <w:sz w:val="18"/>
                            <w:szCs w:val="18"/>
                          </w:rPr>
                        </w:pPr>
                        <w:r>
                          <w:rPr>
                            <w:rFonts w:ascii="宋体" w:hAnsi="宋体" w:cs="宋体" w:eastAsia="宋体" w:hint="default"/>
                            <w:sz w:val="18"/>
                            <w:szCs w:val="18"/>
                          </w:rPr>
                          <w:t>项 目 </w:t>
                        </w:r>
                        <w:r>
                          <w:rPr>
                            <w:rFonts w:ascii="宋体" w:hAnsi="宋体" w:cs="宋体" w:eastAsia="宋体" w:hint="default"/>
                            <w:sz w:val="18"/>
                            <w:szCs w:val="18"/>
                          </w:rPr>
                          <w:t> </w:t>
                        </w:r>
                      </w:p>
                    </w:tc>
                    <w:tc>
                      <w:tcPr>
                        <w:tcW w:w="10640" w:type="dxa"/>
                        <w:gridSpan w:val="6"/>
                        <w:tcBorders>
                          <w:top w:val="single" w:sz="8" w:space="0" w:color="000000"/>
                          <w:left w:val="single" w:sz="4" w:space="0" w:color="000000"/>
                          <w:bottom w:val="single" w:sz="4" w:space="0" w:color="000000"/>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r>
                  <w:tr>
                    <w:trPr>
                      <w:trHeight w:val="560" w:hRule="exact"/>
                    </w:trPr>
                    <w:tc>
                      <w:tcPr>
                        <w:tcW w:w="3420" w:type="dxa"/>
                        <w:vMerge/>
                        <w:tcBorders>
                          <w:left w:val="single" w:sz="8"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55"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48" w:right="0"/>
                          <w:jc w:val="left"/>
                          <w:rPr>
                            <w:rFonts w:ascii="宋体" w:hAnsi="宋体" w:cs="宋体" w:eastAsia="宋体" w:hint="default"/>
                            <w:sz w:val="18"/>
                            <w:szCs w:val="18"/>
                          </w:rPr>
                        </w:pPr>
                        <w:r>
                          <w:rPr>
                            <w:rFonts w:ascii="宋体" w:hAnsi="宋体" w:cs="宋体" w:eastAsia="宋体" w:hint="default"/>
                            <w:sz w:val="18"/>
                            <w:szCs w:val="18"/>
                          </w:rPr>
                          <w:t>资本公积 </w:t>
                        </w:r>
                        <w:r>
                          <w:rPr>
                            <w:rFonts w:ascii="宋体" w:hAnsi="宋体" w:cs="宋体" w:eastAsia="宋体" w:hint="default"/>
                            <w:sz w:val="18"/>
                            <w:szCs w:val="18"/>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70" w:right="0"/>
                          <w:jc w:val="left"/>
                          <w:rPr>
                            <w:rFonts w:ascii="宋体" w:hAnsi="宋体" w:cs="宋体" w:eastAsia="宋体" w:hint="default"/>
                            <w:sz w:val="18"/>
                            <w:szCs w:val="18"/>
                          </w:rPr>
                        </w:pPr>
                        <w:r>
                          <w:rPr>
                            <w:rFonts w:ascii="宋体" w:hAnsi="宋体" w:cs="宋体" w:eastAsia="宋体" w:hint="default"/>
                            <w:sz w:val="18"/>
                            <w:szCs w:val="18"/>
                          </w:rPr>
                          <w:t>减：库存股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90" w:right="0"/>
                          <w:jc w:val="left"/>
                          <w:rPr>
                            <w:rFonts w:ascii="宋体" w:hAnsi="宋体" w:cs="宋体" w:eastAsia="宋体" w:hint="default"/>
                            <w:sz w:val="18"/>
                            <w:szCs w:val="18"/>
                          </w:rPr>
                        </w:pPr>
                        <w:r>
                          <w:rPr>
                            <w:rFonts w:ascii="宋体" w:hAnsi="宋体" w:cs="宋体" w:eastAsia="宋体" w:hint="default"/>
                            <w:sz w:val="18"/>
                            <w:szCs w:val="18"/>
                          </w:rPr>
                          <w:t>盈余公积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27"/>
                          <w:jc w:val="right"/>
                          <w:rPr>
                            <w:rFonts w:ascii="宋体" w:hAnsi="宋体" w:cs="宋体" w:eastAsia="宋体" w:hint="default"/>
                            <w:sz w:val="18"/>
                            <w:szCs w:val="18"/>
                          </w:rPr>
                        </w:pPr>
                        <w:r>
                          <w:rPr>
                            <w:rFonts w:ascii="宋体" w:hAnsi="宋体" w:cs="宋体" w:eastAsia="宋体" w:hint="default"/>
                            <w:sz w:val="18"/>
                            <w:szCs w:val="18"/>
                          </w:rPr>
                          <w:t>未分配利润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Arial" w:hAnsi="Arial" w:cs="Arial" w:eastAsia="Arial" w:hint="default"/>
                            <w:sz w:val="18"/>
                            <w:szCs w:val="18"/>
                          </w:rPr>
                        </w:pPr>
                        <w:r>
                          <w:rPr>
                            <w:rFonts w:ascii="Arial"/>
                            <w:spacing w:val="-1"/>
                            <w:sz w:val="18"/>
                          </w:rPr>
                          <w:t>125,000,000.00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right"/>
                          <w:rPr>
                            <w:rFonts w:ascii="Arial" w:hAnsi="Arial" w:cs="Arial" w:eastAsia="Arial" w:hint="default"/>
                            <w:sz w:val="18"/>
                            <w:szCs w:val="18"/>
                          </w:rPr>
                        </w:pPr>
                        <w:r>
                          <w:rPr>
                            <w:rFonts w:ascii="Arial"/>
                            <w:spacing w:val="-2"/>
                            <w:sz w:val="18"/>
                          </w:rPr>
                          <w:t>100,011,500.74</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26,491,789.59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Arial" w:hAnsi="Arial" w:cs="Arial" w:eastAsia="Arial" w:hint="default"/>
                            <w:sz w:val="18"/>
                            <w:szCs w:val="18"/>
                          </w:rPr>
                        </w:pPr>
                        <w:r>
                          <w:rPr>
                            <w:rFonts w:ascii="Arial"/>
                            <w:spacing w:val="-2"/>
                            <w:sz w:val="18"/>
                          </w:rPr>
                          <w:t>31,290,048.11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282,793,338.44</w:t>
                        </w: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Arial" w:hAnsi="Arial" w:cs="Arial" w:eastAsia="Arial" w:hint="default"/>
                            <w:sz w:val="18"/>
                            <w:szCs w:val="18"/>
                          </w:rPr>
                        </w:pPr>
                        <w:r>
                          <w:rPr>
                            <w:rFonts w:ascii="Arial"/>
                            <w:spacing w:val="-1"/>
                            <w:w w:val="95"/>
                            <w:sz w:val="18"/>
                          </w:rPr>
                          <w:t>-302,405.69</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-1,232,687.97</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-1,535,093.66</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Arial" w:hAnsi="Arial" w:cs="Arial" w:eastAsia="Arial" w:hint="default"/>
                            <w:sz w:val="18"/>
                            <w:szCs w:val="18"/>
                          </w:rPr>
                        </w:pPr>
                        <w:r>
                          <w:rPr>
                            <w:rFonts w:ascii="Arial"/>
                            <w:spacing w:val="-1"/>
                            <w:sz w:val="18"/>
                          </w:rPr>
                          <w:t>125,000,000.00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4"/>
                          <w:jc w:val="right"/>
                          <w:rPr>
                            <w:rFonts w:ascii="Arial" w:hAnsi="Arial" w:cs="Arial" w:eastAsia="Arial" w:hint="default"/>
                            <w:sz w:val="18"/>
                            <w:szCs w:val="18"/>
                          </w:rPr>
                        </w:pPr>
                        <w:r>
                          <w:rPr>
                            <w:rFonts w:ascii="Arial"/>
                            <w:spacing w:val="-2"/>
                            <w:sz w:val="18"/>
                          </w:rPr>
                          <w:t>100,011,500.74</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26,189,383.90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30,057,360.14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281,258,244.78</w:t>
                        </w:r>
                      </w:p>
                    </w:tc>
                  </w:tr>
                  <w:tr>
                    <w:trPr>
                      <w:trHeight w:val="643"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3"/>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3"/>
                          <w:jc w:val="right"/>
                          <w:rPr>
                            <w:rFonts w:ascii="Arial" w:hAnsi="Arial" w:cs="Arial" w:eastAsia="Arial" w:hint="default"/>
                            <w:sz w:val="18"/>
                            <w:szCs w:val="18"/>
                          </w:rPr>
                        </w:pPr>
                        <w:r>
                          <w:rPr>
                            <w:rFonts w:ascii="Arial"/>
                            <w:w w:val="99"/>
                            <w:sz w:val="18"/>
                          </w:rPr>
                          <w:t>-</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
                          <w:jc w:val="right"/>
                          <w:rPr>
                            <w:rFonts w:ascii="Arial" w:hAnsi="Arial" w:cs="Arial" w:eastAsia="Arial" w:hint="default"/>
                            <w:sz w:val="18"/>
                            <w:szCs w:val="18"/>
                          </w:rPr>
                        </w:pPr>
                        <w:r>
                          <w:rPr>
                            <w:rFonts w:ascii="Arial"/>
                            <w:spacing w:val="-1"/>
                            <w:w w:val="95"/>
                            <w:sz w:val="18"/>
                          </w:rPr>
                          <w:t>6,425,344.45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
                          <w:jc w:val="right"/>
                          <w:rPr>
                            <w:rFonts w:ascii="Arial" w:hAnsi="Arial" w:cs="Arial" w:eastAsia="Arial" w:hint="default"/>
                            <w:sz w:val="18"/>
                            <w:szCs w:val="18"/>
                          </w:rPr>
                        </w:pPr>
                        <w:r>
                          <w:rPr>
                            <w:rFonts w:ascii="Arial"/>
                            <w:spacing w:val="-1"/>
                            <w:sz w:val="18"/>
                          </w:rPr>
                          <w:t>4,276,033.32</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
                          <w:jc w:val="right"/>
                          <w:rPr>
                            <w:rFonts w:ascii="Arial" w:hAnsi="Arial" w:cs="Arial" w:eastAsia="Arial" w:hint="default"/>
                            <w:sz w:val="18"/>
                            <w:szCs w:val="18"/>
                          </w:rPr>
                        </w:pPr>
                        <w:r>
                          <w:rPr>
                            <w:rFonts w:ascii="Arial"/>
                            <w:spacing w:val="-1"/>
                            <w:w w:val="95"/>
                            <w:sz w:val="18"/>
                          </w:rPr>
                          <w:t>10,701,377.77</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（一）本年净利润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25,701,377.77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25,701,377.77</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．现金流量套期工具公允价值变动净额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44"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300" w:lineRule="auto" w:before="21"/>
                          <w:ind w:left="10" w:right="12" w:firstLine="9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．与计入所有者权益项目相关的所得税影</w:t>
                        </w:r>
                        <w:r>
                          <w:rPr>
                            <w:rFonts w:ascii="宋体" w:hAnsi="宋体" w:cs="宋体" w:eastAsia="宋体" w:hint="default"/>
                            <w:sz w:val="18"/>
                            <w:szCs w:val="18"/>
                          </w:rPr>
                          <w:t> 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小计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44"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（三）所有者投入资本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3"/>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3"/>
                          <w:jc w:val="right"/>
                          <w:rPr>
                            <w:rFonts w:ascii="Arial" w:hAnsi="Arial" w:cs="Arial" w:eastAsia="Arial" w:hint="default"/>
                            <w:sz w:val="18"/>
                            <w:szCs w:val="18"/>
                          </w:rPr>
                        </w:pPr>
                        <w:r>
                          <w:rPr>
                            <w:rFonts w:ascii="Arial"/>
                            <w:w w:val="99"/>
                            <w:sz w:val="18"/>
                          </w:rPr>
                          <w:t>-</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所有者本期投入资本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sz w:val="18"/>
        </w:rPr>
        <w:t> </w:t>
      </w:r>
    </w:p>
    <w:p>
      <w:pPr>
        <w:spacing w:after="0"/>
        <w:jc w:val="right"/>
        <w:rPr>
          <w:rFonts w:ascii="宋体" w:hAnsi="宋体" w:cs="宋体" w:eastAsia="宋体" w:hint="default"/>
          <w:sz w:val="18"/>
          <w:szCs w:val="18"/>
        </w:rPr>
        <w:sectPr>
          <w:footerReference w:type="default" r:id="rId79"/>
          <w:pgSz w:w="16840" w:h="11900" w:orient="landscape"/>
          <w:pgMar w:footer="992" w:header="882" w:top="1080" w:bottom="1180" w:left="1300" w:right="1180"/>
        </w:sectPr>
      </w:pPr>
    </w:p>
    <w:p>
      <w:pPr>
        <w:spacing w:line="240" w:lineRule="auto" w:before="9"/>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20"/>
        <w:gridCol w:w="1481"/>
        <w:gridCol w:w="1540"/>
        <w:gridCol w:w="2760"/>
        <w:gridCol w:w="1620"/>
        <w:gridCol w:w="1620"/>
        <w:gridCol w:w="1620"/>
      </w:tblGrid>
      <w:tr>
        <w:trPr>
          <w:trHeight w:val="343" w:hRule="exact"/>
        </w:trPr>
        <w:tc>
          <w:tcPr>
            <w:tcW w:w="3420" w:type="dxa"/>
            <w:tcBorders>
              <w:top w:val="single" w:sz="6" w:space="0" w:color="000000"/>
              <w:left w:val="single" w:sz="8"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．本年购回库存股 </w:t>
            </w:r>
            <w:r>
              <w:rPr>
                <w:rFonts w:ascii="宋体" w:hAnsi="宋体" w:cs="宋体" w:eastAsia="宋体" w:hint="default"/>
                <w:sz w:val="18"/>
                <w:szCs w:val="18"/>
              </w:rPr>
              <w:t> </w:t>
            </w:r>
          </w:p>
        </w:tc>
        <w:tc>
          <w:tcPr>
            <w:tcW w:w="1481" w:type="dxa"/>
            <w:tcBorders>
              <w:top w:val="single" w:sz="6" w:space="0" w:color="000000"/>
              <w:left w:val="single" w:sz="4" w:space="0" w:color="000000"/>
              <w:bottom w:val="single" w:sz="4" w:space="0" w:color="000000"/>
              <w:right w:val="single" w:sz="4" w:space="0" w:color="000000"/>
            </w:tcBorders>
          </w:tcPr>
          <w:p>
            <w:pPr/>
          </w:p>
        </w:tc>
        <w:tc>
          <w:tcPr>
            <w:tcW w:w="1540" w:type="dxa"/>
            <w:tcBorders>
              <w:top w:val="single" w:sz="6" w:space="0" w:color="000000"/>
              <w:left w:val="single" w:sz="4" w:space="0" w:color="000000"/>
              <w:bottom w:val="single" w:sz="4" w:space="0" w:color="000000"/>
              <w:right w:val="single" w:sz="4" w:space="0" w:color="000000"/>
            </w:tcBorders>
          </w:tcPr>
          <w:p>
            <w:pPr/>
          </w:p>
        </w:tc>
        <w:tc>
          <w:tcPr>
            <w:tcW w:w="2760" w:type="dxa"/>
            <w:tcBorders>
              <w:top w:val="single" w:sz="6" w:space="0" w:color="000000"/>
              <w:left w:val="single" w:sz="4" w:space="0" w:color="000000"/>
              <w:bottom w:val="single" w:sz="4" w:space="0" w:color="000000"/>
              <w:right w:val="single" w:sz="4" w:space="0" w:color="000000"/>
            </w:tcBorders>
          </w:tcPr>
          <w:p>
            <w:pPr/>
          </w:p>
        </w:tc>
        <w:tc>
          <w:tcPr>
            <w:tcW w:w="1620" w:type="dxa"/>
            <w:tcBorders>
              <w:top w:val="single" w:sz="6" w:space="0" w:color="000000"/>
              <w:left w:val="single" w:sz="4" w:space="0" w:color="000000"/>
              <w:bottom w:val="single" w:sz="4" w:space="0" w:color="000000"/>
              <w:right w:val="single" w:sz="4" w:space="0" w:color="000000"/>
            </w:tcBorders>
          </w:tcPr>
          <w:p>
            <w:pPr/>
          </w:p>
        </w:tc>
        <w:tc>
          <w:tcPr>
            <w:tcW w:w="1620" w:type="dxa"/>
            <w:tcBorders>
              <w:top w:val="single" w:sz="6" w:space="0" w:color="000000"/>
              <w:left w:val="single" w:sz="4" w:space="0" w:color="000000"/>
              <w:bottom w:val="single" w:sz="4" w:space="0" w:color="000000"/>
              <w:right w:val="single" w:sz="4" w:space="0" w:color="000000"/>
            </w:tcBorders>
          </w:tcPr>
          <w:p>
            <w:pPr/>
          </w:p>
        </w:tc>
        <w:tc>
          <w:tcPr>
            <w:tcW w:w="1620" w:type="dxa"/>
            <w:tcBorders>
              <w:top w:val="single" w:sz="6"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（四）本年利润分配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6,425,344.45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21,425,344.45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15,000,000.00</w:t>
            </w:r>
            <w:r>
              <w:rPr>
                <w:rFonts w:ascii="Arial"/>
                <w:sz w:val="18"/>
              </w:rPr>
            </w: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．对股东的分配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15,000,000.00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15,000,000.00</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．提取盈余公积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6,425,344.45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6,425,344.45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．提取职工奖励及福利基金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342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四、本年年末余额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left="208" w:right="0"/>
              <w:jc w:val="left"/>
              <w:rPr>
                <w:rFonts w:ascii="Arial" w:hAnsi="Arial" w:cs="Arial" w:eastAsia="Arial" w:hint="default"/>
                <w:sz w:val="18"/>
                <w:szCs w:val="18"/>
              </w:rPr>
            </w:pPr>
            <w:r>
              <w:rPr>
                <w:rFonts w:ascii="Arial"/>
                <w:sz w:val="18"/>
              </w:rPr>
              <w:t>125,000,000.00</w:t>
            </w:r>
          </w:p>
        </w:tc>
        <w:tc>
          <w:tcPr>
            <w:tcW w:w="15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left="280" w:right="0"/>
              <w:jc w:val="left"/>
              <w:rPr>
                <w:rFonts w:ascii="Arial" w:hAnsi="Arial" w:cs="Arial" w:eastAsia="Arial" w:hint="default"/>
                <w:sz w:val="18"/>
                <w:szCs w:val="18"/>
              </w:rPr>
            </w:pPr>
            <w:r>
              <w:rPr>
                <w:rFonts w:ascii="Arial"/>
                <w:spacing w:val="-2"/>
                <w:sz w:val="18"/>
              </w:rPr>
              <w:t>100,011,500.74</w:t>
            </w:r>
            <w:r>
              <w:rPr>
                <w:rFonts w:ascii="Arial"/>
                <w:sz w:val="18"/>
              </w:rPr>
            </w:r>
          </w:p>
        </w:tc>
        <w:tc>
          <w:tcPr>
            <w:tcW w:w="2760" w:type="dxa"/>
            <w:tcBorders>
              <w:top w:val="single" w:sz="4" w:space="0" w:color="000000"/>
              <w:left w:val="single" w:sz="4" w:space="0" w:color="000000"/>
              <w:bottom w:val="single" w:sz="8" w:space="0" w:color="000000"/>
              <w:right w:val="single" w:sz="4" w:space="0" w:color="000000"/>
            </w:tcBorders>
          </w:tcPr>
          <w:p>
            <w:pP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32,614,728.35</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11"/>
              <w:jc w:val="right"/>
              <w:rPr>
                <w:rFonts w:ascii="Arial" w:hAnsi="Arial" w:cs="Arial" w:eastAsia="Arial" w:hint="default"/>
                <w:sz w:val="18"/>
                <w:szCs w:val="18"/>
              </w:rPr>
            </w:pPr>
            <w:r>
              <w:rPr>
                <w:rFonts w:ascii="Arial"/>
                <w:spacing w:val="-1"/>
                <w:sz w:val="18"/>
              </w:rPr>
              <w:t>34,333,393.46</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291,959,622.55</w:t>
            </w:r>
          </w:p>
        </w:tc>
      </w:tr>
    </w:tbl>
    <w:p>
      <w:pPr>
        <w:tabs>
          <w:tab w:pos="4730" w:val="left" w:leader="none"/>
          <w:tab w:pos="10690" w:val="left" w:leader="none"/>
        </w:tabs>
        <w:spacing w:line="276"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after="0" w:line="276" w:lineRule="exact"/>
        <w:jc w:val="left"/>
        <w:rPr>
          <w:rFonts w:ascii="宋体" w:hAnsi="宋体" w:cs="宋体" w:eastAsia="宋体" w:hint="default"/>
          <w:sz w:val="21"/>
          <w:szCs w:val="21"/>
        </w:rPr>
        <w:sectPr>
          <w:footerReference w:type="default" r:id="rId80"/>
          <w:pgSz w:w="16840" w:h="11900" w:orient="landscape"/>
          <w:pgMar w:footer="992" w:header="882" w:top="1080" w:bottom="1180" w:left="1300" w:right="1240"/>
        </w:sectPr>
      </w:pPr>
    </w:p>
    <w:p>
      <w:pPr>
        <w:spacing w:line="240" w:lineRule="auto" w:before="9"/>
        <w:rPr>
          <w:rFonts w:ascii="宋体" w:hAnsi="宋体" w:cs="宋体" w:eastAsia="宋体" w:hint="default"/>
          <w:sz w:val="6"/>
          <w:szCs w:val="6"/>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tbl>
      <w:tblPr>
        <w:tblW w:w="0" w:type="auto"/>
        <w:jc w:val="left"/>
        <w:tblInd w:w="4711" w:type="dxa"/>
        <w:tblLayout w:type="fixed"/>
        <w:tblCellMar>
          <w:top w:w="0" w:type="dxa"/>
          <w:left w:w="0" w:type="dxa"/>
          <w:bottom w:w="0" w:type="dxa"/>
          <w:right w:w="0" w:type="dxa"/>
        </w:tblCellMar>
        <w:tblLook w:val="01E0"/>
      </w:tblPr>
      <w:tblGrid>
        <w:gridCol w:w="5876"/>
      </w:tblGrid>
      <w:tr>
        <w:trPr>
          <w:trHeight w:val="688" w:hRule="exact"/>
        </w:trPr>
        <w:tc>
          <w:tcPr>
            <w:tcW w:w="5876" w:type="dxa"/>
            <w:tcBorders>
              <w:top w:val="nil" w:sz="6" w:space="0" w:color="auto"/>
              <w:left w:val="nil" w:sz="6" w:space="0" w:color="auto"/>
              <w:bottom w:val="nil" w:sz="6" w:space="0" w:color="auto"/>
              <w:right w:val="nil" w:sz="6" w:space="0" w:color="auto"/>
            </w:tcBorders>
          </w:tcPr>
          <w:p>
            <w:pPr>
              <w:pStyle w:val="TableParagraph"/>
              <w:spacing w:line="430" w:lineRule="exact"/>
              <w:ind w:left="200" w:right="0"/>
              <w:jc w:val="left"/>
              <w:rPr>
                <w:rFonts w:ascii="宋体" w:hAnsi="宋体" w:cs="宋体" w:eastAsia="宋体" w:hint="default"/>
                <w:sz w:val="40"/>
                <w:szCs w:val="40"/>
              </w:rPr>
            </w:pPr>
            <w:r>
              <w:rPr>
                <w:rFonts w:ascii="宋体" w:hAnsi="宋体" w:cs="宋体" w:eastAsia="宋体" w:hint="default"/>
                <w:sz w:val="40"/>
                <w:szCs w:val="40"/>
              </w:rPr>
              <w:t>母公司所有者权益变动表</w:t>
            </w:r>
            <w:r>
              <w:rPr>
                <w:rFonts w:ascii="宋体" w:hAnsi="宋体" w:cs="宋体" w:eastAsia="宋体" w:hint="default"/>
                <w:spacing w:val="6"/>
                <w:sz w:val="40"/>
                <w:szCs w:val="40"/>
              </w:rPr>
              <w:t> </w:t>
            </w:r>
            <w:r>
              <w:rPr>
                <w:rFonts w:ascii="Times New Roman" w:hAnsi="Times New Roman" w:cs="Times New Roman" w:eastAsia="Times New Roman" w:hint="default"/>
                <w:b/>
                <w:bCs/>
                <w:sz w:val="40"/>
                <w:szCs w:val="40"/>
              </w:rPr>
              <w:t>(</w:t>
            </w:r>
            <w:r>
              <w:rPr>
                <w:rFonts w:ascii="宋体" w:hAnsi="宋体" w:cs="宋体" w:eastAsia="宋体" w:hint="default"/>
                <w:sz w:val="40"/>
                <w:szCs w:val="40"/>
              </w:rPr>
              <w:t>续</w:t>
            </w:r>
            <w:r>
              <w:rPr>
                <w:rFonts w:ascii="Times New Roman" w:hAnsi="Times New Roman" w:cs="Times New Roman" w:eastAsia="Times New Roman" w:hint="default"/>
                <w:b/>
                <w:bCs/>
                <w:sz w:val="40"/>
                <w:szCs w:val="40"/>
              </w:rPr>
              <w:t>)</w:t>
            </w:r>
            <w:r>
              <w:rPr>
                <w:rFonts w:ascii="宋体" w:hAnsi="宋体" w:cs="宋体" w:eastAsia="宋体" w:hint="default"/>
                <w:sz w:val="40"/>
                <w:szCs w:val="40"/>
              </w:rPr>
              <w:t> </w:t>
            </w:r>
          </w:p>
        </w:tc>
      </w:tr>
      <w:tr>
        <w:trPr>
          <w:trHeight w:val="562" w:hRule="exact"/>
        </w:trPr>
        <w:tc>
          <w:tcPr>
            <w:tcW w:w="5876"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049"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2006</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日</w:t>
            </w:r>
            <w:r>
              <w:rPr>
                <w:rFonts w:ascii="宋体" w:hAnsi="宋体" w:cs="宋体" w:eastAsia="宋体" w:hint="default"/>
                <w:sz w:val="28"/>
                <w:szCs w:val="28"/>
              </w:rPr>
              <w:t> </w:t>
            </w:r>
          </w:p>
        </w:tc>
      </w:tr>
    </w:tbl>
    <w:p>
      <w:pPr>
        <w:spacing w:line="240" w:lineRule="auto" w:before="3"/>
        <w:rPr>
          <w:rFonts w:ascii="宋体" w:hAnsi="宋体" w:cs="宋体" w:eastAsia="宋体" w:hint="default"/>
          <w:sz w:val="8"/>
          <w:szCs w:val="8"/>
        </w:rPr>
      </w:pPr>
    </w:p>
    <w:p>
      <w:pPr>
        <w:tabs>
          <w:tab w:pos="12474" w:val="left" w:leader="none"/>
        </w:tabs>
        <w:spacing w:before="35"/>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单位：人民币元</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20"/>
        <w:gridCol w:w="1481"/>
        <w:gridCol w:w="1540"/>
        <w:gridCol w:w="2760"/>
        <w:gridCol w:w="1620"/>
        <w:gridCol w:w="1620"/>
        <w:gridCol w:w="1620"/>
      </w:tblGrid>
      <w:tr>
        <w:trPr>
          <w:trHeight w:val="575" w:hRule="exact"/>
        </w:trPr>
        <w:tc>
          <w:tcPr>
            <w:tcW w:w="3420"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10" w:right="0"/>
              <w:jc w:val="left"/>
              <w:rPr>
                <w:rFonts w:ascii="宋体" w:hAnsi="宋体" w:cs="宋体" w:eastAsia="宋体" w:hint="default"/>
                <w:sz w:val="18"/>
                <w:szCs w:val="18"/>
              </w:rPr>
            </w:pPr>
            <w:r>
              <w:rPr>
                <w:rFonts w:ascii="宋体" w:hAnsi="宋体" w:cs="宋体" w:eastAsia="宋体" w:hint="default"/>
                <w:sz w:val="18"/>
                <w:szCs w:val="18"/>
              </w:rPr>
              <w:t>项 目 </w:t>
            </w:r>
            <w:r>
              <w:rPr>
                <w:rFonts w:ascii="宋体" w:hAnsi="宋体" w:cs="宋体" w:eastAsia="宋体" w:hint="default"/>
                <w:sz w:val="18"/>
                <w:szCs w:val="18"/>
              </w:rPr>
              <w:t> </w:t>
            </w:r>
          </w:p>
        </w:tc>
        <w:tc>
          <w:tcPr>
            <w:tcW w:w="10640" w:type="dxa"/>
            <w:gridSpan w:val="6"/>
            <w:tcBorders>
              <w:top w:val="single" w:sz="8" w:space="0" w:color="000000"/>
              <w:left w:val="single" w:sz="4" w:space="0" w:color="000000"/>
              <w:bottom w:val="single" w:sz="4" w:space="0" w:color="000000"/>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r>
      <w:tr>
        <w:trPr>
          <w:trHeight w:val="560" w:hRule="exact"/>
        </w:trPr>
        <w:tc>
          <w:tcPr>
            <w:tcW w:w="3420" w:type="dxa"/>
            <w:vMerge/>
            <w:tcBorders>
              <w:left w:val="single" w:sz="8"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9"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67" w:right="0"/>
              <w:jc w:val="center"/>
              <w:rPr>
                <w:rFonts w:ascii="宋体" w:hAnsi="宋体" w:cs="宋体" w:eastAsia="宋体" w:hint="default"/>
                <w:sz w:val="18"/>
                <w:szCs w:val="18"/>
              </w:rPr>
            </w:pPr>
            <w:r>
              <w:rPr>
                <w:rFonts w:ascii="宋体" w:hAnsi="宋体" w:cs="宋体" w:eastAsia="宋体" w:hint="default"/>
                <w:sz w:val="18"/>
                <w:szCs w:val="18"/>
              </w:rPr>
              <w:t>资本公积 </w:t>
            </w:r>
            <w:r>
              <w:rPr>
                <w:rFonts w:ascii="宋体" w:hAnsi="宋体" w:cs="宋体" w:eastAsia="宋体" w:hint="default"/>
                <w:sz w:val="18"/>
                <w:szCs w:val="18"/>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70" w:right="0"/>
              <w:jc w:val="left"/>
              <w:rPr>
                <w:rFonts w:ascii="宋体" w:hAnsi="宋体" w:cs="宋体" w:eastAsia="宋体" w:hint="default"/>
                <w:sz w:val="18"/>
                <w:szCs w:val="18"/>
              </w:rPr>
            </w:pPr>
            <w:r>
              <w:rPr>
                <w:rFonts w:ascii="宋体" w:hAnsi="宋体" w:cs="宋体" w:eastAsia="宋体" w:hint="default"/>
                <w:sz w:val="18"/>
                <w:szCs w:val="18"/>
              </w:rPr>
              <w:t>减：库存股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90" w:right="0"/>
              <w:jc w:val="left"/>
              <w:rPr>
                <w:rFonts w:ascii="宋体" w:hAnsi="宋体" w:cs="宋体" w:eastAsia="宋体" w:hint="default"/>
                <w:sz w:val="18"/>
                <w:szCs w:val="18"/>
              </w:rPr>
            </w:pPr>
            <w:r>
              <w:rPr>
                <w:rFonts w:ascii="宋体" w:hAnsi="宋体" w:cs="宋体" w:eastAsia="宋体" w:hint="default"/>
                <w:sz w:val="18"/>
                <w:szCs w:val="18"/>
              </w:rPr>
              <w:t>盈余公积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27"/>
              <w:jc w:val="right"/>
              <w:rPr>
                <w:rFonts w:ascii="宋体" w:hAnsi="宋体" w:cs="宋体" w:eastAsia="宋体" w:hint="default"/>
                <w:sz w:val="18"/>
                <w:szCs w:val="18"/>
              </w:rPr>
            </w:pPr>
            <w:r>
              <w:rPr>
                <w:rFonts w:ascii="宋体" w:hAnsi="宋体" w:cs="宋体" w:eastAsia="宋体" w:hint="default"/>
                <w:sz w:val="18"/>
                <w:szCs w:val="18"/>
              </w:rPr>
              <w:t>未分配利润 </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2" w:right="0"/>
              <w:jc w:val="center"/>
              <w:rPr>
                <w:rFonts w:ascii="Arial" w:hAnsi="Arial" w:cs="Arial" w:eastAsia="Arial" w:hint="default"/>
                <w:sz w:val="18"/>
                <w:szCs w:val="18"/>
              </w:rPr>
            </w:pPr>
            <w:r>
              <w:rPr>
                <w:rFonts w:ascii="Arial"/>
                <w:sz w:val="18"/>
              </w:rPr>
              <w:t>125,000,000.00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3" w:right="0"/>
              <w:jc w:val="center"/>
              <w:rPr>
                <w:rFonts w:ascii="Arial" w:hAnsi="Arial" w:cs="Arial" w:eastAsia="Arial" w:hint="default"/>
                <w:sz w:val="18"/>
                <w:szCs w:val="18"/>
              </w:rPr>
            </w:pPr>
            <w:r>
              <w:rPr>
                <w:rFonts w:ascii="Arial"/>
                <w:spacing w:val="-2"/>
                <w:sz w:val="18"/>
              </w:rPr>
              <w:t>100,011,500.74</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19,974,461.19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21,738,062.95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266,724,024.88</w:t>
            </w: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Arial" w:hAnsi="Arial" w:cs="Arial" w:eastAsia="Arial" w:hint="default"/>
                <w:sz w:val="18"/>
                <w:szCs w:val="18"/>
              </w:rPr>
            </w:pPr>
            <w:r>
              <w:rPr>
                <w:rFonts w:ascii="Arial"/>
                <w:spacing w:val="-1"/>
                <w:w w:val="95"/>
                <w:sz w:val="18"/>
              </w:rPr>
              <w:t>-297,792.64</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-1,191,170.55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-1,488,963.19</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2" w:right="0"/>
              <w:jc w:val="center"/>
              <w:rPr>
                <w:rFonts w:ascii="Arial" w:hAnsi="Arial" w:cs="Arial" w:eastAsia="Arial" w:hint="default"/>
                <w:sz w:val="18"/>
                <w:szCs w:val="18"/>
              </w:rPr>
            </w:pPr>
            <w:r>
              <w:rPr>
                <w:rFonts w:ascii="Arial"/>
                <w:sz w:val="18"/>
              </w:rPr>
              <w:t>125,000,000.00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3" w:right="0"/>
              <w:jc w:val="center"/>
              <w:rPr>
                <w:rFonts w:ascii="Arial" w:hAnsi="Arial" w:cs="Arial" w:eastAsia="Arial" w:hint="default"/>
                <w:sz w:val="18"/>
                <w:szCs w:val="18"/>
              </w:rPr>
            </w:pPr>
            <w:r>
              <w:rPr>
                <w:rFonts w:ascii="Arial"/>
                <w:spacing w:val="-2"/>
                <w:sz w:val="18"/>
              </w:rPr>
              <w:t>100,011,500.74</w:t>
            </w:r>
            <w:r>
              <w:rPr>
                <w:rFonts w:ascii="Arial"/>
                <w:sz w:val="18"/>
              </w:rPr>
            </w: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19,676,668.55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20,546,892.40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265,235,061.69</w:t>
            </w: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6,512,715.35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9,510,467.74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16,023,183.09</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（一）本年净利润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26,023,183.09</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26,023,183.09</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．现金流量套期工具公允价值变动净额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44"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300" w:lineRule="auto" w:before="21"/>
              <w:ind w:left="10" w:right="12" w:firstLine="9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．与计入所有者权益项目相关的所得税影</w:t>
            </w:r>
            <w:r>
              <w:rPr>
                <w:rFonts w:ascii="宋体" w:hAnsi="宋体" w:cs="宋体" w:eastAsia="宋体" w:hint="default"/>
                <w:sz w:val="18"/>
                <w:szCs w:val="18"/>
              </w:rPr>
              <w:t> 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小计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（三）所有者投入资本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所有者本期投入资本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．本年购回库存股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2"/>
          <w:szCs w:val="12"/>
        </w:rPr>
      </w:pPr>
    </w:p>
    <w:p>
      <w:pPr>
        <w:spacing w:before="44"/>
        <w:ind w:left="6919" w:right="6980" w:firstLine="0"/>
        <w:jc w:val="center"/>
        <w:rPr>
          <w:rFonts w:ascii="宋体" w:hAnsi="宋体" w:cs="宋体" w:eastAsia="宋体" w:hint="default"/>
          <w:sz w:val="18"/>
          <w:szCs w:val="18"/>
        </w:rPr>
      </w:pPr>
      <w:r>
        <w:rPr>
          <w:rFonts w:ascii="宋体" w:hAnsi="宋体" w:cs="宋体" w:eastAsia="宋体" w:hint="default"/>
          <w:sz w:val="18"/>
          <w:szCs w:val="18"/>
        </w:rPr>
        <w:t>７１</w:t>
      </w:r>
    </w:p>
    <w:p>
      <w:pPr>
        <w:spacing w:after="0"/>
        <w:jc w:val="center"/>
        <w:rPr>
          <w:rFonts w:ascii="宋体" w:hAnsi="宋体" w:cs="宋体" w:eastAsia="宋体" w:hint="default"/>
          <w:sz w:val="18"/>
          <w:szCs w:val="18"/>
        </w:rPr>
        <w:sectPr>
          <w:footerReference w:type="default" r:id="rId81"/>
          <w:pgSz w:w="16840" w:h="11900" w:orient="landscape"/>
          <w:pgMar w:footer="0" w:header="882" w:top="1080" w:bottom="280" w:left="1300" w:right="1240"/>
        </w:sectPr>
      </w:pPr>
    </w:p>
    <w:p>
      <w:pPr>
        <w:spacing w:line="240" w:lineRule="auto" w:before="9"/>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20"/>
        <w:gridCol w:w="1481"/>
        <w:gridCol w:w="1540"/>
        <w:gridCol w:w="2760"/>
        <w:gridCol w:w="1620"/>
        <w:gridCol w:w="1620"/>
        <w:gridCol w:w="1620"/>
      </w:tblGrid>
      <w:tr>
        <w:trPr>
          <w:trHeight w:val="343" w:hRule="exact"/>
        </w:trPr>
        <w:tc>
          <w:tcPr>
            <w:tcW w:w="3420" w:type="dxa"/>
            <w:tcBorders>
              <w:top w:val="single" w:sz="6" w:space="0" w:color="000000"/>
              <w:left w:val="single" w:sz="8" w:space="0" w:color="000000"/>
              <w:bottom w:val="single" w:sz="4" w:space="0" w:color="000000"/>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（四）本年利润分配 </w:t>
            </w:r>
            <w:r>
              <w:rPr>
                <w:rFonts w:ascii="宋体" w:hAnsi="宋体" w:cs="宋体" w:eastAsia="宋体" w:hint="default"/>
                <w:sz w:val="18"/>
                <w:szCs w:val="18"/>
              </w:rPr>
              <w:t> </w:t>
            </w:r>
          </w:p>
        </w:tc>
        <w:tc>
          <w:tcPr>
            <w:tcW w:w="1481" w:type="dxa"/>
            <w:tcBorders>
              <w:top w:val="single" w:sz="6" w:space="0" w:color="000000"/>
              <w:left w:val="single" w:sz="4" w:space="0" w:color="000000"/>
              <w:bottom w:val="single" w:sz="4" w:space="0" w:color="000000"/>
              <w:right w:val="single" w:sz="4" w:space="0" w:color="000000"/>
            </w:tcBorders>
          </w:tcPr>
          <w:p>
            <w:pPr/>
          </w:p>
        </w:tc>
        <w:tc>
          <w:tcPr>
            <w:tcW w:w="1540" w:type="dxa"/>
            <w:tcBorders>
              <w:top w:val="single" w:sz="6" w:space="0" w:color="000000"/>
              <w:left w:val="single" w:sz="4" w:space="0" w:color="000000"/>
              <w:bottom w:val="single" w:sz="4" w:space="0" w:color="000000"/>
              <w:right w:val="single" w:sz="4" w:space="0" w:color="000000"/>
            </w:tcBorders>
          </w:tcPr>
          <w:p>
            <w:pPr/>
          </w:p>
        </w:tc>
        <w:tc>
          <w:tcPr>
            <w:tcW w:w="2760" w:type="dxa"/>
            <w:tcBorders>
              <w:top w:val="single" w:sz="6" w:space="0" w:color="000000"/>
              <w:left w:val="single" w:sz="4" w:space="0" w:color="000000"/>
              <w:bottom w:val="single" w:sz="4" w:space="0" w:color="000000"/>
              <w:right w:val="single" w:sz="4" w:space="0" w:color="000000"/>
            </w:tcBorders>
          </w:tcPr>
          <w:p>
            <w:pP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1"/>
              <w:ind w:right="13"/>
              <w:jc w:val="right"/>
              <w:rPr>
                <w:rFonts w:ascii="Arial" w:hAnsi="Arial" w:cs="Arial" w:eastAsia="Arial" w:hint="default"/>
                <w:sz w:val="18"/>
                <w:szCs w:val="18"/>
              </w:rPr>
            </w:pPr>
            <w:r>
              <w:rPr>
                <w:rFonts w:ascii="Arial"/>
                <w:spacing w:val="-1"/>
                <w:w w:val="95"/>
                <w:sz w:val="18"/>
              </w:rPr>
              <w:t>6,512,715.35</w:t>
            </w:r>
            <w:r>
              <w:rPr>
                <w:rFonts w:ascii="Arial"/>
                <w:sz w:val="18"/>
              </w:rPr>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1"/>
              <w:ind w:right="12"/>
              <w:jc w:val="right"/>
              <w:rPr>
                <w:rFonts w:ascii="Arial" w:hAnsi="Arial" w:cs="Arial" w:eastAsia="Arial" w:hint="default"/>
                <w:sz w:val="18"/>
                <w:szCs w:val="18"/>
              </w:rPr>
            </w:pPr>
            <w:r>
              <w:rPr>
                <w:rFonts w:ascii="Arial"/>
                <w:spacing w:val="-1"/>
                <w:sz w:val="18"/>
              </w:rPr>
              <w:t>16,512,715.35</w:t>
            </w:r>
            <w:r>
              <w:rPr>
                <w:rFonts w:ascii="Arial"/>
                <w:sz w:val="18"/>
              </w:rPr>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1"/>
              <w:ind w:right="12"/>
              <w:jc w:val="right"/>
              <w:rPr>
                <w:rFonts w:ascii="Arial" w:hAnsi="Arial" w:cs="Arial" w:eastAsia="Arial" w:hint="default"/>
                <w:sz w:val="18"/>
                <w:szCs w:val="18"/>
              </w:rPr>
            </w:pPr>
            <w:r>
              <w:rPr>
                <w:rFonts w:ascii="Arial"/>
                <w:spacing w:val="-1"/>
                <w:w w:val="95"/>
                <w:sz w:val="18"/>
              </w:rPr>
              <w:t>10,000,000.00</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．对股东的分配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10,000,000.00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10,000,000.00</w:t>
            </w:r>
            <w:r>
              <w:rPr>
                <w:rFonts w:ascii="Arial"/>
                <w:sz w:val="18"/>
              </w:rPr>
            </w: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．提取盈余公积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6,512,715.35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w w:val="95"/>
                <w:sz w:val="18"/>
              </w:rPr>
              <w:t>6,512,715.35</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．提取职工奖励及福利基金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42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27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342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四、本年年末余额 </w:t>
            </w:r>
            <w:r>
              <w:rPr>
                <w:rFonts w:ascii="宋体" w:hAnsi="宋体" w:cs="宋体" w:eastAsia="宋体" w:hint="default"/>
                <w:sz w:val="18"/>
                <w:szCs w:val="18"/>
              </w:rPr>
              <w:t> </w:t>
            </w:r>
          </w:p>
        </w:tc>
        <w:tc>
          <w:tcPr>
            <w:tcW w:w="14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left="208" w:right="0"/>
              <w:jc w:val="left"/>
              <w:rPr>
                <w:rFonts w:ascii="Arial" w:hAnsi="Arial" w:cs="Arial" w:eastAsia="Arial" w:hint="default"/>
                <w:sz w:val="18"/>
                <w:szCs w:val="18"/>
              </w:rPr>
            </w:pPr>
            <w:r>
              <w:rPr>
                <w:rFonts w:ascii="Arial"/>
                <w:sz w:val="18"/>
              </w:rPr>
              <w:t>125,000,000.00</w:t>
            </w:r>
          </w:p>
        </w:tc>
        <w:tc>
          <w:tcPr>
            <w:tcW w:w="15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left="279" w:right="0"/>
              <w:jc w:val="left"/>
              <w:rPr>
                <w:rFonts w:ascii="Arial" w:hAnsi="Arial" w:cs="Arial" w:eastAsia="Arial" w:hint="default"/>
                <w:sz w:val="18"/>
                <w:szCs w:val="18"/>
              </w:rPr>
            </w:pPr>
            <w:r>
              <w:rPr>
                <w:rFonts w:ascii="Arial"/>
                <w:spacing w:val="-2"/>
                <w:sz w:val="18"/>
              </w:rPr>
              <w:t>100,011,500.74</w:t>
            </w:r>
            <w:r>
              <w:rPr>
                <w:rFonts w:ascii="Arial"/>
                <w:sz w:val="18"/>
              </w:rPr>
            </w:r>
          </w:p>
        </w:tc>
        <w:tc>
          <w:tcPr>
            <w:tcW w:w="2760" w:type="dxa"/>
            <w:tcBorders>
              <w:top w:val="single" w:sz="4" w:space="0" w:color="000000"/>
              <w:left w:val="single" w:sz="4" w:space="0" w:color="000000"/>
              <w:bottom w:val="single" w:sz="8" w:space="0" w:color="000000"/>
              <w:right w:val="single" w:sz="4" w:space="0" w:color="000000"/>
            </w:tcBorders>
          </w:tcPr>
          <w:p>
            <w:pP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26,189,383.90</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30,057,360.14</w:t>
            </w: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1"/>
              <w:ind w:right="12"/>
              <w:jc w:val="right"/>
              <w:rPr>
                <w:rFonts w:ascii="Arial" w:hAnsi="Arial" w:cs="Arial" w:eastAsia="Arial" w:hint="default"/>
                <w:sz w:val="18"/>
                <w:szCs w:val="18"/>
              </w:rPr>
            </w:pPr>
            <w:r>
              <w:rPr>
                <w:rFonts w:ascii="Arial"/>
                <w:spacing w:val="-1"/>
                <w:sz w:val="18"/>
              </w:rPr>
              <w:t>281,258,244.78</w:t>
            </w:r>
          </w:p>
        </w:tc>
      </w:tr>
    </w:tbl>
    <w:p>
      <w:pPr>
        <w:tabs>
          <w:tab w:pos="4730" w:val="left" w:leader="none"/>
          <w:tab w:pos="10690" w:val="left" w:leader="none"/>
        </w:tabs>
        <w:spacing w:line="276" w:lineRule="exact"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31"/>
          <w:szCs w:val="31"/>
        </w:rPr>
      </w:pPr>
    </w:p>
    <w:p>
      <w:pPr>
        <w:spacing w:before="0"/>
        <w:ind w:left="6919" w:right="6980" w:firstLine="0"/>
        <w:jc w:val="center"/>
        <w:rPr>
          <w:rFonts w:ascii="宋体" w:hAnsi="宋体" w:cs="宋体" w:eastAsia="宋体" w:hint="default"/>
          <w:sz w:val="18"/>
          <w:szCs w:val="18"/>
        </w:rPr>
      </w:pPr>
      <w:r>
        <w:rPr>
          <w:rFonts w:ascii="宋体" w:hAnsi="宋体" w:cs="宋体" w:eastAsia="宋体" w:hint="default"/>
          <w:sz w:val="18"/>
          <w:szCs w:val="18"/>
        </w:rPr>
        <w:t>７２</w:t>
      </w:r>
    </w:p>
    <w:p>
      <w:pPr>
        <w:spacing w:after="0"/>
        <w:jc w:val="center"/>
        <w:rPr>
          <w:rFonts w:ascii="宋体" w:hAnsi="宋体" w:cs="宋体" w:eastAsia="宋体" w:hint="default"/>
          <w:sz w:val="18"/>
          <w:szCs w:val="18"/>
        </w:rPr>
        <w:sectPr>
          <w:headerReference w:type="default" r:id="rId82"/>
          <w:footerReference w:type="default" r:id="rId83"/>
          <w:pgSz w:w="16840" w:h="11900" w:orient="landscape"/>
          <w:pgMar w:header="882" w:footer="0" w:top="1080" w:bottom="280" w:left="1300" w:right="124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84"/>
          <w:footerReference w:type="default" r:id="rId85"/>
          <w:pgSz w:w="11900" w:h="16840"/>
          <w:pgMar w:header="882" w:footer="0" w:top="1180" w:bottom="280" w:left="980" w:right="980"/>
        </w:sectPr>
      </w:pPr>
    </w:p>
    <w:p>
      <w:pPr>
        <w:spacing w:before="13"/>
        <w:ind w:left="3252" w:right="-16"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2006</w:t>
      </w:r>
      <w:r>
        <w:rPr>
          <w:rFonts w:ascii="Times New Roman" w:hAnsi="Times New Roman" w:cs="Times New Roman" w:eastAsia="Times New Roman" w:hint="default"/>
          <w:b/>
          <w:bCs/>
          <w:spacing w:val="6"/>
          <w:sz w:val="28"/>
          <w:szCs w:val="28"/>
        </w:rPr>
        <w:t> </w:t>
      </w:r>
      <w:r>
        <w:rPr>
          <w:rFonts w:ascii="宋体" w:hAnsi="宋体" w:cs="宋体" w:eastAsia="宋体" w:hint="default"/>
          <w:sz w:val="28"/>
          <w:szCs w:val="28"/>
        </w:rPr>
        <w:t>年度利润表调整项目表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1"/>
          <w:szCs w:val="21"/>
        </w:rPr>
      </w:pPr>
    </w:p>
    <w:p>
      <w:pPr>
        <w:spacing w:before="0"/>
        <w:ind w:left="36" w:right="0" w:firstLine="0"/>
        <w:jc w:val="left"/>
        <w:rPr>
          <w:rFonts w:ascii="宋体" w:hAnsi="宋体" w:cs="宋体" w:eastAsia="宋体" w:hint="default"/>
          <w:sz w:val="21"/>
          <w:szCs w:val="21"/>
        </w:rPr>
      </w:pPr>
      <w:r>
        <w:rPr/>
        <w:pict>
          <v:shape style="position:absolute;margin-left:221.880005pt;margin-top:16.823946pt;width:139.4pt;height:15.6pt;mso-position-horizontal-relative:page;mso-position-vertical-relative:paragraph;z-index:-567928" type="#_x0000_t202" filled="false" stroked="false">
            <v:textbox inset="0,0,0,0">
              <w:txbxContent>
                <w:p>
                  <w:pPr>
                    <w:spacing w:line="26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调整前</w:t>
                  </w:r>
                </w:p>
              </w:txbxContent>
            </v:textbox>
            <w10:wrap type="none"/>
          </v:shape>
        </w:pict>
      </w: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after="0"/>
        <w:jc w:val="left"/>
        <w:rPr>
          <w:rFonts w:ascii="宋体" w:hAnsi="宋体" w:cs="宋体" w:eastAsia="宋体" w:hint="default"/>
          <w:sz w:val="21"/>
          <w:szCs w:val="21"/>
        </w:rPr>
        <w:sectPr>
          <w:type w:val="continuous"/>
          <w:pgSz w:w="11900" w:h="16840"/>
          <w:pgMar w:top="1600" w:bottom="280" w:left="980" w:right="980"/>
          <w:cols w:num="2" w:equalWidth="0">
            <w:col w:w="6693" w:space="40"/>
            <w:col w:w="3207"/>
          </w:cols>
        </w:sectPr>
      </w:pP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253"/>
        <w:gridCol w:w="2856"/>
        <w:gridCol w:w="2880"/>
      </w:tblGrid>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5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2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509,565,516.31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525,457,022.53</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8,672,019.32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8,759,969.57</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39,836,152.57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23,896,954.37</w:t>
            </w:r>
          </w:p>
        </w:tc>
      </w:tr>
      <w:tr>
        <w:trPr>
          <w:trHeight w:val="32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8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0.00</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8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14,378.50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55,520.68</w:t>
            </w:r>
          </w:p>
        </w:tc>
      </w:tr>
      <w:tr>
        <w:trPr>
          <w:trHeight w:val="322"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8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5,610,344.86</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5,328,444.59</w:t>
            </w:r>
          </w:p>
        </w:tc>
      </w:tr>
      <w:tr>
        <w:trPr>
          <w:trHeight w:val="323" w:hRule="exact"/>
        </w:trPr>
        <w:tc>
          <w:tcPr>
            <w:tcW w:w="32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26,052,886.04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26,415,585.14</w:t>
            </w:r>
          </w:p>
        </w:tc>
      </w:tr>
    </w:tbl>
    <w:p>
      <w:pPr>
        <w:tabs>
          <w:tab w:pos="3055" w:val="left" w:leader="none"/>
          <w:tab w:pos="6269" w:val="left" w:leader="none"/>
        </w:tabs>
        <w:spacing w:line="276"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spacing w:before="0"/>
        <w:ind w:left="3166" w:right="0" w:firstLine="0"/>
        <w:jc w:val="left"/>
        <w:rPr>
          <w:rFonts w:ascii="宋体" w:hAnsi="宋体" w:cs="宋体" w:eastAsia="宋体" w:hint="default"/>
          <w:sz w:val="30"/>
          <w:szCs w:val="30"/>
        </w:rPr>
      </w:pPr>
      <w:r>
        <w:rPr>
          <w:rFonts w:ascii="宋体" w:hAnsi="宋体" w:cs="宋体" w:eastAsia="宋体" w:hint="default"/>
          <w:sz w:val="30"/>
          <w:szCs w:val="30"/>
        </w:rPr>
        <w:t>合并资产减值准备明细表</w:t>
      </w:r>
    </w:p>
    <w:p>
      <w:pPr>
        <w:spacing w:line="240" w:lineRule="auto" w:before="7"/>
        <w:rPr>
          <w:rFonts w:ascii="宋体" w:hAnsi="宋体" w:cs="宋体" w:eastAsia="宋体" w:hint="default"/>
          <w:sz w:val="41"/>
          <w:szCs w:val="41"/>
        </w:rPr>
      </w:pPr>
    </w:p>
    <w:p>
      <w:pPr>
        <w:spacing w:before="0"/>
        <w:ind w:left="3427" w:right="3385" w:firstLine="0"/>
        <w:jc w:val="center"/>
        <w:rPr>
          <w:rFonts w:ascii="宋体" w:hAnsi="宋体" w:cs="宋体" w:eastAsia="宋体" w:hint="default"/>
          <w:sz w:val="30"/>
          <w:szCs w:val="30"/>
        </w:rPr>
      </w:pPr>
      <w:r>
        <w:rPr>
          <w:rFonts w:ascii="宋体" w:hAnsi="宋体" w:cs="宋体" w:eastAsia="宋体" w:hint="default"/>
          <w:sz w:val="30"/>
          <w:szCs w:val="30"/>
        </w:rPr>
        <w:t>2007</w:t>
      </w:r>
      <w:r>
        <w:rPr>
          <w:rFonts w:ascii="宋体" w:hAnsi="宋体" w:cs="宋体" w:eastAsia="宋体" w:hint="default"/>
          <w:spacing w:val="-76"/>
          <w:sz w:val="30"/>
          <w:szCs w:val="30"/>
        </w:rPr>
        <w:t> </w:t>
      </w:r>
      <w:r>
        <w:rPr>
          <w:rFonts w:ascii="宋体" w:hAnsi="宋体" w:cs="宋体" w:eastAsia="宋体" w:hint="default"/>
          <w:sz w:val="30"/>
          <w:szCs w:val="30"/>
        </w:rPr>
        <w:t>年度</w:t>
      </w:r>
    </w:p>
    <w:p>
      <w:pPr>
        <w:spacing w:line="240" w:lineRule="auto" w:before="7"/>
        <w:rPr>
          <w:rFonts w:ascii="宋体" w:hAnsi="宋体" w:cs="宋体" w:eastAsia="宋体" w:hint="default"/>
          <w:sz w:val="8"/>
          <w:szCs w:val="8"/>
        </w:rPr>
      </w:pPr>
    </w:p>
    <w:p>
      <w:pPr>
        <w:tabs>
          <w:tab w:pos="6786"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编制单位：江苏三友集团股份有限公司</w:t>
        <w:tab/>
        <w:t>单位</w:t>
      </w:r>
      <w:r>
        <w:rPr>
          <w:rFonts w:ascii="宋体" w:hAnsi="宋体" w:cs="宋体" w:eastAsia="宋体" w:hint="default"/>
          <w:spacing w:val="-105"/>
          <w:sz w:val="21"/>
          <w:szCs w:val="21"/>
        </w:rPr>
        <w:t>：</w:t>
      </w:r>
      <w:r>
        <w:rPr>
          <w:rFonts w:ascii="宋体" w:hAnsi="宋体" w:cs="宋体" w:eastAsia="宋体" w:hint="default"/>
          <w:sz w:val="21"/>
          <w:szCs w:val="21"/>
        </w:rPr>
        <w:t>（人民币）元</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980"/>
        <w:gridCol w:w="1328"/>
        <w:gridCol w:w="1260"/>
        <w:gridCol w:w="1080"/>
        <w:gridCol w:w="1080"/>
        <w:gridCol w:w="1440"/>
      </w:tblGrid>
      <w:tr>
        <w:trPr>
          <w:trHeight w:val="161" w:hRule="exact"/>
        </w:trPr>
        <w:tc>
          <w:tcPr>
            <w:tcW w:w="2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21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549"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298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8"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260" w:type="dxa"/>
            <w:vMerge w:val="restart"/>
            <w:tcBorders>
              <w:top w:val="nil" w:sz="6" w:space="0" w:color="auto"/>
              <w:left w:val="single" w:sz="22" w:space="0" w:color="DCDCDC"/>
              <w:right w:val="single" w:sz="23" w:space="0" w:color="DCDCDC"/>
            </w:tcBorders>
          </w:tcPr>
          <w:p>
            <w:pPr>
              <w:pStyle w:val="TableParagraph"/>
              <w:tabs>
                <w:tab w:pos="1203" w:val="left" w:leader="none"/>
              </w:tabs>
              <w:spacing w:line="260"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24"/>
                <w:sz w:val="21"/>
                <w:szCs w:val="21"/>
                <w:shd w:fill="DCDCDC" w:color="auto" w:val="clear"/>
              </w:rPr>
              <w:t> </w:t>
            </w:r>
            <w:r>
              <w:rPr>
                <w:rFonts w:ascii="宋体" w:hAnsi="宋体" w:cs="宋体" w:eastAsia="宋体" w:hint="default"/>
                <w:sz w:val="21"/>
                <w:szCs w:val="21"/>
                <w:shd w:fill="DCDCDC" w:color="auto" w:val="clear"/>
              </w:rPr>
              <w:t>本期计提额</w:t>
              <w:tab/>
            </w:r>
            <w:r>
              <w:rPr>
                <w:rFonts w:ascii="宋体" w:hAnsi="宋体" w:cs="宋体" w:eastAsia="宋体" w:hint="default"/>
                <w:sz w:val="21"/>
                <w:szCs w:val="21"/>
              </w:rPr>
            </w:r>
          </w:p>
        </w:tc>
        <w:tc>
          <w:tcPr>
            <w:tcW w:w="2160" w:type="dxa"/>
            <w:gridSpan w:val="2"/>
            <w:vMerge/>
            <w:tcBorders>
              <w:left w:val="single" w:sz="4" w:space="0" w:color="000000"/>
              <w:bottom w:val="single" w:sz="4" w:space="0" w:color="000000"/>
              <w:right w:val="single" w:sz="4" w:space="0" w:color="000000"/>
            </w:tcBorders>
            <w:shd w:val="clear" w:color="auto" w:fill="DCDCDC"/>
          </w:tcPr>
          <w:p>
            <w:pPr/>
          </w:p>
        </w:tc>
        <w:tc>
          <w:tcPr>
            <w:tcW w:w="1440" w:type="dxa"/>
            <w:vMerge w:val="restart"/>
            <w:tcBorders>
              <w:top w:val="nil" w:sz="6" w:space="0" w:color="auto"/>
              <w:left w:val="single" w:sz="23" w:space="0" w:color="DCDCDC"/>
              <w:right w:val="single" w:sz="13" w:space="0" w:color="DCDCDC"/>
            </w:tcBorders>
          </w:tcPr>
          <w:p>
            <w:pPr>
              <w:pStyle w:val="TableParagraph"/>
              <w:tabs>
                <w:tab w:pos="1382" w:val="left" w:leader="none"/>
              </w:tabs>
              <w:spacing w:line="260"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8"/>
                <w:sz w:val="21"/>
                <w:szCs w:val="21"/>
                <w:shd w:fill="DCDCDC" w:color="auto" w:val="clear"/>
              </w:rPr>
              <w:t> </w:t>
            </w:r>
            <w:r>
              <w:rPr>
                <w:rFonts w:ascii="宋体" w:hAnsi="宋体" w:cs="宋体" w:eastAsia="宋体" w:hint="default"/>
                <w:sz w:val="21"/>
                <w:szCs w:val="21"/>
                <w:shd w:fill="DCDCDC" w:color="auto" w:val="clear"/>
              </w:rPr>
              <w:t>期末账面余额</w:t>
              <w:tab/>
            </w:r>
            <w:r>
              <w:rPr>
                <w:rFonts w:ascii="宋体" w:hAnsi="宋体" w:cs="宋体" w:eastAsia="宋体" w:hint="default"/>
                <w:sz w:val="21"/>
                <w:szCs w:val="21"/>
              </w:rPr>
            </w:r>
          </w:p>
        </w:tc>
      </w:tr>
      <w:tr>
        <w:trPr>
          <w:trHeight w:val="156" w:hRule="exact"/>
        </w:trPr>
        <w:tc>
          <w:tcPr>
            <w:tcW w:w="2980" w:type="dxa"/>
            <w:vMerge/>
            <w:tcBorders>
              <w:left w:val="single" w:sz="4" w:space="0" w:color="000000"/>
              <w:bottom w:val="nil" w:sz="6" w:space="0" w:color="auto"/>
              <w:right w:val="single" w:sz="4" w:space="0" w:color="000000"/>
            </w:tcBorders>
            <w:shd w:val="clear" w:color="auto" w:fill="DCDCDC"/>
          </w:tcPr>
          <w:p>
            <w:pPr/>
          </w:p>
        </w:tc>
        <w:tc>
          <w:tcPr>
            <w:tcW w:w="1328"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22" w:space="0" w:color="DCDCDC"/>
              <w:bottom w:val="nil" w:sz="6" w:space="0" w:color="auto"/>
              <w:right w:val="single" w:sz="23" w:space="0" w:color="DCDCDC"/>
            </w:tcBorders>
          </w:tcPr>
          <w:p>
            <w:pP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32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32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40" w:type="dxa"/>
            <w:vMerge/>
            <w:tcBorders>
              <w:left w:val="single" w:sz="23" w:space="0" w:color="DCDCDC"/>
              <w:bottom w:val="nil" w:sz="6" w:space="0" w:color="auto"/>
              <w:right w:val="single" w:sz="13" w:space="0" w:color="DCDCDC"/>
            </w:tcBorders>
          </w:tcPr>
          <w:p>
            <w:pPr/>
          </w:p>
        </w:tc>
      </w:tr>
      <w:tr>
        <w:trPr>
          <w:trHeight w:val="171" w:hRule="exact"/>
        </w:trPr>
        <w:tc>
          <w:tcPr>
            <w:tcW w:w="2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32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1,867,947.20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1,495,653.15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3,363,600.35</w:t>
            </w: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32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447,210.62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617,766.39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215,078.14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849,898.87</w:t>
            </w: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328" w:type="dxa"/>
            <w:tcBorders>
              <w:top w:val="single" w:sz="4" w:space="0" w:color="000000"/>
              <w:left w:val="single" w:sz="13"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2,315,157.82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2,113,419.54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215,078.14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4,213,499.22</w:t>
            </w:r>
          </w:p>
        </w:tc>
      </w:tr>
    </w:tbl>
    <w:p>
      <w:pPr>
        <w:tabs>
          <w:tab w:pos="3161" w:val="left" w:leader="none"/>
          <w:tab w:pos="6269" w:val="left" w:leader="none"/>
        </w:tabs>
        <w:spacing w:line="276" w:lineRule="exact"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宋体" w:hAnsi="宋体" w:cs="宋体" w:eastAsia="宋体" w:hint="default"/>
          <w:sz w:val="21"/>
          <w:szCs w:val="21"/>
        </w:rPr>
        <w:t>张璞</w:t>
        <w:tab/>
        <w:t>主管会计机构负责人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帅建</w:t>
        <w:tab/>
        <w:t>会计机构负责人</w:t>
      </w:r>
      <w:r>
        <w:rPr>
          <w:rFonts w:ascii="Times New Roman" w:hAnsi="Times New Roman" w:cs="Times New Roman" w:eastAsia="Times New Roman" w:hint="default"/>
          <w:sz w:val="21"/>
          <w:szCs w:val="21"/>
        </w:rPr>
        <w:t>:</w:t>
      </w:r>
      <w:r>
        <w:rPr>
          <w:rFonts w:ascii="宋体" w:hAnsi="宋体" w:cs="宋体" w:eastAsia="宋体" w:hint="default"/>
          <w:sz w:val="21"/>
          <w:szCs w:val="21"/>
        </w:rPr>
        <w:t>陈玉霞</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6"/>
          <w:szCs w:val="16"/>
        </w:rPr>
      </w:pPr>
    </w:p>
    <w:p>
      <w:pPr>
        <w:spacing w:before="0"/>
        <w:ind w:left="3391" w:right="3385" w:firstLine="0"/>
        <w:jc w:val="center"/>
        <w:rPr>
          <w:rFonts w:ascii="宋体" w:hAnsi="宋体" w:cs="宋体" w:eastAsia="宋体" w:hint="default"/>
          <w:sz w:val="18"/>
          <w:szCs w:val="18"/>
        </w:rPr>
      </w:pPr>
      <w:r>
        <w:rPr>
          <w:rFonts w:ascii="宋体" w:hAnsi="宋体" w:cs="宋体" w:eastAsia="宋体" w:hint="default"/>
          <w:sz w:val="18"/>
          <w:szCs w:val="18"/>
        </w:rPr>
        <w:t>７３</w:t>
      </w:r>
    </w:p>
    <w:p>
      <w:pPr>
        <w:spacing w:after="0"/>
        <w:jc w:val="center"/>
        <w:rPr>
          <w:rFonts w:ascii="宋体" w:hAnsi="宋体" w:cs="宋体" w:eastAsia="宋体" w:hint="default"/>
          <w:sz w:val="18"/>
          <w:szCs w:val="18"/>
        </w:rPr>
        <w:sectPr>
          <w:type w:val="continuous"/>
          <w:pgSz w:w="11900" w:h="16840"/>
          <w:pgMar w:top="1600" w:bottom="280" w:left="980" w:right="980"/>
        </w:sectPr>
      </w:pPr>
    </w:p>
    <w:p>
      <w:pPr>
        <w:spacing w:line="240" w:lineRule="auto" w:before="12"/>
        <w:rPr>
          <w:rFonts w:ascii="宋体" w:hAnsi="宋体" w:cs="宋体" w:eastAsia="宋体" w:hint="default"/>
          <w:sz w:val="13"/>
          <w:szCs w:val="13"/>
        </w:rPr>
      </w:pPr>
    </w:p>
    <w:p>
      <w:pPr>
        <w:spacing w:line="441" w:lineRule="auto" w:before="13"/>
        <w:ind w:left="4130" w:right="3191" w:hanging="843"/>
        <w:jc w:val="left"/>
        <w:rPr>
          <w:rFonts w:ascii="宋体" w:hAnsi="宋体" w:cs="宋体" w:eastAsia="宋体" w:hint="default"/>
          <w:sz w:val="28"/>
          <w:szCs w:val="28"/>
        </w:rPr>
      </w:pPr>
      <w:r>
        <w:rPr>
          <w:rFonts w:ascii="宋体" w:hAnsi="宋体" w:cs="宋体" w:eastAsia="宋体" w:hint="default"/>
          <w:sz w:val="28"/>
          <w:szCs w:val="28"/>
        </w:rPr>
        <w:t>江苏三友集团股份有限公司</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财务报表附注</w:t>
      </w:r>
      <w:r>
        <w:rPr>
          <w:rFonts w:ascii="宋体" w:hAnsi="宋体" w:cs="宋体" w:eastAsia="宋体" w:hint="default"/>
          <w:sz w:val="28"/>
          <w:szCs w:val="28"/>
        </w:rPr>
        <w:t> </w:t>
      </w:r>
    </w:p>
    <w:p>
      <w:pPr>
        <w:spacing w:line="240" w:lineRule="auto" w:before="0"/>
        <w:rPr>
          <w:rFonts w:ascii="宋体" w:hAnsi="宋体" w:cs="宋体" w:eastAsia="宋体" w:hint="default"/>
          <w:sz w:val="20"/>
          <w:szCs w:val="20"/>
        </w:rPr>
      </w:pPr>
    </w:p>
    <w:p>
      <w:pPr>
        <w:pStyle w:val="BodyText"/>
        <w:spacing w:line="240" w:lineRule="auto" w:before="184"/>
        <w:ind w:left="154" w:right="0"/>
        <w:jc w:val="left"/>
        <w:rPr>
          <w:rFonts w:ascii="宋体" w:hAnsi="宋体" w:cs="宋体" w:eastAsia="宋体" w:hint="default"/>
        </w:rPr>
      </w:pPr>
      <w:r>
        <w:rPr/>
        <w:t>一、公司基本情况</w:t>
      </w:r>
      <w:r>
        <w:rPr>
          <w:rFonts w:ascii="宋体" w:hAnsi="宋体" w:cs="宋体" w:eastAsia="宋体" w:hint="default"/>
        </w:rPr>
        <w:t> </w:t>
      </w:r>
    </w:p>
    <w:p>
      <w:pPr>
        <w:spacing w:before="124"/>
        <w:ind w:left="154" w:right="0" w:firstLine="0"/>
        <w:jc w:val="left"/>
        <w:rPr>
          <w:rFonts w:ascii="宋体" w:hAnsi="宋体" w:cs="宋体" w:eastAsia="宋体" w:hint="default"/>
          <w:sz w:val="18"/>
          <w:szCs w:val="18"/>
        </w:rPr>
      </w:pPr>
      <w:r>
        <w:rPr>
          <w:rFonts w:ascii="宋体"/>
          <w:sz w:val="18"/>
        </w:rPr>
        <w:t> </w:t>
      </w:r>
    </w:p>
    <w:p>
      <w:pPr>
        <w:spacing w:line="381" w:lineRule="auto" w:before="113"/>
        <w:ind w:left="154" w:right="145" w:firstLine="482"/>
        <w:jc w:val="both"/>
        <w:rPr>
          <w:rFonts w:ascii="宋体" w:hAnsi="宋体" w:cs="宋体" w:eastAsia="宋体" w:hint="default"/>
          <w:sz w:val="21"/>
          <w:szCs w:val="21"/>
        </w:rPr>
      </w:pPr>
      <w:r>
        <w:rPr>
          <w:rFonts w:ascii="宋体" w:hAnsi="宋体" w:cs="宋体" w:eastAsia="宋体" w:hint="default"/>
          <w:spacing w:val="-2"/>
          <w:sz w:val="21"/>
          <w:szCs w:val="21"/>
        </w:rPr>
        <w:t>江苏三友集团股份有限公司（以下简称公司）系江苏三友集团有限公司在吸收合并江苏三友集团南通</w:t>
      </w:r>
      <w:r>
        <w:rPr>
          <w:rFonts w:ascii="宋体" w:hAnsi="宋体" w:cs="宋体" w:eastAsia="宋体" w:hint="default"/>
          <w:sz w:val="21"/>
          <w:szCs w:val="21"/>
        </w:rPr>
        <w:t> 三和时装有限公司（以下简称三和公司）基础上整体变更设立。</w:t>
      </w:r>
      <w:r>
        <w:rPr>
          <w:rFonts w:ascii="宋体" w:hAnsi="宋体" w:cs="宋体" w:eastAsia="宋体" w:hint="default"/>
          <w:sz w:val="21"/>
          <w:szCs w:val="21"/>
        </w:rPr>
        <w:t> </w:t>
      </w:r>
    </w:p>
    <w:p>
      <w:pPr>
        <w:spacing w:before="38"/>
        <w:ind w:left="636" w:right="0" w:firstLine="0"/>
        <w:jc w:val="left"/>
        <w:rPr>
          <w:rFonts w:ascii="宋体" w:hAnsi="宋体" w:cs="宋体" w:eastAsia="宋体" w:hint="default"/>
          <w:sz w:val="21"/>
          <w:szCs w:val="21"/>
        </w:rPr>
      </w:pPr>
      <w:r>
        <w:rPr>
          <w:rFonts w:ascii="宋体" w:hAnsi="宋体" w:cs="宋体" w:eastAsia="宋体" w:hint="default"/>
          <w:spacing w:val="7"/>
          <w:sz w:val="21"/>
          <w:szCs w:val="21"/>
        </w:rPr>
        <w:t>江苏三友集团有限公司（前身为：南通三友时装有限公司）是经江苏省人民政府外经贸苏府资字</w:t>
      </w:r>
      <w:r>
        <w:rPr>
          <w:rFonts w:ascii="宋体" w:hAnsi="宋体" w:cs="宋体" w:eastAsia="宋体" w:hint="default"/>
          <w:sz w:val="21"/>
          <w:szCs w:val="21"/>
        </w:rPr>
      </w:r>
    </w:p>
    <w:p>
      <w:pPr>
        <w:spacing w:before="162"/>
        <w:ind w:left="154" w:right="0" w:firstLine="0"/>
        <w:jc w:val="both"/>
        <w:rPr>
          <w:rFonts w:ascii="宋体" w:hAnsi="宋体" w:cs="宋体" w:eastAsia="宋体" w:hint="default"/>
          <w:sz w:val="21"/>
          <w:szCs w:val="21"/>
        </w:rPr>
      </w:pPr>
      <w:r>
        <w:rPr>
          <w:rFonts w:ascii="宋体" w:hAnsi="宋体" w:cs="宋体" w:eastAsia="宋体" w:hint="default"/>
          <w:spacing w:val="-1"/>
          <w:sz w:val="21"/>
          <w:szCs w:val="21"/>
        </w:rPr>
        <w:t>[1991]1017</w:t>
      </w:r>
      <w:r>
        <w:rPr>
          <w:rFonts w:ascii="宋体" w:hAnsi="宋体" w:cs="宋体" w:eastAsia="宋体" w:hint="default"/>
          <w:spacing w:val="-39"/>
          <w:sz w:val="21"/>
          <w:szCs w:val="21"/>
        </w:rPr>
        <w:t> </w:t>
      </w:r>
      <w:r>
        <w:rPr>
          <w:rFonts w:ascii="宋体" w:hAnsi="宋体" w:cs="宋体" w:eastAsia="宋体" w:hint="default"/>
          <w:spacing w:val="-2"/>
          <w:sz w:val="21"/>
          <w:szCs w:val="21"/>
        </w:rPr>
        <w:t>号文批准，由南通友谊实业有限公司（前身为：南通市友谊服装厂）和日本三轮株式会社投资</w:t>
      </w:r>
    </w:p>
    <w:p>
      <w:pPr>
        <w:spacing w:before="162"/>
        <w:ind w:left="154" w:right="0" w:firstLine="0"/>
        <w:jc w:val="both"/>
        <w:rPr>
          <w:rFonts w:ascii="宋体" w:hAnsi="宋体" w:cs="宋体" w:eastAsia="宋体" w:hint="default"/>
          <w:sz w:val="21"/>
          <w:szCs w:val="21"/>
        </w:rPr>
      </w:pPr>
      <w:r>
        <w:rPr>
          <w:rFonts w:ascii="宋体" w:hAnsi="宋体" w:cs="宋体" w:eastAsia="宋体" w:hint="default"/>
          <w:sz w:val="21"/>
          <w:szCs w:val="21"/>
        </w:rPr>
        <w:t>设立的中外合资经营企业，成立于</w:t>
      </w:r>
      <w:r>
        <w:rPr>
          <w:rFonts w:ascii="宋体" w:hAnsi="宋体" w:cs="宋体" w:eastAsia="宋体" w:hint="default"/>
          <w:spacing w:val="-53"/>
          <w:sz w:val="21"/>
          <w:szCs w:val="21"/>
        </w:rPr>
        <w:t> </w:t>
      </w:r>
      <w:r>
        <w:rPr>
          <w:rFonts w:ascii="宋体" w:hAnsi="宋体" w:cs="宋体" w:eastAsia="宋体" w:hint="default"/>
          <w:sz w:val="21"/>
          <w:szCs w:val="21"/>
        </w:rPr>
        <w:t>1991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spacing w:line="381" w:lineRule="auto" w:before="162"/>
        <w:ind w:left="153" w:right="145" w:firstLine="482"/>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30</w:t>
      </w:r>
      <w:r>
        <w:rPr>
          <w:rFonts w:ascii="宋体" w:hAnsi="宋体" w:cs="宋体" w:eastAsia="宋体" w:hint="default"/>
          <w:spacing w:val="-59"/>
          <w:sz w:val="21"/>
          <w:szCs w:val="21"/>
        </w:rPr>
        <w:t> </w:t>
      </w:r>
      <w:r>
        <w:rPr>
          <w:rFonts w:ascii="宋体" w:hAnsi="宋体" w:cs="宋体" w:eastAsia="宋体" w:hint="default"/>
          <w:sz w:val="21"/>
          <w:szCs w:val="21"/>
        </w:rPr>
        <w:t>日，江苏三友集团有限公司董事会审议通过了吸收合并三和公司的决议，三和公司董 </w:t>
      </w:r>
      <w:r>
        <w:rPr>
          <w:rFonts w:ascii="宋体" w:hAnsi="宋体" w:cs="宋体" w:eastAsia="宋体" w:hint="default"/>
          <w:spacing w:val="13"/>
          <w:sz w:val="21"/>
          <w:szCs w:val="21"/>
        </w:rPr>
        <w:t>事会审议通过了并入江苏三友集团有限公司的决议。三和公司是经江苏省人民政府外经贸苏府资字</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[1993]10288</w:t>
      </w:r>
      <w:r>
        <w:rPr>
          <w:rFonts w:ascii="宋体" w:hAnsi="宋体" w:cs="宋体" w:eastAsia="宋体" w:hint="default"/>
          <w:spacing w:val="-28"/>
          <w:sz w:val="21"/>
          <w:szCs w:val="21"/>
        </w:rPr>
        <w:t> </w:t>
      </w:r>
      <w:r>
        <w:rPr>
          <w:rFonts w:ascii="宋体" w:hAnsi="宋体" w:cs="宋体" w:eastAsia="宋体" w:hint="default"/>
          <w:sz w:val="21"/>
          <w:szCs w:val="21"/>
        </w:rPr>
        <w:t>号文批准，由南通友谊实业有限公司和日本三轮株式会社投资设立的中外合资经营企业，成</w:t>
      </w:r>
    </w:p>
    <w:p>
      <w:pPr>
        <w:spacing w:before="38"/>
        <w:ind w:left="153" w:right="0" w:firstLine="0"/>
        <w:jc w:val="both"/>
        <w:rPr>
          <w:rFonts w:ascii="宋体" w:hAnsi="宋体" w:cs="宋体" w:eastAsia="宋体" w:hint="default"/>
          <w:sz w:val="21"/>
          <w:szCs w:val="21"/>
        </w:rPr>
      </w:pPr>
      <w:r>
        <w:rPr>
          <w:rFonts w:ascii="宋体" w:hAnsi="宋体" w:cs="宋体" w:eastAsia="宋体" w:hint="default"/>
          <w:sz w:val="21"/>
          <w:szCs w:val="21"/>
        </w:rPr>
        <w:t>立于</w:t>
      </w:r>
      <w:r>
        <w:rPr>
          <w:rFonts w:ascii="宋体" w:hAnsi="宋体" w:cs="宋体" w:eastAsia="宋体" w:hint="default"/>
          <w:spacing w:val="-59"/>
          <w:sz w:val="21"/>
          <w:szCs w:val="21"/>
        </w:rPr>
        <w:t> </w:t>
      </w:r>
      <w:r>
        <w:rPr>
          <w:rFonts w:ascii="宋体" w:hAnsi="宋体" w:cs="宋体" w:eastAsia="宋体" w:hint="default"/>
          <w:sz w:val="21"/>
          <w:szCs w:val="21"/>
        </w:rPr>
        <w:t>1993</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日。经南通市对外贸易经济合作局通外经贸</w:t>
      </w:r>
      <w:r>
        <w:rPr>
          <w:rFonts w:ascii="宋体" w:hAnsi="宋体" w:cs="宋体" w:eastAsia="宋体" w:hint="default"/>
          <w:sz w:val="21"/>
          <w:szCs w:val="21"/>
        </w:rPr>
        <w:t>[2001]64</w:t>
      </w:r>
      <w:r>
        <w:rPr>
          <w:rFonts w:ascii="宋体" w:hAnsi="宋体" w:cs="宋体" w:eastAsia="宋体" w:hint="default"/>
          <w:spacing w:val="-58"/>
          <w:sz w:val="21"/>
          <w:szCs w:val="21"/>
        </w:rPr>
        <w:t> </w:t>
      </w:r>
      <w:r>
        <w:rPr>
          <w:rFonts w:ascii="宋体" w:hAnsi="宋体" w:cs="宋体" w:eastAsia="宋体" w:hint="default"/>
          <w:spacing w:val="-3"/>
          <w:sz w:val="21"/>
          <w:szCs w:val="21"/>
        </w:rPr>
        <w:t>号《关于江苏三友集团有限公司</w:t>
      </w:r>
    </w:p>
    <w:p>
      <w:pPr>
        <w:spacing w:line="381" w:lineRule="auto" w:before="162"/>
        <w:ind w:left="153" w:right="145" w:firstLine="0"/>
        <w:jc w:val="both"/>
        <w:rPr>
          <w:rFonts w:ascii="宋体" w:hAnsi="宋体" w:cs="宋体" w:eastAsia="宋体" w:hint="default"/>
          <w:sz w:val="21"/>
          <w:szCs w:val="21"/>
        </w:rPr>
      </w:pPr>
      <w:r>
        <w:rPr>
          <w:rFonts w:ascii="宋体" w:hAnsi="宋体" w:cs="宋体" w:eastAsia="宋体" w:hint="default"/>
          <w:sz w:val="21"/>
          <w:szCs w:val="21"/>
        </w:rPr>
        <w:t>吸收合并南通三和时装有限公司的批复》批准，</w:t>
      </w:r>
      <w:r>
        <w:rPr>
          <w:rFonts w:ascii="宋体" w:hAnsi="宋体" w:cs="宋体" w:eastAsia="宋体" w:hint="default"/>
          <w:sz w:val="21"/>
          <w:szCs w:val="21"/>
        </w:rPr>
        <w:t>2001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日，江苏三友集团有限公司与三和公司签 </w:t>
      </w:r>
      <w:r>
        <w:rPr>
          <w:rFonts w:ascii="宋体" w:hAnsi="宋体" w:cs="宋体" w:eastAsia="宋体" w:hint="default"/>
          <w:spacing w:val="-1"/>
          <w:sz w:val="21"/>
          <w:szCs w:val="21"/>
        </w:rPr>
        <w:t>订吸收合并协议，江苏三友集团有限公司吸收合并三和公司，并取得了新的中华人民共和国外商投资企业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批准证书。</w:t>
      </w:r>
      <w:r>
        <w:rPr>
          <w:rFonts w:ascii="宋体" w:hAnsi="宋体" w:cs="宋体" w:eastAsia="宋体" w:hint="default"/>
          <w:sz w:val="21"/>
          <w:szCs w:val="21"/>
        </w:rPr>
        <w:t> </w:t>
      </w:r>
    </w:p>
    <w:p>
      <w:pPr>
        <w:spacing w:before="38"/>
        <w:ind w:left="636" w:right="0" w:firstLine="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日，江苏三友集团有限公司董事会通过关于整体变更为股份有限公司的决议。</w:t>
      </w:r>
      <w:r>
        <w:rPr>
          <w:rFonts w:ascii="宋体" w:hAnsi="宋体" w:cs="宋体" w:eastAsia="宋体" w:hint="default"/>
          <w:sz w:val="21"/>
          <w:szCs w:val="21"/>
        </w:rPr>
        <w:t>2001</w:t>
      </w:r>
      <w:r>
        <w:rPr>
          <w:rFonts w:ascii="宋体" w:hAnsi="宋体" w:cs="宋体" w:eastAsia="宋体" w:hint="default"/>
          <w:spacing w:val="-49"/>
          <w:sz w:val="21"/>
          <w:szCs w:val="21"/>
        </w:rPr>
        <w:t> </w:t>
      </w:r>
      <w:r>
        <w:rPr>
          <w:rFonts w:ascii="宋体" w:hAnsi="宋体" w:cs="宋体" w:eastAsia="宋体" w:hint="default"/>
          <w:sz w:val="21"/>
          <w:szCs w:val="21"/>
        </w:rPr>
        <w:t>年</w:t>
      </w:r>
    </w:p>
    <w:p>
      <w:pPr>
        <w:spacing w:line="381" w:lineRule="auto" w:before="162"/>
        <w:ind w:left="153" w:right="139"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8</w:t>
      </w:r>
      <w:r>
        <w:rPr>
          <w:rFonts w:ascii="宋体" w:hAnsi="宋体" w:cs="宋体" w:eastAsia="宋体" w:hint="default"/>
          <w:spacing w:val="-60"/>
          <w:sz w:val="21"/>
          <w:szCs w:val="21"/>
        </w:rPr>
        <w:t> </w:t>
      </w:r>
      <w:r>
        <w:rPr>
          <w:rFonts w:ascii="宋体" w:hAnsi="宋体" w:cs="宋体" w:eastAsia="宋体" w:hint="default"/>
          <w:sz w:val="21"/>
          <w:szCs w:val="21"/>
        </w:rPr>
        <w:t>日，经国家对外贸易经济合作部外经贸资二函</w:t>
      </w:r>
      <w:r>
        <w:rPr>
          <w:rFonts w:ascii="宋体" w:hAnsi="宋体" w:cs="宋体" w:eastAsia="宋体" w:hint="default"/>
          <w:sz w:val="21"/>
          <w:szCs w:val="21"/>
        </w:rPr>
        <w:t>[2001]1039</w:t>
      </w:r>
      <w:r>
        <w:rPr>
          <w:rFonts w:ascii="宋体" w:hAnsi="宋体" w:cs="宋体" w:eastAsia="宋体" w:hint="default"/>
          <w:spacing w:val="-60"/>
          <w:sz w:val="21"/>
          <w:szCs w:val="21"/>
        </w:rPr>
        <w:t> </w:t>
      </w:r>
      <w:r>
        <w:rPr>
          <w:rFonts w:ascii="宋体" w:hAnsi="宋体" w:cs="宋体" w:eastAsia="宋体" w:hint="default"/>
          <w:sz w:val="21"/>
          <w:szCs w:val="21"/>
        </w:rPr>
        <w:t>号文批复同意</w:t>
      </w:r>
      <w:r>
        <w:rPr>
          <w:rFonts w:ascii="宋体" w:hAnsi="宋体" w:cs="宋体" w:eastAsia="宋体" w:hint="default"/>
          <w:sz w:val="21"/>
          <w:szCs w:val="21"/>
        </w:rPr>
        <w:t>,</w:t>
      </w:r>
      <w:r>
        <w:rPr>
          <w:rFonts w:ascii="宋体" w:hAnsi="宋体" w:cs="宋体" w:eastAsia="宋体" w:hint="default"/>
          <w:sz w:val="21"/>
          <w:szCs w:val="21"/>
        </w:rPr>
        <w:t>江苏三友集团有限公司转 制为外商投资股份有限公司，同时更名为江苏三友集团股份有限公司。</w:t>
      </w:r>
      <w:r>
        <w:rPr>
          <w:rFonts w:ascii="宋体" w:hAnsi="宋体" w:cs="宋体" w:eastAsia="宋体" w:hint="default"/>
          <w:sz w:val="21"/>
          <w:szCs w:val="21"/>
        </w:rPr>
        <w:t> </w:t>
      </w:r>
    </w:p>
    <w:p>
      <w:pPr>
        <w:spacing w:before="38"/>
        <w:ind w:left="636" w:right="0" w:firstLine="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pacing w:val="-3"/>
          <w:sz w:val="21"/>
          <w:szCs w:val="21"/>
        </w:rPr>
        <w:t>日，经中国证券监督管理委员会核准，公司向社会公开发行</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4500</w:t>
      </w:r>
      <w:r>
        <w:rPr>
          <w:rFonts w:ascii="宋体" w:hAnsi="宋体" w:cs="宋体" w:eastAsia="宋体" w:hint="default"/>
          <w:spacing w:val="-52"/>
          <w:sz w:val="21"/>
          <w:szCs w:val="21"/>
        </w:rPr>
        <w:t> </w:t>
      </w:r>
      <w:r>
        <w:rPr>
          <w:rFonts w:ascii="宋体" w:hAnsi="宋体" w:cs="宋体" w:eastAsia="宋体" w:hint="default"/>
          <w:spacing w:val="-6"/>
          <w:sz w:val="21"/>
          <w:szCs w:val="21"/>
        </w:rPr>
        <w:t>万股，并于</w:t>
      </w:r>
      <w:r>
        <w:rPr>
          <w:rFonts w:ascii="宋体" w:hAnsi="宋体" w:cs="宋体" w:eastAsia="宋体" w:hint="default"/>
          <w:spacing w:val="-52"/>
          <w:sz w:val="21"/>
          <w:szCs w:val="21"/>
        </w:rPr>
        <w:t> </w:t>
      </w:r>
      <w:r>
        <w:rPr>
          <w:rFonts w:ascii="宋体" w:hAnsi="宋体" w:cs="宋体" w:eastAsia="宋体" w:hint="default"/>
          <w:sz w:val="21"/>
          <w:szCs w:val="21"/>
        </w:rPr>
        <w:t>2005</w:t>
      </w:r>
    </w:p>
    <w:p>
      <w:pPr>
        <w:spacing w:before="162"/>
        <w:ind w:left="153"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日在深圳证券交易所挂牌交易。</w:t>
      </w:r>
      <w:r>
        <w:rPr>
          <w:rFonts w:ascii="宋体" w:hAnsi="宋体" w:cs="宋体" w:eastAsia="宋体" w:hint="default"/>
          <w:sz w:val="21"/>
          <w:szCs w:val="21"/>
        </w:rPr>
        <w:t> </w:t>
      </w:r>
    </w:p>
    <w:p>
      <w:pPr>
        <w:spacing w:line="309" w:lineRule="auto" w:before="162"/>
        <w:ind w:left="626" w:right="0" w:firstLine="9"/>
        <w:jc w:val="left"/>
        <w:rPr>
          <w:rFonts w:ascii="宋体" w:hAnsi="宋体" w:cs="宋体" w:eastAsia="宋体" w:hint="default"/>
          <w:sz w:val="21"/>
          <w:szCs w:val="21"/>
        </w:rPr>
      </w:pPr>
      <w:r>
        <w:rPr>
          <w:rFonts w:ascii="宋体" w:hAnsi="宋体" w:cs="宋体" w:eastAsia="宋体" w:hint="default"/>
          <w:sz w:val="21"/>
          <w:szCs w:val="21"/>
        </w:rPr>
        <w:t>公司经营范围：设计、生产、销售各式服装、服饰及原辅材料；纺织服装类产品的科技开发。</w:t>
      </w:r>
      <w:r>
        <w:rPr>
          <w:rFonts w:ascii="宋体" w:hAnsi="宋体" w:cs="宋体" w:eastAsia="宋体" w:hint="default"/>
          <w:sz w:val="21"/>
          <w:szCs w:val="21"/>
        </w:rPr>
        <w:t> </w:t>
      </w:r>
      <w:r>
        <w:rPr>
          <w:rFonts w:ascii="宋体" w:hAnsi="宋体" w:cs="宋体" w:eastAsia="宋体" w:hint="default"/>
          <w:sz w:val="21"/>
          <w:szCs w:val="21"/>
        </w:rPr>
        <w:t>公司注册资本：</w:t>
      </w:r>
      <w:r>
        <w:rPr>
          <w:rFonts w:ascii="宋体" w:hAnsi="宋体" w:cs="宋体" w:eastAsia="宋体" w:hint="default"/>
          <w:sz w:val="21"/>
          <w:szCs w:val="21"/>
        </w:rPr>
        <w:t>12,500</w:t>
      </w:r>
      <w:r>
        <w:rPr>
          <w:rFonts w:ascii="宋体" w:hAnsi="宋体" w:cs="宋体" w:eastAsia="宋体" w:hint="default"/>
          <w:spacing w:val="-52"/>
          <w:sz w:val="21"/>
          <w:szCs w:val="21"/>
        </w:rPr>
        <w:t> </w:t>
      </w:r>
      <w:r>
        <w:rPr>
          <w:rFonts w:ascii="宋体" w:hAnsi="宋体" w:cs="宋体" w:eastAsia="宋体" w:hint="default"/>
          <w:sz w:val="21"/>
          <w:szCs w:val="21"/>
        </w:rPr>
        <w:t>万元人民币，企业法人营业执照号：企股苏总字第</w:t>
      </w:r>
      <w:r>
        <w:rPr>
          <w:rFonts w:ascii="宋体" w:hAnsi="宋体" w:cs="宋体" w:eastAsia="宋体" w:hint="default"/>
          <w:spacing w:val="-53"/>
          <w:sz w:val="21"/>
          <w:szCs w:val="21"/>
        </w:rPr>
        <w:t> </w:t>
      </w:r>
      <w:r>
        <w:rPr>
          <w:rFonts w:ascii="宋体" w:hAnsi="宋体" w:cs="宋体" w:eastAsia="宋体" w:hint="default"/>
          <w:sz w:val="21"/>
          <w:szCs w:val="21"/>
        </w:rPr>
        <w:t>000319</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p>
      <w:pPr>
        <w:spacing w:before="117"/>
        <w:ind w:left="154" w:right="0" w:firstLine="0"/>
        <w:jc w:val="both"/>
        <w:rPr>
          <w:rFonts w:ascii="宋体" w:hAnsi="宋体" w:cs="宋体" w:eastAsia="宋体" w:hint="default"/>
          <w:sz w:val="18"/>
          <w:szCs w:val="18"/>
        </w:rPr>
      </w:pPr>
      <w:r>
        <w:rPr>
          <w:rFonts w:ascii="宋体"/>
          <w:sz w:val="18"/>
        </w:rPr>
        <w:t> </w:t>
      </w:r>
    </w:p>
    <w:p>
      <w:pPr>
        <w:pStyle w:val="BodyText"/>
        <w:spacing w:line="240" w:lineRule="auto" w:before="106"/>
        <w:ind w:left="154" w:right="0"/>
        <w:jc w:val="both"/>
        <w:rPr>
          <w:rFonts w:ascii="宋体" w:hAnsi="宋体" w:cs="宋体" w:eastAsia="宋体" w:hint="default"/>
        </w:rPr>
      </w:pPr>
      <w:r>
        <w:rPr/>
        <w:t>二、财务报表的编制基础</w:t>
      </w:r>
      <w:r>
        <w:rPr>
          <w:rFonts w:ascii="宋体" w:hAnsi="宋体" w:cs="宋体" w:eastAsia="宋体" w:hint="default"/>
        </w:rPr>
        <w:t> </w:t>
      </w:r>
    </w:p>
    <w:p>
      <w:pPr>
        <w:spacing w:before="124"/>
        <w:ind w:left="154" w:right="0" w:firstLine="0"/>
        <w:jc w:val="both"/>
        <w:rPr>
          <w:rFonts w:ascii="宋体" w:hAnsi="宋体" w:cs="宋体" w:eastAsia="宋体" w:hint="default"/>
          <w:sz w:val="18"/>
          <w:szCs w:val="18"/>
        </w:rPr>
      </w:pPr>
      <w:r>
        <w:rPr>
          <w:rFonts w:ascii="宋体"/>
          <w:sz w:val="18"/>
        </w:rPr>
        <w:t> </w:t>
      </w:r>
    </w:p>
    <w:p>
      <w:pPr>
        <w:spacing w:line="357" w:lineRule="auto" w:before="32"/>
        <w:ind w:left="154" w:right="0" w:firstLine="472"/>
        <w:jc w:val="left"/>
        <w:rPr>
          <w:rFonts w:ascii="宋体" w:hAnsi="宋体" w:cs="宋体" w:eastAsia="宋体" w:hint="default"/>
          <w:sz w:val="21"/>
          <w:szCs w:val="21"/>
        </w:rPr>
      </w:pPr>
      <w:r>
        <w:rPr>
          <w:rFonts w:ascii="宋体" w:hAnsi="宋体" w:cs="宋体" w:eastAsia="宋体" w:hint="default"/>
          <w:sz w:val="21"/>
          <w:szCs w:val="21"/>
        </w:rPr>
        <w:t>公司以持续经营为基础，根据实际发生的交易和事项，按照《企业会计准则</w:t>
      </w:r>
      <w:r>
        <w:rPr>
          <w:rFonts w:ascii="宋体" w:hAnsi="宋体" w:cs="宋体" w:eastAsia="宋体" w:hint="default"/>
          <w:sz w:val="21"/>
          <w:szCs w:val="21"/>
        </w:rPr>
        <w:t>-</w:t>
      </w:r>
      <w:r>
        <w:rPr>
          <w:rFonts w:ascii="宋体" w:hAnsi="宋体" w:cs="宋体" w:eastAsia="宋体" w:hint="default"/>
          <w:sz w:val="21"/>
          <w:szCs w:val="21"/>
        </w:rPr>
        <w:t>基本准则》和其他各项</w:t>
      </w:r>
      <w:r>
        <w:rPr>
          <w:rFonts w:ascii="宋体" w:hAnsi="宋体" w:cs="宋体" w:eastAsia="宋体" w:hint="default"/>
          <w:spacing w:val="1"/>
          <w:sz w:val="21"/>
          <w:szCs w:val="21"/>
        </w:rPr>
        <w:t> </w:t>
      </w:r>
      <w:r>
        <w:rPr>
          <w:rFonts w:ascii="宋体" w:hAnsi="宋体" w:cs="宋体" w:eastAsia="宋体" w:hint="default"/>
          <w:sz w:val="21"/>
          <w:szCs w:val="21"/>
        </w:rPr>
        <w:t>会计准则的规定进行确认和计量，在此基础上编制财务报表。</w:t>
      </w:r>
      <w:r>
        <w:rPr>
          <w:rFonts w:ascii="宋体" w:hAnsi="宋体" w:cs="宋体" w:eastAsia="宋体" w:hint="default"/>
          <w:sz w:val="21"/>
          <w:szCs w:val="21"/>
        </w:rPr>
        <w:t> </w:t>
      </w:r>
    </w:p>
    <w:p>
      <w:pPr>
        <w:spacing w:before="75"/>
        <w:ind w:left="154" w:right="0" w:firstLine="0"/>
        <w:jc w:val="left"/>
        <w:rPr>
          <w:rFonts w:ascii="宋体" w:hAnsi="宋体" w:cs="宋体" w:eastAsia="宋体" w:hint="default"/>
          <w:sz w:val="18"/>
          <w:szCs w:val="18"/>
        </w:rPr>
      </w:pPr>
      <w:r>
        <w:rPr>
          <w:rFonts w:ascii="宋体"/>
          <w:sz w:val="18"/>
        </w:rPr>
        <w:t> </w:t>
      </w:r>
    </w:p>
    <w:p>
      <w:pPr>
        <w:pStyle w:val="BodyText"/>
        <w:spacing w:line="240" w:lineRule="auto" w:before="26"/>
        <w:ind w:left="154" w:right="0"/>
        <w:jc w:val="left"/>
        <w:rPr>
          <w:rFonts w:ascii="宋体" w:hAnsi="宋体" w:cs="宋体" w:eastAsia="宋体" w:hint="default"/>
        </w:rPr>
      </w:pPr>
      <w:r>
        <w:rPr/>
        <w:t>三、遵循企业会计准则的声明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634" w:right="0" w:firstLine="0"/>
        <w:jc w:val="left"/>
        <w:rPr>
          <w:rFonts w:ascii="宋体" w:hAnsi="宋体" w:cs="宋体" w:eastAsia="宋体" w:hint="default"/>
          <w:sz w:val="21"/>
          <w:szCs w:val="21"/>
        </w:rPr>
      </w:pPr>
      <w:r>
        <w:rPr>
          <w:rFonts w:ascii="宋体" w:hAnsi="宋体" w:cs="宋体" w:eastAsia="宋体" w:hint="default"/>
          <w:sz w:val="21"/>
          <w:szCs w:val="21"/>
        </w:rPr>
        <w:t>公司编制的财务报表符合企业会计准则的要求，真实、完整地反映了本公司的财务状况、经营成果和</w:t>
      </w:r>
    </w:p>
    <w:p>
      <w:pPr>
        <w:spacing w:line="240" w:lineRule="auto" w:before="8"/>
        <w:rPr>
          <w:rFonts w:ascii="宋体" w:hAnsi="宋体" w:cs="宋体" w:eastAsia="宋体" w:hint="default"/>
          <w:sz w:val="16"/>
          <w:szCs w:val="16"/>
        </w:rPr>
      </w:pPr>
    </w:p>
    <w:p>
      <w:pPr>
        <w:spacing w:before="0"/>
        <w:ind w:left="3391" w:right="3385" w:firstLine="0"/>
        <w:jc w:val="center"/>
        <w:rPr>
          <w:rFonts w:ascii="宋体" w:hAnsi="宋体" w:cs="宋体" w:eastAsia="宋体" w:hint="default"/>
          <w:sz w:val="18"/>
          <w:szCs w:val="18"/>
        </w:rPr>
      </w:pPr>
      <w:r>
        <w:rPr>
          <w:rFonts w:ascii="宋体" w:hAnsi="宋体" w:cs="宋体" w:eastAsia="宋体" w:hint="default"/>
          <w:sz w:val="18"/>
          <w:szCs w:val="18"/>
        </w:rPr>
        <w:t>７４</w:t>
      </w:r>
    </w:p>
    <w:p>
      <w:pPr>
        <w:spacing w:after="0"/>
        <w:jc w:val="center"/>
        <w:rPr>
          <w:rFonts w:ascii="宋体" w:hAnsi="宋体" w:cs="宋体" w:eastAsia="宋体" w:hint="default"/>
          <w:sz w:val="18"/>
          <w:szCs w:val="18"/>
        </w:rPr>
        <w:sectPr>
          <w:headerReference w:type="default" r:id="rId86"/>
          <w:footerReference w:type="default" r:id="rId87"/>
          <w:pgSz w:w="11900" w:h="16840"/>
          <w:pgMar w:header="882" w:footer="0" w:top="1180" w:bottom="280" w:left="980" w:right="980"/>
        </w:sectPr>
      </w:pPr>
    </w:p>
    <w:p>
      <w:pPr>
        <w:spacing w:line="240" w:lineRule="auto" w:before="2"/>
        <w:rPr>
          <w:rFonts w:ascii="宋体" w:hAnsi="宋体" w:cs="宋体" w:eastAsia="宋体" w:hint="default"/>
          <w:sz w:val="13"/>
          <w:szCs w:val="13"/>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现金流量等有关信息。</w:t>
      </w:r>
      <w:r>
        <w:rPr>
          <w:rFonts w:ascii="宋体" w:hAnsi="宋体" w:cs="宋体" w:eastAsia="宋体" w:hint="default"/>
          <w:sz w:val="21"/>
          <w:szCs w:val="21"/>
        </w:rPr>
        <w:t> </w:t>
      </w:r>
    </w:p>
    <w:p>
      <w:pPr>
        <w:spacing w:before="178"/>
        <w:ind w:left="154" w:right="0" w:firstLine="0"/>
        <w:jc w:val="left"/>
        <w:rPr>
          <w:rFonts w:ascii="宋体" w:hAnsi="宋体" w:cs="宋体" w:eastAsia="宋体" w:hint="default"/>
          <w:sz w:val="18"/>
          <w:szCs w:val="18"/>
        </w:rPr>
      </w:pPr>
      <w:r>
        <w:rPr>
          <w:rFonts w:ascii="宋体"/>
          <w:sz w:val="18"/>
        </w:rPr>
        <w:t> </w:t>
      </w:r>
    </w:p>
    <w:p>
      <w:pPr>
        <w:pStyle w:val="BodyText"/>
        <w:spacing w:line="240" w:lineRule="auto" w:before="106"/>
        <w:ind w:left="154" w:right="0"/>
        <w:jc w:val="left"/>
        <w:rPr>
          <w:rFonts w:ascii="宋体" w:hAnsi="宋体" w:cs="宋体" w:eastAsia="宋体" w:hint="default"/>
        </w:rPr>
      </w:pPr>
      <w:r>
        <w:rPr/>
        <w:t>四、重要会计政策、会计估计</w:t>
      </w:r>
      <w:r>
        <w:rPr>
          <w:rFonts w:ascii="宋体" w:hAnsi="宋体" w:cs="宋体" w:eastAsia="宋体" w:hint="default"/>
        </w:rPr>
        <w:t> </w:t>
      </w:r>
    </w:p>
    <w:p>
      <w:pPr>
        <w:spacing w:before="124"/>
        <w:ind w:left="154" w:right="0" w:firstLine="0"/>
        <w:jc w:val="left"/>
        <w:rPr>
          <w:rFonts w:ascii="宋体" w:hAnsi="宋体" w:cs="宋体" w:eastAsia="宋体" w:hint="default"/>
          <w:sz w:val="18"/>
          <w:szCs w:val="18"/>
        </w:rPr>
      </w:pPr>
      <w:r>
        <w:rPr>
          <w:rFonts w:ascii="宋体"/>
          <w:sz w:val="18"/>
        </w:rPr>
        <w:t> </w:t>
      </w:r>
    </w:p>
    <w:p>
      <w:pPr>
        <w:spacing w:before="32"/>
        <w:ind w:left="63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、会计期间</w:t>
      </w:r>
      <w:r>
        <w:rPr>
          <w:rFonts w:ascii="宋体" w:hAnsi="宋体" w:cs="宋体" w:eastAsia="宋体" w:hint="default"/>
          <w:sz w:val="21"/>
          <w:szCs w:val="21"/>
        </w:rPr>
        <w:t> </w:t>
      </w:r>
    </w:p>
    <w:p>
      <w:pPr>
        <w:spacing w:line="355" w:lineRule="auto" w:before="134"/>
        <w:ind w:left="633" w:right="4432" w:firstLine="0"/>
        <w:jc w:val="left"/>
        <w:rPr>
          <w:rFonts w:ascii="宋体" w:hAnsi="宋体" w:cs="宋体" w:eastAsia="宋体" w:hint="default"/>
          <w:sz w:val="21"/>
          <w:szCs w:val="21"/>
        </w:rPr>
      </w:pPr>
      <w:r>
        <w:rPr>
          <w:rFonts w:ascii="宋体" w:hAnsi="宋体" w:cs="宋体" w:eastAsia="宋体" w:hint="default"/>
          <w:sz w:val="21"/>
          <w:szCs w:val="21"/>
        </w:rPr>
        <w:t>以公历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日止为一个会计年度。</w:t>
      </w:r>
      <w:r>
        <w:rPr>
          <w:rFonts w:ascii="宋体" w:hAnsi="宋体" w:cs="宋体" w:eastAsia="宋体" w:hint="default"/>
          <w:sz w:val="21"/>
          <w:szCs w:val="21"/>
        </w:rPr>
        <w:t> 2</w:t>
      </w:r>
      <w:r>
        <w:rPr>
          <w:rFonts w:ascii="宋体" w:hAnsi="宋体" w:cs="宋体" w:eastAsia="宋体" w:hint="default"/>
          <w:sz w:val="21"/>
          <w:szCs w:val="21"/>
        </w:rPr>
        <w:t>、记账本位币</w:t>
      </w:r>
      <w:r>
        <w:rPr>
          <w:rFonts w:ascii="宋体" w:hAnsi="宋体" w:cs="宋体" w:eastAsia="宋体" w:hint="default"/>
          <w:sz w:val="21"/>
          <w:szCs w:val="21"/>
        </w:rPr>
        <w:t> </w:t>
      </w:r>
    </w:p>
    <w:p>
      <w:pPr>
        <w:spacing w:line="357" w:lineRule="auto" w:before="33"/>
        <w:ind w:left="633" w:right="4432"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r>
        <w:rPr>
          <w:rFonts w:ascii="宋体" w:hAnsi="宋体" w:cs="宋体" w:eastAsia="宋体" w:hint="default"/>
          <w:sz w:val="21"/>
          <w:szCs w:val="21"/>
        </w:rPr>
        <w:t> 3</w:t>
      </w:r>
      <w:r>
        <w:rPr>
          <w:rFonts w:ascii="宋体" w:hAnsi="宋体" w:cs="宋体" w:eastAsia="宋体" w:hint="default"/>
          <w:sz w:val="21"/>
          <w:szCs w:val="21"/>
        </w:rPr>
        <w:t>、记账基础和会计计量属性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以权责发生制为记账基础。</w:t>
      </w:r>
      <w:r>
        <w:rPr>
          <w:rFonts w:ascii="宋体" w:hAnsi="宋体" w:cs="宋体" w:eastAsia="宋体" w:hint="default"/>
          <w:sz w:val="21"/>
          <w:szCs w:val="21"/>
        </w:rPr>
        <w:t> </w:t>
      </w:r>
    </w:p>
    <w:p>
      <w:pPr>
        <w:spacing w:line="355" w:lineRule="auto" w:before="30"/>
        <w:ind w:left="154" w:right="174" w:firstLine="480"/>
        <w:jc w:val="left"/>
        <w:rPr>
          <w:rFonts w:ascii="宋体" w:hAnsi="宋体" w:cs="宋体" w:eastAsia="宋体" w:hint="default"/>
          <w:sz w:val="21"/>
          <w:szCs w:val="21"/>
        </w:rPr>
      </w:pPr>
      <w:r>
        <w:rPr>
          <w:rFonts w:ascii="宋体" w:hAnsi="宋体" w:cs="宋体" w:eastAsia="宋体" w:hint="default"/>
          <w:spacing w:val="-2"/>
          <w:sz w:val="21"/>
          <w:szCs w:val="21"/>
        </w:rPr>
        <w:t>一般采用历史成本对会计要素进行计量，在保证所确定的会计要素金额能够取得并可靠计量时，可以</w:t>
      </w:r>
      <w:r>
        <w:rPr>
          <w:rFonts w:ascii="宋体" w:hAnsi="宋体" w:cs="宋体" w:eastAsia="宋体" w:hint="default"/>
          <w:sz w:val="21"/>
          <w:szCs w:val="21"/>
        </w:rPr>
        <w:t> 采用重置成本、可变现净值、现值、公允价值对会计要素进行计量。</w:t>
      </w:r>
      <w:r>
        <w:rPr>
          <w:rFonts w:ascii="宋体" w:hAnsi="宋体" w:cs="宋体" w:eastAsia="宋体" w:hint="default"/>
          <w:sz w:val="21"/>
          <w:szCs w:val="21"/>
        </w:rPr>
        <w:t> </w:t>
      </w:r>
    </w:p>
    <w:p>
      <w:pPr>
        <w:spacing w:before="33"/>
        <w:ind w:left="63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、编制现金流量表时现金等价物的确定标准</w:t>
      </w:r>
      <w:r>
        <w:rPr>
          <w:rFonts w:ascii="宋体" w:hAnsi="宋体" w:cs="宋体" w:eastAsia="宋体" w:hint="default"/>
          <w:sz w:val="21"/>
          <w:szCs w:val="21"/>
        </w:rPr>
        <w:t> </w:t>
      </w:r>
    </w:p>
    <w:p>
      <w:pPr>
        <w:spacing w:line="357" w:lineRule="auto" w:before="133"/>
        <w:ind w:left="154" w:right="174" w:firstLine="480"/>
        <w:jc w:val="left"/>
        <w:rPr>
          <w:rFonts w:ascii="宋体" w:hAnsi="宋体" w:cs="宋体" w:eastAsia="宋体" w:hint="default"/>
          <w:sz w:val="21"/>
          <w:szCs w:val="21"/>
        </w:rPr>
      </w:pPr>
      <w:r>
        <w:rPr>
          <w:rFonts w:ascii="宋体" w:hAnsi="宋体" w:cs="宋体" w:eastAsia="宋体" w:hint="default"/>
          <w:spacing w:val="-2"/>
          <w:sz w:val="21"/>
          <w:szCs w:val="21"/>
        </w:rPr>
        <w:t>现金等价物是指本公司持有的期限短、流动性强、易于转换为已知金额现金、价值变动风险很小的投</w:t>
      </w:r>
      <w:r>
        <w:rPr>
          <w:rFonts w:ascii="宋体" w:hAnsi="宋体" w:cs="宋体" w:eastAsia="宋体" w:hint="default"/>
          <w:sz w:val="21"/>
          <w:szCs w:val="21"/>
        </w:rPr>
        <w:t> 资。</w:t>
      </w:r>
      <w:r>
        <w:rPr>
          <w:rFonts w:ascii="宋体" w:hAnsi="宋体" w:cs="宋体" w:eastAsia="宋体" w:hint="default"/>
          <w:sz w:val="21"/>
          <w:szCs w:val="21"/>
        </w:rPr>
        <w:t> </w:t>
      </w:r>
    </w:p>
    <w:p>
      <w:pPr>
        <w:spacing w:line="357" w:lineRule="auto" w:before="30"/>
        <w:ind w:left="634" w:right="174"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、外币业务的核算方法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发生外币交易时，采用交易发生日的即期汇率将外币金额折算为人民币金额。</w:t>
      </w:r>
      <w:r>
        <w:rPr>
          <w:rFonts w:ascii="宋体" w:hAnsi="宋体" w:cs="宋体" w:eastAsia="宋体" w:hint="default"/>
          <w:sz w:val="21"/>
          <w:szCs w:val="21"/>
        </w:rPr>
        <w:t> </w:t>
      </w:r>
      <w:r>
        <w:rPr>
          <w:rFonts w:ascii="宋体" w:hAnsi="宋体" w:cs="宋体" w:eastAsia="宋体" w:hint="default"/>
          <w:spacing w:val="-2"/>
          <w:sz w:val="21"/>
          <w:szCs w:val="21"/>
        </w:rPr>
        <w:t>外币货币性项目采用期末即期汇率折算产生的汇兑差额，除根据借款费用核算方法应予资本化外，计</w:t>
      </w:r>
    </w:p>
    <w:p>
      <w:pPr>
        <w:spacing w:before="30"/>
        <w:ind w:left="154" w:right="0" w:firstLine="0"/>
        <w:jc w:val="left"/>
        <w:rPr>
          <w:rFonts w:ascii="宋体" w:hAnsi="宋体" w:cs="宋体" w:eastAsia="宋体" w:hint="default"/>
          <w:sz w:val="21"/>
          <w:szCs w:val="21"/>
        </w:rPr>
      </w:pPr>
      <w:r>
        <w:rPr>
          <w:rFonts w:ascii="宋体" w:hAnsi="宋体" w:cs="宋体" w:eastAsia="宋体" w:hint="default"/>
          <w:sz w:val="21"/>
          <w:szCs w:val="21"/>
        </w:rPr>
        <w:t>入当期损益。</w:t>
      </w:r>
      <w:r>
        <w:rPr>
          <w:rFonts w:ascii="宋体" w:hAnsi="宋体" w:cs="宋体" w:eastAsia="宋体" w:hint="default"/>
          <w:sz w:val="21"/>
          <w:szCs w:val="21"/>
        </w:rPr>
        <w:t> </w:t>
      </w:r>
    </w:p>
    <w:p>
      <w:pPr>
        <w:spacing w:before="134"/>
        <w:ind w:left="634"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、金融工具的确认和计量</w:t>
      </w:r>
      <w:r>
        <w:rPr>
          <w:rFonts w:ascii="宋体" w:hAnsi="宋体" w:cs="宋体" w:eastAsia="宋体" w:hint="default"/>
          <w:sz w:val="21"/>
          <w:szCs w:val="21"/>
        </w:rPr>
        <w:t> </w:t>
      </w:r>
    </w:p>
    <w:p>
      <w:pPr>
        <w:spacing w:before="133"/>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）金融资产</w:t>
      </w:r>
      <w:r>
        <w:rPr>
          <w:rFonts w:ascii="宋体" w:hAnsi="宋体" w:cs="宋体" w:eastAsia="宋体" w:hint="default"/>
          <w:sz w:val="21"/>
          <w:szCs w:val="21"/>
        </w:rPr>
        <w:t> </w:t>
      </w:r>
    </w:p>
    <w:p>
      <w:pPr>
        <w:spacing w:line="355" w:lineRule="auto" w:before="134"/>
        <w:ind w:left="154" w:right="174" w:firstLine="480"/>
        <w:jc w:val="left"/>
        <w:rPr>
          <w:rFonts w:ascii="宋体" w:hAnsi="宋体" w:cs="宋体" w:eastAsia="宋体" w:hint="default"/>
          <w:sz w:val="21"/>
          <w:szCs w:val="21"/>
        </w:rPr>
      </w:pPr>
      <w:r>
        <w:rPr>
          <w:rFonts w:ascii="宋体" w:hAnsi="宋体" w:cs="宋体" w:eastAsia="宋体" w:hint="default"/>
          <w:spacing w:val="-2"/>
          <w:sz w:val="21"/>
          <w:szCs w:val="21"/>
        </w:rPr>
        <w:t>①本公司将持有的金融资产划分为以公允价值计量且其变动计入当期损益的金融资产、持有至到期投</w:t>
      </w:r>
      <w:r>
        <w:rPr>
          <w:rFonts w:ascii="宋体" w:hAnsi="宋体" w:cs="宋体" w:eastAsia="宋体" w:hint="default"/>
          <w:sz w:val="21"/>
          <w:szCs w:val="21"/>
        </w:rPr>
        <w:t> 资、贷款和应收款项、可供出售金融资产。</w:t>
      </w:r>
      <w:r>
        <w:rPr>
          <w:rFonts w:ascii="宋体" w:hAnsi="宋体" w:cs="宋体" w:eastAsia="宋体" w:hint="default"/>
          <w:sz w:val="21"/>
          <w:szCs w:val="21"/>
        </w:rPr>
        <w:t> </w:t>
      </w:r>
    </w:p>
    <w:p>
      <w:pPr>
        <w:spacing w:line="355" w:lineRule="auto" w:before="33"/>
        <w:ind w:left="154" w:right="86" w:firstLine="480"/>
        <w:jc w:val="left"/>
        <w:rPr>
          <w:rFonts w:ascii="宋体" w:hAnsi="宋体" w:cs="宋体" w:eastAsia="宋体" w:hint="default"/>
          <w:sz w:val="21"/>
          <w:szCs w:val="21"/>
        </w:rPr>
      </w:pPr>
      <w:r>
        <w:rPr>
          <w:rFonts w:ascii="宋体" w:hAnsi="宋体" w:cs="宋体" w:eastAsia="宋体" w:hint="default"/>
          <w:sz w:val="21"/>
          <w:szCs w:val="21"/>
        </w:rPr>
        <w:t>②金融资产在初始确认时以公允价值计量。对于以公允价值计量且其变动计入当期损益的金融资产， 相关交易费用直接计入当期损益；对于其他类别的金融资产，相关交易费用计入初始确认金额。</w:t>
      </w:r>
      <w:r>
        <w:rPr>
          <w:rFonts w:ascii="宋体" w:hAnsi="宋体" w:cs="宋体" w:eastAsia="宋体" w:hint="default"/>
          <w:sz w:val="21"/>
          <w:szCs w:val="21"/>
        </w:rPr>
        <w:t> </w:t>
      </w:r>
    </w:p>
    <w:p>
      <w:pPr>
        <w:spacing w:line="357" w:lineRule="auto" w:before="32"/>
        <w:ind w:left="634" w:right="0" w:firstLine="0"/>
        <w:jc w:val="left"/>
        <w:rPr>
          <w:rFonts w:ascii="宋体" w:hAnsi="宋体" w:cs="宋体" w:eastAsia="宋体" w:hint="default"/>
          <w:sz w:val="21"/>
          <w:szCs w:val="21"/>
        </w:rPr>
      </w:pPr>
      <w:r>
        <w:rPr>
          <w:rFonts w:ascii="宋体" w:hAnsi="宋体" w:cs="宋体" w:eastAsia="宋体" w:hint="default"/>
          <w:sz w:val="21"/>
          <w:szCs w:val="21"/>
        </w:rPr>
        <w:t>③金融资产的后续计量</w:t>
      </w:r>
      <w:r>
        <w:rPr>
          <w:rFonts w:ascii="宋体" w:hAnsi="宋体" w:cs="宋体" w:eastAsia="宋体" w:hint="default"/>
          <w:sz w:val="21"/>
          <w:szCs w:val="21"/>
        </w:rPr>
        <w:t> A</w:t>
      </w:r>
      <w:r>
        <w:rPr>
          <w:rFonts w:ascii="宋体" w:hAnsi="宋体" w:cs="宋体" w:eastAsia="宋体" w:hint="default"/>
          <w:sz w:val="21"/>
          <w:szCs w:val="21"/>
        </w:rPr>
        <w:t>、以公允价值计量且其变动计入当期损益的金融资产，包括交易性金融资产和指定为以公允价值计</w:t>
      </w:r>
    </w:p>
    <w:p>
      <w:pPr>
        <w:spacing w:line="357" w:lineRule="auto" w:before="30"/>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量且其变动计入当期损益的金融资产，采用公允价值进行后续计量，公允价值变动形成的利得或损失，计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入当期损益。</w:t>
      </w:r>
      <w:r>
        <w:rPr>
          <w:rFonts w:ascii="宋体" w:hAnsi="宋体" w:cs="宋体" w:eastAsia="宋体" w:hint="default"/>
          <w:sz w:val="21"/>
          <w:szCs w:val="21"/>
        </w:rPr>
        <w:t> </w:t>
      </w:r>
    </w:p>
    <w:p>
      <w:pPr>
        <w:spacing w:line="357" w:lineRule="auto" w:before="30"/>
        <w:ind w:left="154" w:right="0" w:firstLine="48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、持有至到期投资，采用实际利率法，按摊余成本进行后续计量，终止确认、减值以及摊销形成的 利得或损失，计入当期损益。</w:t>
      </w:r>
      <w:r>
        <w:rPr>
          <w:rFonts w:ascii="宋体" w:hAnsi="宋体" w:cs="宋体" w:eastAsia="宋体" w:hint="default"/>
          <w:sz w:val="21"/>
          <w:szCs w:val="21"/>
        </w:rPr>
        <w:t> </w:t>
      </w:r>
    </w:p>
    <w:p>
      <w:pPr>
        <w:spacing w:line="355" w:lineRule="auto" w:before="30"/>
        <w:ind w:left="154" w:right="0" w:firstLine="48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z w:val="21"/>
          <w:szCs w:val="21"/>
        </w:rPr>
        <w:t>、贷款和应收款项，采用实际利率法，按摊余成本进行后续计量，终止确认、减值以及摊销形成的 利得或损失，计入当期损益。</w:t>
      </w:r>
      <w:r>
        <w:rPr>
          <w:rFonts w:ascii="宋体" w:hAnsi="宋体" w:cs="宋体" w:eastAsia="宋体" w:hint="default"/>
          <w:sz w:val="21"/>
          <w:szCs w:val="21"/>
        </w:rPr>
        <w:t> </w:t>
      </w:r>
    </w:p>
    <w:p>
      <w:pPr>
        <w:spacing w:before="33"/>
        <w:ind w:left="634" w:right="0" w:firstLine="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z w:val="21"/>
          <w:szCs w:val="21"/>
        </w:rPr>
        <w:t>、可供出售金融资产，采用公允价值进行后续计量，公允价值变动计入资本公积，在该可供出售金</w:t>
      </w:r>
    </w:p>
    <w:p>
      <w:pPr>
        <w:spacing w:after="0"/>
        <w:jc w:val="left"/>
        <w:rPr>
          <w:rFonts w:ascii="宋体" w:hAnsi="宋体" w:cs="宋体" w:eastAsia="宋体" w:hint="default"/>
          <w:sz w:val="21"/>
          <w:szCs w:val="21"/>
        </w:rPr>
        <w:sectPr>
          <w:footerReference w:type="default" r:id="rId88"/>
          <w:pgSz w:w="11900" w:h="16840"/>
          <w:pgMar w:footer="999" w:header="882" w:top="1180" w:bottom="1180" w:left="980" w:right="940"/>
        </w:sectPr>
      </w:pPr>
    </w:p>
    <w:p>
      <w:pPr>
        <w:spacing w:line="240" w:lineRule="auto" w:before="2"/>
        <w:rPr>
          <w:rFonts w:ascii="宋体" w:hAnsi="宋体" w:cs="宋体" w:eastAsia="宋体" w:hint="default"/>
          <w:sz w:val="13"/>
          <w:szCs w:val="13"/>
        </w:rPr>
      </w:pPr>
    </w:p>
    <w:p>
      <w:pPr>
        <w:spacing w:line="355" w:lineRule="auto" w:before="35"/>
        <w:ind w:left="154" w:right="185" w:firstLine="0"/>
        <w:jc w:val="both"/>
        <w:rPr>
          <w:rFonts w:ascii="宋体" w:hAnsi="宋体" w:cs="宋体" w:eastAsia="宋体" w:hint="default"/>
          <w:sz w:val="21"/>
          <w:szCs w:val="21"/>
        </w:rPr>
      </w:pPr>
      <w:r>
        <w:rPr>
          <w:rFonts w:ascii="宋体" w:hAnsi="宋体" w:cs="宋体" w:eastAsia="宋体" w:hint="default"/>
          <w:sz w:val="21"/>
          <w:szCs w:val="21"/>
        </w:rPr>
        <w:t>融资产发生减值或终止确认时转出，计入当期损益。可供出售金融资产持有期间实现的利息或现金股利， 计入当期损益。</w:t>
      </w:r>
      <w:r>
        <w:rPr>
          <w:rFonts w:ascii="宋体" w:hAnsi="宋体" w:cs="宋体" w:eastAsia="宋体" w:hint="default"/>
          <w:sz w:val="21"/>
          <w:szCs w:val="21"/>
        </w:rPr>
        <w:t> </w:t>
      </w:r>
    </w:p>
    <w:p>
      <w:pPr>
        <w:spacing w:line="355" w:lineRule="auto" w:before="33"/>
        <w:ind w:left="633" w:right="195" w:firstLine="0"/>
        <w:jc w:val="left"/>
        <w:rPr>
          <w:rFonts w:ascii="宋体" w:hAnsi="宋体" w:cs="宋体" w:eastAsia="宋体" w:hint="default"/>
          <w:sz w:val="21"/>
          <w:szCs w:val="21"/>
        </w:rPr>
      </w:pPr>
      <w:r>
        <w:rPr>
          <w:rFonts w:ascii="宋体" w:hAnsi="宋体" w:cs="宋体" w:eastAsia="宋体" w:hint="default"/>
          <w:sz w:val="21"/>
          <w:szCs w:val="21"/>
        </w:rPr>
        <w:t>④金融资产的减值准备</w:t>
      </w:r>
      <w:r>
        <w:rPr>
          <w:rFonts w:ascii="宋体" w:hAnsi="宋体" w:cs="宋体" w:eastAsia="宋体" w:hint="default"/>
          <w:sz w:val="21"/>
          <w:szCs w:val="21"/>
        </w:rPr>
        <w:t> </w:t>
      </w:r>
      <w:r>
        <w:rPr>
          <w:rFonts w:ascii="宋体" w:hAnsi="宋体" w:cs="宋体" w:eastAsia="宋体" w:hint="default"/>
          <w:spacing w:val="2"/>
          <w:sz w:val="21"/>
          <w:szCs w:val="21"/>
        </w:rPr>
        <w:t>本公司在期末对以公允价值计量且其变动计入当期损益的金融资产以外的金融资产的账面价值进行</w:t>
      </w:r>
    </w:p>
    <w:p>
      <w:pPr>
        <w:spacing w:line="355" w:lineRule="auto" w:before="33"/>
        <w:ind w:left="633" w:right="195" w:hanging="480"/>
        <w:jc w:val="left"/>
        <w:rPr>
          <w:rFonts w:ascii="宋体" w:hAnsi="宋体" w:cs="宋体" w:eastAsia="宋体" w:hint="default"/>
          <w:sz w:val="21"/>
          <w:szCs w:val="21"/>
        </w:rPr>
      </w:pPr>
      <w:r>
        <w:rPr>
          <w:rFonts w:ascii="宋体" w:hAnsi="宋体" w:cs="宋体" w:eastAsia="宋体" w:hint="default"/>
          <w:sz w:val="21"/>
          <w:szCs w:val="21"/>
        </w:rPr>
        <w:t>检查，有客观证据表明该金融资产发生减值的，确认减值损失，计提减值准备。</w:t>
      </w:r>
      <w:r>
        <w:rPr>
          <w:rFonts w:ascii="宋体" w:hAnsi="宋体" w:cs="宋体" w:eastAsia="宋体" w:hint="default"/>
          <w:sz w:val="21"/>
          <w:szCs w:val="21"/>
        </w:rPr>
        <w:t> A</w:t>
      </w:r>
      <w:r>
        <w:rPr>
          <w:rFonts w:ascii="宋体" w:hAnsi="宋体" w:cs="宋体" w:eastAsia="宋体" w:hint="default"/>
          <w:sz w:val="21"/>
          <w:szCs w:val="21"/>
        </w:rPr>
        <w:t>、以摊余成本计量的金融资产的减值准备，按该金融资产预计未来现金流量现值低于其账面价值的</w:t>
      </w:r>
    </w:p>
    <w:p>
      <w:pPr>
        <w:spacing w:line="355" w:lineRule="auto" w:before="33"/>
        <w:ind w:left="633" w:right="195" w:hanging="480"/>
        <w:jc w:val="left"/>
        <w:rPr>
          <w:rFonts w:ascii="宋体" w:hAnsi="宋体" w:cs="宋体" w:eastAsia="宋体" w:hint="default"/>
          <w:sz w:val="21"/>
          <w:szCs w:val="21"/>
        </w:rPr>
      </w:pPr>
      <w:r>
        <w:rPr>
          <w:rFonts w:ascii="宋体" w:hAnsi="宋体" w:cs="宋体" w:eastAsia="宋体" w:hint="default"/>
          <w:sz w:val="21"/>
          <w:szCs w:val="21"/>
        </w:rPr>
        <w:t>差额计提，计入当期损益。</w:t>
      </w:r>
      <w:r>
        <w:rPr>
          <w:rFonts w:ascii="宋体" w:hAnsi="宋体" w:cs="宋体" w:eastAsia="宋体" w:hint="default"/>
          <w:sz w:val="21"/>
          <w:szCs w:val="21"/>
        </w:rPr>
        <w:t> </w:t>
      </w:r>
      <w:r>
        <w:rPr>
          <w:rFonts w:ascii="宋体" w:hAnsi="宋体" w:cs="宋体" w:eastAsia="宋体" w:hint="default"/>
          <w:spacing w:val="-2"/>
          <w:sz w:val="21"/>
          <w:szCs w:val="21"/>
        </w:rPr>
        <w:t>本公司对单项金额重大的金融资产单独进行减值测试，对单项金额不重大的金融资产，单独或包括在</w:t>
      </w:r>
    </w:p>
    <w:p>
      <w:pPr>
        <w:spacing w:line="357" w:lineRule="auto" w:before="32"/>
        <w:ind w:left="154" w:right="205" w:firstLine="0"/>
        <w:jc w:val="both"/>
        <w:rPr>
          <w:rFonts w:ascii="宋体" w:hAnsi="宋体" w:cs="宋体" w:eastAsia="宋体" w:hint="default"/>
          <w:sz w:val="21"/>
          <w:szCs w:val="21"/>
        </w:rPr>
      </w:pPr>
      <w:r>
        <w:rPr>
          <w:rFonts w:ascii="宋体" w:hAnsi="宋体" w:cs="宋体" w:eastAsia="宋体" w:hint="default"/>
          <w:spacing w:val="-1"/>
          <w:sz w:val="21"/>
          <w:szCs w:val="21"/>
        </w:rPr>
        <w:t>具有类似信用风险特征的金融资产组合中进行减值测试。单独测试未发生减值的金融资产，无论单项金额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重大与否，仍将包括在具有类似信用风险特征的金融资产组合中再进行减值测试。已单独确认减值损失的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金融资产，不包括在具有类似信用风险特征的金融资产组合中进行减值测试。</w:t>
      </w:r>
      <w:r>
        <w:rPr>
          <w:rFonts w:ascii="宋体" w:hAnsi="宋体" w:cs="宋体" w:eastAsia="宋体" w:hint="default"/>
          <w:sz w:val="21"/>
          <w:szCs w:val="21"/>
        </w:rPr>
        <w:t> </w:t>
      </w:r>
    </w:p>
    <w:p>
      <w:pPr>
        <w:spacing w:line="355" w:lineRule="auto" w:before="31"/>
        <w:ind w:left="154" w:right="194" w:firstLine="480"/>
        <w:jc w:val="left"/>
        <w:rPr>
          <w:rFonts w:ascii="宋体" w:hAnsi="宋体" w:cs="宋体" w:eastAsia="宋体" w:hint="default"/>
          <w:sz w:val="21"/>
          <w:szCs w:val="21"/>
        </w:rPr>
      </w:pPr>
      <w:r>
        <w:rPr>
          <w:rFonts w:ascii="宋体" w:hAnsi="宋体" w:cs="宋体" w:eastAsia="宋体" w:hint="default"/>
          <w:spacing w:val="-2"/>
          <w:sz w:val="21"/>
          <w:szCs w:val="21"/>
        </w:rPr>
        <w:t>对以摊余成本计量的金融资产确认资产减值损失后，如有客观证据表明该金融资产价值已经恢复，且</w:t>
      </w:r>
      <w:r>
        <w:rPr>
          <w:rFonts w:ascii="宋体" w:hAnsi="宋体" w:cs="宋体" w:eastAsia="宋体" w:hint="default"/>
          <w:sz w:val="21"/>
          <w:szCs w:val="21"/>
        </w:rPr>
        <w:t> 客观上与确认该损失后发生的事项有关，原确认的减值损失予以转回，计入当期损益。</w:t>
      </w:r>
      <w:r>
        <w:rPr>
          <w:rFonts w:ascii="宋体" w:hAnsi="宋体" w:cs="宋体" w:eastAsia="宋体" w:hint="default"/>
          <w:sz w:val="21"/>
          <w:szCs w:val="21"/>
        </w:rPr>
        <w:t> </w:t>
      </w:r>
    </w:p>
    <w:p>
      <w:pPr>
        <w:spacing w:line="355" w:lineRule="auto" w:before="33"/>
        <w:ind w:left="154" w:right="195" w:firstLine="48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、可供出售金融资产的公允价值发生非暂时性下跌时，即使该金融资产没有终止确认，原直接计入 资本公积的因公允价值下降形成的累计损失，予以转出，计入当期损益。</w:t>
      </w:r>
      <w:r>
        <w:rPr>
          <w:rFonts w:ascii="宋体" w:hAnsi="宋体" w:cs="宋体" w:eastAsia="宋体" w:hint="default"/>
          <w:sz w:val="21"/>
          <w:szCs w:val="21"/>
        </w:rPr>
        <w:t> </w:t>
      </w:r>
    </w:p>
    <w:p>
      <w:pPr>
        <w:spacing w:line="357" w:lineRule="auto" w:before="32"/>
        <w:ind w:left="154" w:right="194" w:firstLine="480"/>
        <w:jc w:val="left"/>
        <w:rPr>
          <w:rFonts w:ascii="宋体" w:hAnsi="宋体" w:cs="宋体" w:eastAsia="宋体" w:hint="default"/>
          <w:sz w:val="21"/>
          <w:szCs w:val="21"/>
        </w:rPr>
      </w:pPr>
      <w:r>
        <w:rPr>
          <w:rFonts w:ascii="宋体" w:hAnsi="宋体" w:cs="宋体" w:eastAsia="宋体" w:hint="default"/>
          <w:spacing w:val="-2"/>
          <w:sz w:val="21"/>
          <w:szCs w:val="21"/>
        </w:rPr>
        <w:t>对可供出售债务工具确认资产减值损失后，如有客观证据表明该金融资产价值已经恢复，且客观上与</w:t>
      </w:r>
      <w:r>
        <w:rPr>
          <w:rFonts w:ascii="宋体" w:hAnsi="宋体" w:cs="宋体" w:eastAsia="宋体" w:hint="default"/>
          <w:sz w:val="21"/>
          <w:szCs w:val="21"/>
        </w:rPr>
        <w:t> 确认该损失后发生的事项有关，原确认的减值损失予以转回，计入当期损益。</w:t>
      </w:r>
      <w:r>
        <w:rPr>
          <w:rFonts w:ascii="宋体" w:hAnsi="宋体" w:cs="宋体" w:eastAsia="宋体" w:hint="default"/>
          <w:sz w:val="21"/>
          <w:szCs w:val="21"/>
        </w:rPr>
        <w:t> </w:t>
      </w:r>
    </w:p>
    <w:p>
      <w:pPr>
        <w:spacing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可供出售权益工具投资发生的减值损失，不通过损益转回。</w:t>
      </w:r>
      <w:r>
        <w:rPr>
          <w:rFonts w:ascii="宋体" w:hAnsi="宋体" w:cs="宋体" w:eastAsia="宋体" w:hint="default"/>
          <w:sz w:val="21"/>
          <w:szCs w:val="21"/>
        </w:rPr>
        <w:t> </w:t>
      </w:r>
    </w:p>
    <w:p>
      <w:pPr>
        <w:spacing w:before="134"/>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）金融负债</w:t>
      </w:r>
      <w:r>
        <w:rPr>
          <w:rFonts w:ascii="宋体" w:hAnsi="宋体" w:cs="宋体" w:eastAsia="宋体" w:hint="default"/>
          <w:sz w:val="21"/>
          <w:szCs w:val="21"/>
        </w:rPr>
        <w:t> </w:t>
      </w:r>
    </w:p>
    <w:p>
      <w:pPr>
        <w:spacing w:before="133"/>
        <w:ind w:left="633" w:right="0" w:firstLine="0"/>
        <w:jc w:val="left"/>
        <w:rPr>
          <w:rFonts w:ascii="宋体" w:hAnsi="宋体" w:cs="宋体" w:eastAsia="宋体" w:hint="default"/>
          <w:sz w:val="21"/>
          <w:szCs w:val="21"/>
        </w:rPr>
      </w:pPr>
      <w:r>
        <w:rPr>
          <w:rFonts w:ascii="宋体" w:hAnsi="宋体" w:cs="宋体" w:eastAsia="宋体" w:hint="default"/>
          <w:sz w:val="21"/>
          <w:szCs w:val="21"/>
        </w:rPr>
        <w:t>①本公司将持有的金融负债分为以公允价值计量且其变动计入当期损益的金融负债和其他金融负债。</w:t>
      </w:r>
      <w:r>
        <w:rPr>
          <w:rFonts w:ascii="宋体" w:hAnsi="宋体" w:cs="宋体" w:eastAsia="宋体" w:hint="default"/>
          <w:sz w:val="21"/>
          <w:szCs w:val="21"/>
        </w:rPr>
        <w:t> </w:t>
      </w:r>
    </w:p>
    <w:p>
      <w:pPr>
        <w:spacing w:line="355" w:lineRule="auto" w:before="134"/>
        <w:ind w:left="154" w:right="106" w:firstLine="480"/>
        <w:jc w:val="left"/>
        <w:rPr>
          <w:rFonts w:ascii="宋体" w:hAnsi="宋体" w:cs="宋体" w:eastAsia="宋体" w:hint="default"/>
          <w:sz w:val="21"/>
          <w:szCs w:val="21"/>
        </w:rPr>
      </w:pPr>
      <w:r>
        <w:rPr>
          <w:rFonts w:ascii="宋体" w:hAnsi="宋体" w:cs="宋体" w:eastAsia="宋体" w:hint="default"/>
          <w:sz w:val="21"/>
          <w:szCs w:val="21"/>
        </w:rPr>
        <w:t>②金融负债在初始确认时以公允价值计量。对于以公允价值计量且其变动计入当期损益的金融负债， 相关交易费用直接计入当期损益；对于其他金融负债，相关交易费用计入初始确认金额。</w:t>
      </w:r>
      <w:r>
        <w:rPr>
          <w:rFonts w:ascii="宋体" w:hAnsi="宋体" w:cs="宋体" w:eastAsia="宋体" w:hint="default"/>
          <w:sz w:val="21"/>
          <w:szCs w:val="21"/>
        </w:rPr>
        <w:t> </w:t>
      </w:r>
    </w:p>
    <w:p>
      <w:pPr>
        <w:spacing w:line="357" w:lineRule="auto" w:before="32"/>
        <w:ind w:left="633" w:right="195" w:firstLine="0"/>
        <w:jc w:val="left"/>
        <w:rPr>
          <w:rFonts w:ascii="宋体" w:hAnsi="宋体" w:cs="宋体" w:eastAsia="宋体" w:hint="default"/>
          <w:sz w:val="21"/>
          <w:szCs w:val="21"/>
        </w:rPr>
      </w:pPr>
      <w:r>
        <w:rPr>
          <w:rFonts w:ascii="宋体" w:hAnsi="宋体" w:cs="宋体" w:eastAsia="宋体" w:hint="default"/>
          <w:sz w:val="21"/>
          <w:szCs w:val="21"/>
        </w:rPr>
        <w:t>③金融负债的后续计量</w:t>
      </w:r>
      <w:r>
        <w:rPr>
          <w:rFonts w:ascii="宋体" w:hAnsi="宋体" w:cs="宋体" w:eastAsia="宋体" w:hint="default"/>
          <w:sz w:val="21"/>
          <w:szCs w:val="21"/>
        </w:rPr>
        <w:t> A</w:t>
      </w:r>
      <w:r>
        <w:rPr>
          <w:rFonts w:ascii="宋体" w:hAnsi="宋体" w:cs="宋体" w:eastAsia="宋体" w:hint="default"/>
          <w:sz w:val="21"/>
          <w:szCs w:val="21"/>
        </w:rPr>
        <w:t>、以公允价值计量且其变动计入当期损益的金融负债，包括交易性金融负债和指定为以公允价值计</w:t>
      </w:r>
    </w:p>
    <w:p>
      <w:pPr>
        <w:spacing w:line="357" w:lineRule="auto" w:before="30"/>
        <w:ind w:left="154" w:right="205" w:firstLine="0"/>
        <w:jc w:val="both"/>
        <w:rPr>
          <w:rFonts w:ascii="宋体" w:hAnsi="宋体" w:cs="宋体" w:eastAsia="宋体" w:hint="default"/>
          <w:sz w:val="21"/>
          <w:szCs w:val="21"/>
        </w:rPr>
      </w:pPr>
      <w:r>
        <w:rPr>
          <w:rFonts w:ascii="宋体" w:hAnsi="宋体" w:cs="宋体" w:eastAsia="宋体" w:hint="default"/>
          <w:spacing w:val="-1"/>
          <w:sz w:val="21"/>
          <w:szCs w:val="21"/>
        </w:rPr>
        <w:t>量且其变动计入当期损益的金融负债，采用公允价值进行后续计量，公允价值变动形成的利得或损失，计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入当期损益。</w:t>
      </w:r>
      <w:r>
        <w:rPr>
          <w:rFonts w:ascii="宋体" w:hAnsi="宋体" w:cs="宋体" w:eastAsia="宋体" w:hint="default"/>
          <w:sz w:val="21"/>
          <w:szCs w:val="21"/>
        </w:rPr>
        <w:t> </w:t>
      </w:r>
    </w:p>
    <w:p>
      <w:pPr>
        <w:spacing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、其他金融负债，采用实际利率法，按摊余成本进行后续计量。</w:t>
      </w:r>
      <w:r>
        <w:rPr>
          <w:rFonts w:ascii="宋体" w:hAnsi="宋体" w:cs="宋体" w:eastAsia="宋体" w:hint="default"/>
          <w:sz w:val="21"/>
          <w:szCs w:val="21"/>
        </w:rPr>
        <w:t> </w:t>
      </w:r>
    </w:p>
    <w:p>
      <w:pPr>
        <w:spacing w:before="134"/>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）金融工具公允价值的确定方法</w:t>
      </w:r>
      <w:r>
        <w:rPr>
          <w:rFonts w:ascii="宋体" w:hAnsi="宋体" w:cs="宋体" w:eastAsia="宋体" w:hint="default"/>
          <w:sz w:val="21"/>
          <w:szCs w:val="21"/>
        </w:rPr>
        <w:t> </w:t>
      </w:r>
    </w:p>
    <w:p>
      <w:pPr>
        <w:spacing w:before="133"/>
        <w:ind w:left="633" w:right="195" w:firstLine="0"/>
        <w:jc w:val="left"/>
        <w:rPr>
          <w:rFonts w:ascii="宋体" w:hAnsi="宋体" w:cs="宋体" w:eastAsia="宋体" w:hint="default"/>
          <w:sz w:val="21"/>
          <w:szCs w:val="21"/>
        </w:rPr>
      </w:pPr>
      <w:r>
        <w:rPr>
          <w:rFonts w:ascii="宋体" w:hAnsi="宋体" w:cs="宋体" w:eastAsia="宋体" w:hint="default"/>
          <w:sz w:val="21"/>
          <w:szCs w:val="21"/>
        </w:rPr>
        <w:t>①如果该金融工具存在活跃市场，则采用活跃市场中的报价确定其公允价值。</w:t>
      </w:r>
      <w:r>
        <w:rPr>
          <w:rFonts w:ascii="宋体" w:hAnsi="宋体" w:cs="宋体" w:eastAsia="宋体" w:hint="default"/>
          <w:sz w:val="21"/>
          <w:szCs w:val="21"/>
        </w:rPr>
        <w:t> </w:t>
      </w:r>
    </w:p>
    <w:p>
      <w:pPr>
        <w:spacing w:line="357" w:lineRule="auto" w:before="133"/>
        <w:ind w:left="633" w:right="1092" w:firstLine="0"/>
        <w:jc w:val="left"/>
        <w:rPr>
          <w:rFonts w:ascii="宋体" w:hAnsi="宋体" w:cs="宋体" w:eastAsia="宋体" w:hint="default"/>
          <w:sz w:val="21"/>
          <w:szCs w:val="21"/>
        </w:rPr>
      </w:pPr>
      <w:r>
        <w:rPr>
          <w:rFonts w:ascii="宋体" w:hAnsi="宋体" w:cs="宋体" w:eastAsia="宋体" w:hint="default"/>
          <w:sz w:val="21"/>
          <w:szCs w:val="21"/>
        </w:rPr>
        <w:t>②如果该金融工具不存在活跃市场，则采用估值技术确定其公允价值。</w:t>
      </w:r>
      <w:r>
        <w:rPr>
          <w:rFonts w:ascii="宋体" w:hAnsi="宋体" w:cs="宋体" w:eastAsia="宋体" w:hint="default"/>
          <w:sz w:val="21"/>
          <w:szCs w:val="21"/>
        </w:rPr>
        <w:t> 7</w:t>
      </w:r>
      <w:r>
        <w:rPr>
          <w:rFonts w:ascii="宋体" w:hAnsi="宋体" w:cs="宋体" w:eastAsia="宋体" w:hint="default"/>
          <w:sz w:val="21"/>
          <w:szCs w:val="21"/>
        </w:rPr>
        <w:t>、坏账的核算方法</w:t>
      </w:r>
      <w:r>
        <w:rPr>
          <w:rFonts w:ascii="宋体" w:hAnsi="宋体" w:cs="宋体" w:eastAsia="宋体" w:hint="default"/>
          <w:sz w:val="21"/>
          <w:szCs w:val="21"/>
        </w:rPr>
        <w:t> </w:t>
      </w:r>
    </w:p>
    <w:p>
      <w:pPr>
        <w:spacing w:line="357" w:lineRule="auto" w:before="30"/>
        <w:ind w:left="154" w:right="195" w:firstLine="48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）本公司将因债务人破产或死亡，以其破产财产或者遗产清偿后仍无法收回的应收款项和因债务 人逾期未履行其偿债义务，并且具有明显特征表明无法收回的应收款项确认为坏账损失。</w:t>
      </w:r>
      <w:r>
        <w:rPr>
          <w:rFonts w:ascii="宋体" w:hAnsi="宋体" w:cs="宋体" w:eastAsia="宋体" w:hint="default"/>
          <w:sz w:val="21"/>
          <w:szCs w:val="21"/>
        </w:rPr>
        <w:t> </w:t>
      </w:r>
    </w:p>
    <w:p>
      <w:pPr>
        <w:spacing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）坏账损失的核算：关联债权不计提坏账准备，非关联债权坏账损失的核算采用备抵法。</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89"/>
          <w:pgSz w:w="11900" w:h="16840"/>
          <w:pgMar w:footer="999" w:header="882" w:top="1180" w:bottom="1180" w:left="980" w:right="920"/>
        </w:sectPr>
      </w:pPr>
    </w:p>
    <w:p>
      <w:pPr>
        <w:spacing w:line="240" w:lineRule="auto" w:before="2"/>
        <w:rPr>
          <w:rFonts w:ascii="宋体" w:hAnsi="宋体" w:cs="宋体" w:eastAsia="宋体" w:hint="default"/>
          <w:sz w:val="13"/>
          <w:szCs w:val="13"/>
        </w:rPr>
      </w:pPr>
    </w:p>
    <w:p>
      <w:pPr>
        <w:spacing w:line="357" w:lineRule="auto" w:before="35"/>
        <w:ind w:left="154" w:right="125"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）对于单项金额重大的应收款项，单独进行减值测试，根据其预计未来现金流量现值低于其账面 </w:t>
      </w:r>
      <w:r>
        <w:rPr>
          <w:rFonts w:ascii="宋体" w:hAnsi="宋体" w:cs="宋体" w:eastAsia="宋体" w:hint="default"/>
          <w:spacing w:val="-1"/>
          <w:sz w:val="21"/>
          <w:szCs w:val="21"/>
        </w:rPr>
        <w:t>价值的差额，确认减值损失，计提坏账准备。对于单项金额非重大的应收款项，与经单独测试未减值的应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收款项一起，按账龄划分为若干组合，再按这些应收款项组合的期末余额的一定比例计算确定减值损失， 计提坏账准备。</w:t>
      </w:r>
      <w:r>
        <w:rPr>
          <w:rFonts w:ascii="宋体" w:hAnsi="宋体" w:cs="宋体" w:eastAsia="宋体" w:hint="default"/>
          <w:sz w:val="21"/>
          <w:szCs w:val="21"/>
        </w:rPr>
        <w:t> </w:t>
      </w:r>
    </w:p>
    <w:p>
      <w:pPr>
        <w:spacing w:line="355" w:lineRule="auto" w:before="31"/>
        <w:ind w:left="154" w:right="145" w:firstLine="480"/>
        <w:jc w:val="both"/>
        <w:rPr>
          <w:rFonts w:ascii="宋体" w:hAnsi="宋体" w:cs="宋体" w:eastAsia="宋体" w:hint="default"/>
          <w:sz w:val="21"/>
          <w:szCs w:val="21"/>
        </w:rPr>
      </w:pPr>
      <w:r>
        <w:rPr>
          <w:rFonts w:ascii="宋体" w:hAnsi="宋体" w:cs="宋体" w:eastAsia="宋体" w:hint="default"/>
          <w:spacing w:val="-2"/>
          <w:sz w:val="21"/>
          <w:szCs w:val="21"/>
        </w:rPr>
        <w:t>本公司根据以前年度按账龄划分的应收款项组合的实际损失率，并结合现时情况，确定本期各账龄段</w:t>
      </w:r>
      <w:r>
        <w:rPr>
          <w:rFonts w:ascii="宋体" w:hAnsi="宋体" w:cs="宋体" w:eastAsia="宋体" w:hint="default"/>
          <w:sz w:val="21"/>
          <w:szCs w:val="21"/>
        </w:rPr>
        <w:t> 应收款项组合计提坏账准备的比例如下：</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1331" w:type="dxa"/>
        <w:tblLayout w:type="fixed"/>
        <w:tblCellMar>
          <w:top w:w="0" w:type="dxa"/>
          <w:left w:w="0" w:type="dxa"/>
          <w:bottom w:w="0" w:type="dxa"/>
          <w:right w:w="0" w:type="dxa"/>
        </w:tblCellMar>
        <w:tblLook w:val="01E0"/>
      </w:tblPr>
      <w:tblGrid>
        <w:gridCol w:w="3875"/>
        <w:gridCol w:w="3364"/>
      </w:tblGrid>
      <w:tr>
        <w:trPr>
          <w:trHeight w:val="290" w:hRule="exact"/>
        </w:trPr>
        <w:tc>
          <w:tcPr>
            <w:tcW w:w="3875"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right="1162"/>
              <w:jc w:val="righ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364"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30" w:right="0"/>
              <w:jc w:val="left"/>
              <w:rPr>
                <w:rFonts w:ascii="宋体" w:hAnsi="宋体" w:cs="宋体" w:eastAsia="宋体" w:hint="default"/>
                <w:sz w:val="21"/>
                <w:szCs w:val="21"/>
              </w:rPr>
            </w:pPr>
            <w:r>
              <w:rPr>
                <w:rFonts w:ascii="宋体" w:hAnsi="宋体" w:cs="宋体" w:eastAsia="宋体" w:hint="default"/>
                <w:sz w:val="21"/>
                <w:szCs w:val="21"/>
              </w:rPr>
              <w:t>坏账准备比例（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48"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right="1163"/>
              <w:jc w:val="righ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336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51" w:right="0"/>
              <w:jc w:val="center"/>
              <w:rPr>
                <w:rFonts w:ascii="宋体" w:hAnsi="宋体" w:cs="宋体" w:eastAsia="宋体" w:hint="default"/>
                <w:sz w:val="21"/>
                <w:szCs w:val="21"/>
              </w:rPr>
            </w:pPr>
            <w:r>
              <w:rPr>
                <w:rFonts w:ascii="宋体"/>
                <w:sz w:val="21"/>
              </w:rPr>
              <w:t>6 </w:t>
            </w:r>
          </w:p>
        </w:tc>
      </w:tr>
      <w:tr>
        <w:trPr>
          <w:trHeight w:val="348"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right="1163"/>
              <w:jc w:val="right"/>
              <w:rPr>
                <w:rFonts w:ascii="宋体" w:hAnsi="宋体" w:cs="宋体" w:eastAsia="宋体" w:hint="default"/>
                <w:sz w:val="21"/>
                <w:szCs w:val="21"/>
              </w:rPr>
            </w:pPr>
            <w:r>
              <w:rPr>
                <w:rFonts w:ascii="宋体" w:hAnsi="宋体" w:cs="宋体" w:eastAsia="宋体" w:hint="default"/>
                <w:sz w:val="21"/>
                <w:szCs w:val="21"/>
              </w:rPr>
              <w:t>一至二年</w:t>
            </w:r>
            <w:r>
              <w:rPr>
                <w:rFonts w:ascii="宋体" w:hAnsi="宋体" w:cs="宋体" w:eastAsia="宋体" w:hint="default"/>
                <w:sz w:val="21"/>
                <w:szCs w:val="21"/>
              </w:rPr>
              <w:t> </w:t>
            </w:r>
          </w:p>
        </w:tc>
        <w:tc>
          <w:tcPr>
            <w:tcW w:w="336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51" w:right="0"/>
              <w:jc w:val="center"/>
              <w:rPr>
                <w:rFonts w:ascii="宋体" w:hAnsi="宋体" w:cs="宋体" w:eastAsia="宋体" w:hint="default"/>
                <w:sz w:val="21"/>
                <w:szCs w:val="21"/>
              </w:rPr>
            </w:pPr>
            <w:r>
              <w:rPr>
                <w:rFonts w:ascii="宋体"/>
                <w:sz w:val="21"/>
              </w:rPr>
              <w:t>15 </w:t>
            </w:r>
          </w:p>
        </w:tc>
      </w:tr>
      <w:tr>
        <w:trPr>
          <w:trHeight w:val="348"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right="1163"/>
              <w:jc w:val="right"/>
              <w:rPr>
                <w:rFonts w:ascii="宋体" w:hAnsi="宋体" w:cs="宋体" w:eastAsia="宋体" w:hint="default"/>
                <w:sz w:val="21"/>
                <w:szCs w:val="21"/>
              </w:rPr>
            </w:pPr>
            <w:r>
              <w:rPr>
                <w:rFonts w:ascii="宋体" w:hAnsi="宋体" w:cs="宋体" w:eastAsia="宋体" w:hint="default"/>
                <w:sz w:val="21"/>
                <w:szCs w:val="21"/>
              </w:rPr>
              <w:t>二至三年</w:t>
            </w:r>
            <w:r>
              <w:rPr>
                <w:rFonts w:ascii="宋体" w:hAnsi="宋体" w:cs="宋体" w:eastAsia="宋体" w:hint="default"/>
                <w:sz w:val="21"/>
                <w:szCs w:val="21"/>
              </w:rPr>
              <w:t> </w:t>
            </w:r>
          </w:p>
        </w:tc>
        <w:tc>
          <w:tcPr>
            <w:tcW w:w="336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51" w:right="0"/>
              <w:jc w:val="center"/>
              <w:rPr>
                <w:rFonts w:ascii="宋体" w:hAnsi="宋体" w:cs="宋体" w:eastAsia="宋体" w:hint="default"/>
                <w:sz w:val="21"/>
                <w:szCs w:val="21"/>
              </w:rPr>
            </w:pPr>
            <w:r>
              <w:rPr>
                <w:rFonts w:ascii="宋体"/>
                <w:sz w:val="21"/>
              </w:rPr>
              <w:t>30 </w:t>
            </w:r>
          </w:p>
        </w:tc>
      </w:tr>
      <w:tr>
        <w:trPr>
          <w:trHeight w:val="348"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right="1163"/>
              <w:jc w:val="right"/>
              <w:rPr>
                <w:rFonts w:ascii="宋体" w:hAnsi="宋体" w:cs="宋体" w:eastAsia="宋体" w:hint="default"/>
                <w:sz w:val="21"/>
                <w:szCs w:val="21"/>
              </w:rPr>
            </w:pPr>
            <w:r>
              <w:rPr>
                <w:rFonts w:ascii="宋体" w:hAnsi="宋体" w:cs="宋体" w:eastAsia="宋体" w:hint="default"/>
                <w:sz w:val="21"/>
                <w:szCs w:val="21"/>
              </w:rPr>
              <w:t>三至四年</w:t>
            </w:r>
            <w:r>
              <w:rPr>
                <w:rFonts w:ascii="宋体" w:hAnsi="宋体" w:cs="宋体" w:eastAsia="宋体" w:hint="default"/>
                <w:sz w:val="21"/>
                <w:szCs w:val="21"/>
              </w:rPr>
              <w:t> </w:t>
            </w:r>
          </w:p>
        </w:tc>
        <w:tc>
          <w:tcPr>
            <w:tcW w:w="336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51" w:right="0"/>
              <w:jc w:val="center"/>
              <w:rPr>
                <w:rFonts w:ascii="宋体" w:hAnsi="宋体" w:cs="宋体" w:eastAsia="宋体" w:hint="default"/>
                <w:sz w:val="21"/>
                <w:szCs w:val="21"/>
              </w:rPr>
            </w:pPr>
            <w:r>
              <w:rPr>
                <w:rFonts w:ascii="宋体"/>
                <w:sz w:val="21"/>
              </w:rPr>
              <w:t>50 </w:t>
            </w:r>
          </w:p>
        </w:tc>
      </w:tr>
      <w:tr>
        <w:trPr>
          <w:trHeight w:val="348" w:hRule="exact"/>
        </w:trPr>
        <w:tc>
          <w:tcPr>
            <w:tcW w:w="38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right="1163"/>
              <w:jc w:val="right"/>
              <w:rPr>
                <w:rFonts w:ascii="宋体" w:hAnsi="宋体" w:cs="宋体" w:eastAsia="宋体" w:hint="default"/>
                <w:sz w:val="21"/>
                <w:szCs w:val="21"/>
              </w:rPr>
            </w:pPr>
            <w:r>
              <w:rPr>
                <w:rFonts w:ascii="宋体" w:hAnsi="宋体" w:cs="宋体" w:eastAsia="宋体" w:hint="default"/>
                <w:sz w:val="21"/>
                <w:szCs w:val="21"/>
              </w:rPr>
              <w:t>四至五年</w:t>
            </w:r>
            <w:r>
              <w:rPr>
                <w:rFonts w:ascii="宋体" w:hAnsi="宋体" w:cs="宋体" w:eastAsia="宋体" w:hint="default"/>
                <w:sz w:val="21"/>
                <w:szCs w:val="21"/>
              </w:rPr>
              <w:t> </w:t>
            </w:r>
          </w:p>
        </w:tc>
        <w:tc>
          <w:tcPr>
            <w:tcW w:w="336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51" w:right="0"/>
              <w:jc w:val="center"/>
              <w:rPr>
                <w:rFonts w:ascii="宋体" w:hAnsi="宋体" w:cs="宋体" w:eastAsia="宋体" w:hint="default"/>
                <w:sz w:val="21"/>
                <w:szCs w:val="21"/>
              </w:rPr>
            </w:pPr>
            <w:r>
              <w:rPr>
                <w:rFonts w:ascii="宋体"/>
                <w:sz w:val="21"/>
              </w:rPr>
              <w:t>80 </w:t>
            </w:r>
          </w:p>
        </w:tc>
      </w:tr>
      <w:tr>
        <w:trPr>
          <w:trHeight w:val="361" w:hRule="exact"/>
        </w:trPr>
        <w:tc>
          <w:tcPr>
            <w:tcW w:w="38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right="1163"/>
              <w:jc w:val="right"/>
              <w:rPr>
                <w:rFonts w:ascii="宋体" w:hAnsi="宋体" w:cs="宋体" w:eastAsia="宋体" w:hint="default"/>
                <w:sz w:val="21"/>
                <w:szCs w:val="21"/>
              </w:rPr>
            </w:pPr>
            <w:r>
              <w:rPr>
                <w:rFonts w:ascii="宋体" w:hAnsi="宋体" w:cs="宋体" w:eastAsia="宋体" w:hint="default"/>
                <w:sz w:val="21"/>
                <w:szCs w:val="21"/>
              </w:rPr>
              <w:t>五年以上</w:t>
            </w:r>
            <w:r>
              <w:rPr>
                <w:rFonts w:ascii="宋体" w:hAnsi="宋体" w:cs="宋体" w:eastAsia="宋体" w:hint="default"/>
                <w:sz w:val="21"/>
                <w:szCs w:val="21"/>
              </w:rPr>
              <w:t> </w:t>
            </w:r>
          </w:p>
        </w:tc>
        <w:tc>
          <w:tcPr>
            <w:tcW w:w="3364"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left="351" w:right="0"/>
              <w:jc w:val="center"/>
              <w:rPr>
                <w:rFonts w:ascii="宋体" w:hAnsi="宋体" w:cs="宋体" w:eastAsia="宋体" w:hint="default"/>
                <w:sz w:val="21"/>
                <w:szCs w:val="21"/>
              </w:rPr>
            </w:pPr>
            <w:r>
              <w:rPr>
                <w:rFonts w:ascii="宋体"/>
                <w:sz w:val="21"/>
              </w:rPr>
              <w:t>100 </w:t>
            </w:r>
          </w:p>
        </w:tc>
      </w:tr>
    </w:tbl>
    <w:p>
      <w:pPr>
        <w:spacing w:line="239" w:lineRule="exact" w:before="0"/>
        <w:ind w:left="636" w:right="0" w:firstLine="0"/>
        <w:jc w:val="left"/>
        <w:rPr>
          <w:rFonts w:ascii="宋体" w:hAnsi="宋体" w:cs="宋体" w:eastAsia="宋体" w:hint="default"/>
          <w:sz w:val="21"/>
          <w:szCs w:val="21"/>
        </w:rPr>
      </w:pPr>
      <w:r>
        <w:rPr>
          <w:rFonts w:ascii="宋体"/>
          <w:sz w:val="21"/>
        </w:rPr>
        <w:t> </w:t>
      </w:r>
    </w:p>
    <w:p>
      <w:pPr>
        <w:spacing w:line="274" w:lineRule="exact" w:before="0"/>
        <w:ind w:left="634"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、存货的核算方法</w:t>
      </w:r>
      <w:r>
        <w:rPr>
          <w:rFonts w:ascii="宋体" w:hAnsi="宋体" w:cs="宋体" w:eastAsia="宋体" w:hint="default"/>
          <w:sz w:val="21"/>
          <w:szCs w:val="21"/>
        </w:rPr>
        <w:t> </w:t>
      </w:r>
    </w:p>
    <w:p>
      <w:pPr>
        <w:spacing w:before="134"/>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）本公司存货包括原材料、在产品、产成品、低值易耗品等。</w:t>
      </w:r>
      <w:r>
        <w:rPr>
          <w:rFonts w:ascii="宋体" w:hAnsi="宋体" w:cs="宋体" w:eastAsia="宋体" w:hint="default"/>
          <w:sz w:val="21"/>
          <w:szCs w:val="21"/>
        </w:rPr>
        <w:t> </w:t>
      </w:r>
    </w:p>
    <w:p>
      <w:pPr>
        <w:spacing w:before="133"/>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）存货按照取得时的实际成本进行初始计量，期末，存货按照成本与可变现净值孰低计量。</w:t>
      </w:r>
      <w:r>
        <w:rPr>
          <w:rFonts w:ascii="宋体" w:hAnsi="宋体" w:cs="宋体" w:eastAsia="宋体" w:hint="default"/>
          <w:sz w:val="21"/>
          <w:szCs w:val="21"/>
        </w:rPr>
        <w:t> </w:t>
      </w:r>
    </w:p>
    <w:p>
      <w:pPr>
        <w:spacing w:before="134"/>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）原材料、库存商品发出时采用加权平均法核算，低值易耗品采用领用时一次摊销法核算。</w:t>
      </w:r>
      <w:r>
        <w:rPr>
          <w:rFonts w:ascii="宋体" w:hAnsi="宋体" w:cs="宋体" w:eastAsia="宋体" w:hint="default"/>
          <w:sz w:val="21"/>
          <w:szCs w:val="21"/>
        </w:rPr>
        <w:t> </w:t>
      </w:r>
    </w:p>
    <w:p>
      <w:pPr>
        <w:spacing w:before="133"/>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）本公司存货盘存采用永续盘存制。</w:t>
      </w:r>
      <w:r>
        <w:rPr>
          <w:rFonts w:ascii="宋体" w:hAnsi="宋体" w:cs="宋体" w:eastAsia="宋体" w:hint="default"/>
          <w:sz w:val="21"/>
          <w:szCs w:val="21"/>
        </w:rPr>
        <w:t> </w:t>
      </w:r>
    </w:p>
    <w:p>
      <w:pPr>
        <w:spacing w:line="355" w:lineRule="auto" w:before="134"/>
        <w:ind w:left="154" w:right="125"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）期末，按照单个存货成本高于可变现净值的差额计提存货跌价准备，计入当期损益；以前减记 存货价值的影响因素已经消失的，减记的金额应当予以恢复，并在原已计提的存货跌价准备金额内转回， 转回的金额计入当期损益。对于数量繁多、单价较低的存货，按存货类别计提存货跌价准备。</w:t>
      </w:r>
      <w:r>
        <w:rPr>
          <w:rFonts w:ascii="宋体" w:hAnsi="宋体" w:cs="宋体" w:eastAsia="宋体" w:hint="default"/>
          <w:sz w:val="21"/>
          <w:szCs w:val="21"/>
        </w:rPr>
        <w:t> </w:t>
      </w:r>
    </w:p>
    <w:p>
      <w:pPr>
        <w:spacing w:line="355" w:lineRule="auto" w:before="33"/>
        <w:ind w:left="154" w:right="0" w:firstLine="48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）可变现净值按存货的估计售价减去至完工时估计将要发生的成本、估计的销售费用以及相关税 费后的金额确定。</w:t>
      </w:r>
      <w:r>
        <w:rPr>
          <w:rFonts w:ascii="宋体" w:hAnsi="宋体" w:cs="宋体" w:eastAsia="宋体" w:hint="default"/>
          <w:sz w:val="21"/>
          <w:szCs w:val="21"/>
        </w:rPr>
        <w:t> </w:t>
      </w:r>
    </w:p>
    <w:p>
      <w:pPr>
        <w:spacing w:before="33"/>
        <w:ind w:left="634"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、长期股权投资的核算方法</w:t>
      </w:r>
      <w:r>
        <w:rPr>
          <w:rFonts w:ascii="宋体" w:hAnsi="宋体" w:cs="宋体" w:eastAsia="宋体" w:hint="default"/>
          <w:sz w:val="21"/>
          <w:szCs w:val="21"/>
        </w:rPr>
        <w:t> </w:t>
      </w:r>
    </w:p>
    <w:p>
      <w:pPr>
        <w:spacing w:line="357" w:lineRule="auto" w:before="133"/>
        <w:ind w:left="154" w:right="144"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）长期股权投资分为对子公司投资、对合营企业投资、对联营企业投资和对被投资企业不具有控 </w:t>
      </w:r>
      <w:r>
        <w:rPr>
          <w:rFonts w:ascii="宋体" w:hAnsi="宋体" w:cs="宋体" w:eastAsia="宋体" w:hint="default"/>
          <w:spacing w:val="-1"/>
          <w:sz w:val="21"/>
          <w:szCs w:val="21"/>
        </w:rPr>
        <w:t>制、共同控制或重大影响，且在活跃市场中没有报价、公允价值不能可靠计量的权益性投资（其他股权投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5"/>
          <w:sz w:val="21"/>
          <w:szCs w:val="21"/>
        </w:rPr>
        <w:t>资）。</w:t>
      </w:r>
      <w:r>
        <w:rPr>
          <w:rFonts w:ascii="宋体" w:hAnsi="宋体" w:cs="宋体" w:eastAsia="宋体" w:hint="default"/>
          <w:spacing w:val="-35"/>
          <w:sz w:val="21"/>
          <w:szCs w:val="21"/>
        </w:rPr>
        <w:t> </w:t>
      </w:r>
    </w:p>
    <w:p>
      <w:pPr>
        <w:spacing w:before="30"/>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）长期股权投资的初始计量</w:t>
      </w:r>
      <w:r>
        <w:rPr>
          <w:rFonts w:ascii="宋体" w:hAnsi="宋体" w:cs="宋体" w:eastAsia="宋体" w:hint="default"/>
          <w:sz w:val="21"/>
          <w:szCs w:val="21"/>
        </w:rPr>
        <w:t> </w:t>
      </w:r>
    </w:p>
    <w:p>
      <w:pPr>
        <w:spacing w:line="355" w:lineRule="auto" w:before="134"/>
        <w:ind w:left="634" w:right="0" w:firstLine="0"/>
        <w:jc w:val="left"/>
        <w:rPr>
          <w:rFonts w:ascii="宋体" w:hAnsi="宋体" w:cs="宋体" w:eastAsia="宋体" w:hint="default"/>
          <w:sz w:val="21"/>
          <w:szCs w:val="21"/>
        </w:rPr>
      </w:pPr>
      <w:r>
        <w:rPr>
          <w:rFonts w:ascii="宋体" w:hAnsi="宋体" w:cs="宋体" w:eastAsia="宋体" w:hint="default"/>
          <w:sz w:val="21"/>
          <w:szCs w:val="21"/>
        </w:rPr>
        <w:t>①企业合并形成的长期股权投资的初始计量</w:t>
      </w:r>
      <w:r>
        <w:rPr>
          <w:rFonts w:ascii="宋体" w:hAnsi="宋体" w:cs="宋体" w:eastAsia="宋体" w:hint="default"/>
          <w:sz w:val="21"/>
          <w:szCs w:val="21"/>
        </w:rPr>
        <w:t> A</w:t>
      </w:r>
      <w:r>
        <w:rPr>
          <w:rFonts w:ascii="宋体" w:hAnsi="宋体" w:cs="宋体" w:eastAsia="宋体" w:hint="default"/>
          <w:sz w:val="21"/>
          <w:szCs w:val="21"/>
        </w:rPr>
        <w:t>、同一控制下企业合并形成的长期股权投资，以在合并日取得被合并方所有者权益账面价值的份额</w:t>
      </w:r>
    </w:p>
    <w:p>
      <w:pPr>
        <w:spacing w:line="355" w:lineRule="auto" w:before="33"/>
        <w:ind w:left="634" w:right="0" w:hanging="480"/>
        <w:jc w:val="left"/>
        <w:rPr>
          <w:rFonts w:ascii="宋体" w:hAnsi="宋体" w:cs="宋体" w:eastAsia="宋体" w:hint="default"/>
          <w:sz w:val="21"/>
          <w:szCs w:val="21"/>
        </w:rPr>
      </w:pPr>
      <w:r>
        <w:rPr>
          <w:rFonts w:ascii="宋体" w:hAnsi="宋体" w:cs="宋体" w:eastAsia="宋体" w:hint="default"/>
          <w:sz w:val="21"/>
          <w:szCs w:val="21"/>
        </w:rPr>
        <w:t>作为初始投资成本，为进行企业合并发生的各项直接相关费用于发生时计入当期损益。</w:t>
      </w:r>
      <w:r>
        <w:rPr>
          <w:rFonts w:ascii="宋体" w:hAnsi="宋体" w:cs="宋体" w:eastAsia="宋体" w:hint="default"/>
          <w:sz w:val="21"/>
          <w:szCs w:val="21"/>
        </w:rPr>
        <w:t> B</w:t>
      </w:r>
      <w:r>
        <w:rPr>
          <w:rFonts w:ascii="宋体" w:hAnsi="宋体" w:cs="宋体" w:eastAsia="宋体" w:hint="default"/>
          <w:sz w:val="21"/>
          <w:szCs w:val="21"/>
        </w:rPr>
        <w:t>、非同一控制下企业合并形成的长期股权投资，以企业合并成本作为初始投资成本。企业合并成本</w:t>
      </w:r>
    </w:p>
    <w:p>
      <w:pPr>
        <w:spacing w:line="355" w:lineRule="auto" w:before="33"/>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包括付出的资产、发生或承担的负债、发行的权益性证券的公允价值，以及为进行企业合并发生的各项直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接相关费用。</w:t>
      </w:r>
      <w:r>
        <w:rPr>
          <w:rFonts w:ascii="宋体" w:hAnsi="宋体" w:cs="宋体" w:eastAsia="宋体" w:hint="default"/>
          <w:sz w:val="21"/>
          <w:szCs w:val="21"/>
        </w:rPr>
        <w:t> </w:t>
      </w:r>
    </w:p>
    <w:p>
      <w:pPr>
        <w:spacing w:after="0" w:line="355" w:lineRule="auto"/>
        <w:jc w:val="left"/>
        <w:rPr>
          <w:rFonts w:ascii="宋体" w:hAnsi="宋体" w:cs="宋体" w:eastAsia="宋体" w:hint="default"/>
          <w:sz w:val="21"/>
          <w:szCs w:val="21"/>
        </w:rPr>
        <w:sectPr>
          <w:footerReference w:type="default" r:id="rId90"/>
          <w:pgSz w:w="11900" w:h="16840"/>
          <w:pgMar w:footer="999" w:header="882" w:top="1180" w:bottom="1180" w:left="980" w:right="980"/>
        </w:sectPr>
      </w:pPr>
    </w:p>
    <w:p>
      <w:pPr>
        <w:spacing w:line="240" w:lineRule="auto" w:before="2"/>
        <w:rPr>
          <w:rFonts w:ascii="宋体" w:hAnsi="宋体" w:cs="宋体" w:eastAsia="宋体" w:hint="default"/>
          <w:sz w:val="13"/>
          <w:szCs w:val="13"/>
        </w:rPr>
      </w:pPr>
    </w:p>
    <w:p>
      <w:pPr>
        <w:spacing w:line="355" w:lineRule="auto" w:before="35"/>
        <w:ind w:left="634" w:right="0" w:firstLine="0"/>
        <w:jc w:val="left"/>
        <w:rPr>
          <w:rFonts w:ascii="宋体" w:hAnsi="宋体" w:cs="宋体" w:eastAsia="宋体" w:hint="default"/>
          <w:sz w:val="21"/>
          <w:szCs w:val="21"/>
        </w:rPr>
      </w:pPr>
      <w:r>
        <w:rPr>
          <w:rFonts w:ascii="宋体" w:hAnsi="宋体" w:cs="宋体" w:eastAsia="宋体" w:hint="default"/>
          <w:sz w:val="21"/>
          <w:szCs w:val="21"/>
        </w:rPr>
        <w:t>②企业合并以外其他方式取得的长期股权投资的初始计量</w:t>
      </w:r>
      <w:r>
        <w:rPr>
          <w:rFonts w:ascii="宋体" w:hAnsi="宋体" w:cs="宋体" w:eastAsia="宋体" w:hint="default"/>
          <w:sz w:val="21"/>
          <w:szCs w:val="21"/>
        </w:rPr>
        <w:t> A</w:t>
      </w:r>
      <w:r>
        <w:rPr>
          <w:rFonts w:ascii="宋体" w:hAnsi="宋体" w:cs="宋体" w:eastAsia="宋体" w:hint="default"/>
          <w:sz w:val="21"/>
          <w:szCs w:val="21"/>
        </w:rPr>
        <w:t>、以支付现金取得的长期股权投资，按照实际支付的购买价款作为初始投资成本，包括购买过程中</w:t>
      </w:r>
    </w:p>
    <w:p>
      <w:pPr>
        <w:spacing w:line="355" w:lineRule="auto" w:before="33"/>
        <w:ind w:left="634" w:right="0" w:hanging="480"/>
        <w:jc w:val="left"/>
        <w:rPr>
          <w:rFonts w:ascii="宋体" w:hAnsi="宋体" w:cs="宋体" w:eastAsia="宋体" w:hint="default"/>
          <w:sz w:val="21"/>
          <w:szCs w:val="21"/>
        </w:rPr>
      </w:pPr>
      <w:r>
        <w:rPr>
          <w:rFonts w:ascii="宋体" w:hAnsi="宋体" w:cs="宋体" w:eastAsia="宋体" w:hint="default"/>
          <w:sz w:val="21"/>
          <w:szCs w:val="21"/>
        </w:rPr>
        <w:t>支付的手续费等必要支出。</w:t>
      </w:r>
      <w:r>
        <w:rPr>
          <w:rFonts w:ascii="宋体" w:hAnsi="宋体" w:cs="宋体" w:eastAsia="宋体" w:hint="default"/>
          <w:sz w:val="21"/>
          <w:szCs w:val="21"/>
        </w:rPr>
        <w:t> B</w:t>
      </w:r>
      <w:r>
        <w:rPr>
          <w:rFonts w:ascii="宋体" w:hAnsi="宋体" w:cs="宋体" w:eastAsia="宋体" w:hint="default"/>
          <w:sz w:val="21"/>
          <w:szCs w:val="21"/>
        </w:rPr>
        <w:t>、以发行权益性证券方式取得的长期股权投资，按照发行的权益性证券的公允价值作为初始投资成</w:t>
      </w:r>
    </w:p>
    <w:p>
      <w:pPr>
        <w:spacing w:before="33"/>
        <w:ind w:left="154" w:right="0" w:firstLine="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p>
      <w:pPr>
        <w:spacing w:line="357" w:lineRule="auto" w:before="133"/>
        <w:ind w:left="154" w:right="0" w:firstLine="48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z w:val="21"/>
          <w:szCs w:val="21"/>
        </w:rPr>
        <w:t>、投资者投入的长期股权投资，按照投资合同或协议约定的价值作为初始投资成本，但合同或协议 约定价值不公允的除外。</w:t>
      </w:r>
      <w:r>
        <w:rPr>
          <w:rFonts w:ascii="宋体" w:hAnsi="宋体" w:cs="宋体" w:eastAsia="宋体" w:hint="default"/>
          <w:sz w:val="21"/>
          <w:szCs w:val="21"/>
        </w:rPr>
        <w:t> </w:t>
      </w:r>
    </w:p>
    <w:p>
      <w:pPr>
        <w:spacing w:line="357" w:lineRule="auto" w:before="30"/>
        <w:ind w:left="154" w:right="178" w:firstLine="480"/>
        <w:jc w:val="both"/>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z w:val="21"/>
          <w:szCs w:val="21"/>
        </w:rPr>
        <w:t>、以非货币资产交换方式取得的长期股权投资，如果该项非货币资产交换具有商业实质且换入资产 </w:t>
      </w:r>
      <w:r>
        <w:rPr>
          <w:rFonts w:ascii="宋体" w:hAnsi="宋体" w:cs="宋体" w:eastAsia="宋体" w:hint="default"/>
          <w:spacing w:val="3"/>
          <w:sz w:val="21"/>
          <w:szCs w:val="21"/>
        </w:rPr>
        <w:t>或换出资产的公允价值能够可靠计量，则以换入资产或换出资产的公允价值和相关税费作为初始投资成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本，公允价值与换出资产的账面价值的差额计入当期损益；如果该项非货币性资产交换不同时具备上述两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个条件，则以换出资产的账面价值和相关税费作为初始投资成本。</w:t>
      </w:r>
      <w:r>
        <w:rPr>
          <w:rFonts w:ascii="宋体" w:hAnsi="宋体" w:cs="宋体" w:eastAsia="宋体" w:hint="default"/>
          <w:sz w:val="21"/>
          <w:szCs w:val="21"/>
        </w:rPr>
        <w:t> </w:t>
      </w:r>
    </w:p>
    <w:p>
      <w:pPr>
        <w:spacing w:line="355" w:lineRule="auto" w:before="31"/>
        <w:ind w:left="154" w:right="0" w:firstLine="48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z w:val="21"/>
          <w:szCs w:val="21"/>
        </w:rPr>
        <w:t>、以债务重组方式取得的长期股权投资，按取得的长期股权投资的公允价值作为初始投资成本，初 始投资成本与重组债权账面价值之间的差额计入当期损益。</w:t>
      </w:r>
      <w:r>
        <w:rPr>
          <w:rFonts w:ascii="宋体" w:hAnsi="宋体" w:cs="宋体" w:eastAsia="宋体" w:hint="default"/>
          <w:sz w:val="21"/>
          <w:szCs w:val="21"/>
        </w:rPr>
        <w:t> </w:t>
      </w:r>
    </w:p>
    <w:p>
      <w:pPr>
        <w:spacing w:before="33"/>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）长期股权投资的后续计量</w:t>
      </w:r>
      <w:r>
        <w:rPr>
          <w:rFonts w:ascii="宋体" w:hAnsi="宋体" w:cs="宋体" w:eastAsia="宋体" w:hint="default"/>
          <w:sz w:val="21"/>
          <w:szCs w:val="21"/>
        </w:rPr>
        <w:t> </w:t>
      </w:r>
    </w:p>
    <w:p>
      <w:pPr>
        <w:spacing w:line="355" w:lineRule="auto" w:before="133"/>
        <w:ind w:left="634" w:right="174" w:firstLine="0"/>
        <w:jc w:val="left"/>
        <w:rPr>
          <w:rFonts w:ascii="宋体" w:hAnsi="宋体" w:cs="宋体" w:eastAsia="宋体" w:hint="default"/>
          <w:sz w:val="21"/>
          <w:szCs w:val="21"/>
        </w:rPr>
      </w:pPr>
      <w:r>
        <w:rPr>
          <w:rFonts w:ascii="宋体" w:hAnsi="宋体" w:cs="宋体" w:eastAsia="宋体" w:hint="default"/>
          <w:sz w:val="21"/>
          <w:szCs w:val="21"/>
        </w:rPr>
        <w:t>①对子公司投资和其他股权投资采用成本法核算。</w:t>
      </w:r>
      <w:r>
        <w:rPr>
          <w:rFonts w:ascii="宋体" w:hAnsi="宋体" w:cs="宋体" w:eastAsia="宋体" w:hint="default"/>
          <w:sz w:val="21"/>
          <w:szCs w:val="21"/>
        </w:rPr>
        <w:t> </w:t>
      </w:r>
      <w:r>
        <w:rPr>
          <w:rFonts w:ascii="宋体" w:hAnsi="宋体" w:cs="宋体" w:eastAsia="宋体" w:hint="default"/>
          <w:spacing w:val="-2"/>
          <w:sz w:val="21"/>
          <w:szCs w:val="21"/>
        </w:rPr>
        <w:t>按照应享有被投资单位宣告分派的现金股利或利润的份额，确认投资收益，但仅限于被投资单位接受</w:t>
      </w:r>
    </w:p>
    <w:p>
      <w:pPr>
        <w:spacing w:before="33"/>
        <w:ind w:left="154" w:right="0" w:firstLine="0"/>
        <w:jc w:val="left"/>
        <w:rPr>
          <w:rFonts w:ascii="宋体" w:hAnsi="宋体" w:cs="宋体" w:eastAsia="宋体" w:hint="default"/>
          <w:sz w:val="21"/>
          <w:szCs w:val="21"/>
        </w:rPr>
      </w:pPr>
      <w:r>
        <w:rPr>
          <w:rFonts w:ascii="宋体" w:hAnsi="宋体" w:cs="宋体" w:eastAsia="宋体" w:hint="default"/>
          <w:sz w:val="21"/>
          <w:szCs w:val="21"/>
        </w:rPr>
        <w:t>投资后产生的累积净利润的分配额。</w:t>
      </w:r>
      <w:r>
        <w:rPr>
          <w:rFonts w:ascii="宋体" w:hAnsi="宋体" w:cs="宋体" w:eastAsia="宋体" w:hint="default"/>
          <w:sz w:val="21"/>
          <w:szCs w:val="21"/>
        </w:rPr>
        <w:t> </w:t>
      </w:r>
    </w:p>
    <w:p>
      <w:pPr>
        <w:spacing w:line="357" w:lineRule="auto" w:before="133"/>
        <w:ind w:left="634" w:right="86" w:firstLine="0"/>
        <w:jc w:val="left"/>
        <w:rPr>
          <w:rFonts w:ascii="宋体" w:hAnsi="宋体" w:cs="宋体" w:eastAsia="宋体" w:hint="default"/>
          <w:sz w:val="21"/>
          <w:szCs w:val="21"/>
        </w:rPr>
      </w:pPr>
      <w:r>
        <w:rPr>
          <w:rFonts w:ascii="宋体" w:hAnsi="宋体" w:cs="宋体" w:eastAsia="宋体" w:hint="default"/>
          <w:sz w:val="21"/>
          <w:szCs w:val="21"/>
        </w:rPr>
        <w:t>②对合营企业投资和对联营企业投资采用权益法核算。</w:t>
      </w:r>
      <w:r>
        <w:rPr>
          <w:rFonts w:ascii="宋体" w:hAnsi="宋体" w:cs="宋体" w:eastAsia="宋体" w:hint="default"/>
          <w:sz w:val="21"/>
          <w:szCs w:val="21"/>
        </w:rPr>
        <w:t> </w:t>
      </w:r>
      <w:r>
        <w:rPr>
          <w:rFonts w:ascii="宋体" w:hAnsi="宋体" w:cs="宋体" w:eastAsia="宋体" w:hint="default"/>
          <w:sz w:val="21"/>
          <w:szCs w:val="21"/>
        </w:rPr>
        <w:t>按照应享有或应分担的被投资单位实现的净损益的份额，确认投资收益。上述被投资单位的净损益，</w:t>
      </w:r>
    </w:p>
    <w:p>
      <w:pPr>
        <w:spacing w:line="357" w:lineRule="auto" w:before="30"/>
        <w:ind w:left="634" w:right="0" w:hanging="480"/>
        <w:jc w:val="left"/>
        <w:rPr>
          <w:rFonts w:ascii="宋体" w:hAnsi="宋体" w:cs="宋体" w:eastAsia="宋体" w:hint="default"/>
          <w:sz w:val="21"/>
          <w:szCs w:val="21"/>
        </w:rPr>
      </w:pPr>
      <w:r>
        <w:rPr>
          <w:rFonts w:ascii="宋体" w:hAnsi="宋体" w:cs="宋体" w:eastAsia="宋体" w:hint="default"/>
          <w:sz w:val="21"/>
          <w:szCs w:val="21"/>
        </w:rPr>
        <w:t>根据在取得投资时被投资单位资产负债的公允价值为基础进行调整。</w:t>
      </w:r>
      <w:r>
        <w:rPr>
          <w:rFonts w:ascii="宋体" w:hAnsi="宋体" w:cs="宋体" w:eastAsia="宋体" w:hint="default"/>
          <w:sz w:val="21"/>
          <w:szCs w:val="21"/>
        </w:rPr>
        <w:t> </w:t>
      </w:r>
      <w:r>
        <w:rPr>
          <w:rFonts w:ascii="宋体" w:hAnsi="宋体" w:cs="宋体" w:eastAsia="宋体" w:hint="default"/>
          <w:spacing w:val="2"/>
          <w:sz w:val="21"/>
          <w:szCs w:val="21"/>
        </w:rPr>
        <w:t>对于被投资单位除净损益以外所有者权益的其他变动，调整长期股权投资的账面价值并计入资本公</w:t>
      </w:r>
    </w:p>
    <w:p>
      <w:pPr>
        <w:spacing w:before="30"/>
        <w:ind w:left="154" w:right="0" w:firstLine="0"/>
        <w:jc w:val="left"/>
        <w:rPr>
          <w:rFonts w:ascii="宋体" w:hAnsi="宋体" w:cs="宋体" w:eastAsia="宋体" w:hint="default"/>
          <w:sz w:val="21"/>
          <w:szCs w:val="21"/>
        </w:rPr>
      </w:pPr>
      <w:r>
        <w:rPr>
          <w:rFonts w:ascii="宋体" w:hAnsi="宋体" w:cs="宋体" w:eastAsia="宋体" w:hint="default"/>
          <w:sz w:val="21"/>
          <w:szCs w:val="21"/>
        </w:rPr>
        <w:t>积。处置该项投资时，将原计入资本公积的部分按相应比例转入当期损益。</w:t>
      </w:r>
      <w:r>
        <w:rPr>
          <w:rFonts w:ascii="宋体" w:hAnsi="宋体" w:cs="宋体" w:eastAsia="宋体" w:hint="default"/>
          <w:sz w:val="21"/>
          <w:szCs w:val="21"/>
        </w:rPr>
        <w:t> </w:t>
      </w:r>
    </w:p>
    <w:p>
      <w:pPr>
        <w:spacing w:line="357" w:lineRule="auto" w:before="133"/>
        <w:ind w:left="634" w:right="17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）确定对被投资单位具有共同控制、重大影响的依据</w:t>
      </w:r>
      <w:r>
        <w:rPr>
          <w:rFonts w:ascii="宋体" w:hAnsi="宋体" w:cs="宋体" w:eastAsia="宋体" w:hint="default"/>
          <w:sz w:val="21"/>
          <w:szCs w:val="21"/>
        </w:rPr>
        <w:t> </w:t>
      </w:r>
      <w:r>
        <w:rPr>
          <w:rFonts w:ascii="宋体" w:hAnsi="宋体" w:cs="宋体" w:eastAsia="宋体" w:hint="default"/>
          <w:spacing w:val="-2"/>
          <w:sz w:val="21"/>
          <w:szCs w:val="21"/>
        </w:rPr>
        <w:t>对被投资单位具有共同控制，是指按照合同约定对某项经济活动所共有的控制，仅在与该项经济活动</w:t>
      </w:r>
    </w:p>
    <w:p>
      <w:pPr>
        <w:spacing w:line="357" w:lineRule="auto" w:before="30"/>
        <w:ind w:left="634" w:right="174" w:hanging="480"/>
        <w:jc w:val="left"/>
        <w:rPr>
          <w:rFonts w:ascii="宋体" w:hAnsi="宋体" w:cs="宋体" w:eastAsia="宋体" w:hint="default"/>
          <w:sz w:val="21"/>
          <w:szCs w:val="21"/>
        </w:rPr>
      </w:pPr>
      <w:r>
        <w:rPr>
          <w:rFonts w:ascii="宋体" w:hAnsi="宋体" w:cs="宋体" w:eastAsia="宋体" w:hint="default"/>
          <w:sz w:val="21"/>
          <w:szCs w:val="21"/>
        </w:rPr>
        <w:t>相关的重要财务和生产经营决策需要分享控制权的投资方一致同意时存在。</w:t>
      </w:r>
      <w:r>
        <w:rPr>
          <w:rFonts w:ascii="宋体" w:hAnsi="宋体" w:cs="宋体" w:eastAsia="宋体" w:hint="default"/>
          <w:sz w:val="21"/>
          <w:szCs w:val="21"/>
        </w:rPr>
        <w:t> </w:t>
      </w:r>
      <w:r>
        <w:rPr>
          <w:rFonts w:ascii="宋体" w:hAnsi="宋体" w:cs="宋体" w:eastAsia="宋体" w:hint="default"/>
          <w:spacing w:val="-2"/>
          <w:sz w:val="21"/>
          <w:szCs w:val="21"/>
        </w:rPr>
        <w:t>对被投资单位具有重大影响，是指对被投资单位的财务和经营政策有参与决策的权力，但并不能够控</w:t>
      </w:r>
    </w:p>
    <w:p>
      <w:pPr>
        <w:spacing w:line="357" w:lineRule="auto" w:before="30"/>
        <w:ind w:left="634" w:right="4432" w:hanging="480"/>
        <w:jc w:val="left"/>
        <w:rPr>
          <w:rFonts w:ascii="宋体" w:hAnsi="宋体" w:cs="宋体" w:eastAsia="宋体" w:hint="default"/>
          <w:sz w:val="21"/>
          <w:szCs w:val="21"/>
        </w:rPr>
      </w:pPr>
      <w:r>
        <w:rPr>
          <w:rFonts w:ascii="宋体" w:hAnsi="宋体" w:cs="宋体" w:eastAsia="宋体" w:hint="default"/>
          <w:sz w:val="21"/>
          <w:szCs w:val="21"/>
        </w:rPr>
        <w:t>制或者与其他方一起共同控制这些政策的制定。</w:t>
      </w:r>
      <w:r>
        <w:rPr>
          <w:rFonts w:ascii="宋体" w:hAnsi="宋体" w:cs="宋体" w:eastAsia="宋体" w:hint="default"/>
          <w:sz w:val="21"/>
          <w:szCs w:val="21"/>
        </w:rPr>
        <w:t> 10</w:t>
      </w:r>
      <w:r>
        <w:rPr>
          <w:rFonts w:ascii="宋体" w:hAnsi="宋体" w:cs="宋体" w:eastAsia="宋体" w:hint="default"/>
          <w:sz w:val="21"/>
          <w:szCs w:val="21"/>
        </w:rPr>
        <w:t>、投资性房地产的核算方法</w:t>
      </w:r>
      <w:r>
        <w:rPr>
          <w:rFonts w:ascii="宋体" w:hAnsi="宋体" w:cs="宋体" w:eastAsia="宋体" w:hint="default"/>
          <w:sz w:val="21"/>
          <w:szCs w:val="21"/>
        </w:rPr>
        <w:t> </w:t>
      </w:r>
    </w:p>
    <w:p>
      <w:pPr>
        <w:spacing w:line="355" w:lineRule="auto" w:before="30"/>
        <w:ind w:left="154" w:right="0" w:firstLine="48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）投资性房地产分为已出租的土地使用权、持有并准备增值后转让的土地使用权和已出租的建筑 物。</w:t>
      </w:r>
      <w:r>
        <w:rPr>
          <w:rFonts w:ascii="宋体" w:hAnsi="宋体" w:cs="宋体" w:eastAsia="宋体" w:hint="default"/>
          <w:sz w:val="21"/>
          <w:szCs w:val="21"/>
        </w:rPr>
        <w:t> </w:t>
      </w:r>
    </w:p>
    <w:p>
      <w:pPr>
        <w:spacing w:before="33"/>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）投资性房地产按照取得时的成本进行初始计量。</w:t>
      </w:r>
      <w:r>
        <w:rPr>
          <w:rFonts w:ascii="宋体" w:hAnsi="宋体" w:cs="宋体" w:eastAsia="宋体" w:hint="default"/>
          <w:sz w:val="21"/>
          <w:szCs w:val="21"/>
        </w:rPr>
        <w:t> </w:t>
      </w:r>
    </w:p>
    <w:p>
      <w:pPr>
        <w:spacing w:before="133"/>
        <w:ind w:left="6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）本公司采用成本模式对投资性房地产进行后续计量。</w:t>
      </w:r>
      <w:r>
        <w:rPr>
          <w:rFonts w:ascii="宋体" w:hAnsi="宋体" w:cs="宋体" w:eastAsia="宋体" w:hint="default"/>
          <w:sz w:val="21"/>
          <w:szCs w:val="21"/>
        </w:rPr>
        <w:t> </w:t>
      </w:r>
    </w:p>
    <w:p>
      <w:pPr>
        <w:spacing w:before="134"/>
        <w:ind w:left="634" w:right="0" w:firstLine="0"/>
        <w:jc w:val="left"/>
        <w:rPr>
          <w:rFonts w:ascii="宋体" w:hAnsi="宋体" w:cs="宋体" w:eastAsia="宋体" w:hint="default"/>
          <w:sz w:val="21"/>
          <w:szCs w:val="21"/>
        </w:rPr>
      </w:pPr>
      <w:r>
        <w:rPr>
          <w:rFonts w:ascii="宋体" w:hAnsi="宋体" w:cs="宋体" w:eastAsia="宋体" w:hint="default"/>
          <w:sz w:val="21"/>
          <w:szCs w:val="21"/>
        </w:rPr>
        <w:t>①对于建筑物，参照固定资产的后续计量政策进行折旧。</w:t>
      </w:r>
      <w:r>
        <w:rPr>
          <w:rFonts w:ascii="宋体" w:hAnsi="宋体" w:cs="宋体" w:eastAsia="宋体" w:hint="default"/>
          <w:sz w:val="21"/>
          <w:szCs w:val="21"/>
        </w:rPr>
        <w:t> </w:t>
      </w:r>
    </w:p>
    <w:p>
      <w:pPr>
        <w:spacing w:before="133"/>
        <w:ind w:left="634" w:right="0" w:firstLine="0"/>
        <w:jc w:val="left"/>
        <w:rPr>
          <w:rFonts w:ascii="宋体" w:hAnsi="宋体" w:cs="宋体" w:eastAsia="宋体" w:hint="default"/>
          <w:sz w:val="21"/>
          <w:szCs w:val="21"/>
        </w:rPr>
      </w:pPr>
      <w:r>
        <w:rPr>
          <w:rFonts w:ascii="宋体" w:hAnsi="宋体" w:cs="宋体" w:eastAsia="宋体" w:hint="default"/>
          <w:sz w:val="21"/>
          <w:szCs w:val="21"/>
        </w:rPr>
        <w:t>②对于土地使用权，参照无形资产的后续计量政策进行摊销。</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91"/>
          <w:pgSz w:w="11900" w:h="16840"/>
          <w:pgMar w:footer="999" w:header="882" w:top="1180" w:bottom="1180" w:left="980" w:right="940"/>
        </w:sectPr>
      </w:pPr>
    </w:p>
    <w:p>
      <w:pPr>
        <w:spacing w:line="240" w:lineRule="auto" w:before="2"/>
        <w:rPr>
          <w:rFonts w:ascii="宋体" w:hAnsi="宋体" w:cs="宋体" w:eastAsia="宋体" w:hint="default"/>
          <w:sz w:val="13"/>
          <w:szCs w:val="13"/>
        </w:rPr>
      </w:pPr>
    </w:p>
    <w:p>
      <w:pPr>
        <w:spacing w:before="35"/>
        <w:ind w:left="634" w:right="195"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、固定资产的核算方法</w:t>
      </w:r>
      <w:r>
        <w:rPr>
          <w:rFonts w:ascii="宋体" w:hAnsi="宋体" w:cs="宋体" w:eastAsia="宋体" w:hint="default"/>
          <w:sz w:val="21"/>
          <w:szCs w:val="21"/>
        </w:rPr>
        <w:t> </w:t>
      </w:r>
    </w:p>
    <w:p>
      <w:pPr>
        <w:spacing w:line="357" w:lineRule="auto" w:before="133"/>
        <w:ind w:left="153" w:right="195" w:firstLine="48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）固定资产是指为生产商品、提供劳务、出租或经营管理而持有的，使用寿命超过一个会计年度 的有形资产。</w:t>
      </w:r>
      <w:r>
        <w:rPr>
          <w:rFonts w:ascii="宋体" w:hAnsi="宋体" w:cs="宋体" w:eastAsia="宋体" w:hint="default"/>
          <w:sz w:val="21"/>
          <w:szCs w:val="21"/>
        </w:rPr>
        <w:t> </w:t>
      </w:r>
    </w:p>
    <w:p>
      <w:pPr>
        <w:spacing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）固定资产按照取得时的成本进行初始计量。</w:t>
      </w:r>
      <w:r>
        <w:rPr>
          <w:rFonts w:ascii="宋体" w:hAnsi="宋体" w:cs="宋体" w:eastAsia="宋体" w:hint="default"/>
          <w:sz w:val="21"/>
          <w:szCs w:val="21"/>
        </w:rPr>
        <w:t> </w:t>
      </w:r>
    </w:p>
    <w:p>
      <w:pPr>
        <w:spacing w:line="355" w:lineRule="auto" w:before="134"/>
        <w:ind w:left="153" w:right="195" w:firstLine="48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）本公司采用直线法计提固定资产折旧，各类固定资产预计使用寿命、预计净残值率和年折旧率 如下：</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981" w:type="dxa"/>
        <w:tblLayout w:type="fixed"/>
        <w:tblCellMar>
          <w:top w:w="0" w:type="dxa"/>
          <w:left w:w="0" w:type="dxa"/>
          <w:bottom w:w="0" w:type="dxa"/>
          <w:right w:w="0" w:type="dxa"/>
        </w:tblCellMar>
        <w:tblLook w:val="01E0"/>
      </w:tblPr>
      <w:tblGrid>
        <w:gridCol w:w="1807"/>
        <w:gridCol w:w="2178"/>
        <w:gridCol w:w="2040"/>
        <w:gridCol w:w="1913"/>
      </w:tblGrid>
      <w:tr>
        <w:trPr>
          <w:trHeight w:val="290" w:hRule="exact"/>
        </w:trPr>
        <w:tc>
          <w:tcPr>
            <w:tcW w:w="1807" w:type="dxa"/>
            <w:tcBorders>
              <w:top w:val="single" w:sz="12" w:space="0" w:color="000000"/>
              <w:left w:val="nil" w:sz="6" w:space="0" w:color="auto"/>
              <w:bottom w:val="single" w:sz="2" w:space="0" w:color="000000"/>
              <w:right w:val="single" w:sz="2" w:space="0" w:color="000000"/>
            </w:tcBorders>
          </w:tcPr>
          <w:p>
            <w:pPr>
              <w:pStyle w:val="TableParagraph"/>
              <w:spacing w:line="240" w:lineRule="exact"/>
              <w:ind w:left="277" w:right="0"/>
              <w:jc w:val="left"/>
              <w:rPr>
                <w:rFonts w:ascii="宋体" w:hAnsi="宋体" w:cs="宋体" w:eastAsia="宋体" w:hint="default"/>
                <w:sz w:val="21"/>
                <w:szCs w:val="21"/>
              </w:rPr>
            </w:pPr>
            <w:r>
              <w:rPr>
                <w:rFonts w:ascii="宋体" w:hAnsi="宋体" w:cs="宋体" w:eastAsia="宋体" w:hint="default"/>
                <w:sz w:val="21"/>
                <w:szCs w:val="21"/>
              </w:rPr>
              <w:t>固定资产类别</w:t>
            </w:r>
            <w:r>
              <w:rPr>
                <w:rFonts w:ascii="宋体" w:hAnsi="宋体" w:cs="宋体" w:eastAsia="宋体" w:hint="default"/>
                <w:sz w:val="21"/>
                <w:szCs w:val="21"/>
              </w:rPr>
              <w:t> </w:t>
            </w:r>
          </w:p>
        </w:tc>
        <w:tc>
          <w:tcPr>
            <w:tcW w:w="217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预计使用寿命</w:t>
            </w:r>
            <w:r>
              <w:rPr>
                <w:rFonts w:ascii="宋体" w:hAnsi="宋体" w:cs="宋体" w:eastAsia="宋体" w:hint="default"/>
                <w:sz w:val="21"/>
                <w:szCs w:val="21"/>
              </w:rPr>
              <w:t> </w:t>
            </w:r>
          </w:p>
        </w:tc>
        <w:tc>
          <w:tcPr>
            <w:tcW w:w="204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预计净残值率（</w:t>
            </w:r>
            <w:r>
              <w:rPr>
                <w:rFonts w:ascii="宋体" w:hAnsi="宋体" w:cs="宋体" w:eastAsia="宋体" w:hint="default"/>
                <w:sz w:val="21"/>
                <w:szCs w:val="21"/>
              </w:rPr>
              <w:t>%</w:t>
            </w:r>
            <w:r>
              <w:rPr>
                <w:rFonts w:ascii="宋体" w:hAnsi="宋体" w:cs="宋体" w:eastAsia="宋体" w:hint="default"/>
                <w:sz w:val="21"/>
                <w:szCs w:val="21"/>
              </w:rPr>
              <w:t>）</w:t>
            </w:r>
          </w:p>
        </w:tc>
        <w:tc>
          <w:tcPr>
            <w:tcW w:w="1913"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109"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17" w:hRule="exact"/>
        </w:trPr>
        <w:tc>
          <w:tcPr>
            <w:tcW w:w="18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88"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4" w:right="0"/>
              <w:jc w:val="center"/>
              <w:rPr>
                <w:rFonts w:ascii="宋体" w:hAnsi="宋体" w:cs="宋体" w:eastAsia="宋体" w:hint="default"/>
                <w:sz w:val="21"/>
                <w:szCs w:val="21"/>
              </w:rPr>
            </w:pPr>
            <w:r>
              <w:rPr>
                <w:rFonts w:ascii="宋体"/>
                <w:sz w:val="21"/>
              </w:rPr>
              <w:t>20 </w:t>
            </w:r>
          </w:p>
        </w:tc>
        <w:tc>
          <w:tcPr>
            <w:tcW w:w="20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3" w:right="0"/>
              <w:jc w:val="center"/>
              <w:rPr>
                <w:rFonts w:ascii="宋体" w:hAnsi="宋体" w:cs="宋体" w:eastAsia="宋体" w:hint="default"/>
                <w:sz w:val="21"/>
                <w:szCs w:val="21"/>
              </w:rPr>
            </w:pPr>
            <w:r>
              <w:rPr>
                <w:rFonts w:ascii="宋体"/>
                <w:sz w:val="21"/>
              </w:rPr>
              <w:t>10 </w:t>
            </w:r>
          </w:p>
        </w:tc>
        <w:tc>
          <w:tcPr>
            <w:tcW w:w="19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97" w:right="0"/>
              <w:jc w:val="center"/>
              <w:rPr>
                <w:rFonts w:ascii="宋体" w:hAnsi="宋体" w:cs="宋体" w:eastAsia="宋体" w:hint="default"/>
                <w:sz w:val="21"/>
                <w:szCs w:val="21"/>
              </w:rPr>
            </w:pPr>
            <w:r>
              <w:rPr>
                <w:rFonts w:ascii="宋体"/>
                <w:sz w:val="21"/>
              </w:rPr>
              <w:t>4.5 </w:t>
            </w:r>
          </w:p>
        </w:tc>
      </w:tr>
      <w:tr>
        <w:trPr>
          <w:trHeight w:val="317" w:hRule="exact"/>
        </w:trPr>
        <w:tc>
          <w:tcPr>
            <w:tcW w:w="18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88"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4" w:right="0"/>
              <w:jc w:val="center"/>
              <w:rPr>
                <w:rFonts w:ascii="宋体" w:hAnsi="宋体" w:cs="宋体" w:eastAsia="宋体" w:hint="default"/>
                <w:sz w:val="21"/>
                <w:szCs w:val="21"/>
              </w:rPr>
            </w:pPr>
            <w:r>
              <w:rPr>
                <w:rFonts w:ascii="宋体"/>
                <w:sz w:val="21"/>
              </w:rPr>
              <w:t>10 </w:t>
            </w:r>
          </w:p>
        </w:tc>
        <w:tc>
          <w:tcPr>
            <w:tcW w:w="20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3" w:right="0"/>
              <w:jc w:val="center"/>
              <w:rPr>
                <w:rFonts w:ascii="宋体" w:hAnsi="宋体" w:cs="宋体" w:eastAsia="宋体" w:hint="default"/>
                <w:sz w:val="21"/>
                <w:szCs w:val="21"/>
              </w:rPr>
            </w:pPr>
            <w:r>
              <w:rPr>
                <w:rFonts w:ascii="宋体"/>
                <w:sz w:val="21"/>
              </w:rPr>
              <w:t>10 </w:t>
            </w:r>
          </w:p>
        </w:tc>
        <w:tc>
          <w:tcPr>
            <w:tcW w:w="19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97" w:right="0"/>
              <w:jc w:val="center"/>
              <w:rPr>
                <w:rFonts w:ascii="宋体" w:hAnsi="宋体" w:cs="宋体" w:eastAsia="宋体" w:hint="default"/>
                <w:sz w:val="21"/>
                <w:szCs w:val="21"/>
              </w:rPr>
            </w:pPr>
            <w:r>
              <w:rPr>
                <w:rFonts w:ascii="宋体"/>
                <w:sz w:val="21"/>
              </w:rPr>
              <w:t>9 </w:t>
            </w:r>
          </w:p>
        </w:tc>
      </w:tr>
      <w:tr>
        <w:trPr>
          <w:trHeight w:val="317" w:hRule="exact"/>
        </w:trPr>
        <w:tc>
          <w:tcPr>
            <w:tcW w:w="18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88"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4" w:right="0"/>
              <w:jc w:val="center"/>
              <w:rPr>
                <w:rFonts w:ascii="宋体" w:hAnsi="宋体" w:cs="宋体" w:eastAsia="宋体" w:hint="default"/>
                <w:sz w:val="21"/>
                <w:szCs w:val="21"/>
              </w:rPr>
            </w:pPr>
            <w:r>
              <w:rPr>
                <w:rFonts w:ascii="宋体"/>
                <w:sz w:val="21"/>
              </w:rPr>
              <w:t>5 </w:t>
            </w:r>
          </w:p>
        </w:tc>
        <w:tc>
          <w:tcPr>
            <w:tcW w:w="20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3" w:right="0"/>
              <w:jc w:val="center"/>
              <w:rPr>
                <w:rFonts w:ascii="宋体" w:hAnsi="宋体" w:cs="宋体" w:eastAsia="宋体" w:hint="default"/>
                <w:sz w:val="21"/>
                <w:szCs w:val="21"/>
              </w:rPr>
            </w:pPr>
            <w:r>
              <w:rPr>
                <w:rFonts w:ascii="宋体"/>
                <w:sz w:val="21"/>
              </w:rPr>
              <w:t>10 </w:t>
            </w:r>
          </w:p>
        </w:tc>
        <w:tc>
          <w:tcPr>
            <w:tcW w:w="19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97" w:right="0"/>
              <w:jc w:val="center"/>
              <w:rPr>
                <w:rFonts w:ascii="宋体" w:hAnsi="宋体" w:cs="宋体" w:eastAsia="宋体" w:hint="default"/>
                <w:sz w:val="21"/>
                <w:szCs w:val="21"/>
              </w:rPr>
            </w:pPr>
            <w:r>
              <w:rPr>
                <w:rFonts w:ascii="宋体"/>
                <w:sz w:val="21"/>
              </w:rPr>
              <w:t>18 </w:t>
            </w:r>
          </w:p>
        </w:tc>
      </w:tr>
      <w:tr>
        <w:trPr>
          <w:trHeight w:val="317" w:hRule="exact"/>
        </w:trPr>
        <w:tc>
          <w:tcPr>
            <w:tcW w:w="18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88"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4" w:right="0"/>
              <w:jc w:val="center"/>
              <w:rPr>
                <w:rFonts w:ascii="宋体" w:hAnsi="宋体" w:cs="宋体" w:eastAsia="宋体" w:hint="default"/>
                <w:sz w:val="21"/>
                <w:szCs w:val="21"/>
              </w:rPr>
            </w:pPr>
            <w:r>
              <w:rPr>
                <w:rFonts w:ascii="宋体"/>
                <w:sz w:val="21"/>
              </w:rPr>
              <w:t>5 </w:t>
            </w:r>
          </w:p>
        </w:tc>
        <w:tc>
          <w:tcPr>
            <w:tcW w:w="20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93" w:right="0"/>
              <w:jc w:val="center"/>
              <w:rPr>
                <w:rFonts w:ascii="宋体" w:hAnsi="宋体" w:cs="宋体" w:eastAsia="宋体" w:hint="default"/>
                <w:sz w:val="21"/>
                <w:szCs w:val="21"/>
              </w:rPr>
            </w:pPr>
            <w:r>
              <w:rPr>
                <w:rFonts w:ascii="宋体"/>
                <w:sz w:val="21"/>
              </w:rPr>
              <w:t>10 </w:t>
            </w:r>
          </w:p>
        </w:tc>
        <w:tc>
          <w:tcPr>
            <w:tcW w:w="19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97" w:right="0"/>
              <w:jc w:val="center"/>
              <w:rPr>
                <w:rFonts w:ascii="宋体" w:hAnsi="宋体" w:cs="宋体" w:eastAsia="宋体" w:hint="default"/>
                <w:sz w:val="21"/>
                <w:szCs w:val="21"/>
              </w:rPr>
            </w:pPr>
            <w:r>
              <w:rPr>
                <w:rFonts w:ascii="宋体"/>
                <w:sz w:val="21"/>
              </w:rPr>
              <w:t>18 </w:t>
            </w:r>
          </w:p>
        </w:tc>
      </w:tr>
      <w:tr>
        <w:trPr>
          <w:trHeight w:val="329" w:hRule="exact"/>
        </w:trPr>
        <w:tc>
          <w:tcPr>
            <w:tcW w:w="180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288"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2178"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94" w:right="0"/>
              <w:jc w:val="center"/>
              <w:rPr>
                <w:rFonts w:ascii="宋体" w:hAnsi="宋体" w:cs="宋体" w:eastAsia="宋体" w:hint="default"/>
                <w:sz w:val="21"/>
                <w:szCs w:val="21"/>
              </w:rPr>
            </w:pPr>
            <w:r>
              <w:rPr>
                <w:rFonts w:ascii="宋体"/>
                <w:sz w:val="21"/>
              </w:rPr>
              <w:t>5 </w:t>
            </w:r>
          </w:p>
        </w:tc>
        <w:tc>
          <w:tcPr>
            <w:tcW w:w="20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93" w:right="0"/>
              <w:jc w:val="center"/>
              <w:rPr>
                <w:rFonts w:ascii="宋体" w:hAnsi="宋体" w:cs="宋体" w:eastAsia="宋体" w:hint="default"/>
                <w:sz w:val="21"/>
                <w:szCs w:val="21"/>
              </w:rPr>
            </w:pPr>
            <w:r>
              <w:rPr>
                <w:rFonts w:ascii="宋体"/>
                <w:sz w:val="21"/>
              </w:rPr>
              <w:t>10 </w:t>
            </w:r>
          </w:p>
        </w:tc>
        <w:tc>
          <w:tcPr>
            <w:tcW w:w="19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97" w:right="0"/>
              <w:jc w:val="center"/>
              <w:rPr>
                <w:rFonts w:ascii="宋体" w:hAnsi="宋体" w:cs="宋体" w:eastAsia="宋体" w:hint="default"/>
                <w:sz w:val="21"/>
                <w:szCs w:val="21"/>
              </w:rPr>
            </w:pPr>
            <w:r>
              <w:rPr>
                <w:rFonts w:ascii="宋体"/>
                <w:sz w:val="21"/>
              </w:rPr>
              <w:t>18 </w:t>
            </w:r>
          </w:p>
        </w:tc>
      </w:tr>
    </w:tbl>
    <w:p>
      <w:pPr>
        <w:spacing w:line="239" w:lineRule="exact" w:before="0"/>
        <w:ind w:left="636" w:right="0" w:firstLine="0"/>
        <w:jc w:val="left"/>
        <w:rPr>
          <w:rFonts w:ascii="宋体" w:hAnsi="宋体" w:cs="宋体" w:eastAsia="宋体" w:hint="default"/>
          <w:sz w:val="21"/>
          <w:szCs w:val="21"/>
        </w:rPr>
      </w:pPr>
      <w:r>
        <w:rPr>
          <w:rFonts w:ascii="宋体"/>
          <w:sz w:val="21"/>
        </w:rPr>
        <w:t> </w:t>
      </w:r>
    </w:p>
    <w:p>
      <w:pPr>
        <w:spacing w:line="274" w:lineRule="exact" w:before="0"/>
        <w:ind w:left="634" w:right="195"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、在建工程的核算方法</w:t>
      </w:r>
      <w:r>
        <w:rPr>
          <w:rFonts w:ascii="宋体" w:hAnsi="宋体" w:cs="宋体" w:eastAsia="宋体" w:hint="default"/>
          <w:sz w:val="21"/>
          <w:szCs w:val="21"/>
        </w:rPr>
        <w:t> </w:t>
      </w:r>
    </w:p>
    <w:p>
      <w:pPr>
        <w:spacing w:line="357" w:lineRule="auto" w:before="134"/>
        <w:ind w:left="153" w:right="205" w:firstLine="480"/>
        <w:jc w:val="both"/>
        <w:rPr>
          <w:rFonts w:ascii="宋体" w:hAnsi="宋体" w:cs="宋体" w:eastAsia="宋体" w:hint="default"/>
          <w:sz w:val="21"/>
          <w:szCs w:val="21"/>
        </w:rPr>
      </w:pPr>
      <w:r>
        <w:rPr>
          <w:rFonts w:ascii="宋体" w:hAnsi="宋体" w:cs="宋体" w:eastAsia="宋体" w:hint="default"/>
          <w:spacing w:val="-2"/>
          <w:sz w:val="21"/>
          <w:szCs w:val="21"/>
        </w:rPr>
        <w:t>在建工程包括施工前期准备、正在施工中的各项建筑、安装工程，技术改造工程、大修理工程等，并</w:t>
      </w:r>
      <w:r>
        <w:rPr>
          <w:rFonts w:ascii="宋体" w:hAnsi="宋体" w:cs="宋体" w:eastAsia="宋体" w:hint="default"/>
          <w:sz w:val="21"/>
          <w:szCs w:val="21"/>
        </w:rPr>
        <w:t> </w:t>
      </w:r>
      <w:r>
        <w:rPr>
          <w:rFonts w:ascii="宋体" w:hAnsi="宋体" w:cs="宋体" w:eastAsia="宋体" w:hint="default"/>
          <w:spacing w:val="-1"/>
          <w:sz w:val="21"/>
          <w:szCs w:val="21"/>
        </w:rPr>
        <w:t>按实际发生的支出确定工程成本。在建工程在达到预定可使用状态时，按实际发生的全部支出转入固定资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产核算。</w:t>
      </w:r>
      <w:r>
        <w:rPr>
          <w:rFonts w:ascii="宋体" w:hAnsi="宋体" w:cs="宋体" w:eastAsia="宋体" w:hint="default"/>
          <w:sz w:val="21"/>
          <w:szCs w:val="21"/>
        </w:rPr>
        <w:t> </w:t>
      </w:r>
    </w:p>
    <w:p>
      <w:pPr>
        <w:spacing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、无形资产的核算方法</w:t>
      </w:r>
      <w:r>
        <w:rPr>
          <w:rFonts w:ascii="宋体" w:hAnsi="宋体" w:cs="宋体" w:eastAsia="宋体" w:hint="default"/>
          <w:sz w:val="21"/>
          <w:szCs w:val="21"/>
        </w:rPr>
        <w:t> </w:t>
      </w:r>
    </w:p>
    <w:p>
      <w:pPr>
        <w:spacing w:before="133"/>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）无形资产按照取得时的成本进行初始计量。</w:t>
      </w:r>
      <w:r>
        <w:rPr>
          <w:rFonts w:ascii="宋体" w:hAnsi="宋体" w:cs="宋体" w:eastAsia="宋体" w:hint="default"/>
          <w:sz w:val="21"/>
          <w:szCs w:val="21"/>
        </w:rPr>
        <w:t> </w:t>
      </w:r>
    </w:p>
    <w:p>
      <w:pPr>
        <w:spacing w:before="134"/>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）无形资产的摊销方法</w:t>
      </w:r>
      <w:r>
        <w:rPr>
          <w:rFonts w:ascii="宋体" w:hAnsi="宋体" w:cs="宋体" w:eastAsia="宋体" w:hint="default"/>
          <w:sz w:val="21"/>
          <w:szCs w:val="21"/>
        </w:rPr>
        <w:t> </w:t>
      </w:r>
    </w:p>
    <w:p>
      <w:pPr>
        <w:spacing w:before="133"/>
        <w:ind w:left="633" w:right="195" w:firstLine="0"/>
        <w:jc w:val="left"/>
        <w:rPr>
          <w:rFonts w:ascii="宋体" w:hAnsi="宋体" w:cs="宋体" w:eastAsia="宋体" w:hint="default"/>
          <w:sz w:val="21"/>
          <w:szCs w:val="21"/>
        </w:rPr>
      </w:pPr>
      <w:r>
        <w:rPr>
          <w:rFonts w:ascii="宋体" w:hAnsi="宋体" w:cs="宋体" w:eastAsia="宋体" w:hint="default"/>
          <w:sz w:val="21"/>
          <w:szCs w:val="21"/>
        </w:rPr>
        <w:t>①对于使用寿命有限的无形资产，在使用寿命期限内，采用直线法摊销。</w:t>
      </w:r>
      <w:r>
        <w:rPr>
          <w:rFonts w:ascii="宋体" w:hAnsi="宋体" w:cs="宋体" w:eastAsia="宋体" w:hint="default"/>
          <w:sz w:val="21"/>
          <w:szCs w:val="21"/>
        </w:rPr>
        <w:t> </w:t>
      </w:r>
    </w:p>
    <w:p>
      <w:pPr>
        <w:spacing w:line="355" w:lineRule="auto" w:before="134"/>
        <w:ind w:left="153" w:right="0" w:firstLine="480"/>
        <w:jc w:val="left"/>
        <w:rPr>
          <w:rFonts w:ascii="宋体" w:hAnsi="宋体" w:cs="宋体" w:eastAsia="宋体" w:hint="default"/>
          <w:sz w:val="21"/>
          <w:szCs w:val="21"/>
        </w:rPr>
      </w:pPr>
      <w:r>
        <w:rPr>
          <w:rFonts w:ascii="宋体" w:hAnsi="宋体" w:cs="宋体" w:eastAsia="宋体" w:hint="default"/>
          <w:spacing w:val="-2"/>
          <w:sz w:val="21"/>
          <w:szCs w:val="21"/>
        </w:rPr>
        <w:t>②对于使用寿命不确定的无形资产，不摊销。于每年年度终了，对使用寿命不确定的无形资产的使用</w:t>
      </w:r>
      <w:r>
        <w:rPr>
          <w:rFonts w:ascii="宋体" w:hAnsi="宋体" w:cs="宋体" w:eastAsia="宋体" w:hint="default"/>
          <w:sz w:val="21"/>
          <w:szCs w:val="21"/>
        </w:rPr>
        <w:t> </w:t>
      </w:r>
      <w:r>
        <w:rPr>
          <w:rFonts w:ascii="宋体" w:hAnsi="宋体" w:cs="宋体" w:eastAsia="宋体" w:hint="default"/>
          <w:spacing w:val="-5"/>
          <w:sz w:val="21"/>
          <w:szCs w:val="21"/>
        </w:rPr>
        <w:t>寿命进行复核，如果有证据表明其使用寿命是有限的，则估计其使用寿命，并按其估计使用寿命进行摊销。</w:t>
      </w:r>
      <w:r>
        <w:rPr>
          <w:rFonts w:ascii="宋体" w:hAnsi="宋体" w:cs="宋体" w:eastAsia="宋体" w:hint="default"/>
          <w:sz w:val="21"/>
          <w:szCs w:val="21"/>
        </w:rPr>
        <w:t> </w:t>
      </w:r>
    </w:p>
    <w:p>
      <w:pPr>
        <w:spacing w:before="33"/>
        <w:ind w:left="633" w:right="195"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、内部研究开发项目的核算方法</w:t>
      </w:r>
      <w:r>
        <w:rPr>
          <w:rFonts w:ascii="宋体" w:hAnsi="宋体" w:cs="宋体" w:eastAsia="宋体" w:hint="default"/>
          <w:sz w:val="21"/>
          <w:szCs w:val="21"/>
        </w:rPr>
        <w:t> </w:t>
      </w:r>
    </w:p>
    <w:p>
      <w:pPr>
        <w:spacing w:before="133"/>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）本公司内部研究开发项目的支出，区分为研究阶段支出和开发阶段支出。</w:t>
      </w:r>
      <w:r>
        <w:rPr>
          <w:rFonts w:ascii="宋体" w:hAnsi="宋体" w:cs="宋体" w:eastAsia="宋体" w:hint="default"/>
          <w:sz w:val="21"/>
          <w:szCs w:val="21"/>
        </w:rPr>
        <w:t> </w:t>
      </w:r>
    </w:p>
    <w:p>
      <w:pPr>
        <w:spacing w:before="133"/>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）内部研究开发项目研究阶段的支出，于发生时计入当期损益。</w:t>
      </w:r>
      <w:r>
        <w:rPr>
          <w:rFonts w:ascii="宋体" w:hAnsi="宋体" w:cs="宋体" w:eastAsia="宋体" w:hint="default"/>
          <w:sz w:val="21"/>
          <w:szCs w:val="21"/>
        </w:rPr>
        <w:t> </w:t>
      </w:r>
    </w:p>
    <w:p>
      <w:pPr>
        <w:spacing w:line="357" w:lineRule="auto" w:before="134"/>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）内部研究开发项目开发阶段的支出，同时满足下列条件的，确认为无形资产：</w:t>
      </w:r>
      <w:r>
        <w:rPr>
          <w:rFonts w:ascii="宋体" w:hAnsi="宋体" w:cs="宋体" w:eastAsia="宋体" w:hint="default"/>
          <w:sz w:val="21"/>
          <w:szCs w:val="21"/>
        </w:rPr>
        <w:t> A</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sz w:val="21"/>
          <w:szCs w:val="21"/>
        </w:rPr>
        <w:t> B</w:t>
      </w:r>
      <w:r>
        <w:rPr>
          <w:rFonts w:ascii="宋体" w:hAnsi="宋体" w:cs="宋体" w:eastAsia="宋体" w:hint="default"/>
          <w:sz w:val="21"/>
          <w:szCs w:val="21"/>
        </w:rPr>
        <w:t>、具有完成该无形资产并使用或出售的意图；</w:t>
      </w:r>
      <w:r>
        <w:rPr>
          <w:rFonts w:ascii="宋体" w:hAnsi="宋体" w:cs="宋体" w:eastAsia="宋体" w:hint="default"/>
          <w:sz w:val="21"/>
          <w:szCs w:val="21"/>
        </w:rPr>
        <w:t> C</w:t>
      </w:r>
      <w:r>
        <w:rPr>
          <w:rFonts w:ascii="宋体" w:hAnsi="宋体" w:cs="宋体" w:eastAsia="宋体" w:hint="default"/>
          <w:sz w:val="21"/>
          <w:szCs w:val="21"/>
        </w:rPr>
        <w:t>、无形资产产生经济利益的方式，包括能够证明运用该无形资产生产的产品存在市场或无形资产自</w:t>
      </w:r>
    </w:p>
    <w:p>
      <w:pPr>
        <w:spacing w:line="355" w:lineRule="auto" w:before="31"/>
        <w:ind w:left="633" w:right="195" w:hanging="480"/>
        <w:jc w:val="left"/>
        <w:rPr>
          <w:rFonts w:ascii="宋体" w:hAnsi="宋体" w:cs="宋体" w:eastAsia="宋体" w:hint="default"/>
          <w:sz w:val="21"/>
          <w:szCs w:val="21"/>
        </w:rPr>
      </w:pPr>
      <w:r>
        <w:rPr>
          <w:rFonts w:ascii="宋体" w:hAnsi="宋体" w:cs="宋体" w:eastAsia="宋体" w:hint="default"/>
          <w:sz w:val="21"/>
          <w:szCs w:val="21"/>
        </w:rPr>
        <w:t>身存在市场，无形资产将在内部使用的，应当证明其有用性；</w:t>
      </w:r>
      <w:r>
        <w:rPr>
          <w:rFonts w:ascii="宋体" w:hAnsi="宋体" w:cs="宋体" w:eastAsia="宋体" w:hint="default"/>
          <w:sz w:val="21"/>
          <w:szCs w:val="21"/>
        </w:rPr>
        <w:t> D</w:t>
      </w:r>
      <w:r>
        <w:rPr>
          <w:rFonts w:ascii="宋体" w:hAnsi="宋体" w:cs="宋体" w:eastAsia="宋体" w:hint="default"/>
          <w:sz w:val="21"/>
          <w:szCs w:val="21"/>
        </w:rPr>
        <w:t>、有足够的技术、财务资源和其他资源支持，以完成该无形资产的开发，并有能力使用或出售该无</w:t>
      </w:r>
    </w:p>
    <w:p>
      <w:pPr>
        <w:spacing w:before="32"/>
        <w:ind w:left="153" w:right="195" w:firstLine="0"/>
        <w:jc w:val="left"/>
        <w:rPr>
          <w:rFonts w:ascii="宋体" w:hAnsi="宋体" w:cs="宋体" w:eastAsia="宋体" w:hint="default"/>
          <w:sz w:val="21"/>
          <w:szCs w:val="21"/>
        </w:rPr>
      </w:pPr>
      <w:r>
        <w:rPr>
          <w:rFonts w:ascii="宋体" w:hAnsi="宋体" w:cs="宋体" w:eastAsia="宋体" w:hint="default"/>
          <w:sz w:val="21"/>
          <w:szCs w:val="21"/>
        </w:rPr>
        <w:t>形资产；</w:t>
      </w:r>
      <w:r>
        <w:rPr>
          <w:rFonts w:ascii="宋体" w:hAnsi="宋体" w:cs="宋体" w:eastAsia="宋体" w:hint="default"/>
          <w:sz w:val="21"/>
          <w:szCs w:val="21"/>
        </w:rPr>
        <w:t> </w:t>
      </w:r>
    </w:p>
    <w:p>
      <w:pPr>
        <w:spacing w:line="355" w:lineRule="auto" w:before="134"/>
        <w:ind w:left="633" w:right="195" w:firstLine="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z w:val="21"/>
          <w:szCs w:val="21"/>
        </w:rPr>
        <w:t>、归属于该无形资产开发阶段的支出能够可靠地计量。</w:t>
      </w:r>
      <w:r>
        <w:rPr>
          <w:rFonts w:ascii="宋体" w:hAnsi="宋体" w:cs="宋体" w:eastAsia="宋体" w:hint="default"/>
          <w:sz w:val="21"/>
          <w:szCs w:val="21"/>
        </w:rPr>
        <w:t> 15</w:t>
      </w:r>
      <w:r>
        <w:rPr>
          <w:rFonts w:ascii="宋体" w:hAnsi="宋体" w:cs="宋体" w:eastAsia="宋体" w:hint="default"/>
          <w:sz w:val="21"/>
          <w:szCs w:val="21"/>
        </w:rPr>
        <w:t>、除存货、金融资产外，其他主要类别资产的资产减值准备</w:t>
      </w:r>
      <w:r>
        <w:rPr>
          <w:rFonts w:ascii="宋体" w:hAnsi="宋体" w:cs="宋体" w:eastAsia="宋体" w:hint="default"/>
          <w:sz w:val="21"/>
          <w:szCs w:val="21"/>
        </w:rPr>
        <w:t> </w:t>
      </w:r>
    </w:p>
    <w:p>
      <w:pPr>
        <w:spacing w:before="33"/>
        <w:ind w:left="6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）期末，如果资产存在减值迹象，则估计其可收回金额，可收回金额低于其账面价值的差额确认</w:t>
      </w:r>
    </w:p>
    <w:p>
      <w:pPr>
        <w:spacing w:line="240" w:lineRule="auto" w:before="1"/>
        <w:rPr>
          <w:rFonts w:ascii="宋体" w:hAnsi="宋体" w:cs="宋体" w:eastAsia="宋体" w:hint="default"/>
          <w:sz w:val="21"/>
          <w:szCs w:val="21"/>
        </w:rPr>
      </w:pPr>
    </w:p>
    <w:p>
      <w:pPr>
        <w:spacing w:before="0"/>
        <w:ind w:left="4774" w:right="4825" w:firstLine="0"/>
        <w:jc w:val="center"/>
        <w:rPr>
          <w:rFonts w:ascii="宋体" w:hAnsi="宋体" w:cs="宋体" w:eastAsia="宋体" w:hint="default"/>
          <w:sz w:val="18"/>
          <w:szCs w:val="18"/>
        </w:rPr>
      </w:pPr>
      <w:r>
        <w:rPr>
          <w:rFonts w:ascii="宋体" w:hAnsi="宋体" w:cs="宋体" w:eastAsia="宋体" w:hint="default"/>
          <w:sz w:val="18"/>
          <w:szCs w:val="18"/>
        </w:rPr>
        <w:t>７９</w:t>
      </w:r>
    </w:p>
    <w:p>
      <w:pPr>
        <w:spacing w:after="0"/>
        <w:jc w:val="center"/>
        <w:rPr>
          <w:rFonts w:ascii="宋体" w:hAnsi="宋体" w:cs="宋体" w:eastAsia="宋体" w:hint="default"/>
          <w:sz w:val="18"/>
          <w:szCs w:val="18"/>
        </w:rPr>
        <w:sectPr>
          <w:footerReference w:type="default" r:id="rId92"/>
          <w:pgSz w:w="11900" w:h="16840"/>
          <w:pgMar w:footer="0" w:header="882" w:top="1180" w:bottom="280" w:left="980" w:right="920"/>
        </w:sectPr>
      </w:pPr>
    </w:p>
    <w:p>
      <w:pPr>
        <w:spacing w:line="240" w:lineRule="auto" w:before="2"/>
        <w:rPr>
          <w:rFonts w:ascii="宋体" w:hAnsi="宋体" w:cs="宋体" w:eastAsia="宋体" w:hint="default"/>
          <w:sz w:val="13"/>
          <w:szCs w:val="13"/>
        </w:rPr>
      </w:pPr>
    </w:p>
    <w:p>
      <w:pPr>
        <w:spacing w:line="357" w:lineRule="auto" w:before="35"/>
        <w:ind w:left="633" w:right="4407" w:hanging="480"/>
        <w:jc w:val="left"/>
        <w:rPr>
          <w:rFonts w:ascii="宋体" w:hAnsi="宋体" w:cs="宋体" w:eastAsia="宋体" w:hint="default"/>
          <w:sz w:val="21"/>
          <w:szCs w:val="21"/>
        </w:rPr>
      </w:pPr>
      <w:r>
        <w:rPr>
          <w:rFonts w:ascii="宋体" w:hAnsi="宋体" w:cs="宋体" w:eastAsia="宋体" w:hint="default"/>
          <w:sz w:val="21"/>
          <w:szCs w:val="21"/>
        </w:rPr>
        <w:t>为减值损失，计入当期损益。</w:t>
      </w:r>
      <w:r>
        <w:rPr>
          <w:rFonts w:ascii="宋体" w:hAnsi="宋体" w:cs="宋体" w:eastAsia="宋体" w:hint="default"/>
          <w:sz w:val="21"/>
          <w:szCs w:val="21"/>
        </w:rPr>
        <w:t> </w:t>
      </w:r>
      <w:r>
        <w:rPr>
          <w:rFonts w:ascii="宋体" w:hAnsi="宋体" w:cs="宋体" w:eastAsia="宋体" w:hint="default"/>
          <w:sz w:val="21"/>
          <w:szCs w:val="21"/>
        </w:rPr>
        <w:t>上述资产减值准备不得转回。</w:t>
      </w:r>
      <w:r>
        <w:rPr>
          <w:rFonts w:ascii="宋体" w:hAnsi="宋体" w:cs="宋体" w:eastAsia="宋体" w:hint="default"/>
          <w:sz w:val="21"/>
          <w:szCs w:val="21"/>
        </w:rPr>
        <w:t> </w:t>
      </w:r>
      <w:r>
        <w:rPr>
          <w:rFonts w:ascii="宋体" w:hAnsi="宋体" w:cs="宋体" w:eastAsia="宋体" w:hint="default"/>
          <w:sz w:val="21"/>
          <w:szCs w:val="21"/>
        </w:rPr>
        <w:t>存在下列迹象的，表明资产可能发生了减值：</w:t>
      </w:r>
      <w:r>
        <w:rPr>
          <w:rFonts w:ascii="宋体" w:hAnsi="宋体" w:cs="宋体" w:eastAsia="宋体" w:hint="default"/>
          <w:sz w:val="21"/>
          <w:szCs w:val="21"/>
        </w:rPr>
        <w:t> </w:t>
      </w:r>
    </w:p>
    <w:p>
      <w:pPr>
        <w:spacing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①资产的市价当期大幅度下跌，其跌幅明显高于因时间的推移或者正常使用而预计的下跌。</w:t>
      </w:r>
      <w:r>
        <w:rPr>
          <w:rFonts w:ascii="宋体" w:hAnsi="宋体" w:cs="宋体" w:eastAsia="宋体" w:hint="default"/>
          <w:sz w:val="21"/>
          <w:szCs w:val="21"/>
        </w:rPr>
        <w:t> </w:t>
      </w:r>
    </w:p>
    <w:p>
      <w:pPr>
        <w:spacing w:line="355" w:lineRule="auto" w:before="134"/>
        <w:ind w:left="154" w:right="203" w:firstLine="480"/>
        <w:jc w:val="both"/>
        <w:rPr>
          <w:rFonts w:ascii="宋体" w:hAnsi="宋体" w:cs="宋体" w:eastAsia="宋体" w:hint="default"/>
          <w:sz w:val="21"/>
          <w:szCs w:val="21"/>
        </w:rPr>
      </w:pPr>
      <w:r>
        <w:rPr>
          <w:rFonts w:ascii="宋体" w:hAnsi="宋体" w:cs="宋体" w:eastAsia="宋体" w:hint="default"/>
          <w:spacing w:val="2"/>
          <w:sz w:val="21"/>
          <w:szCs w:val="21"/>
        </w:rPr>
        <w:t>②本公司经营所处的经济、技术或法律等环境以及资产所处的市场在当期或者将在近期发生重大变</w:t>
      </w:r>
      <w:r>
        <w:rPr>
          <w:rFonts w:ascii="宋体" w:hAnsi="宋体" w:cs="宋体" w:eastAsia="宋体" w:hint="default"/>
          <w:sz w:val="21"/>
          <w:szCs w:val="21"/>
        </w:rPr>
        <w:t> 化，从而对本公司产生不利影响。</w:t>
      </w:r>
      <w:r>
        <w:rPr>
          <w:rFonts w:ascii="宋体" w:hAnsi="宋体" w:cs="宋体" w:eastAsia="宋体" w:hint="default"/>
          <w:sz w:val="21"/>
          <w:szCs w:val="21"/>
        </w:rPr>
        <w:t> </w:t>
      </w:r>
    </w:p>
    <w:p>
      <w:pPr>
        <w:spacing w:line="355" w:lineRule="auto" w:before="33"/>
        <w:ind w:left="153" w:right="205" w:firstLine="480"/>
        <w:jc w:val="both"/>
        <w:rPr>
          <w:rFonts w:ascii="宋体" w:hAnsi="宋体" w:cs="宋体" w:eastAsia="宋体" w:hint="default"/>
          <w:sz w:val="21"/>
          <w:szCs w:val="21"/>
        </w:rPr>
      </w:pPr>
      <w:r>
        <w:rPr>
          <w:rFonts w:ascii="宋体" w:hAnsi="宋体" w:cs="宋体" w:eastAsia="宋体" w:hint="default"/>
          <w:spacing w:val="-2"/>
          <w:sz w:val="21"/>
          <w:szCs w:val="21"/>
        </w:rPr>
        <w:t>③市场利率或者其他市场投资报酬率在当期已经提高，从而影响本公司计算资产预计未来现金流量现</w:t>
      </w:r>
      <w:r>
        <w:rPr>
          <w:rFonts w:ascii="宋体" w:hAnsi="宋体" w:cs="宋体" w:eastAsia="宋体" w:hint="default"/>
          <w:sz w:val="21"/>
          <w:szCs w:val="21"/>
        </w:rPr>
        <w:t> 值的折现率，导致资产可收回金额大幅度降低。</w:t>
      </w:r>
      <w:r>
        <w:rPr>
          <w:rFonts w:ascii="宋体" w:hAnsi="宋体" w:cs="宋体" w:eastAsia="宋体" w:hint="default"/>
          <w:sz w:val="21"/>
          <w:szCs w:val="21"/>
        </w:rPr>
        <w:t> </w:t>
      </w:r>
    </w:p>
    <w:p>
      <w:pPr>
        <w:spacing w:before="32"/>
        <w:ind w:left="633" w:right="195" w:firstLine="0"/>
        <w:jc w:val="left"/>
        <w:rPr>
          <w:rFonts w:ascii="宋体" w:hAnsi="宋体" w:cs="宋体" w:eastAsia="宋体" w:hint="default"/>
          <w:sz w:val="21"/>
          <w:szCs w:val="21"/>
        </w:rPr>
      </w:pPr>
      <w:r>
        <w:rPr>
          <w:rFonts w:ascii="宋体" w:hAnsi="宋体" w:cs="宋体" w:eastAsia="宋体" w:hint="default"/>
          <w:sz w:val="21"/>
          <w:szCs w:val="21"/>
        </w:rPr>
        <w:t>④有证据表明资产已经陈旧过时或者其实体已经损坏。</w:t>
      </w:r>
      <w:r>
        <w:rPr>
          <w:rFonts w:ascii="宋体" w:hAnsi="宋体" w:cs="宋体" w:eastAsia="宋体" w:hint="default"/>
          <w:sz w:val="21"/>
          <w:szCs w:val="21"/>
        </w:rPr>
        <w:t> </w:t>
      </w:r>
    </w:p>
    <w:p>
      <w:pPr>
        <w:spacing w:before="134"/>
        <w:ind w:left="633" w:right="195" w:firstLine="0"/>
        <w:jc w:val="left"/>
        <w:rPr>
          <w:rFonts w:ascii="宋体" w:hAnsi="宋体" w:cs="宋体" w:eastAsia="宋体" w:hint="default"/>
          <w:sz w:val="21"/>
          <w:szCs w:val="21"/>
        </w:rPr>
      </w:pPr>
      <w:r>
        <w:rPr>
          <w:rFonts w:ascii="宋体" w:hAnsi="宋体" w:cs="宋体" w:eastAsia="宋体" w:hint="default"/>
          <w:sz w:val="21"/>
          <w:szCs w:val="21"/>
        </w:rPr>
        <w:t>⑤资产已经或者将被闲置、终止使用或者计划提前处置。</w:t>
      </w:r>
      <w:r>
        <w:rPr>
          <w:rFonts w:ascii="宋体" w:hAnsi="宋体" w:cs="宋体" w:eastAsia="宋体" w:hint="default"/>
          <w:sz w:val="21"/>
          <w:szCs w:val="21"/>
        </w:rPr>
        <w:t> </w:t>
      </w:r>
    </w:p>
    <w:p>
      <w:pPr>
        <w:spacing w:line="357" w:lineRule="auto" w:before="133"/>
        <w:ind w:left="153" w:right="205" w:firstLine="480"/>
        <w:jc w:val="both"/>
        <w:rPr>
          <w:rFonts w:ascii="宋体" w:hAnsi="宋体" w:cs="宋体" w:eastAsia="宋体" w:hint="default"/>
          <w:sz w:val="21"/>
          <w:szCs w:val="21"/>
        </w:rPr>
      </w:pPr>
      <w:r>
        <w:rPr>
          <w:rFonts w:ascii="宋体" w:hAnsi="宋体" w:cs="宋体" w:eastAsia="宋体" w:hint="default"/>
          <w:spacing w:val="-2"/>
          <w:sz w:val="21"/>
          <w:szCs w:val="21"/>
        </w:rPr>
        <w:t>⑥本公司内部报告的证据表明资产的经济绩效已经低于或者将低于预期，如资产所创造的净现金流量</w:t>
      </w:r>
      <w:r>
        <w:rPr>
          <w:rFonts w:ascii="宋体" w:hAnsi="宋体" w:cs="宋体" w:eastAsia="宋体" w:hint="default"/>
          <w:sz w:val="21"/>
          <w:szCs w:val="21"/>
        </w:rPr>
        <w:t> 或者实现的营业利润（或者亏损）远远低于（或者高于）预计金额等。</w:t>
      </w:r>
      <w:r>
        <w:rPr>
          <w:rFonts w:ascii="宋体" w:hAnsi="宋体" w:cs="宋体" w:eastAsia="宋体" w:hint="default"/>
          <w:sz w:val="21"/>
          <w:szCs w:val="21"/>
        </w:rPr>
        <w:t> </w:t>
      </w:r>
    </w:p>
    <w:p>
      <w:pPr>
        <w:spacing w:line="357" w:lineRule="auto"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⑦其他表明资产可能已经发生减值的迹象。</w:t>
      </w:r>
      <w:r>
        <w:rPr>
          <w:rFonts w:ascii="宋体" w:hAnsi="宋体" w:cs="宋体" w:eastAsia="宋体" w:hint="default"/>
          <w:sz w:val="21"/>
          <w:szCs w:val="21"/>
        </w:rPr>
        <w:t> </w:t>
      </w:r>
      <w:r>
        <w:rPr>
          <w:rFonts w:ascii="宋体" w:hAnsi="宋体" w:cs="宋体" w:eastAsia="宋体" w:hint="default"/>
          <w:spacing w:val="-2"/>
          <w:sz w:val="21"/>
          <w:szCs w:val="21"/>
        </w:rPr>
        <w:t>因企业合并形成的商誉和使用寿命不确定的无形资产，无论是否存在减值迹象，都将于期末进行减值</w:t>
      </w:r>
    </w:p>
    <w:p>
      <w:pPr>
        <w:spacing w:before="30"/>
        <w:ind w:left="153" w:right="195" w:firstLine="0"/>
        <w:jc w:val="left"/>
        <w:rPr>
          <w:rFonts w:ascii="宋体" w:hAnsi="宋体" w:cs="宋体" w:eastAsia="宋体" w:hint="default"/>
          <w:sz w:val="21"/>
          <w:szCs w:val="21"/>
        </w:rPr>
      </w:pPr>
      <w:r>
        <w:rPr>
          <w:rFonts w:ascii="宋体" w:hAnsi="宋体" w:cs="宋体" w:eastAsia="宋体" w:hint="default"/>
          <w:sz w:val="21"/>
          <w:szCs w:val="21"/>
        </w:rPr>
        <w:t>测试。</w:t>
      </w:r>
      <w:r>
        <w:rPr>
          <w:rFonts w:ascii="宋体" w:hAnsi="宋体" w:cs="宋体" w:eastAsia="宋体" w:hint="default"/>
          <w:sz w:val="21"/>
          <w:szCs w:val="21"/>
        </w:rPr>
        <w:t> </w:t>
      </w:r>
    </w:p>
    <w:p>
      <w:pPr>
        <w:spacing w:line="357" w:lineRule="auto" w:before="133"/>
        <w:ind w:left="153" w:right="205"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）有迹象表明一项资产可能发生减值的，以单项资产为基础估计其可收回金额，在难以对单项资 </w:t>
      </w:r>
      <w:r>
        <w:rPr>
          <w:rFonts w:ascii="宋体" w:hAnsi="宋体" w:cs="宋体" w:eastAsia="宋体" w:hint="default"/>
          <w:spacing w:val="-1"/>
          <w:sz w:val="21"/>
          <w:szCs w:val="21"/>
        </w:rPr>
        <w:t>产的可收回金额进行估计的情况下，以该资产所属的资产组为基础确定资产组的可收回金额。资产组，是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指可以认定的最小资产组合，其产生的现金流入基本上独立于其他资产或者资产组。</w:t>
      </w:r>
      <w:r>
        <w:rPr>
          <w:rFonts w:ascii="宋体" w:hAnsi="宋体" w:cs="宋体" w:eastAsia="宋体" w:hint="default"/>
          <w:sz w:val="21"/>
          <w:szCs w:val="21"/>
        </w:rPr>
        <w:t> </w:t>
      </w:r>
    </w:p>
    <w:p>
      <w:pPr>
        <w:spacing w:before="31"/>
        <w:ind w:left="633" w:right="195"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、商誉的核算方法</w:t>
      </w:r>
      <w:r>
        <w:rPr>
          <w:rFonts w:ascii="宋体" w:hAnsi="宋体" w:cs="宋体" w:eastAsia="宋体" w:hint="default"/>
          <w:sz w:val="21"/>
          <w:szCs w:val="21"/>
        </w:rPr>
        <w:t> </w:t>
      </w:r>
    </w:p>
    <w:p>
      <w:pPr>
        <w:spacing w:line="357" w:lineRule="auto" w:before="133"/>
        <w:ind w:left="153" w:right="100" w:firstLine="480"/>
        <w:jc w:val="both"/>
        <w:rPr>
          <w:rFonts w:ascii="宋体" w:hAnsi="宋体" w:cs="宋体" w:eastAsia="宋体" w:hint="default"/>
          <w:sz w:val="21"/>
          <w:szCs w:val="21"/>
        </w:rPr>
      </w:pPr>
      <w:r>
        <w:rPr>
          <w:rFonts w:ascii="宋体" w:hAnsi="宋体" w:cs="宋体" w:eastAsia="宋体" w:hint="default"/>
          <w:spacing w:val="-2"/>
          <w:sz w:val="21"/>
          <w:szCs w:val="21"/>
        </w:rPr>
        <w:t>非同一控制下的合并，合并成本大于合并中取得的被购买方可辨认净资产公允价值份额的差额，确认</w:t>
      </w:r>
      <w:r>
        <w:rPr>
          <w:rFonts w:ascii="宋体" w:hAnsi="宋体" w:cs="宋体" w:eastAsia="宋体" w:hint="default"/>
          <w:sz w:val="21"/>
          <w:szCs w:val="21"/>
        </w:rPr>
        <w:t> 为商誉。商誉在确认以后，持有期间不作摊销，每一个会计年度年末，按照账面价值与可收回金额孰低的 </w:t>
      </w:r>
      <w:r>
        <w:rPr>
          <w:rFonts w:ascii="宋体" w:hAnsi="宋体" w:cs="宋体" w:eastAsia="宋体" w:hint="default"/>
          <w:spacing w:val="-6"/>
          <w:sz w:val="21"/>
          <w:szCs w:val="21"/>
        </w:rPr>
        <w:t>原则计量，对于可收回金额低于账面价值的部分，计提减值准备，有关减值准备在提取以后，不能够转回。</w:t>
      </w:r>
      <w:r>
        <w:rPr>
          <w:rFonts w:ascii="宋体" w:hAnsi="宋体" w:cs="宋体" w:eastAsia="宋体" w:hint="default"/>
          <w:sz w:val="21"/>
          <w:szCs w:val="21"/>
        </w:rPr>
        <w:t> </w:t>
      </w:r>
    </w:p>
    <w:p>
      <w:pPr>
        <w:spacing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、长期待摊费用的摊销方法</w:t>
      </w:r>
      <w:r>
        <w:rPr>
          <w:rFonts w:ascii="宋体" w:hAnsi="宋体" w:cs="宋体" w:eastAsia="宋体" w:hint="default"/>
          <w:sz w:val="21"/>
          <w:szCs w:val="21"/>
        </w:rPr>
        <w:t> </w:t>
      </w:r>
    </w:p>
    <w:p>
      <w:pPr>
        <w:spacing w:line="355" w:lineRule="auto" w:before="134"/>
        <w:ind w:left="153" w:right="205" w:firstLine="480"/>
        <w:jc w:val="both"/>
        <w:rPr>
          <w:rFonts w:ascii="宋体" w:hAnsi="宋体" w:cs="宋体" w:eastAsia="宋体" w:hint="default"/>
          <w:sz w:val="21"/>
          <w:szCs w:val="21"/>
        </w:rPr>
      </w:pPr>
      <w:r>
        <w:rPr>
          <w:rFonts w:ascii="宋体" w:hAnsi="宋体" w:cs="宋体" w:eastAsia="宋体" w:hint="default"/>
          <w:spacing w:val="-2"/>
          <w:sz w:val="21"/>
          <w:szCs w:val="21"/>
        </w:rPr>
        <w:t>长期待摊费用按其受益期平均摊销。如果长期待摊的费用项目不能使以后会计期间受益的，将尚未摊</w:t>
      </w:r>
      <w:r>
        <w:rPr>
          <w:rFonts w:ascii="宋体" w:hAnsi="宋体" w:cs="宋体" w:eastAsia="宋体" w:hint="default"/>
          <w:sz w:val="21"/>
          <w:szCs w:val="21"/>
        </w:rPr>
        <w:t> 销的该项目的摊余价值全部转入当期损益。</w:t>
      </w:r>
      <w:r>
        <w:rPr>
          <w:rFonts w:ascii="宋体" w:hAnsi="宋体" w:cs="宋体" w:eastAsia="宋体" w:hint="default"/>
          <w:sz w:val="21"/>
          <w:szCs w:val="21"/>
        </w:rPr>
        <w:t> </w:t>
      </w:r>
    </w:p>
    <w:p>
      <w:pPr>
        <w:spacing w:before="33"/>
        <w:ind w:left="633" w:right="195"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、借款费用的核算方法</w:t>
      </w:r>
      <w:r>
        <w:rPr>
          <w:rFonts w:ascii="宋体" w:hAnsi="宋体" w:cs="宋体" w:eastAsia="宋体" w:hint="default"/>
          <w:sz w:val="21"/>
          <w:szCs w:val="21"/>
        </w:rPr>
        <w:t> </w:t>
      </w:r>
    </w:p>
    <w:p>
      <w:pPr>
        <w:spacing w:line="357" w:lineRule="auto" w:before="133"/>
        <w:ind w:left="153" w:right="205"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）借款费用包括借款利息、折价或溢价的摊销、辅助费用以及因外币借款而发生的汇兑差额等。 </w:t>
      </w:r>
      <w:r>
        <w:rPr>
          <w:rFonts w:ascii="宋体" w:hAnsi="宋体" w:cs="宋体" w:eastAsia="宋体" w:hint="default"/>
          <w:spacing w:val="-1"/>
          <w:sz w:val="21"/>
          <w:szCs w:val="21"/>
        </w:rPr>
        <w:t>可直接归属于符合资本化条件的资产的购建或者生产的借款费用，予以资本化，计入相关资产成本；其他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借款费用计入当期损益。</w:t>
      </w:r>
      <w:r>
        <w:rPr>
          <w:rFonts w:ascii="宋体" w:hAnsi="宋体" w:cs="宋体" w:eastAsia="宋体" w:hint="default"/>
          <w:sz w:val="21"/>
          <w:szCs w:val="21"/>
        </w:rPr>
        <w:t> </w:t>
      </w:r>
    </w:p>
    <w:p>
      <w:pPr>
        <w:spacing w:line="357" w:lineRule="auto" w:before="30"/>
        <w:ind w:left="153" w:right="204" w:firstLine="48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）当资产支出已经发生、借款费用已经发生且为使资产达到预定可使用或者可销售状态所必要的 </w:t>
      </w:r>
      <w:r>
        <w:rPr>
          <w:rFonts w:ascii="宋体" w:hAnsi="宋体" w:cs="宋体" w:eastAsia="宋体" w:hint="default"/>
          <w:spacing w:val="-1"/>
          <w:sz w:val="21"/>
          <w:szCs w:val="21"/>
        </w:rPr>
        <w:t>购建或者生产活动已经开始时，开始借款费用的资本化。符合资本化条件的资产在购建或者生产过程中发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生非正常中断、且中断时间连续超过</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3</w:t>
      </w:r>
      <w:r>
        <w:rPr>
          <w:rFonts w:ascii="宋体" w:hAnsi="宋体" w:cs="宋体" w:eastAsia="宋体" w:hint="default"/>
          <w:spacing w:val="-77"/>
          <w:sz w:val="21"/>
          <w:szCs w:val="21"/>
        </w:rPr>
        <w:t> </w:t>
      </w:r>
      <w:r>
        <w:rPr>
          <w:rFonts w:ascii="宋体" w:hAnsi="宋体" w:cs="宋体" w:eastAsia="宋体" w:hint="default"/>
          <w:sz w:val="21"/>
          <w:szCs w:val="21"/>
        </w:rPr>
        <w:t>个月的，暂停借款费用的资本化。当所购建或者生产的资产达到预 定可使用或者可销售状态时，停止借款费用的资本化，以后发生的借款费用计入当期损益。</w:t>
      </w:r>
      <w:r>
        <w:rPr>
          <w:rFonts w:ascii="宋体" w:hAnsi="宋体" w:cs="宋体" w:eastAsia="宋体" w:hint="default"/>
          <w:sz w:val="21"/>
          <w:szCs w:val="21"/>
        </w:rPr>
        <w:t> </w:t>
      </w:r>
    </w:p>
    <w:p>
      <w:pPr>
        <w:spacing w:before="30"/>
        <w:ind w:left="633"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）借款费用资本化金额的计算方法</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93"/>
          <w:pgSz w:w="11900" w:h="16840"/>
          <w:pgMar w:footer="999" w:header="882" w:top="1180" w:bottom="1180" w:left="980" w:right="920"/>
        </w:sectPr>
      </w:pPr>
    </w:p>
    <w:p>
      <w:pPr>
        <w:spacing w:line="240" w:lineRule="auto" w:before="2"/>
        <w:rPr>
          <w:rFonts w:ascii="宋体" w:hAnsi="宋体" w:cs="宋体" w:eastAsia="宋体" w:hint="default"/>
          <w:sz w:val="13"/>
          <w:szCs w:val="13"/>
        </w:rPr>
      </w:pPr>
    </w:p>
    <w:p>
      <w:pPr>
        <w:spacing w:line="357" w:lineRule="auto" w:before="35"/>
        <w:ind w:left="154" w:right="178" w:firstLine="480"/>
        <w:jc w:val="both"/>
        <w:rPr>
          <w:rFonts w:ascii="宋体" w:hAnsi="宋体" w:cs="宋体" w:eastAsia="宋体" w:hint="default"/>
          <w:sz w:val="21"/>
          <w:szCs w:val="21"/>
        </w:rPr>
      </w:pPr>
      <w:r>
        <w:rPr>
          <w:rFonts w:ascii="宋体" w:hAnsi="宋体" w:cs="宋体" w:eastAsia="宋体" w:hint="default"/>
          <w:spacing w:val="-2"/>
          <w:sz w:val="21"/>
          <w:szCs w:val="21"/>
        </w:rPr>
        <w:t>①为购建或者生产符合资本化条件的资产而借入的专门借款所发生的借款费用（包括借款利息、折价</w:t>
      </w:r>
      <w:r>
        <w:rPr>
          <w:rFonts w:ascii="宋体" w:hAnsi="宋体" w:cs="宋体" w:eastAsia="宋体" w:hint="default"/>
          <w:sz w:val="21"/>
          <w:szCs w:val="21"/>
        </w:rPr>
        <w:t> </w:t>
      </w:r>
      <w:r>
        <w:rPr>
          <w:rFonts w:ascii="宋体" w:hAnsi="宋体" w:cs="宋体" w:eastAsia="宋体" w:hint="default"/>
          <w:spacing w:val="-1"/>
          <w:sz w:val="21"/>
          <w:szCs w:val="21"/>
        </w:rPr>
        <w:t>或溢价的摊销、辅助费用、外币专门借款本金和利息的汇兑差额），其资本化金额为在资本化期间内专门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借款实际发生的借款费用减去尚未动用的借款资金存入银行取得的利息收入或进行暂时性投资取得的投</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资收益后的金额。</w:t>
      </w:r>
      <w:r>
        <w:rPr>
          <w:rFonts w:ascii="宋体" w:hAnsi="宋体" w:cs="宋体" w:eastAsia="宋体" w:hint="default"/>
          <w:sz w:val="21"/>
          <w:szCs w:val="21"/>
        </w:rPr>
        <w:t> </w:t>
      </w:r>
    </w:p>
    <w:p>
      <w:pPr>
        <w:spacing w:line="357" w:lineRule="auto" w:before="31"/>
        <w:ind w:left="154" w:right="183" w:firstLine="480"/>
        <w:jc w:val="both"/>
        <w:rPr>
          <w:rFonts w:ascii="宋体" w:hAnsi="宋体" w:cs="宋体" w:eastAsia="宋体" w:hint="default"/>
          <w:sz w:val="21"/>
          <w:szCs w:val="21"/>
        </w:rPr>
      </w:pPr>
      <w:r>
        <w:rPr>
          <w:rFonts w:ascii="宋体" w:hAnsi="宋体" w:cs="宋体" w:eastAsia="宋体" w:hint="default"/>
          <w:spacing w:val="-2"/>
          <w:sz w:val="21"/>
          <w:szCs w:val="21"/>
        </w:rPr>
        <w:t>②为购建或者生产符合资本化条件的资产而占用的一般借款所发生的借款费用（包括借款利息、折价</w:t>
      </w:r>
      <w:r>
        <w:rPr>
          <w:rFonts w:ascii="宋体" w:hAnsi="宋体" w:cs="宋体" w:eastAsia="宋体" w:hint="default"/>
          <w:sz w:val="21"/>
          <w:szCs w:val="21"/>
        </w:rPr>
        <w:t> </w:t>
      </w:r>
      <w:r>
        <w:rPr>
          <w:rFonts w:ascii="宋体" w:hAnsi="宋体" w:cs="宋体" w:eastAsia="宋体" w:hint="default"/>
          <w:spacing w:val="-1"/>
          <w:sz w:val="21"/>
          <w:szCs w:val="21"/>
        </w:rPr>
        <w:t>或溢价的摊销），其资本化金额根据在资本化期间内累计资产支出超过专门借款部分的资产支出加权平均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数乘以所占用一般借款的资本化率计算确定。</w:t>
      </w:r>
      <w:r>
        <w:rPr>
          <w:rFonts w:ascii="宋体" w:hAnsi="宋体" w:cs="宋体" w:eastAsia="宋体" w:hint="default"/>
          <w:sz w:val="21"/>
          <w:szCs w:val="21"/>
        </w:rPr>
        <w:t> </w:t>
      </w:r>
    </w:p>
    <w:p>
      <w:pPr>
        <w:spacing w:before="30"/>
        <w:ind w:left="634" w:right="0"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、预计负债的确认原则</w:t>
      </w:r>
      <w:r>
        <w:rPr>
          <w:rFonts w:ascii="宋体" w:hAnsi="宋体" w:cs="宋体" w:eastAsia="宋体" w:hint="default"/>
          <w:sz w:val="21"/>
          <w:szCs w:val="21"/>
        </w:rPr>
        <w:t> </w:t>
      </w:r>
    </w:p>
    <w:p>
      <w:pPr>
        <w:spacing w:before="133"/>
        <w:ind w:left="6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）与或有事项相关的义务同时满足下列条件的，应当确认为预计负债：</w:t>
      </w:r>
      <w:r>
        <w:rPr>
          <w:rFonts w:ascii="宋体" w:hAnsi="宋体" w:cs="宋体" w:eastAsia="宋体" w:hint="default"/>
          <w:sz w:val="21"/>
          <w:szCs w:val="21"/>
        </w:rPr>
        <w:t> </w:t>
      </w:r>
    </w:p>
    <w:p>
      <w:pPr>
        <w:spacing w:before="134"/>
        <w:ind w:left="633" w:right="0" w:firstLine="0"/>
        <w:jc w:val="left"/>
        <w:rPr>
          <w:rFonts w:ascii="宋体" w:hAnsi="宋体" w:cs="宋体" w:eastAsia="宋体" w:hint="default"/>
          <w:sz w:val="21"/>
          <w:szCs w:val="21"/>
        </w:rPr>
      </w:pPr>
      <w:r>
        <w:rPr>
          <w:rFonts w:ascii="宋体" w:hAnsi="宋体" w:cs="宋体" w:eastAsia="宋体" w:hint="default"/>
          <w:sz w:val="21"/>
          <w:szCs w:val="21"/>
        </w:rPr>
        <w:t>①该义务是企业承担的现时义务；</w:t>
      </w:r>
      <w:r>
        <w:rPr>
          <w:rFonts w:ascii="宋体" w:hAnsi="宋体" w:cs="宋体" w:eastAsia="宋体" w:hint="default"/>
          <w:sz w:val="21"/>
          <w:szCs w:val="21"/>
        </w:rPr>
        <w:t>  </w:t>
      </w:r>
    </w:p>
    <w:p>
      <w:pPr>
        <w:spacing w:before="133"/>
        <w:ind w:left="633" w:right="0" w:firstLine="0"/>
        <w:jc w:val="left"/>
        <w:rPr>
          <w:rFonts w:ascii="宋体" w:hAnsi="宋体" w:cs="宋体" w:eastAsia="宋体" w:hint="default"/>
          <w:sz w:val="21"/>
          <w:szCs w:val="21"/>
        </w:rPr>
      </w:pPr>
      <w:r>
        <w:rPr>
          <w:rFonts w:ascii="宋体" w:hAnsi="宋体" w:cs="宋体" w:eastAsia="宋体" w:hint="default"/>
          <w:sz w:val="21"/>
          <w:szCs w:val="21"/>
        </w:rPr>
        <w:t>②履行该义务很可能导致经济利益流出企业；</w:t>
      </w:r>
      <w:r>
        <w:rPr>
          <w:rFonts w:ascii="宋体" w:hAnsi="宋体" w:cs="宋体" w:eastAsia="宋体" w:hint="default"/>
          <w:sz w:val="21"/>
          <w:szCs w:val="21"/>
        </w:rPr>
        <w:t>  </w:t>
      </w:r>
    </w:p>
    <w:p>
      <w:pPr>
        <w:spacing w:before="134"/>
        <w:ind w:left="633" w:right="0" w:firstLine="0"/>
        <w:jc w:val="left"/>
        <w:rPr>
          <w:rFonts w:ascii="宋体" w:hAnsi="宋体" w:cs="宋体" w:eastAsia="宋体" w:hint="default"/>
          <w:sz w:val="21"/>
          <w:szCs w:val="21"/>
        </w:rPr>
      </w:pPr>
      <w:r>
        <w:rPr>
          <w:rFonts w:ascii="宋体" w:hAnsi="宋体" w:cs="宋体" w:eastAsia="宋体" w:hint="default"/>
          <w:sz w:val="21"/>
          <w:szCs w:val="21"/>
        </w:rPr>
        <w:t>③该义务的金额能够可靠地计量。</w:t>
      </w:r>
      <w:r>
        <w:rPr>
          <w:rFonts w:ascii="宋体" w:hAnsi="宋体" w:cs="宋体" w:eastAsia="宋体" w:hint="default"/>
          <w:sz w:val="21"/>
          <w:szCs w:val="21"/>
        </w:rPr>
        <w:t> </w:t>
      </w:r>
    </w:p>
    <w:p>
      <w:pPr>
        <w:spacing w:line="357" w:lineRule="auto" w:before="133"/>
        <w:ind w:left="633" w:right="17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）预计负债按照履行相关现时义务所需支出的最佳估计数进行初始计量。</w:t>
      </w:r>
      <w:r>
        <w:rPr>
          <w:rFonts w:ascii="宋体" w:hAnsi="宋体" w:cs="宋体" w:eastAsia="宋体" w:hint="default"/>
          <w:sz w:val="21"/>
          <w:szCs w:val="21"/>
        </w:rPr>
        <w:t> </w:t>
      </w:r>
      <w:r>
        <w:rPr>
          <w:rFonts w:ascii="宋体" w:hAnsi="宋体" w:cs="宋体" w:eastAsia="宋体" w:hint="default"/>
          <w:spacing w:val="-2"/>
          <w:sz w:val="21"/>
          <w:szCs w:val="21"/>
        </w:rPr>
        <w:t>如所需支出存在一个连续范围，且该范围内各种结果发生的可能性相同的，最佳估计数按照该范围内</w:t>
      </w:r>
    </w:p>
    <w:p>
      <w:pPr>
        <w:spacing w:before="30"/>
        <w:ind w:left="153" w:right="0" w:firstLine="0"/>
        <w:jc w:val="left"/>
        <w:rPr>
          <w:rFonts w:ascii="宋体" w:hAnsi="宋体" w:cs="宋体" w:eastAsia="宋体" w:hint="default"/>
          <w:sz w:val="21"/>
          <w:szCs w:val="21"/>
        </w:rPr>
      </w:pPr>
      <w:r>
        <w:rPr>
          <w:rFonts w:ascii="宋体" w:hAnsi="宋体" w:cs="宋体" w:eastAsia="宋体" w:hint="default"/>
          <w:sz w:val="21"/>
          <w:szCs w:val="21"/>
        </w:rPr>
        <w:t>的中间值确定。</w:t>
      </w:r>
      <w:r>
        <w:rPr>
          <w:rFonts w:ascii="宋体" w:hAnsi="宋体" w:cs="宋体" w:eastAsia="宋体" w:hint="default"/>
          <w:sz w:val="21"/>
          <w:szCs w:val="21"/>
        </w:rPr>
        <w:t> </w:t>
      </w:r>
    </w:p>
    <w:p>
      <w:pPr>
        <w:spacing w:before="133"/>
        <w:ind w:left="633" w:right="0" w:firstLine="0"/>
        <w:jc w:val="left"/>
        <w:rPr>
          <w:rFonts w:ascii="宋体" w:hAnsi="宋体" w:cs="宋体" w:eastAsia="宋体" w:hint="default"/>
          <w:sz w:val="21"/>
          <w:szCs w:val="21"/>
        </w:rPr>
      </w:pPr>
      <w:r>
        <w:rPr>
          <w:rFonts w:ascii="宋体" w:hAnsi="宋体" w:cs="宋体" w:eastAsia="宋体" w:hint="default"/>
          <w:sz w:val="21"/>
          <w:szCs w:val="21"/>
        </w:rPr>
        <w:t>在其他情况下，最佳估计数分别下列情况处理：</w:t>
      </w:r>
      <w:r>
        <w:rPr>
          <w:rFonts w:ascii="宋体" w:hAnsi="宋体" w:cs="宋体" w:eastAsia="宋体" w:hint="default"/>
          <w:sz w:val="21"/>
          <w:szCs w:val="21"/>
        </w:rPr>
        <w:t>  </w:t>
      </w:r>
    </w:p>
    <w:p>
      <w:pPr>
        <w:spacing w:before="134"/>
        <w:ind w:left="633" w:right="0" w:firstLine="0"/>
        <w:jc w:val="left"/>
        <w:rPr>
          <w:rFonts w:ascii="宋体" w:hAnsi="宋体" w:cs="宋体" w:eastAsia="宋体" w:hint="default"/>
          <w:sz w:val="21"/>
          <w:szCs w:val="21"/>
        </w:rPr>
      </w:pPr>
      <w:r>
        <w:rPr>
          <w:rFonts w:ascii="宋体" w:hAnsi="宋体" w:cs="宋体" w:eastAsia="宋体" w:hint="default"/>
          <w:sz w:val="21"/>
          <w:szCs w:val="21"/>
        </w:rPr>
        <w:t>①或有事项涉及单个项目的，按照最可能发生金额确定。</w:t>
      </w:r>
      <w:r>
        <w:rPr>
          <w:rFonts w:ascii="宋体" w:hAnsi="宋体" w:cs="宋体" w:eastAsia="宋体" w:hint="default"/>
          <w:sz w:val="21"/>
          <w:szCs w:val="21"/>
        </w:rPr>
        <w:t>  </w:t>
      </w:r>
    </w:p>
    <w:p>
      <w:pPr>
        <w:spacing w:line="357" w:lineRule="auto" w:before="133"/>
        <w:ind w:left="633" w:right="967" w:firstLine="0"/>
        <w:jc w:val="left"/>
        <w:rPr>
          <w:rFonts w:ascii="宋体" w:hAnsi="宋体" w:cs="宋体" w:eastAsia="宋体" w:hint="default"/>
          <w:sz w:val="21"/>
          <w:szCs w:val="21"/>
        </w:rPr>
      </w:pPr>
      <w:r>
        <w:rPr>
          <w:rFonts w:ascii="宋体" w:hAnsi="宋体" w:cs="宋体" w:eastAsia="宋体" w:hint="default"/>
          <w:sz w:val="21"/>
          <w:szCs w:val="21"/>
        </w:rPr>
        <w:t>②或有事项涉及多个项目的，按照各种可能结果及相关概率计算确定。</w:t>
      </w:r>
      <w:r>
        <w:rPr>
          <w:rFonts w:ascii="宋体" w:hAnsi="宋体" w:cs="宋体" w:eastAsia="宋体" w:hint="default"/>
          <w:sz w:val="21"/>
          <w:szCs w:val="21"/>
        </w:rPr>
        <w:t> 20</w:t>
      </w:r>
      <w:r>
        <w:rPr>
          <w:rFonts w:ascii="宋体" w:hAnsi="宋体" w:cs="宋体" w:eastAsia="宋体" w:hint="default"/>
          <w:sz w:val="21"/>
          <w:szCs w:val="21"/>
        </w:rPr>
        <w:t>、收入的确认方法</w:t>
      </w:r>
      <w:r>
        <w:rPr>
          <w:rFonts w:ascii="宋体" w:hAnsi="宋体" w:cs="宋体" w:eastAsia="宋体" w:hint="default"/>
          <w:sz w:val="21"/>
          <w:szCs w:val="21"/>
        </w:rPr>
        <w:t> </w:t>
      </w:r>
    </w:p>
    <w:p>
      <w:pPr>
        <w:spacing w:line="357" w:lineRule="auto" w:before="30"/>
        <w:ind w:left="6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）销售商品收入</w:t>
      </w:r>
      <w:r>
        <w:rPr>
          <w:rFonts w:ascii="宋体" w:hAnsi="宋体" w:cs="宋体" w:eastAsia="宋体" w:hint="default"/>
          <w:sz w:val="21"/>
          <w:szCs w:val="21"/>
        </w:rPr>
        <w:t> </w:t>
      </w:r>
      <w:r>
        <w:rPr>
          <w:rFonts w:ascii="宋体" w:hAnsi="宋体" w:cs="宋体" w:eastAsia="宋体" w:hint="default"/>
          <w:spacing w:val="2"/>
          <w:sz w:val="21"/>
          <w:szCs w:val="21"/>
        </w:rPr>
        <w:t>在已将商品所有权上的主要风险和报酬转移给购货方，既没有保留通常与所有权相联系的继续管理</w:t>
      </w:r>
    </w:p>
    <w:p>
      <w:pPr>
        <w:spacing w:line="355" w:lineRule="auto" w:before="30"/>
        <w:ind w:left="153" w:right="147" w:firstLine="0"/>
        <w:jc w:val="left"/>
        <w:rPr>
          <w:rFonts w:ascii="宋体" w:hAnsi="宋体" w:cs="宋体" w:eastAsia="宋体" w:hint="default"/>
          <w:sz w:val="21"/>
          <w:szCs w:val="21"/>
        </w:rPr>
      </w:pPr>
      <w:r>
        <w:rPr>
          <w:rFonts w:ascii="宋体" w:hAnsi="宋体" w:cs="宋体" w:eastAsia="宋体" w:hint="default"/>
          <w:sz w:val="21"/>
          <w:szCs w:val="21"/>
        </w:rPr>
        <w:t>权，也没有对已售出的商品实施有效控制，收入的金额、相关的已发生或将发生的成本能够可靠地计量， 相关的经济利益很可能流入时，确认销售商品收入。</w:t>
      </w:r>
      <w:r>
        <w:rPr>
          <w:rFonts w:ascii="宋体" w:hAnsi="宋体" w:cs="宋体" w:eastAsia="宋体" w:hint="default"/>
          <w:sz w:val="21"/>
          <w:szCs w:val="21"/>
        </w:rPr>
        <w:t> </w:t>
      </w:r>
    </w:p>
    <w:p>
      <w:pPr>
        <w:spacing w:before="33"/>
        <w:ind w:left="6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）提供劳务收入</w:t>
      </w:r>
      <w:r>
        <w:rPr>
          <w:rFonts w:ascii="宋体" w:hAnsi="宋体" w:cs="宋体" w:eastAsia="宋体" w:hint="default"/>
          <w:sz w:val="21"/>
          <w:szCs w:val="21"/>
        </w:rPr>
        <w:t> </w:t>
      </w:r>
    </w:p>
    <w:p>
      <w:pPr>
        <w:spacing w:line="357" w:lineRule="auto" w:before="133"/>
        <w:ind w:left="153" w:right="87" w:firstLine="480"/>
        <w:jc w:val="left"/>
        <w:rPr>
          <w:rFonts w:ascii="宋体" w:hAnsi="宋体" w:cs="宋体" w:eastAsia="宋体" w:hint="default"/>
          <w:sz w:val="21"/>
          <w:szCs w:val="21"/>
        </w:rPr>
      </w:pPr>
      <w:r>
        <w:rPr>
          <w:rFonts w:ascii="宋体" w:hAnsi="宋体" w:cs="宋体" w:eastAsia="宋体" w:hint="default"/>
          <w:sz w:val="21"/>
          <w:szCs w:val="21"/>
        </w:rPr>
        <w:t>①在交易的完工进度能够可靠地确定，收入的金额、相关的已发生或将发生的成本能够可靠地计量， 相关的经济利益很可能流入时，采用完工百分比法确认提供劳务收入。</w:t>
      </w:r>
      <w:r>
        <w:rPr>
          <w:rFonts w:ascii="宋体" w:hAnsi="宋体" w:cs="宋体" w:eastAsia="宋体" w:hint="default"/>
          <w:sz w:val="21"/>
          <w:szCs w:val="21"/>
        </w:rPr>
        <w:t> </w:t>
      </w:r>
    </w:p>
    <w:p>
      <w:pPr>
        <w:spacing w:line="357" w:lineRule="auto" w:before="30"/>
        <w:ind w:left="153" w:right="175" w:firstLine="480"/>
        <w:jc w:val="left"/>
        <w:rPr>
          <w:rFonts w:ascii="宋体" w:hAnsi="宋体" w:cs="宋体" w:eastAsia="宋体" w:hint="default"/>
          <w:sz w:val="21"/>
          <w:szCs w:val="21"/>
        </w:rPr>
      </w:pPr>
      <w:r>
        <w:rPr>
          <w:rFonts w:ascii="宋体" w:hAnsi="宋体" w:cs="宋体" w:eastAsia="宋体" w:hint="default"/>
          <w:spacing w:val="-2"/>
          <w:sz w:val="21"/>
          <w:szCs w:val="21"/>
        </w:rPr>
        <w:t>确定完工进度可以选用下列方法：已完工作的测量，已经提供的劳务占应提供劳务总量的比例，已经</w:t>
      </w:r>
      <w:r>
        <w:rPr>
          <w:rFonts w:ascii="宋体" w:hAnsi="宋体" w:cs="宋体" w:eastAsia="宋体" w:hint="default"/>
          <w:sz w:val="21"/>
          <w:szCs w:val="21"/>
        </w:rPr>
        <w:t> 发生的成本占估计总成本的比例。</w:t>
      </w:r>
      <w:r>
        <w:rPr>
          <w:rFonts w:ascii="宋体" w:hAnsi="宋体" w:cs="宋体" w:eastAsia="宋体" w:hint="default"/>
          <w:sz w:val="21"/>
          <w:szCs w:val="21"/>
        </w:rPr>
        <w:t> </w:t>
      </w:r>
    </w:p>
    <w:p>
      <w:pPr>
        <w:spacing w:line="355" w:lineRule="auto" w:before="30"/>
        <w:ind w:left="633" w:right="0" w:firstLine="0"/>
        <w:jc w:val="left"/>
        <w:rPr>
          <w:rFonts w:ascii="宋体" w:hAnsi="宋体" w:cs="宋体" w:eastAsia="宋体" w:hint="default"/>
          <w:sz w:val="21"/>
          <w:szCs w:val="21"/>
        </w:rPr>
      </w:pPr>
      <w:r>
        <w:rPr>
          <w:rFonts w:ascii="宋体" w:hAnsi="宋体" w:cs="宋体" w:eastAsia="宋体" w:hint="default"/>
          <w:sz w:val="21"/>
          <w:szCs w:val="21"/>
        </w:rPr>
        <w:t>②在提供劳务交易结果不能够可靠估计时，分别下列情况处理：</w:t>
      </w:r>
      <w:r>
        <w:rPr>
          <w:rFonts w:ascii="宋体" w:hAnsi="宋体" w:cs="宋体" w:eastAsia="宋体" w:hint="default"/>
          <w:sz w:val="21"/>
          <w:szCs w:val="21"/>
        </w:rPr>
        <w:t>  A</w:t>
      </w:r>
      <w:r>
        <w:rPr>
          <w:rFonts w:ascii="宋体" w:hAnsi="宋体" w:cs="宋体" w:eastAsia="宋体" w:hint="default"/>
          <w:sz w:val="21"/>
          <w:szCs w:val="21"/>
        </w:rPr>
        <w:t>、已经发生的劳务成本预计能够得到补偿的，按照已经发生的劳务成本金额确认提供劳务收入，并</w:t>
      </w:r>
    </w:p>
    <w:p>
      <w:pPr>
        <w:spacing w:line="355" w:lineRule="auto" w:before="33"/>
        <w:ind w:left="633" w:right="0" w:hanging="480"/>
        <w:jc w:val="left"/>
        <w:rPr>
          <w:rFonts w:ascii="宋体" w:hAnsi="宋体" w:cs="宋体" w:eastAsia="宋体" w:hint="default"/>
          <w:sz w:val="21"/>
          <w:szCs w:val="21"/>
        </w:rPr>
      </w:pPr>
      <w:r>
        <w:rPr>
          <w:rFonts w:ascii="宋体" w:hAnsi="宋体" w:cs="宋体" w:eastAsia="宋体" w:hint="default"/>
          <w:sz w:val="21"/>
          <w:szCs w:val="21"/>
        </w:rPr>
        <w:t>按相同金额结转劳务成本。</w:t>
      </w:r>
      <w:r>
        <w:rPr>
          <w:rFonts w:ascii="宋体" w:hAnsi="宋体" w:cs="宋体" w:eastAsia="宋体" w:hint="default"/>
          <w:sz w:val="21"/>
          <w:szCs w:val="21"/>
        </w:rPr>
        <w:t>  B</w:t>
      </w:r>
      <w:r>
        <w:rPr>
          <w:rFonts w:ascii="宋体" w:hAnsi="宋体" w:cs="宋体" w:eastAsia="宋体" w:hint="default"/>
          <w:sz w:val="21"/>
          <w:szCs w:val="21"/>
        </w:rPr>
        <w:t>、已经发生的劳务成本预计不能够得到补偿的，将已经发生的劳务成本计入当期损益，不确认提供</w:t>
      </w:r>
    </w:p>
    <w:p>
      <w:pPr>
        <w:spacing w:before="33"/>
        <w:ind w:left="153" w:right="0" w:firstLine="0"/>
        <w:jc w:val="left"/>
        <w:rPr>
          <w:rFonts w:ascii="宋体" w:hAnsi="宋体" w:cs="宋体" w:eastAsia="宋体" w:hint="default"/>
          <w:sz w:val="21"/>
          <w:szCs w:val="21"/>
        </w:rPr>
      </w:pPr>
      <w:r>
        <w:rPr>
          <w:rFonts w:ascii="宋体" w:hAnsi="宋体" w:cs="宋体" w:eastAsia="宋体" w:hint="default"/>
          <w:sz w:val="21"/>
          <w:szCs w:val="21"/>
        </w:rPr>
        <w:t>劳务收入。</w:t>
      </w:r>
      <w:r>
        <w:rPr>
          <w:rFonts w:ascii="宋体" w:hAnsi="宋体" w:cs="宋体" w:eastAsia="宋体" w:hint="default"/>
          <w:sz w:val="21"/>
          <w:szCs w:val="21"/>
        </w:rPr>
        <w:t>  </w:t>
      </w:r>
    </w:p>
    <w:p>
      <w:pPr>
        <w:spacing w:before="133"/>
        <w:ind w:left="6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）让渡资产使用权收入</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94"/>
          <w:pgSz w:w="11900" w:h="16840"/>
          <w:pgMar w:footer="999" w:header="882" w:top="1180" w:bottom="1180" w:left="980" w:right="940"/>
        </w:sectPr>
      </w:pPr>
    </w:p>
    <w:p>
      <w:pPr>
        <w:spacing w:line="240" w:lineRule="auto" w:before="2"/>
        <w:rPr>
          <w:rFonts w:ascii="宋体" w:hAnsi="宋体" w:cs="宋体" w:eastAsia="宋体" w:hint="default"/>
          <w:sz w:val="13"/>
          <w:szCs w:val="13"/>
        </w:rPr>
      </w:pPr>
    </w:p>
    <w:p>
      <w:pPr>
        <w:spacing w:line="357" w:lineRule="auto" w:before="35"/>
        <w:ind w:left="634" w:right="194" w:firstLine="0"/>
        <w:jc w:val="left"/>
        <w:rPr>
          <w:rFonts w:ascii="宋体" w:hAnsi="宋体" w:cs="宋体" w:eastAsia="宋体" w:hint="default"/>
          <w:sz w:val="21"/>
          <w:szCs w:val="21"/>
        </w:rPr>
      </w:pPr>
      <w:r>
        <w:rPr>
          <w:rFonts w:ascii="宋体" w:hAnsi="宋体" w:cs="宋体" w:eastAsia="宋体" w:hint="default"/>
          <w:sz w:val="21"/>
          <w:szCs w:val="21"/>
        </w:rPr>
        <w:t>在收入的金额能够可靠地计量，相关的经济利益很可能流入时，确认让渡资产使用权收入。</w:t>
      </w:r>
      <w:r>
        <w:rPr>
          <w:rFonts w:ascii="宋体" w:hAnsi="宋体" w:cs="宋体" w:eastAsia="宋体" w:hint="default"/>
          <w:sz w:val="21"/>
          <w:szCs w:val="21"/>
        </w:rPr>
        <w:t> 21</w:t>
      </w:r>
      <w:r>
        <w:rPr>
          <w:rFonts w:ascii="宋体" w:hAnsi="宋体" w:cs="宋体" w:eastAsia="宋体" w:hint="default"/>
          <w:sz w:val="21"/>
          <w:szCs w:val="21"/>
        </w:rPr>
        <w:t>、政府补助会计处理方法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与收益相关的政府补助，如果用于补偿本公司以后期间的相关费用或损失的，确认为递延收益，并在</w:t>
      </w:r>
    </w:p>
    <w:p>
      <w:pPr>
        <w:spacing w:line="357" w:lineRule="auto" w:before="30"/>
        <w:ind w:left="154" w:right="195" w:firstLine="0"/>
        <w:jc w:val="left"/>
        <w:rPr>
          <w:rFonts w:ascii="宋体" w:hAnsi="宋体" w:cs="宋体" w:eastAsia="宋体" w:hint="default"/>
          <w:sz w:val="21"/>
          <w:szCs w:val="21"/>
        </w:rPr>
      </w:pPr>
      <w:r>
        <w:rPr>
          <w:rFonts w:ascii="宋体" w:hAnsi="宋体" w:cs="宋体" w:eastAsia="宋体" w:hint="default"/>
          <w:spacing w:val="-1"/>
          <w:sz w:val="21"/>
          <w:szCs w:val="21"/>
        </w:rPr>
        <w:t>确认相关费用的期间，计入当期损益；如果用于补偿本公司已发生的相关费用或损失的，直接计入当期损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w:t>
      </w:r>
      <w:r>
        <w:rPr>
          <w:rFonts w:ascii="宋体" w:hAnsi="宋体" w:cs="宋体" w:eastAsia="宋体" w:hint="default"/>
          <w:sz w:val="21"/>
          <w:szCs w:val="21"/>
        </w:rPr>
        <w:t> </w:t>
      </w:r>
    </w:p>
    <w:p>
      <w:pPr>
        <w:spacing w:line="357" w:lineRule="auto" w:before="30"/>
        <w:ind w:left="154" w:right="0" w:firstLine="480"/>
        <w:jc w:val="left"/>
        <w:rPr>
          <w:rFonts w:ascii="宋体" w:hAnsi="宋体" w:cs="宋体" w:eastAsia="宋体" w:hint="default"/>
          <w:sz w:val="21"/>
          <w:szCs w:val="21"/>
        </w:rPr>
      </w:pPr>
      <w:r>
        <w:rPr>
          <w:rFonts w:ascii="宋体" w:hAnsi="宋体" w:cs="宋体" w:eastAsia="宋体" w:hint="default"/>
          <w:spacing w:val="-5"/>
          <w:sz w:val="21"/>
          <w:szCs w:val="21"/>
        </w:rPr>
        <w:t>与资产相关的政府补助，确认为递延收益，并在相关资产使用寿命内平均分配，计入当期损益。但是，</w:t>
      </w:r>
      <w:r>
        <w:rPr>
          <w:rFonts w:ascii="宋体" w:hAnsi="宋体" w:cs="宋体" w:eastAsia="宋体" w:hint="default"/>
          <w:sz w:val="21"/>
          <w:szCs w:val="21"/>
        </w:rPr>
        <w:t> 按照名义金额计量的政府补助，直接计入当期损益。</w:t>
      </w:r>
      <w:r>
        <w:rPr>
          <w:rFonts w:ascii="宋体" w:hAnsi="宋体" w:cs="宋体" w:eastAsia="宋体" w:hint="default"/>
          <w:sz w:val="21"/>
          <w:szCs w:val="21"/>
        </w:rPr>
        <w:t> </w:t>
      </w:r>
    </w:p>
    <w:p>
      <w:pPr>
        <w:spacing w:before="30"/>
        <w:ind w:left="634" w:right="195"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、所得税会计处理方法</w:t>
      </w:r>
      <w:r>
        <w:rPr>
          <w:rFonts w:ascii="宋体" w:hAnsi="宋体" w:cs="宋体" w:eastAsia="宋体" w:hint="default"/>
          <w:sz w:val="21"/>
          <w:szCs w:val="21"/>
        </w:rPr>
        <w:t> </w:t>
      </w:r>
    </w:p>
    <w:p>
      <w:pPr>
        <w:spacing w:line="357" w:lineRule="auto" w:before="133"/>
        <w:ind w:left="633" w:right="195" w:firstLine="0"/>
        <w:jc w:val="left"/>
        <w:rPr>
          <w:rFonts w:ascii="宋体" w:hAnsi="宋体" w:cs="宋体" w:eastAsia="宋体" w:hint="default"/>
          <w:sz w:val="21"/>
          <w:szCs w:val="21"/>
        </w:rPr>
      </w:pPr>
      <w:r>
        <w:rPr>
          <w:rFonts w:ascii="宋体" w:hAnsi="宋体" w:cs="宋体" w:eastAsia="宋体" w:hint="default"/>
          <w:sz w:val="21"/>
          <w:szCs w:val="21"/>
        </w:rPr>
        <w:t>本公司采用资产负债表债务法进行所得税会计处理。</w:t>
      </w:r>
      <w:r>
        <w:rPr>
          <w:rFonts w:ascii="宋体" w:hAnsi="宋体" w:cs="宋体" w:eastAsia="宋体" w:hint="default"/>
          <w:sz w:val="21"/>
          <w:szCs w:val="21"/>
        </w:rPr>
        <w:t> </w:t>
      </w:r>
      <w:r>
        <w:rPr>
          <w:rFonts w:ascii="宋体" w:hAnsi="宋体" w:cs="宋体" w:eastAsia="宋体" w:hint="default"/>
          <w:spacing w:val="-2"/>
          <w:sz w:val="21"/>
          <w:szCs w:val="21"/>
        </w:rPr>
        <w:t>资产、负债的账面价值与其计税基础存在可抵扣暂时性差异的，以未来期间很可能获得的用以抵扣可</w:t>
      </w:r>
    </w:p>
    <w:p>
      <w:pPr>
        <w:spacing w:line="357" w:lineRule="auto" w:before="30"/>
        <w:ind w:left="633" w:right="195" w:hanging="480"/>
        <w:jc w:val="left"/>
        <w:rPr>
          <w:rFonts w:ascii="宋体" w:hAnsi="宋体" w:cs="宋体" w:eastAsia="宋体" w:hint="default"/>
          <w:sz w:val="21"/>
          <w:szCs w:val="21"/>
        </w:rPr>
      </w:pPr>
      <w:r>
        <w:rPr>
          <w:rFonts w:ascii="宋体" w:hAnsi="宋体" w:cs="宋体" w:eastAsia="宋体" w:hint="default"/>
          <w:sz w:val="21"/>
          <w:szCs w:val="21"/>
        </w:rPr>
        <w:t>抵扣暂时性差异的应纳税所得额为限，确认由可抵扣暂时性差异产生的递延所得税资产。</w:t>
      </w:r>
      <w:r>
        <w:rPr>
          <w:rFonts w:ascii="宋体" w:hAnsi="宋体" w:cs="宋体" w:eastAsia="宋体" w:hint="default"/>
          <w:sz w:val="21"/>
          <w:szCs w:val="21"/>
        </w:rPr>
        <w:t> </w:t>
      </w:r>
      <w:r>
        <w:rPr>
          <w:rFonts w:ascii="宋体" w:hAnsi="宋体" w:cs="宋体" w:eastAsia="宋体" w:hint="default"/>
          <w:spacing w:val="-2"/>
          <w:sz w:val="21"/>
          <w:szCs w:val="21"/>
        </w:rPr>
        <w:t>资产、负债的账面价值与其计税基础存在应纳税暂时性差异的，确认由应纳税暂时性差异产生的递延</w:t>
      </w:r>
    </w:p>
    <w:p>
      <w:pPr>
        <w:spacing w:before="30"/>
        <w:ind w:left="153" w:right="195" w:firstLine="0"/>
        <w:jc w:val="left"/>
        <w:rPr>
          <w:rFonts w:ascii="宋体" w:hAnsi="宋体" w:cs="宋体" w:eastAsia="宋体" w:hint="default"/>
          <w:sz w:val="21"/>
          <w:szCs w:val="21"/>
        </w:rPr>
      </w:pPr>
      <w:r>
        <w:rPr>
          <w:rFonts w:ascii="宋体" w:hAnsi="宋体" w:cs="宋体" w:eastAsia="宋体" w:hint="default"/>
          <w:sz w:val="21"/>
          <w:szCs w:val="21"/>
        </w:rPr>
        <w:t>所得税负债。</w:t>
      </w:r>
      <w:r>
        <w:rPr>
          <w:rFonts w:ascii="宋体" w:hAnsi="宋体" w:cs="宋体" w:eastAsia="宋体" w:hint="default"/>
          <w:sz w:val="21"/>
          <w:szCs w:val="21"/>
        </w:rPr>
        <w:t> </w:t>
      </w:r>
    </w:p>
    <w:p>
      <w:pPr>
        <w:spacing w:line="355" w:lineRule="auto" w:before="134"/>
        <w:ind w:left="153" w:right="98" w:firstLine="480"/>
        <w:jc w:val="left"/>
        <w:rPr>
          <w:rFonts w:ascii="宋体" w:hAnsi="宋体" w:cs="宋体" w:eastAsia="宋体" w:hint="default"/>
          <w:sz w:val="21"/>
          <w:szCs w:val="21"/>
        </w:rPr>
      </w:pPr>
      <w:r>
        <w:rPr>
          <w:rFonts w:ascii="宋体" w:hAnsi="宋体" w:cs="宋体" w:eastAsia="宋体" w:hint="default"/>
          <w:spacing w:val="-2"/>
          <w:sz w:val="21"/>
          <w:szCs w:val="21"/>
        </w:rPr>
        <w:t>期末，对递延所得税资产的账面价值进行复核，如果未来期间很可能无法获得足够的应纳税所得额用</w:t>
      </w:r>
      <w:r>
        <w:rPr>
          <w:rFonts w:ascii="宋体" w:hAnsi="宋体" w:cs="宋体" w:eastAsia="宋体" w:hint="default"/>
          <w:sz w:val="21"/>
          <w:szCs w:val="21"/>
        </w:rPr>
        <w:t> </w:t>
      </w:r>
      <w:r>
        <w:rPr>
          <w:rFonts w:ascii="宋体" w:hAnsi="宋体" w:cs="宋体" w:eastAsia="宋体" w:hint="default"/>
          <w:spacing w:val="-3"/>
          <w:sz w:val="21"/>
          <w:szCs w:val="21"/>
        </w:rPr>
        <w:t>以抵扣递延所得税资产的利益，则减记递延所得税资产的账面价值。在很可能获得足够的应纳税所得额时，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转回减记的金额。</w:t>
      </w:r>
      <w:r>
        <w:rPr>
          <w:rFonts w:ascii="宋体" w:hAnsi="宋体" w:cs="宋体" w:eastAsia="宋体" w:hint="default"/>
          <w:sz w:val="21"/>
          <w:szCs w:val="21"/>
        </w:rPr>
        <w:t> </w:t>
      </w:r>
    </w:p>
    <w:p>
      <w:pPr>
        <w:spacing w:before="33"/>
        <w:ind w:left="633" w:right="0" w:firstLine="0"/>
        <w:jc w:val="left"/>
        <w:rPr>
          <w:rFonts w:ascii="宋体" w:hAnsi="宋体" w:cs="宋体" w:eastAsia="宋体" w:hint="default"/>
          <w:sz w:val="21"/>
          <w:szCs w:val="21"/>
        </w:rPr>
      </w:pPr>
      <w:r>
        <w:rPr>
          <w:rFonts w:ascii="宋体"/>
          <w:sz w:val="21"/>
        </w:rPr>
        <w:t> </w:t>
      </w:r>
    </w:p>
    <w:p>
      <w:pPr>
        <w:spacing w:line="240" w:lineRule="auto" w:before="11"/>
        <w:rPr>
          <w:rFonts w:ascii="宋体" w:hAnsi="宋体" w:cs="宋体" w:eastAsia="宋体" w:hint="default"/>
          <w:sz w:val="15"/>
          <w:szCs w:val="15"/>
        </w:rPr>
      </w:pPr>
    </w:p>
    <w:p>
      <w:pPr>
        <w:pStyle w:val="BodyText"/>
        <w:spacing w:line="240" w:lineRule="auto" w:before="0"/>
        <w:ind w:left="154" w:right="195"/>
        <w:jc w:val="left"/>
        <w:rPr>
          <w:rFonts w:ascii="宋体" w:hAnsi="宋体" w:cs="宋体" w:eastAsia="宋体" w:hint="default"/>
        </w:rPr>
      </w:pPr>
      <w:r>
        <w:rPr/>
        <w:t>五、会计政策、会计估计变更以及差错更正</w:t>
      </w:r>
      <w:r>
        <w:rPr>
          <w:rFonts w:ascii="宋体" w:hAnsi="宋体" w:cs="宋体" w:eastAsia="宋体" w:hint="default"/>
        </w:rPr>
        <w:t> </w:t>
      </w:r>
    </w:p>
    <w:p>
      <w:pPr>
        <w:spacing w:line="357" w:lineRule="auto" w:before="79"/>
        <w:ind w:left="153" w:right="205" w:firstLine="480"/>
        <w:jc w:val="both"/>
        <w:rPr>
          <w:rFonts w:ascii="宋体" w:hAnsi="宋体" w:cs="宋体" w:eastAsia="宋体" w:hint="default"/>
          <w:sz w:val="21"/>
          <w:szCs w:val="21"/>
        </w:rPr>
      </w:pPr>
      <w:r>
        <w:rPr>
          <w:rFonts w:ascii="宋体" w:hAnsi="宋体" w:cs="宋体" w:eastAsia="宋体" w:hint="default"/>
          <w:spacing w:val="-12"/>
          <w:sz w:val="21"/>
          <w:szCs w:val="21"/>
        </w:rPr>
        <w:t>本公司原执行《企业会计制度》，自</w:t>
      </w:r>
      <w:r>
        <w:rPr>
          <w:rFonts w:ascii="宋体" w:hAnsi="宋体" w:cs="宋体" w:eastAsia="宋体" w:hint="default"/>
          <w:spacing w:val="-52"/>
          <w:sz w:val="21"/>
          <w:szCs w:val="21"/>
        </w:rPr>
        <w:t> </w:t>
      </w:r>
      <w:r>
        <w:rPr>
          <w:rFonts w:ascii="宋体" w:hAnsi="宋体" w:cs="宋体" w:eastAsia="宋体" w:hint="default"/>
          <w:spacing w:val="-1"/>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日起执行财政部</w:t>
      </w:r>
      <w:r>
        <w:rPr>
          <w:rFonts w:ascii="宋体" w:hAnsi="宋体" w:cs="宋体" w:eastAsia="宋体" w:hint="default"/>
          <w:spacing w:val="-52"/>
          <w:sz w:val="21"/>
          <w:szCs w:val="21"/>
        </w:rPr>
        <w:t> </w:t>
      </w:r>
      <w:r>
        <w:rPr>
          <w:rFonts w:ascii="宋体" w:hAnsi="宋体" w:cs="宋体" w:eastAsia="宋体" w:hint="default"/>
          <w:spacing w:val="-1"/>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1"/>
          <w:sz w:val="21"/>
          <w:szCs w:val="21"/>
        </w:rPr>
        <w:t>日颁布的企业会计</w:t>
      </w:r>
      <w:r>
        <w:rPr>
          <w:rFonts w:ascii="宋体" w:hAnsi="宋体" w:cs="宋体" w:eastAsia="宋体" w:hint="default"/>
          <w:sz w:val="21"/>
          <w:szCs w:val="21"/>
        </w:rPr>
        <w:t> </w:t>
      </w:r>
      <w:r>
        <w:rPr>
          <w:rFonts w:ascii="宋体" w:hAnsi="宋体" w:cs="宋体" w:eastAsia="宋体" w:hint="default"/>
          <w:spacing w:val="-5"/>
          <w:sz w:val="21"/>
          <w:szCs w:val="21"/>
        </w:rPr>
        <w:t>准则（以下简称新会计准则），根据《企业会计准则第</w:t>
      </w:r>
      <w:r>
        <w:rPr>
          <w:rFonts w:ascii="宋体" w:hAnsi="宋体" w:cs="宋体" w:eastAsia="宋体" w:hint="default"/>
          <w:sz w:val="21"/>
          <w:szCs w:val="21"/>
        </w:rPr>
        <w:t> </w:t>
      </w:r>
      <w:r>
        <w:rPr>
          <w:rFonts w:ascii="宋体" w:hAnsi="宋体" w:cs="宋体" w:eastAsia="宋体" w:hint="default"/>
          <w:spacing w:val="-1"/>
          <w:sz w:val="21"/>
          <w:szCs w:val="21"/>
        </w:rPr>
        <w:t>38</w:t>
      </w:r>
      <w:r>
        <w:rPr>
          <w:rFonts w:ascii="宋体" w:hAnsi="宋体" w:cs="宋体" w:eastAsia="宋体" w:hint="default"/>
          <w:spacing w:val="9"/>
          <w:sz w:val="21"/>
          <w:szCs w:val="21"/>
        </w:rPr>
        <w:t> </w:t>
      </w:r>
      <w:r>
        <w:rPr>
          <w:rFonts w:ascii="宋体" w:hAnsi="宋体" w:cs="宋体" w:eastAsia="宋体" w:hint="default"/>
          <w:spacing w:val="-1"/>
          <w:sz w:val="21"/>
          <w:szCs w:val="21"/>
        </w:rPr>
        <w:t>号</w:t>
      </w:r>
      <w:r>
        <w:rPr>
          <w:rFonts w:ascii="宋体" w:hAnsi="宋体" w:cs="宋体" w:eastAsia="宋体" w:hint="default"/>
          <w:spacing w:val="-1"/>
          <w:sz w:val="21"/>
          <w:szCs w:val="21"/>
        </w:rPr>
        <w:t>-</w:t>
      </w:r>
      <w:r>
        <w:rPr>
          <w:rFonts w:ascii="宋体" w:hAnsi="宋体" w:cs="宋体" w:eastAsia="宋体" w:hint="default"/>
          <w:spacing w:val="-1"/>
          <w:sz w:val="21"/>
          <w:szCs w:val="21"/>
        </w:rPr>
        <w:t>首次执行企业会计准则》对所得税等事项进</w:t>
      </w:r>
      <w:r>
        <w:rPr>
          <w:rFonts w:ascii="宋体" w:hAnsi="宋体" w:cs="宋体" w:eastAsia="宋体" w:hint="default"/>
          <w:sz w:val="21"/>
          <w:szCs w:val="21"/>
        </w:rPr>
        <w:t> 行了追溯调整，并根据《企业会计准则解释第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号》对长期股权投资等事项进行了追溯调整。</w:t>
      </w:r>
      <w:r>
        <w:rPr>
          <w:rFonts w:ascii="宋体" w:hAnsi="宋体" w:cs="宋体" w:eastAsia="宋体" w:hint="default"/>
          <w:sz w:val="21"/>
          <w:szCs w:val="21"/>
        </w:rPr>
        <w:t> </w:t>
      </w:r>
    </w:p>
    <w:p>
      <w:pPr>
        <w:spacing w:line="355" w:lineRule="auto" w:before="31"/>
        <w:ind w:left="153" w:right="199" w:firstLine="480"/>
        <w:jc w:val="left"/>
        <w:rPr>
          <w:rFonts w:ascii="宋体" w:hAnsi="宋体" w:cs="宋体" w:eastAsia="宋体" w:hint="default"/>
          <w:sz w:val="21"/>
          <w:szCs w:val="21"/>
        </w:rPr>
      </w:pPr>
      <w:r>
        <w:rPr>
          <w:rFonts w:ascii="宋体" w:hAnsi="宋体" w:cs="宋体" w:eastAsia="宋体" w:hint="default"/>
          <w:sz w:val="21"/>
          <w:szCs w:val="21"/>
        </w:rPr>
        <w:t>执行新会计准则对本公司</w:t>
      </w:r>
      <w:r>
        <w:rPr>
          <w:rFonts w:ascii="宋体" w:hAnsi="宋体" w:cs="宋体" w:eastAsia="宋体" w:hint="default"/>
          <w:spacing w:val="-40"/>
          <w:sz w:val="21"/>
          <w:szCs w:val="21"/>
        </w:rPr>
        <w:t> </w:t>
      </w:r>
      <w:r>
        <w:rPr>
          <w:rFonts w:ascii="宋体" w:hAnsi="宋体" w:cs="宋体" w:eastAsia="宋体" w:hint="default"/>
          <w:sz w:val="21"/>
          <w:szCs w:val="21"/>
        </w:rPr>
        <w:t>2006</w:t>
      </w:r>
      <w:r>
        <w:rPr>
          <w:rFonts w:ascii="宋体" w:hAnsi="宋体" w:cs="宋体" w:eastAsia="宋体" w:hint="default"/>
          <w:spacing w:val="-40"/>
          <w:sz w:val="21"/>
          <w:szCs w:val="21"/>
        </w:rPr>
        <w:t> </w:t>
      </w:r>
      <w:r>
        <w:rPr>
          <w:rFonts w:ascii="宋体" w:hAnsi="宋体" w:cs="宋体" w:eastAsia="宋体" w:hint="default"/>
          <w:sz w:val="21"/>
          <w:szCs w:val="21"/>
        </w:rPr>
        <w:t>年度、</w:t>
      </w:r>
      <w:r>
        <w:rPr>
          <w:rFonts w:ascii="宋体" w:hAnsi="宋体" w:cs="宋体" w:eastAsia="宋体" w:hint="default"/>
          <w:sz w:val="21"/>
          <w:szCs w:val="21"/>
        </w:rPr>
        <w:t>2007</w:t>
      </w:r>
      <w:r>
        <w:rPr>
          <w:rFonts w:ascii="宋体" w:hAnsi="宋体" w:cs="宋体" w:eastAsia="宋体" w:hint="default"/>
          <w:spacing w:val="-40"/>
          <w:sz w:val="21"/>
          <w:szCs w:val="21"/>
        </w:rPr>
        <w:t> </w:t>
      </w:r>
      <w:r>
        <w:rPr>
          <w:rFonts w:ascii="宋体" w:hAnsi="宋体" w:cs="宋体" w:eastAsia="宋体" w:hint="default"/>
          <w:sz w:val="21"/>
          <w:szCs w:val="21"/>
        </w:rPr>
        <w:t>年度期初合并留存收益和</w:t>
      </w:r>
      <w:r>
        <w:rPr>
          <w:rFonts w:ascii="宋体" w:hAnsi="宋体" w:cs="宋体" w:eastAsia="宋体" w:hint="default"/>
          <w:spacing w:val="-39"/>
          <w:sz w:val="21"/>
          <w:szCs w:val="21"/>
        </w:rPr>
        <w:t> </w:t>
      </w:r>
      <w:r>
        <w:rPr>
          <w:rFonts w:ascii="宋体" w:hAnsi="宋体" w:cs="宋体" w:eastAsia="宋体" w:hint="default"/>
          <w:sz w:val="21"/>
          <w:szCs w:val="21"/>
        </w:rPr>
        <w:t>2006</w:t>
      </w:r>
      <w:r>
        <w:rPr>
          <w:rFonts w:ascii="宋体" w:hAnsi="宋体" w:cs="宋体" w:eastAsia="宋体" w:hint="default"/>
          <w:spacing w:val="-38"/>
          <w:sz w:val="21"/>
          <w:szCs w:val="21"/>
        </w:rPr>
        <w:t> </w:t>
      </w:r>
      <w:r>
        <w:rPr>
          <w:rFonts w:ascii="宋体" w:hAnsi="宋体" w:cs="宋体" w:eastAsia="宋体" w:hint="default"/>
          <w:sz w:val="21"/>
          <w:szCs w:val="21"/>
        </w:rPr>
        <w:t>年度合并净利润的影响如 下：</w:t>
      </w:r>
      <w:r>
        <w:rPr>
          <w:rFonts w:ascii="宋体" w:hAnsi="宋体" w:cs="宋体" w:eastAsia="宋体" w:hint="default"/>
          <w:sz w:val="21"/>
          <w:szCs w:val="21"/>
        </w:rPr>
        <w:t> </w:t>
      </w:r>
    </w:p>
    <w:p>
      <w:pPr>
        <w:spacing w:line="240" w:lineRule="auto" w:before="1"/>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2707"/>
        <w:gridCol w:w="2128"/>
        <w:gridCol w:w="2081"/>
        <w:gridCol w:w="1843"/>
      </w:tblGrid>
      <w:tr>
        <w:trPr>
          <w:trHeight w:val="933" w:hRule="exact"/>
        </w:trPr>
        <w:tc>
          <w:tcPr>
            <w:tcW w:w="27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88"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128"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77"/>
              <w:ind w:left="430" w:right="325" w:firstLine="78"/>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年期初</w:t>
            </w:r>
            <w:r>
              <w:rPr>
                <w:rFonts w:ascii="宋体" w:hAnsi="宋体" w:cs="宋体" w:eastAsia="宋体" w:hint="default"/>
                <w:sz w:val="21"/>
                <w:szCs w:val="21"/>
              </w:rPr>
              <w:t> </w:t>
            </w:r>
            <w:r>
              <w:rPr>
                <w:rFonts w:ascii="宋体" w:hAnsi="宋体" w:cs="宋体" w:eastAsia="宋体" w:hint="default"/>
                <w:sz w:val="21"/>
                <w:szCs w:val="21"/>
              </w:rPr>
              <w:t>合并留存收益</w:t>
            </w:r>
            <w:r>
              <w:rPr>
                <w:rFonts w:ascii="宋体" w:hAnsi="宋体" w:cs="宋体" w:eastAsia="宋体" w:hint="default"/>
                <w:sz w:val="21"/>
                <w:szCs w:val="21"/>
              </w:rPr>
              <w:t> </w:t>
            </w:r>
          </w:p>
        </w:tc>
        <w:tc>
          <w:tcPr>
            <w:tcW w:w="2081"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before="177"/>
              <w:ind w:left="406" w:right="302" w:firstLine="78"/>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年期初</w:t>
            </w:r>
            <w:r>
              <w:rPr>
                <w:rFonts w:ascii="宋体" w:hAnsi="宋体" w:cs="宋体" w:eastAsia="宋体" w:hint="default"/>
                <w:sz w:val="21"/>
                <w:szCs w:val="21"/>
              </w:rPr>
              <w:t> </w:t>
            </w:r>
            <w:r>
              <w:rPr>
                <w:rFonts w:ascii="宋体" w:hAnsi="宋体" w:cs="宋体" w:eastAsia="宋体" w:hint="default"/>
                <w:sz w:val="21"/>
                <w:szCs w:val="21"/>
              </w:rPr>
              <w:t>合并留存收益</w:t>
            </w:r>
            <w:r>
              <w:rPr>
                <w:rFonts w:ascii="宋体" w:hAnsi="宋体" w:cs="宋体" w:eastAsia="宋体" w:hint="default"/>
                <w:sz w:val="21"/>
                <w:szCs w:val="21"/>
              </w:rPr>
              <w:t> </w:t>
            </w:r>
          </w:p>
        </w:tc>
        <w:tc>
          <w:tcPr>
            <w:tcW w:w="1843"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77"/>
              <w:ind w:left="398" w:right="285" w:firstLine="76"/>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r>
              <w:rPr>
                <w:rFonts w:ascii="宋体" w:hAnsi="宋体" w:cs="宋体" w:eastAsia="宋体" w:hint="default"/>
                <w:sz w:val="21"/>
                <w:szCs w:val="21"/>
              </w:rPr>
              <w:t>合并净利润</w:t>
            </w:r>
            <w:r>
              <w:rPr>
                <w:rFonts w:ascii="宋体" w:hAnsi="宋体" w:cs="宋体" w:eastAsia="宋体" w:hint="default"/>
                <w:sz w:val="21"/>
                <w:szCs w:val="21"/>
              </w:rPr>
              <w:t> </w:t>
            </w:r>
          </w:p>
        </w:tc>
      </w:tr>
      <w:tr>
        <w:trPr>
          <w:trHeight w:val="335"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z w:val="21"/>
                <w:szCs w:val="21"/>
              </w:rPr>
              <w:t> </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479,131.18</w:t>
            </w:r>
          </w:p>
        </w:tc>
        <w:tc>
          <w:tcPr>
            <w:tcW w:w="2081"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761,031.45</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68" w:lineRule="exact"/>
              <w:ind w:right="-7"/>
              <w:jc w:val="right"/>
              <w:rPr>
                <w:rFonts w:ascii="宋体" w:hAnsi="宋体" w:cs="宋体" w:eastAsia="宋体" w:hint="default"/>
                <w:sz w:val="21"/>
                <w:szCs w:val="21"/>
              </w:rPr>
            </w:pPr>
            <w:r>
              <w:rPr>
                <w:rFonts w:ascii="宋体"/>
                <w:sz w:val="21"/>
              </w:rPr>
              <w:t>281,900.27 </w:t>
            </w:r>
          </w:p>
        </w:tc>
      </w:tr>
      <w:tr>
        <w:trPr>
          <w:trHeight w:val="335"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15" w:right="0"/>
              <w:jc w:val="left"/>
              <w:rPr>
                <w:rFonts w:ascii="宋体" w:hAnsi="宋体" w:cs="宋体" w:eastAsia="宋体" w:hint="default"/>
                <w:sz w:val="21"/>
                <w:szCs w:val="21"/>
              </w:rPr>
            </w:pPr>
            <w:r>
              <w:rPr>
                <w:rFonts w:ascii="宋体" w:hAnsi="宋体" w:cs="宋体" w:eastAsia="宋体" w:hint="default"/>
                <w:sz w:val="21"/>
                <w:szCs w:val="21"/>
              </w:rPr>
              <w:t>长期股权投资差额摊销</w:t>
            </w:r>
            <w:r>
              <w:rPr>
                <w:rFonts w:ascii="宋体" w:hAnsi="宋体" w:cs="宋体" w:eastAsia="宋体" w:hint="default"/>
                <w:sz w:val="21"/>
                <w:szCs w:val="21"/>
              </w:rPr>
              <w:t> </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-196,690.06</w:t>
            </w:r>
          </w:p>
        </w:tc>
        <w:tc>
          <w:tcPr>
            <w:tcW w:w="2081"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-155,547.88</w:t>
            </w:r>
          </w:p>
        </w:tc>
        <w:tc>
          <w:tcPr>
            <w:tcW w:w="1843" w:type="dxa"/>
            <w:tcBorders>
              <w:top w:val="single" w:sz="2" w:space="0" w:color="000000"/>
              <w:left w:val="single" w:sz="2" w:space="0" w:color="000000"/>
              <w:bottom w:val="single" w:sz="2" w:space="0" w:color="000000"/>
              <w:right w:val="nil" w:sz="6" w:space="0" w:color="auto"/>
            </w:tcBorders>
          </w:tcPr>
          <w:p>
            <w:pPr>
              <w:pStyle w:val="TableParagraph"/>
              <w:spacing w:line="268" w:lineRule="exact"/>
              <w:ind w:right="-7"/>
              <w:jc w:val="right"/>
              <w:rPr>
                <w:rFonts w:ascii="宋体" w:hAnsi="宋体" w:cs="宋体" w:eastAsia="宋体" w:hint="default"/>
                <w:sz w:val="21"/>
                <w:szCs w:val="21"/>
              </w:rPr>
            </w:pPr>
            <w:r>
              <w:rPr>
                <w:rFonts w:ascii="宋体"/>
                <w:sz w:val="21"/>
              </w:rPr>
              <w:t>41,142.18 </w:t>
            </w:r>
          </w:p>
        </w:tc>
      </w:tr>
      <w:tr>
        <w:trPr>
          <w:trHeight w:val="347" w:hRule="exact"/>
        </w:trPr>
        <w:tc>
          <w:tcPr>
            <w:tcW w:w="27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988"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128" w:type="dxa"/>
            <w:tcBorders>
              <w:top w:val="single" w:sz="2" w:space="0" w:color="000000"/>
              <w:left w:val="single" w:sz="2" w:space="0" w:color="000000"/>
              <w:bottom w:val="single" w:sz="12" w:space="0" w:color="000000"/>
              <w:right w:val="single" w:sz="2" w:space="0" w:color="000000"/>
            </w:tcBorders>
          </w:tcPr>
          <w:p>
            <w:pPr>
              <w:pStyle w:val="TableParagraph"/>
              <w:spacing w:line="268" w:lineRule="exact"/>
              <w:ind w:right="103"/>
              <w:jc w:val="right"/>
              <w:rPr>
                <w:rFonts w:ascii="宋体" w:hAnsi="宋体" w:cs="宋体" w:eastAsia="宋体" w:hint="default"/>
                <w:sz w:val="21"/>
                <w:szCs w:val="21"/>
              </w:rPr>
            </w:pPr>
            <w:r>
              <w:rPr>
                <w:rFonts w:ascii="宋体"/>
                <w:sz w:val="21"/>
              </w:rPr>
              <w:t>282,441.12</w:t>
            </w:r>
          </w:p>
        </w:tc>
        <w:tc>
          <w:tcPr>
            <w:tcW w:w="2081" w:type="dxa"/>
            <w:tcBorders>
              <w:top w:val="single" w:sz="2" w:space="0" w:color="000000"/>
              <w:left w:val="single" w:sz="2" w:space="0" w:color="000000"/>
              <w:bottom w:val="single" w:sz="12" w:space="0" w:color="000000"/>
              <w:right w:val="single" w:sz="2" w:space="0" w:color="000000"/>
            </w:tcBorders>
          </w:tcPr>
          <w:p>
            <w:pPr>
              <w:pStyle w:val="TableParagraph"/>
              <w:spacing w:line="268" w:lineRule="exact"/>
              <w:ind w:right="104"/>
              <w:jc w:val="right"/>
              <w:rPr>
                <w:rFonts w:ascii="宋体" w:hAnsi="宋体" w:cs="宋体" w:eastAsia="宋体" w:hint="default"/>
                <w:sz w:val="21"/>
                <w:szCs w:val="21"/>
              </w:rPr>
            </w:pPr>
            <w:r>
              <w:rPr>
                <w:rFonts w:ascii="宋体"/>
                <w:sz w:val="21"/>
              </w:rPr>
              <w:t>605,483.57</w:t>
            </w:r>
          </w:p>
        </w:tc>
        <w:tc>
          <w:tcPr>
            <w:tcW w:w="1843" w:type="dxa"/>
            <w:tcBorders>
              <w:top w:val="single" w:sz="2" w:space="0" w:color="000000"/>
              <w:left w:val="single" w:sz="2" w:space="0" w:color="000000"/>
              <w:bottom w:val="single" w:sz="12" w:space="0" w:color="000000"/>
              <w:right w:val="nil" w:sz="6" w:space="0" w:color="auto"/>
            </w:tcBorders>
          </w:tcPr>
          <w:p>
            <w:pPr>
              <w:pStyle w:val="TableParagraph"/>
              <w:spacing w:line="268" w:lineRule="exact"/>
              <w:ind w:right="-7"/>
              <w:jc w:val="right"/>
              <w:rPr>
                <w:rFonts w:ascii="宋体" w:hAnsi="宋体" w:cs="宋体" w:eastAsia="宋体" w:hint="default"/>
                <w:sz w:val="21"/>
                <w:szCs w:val="21"/>
              </w:rPr>
            </w:pPr>
            <w:r>
              <w:rPr>
                <w:rFonts w:ascii="宋体"/>
                <w:sz w:val="21"/>
              </w:rPr>
              <w:t>323,042.45 </w:t>
            </w:r>
          </w:p>
        </w:tc>
      </w:tr>
    </w:tbl>
    <w:p>
      <w:pPr>
        <w:spacing w:line="241" w:lineRule="exact" w:before="0"/>
        <w:ind w:left="634" w:right="0" w:firstLine="0"/>
        <w:jc w:val="left"/>
        <w:rPr>
          <w:rFonts w:ascii="宋体" w:hAnsi="宋体" w:cs="宋体" w:eastAsia="宋体" w:hint="default"/>
          <w:sz w:val="21"/>
          <w:szCs w:val="21"/>
        </w:rPr>
      </w:pPr>
      <w:r>
        <w:rPr>
          <w:rFonts w:ascii="宋体"/>
          <w:sz w:val="21"/>
        </w:rPr>
        <w:t> </w:t>
      </w:r>
    </w:p>
    <w:p>
      <w:pPr>
        <w:spacing w:line="355" w:lineRule="auto" w:before="134"/>
        <w:ind w:left="153" w:right="199" w:firstLine="480"/>
        <w:jc w:val="left"/>
        <w:rPr>
          <w:rFonts w:ascii="宋体" w:hAnsi="宋体" w:cs="宋体" w:eastAsia="宋体" w:hint="default"/>
          <w:sz w:val="21"/>
          <w:szCs w:val="21"/>
        </w:rPr>
      </w:pPr>
      <w:r>
        <w:rPr>
          <w:rFonts w:ascii="宋体" w:hAnsi="宋体" w:cs="宋体" w:eastAsia="宋体" w:hint="default"/>
          <w:sz w:val="21"/>
          <w:szCs w:val="21"/>
        </w:rPr>
        <w:t>执行新会计准则对本公司</w:t>
      </w:r>
      <w:r>
        <w:rPr>
          <w:rFonts w:ascii="宋体" w:hAnsi="宋体" w:cs="宋体" w:eastAsia="宋体" w:hint="default"/>
          <w:spacing w:val="-40"/>
          <w:sz w:val="21"/>
          <w:szCs w:val="21"/>
        </w:rPr>
        <w:t> </w:t>
      </w:r>
      <w:r>
        <w:rPr>
          <w:rFonts w:ascii="宋体" w:hAnsi="宋体" w:cs="宋体" w:eastAsia="宋体" w:hint="default"/>
          <w:sz w:val="21"/>
          <w:szCs w:val="21"/>
        </w:rPr>
        <w:t>2006</w:t>
      </w:r>
      <w:r>
        <w:rPr>
          <w:rFonts w:ascii="宋体" w:hAnsi="宋体" w:cs="宋体" w:eastAsia="宋体" w:hint="default"/>
          <w:spacing w:val="-40"/>
          <w:sz w:val="21"/>
          <w:szCs w:val="21"/>
        </w:rPr>
        <w:t> </w:t>
      </w:r>
      <w:r>
        <w:rPr>
          <w:rFonts w:ascii="宋体" w:hAnsi="宋体" w:cs="宋体" w:eastAsia="宋体" w:hint="default"/>
          <w:sz w:val="21"/>
          <w:szCs w:val="21"/>
        </w:rPr>
        <w:t>年度、</w:t>
      </w:r>
      <w:r>
        <w:rPr>
          <w:rFonts w:ascii="宋体" w:hAnsi="宋体" w:cs="宋体" w:eastAsia="宋体" w:hint="default"/>
          <w:sz w:val="21"/>
          <w:szCs w:val="21"/>
        </w:rPr>
        <w:t>2007</w:t>
      </w:r>
      <w:r>
        <w:rPr>
          <w:rFonts w:ascii="宋体" w:hAnsi="宋体" w:cs="宋体" w:eastAsia="宋体" w:hint="default"/>
          <w:spacing w:val="-40"/>
          <w:sz w:val="21"/>
          <w:szCs w:val="21"/>
        </w:rPr>
        <w:t> </w:t>
      </w:r>
      <w:r>
        <w:rPr>
          <w:rFonts w:ascii="宋体" w:hAnsi="宋体" w:cs="宋体" w:eastAsia="宋体" w:hint="default"/>
          <w:sz w:val="21"/>
          <w:szCs w:val="21"/>
        </w:rPr>
        <w:t>年度期初留存收益和</w:t>
      </w:r>
      <w:r>
        <w:rPr>
          <w:rFonts w:ascii="宋体" w:hAnsi="宋体" w:cs="宋体" w:eastAsia="宋体" w:hint="default"/>
          <w:spacing w:val="-39"/>
          <w:sz w:val="21"/>
          <w:szCs w:val="21"/>
        </w:rPr>
        <w:t> </w:t>
      </w:r>
      <w:r>
        <w:rPr>
          <w:rFonts w:ascii="宋体" w:hAnsi="宋体" w:cs="宋体" w:eastAsia="宋体" w:hint="default"/>
          <w:sz w:val="21"/>
          <w:szCs w:val="21"/>
        </w:rPr>
        <w:t>2006</w:t>
      </w:r>
      <w:r>
        <w:rPr>
          <w:rFonts w:ascii="宋体" w:hAnsi="宋体" w:cs="宋体" w:eastAsia="宋体" w:hint="default"/>
          <w:spacing w:val="-38"/>
          <w:sz w:val="21"/>
          <w:szCs w:val="21"/>
        </w:rPr>
        <w:t> </w:t>
      </w:r>
      <w:r>
        <w:rPr>
          <w:rFonts w:ascii="宋体" w:hAnsi="宋体" w:cs="宋体" w:eastAsia="宋体" w:hint="default"/>
          <w:sz w:val="21"/>
          <w:szCs w:val="21"/>
        </w:rPr>
        <w:t>年度母公司的净利润的影响如 下：</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1146" w:type="dxa"/>
        <w:tblLayout w:type="fixed"/>
        <w:tblCellMar>
          <w:top w:w="0" w:type="dxa"/>
          <w:left w:w="0" w:type="dxa"/>
          <w:bottom w:w="0" w:type="dxa"/>
          <w:right w:w="0" w:type="dxa"/>
        </w:tblCellMar>
        <w:tblLook w:val="01E0"/>
      </w:tblPr>
      <w:tblGrid>
        <w:gridCol w:w="2707"/>
        <w:gridCol w:w="2023"/>
        <w:gridCol w:w="2130"/>
        <w:gridCol w:w="1888"/>
      </w:tblGrid>
      <w:tr>
        <w:trPr>
          <w:trHeight w:val="944" w:hRule="exact"/>
        </w:trPr>
        <w:tc>
          <w:tcPr>
            <w:tcW w:w="2707"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88"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023" w:type="dxa"/>
            <w:tcBorders>
              <w:top w:val="single" w:sz="12" w:space="0" w:color="000000"/>
              <w:left w:val="single" w:sz="2" w:space="0" w:color="000000"/>
              <w:bottom w:val="single" w:sz="12" w:space="0" w:color="000000"/>
              <w:right w:val="single" w:sz="2" w:space="0" w:color="000000"/>
            </w:tcBorders>
          </w:tcPr>
          <w:p>
            <w:pPr>
              <w:pStyle w:val="TableParagraph"/>
              <w:spacing w:line="272" w:lineRule="exact" w:before="177"/>
              <w:ind w:left="274" w:right="166" w:firstLine="182"/>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年期初</w:t>
            </w:r>
            <w:r>
              <w:rPr>
                <w:rFonts w:ascii="宋体" w:hAnsi="宋体" w:cs="宋体" w:eastAsia="宋体" w:hint="default"/>
                <w:sz w:val="21"/>
                <w:szCs w:val="21"/>
              </w:rPr>
              <w:t> </w:t>
            </w:r>
            <w:r>
              <w:rPr>
                <w:rFonts w:ascii="宋体" w:hAnsi="宋体" w:cs="宋体" w:eastAsia="宋体" w:hint="default"/>
                <w:sz w:val="21"/>
                <w:szCs w:val="21"/>
              </w:rPr>
              <w:t>母公司留存收益</w:t>
            </w:r>
            <w:r>
              <w:rPr>
                <w:rFonts w:ascii="宋体" w:hAnsi="宋体" w:cs="宋体" w:eastAsia="宋体" w:hint="default"/>
                <w:sz w:val="21"/>
                <w:szCs w:val="21"/>
              </w:rPr>
              <w:t> </w:t>
            </w:r>
          </w:p>
        </w:tc>
        <w:tc>
          <w:tcPr>
            <w:tcW w:w="2130" w:type="dxa"/>
            <w:tcBorders>
              <w:top w:val="single" w:sz="12" w:space="0" w:color="000000"/>
              <w:left w:val="single" w:sz="2" w:space="0" w:color="000000"/>
              <w:bottom w:val="single" w:sz="12" w:space="0" w:color="000000"/>
              <w:right w:val="single" w:sz="2" w:space="0" w:color="000000"/>
            </w:tcBorders>
          </w:tcPr>
          <w:p>
            <w:pPr>
              <w:pStyle w:val="TableParagraph"/>
              <w:spacing w:line="272" w:lineRule="exact" w:before="177"/>
              <w:ind w:left="327" w:right="220" w:firstLine="182"/>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年期初</w:t>
            </w:r>
            <w:r>
              <w:rPr>
                <w:rFonts w:ascii="宋体" w:hAnsi="宋体" w:cs="宋体" w:eastAsia="宋体" w:hint="default"/>
                <w:sz w:val="21"/>
                <w:szCs w:val="21"/>
              </w:rPr>
              <w:t> </w:t>
            </w:r>
            <w:r>
              <w:rPr>
                <w:rFonts w:ascii="宋体" w:hAnsi="宋体" w:cs="宋体" w:eastAsia="宋体" w:hint="default"/>
                <w:sz w:val="21"/>
                <w:szCs w:val="21"/>
              </w:rPr>
              <w:t>母公司留存收益</w:t>
            </w:r>
            <w:r>
              <w:rPr>
                <w:rFonts w:ascii="宋体" w:hAnsi="宋体" w:cs="宋体" w:eastAsia="宋体" w:hint="default"/>
                <w:sz w:val="21"/>
                <w:szCs w:val="21"/>
              </w:rPr>
              <w:t> </w:t>
            </w:r>
          </w:p>
        </w:tc>
        <w:tc>
          <w:tcPr>
            <w:tcW w:w="1888" w:type="dxa"/>
            <w:tcBorders>
              <w:top w:val="single" w:sz="12" w:space="0" w:color="000000"/>
              <w:left w:val="single" w:sz="2" w:space="0" w:color="000000"/>
              <w:bottom w:val="single" w:sz="12" w:space="0" w:color="000000"/>
              <w:right w:val="nil" w:sz="6" w:space="0" w:color="auto"/>
            </w:tcBorders>
          </w:tcPr>
          <w:p>
            <w:pPr>
              <w:pStyle w:val="TableParagraph"/>
              <w:spacing w:line="272" w:lineRule="exact" w:before="177"/>
              <w:ind w:left="314" w:right="203" w:firstLine="182"/>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r>
              <w:rPr>
                <w:rFonts w:ascii="宋体" w:hAnsi="宋体" w:cs="宋体" w:eastAsia="宋体" w:hint="default"/>
                <w:sz w:val="21"/>
                <w:szCs w:val="21"/>
              </w:rPr>
              <w:t>母公司净利润</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footerReference w:type="default" r:id="rId95"/>
          <w:pgSz w:w="11900" w:h="16840"/>
          <w:pgMar w:footer="999" w:header="882" w:top="1180" w:bottom="1180" w:left="980" w:right="920"/>
        </w:sectPr>
      </w:pPr>
    </w:p>
    <w:p>
      <w:pPr>
        <w:spacing w:line="240" w:lineRule="auto" w:before="6"/>
        <w:rPr>
          <w:rFonts w:ascii="宋体" w:hAnsi="宋体" w:cs="宋体" w:eastAsia="宋体" w:hint="default"/>
          <w:sz w:val="18"/>
          <w:szCs w:val="18"/>
        </w:rPr>
      </w:pPr>
    </w:p>
    <w:tbl>
      <w:tblPr>
        <w:tblW w:w="0" w:type="auto"/>
        <w:jc w:val="left"/>
        <w:tblInd w:w="1131" w:type="dxa"/>
        <w:tblLayout w:type="fixed"/>
        <w:tblCellMar>
          <w:top w:w="0" w:type="dxa"/>
          <w:left w:w="0" w:type="dxa"/>
          <w:bottom w:w="0" w:type="dxa"/>
          <w:right w:w="0" w:type="dxa"/>
        </w:tblCellMar>
        <w:tblLook w:val="01E0"/>
      </w:tblPr>
      <w:tblGrid>
        <w:gridCol w:w="2707"/>
        <w:gridCol w:w="2023"/>
        <w:gridCol w:w="2130"/>
        <w:gridCol w:w="1888"/>
      </w:tblGrid>
      <w:tr>
        <w:trPr>
          <w:trHeight w:val="347" w:hRule="exact"/>
        </w:trPr>
        <w:tc>
          <w:tcPr>
            <w:tcW w:w="2707" w:type="dxa"/>
            <w:tcBorders>
              <w:top w:val="single" w:sz="12" w:space="0" w:color="000000"/>
              <w:left w:val="nil" w:sz="6" w:space="0" w:color="auto"/>
              <w:bottom w:val="single" w:sz="2" w:space="0" w:color="000000"/>
              <w:right w:val="single" w:sz="2" w:space="0" w:color="000000"/>
            </w:tcBorders>
          </w:tcPr>
          <w:p>
            <w:pPr>
              <w:pStyle w:val="TableParagraph"/>
              <w:spacing w:line="268" w:lineRule="exact"/>
              <w:ind w:left="220" w:right="0"/>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z w:val="21"/>
                <w:szCs w:val="21"/>
              </w:rPr>
              <w:t> </w:t>
            </w:r>
          </w:p>
        </w:tc>
        <w:tc>
          <w:tcPr>
            <w:tcW w:w="2023" w:type="dxa"/>
            <w:tcBorders>
              <w:top w:val="single" w:sz="12" w:space="0" w:color="000000"/>
              <w:left w:val="single" w:sz="2" w:space="0" w:color="000000"/>
              <w:bottom w:val="single" w:sz="2" w:space="0" w:color="000000"/>
              <w:right w:val="single" w:sz="2" w:space="0" w:color="000000"/>
            </w:tcBorders>
          </w:tcPr>
          <w:p>
            <w:pPr>
              <w:pStyle w:val="TableParagraph"/>
              <w:spacing w:line="268" w:lineRule="exact"/>
              <w:ind w:right="-2"/>
              <w:jc w:val="right"/>
              <w:rPr>
                <w:rFonts w:ascii="宋体" w:hAnsi="宋体" w:cs="宋体" w:eastAsia="宋体" w:hint="default"/>
                <w:sz w:val="21"/>
                <w:szCs w:val="21"/>
              </w:rPr>
            </w:pPr>
            <w:r>
              <w:rPr>
                <w:rFonts w:ascii="宋体"/>
                <w:sz w:val="21"/>
              </w:rPr>
              <w:t>     53,847.28 </w:t>
            </w:r>
          </w:p>
        </w:tc>
        <w:tc>
          <w:tcPr>
            <w:tcW w:w="2130" w:type="dxa"/>
            <w:tcBorders>
              <w:top w:val="single" w:sz="12" w:space="0" w:color="000000"/>
              <w:left w:val="single" w:sz="2" w:space="0" w:color="000000"/>
              <w:bottom w:val="single" w:sz="2" w:space="0" w:color="000000"/>
              <w:right w:val="single" w:sz="2" w:space="0" w:color="000000"/>
            </w:tcBorders>
          </w:tcPr>
          <w:p>
            <w:pPr>
              <w:pStyle w:val="TableParagraph"/>
              <w:spacing w:line="268" w:lineRule="exact"/>
              <w:ind w:right="-1"/>
              <w:jc w:val="right"/>
              <w:rPr>
                <w:rFonts w:ascii="宋体" w:hAnsi="宋体" w:cs="宋体" w:eastAsia="宋体" w:hint="default"/>
                <w:sz w:val="21"/>
                <w:szCs w:val="21"/>
              </w:rPr>
            </w:pPr>
            <w:r>
              <w:rPr>
                <w:rFonts w:ascii="宋体"/>
                <w:sz w:val="21"/>
              </w:rPr>
              <w:t>       334,463.63 </w:t>
            </w:r>
          </w:p>
        </w:tc>
        <w:tc>
          <w:tcPr>
            <w:tcW w:w="1888" w:type="dxa"/>
            <w:tcBorders>
              <w:top w:val="single" w:sz="12" w:space="0" w:color="000000"/>
              <w:left w:val="single" w:sz="2" w:space="0" w:color="000000"/>
              <w:bottom w:val="single" w:sz="2" w:space="0" w:color="000000"/>
              <w:right w:val="nil" w:sz="6" w:space="0" w:color="auto"/>
            </w:tcBorders>
          </w:tcPr>
          <w:p>
            <w:pPr>
              <w:pStyle w:val="TableParagraph"/>
              <w:spacing w:line="268" w:lineRule="exact"/>
              <w:ind w:right="-5"/>
              <w:jc w:val="right"/>
              <w:rPr>
                <w:rFonts w:ascii="宋体" w:hAnsi="宋体" w:cs="宋体" w:eastAsia="宋体" w:hint="default"/>
                <w:sz w:val="21"/>
                <w:szCs w:val="21"/>
              </w:rPr>
            </w:pPr>
            <w:r>
              <w:rPr>
                <w:rFonts w:ascii="宋体"/>
                <w:sz w:val="21"/>
              </w:rPr>
              <w:t>    280,616.35 </w:t>
            </w:r>
          </w:p>
        </w:tc>
      </w:tr>
      <w:tr>
        <w:trPr>
          <w:trHeight w:val="335"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8" w:lineRule="exact"/>
              <w:ind w:left="220" w:right="0"/>
              <w:jc w:val="left"/>
              <w:rPr>
                <w:rFonts w:ascii="宋体" w:hAnsi="宋体" w:cs="宋体" w:eastAsia="宋体" w:hint="default"/>
                <w:sz w:val="21"/>
                <w:szCs w:val="21"/>
              </w:rPr>
            </w:pPr>
            <w:r>
              <w:rPr>
                <w:rFonts w:ascii="宋体" w:hAnsi="宋体" w:cs="宋体" w:eastAsia="宋体" w:hint="default"/>
                <w:sz w:val="21"/>
                <w:szCs w:val="21"/>
              </w:rPr>
              <w:t>长期股权投资差额摊销</w:t>
            </w:r>
            <w:r>
              <w:rPr>
                <w:rFonts w:ascii="宋体" w:hAnsi="宋体" w:cs="宋体" w:eastAsia="宋体" w:hint="default"/>
                <w:sz w:val="21"/>
                <w:szCs w:val="21"/>
              </w:rPr>
              <w:t> </w:t>
            </w:r>
          </w:p>
        </w:tc>
        <w:tc>
          <w:tcPr>
            <w:tcW w:w="2023"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2"/>
              <w:jc w:val="right"/>
              <w:rPr>
                <w:rFonts w:ascii="宋体" w:hAnsi="宋体" w:cs="宋体" w:eastAsia="宋体" w:hint="default"/>
                <w:sz w:val="21"/>
                <w:szCs w:val="21"/>
              </w:rPr>
            </w:pPr>
            <w:r>
              <w:rPr>
                <w:rFonts w:ascii="宋体"/>
                <w:sz w:val="21"/>
              </w:rPr>
              <w:t>    -196,690.06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1"/>
              <w:jc w:val="right"/>
              <w:rPr>
                <w:rFonts w:ascii="宋体" w:hAnsi="宋体" w:cs="宋体" w:eastAsia="宋体" w:hint="default"/>
                <w:sz w:val="21"/>
                <w:szCs w:val="21"/>
              </w:rPr>
            </w:pPr>
            <w:r>
              <w:rPr>
                <w:rFonts w:ascii="宋体"/>
                <w:sz w:val="21"/>
              </w:rPr>
              <w:t>      -155,547.88 </w:t>
            </w:r>
          </w:p>
        </w:tc>
        <w:tc>
          <w:tcPr>
            <w:tcW w:w="1888" w:type="dxa"/>
            <w:tcBorders>
              <w:top w:val="single" w:sz="2" w:space="0" w:color="000000"/>
              <w:left w:val="single" w:sz="2" w:space="0" w:color="000000"/>
              <w:bottom w:val="single" w:sz="2" w:space="0" w:color="000000"/>
              <w:right w:val="nil" w:sz="6" w:space="0" w:color="auto"/>
            </w:tcBorders>
          </w:tcPr>
          <w:p>
            <w:pPr>
              <w:pStyle w:val="TableParagraph"/>
              <w:spacing w:line="268" w:lineRule="exact"/>
              <w:ind w:right="-5"/>
              <w:jc w:val="right"/>
              <w:rPr>
                <w:rFonts w:ascii="宋体" w:hAnsi="宋体" w:cs="宋体" w:eastAsia="宋体" w:hint="default"/>
                <w:sz w:val="21"/>
                <w:szCs w:val="21"/>
              </w:rPr>
            </w:pPr>
            <w:r>
              <w:rPr>
                <w:rFonts w:ascii="宋体"/>
                <w:sz w:val="21"/>
              </w:rPr>
              <w:t>     41,142.18 </w:t>
            </w:r>
          </w:p>
        </w:tc>
      </w:tr>
      <w:tr>
        <w:trPr>
          <w:trHeight w:val="335"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8" w:lineRule="exact"/>
              <w:ind w:left="201" w:right="0"/>
              <w:jc w:val="left"/>
              <w:rPr>
                <w:rFonts w:ascii="宋体" w:hAnsi="宋体" w:cs="宋体" w:eastAsia="宋体" w:hint="default"/>
                <w:sz w:val="21"/>
                <w:szCs w:val="21"/>
              </w:rPr>
            </w:pPr>
            <w:r>
              <w:rPr>
                <w:rFonts w:ascii="宋体" w:hAnsi="宋体" w:cs="宋体" w:eastAsia="宋体" w:hint="default"/>
                <w:sz w:val="21"/>
                <w:szCs w:val="21"/>
              </w:rPr>
              <w:t>对子公司改按成本法核算</w:t>
            </w:r>
            <w:r>
              <w:rPr>
                <w:rFonts w:ascii="宋体" w:hAnsi="宋体" w:cs="宋体" w:eastAsia="宋体" w:hint="default"/>
                <w:sz w:val="21"/>
                <w:szCs w:val="21"/>
              </w:rPr>
              <w:t> </w:t>
            </w:r>
          </w:p>
        </w:tc>
        <w:tc>
          <w:tcPr>
            <w:tcW w:w="2023"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2"/>
              <w:jc w:val="right"/>
              <w:rPr>
                <w:rFonts w:ascii="宋体" w:hAnsi="宋体" w:cs="宋体" w:eastAsia="宋体" w:hint="default"/>
                <w:sz w:val="21"/>
                <w:szCs w:val="21"/>
              </w:rPr>
            </w:pPr>
            <w:r>
              <w:rPr>
                <w:rFonts w:ascii="宋体"/>
                <w:sz w:val="21"/>
              </w:rPr>
              <w:t>  -1,346,120.41 </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1"/>
              <w:jc w:val="right"/>
              <w:rPr>
                <w:rFonts w:ascii="宋体" w:hAnsi="宋体" w:cs="宋体" w:eastAsia="宋体" w:hint="default"/>
                <w:sz w:val="21"/>
                <w:szCs w:val="21"/>
              </w:rPr>
            </w:pPr>
            <w:r>
              <w:rPr>
                <w:rFonts w:ascii="宋体"/>
                <w:sz w:val="21"/>
              </w:rPr>
              <w:t>    -1,714,009.41 </w:t>
            </w:r>
          </w:p>
        </w:tc>
        <w:tc>
          <w:tcPr>
            <w:tcW w:w="1888" w:type="dxa"/>
            <w:tcBorders>
              <w:top w:val="single" w:sz="2" w:space="0" w:color="000000"/>
              <w:left w:val="single" w:sz="2" w:space="0" w:color="000000"/>
              <w:bottom w:val="single" w:sz="2" w:space="0" w:color="000000"/>
              <w:right w:val="nil" w:sz="6" w:space="0" w:color="auto"/>
            </w:tcBorders>
          </w:tcPr>
          <w:p>
            <w:pPr>
              <w:pStyle w:val="TableParagraph"/>
              <w:spacing w:line="268" w:lineRule="exact"/>
              <w:ind w:right="-5"/>
              <w:jc w:val="right"/>
              <w:rPr>
                <w:rFonts w:ascii="宋体" w:hAnsi="宋体" w:cs="宋体" w:eastAsia="宋体" w:hint="default"/>
                <w:sz w:val="21"/>
                <w:szCs w:val="21"/>
              </w:rPr>
            </w:pPr>
            <w:r>
              <w:rPr>
                <w:rFonts w:ascii="宋体"/>
                <w:sz w:val="21"/>
              </w:rPr>
              <w:t>   -367,889.00 </w:t>
            </w:r>
          </w:p>
        </w:tc>
      </w:tr>
      <w:tr>
        <w:trPr>
          <w:trHeight w:val="349" w:hRule="exact"/>
        </w:trPr>
        <w:tc>
          <w:tcPr>
            <w:tcW w:w="2707" w:type="dxa"/>
            <w:tcBorders>
              <w:top w:val="single" w:sz="2" w:space="0" w:color="000000"/>
              <w:left w:val="nil" w:sz="6" w:space="0" w:color="auto"/>
              <w:bottom w:val="single" w:sz="12" w:space="0" w:color="000000"/>
              <w:right w:val="single" w:sz="2" w:space="0" w:color="000000"/>
            </w:tcBorders>
          </w:tcPr>
          <w:p>
            <w:pPr>
              <w:pStyle w:val="TableParagraph"/>
              <w:spacing w:line="268" w:lineRule="exact"/>
              <w:ind w:left="988"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023" w:type="dxa"/>
            <w:tcBorders>
              <w:top w:val="single" w:sz="2" w:space="0" w:color="000000"/>
              <w:left w:val="single" w:sz="2" w:space="0" w:color="000000"/>
              <w:bottom w:val="single" w:sz="12" w:space="0" w:color="000000"/>
              <w:right w:val="single" w:sz="2" w:space="0" w:color="000000"/>
            </w:tcBorders>
          </w:tcPr>
          <w:p>
            <w:pPr>
              <w:pStyle w:val="TableParagraph"/>
              <w:spacing w:line="268" w:lineRule="exact"/>
              <w:ind w:right="-2"/>
              <w:jc w:val="right"/>
              <w:rPr>
                <w:rFonts w:ascii="宋体" w:hAnsi="宋体" w:cs="宋体" w:eastAsia="宋体" w:hint="default"/>
                <w:sz w:val="21"/>
                <w:szCs w:val="21"/>
              </w:rPr>
            </w:pPr>
            <w:r>
              <w:rPr>
                <w:rFonts w:ascii="宋体"/>
                <w:sz w:val="21"/>
              </w:rPr>
              <w:t>  -1,488,963.19 </w:t>
            </w:r>
          </w:p>
        </w:tc>
        <w:tc>
          <w:tcPr>
            <w:tcW w:w="2130" w:type="dxa"/>
            <w:tcBorders>
              <w:top w:val="single" w:sz="2" w:space="0" w:color="000000"/>
              <w:left w:val="single" w:sz="2" w:space="0" w:color="000000"/>
              <w:bottom w:val="single" w:sz="12" w:space="0" w:color="000000"/>
              <w:right w:val="single" w:sz="2" w:space="0" w:color="000000"/>
            </w:tcBorders>
          </w:tcPr>
          <w:p>
            <w:pPr>
              <w:pStyle w:val="TableParagraph"/>
              <w:spacing w:line="268" w:lineRule="exact"/>
              <w:ind w:right="-1"/>
              <w:jc w:val="right"/>
              <w:rPr>
                <w:rFonts w:ascii="宋体" w:hAnsi="宋体" w:cs="宋体" w:eastAsia="宋体" w:hint="default"/>
                <w:sz w:val="21"/>
                <w:szCs w:val="21"/>
              </w:rPr>
            </w:pPr>
            <w:r>
              <w:rPr>
                <w:rFonts w:ascii="宋体"/>
                <w:sz w:val="21"/>
              </w:rPr>
              <w:t>    -1,535,093.66 </w:t>
            </w:r>
          </w:p>
        </w:tc>
        <w:tc>
          <w:tcPr>
            <w:tcW w:w="1888" w:type="dxa"/>
            <w:tcBorders>
              <w:top w:val="single" w:sz="2" w:space="0" w:color="000000"/>
              <w:left w:val="single" w:sz="2" w:space="0" w:color="000000"/>
              <w:bottom w:val="single" w:sz="12" w:space="0" w:color="000000"/>
              <w:right w:val="nil" w:sz="6" w:space="0" w:color="auto"/>
            </w:tcBorders>
          </w:tcPr>
          <w:p>
            <w:pPr>
              <w:pStyle w:val="TableParagraph"/>
              <w:spacing w:line="268" w:lineRule="exact"/>
              <w:ind w:right="-5"/>
              <w:jc w:val="right"/>
              <w:rPr>
                <w:rFonts w:ascii="宋体" w:hAnsi="宋体" w:cs="宋体" w:eastAsia="宋体" w:hint="default"/>
                <w:sz w:val="21"/>
                <w:szCs w:val="21"/>
              </w:rPr>
            </w:pPr>
            <w:r>
              <w:rPr>
                <w:rFonts w:ascii="宋体"/>
                <w:sz w:val="21"/>
              </w:rPr>
              <w:t>    -46,130.47 </w:t>
            </w:r>
          </w:p>
        </w:tc>
      </w:tr>
    </w:tbl>
    <w:p>
      <w:pPr>
        <w:spacing w:line="240" w:lineRule="auto" w:before="0"/>
        <w:rPr>
          <w:rFonts w:ascii="宋体" w:hAnsi="宋体" w:cs="宋体" w:eastAsia="宋体" w:hint="default"/>
          <w:sz w:val="20"/>
          <w:szCs w:val="20"/>
        </w:rPr>
      </w:pPr>
    </w:p>
    <w:p>
      <w:pPr>
        <w:pStyle w:val="BodyText"/>
        <w:spacing w:line="240" w:lineRule="auto" w:before="186"/>
        <w:ind w:left="154" w:right="0"/>
        <w:jc w:val="both"/>
        <w:rPr>
          <w:rFonts w:ascii="宋体" w:hAnsi="宋体" w:cs="宋体" w:eastAsia="宋体" w:hint="default"/>
        </w:rPr>
      </w:pPr>
      <w:r>
        <w:rPr/>
        <w:t>六、税项</w:t>
      </w:r>
      <w:r>
        <w:rPr>
          <w:rFonts w:ascii="宋体" w:hAnsi="宋体" w:cs="宋体" w:eastAsia="宋体" w:hint="default"/>
        </w:rPr>
        <w:t> </w:t>
      </w:r>
    </w:p>
    <w:p>
      <w:pPr>
        <w:spacing w:line="240" w:lineRule="auto" w:before="9"/>
        <w:rPr>
          <w:rFonts w:ascii="宋体" w:hAnsi="宋体" w:cs="宋体" w:eastAsia="宋体" w:hint="default"/>
          <w:sz w:val="22"/>
          <w:szCs w:val="22"/>
        </w:rPr>
      </w:pPr>
    </w:p>
    <w:p>
      <w:pPr>
        <w:spacing w:before="0"/>
        <w:ind w:left="455" w:right="232" w:firstLine="0"/>
        <w:jc w:val="left"/>
        <w:rPr>
          <w:rFonts w:ascii="宋体" w:hAnsi="宋体" w:cs="宋体" w:eastAsia="宋体" w:hint="default"/>
          <w:sz w:val="21"/>
          <w:szCs w:val="21"/>
        </w:rPr>
      </w:pPr>
      <w:r>
        <w:rPr>
          <w:rFonts w:ascii="宋体" w:hAnsi="宋体" w:cs="宋体" w:eastAsia="宋体" w:hint="default"/>
          <w:spacing w:val="16"/>
          <w:sz w:val="21"/>
          <w:szCs w:val="21"/>
        </w:rPr>
        <w:t>1</w:t>
      </w:r>
      <w:r>
        <w:rPr>
          <w:rFonts w:ascii="宋体" w:hAnsi="宋体" w:cs="宋体" w:eastAsia="宋体" w:hint="default"/>
          <w:spacing w:val="16"/>
          <w:sz w:val="21"/>
          <w:szCs w:val="21"/>
        </w:rPr>
        <w:t>、流转税：</w:t>
      </w:r>
      <w:r>
        <w:rPr>
          <w:rFonts w:ascii="宋体" w:hAnsi="宋体" w:cs="宋体" w:eastAsia="宋体" w:hint="default"/>
          <w:sz w:val="21"/>
          <w:szCs w:val="21"/>
        </w:rPr>
        <w:t> </w:t>
      </w:r>
    </w:p>
    <w:p>
      <w:pPr>
        <w:spacing w:before="94"/>
        <w:ind w:left="636"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）增值税：销项税税率为 </w:t>
      </w:r>
      <w:r>
        <w:rPr>
          <w:rFonts w:ascii="宋体" w:hAnsi="宋体" w:cs="宋体" w:eastAsia="宋体" w:hint="default"/>
          <w:sz w:val="21"/>
          <w:szCs w:val="21"/>
        </w:rPr>
        <w:t>17%</w:t>
      </w:r>
      <w:r>
        <w:rPr>
          <w:rFonts w:ascii="宋体" w:hAnsi="宋体" w:cs="宋体" w:eastAsia="宋体" w:hint="default"/>
          <w:sz w:val="21"/>
          <w:szCs w:val="21"/>
        </w:rPr>
        <w:t>，出口产品享受国家规定的出口退税政策。</w:t>
      </w:r>
      <w:r>
        <w:rPr>
          <w:rFonts w:ascii="宋体" w:hAnsi="宋体" w:cs="宋体" w:eastAsia="宋体" w:hint="default"/>
          <w:sz w:val="21"/>
          <w:szCs w:val="21"/>
        </w:rPr>
        <w:t> </w:t>
      </w:r>
    </w:p>
    <w:p>
      <w:pPr>
        <w:spacing w:before="106"/>
        <w:ind w:left="636"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）营业税：按应税劳务或租赁收入的</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计缴。</w:t>
      </w:r>
      <w:r>
        <w:rPr>
          <w:rFonts w:ascii="宋体" w:hAnsi="宋体" w:cs="宋体" w:eastAsia="宋体" w:hint="default"/>
          <w:sz w:val="21"/>
          <w:szCs w:val="21"/>
        </w:rPr>
        <w:t> </w:t>
      </w:r>
    </w:p>
    <w:p>
      <w:pPr>
        <w:spacing w:line="240" w:lineRule="auto" w:before="10"/>
        <w:rPr>
          <w:rFonts w:ascii="宋体" w:hAnsi="宋体" w:cs="宋体" w:eastAsia="宋体" w:hint="default"/>
          <w:sz w:val="24"/>
          <w:szCs w:val="24"/>
        </w:rPr>
      </w:pPr>
    </w:p>
    <w:p>
      <w:pPr>
        <w:spacing w:before="0"/>
        <w:ind w:left="455" w:right="232" w:firstLine="0"/>
        <w:jc w:val="left"/>
        <w:rPr>
          <w:rFonts w:ascii="宋体" w:hAnsi="宋体" w:cs="宋体" w:eastAsia="宋体" w:hint="default"/>
          <w:sz w:val="21"/>
          <w:szCs w:val="21"/>
        </w:rPr>
      </w:pPr>
      <w:r>
        <w:rPr>
          <w:rFonts w:ascii="宋体" w:hAnsi="宋体" w:cs="宋体" w:eastAsia="宋体" w:hint="default"/>
          <w:spacing w:val="17"/>
          <w:sz w:val="21"/>
          <w:szCs w:val="21"/>
        </w:rPr>
        <w:t>2</w:t>
      </w:r>
      <w:r>
        <w:rPr>
          <w:rFonts w:ascii="宋体" w:hAnsi="宋体" w:cs="宋体" w:eastAsia="宋体" w:hint="default"/>
          <w:spacing w:val="17"/>
          <w:sz w:val="21"/>
          <w:szCs w:val="21"/>
        </w:rPr>
        <w:t>、企业所得税：</w:t>
      </w:r>
      <w:r>
        <w:rPr>
          <w:rFonts w:ascii="宋体" w:hAnsi="宋体" w:cs="宋体" w:eastAsia="宋体" w:hint="default"/>
          <w:sz w:val="21"/>
          <w:szCs w:val="21"/>
        </w:rPr>
        <w:t> </w:t>
      </w:r>
    </w:p>
    <w:p>
      <w:pPr>
        <w:spacing w:line="333" w:lineRule="auto" w:before="94"/>
        <w:ind w:left="636" w:right="23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）母公司：</w:t>
      </w:r>
      <w:r>
        <w:rPr>
          <w:rFonts w:ascii="宋体" w:hAnsi="宋体" w:cs="宋体" w:eastAsia="宋体" w:hint="default"/>
          <w:sz w:val="21"/>
          <w:szCs w:val="21"/>
        </w:rPr>
        <w:t> </w:t>
      </w:r>
      <w:r>
        <w:rPr>
          <w:rFonts w:ascii="宋体" w:hAnsi="宋体" w:cs="宋体" w:eastAsia="宋体" w:hint="default"/>
          <w:spacing w:val="-2"/>
          <w:sz w:val="21"/>
          <w:szCs w:val="21"/>
        </w:rPr>
        <w:t>公司系在沿海经济开放区所在城市的老市区的生产性外商投资企业，根据《中华人民共和国外商投资</w:t>
      </w:r>
    </w:p>
    <w:p>
      <w:pPr>
        <w:spacing w:line="333" w:lineRule="auto" w:before="25"/>
        <w:ind w:left="154" w:right="245" w:firstLine="0"/>
        <w:jc w:val="both"/>
        <w:rPr>
          <w:rFonts w:ascii="宋体" w:hAnsi="宋体" w:cs="宋体" w:eastAsia="宋体" w:hint="default"/>
          <w:sz w:val="21"/>
          <w:szCs w:val="21"/>
        </w:rPr>
      </w:pPr>
      <w:r>
        <w:rPr>
          <w:rFonts w:ascii="宋体" w:hAnsi="宋体" w:cs="宋体" w:eastAsia="宋体" w:hint="default"/>
          <w:sz w:val="21"/>
          <w:szCs w:val="21"/>
        </w:rPr>
        <w:t>企业和外国企业所得税法》第七条、第八条，所得税减按</w:t>
      </w:r>
      <w:r>
        <w:rPr>
          <w:rFonts w:ascii="宋体" w:hAnsi="宋体" w:cs="宋体" w:eastAsia="宋体" w:hint="default"/>
          <w:spacing w:val="-67"/>
          <w:sz w:val="21"/>
          <w:szCs w:val="21"/>
        </w:rPr>
        <w:t> </w:t>
      </w:r>
      <w:r>
        <w:rPr>
          <w:rFonts w:ascii="宋体" w:hAnsi="宋体" w:cs="宋体" w:eastAsia="宋体" w:hint="default"/>
          <w:sz w:val="21"/>
          <w:szCs w:val="21"/>
        </w:rPr>
        <w:t>24%</w:t>
      </w:r>
      <w:r>
        <w:rPr>
          <w:rFonts w:ascii="宋体" w:hAnsi="宋体" w:cs="宋体" w:eastAsia="宋体" w:hint="default"/>
          <w:sz w:val="21"/>
          <w:szCs w:val="21"/>
        </w:rPr>
        <w:t>征收，地方所得税按</w:t>
      </w:r>
      <w:r>
        <w:rPr>
          <w:rFonts w:ascii="宋体" w:hAnsi="宋体" w:cs="宋体" w:eastAsia="宋体" w:hint="default"/>
          <w:spacing w:val="-67"/>
          <w:sz w:val="21"/>
          <w:szCs w:val="21"/>
        </w:rPr>
        <w:t> </w:t>
      </w:r>
      <w:r>
        <w:rPr>
          <w:rFonts w:ascii="宋体" w:hAnsi="宋体" w:cs="宋体" w:eastAsia="宋体" w:hint="default"/>
          <w:sz w:val="21"/>
          <w:szCs w:val="21"/>
        </w:rPr>
        <w:t>3%</w:t>
      </w:r>
      <w:r>
        <w:rPr>
          <w:rFonts w:ascii="宋体" w:hAnsi="宋体" w:cs="宋体" w:eastAsia="宋体" w:hint="default"/>
          <w:sz w:val="21"/>
          <w:szCs w:val="21"/>
        </w:rPr>
        <w:t>征收，合计执行所得 税税率为</w:t>
      </w:r>
      <w:r>
        <w:rPr>
          <w:rFonts w:ascii="宋体" w:hAnsi="宋体" w:cs="宋体" w:eastAsia="宋体" w:hint="default"/>
          <w:spacing w:val="-24"/>
          <w:sz w:val="21"/>
          <w:szCs w:val="21"/>
        </w:rPr>
        <w:t> </w:t>
      </w:r>
      <w:r>
        <w:rPr>
          <w:rFonts w:ascii="宋体" w:hAnsi="宋体" w:cs="宋体" w:eastAsia="宋体" w:hint="default"/>
          <w:sz w:val="21"/>
          <w:szCs w:val="21"/>
        </w:rPr>
        <w:t>27%</w:t>
      </w:r>
      <w:r>
        <w:rPr>
          <w:rFonts w:ascii="宋体" w:hAnsi="宋体" w:cs="宋体" w:eastAsia="宋体" w:hint="default"/>
          <w:sz w:val="21"/>
          <w:szCs w:val="21"/>
        </w:rPr>
        <w:t>；同时，公司出口产品产值达到当年度企业产品产值百分之七十以上，经主管税务部门审核 批准，所得税“减半”征收并免征地方所得税，</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年度公司实际税负为</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p>
    <w:p>
      <w:pPr>
        <w:spacing w:line="333" w:lineRule="auto" w:before="25"/>
        <w:ind w:left="154" w:right="245" w:firstLine="48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）子公司—江苏三友集团南通服装检品有限公司、南通三友环保科技有限公司、南通三叶国际服 </w:t>
      </w:r>
      <w:r>
        <w:rPr>
          <w:rFonts w:ascii="宋体" w:hAnsi="宋体" w:cs="宋体" w:eastAsia="宋体" w:hint="default"/>
          <w:spacing w:val="-1"/>
          <w:sz w:val="21"/>
          <w:szCs w:val="21"/>
        </w:rPr>
        <w:t>饰有限公司、南通三互时装有限公司：系在沿海经济开放区所在城市的老市区的生产性外商投资企业，根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据《中华人民共和国外商投资企业和外国企业所得税法》第七条、第八条，所得税减按</w:t>
      </w:r>
      <w:r>
        <w:rPr>
          <w:rFonts w:ascii="宋体" w:hAnsi="宋体" w:cs="宋体" w:eastAsia="宋体" w:hint="default"/>
          <w:spacing w:val="-23"/>
          <w:sz w:val="21"/>
          <w:szCs w:val="21"/>
        </w:rPr>
        <w:t> </w:t>
      </w:r>
      <w:r>
        <w:rPr>
          <w:rFonts w:ascii="宋体" w:hAnsi="宋体" w:cs="宋体" w:eastAsia="宋体" w:hint="default"/>
          <w:sz w:val="21"/>
          <w:szCs w:val="21"/>
        </w:rPr>
        <w:t>24%</w:t>
      </w:r>
      <w:r>
        <w:rPr>
          <w:rFonts w:ascii="宋体" w:hAnsi="宋体" w:cs="宋体" w:eastAsia="宋体" w:hint="default"/>
          <w:sz w:val="21"/>
          <w:szCs w:val="21"/>
        </w:rPr>
        <w:t>征收，地方所 得税按</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征收，合计执行所得税税率为</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z w:val="21"/>
          <w:szCs w:val="21"/>
        </w:rPr>
        <w:t>，</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年度按应纳税所得额的</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z w:val="21"/>
          <w:szCs w:val="21"/>
        </w:rPr>
        <w:t>缴纳。</w:t>
      </w:r>
      <w:r>
        <w:rPr>
          <w:rFonts w:ascii="宋体" w:hAnsi="宋体" w:cs="宋体" w:eastAsia="宋体" w:hint="default"/>
          <w:sz w:val="21"/>
          <w:szCs w:val="21"/>
        </w:rPr>
        <w:t> </w:t>
      </w:r>
    </w:p>
    <w:p>
      <w:pPr>
        <w:spacing w:line="333" w:lineRule="auto" w:before="25"/>
        <w:ind w:left="154" w:right="129" w:firstLine="48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）子公司—江苏南大三友科技有限公司、南通三明时装有限公司、南通友谊进出口贸易有限公司、</w:t>
      </w:r>
      <w:r>
        <w:rPr>
          <w:rFonts w:ascii="宋体" w:hAnsi="宋体" w:cs="宋体" w:eastAsia="宋体" w:hint="default"/>
          <w:sz w:val="21"/>
          <w:szCs w:val="21"/>
        </w:rPr>
        <w:t> 江苏三友集团南通色织有限公司、南通三森时装有限公司、江苏北斗科技有限公司：</w:t>
      </w:r>
      <w:r>
        <w:rPr>
          <w:rFonts w:ascii="宋体" w:hAnsi="宋体" w:cs="宋体" w:eastAsia="宋体" w:hint="default"/>
          <w:sz w:val="21"/>
          <w:szCs w:val="21"/>
        </w:rPr>
        <w:t>2007</w:t>
      </w:r>
      <w:r>
        <w:rPr>
          <w:rFonts w:ascii="宋体" w:hAnsi="宋体" w:cs="宋体" w:eastAsia="宋体" w:hint="default"/>
          <w:spacing w:val="-77"/>
          <w:sz w:val="21"/>
          <w:szCs w:val="21"/>
        </w:rPr>
        <w:t> </w:t>
      </w:r>
      <w:r>
        <w:rPr>
          <w:rFonts w:ascii="宋体" w:hAnsi="宋体" w:cs="宋体" w:eastAsia="宋体" w:hint="default"/>
          <w:sz w:val="21"/>
          <w:szCs w:val="21"/>
        </w:rPr>
        <w:t>年度按应纳税所 得额的</w:t>
      </w:r>
      <w:r>
        <w:rPr>
          <w:rFonts w:ascii="宋体" w:hAnsi="宋体" w:cs="宋体" w:eastAsia="宋体" w:hint="default"/>
          <w:spacing w:val="-53"/>
          <w:sz w:val="21"/>
          <w:szCs w:val="21"/>
        </w:rPr>
        <w:t> </w:t>
      </w:r>
      <w:r>
        <w:rPr>
          <w:rFonts w:ascii="宋体" w:hAnsi="宋体" w:cs="宋体" w:eastAsia="宋体" w:hint="default"/>
          <w:sz w:val="21"/>
          <w:szCs w:val="21"/>
        </w:rPr>
        <w:t>33%</w:t>
      </w:r>
      <w:r>
        <w:rPr>
          <w:rFonts w:ascii="宋体" w:hAnsi="宋体" w:cs="宋体" w:eastAsia="宋体" w:hint="default"/>
          <w:sz w:val="21"/>
          <w:szCs w:val="21"/>
        </w:rPr>
        <w:t>缴纳。</w:t>
      </w:r>
      <w:r>
        <w:rPr>
          <w:rFonts w:ascii="宋体" w:hAnsi="宋体" w:cs="宋体" w:eastAsia="宋体" w:hint="default"/>
          <w:sz w:val="21"/>
          <w:szCs w:val="21"/>
        </w:rPr>
        <w:t> </w:t>
      </w:r>
    </w:p>
    <w:p>
      <w:pPr>
        <w:spacing w:line="333" w:lineRule="auto" w:before="25"/>
        <w:ind w:left="154" w:right="125" w:firstLine="48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）子公司—南通纽恩时装有限公司：系在沿海经济开放区所在城市的老市区的生产性外商投资企 业，根据《中华人民共和国外商投资企业和外国企业所得税法》第七条、第八条，所得税减按</w:t>
      </w:r>
      <w:r>
        <w:rPr>
          <w:rFonts w:ascii="宋体" w:hAnsi="宋体" w:cs="宋体" w:eastAsia="宋体" w:hint="default"/>
          <w:spacing w:val="-23"/>
          <w:sz w:val="21"/>
          <w:szCs w:val="21"/>
        </w:rPr>
        <w:t> </w:t>
      </w:r>
      <w:r>
        <w:rPr>
          <w:rFonts w:ascii="宋体" w:hAnsi="宋体" w:cs="宋体" w:eastAsia="宋体" w:hint="default"/>
          <w:sz w:val="21"/>
          <w:szCs w:val="21"/>
        </w:rPr>
        <w:t>24%</w:t>
      </w:r>
      <w:r>
        <w:rPr>
          <w:rFonts w:ascii="宋体" w:hAnsi="宋体" w:cs="宋体" w:eastAsia="宋体" w:hint="default"/>
          <w:sz w:val="21"/>
          <w:szCs w:val="21"/>
        </w:rPr>
        <w:t>征收， 地方所得税按</w:t>
      </w:r>
      <w:r>
        <w:rPr>
          <w:rFonts w:ascii="宋体" w:hAnsi="宋体" w:cs="宋体" w:eastAsia="宋体" w:hint="default"/>
          <w:spacing w:val="-33"/>
          <w:sz w:val="21"/>
          <w:szCs w:val="21"/>
        </w:rPr>
        <w:t> </w:t>
      </w:r>
      <w:r>
        <w:rPr>
          <w:rFonts w:ascii="宋体" w:hAnsi="宋体" w:cs="宋体" w:eastAsia="宋体" w:hint="default"/>
          <w:sz w:val="21"/>
          <w:szCs w:val="21"/>
        </w:rPr>
        <w:t>3%</w:t>
      </w:r>
      <w:r>
        <w:rPr>
          <w:rFonts w:ascii="宋体" w:hAnsi="宋体" w:cs="宋体" w:eastAsia="宋体" w:hint="default"/>
          <w:sz w:val="21"/>
          <w:szCs w:val="21"/>
        </w:rPr>
        <w:t>征收，合计执行所得税税率为</w:t>
      </w:r>
      <w:r>
        <w:rPr>
          <w:rFonts w:ascii="宋体" w:hAnsi="宋体" w:cs="宋体" w:eastAsia="宋体" w:hint="default"/>
          <w:spacing w:val="-33"/>
          <w:sz w:val="21"/>
          <w:szCs w:val="21"/>
        </w:rPr>
        <w:t> </w:t>
      </w:r>
      <w:r>
        <w:rPr>
          <w:rFonts w:ascii="宋体" w:hAnsi="宋体" w:cs="宋体" w:eastAsia="宋体" w:hint="default"/>
          <w:sz w:val="21"/>
          <w:szCs w:val="21"/>
        </w:rPr>
        <w:t>27%</w:t>
      </w:r>
      <w:r>
        <w:rPr>
          <w:rFonts w:ascii="宋体" w:hAnsi="宋体" w:cs="宋体" w:eastAsia="宋体" w:hint="default"/>
          <w:sz w:val="21"/>
          <w:szCs w:val="21"/>
        </w:rPr>
        <w:t>，</w:t>
      </w:r>
      <w:r>
        <w:rPr>
          <w:rFonts w:ascii="宋体" w:hAnsi="宋体" w:cs="宋体" w:eastAsia="宋体" w:hint="default"/>
          <w:sz w:val="21"/>
          <w:szCs w:val="21"/>
        </w:rPr>
        <w:t>2002</w:t>
      </w:r>
      <w:r>
        <w:rPr>
          <w:rFonts w:ascii="宋体" w:hAnsi="宋体" w:cs="宋体" w:eastAsia="宋体" w:hint="default"/>
          <w:spacing w:val="-34"/>
          <w:sz w:val="21"/>
          <w:szCs w:val="21"/>
        </w:rPr>
        <w:t> </w:t>
      </w:r>
      <w:r>
        <w:rPr>
          <w:rFonts w:ascii="宋体" w:hAnsi="宋体" w:cs="宋体" w:eastAsia="宋体" w:hint="default"/>
          <w:sz w:val="21"/>
          <w:szCs w:val="21"/>
        </w:rPr>
        <w:t>年投入正式生产，</w:t>
      </w:r>
      <w:r>
        <w:rPr>
          <w:rFonts w:ascii="宋体" w:hAnsi="宋体" w:cs="宋体" w:eastAsia="宋体" w:hint="default"/>
          <w:sz w:val="21"/>
          <w:szCs w:val="21"/>
        </w:rPr>
        <w:t>2003</w:t>
      </w:r>
      <w:r>
        <w:rPr>
          <w:rFonts w:ascii="宋体" w:hAnsi="宋体" w:cs="宋体" w:eastAsia="宋体" w:hint="default"/>
          <w:spacing w:val="-34"/>
          <w:sz w:val="21"/>
          <w:szCs w:val="21"/>
        </w:rPr>
        <w:t> </w:t>
      </w:r>
      <w:r>
        <w:rPr>
          <w:rFonts w:ascii="宋体" w:hAnsi="宋体" w:cs="宋体" w:eastAsia="宋体" w:hint="default"/>
          <w:sz w:val="21"/>
          <w:szCs w:val="21"/>
        </w:rPr>
        <w:t>年进入获利年度，经主 管税务部门批准，自</w:t>
      </w:r>
      <w:r>
        <w:rPr>
          <w:rFonts w:ascii="宋体" w:hAnsi="宋体" w:cs="宋体" w:eastAsia="宋体" w:hint="default"/>
          <w:spacing w:val="-78"/>
          <w:sz w:val="21"/>
          <w:szCs w:val="21"/>
        </w:rPr>
        <w:t> </w:t>
      </w:r>
      <w:r>
        <w:rPr>
          <w:rFonts w:ascii="宋体" w:hAnsi="宋体" w:cs="宋体" w:eastAsia="宋体" w:hint="default"/>
          <w:sz w:val="21"/>
          <w:szCs w:val="21"/>
        </w:rPr>
        <w:t>2003</w:t>
      </w:r>
      <w:r>
        <w:rPr>
          <w:rFonts w:ascii="宋体" w:hAnsi="宋体" w:cs="宋体" w:eastAsia="宋体" w:hint="default"/>
          <w:spacing w:val="-78"/>
          <w:sz w:val="21"/>
          <w:szCs w:val="21"/>
        </w:rPr>
        <w:t> </w:t>
      </w:r>
      <w:r>
        <w:rPr>
          <w:rFonts w:ascii="宋体" w:hAnsi="宋体" w:cs="宋体" w:eastAsia="宋体" w:hint="default"/>
          <w:sz w:val="21"/>
          <w:szCs w:val="21"/>
        </w:rPr>
        <w:t>年起享受“两免三减半”优惠政策，</w:t>
      </w:r>
      <w:r>
        <w:rPr>
          <w:rFonts w:ascii="宋体" w:hAnsi="宋体" w:cs="宋体" w:eastAsia="宋体" w:hint="default"/>
          <w:sz w:val="21"/>
          <w:szCs w:val="21"/>
        </w:rPr>
        <w:t>2007</w:t>
      </w:r>
      <w:r>
        <w:rPr>
          <w:rFonts w:ascii="宋体" w:hAnsi="宋体" w:cs="宋体" w:eastAsia="宋体" w:hint="default"/>
          <w:spacing w:val="-78"/>
          <w:sz w:val="21"/>
          <w:szCs w:val="21"/>
        </w:rPr>
        <w:t> </w:t>
      </w:r>
      <w:r>
        <w:rPr>
          <w:rFonts w:ascii="宋体" w:hAnsi="宋体" w:cs="宋体" w:eastAsia="宋体" w:hint="default"/>
          <w:sz w:val="21"/>
          <w:szCs w:val="21"/>
        </w:rPr>
        <w:t>年度“减半”征收并免征地方所得税， 实际税负为</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p>
    <w:p>
      <w:pPr>
        <w:spacing w:line="333" w:lineRule="auto" w:before="25"/>
        <w:ind w:left="636" w:right="23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、地方税及附加：</w:t>
      </w:r>
      <w:r>
        <w:rPr>
          <w:rFonts w:ascii="宋体" w:hAnsi="宋体" w:cs="宋体" w:eastAsia="宋体" w:hint="default"/>
          <w:sz w:val="21"/>
          <w:szCs w:val="21"/>
        </w:rPr>
        <w:t> A</w:t>
      </w:r>
      <w:r>
        <w:rPr>
          <w:rFonts w:ascii="宋体" w:hAnsi="宋体" w:cs="宋体" w:eastAsia="宋体" w:hint="default"/>
          <w:sz w:val="21"/>
          <w:szCs w:val="21"/>
        </w:rPr>
        <w:t>、城市维护建设税：子公司—江苏南大三友科技有限公司、南通三明时装有限公司、南通友谊进出</w:t>
      </w:r>
    </w:p>
    <w:p>
      <w:pPr>
        <w:spacing w:line="333" w:lineRule="auto" w:before="23"/>
        <w:ind w:left="154" w:right="245" w:firstLine="0"/>
        <w:jc w:val="both"/>
        <w:rPr>
          <w:rFonts w:ascii="宋体" w:hAnsi="宋体" w:cs="宋体" w:eastAsia="宋体" w:hint="default"/>
          <w:sz w:val="21"/>
          <w:szCs w:val="21"/>
        </w:rPr>
      </w:pPr>
      <w:r>
        <w:rPr>
          <w:rFonts w:ascii="宋体" w:hAnsi="宋体" w:cs="宋体" w:eastAsia="宋体" w:hint="default"/>
          <w:spacing w:val="-1"/>
          <w:sz w:val="21"/>
          <w:szCs w:val="21"/>
        </w:rPr>
        <w:t>口贸易有限公司、江苏三友集团南通色织有限公司、南通三森时装有限公司、江苏北斗科技有限公司按实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际缴纳流转税额的</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z w:val="21"/>
          <w:szCs w:val="21"/>
        </w:rPr>
        <w:t>缴纳；公司及其他子公司均不需缴纳。</w:t>
      </w:r>
      <w:r>
        <w:rPr>
          <w:rFonts w:ascii="宋体" w:hAnsi="宋体" w:cs="宋体" w:eastAsia="宋体" w:hint="default"/>
          <w:sz w:val="21"/>
          <w:szCs w:val="21"/>
        </w:rPr>
        <w:t> </w:t>
      </w:r>
    </w:p>
    <w:p>
      <w:pPr>
        <w:spacing w:line="333" w:lineRule="auto" w:before="25"/>
        <w:ind w:left="154" w:right="245" w:firstLine="482"/>
        <w:jc w:val="both"/>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、教育费附加：子公司—江苏南大三友科技有限公司、南通三明时装有限公司、南通友谊进出口贸 </w:t>
      </w:r>
      <w:r>
        <w:rPr>
          <w:rFonts w:ascii="宋体" w:hAnsi="宋体" w:cs="宋体" w:eastAsia="宋体" w:hint="default"/>
          <w:spacing w:val="-1"/>
          <w:sz w:val="21"/>
          <w:szCs w:val="21"/>
        </w:rPr>
        <w:t>易有限公司、江苏三友集团南通色织有限公司、南通三森时装有限公司、江苏北斗科技有限公司按实际缴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纳流转税额的</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缴纳；公司及其他子公司均按实际缴纳流转税额的</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缴纳。</w:t>
      </w:r>
      <w:r>
        <w:rPr>
          <w:rFonts w:ascii="宋体" w:hAnsi="宋体" w:cs="宋体" w:eastAsia="宋体" w:hint="default"/>
          <w:sz w:val="21"/>
          <w:szCs w:val="21"/>
        </w:rPr>
        <w:t> </w:t>
      </w:r>
    </w:p>
    <w:p>
      <w:pPr>
        <w:pStyle w:val="BodyText"/>
        <w:spacing w:line="240" w:lineRule="auto" w:before="100"/>
        <w:ind w:left="154"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footerReference w:type="default" r:id="rId96"/>
          <w:pgSz w:w="11900" w:h="16840"/>
          <w:pgMar w:footer="999" w:header="882" w:top="1180" w:bottom="1180" w:left="980" w:right="880"/>
        </w:sectPr>
      </w:pPr>
    </w:p>
    <w:p>
      <w:pPr>
        <w:spacing w:line="240" w:lineRule="auto" w:before="6"/>
        <w:rPr>
          <w:rFonts w:ascii="宋体" w:hAnsi="宋体" w:cs="宋体" w:eastAsia="宋体" w:hint="default"/>
          <w:sz w:val="13"/>
          <w:szCs w:val="13"/>
        </w:rPr>
      </w:pPr>
    </w:p>
    <w:p>
      <w:pPr>
        <w:pStyle w:val="BodyText"/>
        <w:spacing w:line="240" w:lineRule="auto" w:before="26"/>
        <w:ind w:left="154" w:right="0"/>
        <w:jc w:val="left"/>
        <w:rPr>
          <w:rFonts w:ascii="宋体" w:hAnsi="宋体" w:cs="宋体" w:eastAsia="宋体" w:hint="default"/>
        </w:rPr>
      </w:pPr>
      <w:r>
        <w:rPr/>
        <w:t>七、企业合并及合并财务报表</w:t>
      </w:r>
      <w:r>
        <w:rPr>
          <w:rFonts w:ascii="宋体" w:hAnsi="宋体" w:cs="宋体" w:eastAsia="宋体" w:hint="default"/>
        </w:rPr>
        <w:t> </w:t>
      </w:r>
    </w:p>
    <w:p>
      <w:pPr>
        <w:spacing w:before="178"/>
        <w:ind w:left="469"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同一控制下企业合并取得的子公司</w:t>
      </w:r>
      <w:r>
        <w:rPr>
          <w:rFonts w:ascii="宋体" w:hAnsi="宋体" w:cs="宋体" w:eastAsia="宋体" w:hint="default"/>
          <w:sz w:val="21"/>
          <w:szCs w:val="21"/>
        </w:rPr>
        <w:t> </w:t>
      </w:r>
    </w:p>
    <w:p>
      <w:pPr>
        <w:spacing w:line="240" w:lineRule="auto" w:before="1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29"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231"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南通纽恩时装有限公司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江苏省南通市城山路</w:t>
            </w:r>
            <w:r>
              <w:rPr>
                <w:rFonts w:ascii="宋体" w:hAnsi="宋体" w:cs="宋体" w:eastAsia="宋体" w:hint="default"/>
                <w:spacing w:val="-53"/>
                <w:sz w:val="21"/>
                <w:szCs w:val="21"/>
              </w:rPr>
              <w:t> </w:t>
            </w:r>
            <w:r>
              <w:rPr>
                <w:rFonts w:ascii="宋体" w:hAnsi="宋体" w:cs="宋体" w:eastAsia="宋体" w:hint="default"/>
                <w:sz w:val="21"/>
                <w:szCs w:val="21"/>
              </w:rPr>
              <w:t>111</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120</w:t>
            </w:r>
            <w:r>
              <w:rPr>
                <w:rFonts w:ascii="宋体" w:hAnsi="宋体" w:cs="宋体" w:eastAsia="宋体" w:hint="default"/>
                <w:spacing w:val="-46"/>
                <w:sz w:val="21"/>
                <w:szCs w:val="21"/>
              </w:rPr>
              <w:t> </w:t>
            </w:r>
            <w:r>
              <w:rPr>
                <w:rFonts w:ascii="宋体" w:hAnsi="宋体" w:cs="宋体" w:eastAsia="宋体" w:hint="default"/>
                <w:spacing w:val="7"/>
                <w:sz w:val="21"/>
                <w:szCs w:val="21"/>
              </w:rPr>
              <w:t>万美元</w:t>
            </w:r>
            <w:r>
              <w:rPr>
                <w:rFonts w:ascii="宋体" w:hAnsi="宋体" w:cs="宋体" w:eastAsia="宋体" w:hint="default"/>
                <w:sz w:val="21"/>
                <w:szCs w:val="21"/>
              </w:rPr>
              <w:t> </w:t>
            </w:r>
          </w:p>
        </w:tc>
      </w:tr>
      <w:tr>
        <w:trPr>
          <w:trHeight w:val="31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生产销售各类服装。</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780.74</w:t>
            </w:r>
            <w:r>
              <w:rPr>
                <w:rFonts w:ascii="宋体" w:hAnsi="宋体" w:cs="宋体" w:eastAsia="宋体" w:hint="default"/>
                <w:spacing w:val="-46"/>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75%</w:t>
            </w:r>
            <w:r>
              <w:rPr>
                <w:rFonts w:ascii="宋体"/>
                <w:sz w:val="21"/>
              </w:rPr>
              <w:t> </w:t>
            </w:r>
          </w:p>
        </w:tc>
      </w:tr>
      <w:tr>
        <w:trPr>
          <w:trHeight w:val="329"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z w:val="21"/>
              </w:rPr>
              <w:t>75%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29"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231"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南通友谊进出口贸易有限公司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崇川开发区崇川路</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D</w:t>
            </w:r>
            <w:r>
              <w:rPr>
                <w:rFonts w:ascii="宋体" w:hAnsi="宋体" w:cs="宋体" w:eastAsia="宋体" w:hint="default"/>
                <w:spacing w:val="-52"/>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1000</w:t>
            </w:r>
            <w:r>
              <w:rPr>
                <w:rFonts w:ascii="宋体" w:hAnsi="宋体" w:cs="宋体" w:eastAsia="宋体" w:hint="default"/>
                <w:spacing w:val="-48"/>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941"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自营和代理各类商品及技术的进出口业务、但国家限定公司经营</w:t>
            </w:r>
            <w:r>
              <w:rPr>
                <w:rFonts w:ascii="宋体" w:hAnsi="宋体" w:cs="宋体" w:eastAsia="宋体" w:hint="default"/>
                <w:sz w:val="21"/>
                <w:szCs w:val="21"/>
              </w:rPr>
            </w:r>
          </w:p>
          <w:p>
            <w:pPr>
              <w:pStyle w:val="TableParagraph"/>
              <w:spacing w:line="273" w:lineRule="auto" w:before="37"/>
              <w:ind w:left="105" w:right="95"/>
              <w:jc w:val="left"/>
              <w:rPr>
                <w:rFonts w:ascii="宋体" w:hAnsi="宋体" w:cs="宋体" w:eastAsia="宋体" w:hint="default"/>
                <w:sz w:val="21"/>
                <w:szCs w:val="21"/>
              </w:rPr>
            </w:pPr>
            <w:r>
              <w:rPr>
                <w:rFonts w:ascii="宋体" w:hAnsi="宋体" w:cs="宋体" w:eastAsia="宋体" w:hint="default"/>
                <w:spacing w:val="7"/>
                <w:sz w:val="21"/>
                <w:szCs w:val="21"/>
              </w:rPr>
              <w:t>或禁止进出口的商品及技术除外；经营进料加工和“三来一补”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业务；经营对销贸易和转口贸易。</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994.99</w:t>
            </w:r>
            <w:r>
              <w:rPr>
                <w:rFonts w:ascii="宋体" w:hAnsi="宋体" w:cs="宋体" w:eastAsia="宋体" w:hint="default"/>
                <w:spacing w:val="-46"/>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1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95%</w:t>
            </w:r>
            <w:r>
              <w:rPr>
                <w:rFonts w:ascii="宋体"/>
                <w:sz w:val="21"/>
              </w:rPr>
              <w:t> </w:t>
            </w:r>
          </w:p>
        </w:tc>
      </w:tr>
      <w:tr>
        <w:trPr>
          <w:trHeight w:val="329"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z w:val="21"/>
              </w:rPr>
              <w:t>95%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29"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231" w:right="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南通三明时装有限公司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pacing w:val="-53"/>
                <w:sz w:val="21"/>
                <w:szCs w:val="21"/>
              </w:rPr>
              <w:t> </w:t>
            </w:r>
            <w:r>
              <w:rPr>
                <w:rFonts w:ascii="宋体" w:hAnsi="宋体" w:cs="宋体" w:eastAsia="宋体" w:hint="default"/>
                <w:sz w:val="21"/>
                <w:szCs w:val="21"/>
              </w:rPr>
              <w:t>198</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1134.80</w:t>
            </w:r>
            <w:r>
              <w:rPr>
                <w:rFonts w:ascii="宋体" w:hAnsi="宋体" w:cs="宋体" w:eastAsia="宋体" w:hint="default"/>
                <w:spacing w:val="-45"/>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服装的生产、加工、销售；纺织面辅料的销售。</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928.35</w:t>
            </w:r>
            <w:r>
              <w:rPr>
                <w:rFonts w:ascii="宋体" w:hAnsi="宋体" w:cs="宋体" w:eastAsia="宋体" w:hint="default"/>
                <w:spacing w:val="-46"/>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51%</w:t>
            </w:r>
            <w:r>
              <w:rPr>
                <w:rFonts w:ascii="宋体"/>
                <w:sz w:val="21"/>
              </w:rPr>
              <w:t> </w:t>
            </w:r>
          </w:p>
        </w:tc>
      </w:tr>
      <w:tr>
        <w:trPr>
          <w:trHeight w:val="329"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z w:val="21"/>
              </w:rPr>
              <w:t>51%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29"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231" w:right="0"/>
              <w:jc w:val="left"/>
              <w:rPr>
                <w:rFonts w:ascii="宋体" w:hAnsi="宋体" w:cs="宋体" w:eastAsia="宋体" w:hint="default"/>
                <w:sz w:val="21"/>
                <w:szCs w:val="21"/>
              </w:rPr>
            </w:pPr>
            <w:r>
              <w:rPr>
                <w:rFonts w:ascii="宋体" w:hAnsi="宋体" w:cs="宋体" w:eastAsia="宋体" w:hint="default"/>
                <w:spacing w:val="5"/>
                <w:sz w:val="21"/>
                <w:szCs w:val="21"/>
              </w:rPr>
              <w:t>4</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南通三互时装有限公司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pacing w:val="-53"/>
                <w:sz w:val="21"/>
                <w:szCs w:val="21"/>
              </w:rPr>
              <w:t> </w:t>
            </w:r>
            <w:r>
              <w:rPr>
                <w:rFonts w:ascii="宋体" w:hAnsi="宋体" w:cs="宋体" w:eastAsia="宋体" w:hint="default"/>
                <w:sz w:val="21"/>
                <w:szCs w:val="21"/>
              </w:rPr>
              <w:t>198</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44"/>
                <w:sz w:val="21"/>
                <w:szCs w:val="21"/>
              </w:rPr>
              <w:t> </w:t>
            </w:r>
            <w:r>
              <w:rPr>
                <w:rFonts w:ascii="宋体" w:hAnsi="宋体" w:cs="宋体" w:eastAsia="宋体" w:hint="default"/>
                <w:spacing w:val="7"/>
                <w:sz w:val="21"/>
                <w:szCs w:val="21"/>
              </w:rPr>
              <w:t>万美元</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生产销售各式服装。</w:t>
            </w:r>
            <w:r>
              <w:rPr>
                <w:rFonts w:ascii="宋体" w:hAnsi="宋体" w:cs="宋体" w:eastAsia="宋体" w:hint="default"/>
                <w:sz w:val="21"/>
                <w:szCs w:val="21"/>
              </w:rPr>
              <w:t> </w:t>
            </w:r>
          </w:p>
        </w:tc>
      </w:tr>
      <w:tr>
        <w:trPr>
          <w:trHeight w:val="31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161.59</w:t>
            </w:r>
            <w:r>
              <w:rPr>
                <w:rFonts w:ascii="宋体" w:hAnsi="宋体" w:cs="宋体" w:eastAsia="宋体" w:hint="default"/>
                <w:spacing w:val="-46"/>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z w:val="21"/>
              </w:rPr>
              <w:t>70.00% </w:t>
            </w:r>
          </w:p>
        </w:tc>
      </w:tr>
      <w:tr>
        <w:trPr>
          <w:trHeight w:val="329"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z w:val="21"/>
              </w:rPr>
              <w:t>70.00% </w:t>
            </w:r>
          </w:p>
        </w:tc>
      </w:tr>
    </w:tbl>
    <w:p>
      <w:pPr>
        <w:spacing w:line="240" w:lineRule="auto" w:before="1"/>
        <w:rPr>
          <w:rFonts w:ascii="宋体" w:hAnsi="宋体" w:cs="宋体" w:eastAsia="宋体" w:hint="default"/>
          <w:sz w:val="14"/>
          <w:szCs w:val="14"/>
        </w:rPr>
      </w:pPr>
    </w:p>
    <w:p>
      <w:pPr>
        <w:spacing w:before="35"/>
        <w:ind w:left="469"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二</w:t>
      </w:r>
      <w:r>
        <w:rPr>
          <w:rFonts w:ascii="宋体" w:hAnsi="宋体" w:cs="宋体" w:eastAsia="宋体" w:hint="default"/>
          <w:sz w:val="21"/>
          <w:szCs w:val="21"/>
        </w:rPr>
        <w:t>) </w:t>
      </w:r>
      <w:r>
        <w:rPr>
          <w:rFonts w:ascii="宋体" w:hAnsi="宋体" w:cs="宋体" w:eastAsia="宋体" w:hint="default"/>
          <w:sz w:val="21"/>
          <w:szCs w:val="21"/>
        </w:rPr>
        <w:t>其他投资取得的子公司</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97"/>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61"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江苏三友集团南通服装检品有限公司</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江苏省南通市外环北路秦灶乡桥东村</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2"/>
                <w:sz w:val="21"/>
                <w:szCs w:val="21"/>
              </w:rPr>
              <w:t>105</w:t>
            </w:r>
            <w:r>
              <w:rPr>
                <w:rFonts w:ascii="宋体" w:hAnsi="宋体" w:cs="宋体" w:eastAsia="宋体" w:hint="default"/>
                <w:spacing w:val="-46"/>
                <w:sz w:val="21"/>
                <w:szCs w:val="21"/>
              </w:rPr>
              <w:t> </w:t>
            </w:r>
            <w:r>
              <w:rPr>
                <w:rFonts w:ascii="宋体" w:hAnsi="宋体" w:cs="宋体" w:eastAsia="宋体" w:hint="default"/>
                <w:spacing w:val="7"/>
                <w:sz w:val="21"/>
                <w:szCs w:val="21"/>
              </w:rPr>
              <w:t>万美元</w:t>
            </w:r>
            <w:r>
              <w:rPr>
                <w:rFonts w:ascii="宋体" w:hAnsi="宋体" w:cs="宋体" w:eastAsia="宋体" w:hint="default"/>
                <w:sz w:val="21"/>
                <w:szCs w:val="21"/>
              </w:rPr>
              <w:t> </w:t>
            </w:r>
          </w:p>
        </w:tc>
      </w:tr>
      <w:tr>
        <w:trPr>
          <w:trHeight w:val="349"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6"/>
                <w:sz w:val="21"/>
                <w:szCs w:val="21"/>
              </w:rPr>
              <w:t>为出口服装进行整烫和整理。</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504.84</w:t>
            </w:r>
            <w:r>
              <w:rPr>
                <w:rFonts w:ascii="宋体" w:hAnsi="宋体" w:cs="宋体" w:eastAsia="宋体" w:hint="default"/>
                <w:spacing w:val="-53"/>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spacing w:val="4"/>
                <w:sz w:val="21"/>
              </w:rPr>
              <w:t>75% </w:t>
            </w:r>
            <w:r>
              <w:rPr>
                <w:rFonts w:ascii="宋体"/>
                <w:sz w:val="21"/>
              </w:rPr>
            </w:r>
          </w:p>
        </w:tc>
      </w:tr>
      <w:tr>
        <w:trPr>
          <w:trHeight w:val="361"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sz w:val="21"/>
              </w:rPr>
              <w:t>75% </w:t>
            </w:r>
          </w:p>
        </w:tc>
      </w:tr>
    </w:tbl>
    <w:p>
      <w:pPr>
        <w:spacing w:line="240" w:lineRule="auto" w:before="11"/>
        <w:rPr>
          <w:rFonts w:ascii="宋体" w:hAnsi="宋体" w:cs="宋体" w:eastAsia="宋体"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61"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南京市鼓楼区青岛路</w:t>
            </w:r>
            <w:r>
              <w:rPr>
                <w:rFonts w:ascii="宋体" w:hAnsi="宋体" w:cs="宋体" w:eastAsia="宋体" w:hint="default"/>
                <w:spacing w:val="-53"/>
                <w:sz w:val="21"/>
                <w:szCs w:val="21"/>
              </w:rPr>
              <w:t> </w:t>
            </w:r>
            <w:r>
              <w:rPr>
                <w:rFonts w:ascii="宋体" w:hAnsi="宋体" w:cs="宋体" w:eastAsia="宋体" w:hint="default"/>
                <w:sz w:val="21"/>
                <w:szCs w:val="21"/>
              </w:rPr>
              <w:t>32</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305</w:t>
            </w:r>
            <w:r>
              <w:rPr>
                <w:rFonts w:ascii="宋体" w:hAnsi="宋体" w:cs="宋体" w:eastAsia="宋体" w:hint="default"/>
                <w:spacing w:val="-52"/>
                <w:sz w:val="21"/>
                <w:szCs w:val="21"/>
              </w:rPr>
              <w:t> </w:t>
            </w:r>
            <w:r>
              <w:rPr>
                <w:rFonts w:ascii="宋体" w:hAnsi="宋体" w:cs="宋体" w:eastAsia="宋体" w:hint="default"/>
                <w:sz w:val="21"/>
                <w:szCs w:val="21"/>
              </w:rPr>
              <w:t>室</w:t>
            </w:r>
            <w:r>
              <w:rPr>
                <w:rFonts w:ascii="宋体" w:hAnsi="宋体" w:cs="宋体" w:eastAsia="宋体" w:hint="default"/>
                <w:sz w:val="21"/>
                <w:szCs w:val="21"/>
              </w:rPr>
              <w:t> </w:t>
            </w:r>
          </w:p>
        </w:tc>
      </w:tr>
      <w:tr>
        <w:trPr>
          <w:trHeight w:val="349"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1034"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300" w:lineRule="auto"/>
              <w:ind w:left="105" w:right="100"/>
              <w:jc w:val="both"/>
              <w:rPr>
                <w:rFonts w:ascii="宋体" w:hAnsi="宋体" w:cs="宋体" w:eastAsia="宋体" w:hint="default"/>
                <w:sz w:val="21"/>
                <w:szCs w:val="21"/>
              </w:rPr>
            </w:pPr>
            <w:r>
              <w:rPr>
                <w:rFonts w:ascii="宋体" w:hAnsi="宋体" w:cs="宋体" w:eastAsia="宋体" w:hint="default"/>
                <w:sz w:val="21"/>
                <w:szCs w:val="21"/>
              </w:rPr>
              <w:t>通信、电子及光电子材料、计算机软件的研究、开发、销售；弱电 系统、网络系统工程、自动化系统工程的设计、施工、技术咨询与 服务；专业技能培训。</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275</w:t>
            </w:r>
            <w:r>
              <w:rPr>
                <w:rFonts w:ascii="宋体" w:hAnsi="宋体" w:cs="宋体" w:eastAsia="宋体" w:hint="default"/>
                <w:spacing w:val="-52"/>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sz w:val="21"/>
              </w:rPr>
              <w:t>55% </w:t>
            </w:r>
          </w:p>
        </w:tc>
      </w:tr>
      <w:tr>
        <w:trPr>
          <w:trHeight w:val="361"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sz w:val="21"/>
              </w:rPr>
              <w:t>55% </w:t>
            </w:r>
          </w:p>
        </w:tc>
      </w:tr>
    </w:tbl>
    <w:p>
      <w:pPr>
        <w:spacing w:line="240" w:lineRule="auto" w:before="11"/>
        <w:rPr>
          <w:rFonts w:ascii="宋体" w:hAnsi="宋体" w:cs="宋体" w:eastAsia="宋体"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61"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49"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南通开发区通富路</w:t>
            </w:r>
            <w:r>
              <w:rPr>
                <w:rFonts w:ascii="宋体" w:hAnsi="宋体" w:cs="宋体" w:eastAsia="宋体" w:hint="default"/>
                <w:spacing w:val="-53"/>
                <w:sz w:val="21"/>
                <w:szCs w:val="21"/>
              </w:rPr>
              <w:t> </w:t>
            </w:r>
            <w:r>
              <w:rPr>
                <w:rFonts w:ascii="宋体" w:hAnsi="宋体" w:cs="宋体" w:eastAsia="宋体" w:hint="default"/>
                <w:sz w:val="21"/>
                <w:szCs w:val="21"/>
              </w:rPr>
              <w:t>51-3</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2"/>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691"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300" w:lineRule="auto"/>
              <w:ind w:left="105" w:right="100"/>
              <w:jc w:val="left"/>
              <w:rPr>
                <w:rFonts w:ascii="宋体" w:hAnsi="宋体" w:cs="宋体" w:eastAsia="宋体" w:hint="default"/>
                <w:sz w:val="21"/>
                <w:szCs w:val="21"/>
              </w:rPr>
            </w:pPr>
            <w:r>
              <w:rPr>
                <w:rFonts w:ascii="宋体" w:hAnsi="宋体" w:cs="宋体" w:eastAsia="宋体" w:hint="default"/>
                <w:sz w:val="21"/>
                <w:szCs w:val="21"/>
              </w:rPr>
              <w:t>生产销售环保材料、环保设备及装置、口罩、防护服装、鞋垫、家 用针纺织品。</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423.6</w:t>
            </w:r>
            <w:r>
              <w:rPr>
                <w:rFonts w:ascii="宋体" w:hAnsi="宋体" w:cs="宋体" w:eastAsia="宋体" w:hint="default"/>
                <w:spacing w:val="-52"/>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sz w:val="21"/>
              </w:rPr>
              <w:t>70.6% </w:t>
            </w:r>
          </w:p>
        </w:tc>
      </w:tr>
      <w:tr>
        <w:trPr>
          <w:trHeight w:val="361"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sz w:val="21"/>
              </w:rPr>
              <w:t>70.6% </w:t>
            </w:r>
          </w:p>
        </w:tc>
      </w:tr>
    </w:tbl>
    <w:p>
      <w:pPr>
        <w:spacing w:line="240" w:lineRule="auto" w:before="11"/>
        <w:rPr>
          <w:rFonts w:ascii="宋体" w:hAnsi="宋体" w:cs="宋体" w:eastAsia="宋体"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61"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49"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江苏省南通市人民东路</w:t>
            </w:r>
            <w:r>
              <w:rPr>
                <w:rFonts w:ascii="宋体" w:hAnsi="宋体" w:cs="宋体" w:eastAsia="宋体" w:hint="default"/>
                <w:spacing w:val="-53"/>
                <w:sz w:val="21"/>
                <w:szCs w:val="21"/>
              </w:rPr>
              <w:t> </w:t>
            </w:r>
            <w:r>
              <w:rPr>
                <w:rFonts w:ascii="宋体" w:hAnsi="宋体" w:cs="宋体" w:eastAsia="宋体" w:hint="default"/>
                <w:sz w:val="21"/>
                <w:szCs w:val="21"/>
              </w:rPr>
              <w:t>218</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生产销售各式服装、服饰品及辅料。</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136.86</w:t>
            </w:r>
            <w:r>
              <w:rPr>
                <w:rFonts w:ascii="宋体" w:hAnsi="宋体" w:cs="宋体" w:eastAsia="宋体" w:hint="default"/>
                <w:spacing w:val="-53"/>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4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spacing w:val="4"/>
                <w:sz w:val="21"/>
              </w:rPr>
              <w:t>51% </w:t>
            </w:r>
            <w:r>
              <w:rPr>
                <w:rFonts w:ascii="宋体"/>
                <w:sz w:val="21"/>
              </w:rPr>
            </w:r>
          </w:p>
        </w:tc>
      </w:tr>
      <w:tr>
        <w:trPr>
          <w:trHeight w:val="361"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left="105" w:right="0"/>
              <w:jc w:val="left"/>
              <w:rPr>
                <w:rFonts w:ascii="宋体" w:hAnsi="宋体" w:cs="宋体" w:eastAsia="宋体" w:hint="default"/>
                <w:sz w:val="21"/>
                <w:szCs w:val="21"/>
              </w:rPr>
            </w:pPr>
            <w:r>
              <w:rPr>
                <w:rFonts w:ascii="宋体"/>
                <w:spacing w:val="4"/>
                <w:sz w:val="21"/>
              </w:rPr>
              <w:t>51% </w:t>
            </w:r>
            <w:r>
              <w:rPr>
                <w:rFonts w:ascii="宋体"/>
                <w:sz w:val="21"/>
              </w:rPr>
            </w:r>
          </w:p>
        </w:tc>
      </w:tr>
    </w:tbl>
    <w:p>
      <w:pPr>
        <w:pStyle w:val="BodyText"/>
        <w:spacing w:line="275" w:lineRule="exact" w:before="0"/>
        <w:ind w:left="154" w:right="0"/>
        <w:jc w:val="left"/>
        <w:rPr>
          <w:rFonts w:ascii="宋体" w:hAnsi="宋体" w:cs="宋体" w:eastAsia="宋体" w:hint="default"/>
        </w:rPr>
      </w:pPr>
      <w:r>
        <w:rPr>
          <w:rFonts w:ascii="宋体"/>
        </w:rPr>
        <w:t> </w:t>
      </w:r>
    </w:p>
    <w:p>
      <w:pPr>
        <w:spacing w:after="0" w:line="275" w:lineRule="exact"/>
        <w:jc w:val="left"/>
        <w:rPr>
          <w:rFonts w:ascii="宋体" w:hAnsi="宋体" w:cs="宋体" w:eastAsia="宋体" w:hint="default"/>
        </w:rPr>
        <w:sectPr>
          <w:footerReference w:type="default" r:id="rId98"/>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29"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231" w:right="0"/>
              <w:jc w:val="left"/>
              <w:rPr>
                <w:rFonts w:ascii="宋体" w:hAnsi="宋体" w:cs="宋体" w:eastAsia="宋体" w:hint="default"/>
                <w:sz w:val="21"/>
                <w:szCs w:val="21"/>
              </w:rPr>
            </w:pPr>
            <w:r>
              <w:rPr>
                <w:rFonts w:ascii="宋体" w:hAnsi="宋体" w:cs="宋体" w:eastAsia="宋体" w:hint="default"/>
                <w:spacing w:val="5"/>
                <w:sz w:val="21"/>
                <w:szCs w:val="21"/>
              </w:rPr>
              <w:t>5</w:t>
            </w:r>
            <w:r>
              <w:rPr>
                <w:rFonts w:ascii="宋体" w:hAnsi="宋体" w:cs="宋体" w:eastAsia="宋体" w:hint="default"/>
                <w:spacing w:val="5"/>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江苏三友集团南通色织有限公司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南通市城山路</w:t>
            </w:r>
            <w:r>
              <w:rPr>
                <w:rFonts w:ascii="宋体" w:hAnsi="宋体" w:cs="宋体" w:eastAsia="宋体" w:hint="default"/>
                <w:spacing w:val="-53"/>
                <w:sz w:val="21"/>
                <w:szCs w:val="21"/>
              </w:rPr>
              <w:t> </w:t>
            </w:r>
            <w:r>
              <w:rPr>
                <w:rFonts w:ascii="宋体" w:hAnsi="宋体" w:cs="宋体" w:eastAsia="宋体" w:hint="default"/>
                <w:sz w:val="21"/>
                <w:szCs w:val="21"/>
              </w:rPr>
              <w:t>91</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5501.90</w:t>
            </w:r>
            <w:r>
              <w:rPr>
                <w:rFonts w:ascii="宋体" w:hAnsi="宋体" w:cs="宋体" w:eastAsia="宋体" w:hint="default"/>
                <w:spacing w:val="-45"/>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942"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9"/>
              <w:jc w:val="left"/>
              <w:rPr>
                <w:rFonts w:ascii="宋体" w:hAnsi="宋体" w:cs="宋体" w:eastAsia="宋体" w:hint="default"/>
                <w:sz w:val="21"/>
                <w:szCs w:val="21"/>
              </w:rPr>
            </w:pPr>
            <w:r>
              <w:rPr>
                <w:rFonts w:ascii="宋体" w:hAnsi="宋体" w:cs="宋体" w:eastAsia="宋体" w:hint="default"/>
                <w:spacing w:val="3"/>
                <w:sz w:val="21"/>
                <w:szCs w:val="21"/>
              </w:rPr>
              <w:t>生产、销售纺织品、服装、纺织原辅材料，纺织机械设备及配件、</w:t>
            </w:r>
            <w:r>
              <w:rPr>
                <w:rFonts w:ascii="宋体" w:hAnsi="宋体" w:cs="宋体" w:eastAsia="宋体" w:hint="default"/>
                <w:sz w:val="21"/>
                <w:szCs w:val="21"/>
              </w:rPr>
            </w:r>
          </w:p>
          <w:p>
            <w:pPr>
              <w:pStyle w:val="TableParagraph"/>
              <w:spacing w:line="273" w:lineRule="auto" w:before="37"/>
              <w:ind w:left="105" w:right="101"/>
              <w:jc w:val="left"/>
              <w:rPr>
                <w:rFonts w:ascii="宋体" w:hAnsi="宋体" w:cs="宋体" w:eastAsia="宋体" w:hint="default"/>
                <w:sz w:val="21"/>
                <w:szCs w:val="21"/>
              </w:rPr>
            </w:pPr>
            <w:r>
              <w:rPr>
                <w:rFonts w:ascii="宋体" w:hAnsi="宋体" w:cs="宋体" w:eastAsia="宋体" w:hint="default"/>
                <w:spacing w:val="7"/>
                <w:sz w:val="21"/>
                <w:szCs w:val="21"/>
              </w:rPr>
              <w:t>仪器、仪表、染化料、助剂；自营上述商品的进出口贸易，国家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限制或禁止经营的商品或技术除外。</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5501.90</w:t>
            </w:r>
            <w:r>
              <w:rPr>
                <w:rFonts w:ascii="宋体" w:hAnsi="宋体" w:cs="宋体" w:eastAsia="宋体" w:hint="default"/>
                <w:spacing w:val="-45"/>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100.00%</w:t>
            </w:r>
            <w:r>
              <w:rPr>
                <w:rFonts w:ascii="宋体"/>
                <w:sz w:val="21"/>
              </w:rPr>
              <w:t> </w:t>
            </w:r>
          </w:p>
        </w:tc>
      </w:tr>
      <w:tr>
        <w:trPr>
          <w:trHeight w:val="329"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100.00%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29"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23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南通三森时装有限公司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唐闸镇西市街</w:t>
            </w:r>
            <w:r>
              <w:rPr>
                <w:rFonts w:ascii="宋体" w:hAnsi="宋体" w:cs="宋体" w:eastAsia="宋体" w:hint="default"/>
                <w:spacing w:val="-53"/>
                <w:sz w:val="21"/>
                <w:szCs w:val="21"/>
              </w:rPr>
              <w:t> </w:t>
            </w:r>
            <w:r>
              <w:rPr>
                <w:rFonts w:ascii="宋体" w:hAnsi="宋体" w:cs="宋体" w:eastAsia="宋体" w:hint="default"/>
                <w:sz w:val="21"/>
                <w:szCs w:val="21"/>
              </w:rPr>
              <w:t>164</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180</w:t>
            </w:r>
            <w:r>
              <w:rPr>
                <w:rFonts w:ascii="宋体" w:hAnsi="宋体" w:cs="宋体" w:eastAsia="宋体" w:hint="default"/>
                <w:spacing w:val="-46"/>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生产加工销售服装，纺织面料、辅料销售。</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180</w:t>
            </w:r>
            <w:r>
              <w:rPr>
                <w:rFonts w:ascii="宋体" w:hAnsi="宋体" w:cs="宋体" w:eastAsia="宋体" w:hint="default"/>
                <w:spacing w:val="-52"/>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1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100.00%</w:t>
            </w:r>
            <w:r>
              <w:rPr>
                <w:rFonts w:ascii="宋体"/>
                <w:sz w:val="21"/>
              </w:rPr>
              <w:t> </w:t>
            </w:r>
          </w:p>
        </w:tc>
      </w:tr>
      <w:tr>
        <w:trPr>
          <w:trHeight w:val="329"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100.00%</w:t>
            </w:r>
            <w:r>
              <w:rPr>
                <w:rFonts w:ascii="宋体"/>
                <w:sz w:val="21"/>
              </w:rPr>
              <w:t> </w:t>
            </w:r>
          </w:p>
        </w:tc>
      </w:tr>
    </w:tbl>
    <w:p>
      <w:pPr>
        <w:spacing w:line="240" w:lineRule="exact" w:before="0"/>
        <w:ind w:left="154" w:right="0" w:firstLine="482"/>
        <w:jc w:val="left"/>
        <w:rPr>
          <w:rFonts w:ascii="宋体" w:hAnsi="宋体" w:cs="宋体" w:eastAsia="宋体" w:hint="default"/>
          <w:sz w:val="21"/>
          <w:szCs w:val="21"/>
        </w:rPr>
      </w:pPr>
      <w:r>
        <w:rPr>
          <w:rFonts w:ascii="宋体" w:hAnsi="宋体" w:cs="宋体" w:eastAsia="宋体" w:hint="default"/>
          <w:sz w:val="21"/>
          <w:szCs w:val="21"/>
        </w:rPr>
        <w:t>（注）公司子公司——南通三明时装有限公司原持有南通三森时装有限公司 </w:t>
      </w:r>
      <w:r>
        <w:rPr>
          <w:rFonts w:ascii="宋体" w:hAnsi="宋体" w:cs="宋体" w:eastAsia="宋体" w:hint="default"/>
          <w:sz w:val="21"/>
          <w:szCs w:val="21"/>
        </w:rPr>
        <w:t>40%</w:t>
      </w:r>
      <w:r>
        <w:rPr>
          <w:rFonts w:ascii="宋体" w:hAnsi="宋体" w:cs="宋体" w:eastAsia="宋体" w:hint="default"/>
          <w:sz w:val="21"/>
          <w:szCs w:val="21"/>
        </w:rPr>
        <w:t>的股权，</w:t>
      </w:r>
      <w:r>
        <w:rPr>
          <w:rFonts w:ascii="宋体" w:hAnsi="宋体" w:cs="宋体" w:eastAsia="宋体" w:hint="default"/>
          <w:sz w:val="21"/>
          <w:szCs w:val="21"/>
        </w:rPr>
        <w:t>2007 </w:t>
      </w:r>
      <w:r>
        <w:rPr>
          <w:rFonts w:ascii="宋体" w:hAnsi="宋体" w:cs="宋体" w:eastAsia="宋体" w:hint="default"/>
          <w:sz w:val="21"/>
          <w:szCs w:val="21"/>
        </w:rPr>
        <w:t>年</w:t>
      </w:r>
      <w:r>
        <w:rPr>
          <w:rFonts w:ascii="宋体" w:hAnsi="宋体" w:cs="宋体" w:eastAsia="宋体" w:hint="default"/>
          <w:spacing w:val="12"/>
          <w:sz w:val="21"/>
          <w:szCs w:val="21"/>
        </w:rPr>
        <w:t> </w:t>
      </w:r>
      <w:r>
        <w:rPr>
          <w:rFonts w:ascii="宋体" w:hAnsi="宋体" w:cs="宋体" w:eastAsia="宋体" w:hint="default"/>
          <w:sz w:val="21"/>
          <w:szCs w:val="21"/>
        </w:rPr>
        <w:t>4</w:t>
      </w:r>
    </w:p>
    <w:p>
      <w:pPr>
        <w:spacing w:line="333" w:lineRule="auto" w:before="105"/>
        <w:ind w:left="154" w:right="195" w:firstLine="0"/>
        <w:jc w:val="left"/>
        <w:rPr>
          <w:rFonts w:ascii="宋体" w:hAnsi="宋体" w:cs="宋体" w:eastAsia="宋体" w:hint="default"/>
          <w:sz w:val="21"/>
          <w:szCs w:val="21"/>
        </w:rPr>
      </w:pPr>
      <w:r>
        <w:rPr>
          <w:rFonts w:ascii="宋体" w:hAnsi="宋体" w:cs="宋体" w:eastAsia="宋体" w:hint="default"/>
          <w:spacing w:val="-1"/>
          <w:sz w:val="21"/>
          <w:szCs w:val="21"/>
        </w:rPr>
        <w:t>月，根据南通三森时装有限公司股东会决议，南通三明时装有限公司收购其他股东持有的南通三森时装有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限公司</w:t>
      </w:r>
      <w:r>
        <w:rPr>
          <w:rFonts w:ascii="宋体" w:hAnsi="宋体" w:cs="宋体" w:eastAsia="宋体" w:hint="default"/>
          <w:spacing w:val="-53"/>
          <w:sz w:val="21"/>
          <w:szCs w:val="21"/>
        </w:rPr>
        <w:t> </w:t>
      </w:r>
      <w:r>
        <w:rPr>
          <w:rFonts w:ascii="宋体" w:hAnsi="宋体" w:cs="宋体" w:eastAsia="宋体" w:hint="default"/>
          <w:sz w:val="21"/>
          <w:szCs w:val="21"/>
        </w:rPr>
        <w:t>60%</w:t>
      </w:r>
      <w:r>
        <w:rPr>
          <w:rFonts w:ascii="宋体" w:hAnsi="宋体" w:cs="宋体" w:eastAsia="宋体" w:hint="default"/>
          <w:sz w:val="21"/>
          <w:szCs w:val="21"/>
        </w:rPr>
        <w:t>的股权，至此，南通三森时装有限公司公司成为南通三明时装有限公司的全资子公司。</w:t>
      </w:r>
      <w:r>
        <w:rPr>
          <w:rFonts w:ascii="宋体" w:hAnsi="宋体" w:cs="宋体" w:eastAsia="宋体" w:hint="default"/>
          <w:sz w:val="21"/>
          <w:szCs w:val="21"/>
        </w:rPr>
        <w:t> </w:t>
      </w:r>
    </w:p>
    <w:p>
      <w:pPr>
        <w:spacing w:before="25"/>
        <w:ind w:left="636"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784"/>
        <w:gridCol w:w="1800"/>
        <w:gridCol w:w="6300"/>
      </w:tblGrid>
      <w:tr>
        <w:trPr>
          <w:trHeight w:val="329" w:hRule="exact"/>
        </w:trPr>
        <w:tc>
          <w:tcPr>
            <w:tcW w:w="784"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23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300"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江苏北斗科技有限公司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公司性质</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有限公司</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南通市人民东路</w:t>
            </w:r>
            <w:r>
              <w:rPr>
                <w:rFonts w:ascii="宋体" w:hAnsi="宋体" w:cs="宋体" w:eastAsia="宋体" w:hint="default"/>
                <w:spacing w:val="-53"/>
                <w:sz w:val="21"/>
                <w:szCs w:val="21"/>
              </w:rPr>
              <w:t> </w:t>
            </w:r>
            <w:r>
              <w:rPr>
                <w:rFonts w:ascii="宋体" w:hAnsi="宋体" w:cs="宋体" w:eastAsia="宋体" w:hint="default"/>
                <w:sz w:val="21"/>
                <w:szCs w:val="21"/>
              </w:rPr>
              <w:t>218</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500</w:t>
            </w:r>
            <w:r>
              <w:rPr>
                <w:rFonts w:ascii="宋体" w:hAnsi="宋体" w:cs="宋体" w:eastAsia="宋体" w:hint="default"/>
                <w:spacing w:val="-46"/>
                <w:sz w:val="21"/>
                <w:szCs w:val="21"/>
              </w:rPr>
              <w:t> </w:t>
            </w:r>
            <w:r>
              <w:rPr>
                <w:rFonts w:ascii="宋体" w:hAnsi="宋体" w:cs="宋体" w:eastAsia="宋体" w:hint="default"/>
                <w:spacing w:val="7"/>
                <w:sz w:val="21"/>
                <w:szCs w:val="21"/>
              </w:rPr>
              <w:t>万元人民币</w:t>
            </w:r>
            <w:r>
              <w:rPr>
                <w:rFonts w:ascii="宋体" w:hAnsi="宋体" w:cs="宋体" w:eastAsia="宋体" w:hint="default"/>
                <w:sz w:val="21"/>
                <w:szCs w:val="21"/>
              </w:rPr>
              <w:t> </w:t>
            </w:r>
          </w:p>
        </w:tc>
      </w:tr>
      <w:tr>
        <w:trPr>
          <w:trHeight w:val="318"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9"/>
              <w:jc w:val="left"/>
              <w:rPr>
                <w:rFonts w:ascii="宋体" w:hAnsi="宋体" w:cs="宋体" w:eastAsia="宋体" w:hint="default"/>
                <w:sz w:val="21"/>
                <w:szCs w:val="21"/>
              </w:rPr>
            </w:pPr>
            <w:r>
              <w:rPr>
                <w:rFonts w:ascii="宋体" w:hAnsi="宋体" w:cs="宋体" w:eastAsia="宋体" w:hint="default"/>
                <w:spacing w:val="4"/>
                <w:sz w:val="21"/>
                <w:szCs w:val="21"/>
              </w:rPr>
              <w:t>卫星系统</w:t>
            </w:r>
            <w:r>
              <w:rPr>
                <w:rFonts w:ascii="宋体" w:hAnsi="宋体" w:cs="宋体" w:eastAsia="宋体" w:hint="default"/>
                <w:spacing w:val="4"/>
                <w:sz w:val="21"/>
                <w:szCs w:val="21"/>
              </w:rPr>
              <w:t>(BD/GPS</w:t>
            </w:r>
            <w:r>
              <w:rPr>
                <w:rFonts w:ascii="宋体" w:hAnsi="宋体" w:cs="宋体" w:eastAsia="宋体" w:hint="default"/>
                <w:spacing w:val="-50"/>
                <w:sz w:val="21"/>
                <w:szCs w:val="21"/>
              </w:rPr>
              <w:t> </w:t>
            </w:r>
            <w:r>
              <w:rPr>
                <w:rFonts w:ascii="宋体" w:hAnsi="宋体" w:cs="宋体" w:eastAsia="宋体" w:hint="default"/>
                <w:sz w:val="21"/>
                <w:szCs w:val="21"/>
              </w:rPr>
              <w:t>双模授时</w:t>
            </w:r>
            <w:r>
              <w:rPr>
                <w:rFonts w:ascii="宋体" w:hAnsi="宋体" w:cs="宋体" w:eastAsia="宋体" w:hint="default"/>
                <w:sz w:val="21"/>
                <w:szCs w:val="21"/>
              </w:rPr>
              <w:t>)</w:t>
            </w:r>
            <w:r>
              <w:rPr>
                <w:rFonts w:ascii="宋体" w:hAnsi="宋体" w:cs="宋体" w:eastAsia="宋体" w:hint="default"/>
                <w:sz w:val="21"/>
                <w:szCs w:val="21"/>
              </w:rPr>
              <w:t>应用设备的研发、设计、制造、销售。</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公司实际投资额：</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375</w:t>
            </w:r>
            <w:r>
              <w:rPr>
                <w:rFonts w:ascii="宋体" w:hAnsi="宋体" w:cs="宋体" w:eastAsia="宋体" w:hint="default"/>
                <w:spacing w:val="-52"/>
                <w:sz w:val="21"/>
                <w:szCs w:val="21"/>
              </w:rPr>
              <w:t> </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17" w:hRule="exact"/>
        </w:trPr>
        <w:tc>
          <w:tcPr>
            <w:tcW w:w="784"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75.00%</w:t>
            </w:r>
            <w:r>
              <w:rPr>
                <w:rFonts w:ascii="宋体"/>
                <w:sz w:val="21"/>
              </w:rPr>
              <w:t> </w:t>
            </w:r>
          </w:p>
        </w:tc>
      </w:tr>
      <w:tr>
        <w:trPr>
          <w:trHeight w:val="329" w:hRule="exact"/>
        </w:trPr>
        <w:tc>
          <w:tcPr>
            <w:tcW w:w="78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 </w:t>
            </w:r>
          </w:p>
        </w:tc>
        <w:tc>
          <w:tcPr>
            <w:tcW w:w="6300"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spacing w:val="4"/>
                <w:sz w:val="21"/>
              </w:rPr>
              <w:t>75.00%</w:t>
            </w:r>
            <w:r>
              <w:rPr>
                <w:rFonts w:ascii="宋体"/>
                <w:sz w:val="21"/>
              </w:rPr>
              <w:t> </w:t>
            </w:r>
          </w:p>
        </w:tc>
      </w:tr>
    </w:tbl>
    <w:p>
      <w:pPr>
        <w:spacing w:line="240" w:lineRule="exact" w:before="0"/>
        <w:ind w:left="636" w:right="0" w:firstLine="0"/>
        <w:jc w:val="left"/>
        <w:rPr>
          <w:rFonts w:ascii="宋体" w:hAnsi="宋体" w:cs="宋体" w:eastAsia="宋体" w:hint="default"/>
          <w:sz w:val="21"/>
          <w:szCs w:val="21"/>
        </w:rPr>
      </w:pPr>
      <w:r>
        <w:rPr>
          <w:rFonts w:ascii="宋体"/>
          <w:sz w:val="21"/>
        </w:rPr>
        <w:t> </w:t>
      </w:r>
    </w:p>
    <w:p>
      <w:pPr>
        <w:spacing w:line="331" w:lineRule="auto" w:before="106"/>
        <w:ind w:left="636" w:right="19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三</w:t>
      </w:r>
      <w:r>
        <w:rPr>
          <w:rFonts w:ascii="宋体" w:hAnsi="宋体" w:cs="宋体" w:eastAsia="宋体" w:hint="default"/>
          <w:sz w:val="21"/>
          <w:szCs w:val="21"/>
        </w:rPr>
        <w:t>) </w:t>
      </w:r>
      <w:r>
        <w:rPr>
          <w:rFonts w:ascii="宋体" w:hAnsi="宋体" w:cs="宋体" w:eastAsia="宋体" w:hint="default"/>
          <w:sz w:val="21"/>
          <w:szCs w:val="21"/>
        </w:rPr>
        <w:t>报告期公司合并财务报表范围变动情况</w:t>
      </w:r>
      <w:r>
        <w:rPr>
          <w:rFonts w:ascii="宋体" w:hAnsi="宋体" w:cs="宋体" w:eastAsia="宋体" w:hint="default"/>
          <w:sz w:val="21"/>
          <w:szCs w:val="21"/>
        </w:rPr>
        <w:t> 1</w:t>
      </w:r>
      <w:r>
        <w:rPr>
          <w:rFonts w:ascii="宋体" w:hAnsi="宋体" w:cs="宋体" w:eastAsia="宋体" w:hint="default"/>
          <w:sz w:val="21"/>
          <w:szCs w:val="21"/>
        </w:rPr>
        <w:t>、因股权收购而增加财务报表合并范围：公司子公司——南通三明时装有限公司（以下简称三明公</w:t>
      </w:r>
    </w:p>
    <w:p>
      <w:pPr>
        <w:spacing w:line="333" w:lineRule="auto" w:before="27"/>
        <w:ind w:left="154" w:right="89" w:firstLine="0"/>
        <w:jc w:val="left"/>
        <w:rPr>
          <w:rFonts w:ascii="宋体" w:hAnsi="宋体" w:cs="宋体" w:eastAsia="宋体" w:hint="default"/>
          <w:sz w:val="21"/>
          <w:szCs w:val="21"/>
        </w:rPr>
      </w:pPr>
      <w:r>
        <w:rPr>
          <w:rFonts w:ascii="宋体" w:hAnsi="宋体" w:cs="宋体" w:eastAsia="宋体" w:hint="default"/>
          <w:sz w:val="21"/>
          <w:szCs w:val="21"/>
        </w:rPr>
        <w:t>司）原持有南通三森时装有限公司（以下简称三森公司）</w:t>
      </w:r>
      <w:r>
        <w:rPr>
          <w:rFonts w:ascii="宋体" w:hAnsi="宋体" w:cs="宋体" w:eastAsia="宋体" w:hint="default"/>
          <w:sz w:val="21"/>
          <w:szCs w:val="21"/>
        </w:rPr>
        <w:t>40%</w:t>
      </w:r>
      <w:r>
        <w:rPr>
          <w:rFonts w:ascii="宋体" w:hAnsi="宋体" w:cs="宋体" w:eastAsia="宋体" w:hint="default"/>
          <w:sz w:val="21"/>
          <w:szCs w:val="21"/>
        </w:rPr>
        <w:t>的股权，</w:t>
      </w: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月，根据三森公司股东会 </w:t>
      </w:r>
      <w:r>
        <w:rPr>
          <w:rFonts w:ascii="宋体" w:hAnsi="宋体" w:cs="宋体" w:eastAsia="宋体" w:hint="default"/>
          <w:spacing w:val="-2"/>
          <w:sz w:val="21"/>
          <w:szCs w:val="21"/>
        </w:rPr>
        <w:t>决议，三明公司收购其他股东持有的对三森公司</w:t>
      </w:r>
      <w:r>
        <w:rPr>
          <w:rFonts w:ascii="宋体" w:hAnsi="宋体" w:cs="宋体" w:eastAsia="宋体" w:hint="default"/>
          <w:spacing w:val="-37"/>
          <w:sz w:val="21"/>
          <w:szCs w:val="21"/>
        </w:rPr>
        <w:t> </w:t>
      </w:r>
      <w:r>
        <w:rPr>
          <w:rFonts w:ascii="宋体" w:hAnsi="宋体" w:cs="宋体" w:eastAsia="宋体" w:hint="default"/>
          <w:spacing w:val="-2"/>
          <w:sz w:val="21"/>
          <w:szCs w:val="21"/>
        </w:rPr>
        <w:t>60%</w:t>
      </w:r>
      <w:r>
        <w:rPr>
          <w:rFonts w:ascii="宋体" w:hAnsi="宋体" w:cs="宋体" w:eastAsia="宋体" w:hint="default"/>
          <w:spacing w:val="-2"/>
          <w:sz w:val="21"/>
          <w:szCs w:val="21"/>
        </w:rPr>
        <w:t>的股权，至此，三森公司成为三明公司的全资子公司。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年度公司将三森公司会计报表纳入合并范围。</w:t>
      </w:r>
      <w:r>
        <w:rPr>
          <w:rFonts w:ascii="宋体" w:hAnsi="宋体" w:cs="宋体" w:eastAsia="宋体" w:hint="default"/>
          <w:sz w:val="21"/>
          <w:szCs w:val="21"/>
        </w:rPr>
        <w:t> </w:t>
      </w:r>
    </w:p>
    <w:p>
      <w:pPr>
        <w:spacing w:line="333" w:lineRule="auto" w:before="23"/>
        <w:ind w:left="154" w:right="200" w:firstLine="482"/>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、因新增投资而增加财务报表合并范围：</w:t>
      </w:r>
      <w:r>
        <w:rPr>
          <w:rFonts w:ascii="宋体" w:hAnsi="宋体" w:cs="宋体" w:eastAsia="宋体" w:hint="default"/>
          <w:spacing w:val="-4"/>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0"/>
          <w:sz w:val="21"/>
          <w:szCs w:val="21"/>
        </w:rPr>
        <w:t> </w:t>
      </w:r>
      <w:r>
        <w:rPr>
          <w:rFonts w:ascii="宋体" w:hAnsi="宋体" w:cs="宋体" w:eastAsia="宋体" w:hint="default"/>
          <w:spacing w:val="-4"/>
          <w:sz w:val="21"/>
          <w:szCs w:val="21"/>
        </w:rPr>
        <w:t>月，公司投资设立江苏北斗科技有限公司，</w:t>
      </w:r>
      <w:r>
        <w:rPr>
          <w:rFonts w:ascii="宋体" w:hAnsi="宋体" w:cs="宋体" w:eastAsia="宋体" w:hint="default"/>
          <w:spacing w:val="-4"/>
          <w:sz w:val="21"/>
          <w:szCs w:val="21"/>
        </w:rPr>
        <w:t>2007</w:t>
      </w:r>
      <w:r>
        <w:rPr>
          <w:rFonts w:ascii="宋体" w:hAnsi="宋体" w:cs="宋体" w:eastAsia="宋体" w:hint="default"/>
          <w:sz w:val="21"/>
          <w:szCs w:val="21"/>
        </w:rPr>
        <w:t> </w:t>
      </w:r>
      <w:r>
        <w:rPr>
          <w:rFonts w:ascii="宋体" w:hAnsi="宋体" w:cs="宋体" w:eastAsia="宋体" w:hint="default"/>
          <w:sz w:val="21"/>
          <w:szCs w:val="21"/>
        </w:rPr>
        <w:t>年度公司将江苏北斗科技有限公司会计报表纳入合并范围。</w:t>
      </w:r>
      <w:r>
        <w:rPr>
          <w:rFonts w:ascii="宋体" w:hAnsi="宋体" w:cs="宋体" w:eastAsia="宋体" w:hint="default"/>
          <w:sz w:val="21"/>
          <w:szCs w:val="21"/>
        </w:rPr>
        <w:t> </w:t>
      </w:r>
    </w:p>
    <w:p>
      <w:pPr>
        <w:spacing w:before="25"/>
        <w:ind w:left="636" w:right="19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、报告期增加财务报表合并范围公司情况：</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99"/>
          <w:pgSz w:w="11900" w:h="16840"/>
          <w:pgMar w:footer="999" w:header="882" w:top="1180" w:bottom="1180" w:left="980" w:right="920"/>
        </w:sectPr>
      </w:pPr>
    </w:p>
    <w:p>
      <w:pPr>
        <w:spacing w:line="240" w:lineRule="auto" w:before="6"/>
        <w:rPr>
          <w:rFonts w:ascii="宋体" w:hAnsi="宋体" w:cs="宋体" w:eastAsia="宋体" w:hint="default"/>
          <w:sz w:val="18"/>
          <w:szCs w:val="18"/>
        </w:rPr>
      </w:pPr>
    </w:p>
    <w:tbl>
      <w:tblPr>
        <w:tblW w:w="0" w:type="auto"/>
        <w:jc w:val="left"/>
        <w:tblInd w:w="816" w:type="dxa"/>
        <w:tblLayout w:type="fixed"/>
        <w:tblCellMar>
          <w:top w:w="0" w:type="dxa"/>
          <w:left w:w="0" w:type="dxa"/>
          <w:bottom w:w="0" w:type="dxa"/>
          <w:right w:w="0" w:type="dxa"/>
        </w:tblCellMar>
        <w:tblLook w:val="01E0"/>
      </w:tblPr>
      <w:tblGrid>
        <w:gridCol w:w="2557"/>
        <w:gridCol w:w="1133"/>
        <w:gridCol w:w="1567"/>
        <w:gridCol w:w="1625"/>
        <w:gridCol w:w="1727"/>
      </w:tblGrid>
      <w:tr>
        <w:trPr>
          <w:trHeight w:val="290" w:hRule="exact"/>
        </w:trPr>
        <w:tc>
          <w:tcPr>
            <w:tcW w:w="2557" w:type="dxa"/>
            <w:vMerge w:val="restart"/>
            <w:tcBorders>
              <w:top w:val="single" w:sz="12" w:space="0" w:color="000000"/>
              <w:left w:val="nil" w:sz="6" w:space="0" w:color="auto"/>
              <w:right w:val="single" w:sz="2" w:space="0" w:color="000000"/>
            </w:tcBorders>
          </w:tcPr>
          <w:p>
            <w:pPr>
              <w:pStyle w:val="TableParagraph"/>
              <w:spacing w:line="240" w:lineRule="auto" w:before="101"/>
              <w:ind w:left="557"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  </w:t>
            </w:r>
            <w:r>
              <w:rPr>
                <w:rFonts w:ascii="宋体" w:hAnsi="宋体" w:cs="宋体" w:eastAsia="宋体" w:hint="default"/>
                <w:sz w:val="21"/>
                <w:szCs w:val="21"/>
              </w:rPr>
            </w:r>
            <w:r>
              <w:rPr>
                <w:rFonts w:ascii="宋体" w:hAnsi="宋体" w:cs="宋体" w:eastAsia="宋体" w:hint="default"/>
                <w:sz w:val="21"/>
                <w:szCs w:val="21"/>
              </w:rPr>
              <w:t>名  </w:t>
            </w:r>
            <w:r>
              <w:rPr>
                <w:rFonts w:ascii="宋体" w:hAnsi="宋体" w:cs="宋体" w:eastAsia="宋体" w:hint="default"/>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1133" w:type="dxa"/>
            <w:vMerge w:val="restart"/>
            <w:tcBorders>
              <w:top w:val="single" w:sz="12" w:space="0" w:color="000000"/>
              <w:left w:val="single" w:sz="2" w:space="0" w:color="000000"/>
              <w:right w:val="single" w:sz="2" w:space="0" w:color="000000"/>
            </w:tcBorders>
          </w:tcPr>
          <w:p>
            <w:pPr>
              <w:pStyle w:val="TableParagraph"/>
              <w:spacing w:line="240" w:lineRule="auto" w:before="101"/>
              <w:ind w:left="143" w:right="0"/>
              <w:jc w:val="left"/>
              <w:rPr>
                <w:rFonts w:ascii="宋体" w:hAnsi="宋体" w:cs="宋体" w:eastAsia="宋体" w:hint="default"/>
                <w:sz w:val="21"/>
                <w:szCs w:val="21"/>
              </w:rPr>
            </w:pPr>
            <w:r>
              <w:rPr>
                <w:rFonts w:ascii="宋体" w:hAnsi="宋体" w:cs="宋体" w:eastAsia="宋体" w:hint="default"/>
                <w:sz w:val="21"/>
                <w:szCs w:val="21"/>
              </w:rPr>
              <w:t>投资比例</w:t>
            </w:r>
            <w:r>
              <w:rPr>
                <w:rFonts w:ascii="宋体" w:hAnsi="宋体" w:cs="宋体" w:eastAsia="宋体" w:hint="default"/>
                <w:sz w:val="21"/>
                <w:szCs w:val="21"/>
              </w:rPr>
              <w:t> </w:t>
            </w:r>
          </w:p>
        </w:tc>
        <w:tc>
          <w:tcPr>
            <w:tcW w:w="319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72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727" w:type="dxa"/>
            <w:tcBorders>
              <w:top w:val="single" w:sz="12" w:space="0" w:color="000000"/>
              <w:left w:val="single" w:sz="2" w:space="0" w:color="000000"/>
              <w:bottom w:val="single" w:sz="2" w:space="0" w:color="000000"/>
              <w:right w:val="nil" w:sz="6" w:space="0" w:color="auto"/>
            </w:tcBorders>
          </w:tcPr>
          <w:p>
            <w:pPr>
              <w:pStyle w:val="TableParagraph"/>
              <w:spacing w:line="240" w:lineRule="exact"/>
              <w:ind w:left="40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r>
      <w:tr>
        <w:trPr>
          <w:trHeight w:val="305" w:hRule="exact"/>
        </w:trPr>
        <w:tc>
          <w:tcPr>
            <w:tcW w:w="2557" w:type="dxa"/>
            <w:vMerge/>
            <w:tcBorders>
              <w:left w:val="nil" w:sz="6" w:space="0" w:color="auto"/>
              <w:bottom w:val="single" w:sz="2" w:space="0" w:color="000000"/>
              <w:right w:val="single" w:sz="2" w:space="0" w:color="000000"/>
            </w:tcBorders>
          </w:tcPr>
          <w:p>
            <w:pPr/>
          </w:p>
        </w:tc>
        <w:tc>
          <w:tcPr>
            <w:tcW w:w="1133" w:type="dxa"/>
            <w:vMerge/>
            <w:tcBorders>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727" w:type="dxa"/>
            <w:tcBorders>
              <w:top w:val="single" w:sz="2" w:space="0" w:color="000000"/>
              <w:left w:val="single" w:sz="2" w:space="0" w:color="000000"/>
              <w:bottom w:val="single" w:sz="2" w:space="0" w:color="000000"/>
              <w:right w:val="nil" w:sz="6" w:space="0" w:color="auto"/>
            </w:tcBorders>
          </w:tcPr>
          <w:p>
            <w:pPr>
              <w:pStyle w:val="TableParagraph"/>
              <w:spacing w:line="253" w:lineRule="exact"/>
              <w:ind w:left="54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346" w:hRule="exact"/>
        </w:trPr>
        <w:tc>
          <w:tcPr>
            <w:tcW w:w="2557" w:type="dxa"/>
            <w:tcBorders>
              <w:top w:val="single" w:sz="2" w:space="0" w:color="000000"/>
              <w:left w:val="nil" w:sz="6" w:space="0" w:color="auto"/>
              <w:bottom w:val="single" w:sz="2" w:space="0" w:color="000000"/>
              <w:right w:val="single" w:sz="2" w:space="0" w:color="000000"/>
            </w:tcBorders>
          </w:tcPr>
          <w:p>
            <w:pPr>
              <w:pStyle w:val="TableParagraph"/>
              <w:spacing w:line="273" w:lineRule="exact"/>
              <w:ind w:left="140" w:right="0"/>
              <w:jc w:val="left"/>
              <w:rPr>
                <w:rFonts w:ascii="宋体" w:hAnsi="宋体" w:cs="宋体" w:eastAsia="宋体" w:hint="default"/>
                <w:sz w:val="21"/>
                <w:szCs w:val="21"/>
              </w:rPr>
            </w:pPr>
            <w:r>
              <w:rPr>
                <w:rFonts w:ascii="宋体" w:hAnsi="宋体" w:cs="宋体" w:eastAsia="宋体" w:hint="default"/>
                <w:sz w:val="21"/>
                <w:szCs w:val="21"/>
              </w:rPr>
              <w:t>南通三森时装有限公司</w:t>
            </w:r>
            <w:r>
              <w:rPr>
                <w:rFonts w:ascii="宋体" w:hAnsi="宋体" w:cs="宋体" w:eastAsia="宋体" w:hint="default"/>
                <w:sz w:val="21"/>
                <w:szCs w:val="21"/>
              </w:rPr>
              <w:t> </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05" w:right="0"/>
              <w:jc w:val="center"/>
              <w:rPr>
                <w:rFonts w:ascii="宋体" w:hAnsi="宋体" w:cs="宋体" w:eastAsia="宋体" w:hint="default"/>
                <w:sz w:val="21"/>
                <w:szCs w:val="21"/>
              </w:rPr>
            </w:pPr>
            <w:r>
              <w:rPr>
                <w:rFonts w:ascii="宋体"/>
                <w:sz w:val="21"/>
              </w:rPr>
              <w:t>100% </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84" w:right="0"/>
              <w:jc w:val="center"/>
              <w:rPr>
                <w:rFonts w:ascii="宋体" w:hAnsi="宋体" w:cs="宋体" w:eastAsia="宋体" w:hint="default"/>
                <w:sz w:val="21"/>
                <w:szCs w:val="21"/>
              </w:rPr>
            </w:pPr>
            <w:r>
              <w:rPr>
                <w:rFonts w:ascii="宋体"/>
                <w:sz w:val="21"/>
              </w:rPr>
              <w:t>1,998,565.45</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left="141" w:right="0"/>
              <w:jc w:val="center"/>
              <w:rPr>
                <w:rFonts w:ascii="宋体" w:hAnsi="宋体" w:cs="宋体" w:eastAsia="宋体" w:hint="default"/>
                <w:sz w:val="21"/>
                <w:szCs w:val="21"/>
              </w:rPr>
            </w:pPr>
            <w:r>
              <w:rPr>
                <w:rFonts w:ascii="宋体"/>
                <w:sz w:val="21"/>
              </w:rPr>
              <w:t>1,961,704.02</w:t>
            </w:r>
          </w:p>
        </w:tc>
        <w:tc>
          <w:tcPr>
            <w:tcW w:w="1727" w:type="dxa"/>
            <w:tcBorders>
              <w:top w:val="single" w:sz="2" w:space="0" w:color="000000"/>
              <w:left w:val="single" w:sz="2" w:space="0" w:color="000000"/>
              <w:bottom w:val="single" w:sz="2" w:space="0" w:color="000000"/>
              <w:right w:val="nil" w:sz="6" w:space="0" w:color="auto"/>
            </w:tcBorders>
          </w:tcPr>
          <w:p>
            <w:pPr>
              <w:pStyle w:val="TableParagraph"/>
              <w:spacing w:line="273" w:lineRule="exact"/>
              <w:ind w:right="18"/>
              <w:jc w:val="right"/>
              <w:rPr>
                <w:rFonts w:ascii="宋体" w:hAnsi="宋体" w:cs="宋体" w:eastAsia="宋体" w:hint="default"/>
                <w:sz w:val="21"/>
                <w:szCs w:val="21"/>
              </w:rPr>
            </w:pPr>
            <w:r>
              <w:rPr>
                <w:rFonts w:ascii="宋体"/>
                <w:sz w:val="21"/>
              </w:rPr>
              <w:t>-16,338.70 </w:t>
            </w:r>
          </w:p>
        </w:tc>
      </w:tr>
      <w:tr>
        <w:trPr>
          <w:trHeight w:val="357" w:hRule="exact"/>
        </w:trPr>
        <w:tc>
          <w:tcPr>
            <w:tcW w:w="2557" w:type="dxa"/>
            <w:tcBorders>
              <w:top w:val="single" w:sz="2" w:space="0" w:color="000000"/>
              <w:left w:val="nil" w:sz="6" w:space="0" w:color="auto"/>
              <w:bottom w:val="single" w:sz="12" w:space="0" w:color="000000"/>
              <w:right w:val="single" w:sz="2" w:space="0" w:color="000000"/>
            </w:tcBorders>
          </w:tcPr>
          <w:p>
            <w:pPr>
              <w:pStyle w:val="TableParagraph"/>
              <w:spacing w:line="273" w:lineRule="exact"/>
              <w:ind w:left="140"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left="105" w:right="0"/>
              <w:jc w:val="center"/>
              <w:rPr>
                <w:rFonts w:ascii="宋体" w:hAnsi="宋体" w:cs="宋体" w:eastAsia="宋体" w:hint="default"/>
                <w:sz w:val="21"/>
                <w:szCs w:val="21"/>
              </w:rPr>
            </w:pPr>
            <w:r>
              <w:rPr>
                <w:rFonts w:ascii="宋体"/>
                <w:sz w:val="21"/>
              </w:rPr>
              <w:t>75% </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left="84" w:right="0"/>
              <w:jc w:val="center"/>
              <w:rPr>
                <w:rFonts w:ascii="宋体" w:hAnsi="宋体" w:cs="宋体" w:eastAsia="宋体" w:hint="default"/>
                <w:sz w:val="21"/>
                <w:szCs w:val="21"/>
              </w:rPr>
            </w:pPr>
            <w:r>
              <w:rPr>
                <w:rFonts w:ascii="宋体"/>
                <w:sz w:val="21"/>
              </w:rPr>
              <w:t>4,929,021.39</w:t>
            </w:r>
          </w:p>
        </w:tc>
        <w:tc>
          <w:tcPr>
            <w:tcW w:w="1625" w:type="dxa"/>
            <w:tcBorders>
              <w:top w:val="single" w:sz="2" w:space="0" w:color="000000"/>
              <w:left w:val="single" w:sz="2" w:space="0" w:color="000000"/>
              <w:bottom w:val="single" w:sz="12" w:space="0" w:color="000000"/>
              <w:right w:val="single" w:sz="2" w:space="0" w:color="000000"/>
            </w:tcBorders>
          </w:tcPr>
          <w:p>
            <w:pPr>
              <w:pStyle w:val="TableParagraph"/>
              <w:spacing w:line="273" w:lineRule="exact"/>
              <w:ind w:left="141" w:right="0"/>
              <w:jc w:val="center"/>
              <w:rPr>
                <w:rFonts w:ascii="宋体" w:hAnsi="宋体" w:cs="宋体" w:eastAsia="宋体" w:hint="default"/>
                <w:sz w:val="21"/>
                <w:szCs w:val="21"/>
              </w:rPr>
            </w:pPr>
            <w:r>
              <w:rPr>
                <w:rFonts w:ascii="宋体"/>
                <w:sz w:val="21"/>
              </w:rPr>
              <w:t>4,929,021.39</w:t>
            </w:r>
          </w:p>
        </w:tc>
        <w:tc>
          <w:tcPr>
            <w:tcW w:w="1727" w:type="dxa"/>
            <w:tcBorders>
              <w:top w:val="single" w:sz="2" w:space="0" w:color="000000"/>
              <w:left w:val="single" w:sz="2" w:space="0" w:color="000000"/>
              <w:bottom w:val="single" w:sz="12" w:space="0" w:color="000000"/>
              <w:right w:val="nil" w:sz="6" w:space="0" w:color="auto"/>
            </w:tcBorders>
          </w:tcPr>
          <w:p>
            <w:pPr>
              <w:pStyle w:val="TableParagraph"/>
              <w:spacing w:line="273" w:lineRule="exact"/>
              <w:ind w:right="18"/>
              <w:jc w:val="right"/>
              <w:rPr>
                <w:rFonts w:ascii="宋体" w:hAnsi="宋体" w:cs="宋体" w:eastAsia="宋体" w:hint="default"/>
                <w:sz w:val="21"/>
                <w:szCs w:val="21"/>
              </w:rPr>
            </w:pPr>
            <w:r>
              <w:rPr>
                <w:rFonts w:ascii="宋体"/>
                <w:sz w:val="21"/>
              </w:rPr>
              <w:t>-70,978.61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854" w:right="0"/>
        <w:jc w:val="left"/>
        <w:rPr>
          <w:rFonts w:ascii="宋体" w:hAnsi="宋体" w:cs="宋体" w:eastAsia="宋体" w:hint="default"/>
        </w:rPr>
      </w:pPr>
      <w:r>
        <w:rPr/>
        <w:t>八、合并财务报表主要项目注释</w:t>
      </w:r>
      <w:r>
        <w:rPr>
          <w:rFonts w:ascii="宋体" w:hAnsi="宋体" w:cs="宋体" w:eastAsia="宋体" w:hint="default"/>
        </w:rPr>
        <w:t> </w:t>
      </w:r>
    </w:p>
    <w:p>
      <w:pPr>
        <w:spacing w:line="274" w:lineRule="exact" w:before="78"/>
        <w:ind w:left="1274"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以下如无特别说明，均以</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日为截止日，金额以人民币元为单位</w:t>
      </w:r>
      <w:r>
        <w:rPr>
          <w:rFonts w:ascii="宋体" w:hAnsi="宋体" w:cs="宋体" w:eastAsia="宋体" w:hint="default"/>
          <w:sz w:val="21"/>
          <w:szCs w:val="21"/>
        </w:rPr>
        <w:t>) </w:t>
      </w:r>
    </w:p>
    <w:p>
      <w:pPr>
        <w:spacing w:before="0"/>
        <w:ind w:left="1273"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、货币资金</w:t>
      </w:r>
      <w:r>
        <w:rPr>
          <w:rFonts w:ascii="宋体" w:hAnsi="宋体" w:cs="宋体" w:eastAsia="宋体" w:hint="default"/>
          <w:sz w:val="21"/>
          <w:szCs w:val="21"/>
        </w:rPr>
        <w:t> </w:t>
      </w:r>
    </w:p>
    <w:p>
      <w:pPr>
        <w:spacing w:line="240" w:lineRule="auto" w:before="8"/>
        <w:rPr>
          <w:rFonts w:ascii="宋体" w:hAnsi="宋体" w:cs="宋体" w:eastAsia="宋体" w:hint="default"/>
          <w:sz w:val="17"/>
          <w:szCs w:val="17"/>
        </w:rPr>
      </w:pPr>
    </w:p>
    <w:p>
      <w:pPr>
        <w:spacing w:before="0"/>
        <w:ind w:left="1213"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明细项目：</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tbl>
      <w:tblPr>
        <w:tblW w:w="0" w:type="auto"/>
        <w:jc w:val="left"/>
        <w:tblInd w:w="846" w:type="dxa"/>
        <w:tblLayout w:type="fixed"/>
        <w:tblCellMar>
          <w:top w:w="0" w:type="dxa"/>
          <w:left w:w="0" w:type="dxa"/>
          <w:bottom w:w="0" w:type="dxa"/>
          <w:right w:w="0" w:type="dxa"/>
        </w:tblCellMar>
        <w:tblLook w:val="01E0"/>
      </w:tblPr>
      <w:tblGrid>
        <w:gridCol w:w="1987"/>
        <w:gridCol w:w="104"/>
        <w:gridCol w:w="766"/>
        <w:gridCol w:w="1339"/>
        <w:gridCol w:w="1031"/>
        <w:gridCol w:w="1649"/>
        <w:gridCol w:w="1764"/>
      </w:tblGrid>
      <w:tr>
        <w:trPr>
          <w:trHeight w:val="329" w:hRule="exact"/>
        </w:trPr>
        <w:tc>
          <w:tcPr>
            <w:tcW w:w="1987" w:type="dxa"/>
            <w:vMerge w:val="restart"/>
            <w:tcBorders>
              <w:top w:val="single" w:sz="12" w:space="0" w:color="000000"/>
              <w:left w:val="nil" w:sz="6" w:space="0" w:color="auto"/>
              <w:right w:val="single" w:sz="2" w:space="0" w:color="000000"/>
            </w:tcBorders>
          </w:tcPr>
          <w:p>
            <w:pPr>
              <w:pStyle w:val="TableParagraph"/>
              <w:spacing w:line="240" w:lineRule="auto" w:before="128"/>
              <w:ind w:left="674"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870" w:type="dxa"/>
            <w:gridSpan w:val="2"/>
            <w:vMerge w:val="restart"/>
            <w:tcBorders>
              <w:top w:val="single" w:sz="12" w:space="0" w:color="000000"/>
              <w:left w:val="single" w:sz="2" w:space="0" w:color="000000"/>
              <w:right w:val="single" w:sz="2" w:space="0" w:color="000000"/>
            </w:tcBorders>
          </w:tcPr>
          <w:p>
            <w:pPr>
              <w:pStyle w:val="TableParagraph"/>
              <w:spacing w:line="240" w:lineRule="auto" w:before="128"/>
              <w:ind w:left="163" w:right="0"/>
              <w:jc w:val="left"/>
              <w:rPr>
                <w:rFonts w:ascii="宋体" w:hAnsi="宋体" w:cs="宋体" w:eastAsia="宋体" w:hint="default"/>
                <w:sz w:val="21"/>
                <w:szCs w:val="21"/>
              </w:rPr>
            </w:pPr>
            <w:r>
              <w:rPr>
                <w:rFonts w:ascii="宋体" w:hAnsi="宋体" w:cs="宋体" w:eastAsia="宋体" w:hint="default"/>
                <w:sz w:val="21"/>
                <w:szCs w:val="21"/>
              </w:rPr>
              <w:t>币 </w:t>
            </w:r>
            <w:r>
              <w:rPr>
                <w:rFonts w:ascii="宋体" w:hAnsi="宋体" w:cs="宋体" w:eastAsia="宋体" w:hint="default"/>
                <w:sz w:val="21"/>
                <w:szCs w:val="21"/>
              </w:rPr>
            </w:r>
            <w:r>
              <w:rPr>
                <w:rFonts w:ascii="宋体" w:hAnsi="宋体" w:cs="宋体" w:eastAsia="宋体" w:hint="default"/>
                <w:sz w:val="21"/>
                <w:szCs w:val="21"/>
              </w:rPr>
              <w:t>别</w:t>
            </w:r>
            <w:r>
              <w:rPr>
                <w:rFonts w:ascii="宋体" w:hAnsi="宋体" w:cs="宋体" w:eastAsia="宋体" w:hint="default"/>
                <w:sz w:val="21"/>
                <w:szCs w:val="21"/>
              </w:rPr>
              <w:t> </w:t>
            </w:r>
          </w:p>
        </w:tc>
        <w:tc>
          <w:tcPr>
            <w:tcW w:w="401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18" w:right="0"/>
              <w:jc w:val="center"/>
              <w:rPr>
                <w:rFonts w:ascii="宋体" w:hAnsi="宋体" w:cs="宋体" w:eastAsia="宋体" w:hint="default"/>
                <w:sz w:val="24"/>
                <w:szCs w:val="24"/>
              </w:rPr>
            </w:pPr>
            <w:r>
              <w:rPr>
                <w:rFonts w:ascii="宋体" w:hAnsi="宋体" w:cs="宋体" w:eastAsia="宋体" w:hint="default"/>
                <w:sz w:val="21"/>
                <w:szCs w:val="21"/>
              </w:rPr>
              <w:t>期末余额</w:t>
            </w:r>
            <w:r>
              <w:rPr>
                <w:rFonts w:ascii="宋体" w:hAnsi="宋体" w:cs="宋体" w:eastAsia="宋体" w:hint="default"/>
                <w:sz w:val="24"/>
                <w:szCs w:val="24"/>
              </w:rPr>
              <w:t> </w:t>
            </w:r>
          </w:p>
        </w:tc>
        <w:tc>
          <w:tcPr>
            <w:tcW w:w="1764"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463" w:right="0"/>
              <w:jc w:val="left"/>
              <w:rPr>
                <w:rFonts w:ascii="宋体" w:hAnsi="宋体" w:cs="宋体" w:eastAsia="宋体" w:hint="default"/>
                <w:sz w:val="24"/>
                <w:szCs w:val="24"/>
              </w:rPr>
            </w:pPr>
            <w:r>
              <w:rPr>
                <w:rFonts w:ascii="宋体" w:hAnsi="宋体" w:cs="宋体" w:eastAsia="宋体" w:hint="default"/>
                <w:sz w:val="21"/>
                <w:szCs w:val="21"/>
              </w:rPr>
              <w:t>年初余额</w:t>
            </w:r>
            <w:r>
              <w:rPr>
                <w:rFonts w:ascii="宋体" w:hAnsi="宋体" w:cs="宋体" w:eastAsia="宋体" w:hint="default"/>
                <w:sz w:val="24"/>
                <w:szCs w:val="24"/>
              </w:rPr>
              <w:t> </w:t>
            </w:r>
          </w:p>
        </w:tc>
      </w:tr>
      <w:tr>
        <w:trPr>
          <w:trHeight w:val="317" w:hRule="exact"/>
        </w:trPr>
        <w:tc>
          <w:tcPr>
            <w:tcW w:w="1987" w:type="dxa"/>
            <w:vMerge/>
            <w:tcBorders>
              <w:left w:val="nil" w:sz="6" w:space="0" w:color="auto"/>
              <w:bottom w:val="single" w:sz="2" w:space="0" w:color="000000"/>
              <w:right w:val="single" w:sz="2" w:space="0" w:color="000000"/>
            </w:tcBorders>
          </w:tcPr>
          <w:p>
            <w:pPr/>
          </w:p>
        </w:tc>
        <w:tc>
          <w:tcPr>
            <w:tcW w:w="870" w:type="dxa"/>
            <w:gridSpan w:val="2"/>
            <w:vMerge/>
            <w:tcBorders>
              <w:left w:val="single" w:sz="2" w:space="0" w:color="000000"/>
              <w:bottom w:val="single" w:sz="2" w:space="0" w:color="000000"/>
              <w:right w:val="single" w:sz="2" w:space="0" w:color="000000"/>
            </w:tcBorders>
          </w:tcPr>
          <w:p>
            <w:pP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20" w:right="0"/>
              <w:jc w:val="left"/>
              <w:rPr>
                <w:rFonts w:ascii="宋体" w:hAnsi="宋体" w:cs="宋体" w:eastAsia="宋体" w:hint="default"/>
                <w:sz w:val="21"/>
                <w:szCs w:val="21"/>
              </w:rPr>
            </w:pPr>
            <w:r>
              <w:rPr>
                <w:rFonts w:ascii="宋体" w:hAnsi="宋体" w:cs="宋体" w:eastAsia="宋体" w:hint="default"/>
                <w:spacing w:val="9"/>
                <w:sz w:val="21"/>
                <w:szCs w:val="21"/>
              </w:rPr>
              <w:t>原币金额</w:t>
            </w:r>
            <w:r>
              <w:rPr>
                <w:rFonts w:ascii="宋体" w:hAnsi="宋体" w:cs="宋体" w:eastAsia="宋体" w:hint="default"/>
                <w:sz w:val="21"/>
                <w:szCs w:val="21"/>
              </w:rPr>
              <w:t> </w:t>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pacing w:val="9"/>
                <w:sz w:val="21"/>
                <w:szCs w:val="21"/>
              </w:rPr>
              <w:t>汇 </w:t>
            </w:r>
            <w:r>
              <w:rPr>
                <w:rFonts w:ascii="宋体" w:hAnsi="宋体" w:cs="宋体" w:eastAsia="宋体" w:hint="default"/>
                <w:spacing w:val="9"/>
                <w:sz w:val="21"/>
                <w:szCs w:val="21"/>
              </w:rPr>
            </w:r>
            <w:r>
              <w:rPr>
                <w:rFonts w:ascii="宋体" w:hAnsi="宋体" w:cs="宋体" w:eastAsia="宋体" w:hint="default"/>
                <w:spacing w:val="9"/>
                <w:sz w:val="21"/>
                <w:szCs w:val="21"/>
              </w:rPr>
              <w:t>率</w:t>
            </w:r>
            <w:r>
              <w:rPr>
                <w:rFonts w:ascii="宋体" w:hAnsi="宋体" w:cs="宋体" w:eastAsia="宋体" w:hint="default"/>
                <w:sz w:val="21"/>
                <w:szCs w:val="21"/>
              </w:rPr>
              <w:t> </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66" w:right="0"/>
              <w:jc w:val="left"/>
              <w:rPr>
                <w:rFonts w:ascii="宋体" w:hAnsi="宋体" w:cs="宋体" w:eastAsia="宋体" w:hint="default"/>
                <w:sz w:val="21"/>
                <w:szCs w:val="21"/>
              </w:rPr>
            </w:pPr>
            <w:r>
              <w:rPr>
                <w:rFonts w:ascii="宋体" w:hAnsi="宋体" w:cs="宋体" w:eastAsia="宋体" w:hint="default"/>
                <w:spacing w:val="9"/>
                <w:sz w:val="21"/>
                <w:szCs w:val="21"/>
              </w:rPr>
              <w:t>人民币金额</w:t>
            </w:r>
            <w:r>
              <w:rPr>
                <w:rFonts w:ascii="宋体" w:hAnsi="宋体" w:cs="宋体" w:eastAsia="宋体" w:hint="default"/>
                <w:sz w:val="21"/>
                <w:szCs w:val="21"/>
              </w:rPr>
              <w:t> </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7" w:right="0"/>
              <w:jc w:val="left"/>
              <w:rPr>
                <w:rFonts w:ascii="宋体" w:hAnsi="宋体" w:cs="宋体" w:eastAsia="宋体" w:hint="default"/>
                <w:sz w:val="21"/>
                <w:szCs w:val="21"/>
              </w:rPr>
            </w:pPr>
            <w:r>
              <w:rPr>
                <w:rFonts w:ascii="宋体" w:hAnsi="宋体" w:cs="宋体" w:eastAsia="宋体" w:hint="default"/>
                <w:spacing w:val="9"/>
                <w:sz w:val="21"/>
                <w:szCs w:val="21"/>
              </w:rPr>
              <w:t>人民币金额</w:t>
            </w:r>
            <w:r>
              <w:rPr>
                <w:rFonts w:ascii="宋体" w:hAnsi="宋体" w:cs="宋体" w:eastAsia="宋体" w:hint="default"/>
                <w:sz w:val="21"/>
                <w:szCs w:val="21"/>
              </w:rPr>
              <w:t> </w:t>
            </w:r>
          </w:p>
        </w:tc>
      </w:tr>
      <w:tr>
        <w:trPr>
          <w:trHeight w:val="318"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现    </w:t>
            </w:r>
            <w:r>
              <w:rPr>
                <w:rFonts w:ascii="宋体" w:hAnsi="宋体" w:cs="宋体" w:eastAsia="宋体" w:hint="default"/>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8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
        </w:tc>
        <w:tc>
          <w:tcPr>
            <w:tcW w:w="1031"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6"/>
              <w:jc w:val="right"/>
              <w:rPr>
                <w:rFonts w:ascii="宋体" w:hAnsi="宋体" w:cs="宋体" w:eastAsia="宋体" w:hint="default"/>
                <w:sz w:val="21"/>
                <w:szCs w:val="21"/>
              </w:rPr>
            </w:pPr>
            <w:r>
              <w:rPr>
                <w:rFonts w:ascii="宋体"/>
                <w:sz w:val="21"/>
              </w:rPr>
              <w:t>137,309.65</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54,353.71</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现    </w:t>
            </w:r>
            <w:r>
              <w:rPr>
                <w:rFonts w:ascii="宋体" w:hAnsi="宋体" w:cs="宋体" w:eastAsia="宋体" w:hint="default"/>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8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z w:val="21"/>
                <w:szCs w:val="21"/>
              </w:rPr>
            </w:r>
            <w:r>
              <w:rPr>
                <w:rFonts w:ascii="宋体" w:hAnsi="宋体" w:cs="宋体" w:eastAsia="宋体" w:hint="default"/>
                <w:sz w:val="21"/>
                <w:szCs w:val="21"/>
              </w:rPr>
              <w:t>元</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6"/>
              <w:jc w:val="right"/>
              <w:rPr>
                <w:rFonts w:ascii="宋体" w:hAnsi="宋体" w:cs="宋体" w:eastAsia="宋体" w:hint="default"/>
                <w:sz w:val="21"/>
                <w:szCs w:val="21"/>
              </w:rPr>
            </w:pPr>
            <w:r>
              <w:rPr>
                <w:rFonts w:ascii="宋体"/>
                <w:sz w:val="21"/>
              </w:rPr>
              <w:t>192,035.00</w:t>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0.064064</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12,302.53</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26,611.52</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现    </w:t>
            </w:r>
            <w:r>
              <w:rPr>
                <w:rFonts w:ascii="宋体" w:hAnsi="宋体" w:cs="宋体" w:eastAsia="宋体" w:hint="default"/>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8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美  </w:t>
            </w:r>
            <w:r>
              <w:rPr>
                <w:rFonts w:ascii="宋体" w:hAnsi="宋体" w:cs="宋体" w:eastAsia="宋体" w:hint="default"/>
                <w:sz w:val="21"/>
                <w:szCs w:val="21"/>
              </w:rPr>
            </w:r>
            <w:r>
              <w:rPr>
                <w:rFonts w:ascii="宋体" w:hAnsi="宋体" w:cs="宋体" w:eastAsia="宋体" w:hint="default"/>
                <w:sz w:val="21"/>
                <w:szCs w:val="21"/>
              </w:rPr>
              <w:t>元</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6"/>
              <w:jc w:val="right"/>
              <w:rPr>
                <w:rFonts w:ascii="宋体" w:hAnsi="宋体" w:cs="宋体" w:eastAsia="宋体" w:hint="default"/>
                <w:sz w:val="21"/>
                <w:szCs w:val="21"/>
              </w:rPr>
            </w:pPr>
            <w:r>
              <w:rPr>
                <w:rFonts w:ascii="宋体"/>
                <w:sz w:val="21"/>
              </w:rPr>
              <w:t>1,370.00</w:t>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7.3046</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10,007.30</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12,259.66</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418" w:right="0"/>
              <w:jc w:val="left"/>
              <w:rPr>
                <w:rFonts w:ascii="宋体" w:hAnsi="宋体" w:cs="宋体" w:eastAsia="宋体" w:hint="default"/>
                <w:sz w:val="21"/>
                <w:szCs w:val="21"/>
              </w:rPr>
            </w:pPr>
            <w:r>
              <w:rPr>
                <w:rFonts w:ascii="宋体" w:hAnsi="宋体" w:cs="宋体" w:eastAsia="宋体" w:hint="default"/>
                <w:sz w:val="21"/>
                <w:szCs w:val="21"/>
              </w:rPr>
              <w:t>现 </w:t>
            </w:r>
            <w:r>
              <w:rPr>
                <w:rFonts w:ascii="宋体" w:hAnsi="宋体" w:cs="宋体" w:eastAsia="宋体" w:hint="default"/>
                <w:sz w:val="21"/>
                <w:szCs w:val="21"/>
              </w:rPr>
            </w: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8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 </w:t>
            </w:r>
          </w:p>
        </w:tc>
        <w:tc>
          <w:tcPr>
            <w:tcW w:w="1339" w:type="dxa"/>
            <w:tcBorders>
              <w:top w:val="single" w:sz="2" w:space="0" w:color="000000"/>
              <w:left w:val="single" w:sz="2" w:space="0" w:color="000000"/>
              <w:bottom w:val="single" w:sz="2" w:space="0" w:color="000000"/>
              <w:right w:val="single" w:sz="2" w:space="0" w:color="000000"/>
            </w:tcBorders>
          </w:tcPr>
          <w:p>
            <w:pPr/>
          </w:p>
        </w:tc>
        <w:tc>
          <w:tcPr>
            <w:tcW w:w="1031"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159,619.48</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93,224.89</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8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
        </w:tc>
        <w:tc>
          <w:tcPr>
            <w:tcW w:w="1031"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6"/>
              <w:jc w:val="right"/>
              <w:rPr>
                <w:rFonts w:ascii="宋体" w:hAnsi="宋体" w:cs="宋体" w:eastAsia="宋体" w:hint="default"/>
                <w:sz w:val="21"/>
                <w:szCs w:val="21"/>
              </w:rPr>
            </w:pPr>
            <w:r>
              <w:rPr>
                <w:rFonts w:ascii="宋体"/>
                <w:sz w:val="21"/>
              </w:rPr>
              <w:t>180,713,048.10</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178,342,155.30</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8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日  </w:t>
            </w:r>
            <w:r>
              <w:rPr>
                <w:rFonts w:ascii="宋体" w:hAnsi="宋体" w:cs="宋体" w:eastAsia="宋体" w:hint="default"/>
                <w:sz w:val="21"/>
                <w:szCs w:val="21"/>
              </w:rPr>
            </w:r>
            <w:r>
              <w:rPr>
                <w:rFonts w:ascii="宋体" w:hAnsi="宋体" w:cs="宋体" w:eastAsia="宋体" w:hint="default"/>
                <w:sz w:val="21"/>
                <w:szCs w:val="21"/>
              </w:rPr>
              <w:t>元</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6"/>
              <w:jc w:val="right"/>
              <w:rPr>
                <w:rFonts w:ascii="宋体" w:hAnsi="宋体" w:cs="宋体" w:eastAsia="宋体" w:hint="default"/>
                <w:sz w:val="21"/>
                <w:szCs w:val="21"/>
              </w:rPr>
            </w:pPr>
            <w:r>
              <w:rPr>
                <w:rFonts w:ascii="宋体"/>
                <w:sz w:val="21"/>
              </w:rPr>
              <w:t>786,692.00</w:t>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0.064064</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50,398.64</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91,160.13</w:t>
            </w:r>
          </w:p>
        </w:tc>
      </w:tr>
      <w:tr>
        <w:trPr>
          <w:trHeight w:val="318"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8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美  </w:t>
            </w:r>
            <w:r>
              <w:rPr>
                <w:rFonts w:ascii="宋体" w:hAnsi="宋体" w:cs="宋体" w:eastAsia="宋体" w:hint="default"/>
                <w:sz w:val="21"/>
                <w:szCs w:val="21"/>
              </w:rPr>
            </w:r>
            <w:r>
              <w:rPr>
                <w:rFonts w:ascii="宋体" w:hAnsi="宋体" w:cs="宋体" w:eastAsia="宋体" w:hint="default"/>
                <w:sz w:val="21"/>
                <w:szCs w:val="21"/>
              </w:rPr>
              <w:t>元</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6"/>
              <w:jc w:val="right"/>
              <w:rPr>
                <w:rFonts w:ascii="宋体" w:hAnsi="宋体" w:cs="宋体" w:eastAsia="宋体" w:hint="default"/>
                <w:sz w:val="21"/>
                <w:szCs w:val="21"/>
              </w:rPr>
            </w:pPr>
            <w:r>
              <w:rPr>
                <w:rFonts w:ascii="宋体"/>
                <w:sz w:val="21"/>
              </w:rPr>
              <w:t>1,418,126.06</w:t>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7.3046</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10,358,842.62</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10,024,827.96</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67" w:right="0"/>
              <w:jc w:val="left"/>
              <w:rPr>
                <w:rFonts w:ascii="宋体" w:hAnsi="宋体" w:cs="宋体" w:eastAsia="宋体" w:hint="default"/>
                <w:sz w:val="21"/>
                <w:szCs w:val="21"/>
              </w:rPr>
            </w:pPr>
            <w:r>
              <w:rPr>
                <w:rFonts w:ascii="宋体" w:hAnsi="宋体" w:cs="宋体" w:eastAsia="宋体" w:hint="default"/>
                <w:sz w:val="21"/>
                <w:szCs w:val="21"/>
              </w:rPr>
              <w:t>银行存款小计</w:t>
            </w:r>
            <w:r>
              <w:rPr>
                <w:rFonts w:ascii="宋体" w:hAnsi="宋体" w:cs="宋体" w:eastAsia="宋体" w:hint="default"/>
                <w:sz w:val="21"/>
                <w:szCs w:val="21"/>
              </w:rPr>
              <w:t> </w:t>
            </w:r>
          </w:p>
        </w:tc>
        <w:tc>
          <w:tcPr>
            <w:tcW w:w="87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 </w:t>
            </w:r>
          </w:p>
        </w:tc>
        <w:tc>
          <w:tcPr>
            <w:tcW w:w="1339" w:type="dxa"/>
            <w:tcBorders>
              <w:top w:val="single" w:sz="2" w:space="0" w:color="000000"/>
              <w:left w:val="single" w:sz="2" w:space="0" w:color="000000"/>
              <w:bottom w:val="single" w:sz="2" w:space="0" w:color="000000"/>
              <w:right w:val="single" w:sz="2" w:space="0" w:color="000000"/>
            </w:tcBorders>
          </w:tcPr>
          <w:p>
            <w:pPr/>
          </w:p>
        </w:tc>
        <w:tc>
          <w:tcPr>
            <w:tcW w:w="1031"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191,122,289.36</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188,458,143.39</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其他货币资金（注</w:t>
            </w:r>
          </w:p>
        </w:tc>
        <w:tc>
          <w:tcPr>
            <w:tcW w:w="10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p>
        </w:tc>
        <w:tc>
          <w:tcPr>
            <w:tcW w:w="76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5"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
        </w:tc>
        <w:tc>
          <w:tcPr>
            <w:tcW w:w="1031"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6"/>
              <w:jc w:val="right"/>
              <w:rPr>
                <w:rFonts w:ascii="宋体" w:hAnsi="宋体" w:cs="宋体" w:eastAsia="宋体" w:hint="default"/>
                <w:sz w:val="21"/>
                <w:szCs w:val="21"/>
              </w:rPr>
            </w:pPr>
            <w:r>
              <w:rPr>
                <w:rFonts w:ascii="宋体"/>
                <w:sz w:val="21"/>
              </w:rPr>
              <w:t>1,990,000.00</w:t>
            </w:r>
          </w:p>
        </w:tc>
        <w:tc>
          <w:tcPr>
            <w:tcW w:w="176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3,134,000.00</w:t>
            </w:r>
          </w:p>
        </w:tc>
      </w:tr>
      <w:tr>
        <w:trPr>
          <w:trHeight w:val="329" w:hRule="exact"/>
        </w:trPr>
        <w:tc>
          <w:tcPr>
            <w:tcW w:w="198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470"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870" w:type="dxa"/>
            <w:gridSpan w:val="2"/>
            <w:tcBorders>
              <w:top w:val="single" w:sz="2" w:space="0" w:color="000000"/>
              <w:left w:val="single" w:sz="2" w:space="0" w:color="000000"/>
              <w:bottom w:val="single" w:sz="12" w:space="0" w:color="000000"/>
              <w:right w:val="single" w:sz="2" w:space="0" w:color="000000"/>
            </w:tcBorders>
          </w:tcPr>
          <w:p>
            <w:pPr/>
          </w:p>
        </w:tc>
        <w:tc>
          <w:tcPr>
            <w:tcW w:w="1339"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33" w:right="0"/>
              <w:jc w:val="left"/>
              <w:rPr>
                <w:rFonts w:ascii="宋体" w:hAnsi="宋体" w:cs="宋体" w:eastAsia="宋体" w:hint="default"/>
                <w:sz w:val="21"/>
                <w:szCs w:val="21"/>
              </w:rPr>
            </w:pPr>
            <w:r>
              <w:rPr>
                <w:rFonts w:ascii="宋体"/>
                <w:sz w:val="21"/>
              </w:rPr>
              <w:t> </w:t>
            </w:r>
          </w:p>
        </w:tc>
        <w:tc>
          <w:tcPr>
            <w:tcW w:w="1031" w:type="dxa"/>
            <w:tcBorders>
              <w:top w:val="single" w:sz="2" w:space="0" w:color="000000"/>
              <w:left w:val="single" w:sz="2" w:space="0" w:color="000000"/>
              <w:bottom w:val="single" w:sz="12" w:space="0" w:color="000000"/>
              <w:right w:val="single" w:sz="2" w:space="0" w:color="000000"/>
            </w:tcBorders>
          </w:tcPr>
          <w:p>
            <w:pP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193,271,908.84</w:t>
            </w:r>
          </w:p>
        </w:tc>
        <w:tc>
          <w:tcPr>
            <w:tcW w:w="1764"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191,685,368.28</w:t>
            </w:r>
          </w:p>
        </w:tc>
      </w:tr>
    </w:tbl>
    <w:p>
      <w:pPr>
        <w:spacing w:before="63"/>
        <w:ind w:left="1353" w:right="0" w:firstLine="0"/>
        <w:jc w:val="left"/>
        <w:rPr>
          <w:rFonts w:ascii="宋体" w:hAnsi="宋体" w:cs="宋体" w:eastAsia="宋体" w:hint="default"/>
          <w:sz w:val="21"/>
          <w:szCs w:val="21"/>
        </w:rPr>
      </w:pPr>
      <w:r>
        <w:rPr>
          <w:rFonts w:ascii="宋体" w:hAnsi="宋体" w:cs="宋体" w:eastAsia="宋体" w:hint="default"/>
          <w:sz w:val="21"/>
          <w:szCs w:val="21"/>
        </w:rPr>
        <w:t>（注）其他货币资金：</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831" w:type="dxa"/>
        <w:tblLayout w:type="fixed"/>
        <w:tblCellMar>
          <w:top w:w="0" w:type="dxa"/>
          <w:left w:w="0" w:type="dxa"/>
          <w:bottom w:w="0" w:type="dxa"/>
          <w:right w:w="0" w:type="dxa"/>
        </w:tblCellMar>
        <w:tblLook w:val="01E0"/>
      </w:tblPr>
      <w:tblGrid>
        <w:gridCol w:w="4147"/>
        <w:gridCol w:w="900"/>
        <w:gridCol w:w="1800"/>
        <w:gridCol w:w="1793"/>
      </w:tblGrid>
      <w:tr>
        <w:trPr>
          <w:trHeight w:val="329" w:hRule="exact"/>
        </w:trPr>
        <w:tc>
          <w:tcPr>
            <w:tcW w:w="41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币 </w:t>
            </w:r>
            <w:r>
              <w:rPr>
                <w:rFonts w:ascii="宋体" w:hAnsi="宋体" w:cs="宋体" w:eastAsia="宋体" w:hint="default"/>
                <w:sz w:val="21"/>
                <w:szCs w:val="21"/>
              </w:rPr>
            </w:r>
            <w:r>
              <w:rPr>
                <w:rFonts w:ascii="宋体" w:hAnsi="宋体" w:cs="宋体" w:eastAsia="宋体" w:hint="default"/>
                <w:sz w:val="21"/>
                <w:szCs w:val="21"/>
              </w:rPr>
              <w:t>别</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477" w:right="0"/>
              <w:jc w:val="left"/>
              <w:rPr>
                <w:rFonts w:ascii="宋体" w:hAnsi="宋体" w:cs="宋体" w:eastAsia="宋体" w:hint="default"/>
                <w:sz w:val="24"/>
                <w:szCs w:val="24"/>
              </w:rPr>
            </w:pPr>
            <w:r>
              <w:rPr>
                <w:rFonts w:ascii="宋体" w:hAnsi="宋体" w:cs="宋体" w:eastAsia="宋体" w:hint="default"/>
                <w:sz w:val="21"/>
                <w:szCs w:val="21"/>
              </w:rPr>
              <w:t>期末余额</w:t>
            </w:r>
            <w:r>
              <w:rPr>
                <w:rFonts w:ascii="宋体" w:hAnsi="宋体" w:cs="宋体" w:eastAsia="宋体" w:hint="default"/>
                <w:sz w:val="24"/>
                <w:szCs w:val="24"/>
              </w:rPr>
              <w:t> </w:t>
            </w:r>
          </w:p>
        </w:tc>
        <w:tc>
          <w:tcPr>
            <w:tcW w:w="179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477" w:right="0"/>
              <w:jc w:val="left"/>
              <w:rPr>
                <w:rFonts w:ascii="宋体" w:hAnsi="宋体" w:cs="宋体" w:eastAsia="宋体" w:hint="default"/>
                <w:sz w:val="24"/>
                <w:szCs w:val="24"/>
              </w:rPr>
            </w:pPr>
            <w:r>
              <w:rPr>
                <w:rFonts w:ascii="宋体" w:hAnsi="宋体" w:cs="宋体" w:eastAsia="宋体" w:hint="default"/>
                <w:sz w:val="21"/>
                <w:szCs w:val="21"/>
              </w:rPr>
              <w:t>年初余额</w:t>
            </w:r>
            <w:r>
              <w:rPr>
                <w:rFonts w:ascii="宋体" w:hAnsi="宋体" w:cs="宋体" w:eastAsia="宋体" w:hint="default"/>
                <w:sz w:val="24"/>
                <w:szCs w:val="24"/>
              </w:rPr>
              <w:t> </w:t>
            </w:r>
          </w:p>
        </w:tc>
      </w:tr>
      <w:tr>
        <w:trPr>
          <w:trHeight w:val="317" w:hRule="exact"/>
        </w:trPr>
        <w:tc>
          <w:tcPr>
            <w:tcW w:w="41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3"/>
              <w:jc w:val="right"/>
              <w:rPr>
                <w:rFonts w:ascii="宋体" w:hAnsi="宋体" w:cs="宋体" w:eastAsia="宋体" w:hint="default"/>
                <w:sz w:val="21"/>
                <w:szCs w:val="21"/>
              </w:rPr>
            </w:pPr>
            <w:r>
              <w:rPr>
                <w:rFonts w:ascii="宋体"/>
                <w:sz w:val="21"/>
              </w:rPr>
              <w:t>1,990,000.00</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2"/>
              <w:jc w:val="right"/>
              <w:rPr>
                <w:rFonts w:ascii="宋体" w:hAnsi="宋体" w:cs="宋体" w:eastAsia="宋体" w:hint="default"/>
                <w:sz w:val="21"/>
                <w:szCs w:val="21"/>
              </w:rPr>
            </w:pPr>
            <w:r>
              <w:rPr>
                <w:rFonts w:ascii="宋体"/>
                <w:sz w:val="21"/>
              </w:rPr>
              <w:t>614,000.00 </w:t>
            </w:r>
          </w:p>
        </w:tc>
      </w:tr>
      <w:tr>
        <w:trPr>
          <w:trHeight w:val="317" w:hRule="exact"/>
        </w:trPr>
        <w:tc>
          <w:tcPr>
            <w:tcW w:w="4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三个月以上到期的银行承兑汇票保证金</w:t>
            </w:r>
            <w:r>
              <w:rPr>
                <w:rFonts w:ascii="宋体" w:hAnsi="宋体" w:cs="宋体" w:eastAsia="宋体" w:hint="default"/>
                <w:sz w:val="18"/>
                <w:szCs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33"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3"/>
              <w:jc w:val="right"/>
              <w:rPr>
                <w:rFonts w:ascii="宋体" w:hAnsi="宋体" w:cs="宋体" w:eastAsia="宋体" w:hint="default"/>
                <w:sz w:val="21"/>
                <w:szCs w:val="21"/>
              </w:rPr>
            </w:pPr>
            <w:r>
              <w:rPr>
                <w:rFonts w:ascii="宋体"/>
                <w:sz w:val="21"/>
              </w:rPr>
              <w:t>790,000.00</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36"/>
              <w:jc w:val="center"/>
              <w:rPr>
                <w:rFonts w:ascii="宋体" w:hAnsi="宋体" w:cs="宋体" w:eastAsia="宋体" w:hint="default"/>
                <w:sz w:val="21"/>
                <w:szCs w:val="21"/>
              </w:rPr>
            </w:pPr>
            <w:r>
              <w:rPr>
                <w:rFonts w:ascii="宋体"/>
                <w:sz w:val="21"/>
              </w:rPr>
              <w:t>- </w:t>
            </w:r>
          </w:p>
        </w:tc>
      </w:tr>
      <w:tr>
        <w:trPr>
          <w:trHeight w:val="318" w:hRule="exact"/>
        </w:trPr>
        <w:tc>
          <w:tcPr>
            <w:tcW w:w="41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信用证保证金</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41"/>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2,520,000.00 </w:t>
            </w:r>
          </w:p>
        </w:tc>
      </w:tr>
      <w:tr>
        <w:trPr>
          <w:trHeight w:val="317" w:hRule="exact"/>
        </w:trPr>
        <w:tc>
          <w:tcPr>
            <w:tcW w:w="4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65" w:right="0"/>
              <w:jc w:val="left"/>
              <w:rPr>
                <w:rFonts w:ascii="宋体" w:hAnsi="宋体" w:cs="宋体" w:eastAsia="宋体" w:hint="default"/>
                <w:sz w:val="21"/>
                <w:szCs w:val="21"/>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三个月以上到期的信用证保证金</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41"/>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2,520,000.00 </w:t>
            </w:r>
          </w:p>
        </w:tc>
      </w:tr>
      <w:tr>
        <w:trPr>
          <w:trHeight w:val="329" w:hRule="exact"/>
        </w:trPr>
        <w:tc>
          <w:tcPr>
            <w:tcW w:w="414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4"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3"/>
              <w:jc w:val="right"/>
              <w:rPr>
                <w:rFonts w:ascii="宋体" w:hAnsi="宋体" w:cs="宋体" w:eastAsia="宋体" w:hint="default"/>
                <w:sz w:val="21"/>
                <w:szCs w:val="21"/>
              </w:rPr>
            </w:pPr>
            <w:r>
              <w:rPr>
                <w:rFonts w:ascii="宋体"/>
                <w:sz w:val="21"/>
              </w:rPr>
              <w:t>1,990,000.00</w:t>
            </w:r>
          </w:p>
        </w:tc>
        <w:tc>
          <w:tcPr>
            <w:tcW w:w="179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3,134,000.00 </w:t>
            </w:r>
          </w:p>
        </w:tc>
      </w:tr>
    </w:tbl>
    <w:p>
      <w:pPr>
        <w:spacing w:line="104" w:lineRule="exact" w:before="0"/>
        <w:ind w:left="1274" w:right="0" w:firstLine="0"/>
        <w:jc w:val="left"/>
        <w:rPr>
          <w:rFonts w:ascii="宋体" w:hAnsi="宋体" w:cs="宋体" w:eastAsia="宋体" w:hint="default"/>
          <w:sz w:val="10"/>
          <w:szCs w:val="10"/>
        </w:rPr>
      </w:pPr>
      <w:r>
        <w:rPr>
          <w:rFonts w:ascii="宋体"/>
          <w:w w:val="99"/>
          <w:sz w:val="10"/>
        </w:rPr>
        <w:t> </w:t>
      </w:r>
      <w:r>
        <w:rPr>
          <w:rFonts w:ascii="宋体"/>
          <w:sz w:val="10"/>
        </w:rPr>
      </w:r>
    </w:p>
    <w:p>
      <w:pPr>
        <w:spacing w:line="357" w:lineRule="auto" w:before="56"/>
        <w:ind w:left="853" w:right="141" w:firstLine="358"/>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货币资金期末余额中除银行承兑汇票保证金 </w:t>
      </w:r>
      <w:r>
        <w:rPr>
          <w:rFonts w:ascii="宋体" w:hAnsi="宋体" w:cs="宋体" w:eastAsia="宋体" w:hint="default"/>
          <w:sz w:val="21"/>
          <w:szCs w:val="21"/>
        </w:rPr>
        <w:t>1,990,000.00</w:t>
      </w:r>
      <w:r>
        <w:rPr>
          <w:rFonts w:ascii="宋体" w:hAnsi="宋体" w:cs="宋体" w:eastAsia="宋体" w:hint="default"/>
          <w:spacing w:val="-77"/>
          <w:sz w:val="21"/>
          <w:szCs w:val="21"/>
        </w:rPr>
        <w:t> </w:t>
      </w:r>
      <w:r>
        <w:rPr>
          <w:rFonts w:ascii="宋体" w:hAnsi="宋体" w:cs="宋体" w:eastAsia="宋体" w:hint="default"/>
          <w:sz w:val="21"/>
          <w:szCs w:val="21"/>
        </w:rPr>
        <w:t>元外</w:t>
      </w:r>
      <w:r>
        <w:rPr>
          <w:rFonts w:ascii="宋体" w:hAnsi="宋体" w:cs="宋体" w:eastAsia="宋体" w:hint="default"/>
          <w:sz w:val="21"/>
          <w:szCs w:val="21"/>
        </w:rPr>
        <w:t>,</w:t>
      </w:r>
      <w:r>
        <w:rPr>
          <w:rFonts w:ascii="宋体" w:hAnsi="宋体" w:cs="宋体" w:eastAsia="宋体" w:hint="default"/>
          <w:sz w:val="21"/>
          <w:szCs w:val="21"/>
        </w:rPr>
        <w:t>无抵押、冻结等对变现有限制或 存放境外、或存在潜在回收风险的款项。</w:t>
      </w:r>
      <w:r>
        <w:rPr>
          <w:rFonts w:ascii="宋体" w:hAnsi="宋体" w:cs="宋体" w:eastAsia="宋体" w:hint="default"/>
          <w:sz w:val="21"/>
          <w:szCs w:val="21"/>
        </w:rPr>
        <w:t> </w:t>
      </w:r>
    </w:p>
    <w:p>
      <w:pPr>
        <w:spacing w:line="355" w:lineRule="auto" w:before="30"/>
        <w:ind w:left="1273"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2</w:t>
      </w:r>
      <w:r>
        <w:rPr>
          <w:rFonts w:ascii="宋体" w:hAnsi="宋体" w:cs="宋体" w:eastAsia="宋体" w:hint="default"/>
          <w:spacing w:val="1"/>
          <w:sz w:val="21"/>
          <w:szCs w:val="21"/>
        </w:rPr>
        <w:t>、应收账款</w:t>
      </w:r>
      <w:r>
        <w:rPr>
          <w:rFonts w:ascii="宋体" w:hAnsi="宋体" w:cs="宋体" w:eastAsia="宋体" w:hint="default"/>
          <w:sz w:val="21"/>
          <w:szCs w:val="21"/>
        </w:rPr>
        <w:t> </w:t>
      </w:r>
    </w:p>
    <w:p>
      <w:pPr>
        <w:spacing w:before="33"/>
        <w:ind w:left="1212"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609"/>
        <w:gridCol w:w="1564"/>
        <w:gridCol w:w="864"/>
        <w:gridCol w:w="1476"/>
        <w:gridCol w:w="1564"/>
        <w:gridCol w:w="930"/>
        <w:gridCol w:w="1428"/>
      </w:tblGrid>
      <w:tr>
        <w:trPr>
          <w:trHeight w:val="334" w:hRule="exact"/>
        </w:trPr>
        <w:tc>
          <w:tcPr>
            <w:tcW w:w="2609" w:type="dxa"/>
            <w:vMerge w:val="restart"/>
            <w:tcBorders>
              <w:top w:val="single" w:sz="12" w:space="0" w:color="000000"/>
              <w:left w:val="nil" w:sz="6" w:space="0" w:color="auto"/>
              <w:right w:val="single" w:sz="6" w:space="0" w:color="000000"/>
            </w:tcBorders>
          </w:tcPr>
          <w:p>
            <w:pPr>
              <w:pStyle w:val="TableParagraph"/>
              <w:spacing w:line="240" w:lineRule="auto" w:before="132"/>
              <w:ind w:left="1004" w:right="0"/>
              <w:jc w:val="left"/>
              <w:rPr>
                <w:rFonts w:ascii="宋体" w:hAnsi="宋体" w:cs="宋体" w:eastAsia="宋体" w:hint="default"/>
                <w:sz w:val="21"/>
                <w:szCs w:val="21"/>
              </w:rPr>
            </w:pPr>
            <w:r>
              <w:rPr>
                <w:rFonts w:ascii="宋体" w:hAnsi="宋体" w:cs="宋体" w:eastAsia="宋体" w:hint="default"/>
                <w:sz w:val="21"/>
                <w:szCs w:val="21"/>
              </w:rPr>
              <w:t>帐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90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18" w:right="0"/>
              <w:jc w:val="center"/>
              <w:rPr>
                <w:rFonts w:ascii="宋体" w:hAnsi="宋体" w:cs="宋体" w:eastAsia="宋体" w:hint="default"/>
                <w:sz w:val="24"/>
                <w:szCs w:val="24"/>
              </w:rPr>
            </w:pPr>
            <w:r>
              <w:rPr>
                <w:rFonts w:ascii="宋体" w:hAnsi="宋体" w:cs="宋体" w:eastAsia="宋体" w:hint="default"/>
                <w:sz w:val="21"/>
                <w:szCs w:val="21"/>
              </w:rPr>
              <w:t>期末余额</w:t>
            </w:r>
            <w:r>
              <w:rPr>
                <w:rFonts w:ascii="宋体" w:hAnsi="宋体" w:cs="宋体" w:eastAsia="宋体" w:hint="default"/>
                <w:sz w:val="24"/>
                <w:szCs w:val="24"/>
              </w:rPr>
              <w:t> </w:t>
            </w:r>
          </w:p>
        </w:tc>
        <w:tc>
          <w:tcPr>
            <w:tcW w:w="3921" w:type="dxa"/>
            <w:gridSpan w:val="3"/>
            <w:tcBorders>
              <w:top w:val="single" w:sz="12" w:space="0" w:color="000000"/>
              <w:left w:val="single" w:sz="6" w:space="0" w:color="000000"/>
              <w:bottom w:val="single" w:sz="6" w:space="0" w:color="000000"/>
              <w:right w:val="nil" w:sz="6" w:space="0" w:color="auto"/>
            </w:tcBorders>
          </w:tcPr>
          <w:p>
            <w:pPr>
              <w:pStyle w:val="TableParagraph"/>
              <w:spacing w:line="260" w:lineRule="exact"/>
              <w:ind w:left="93" w:right="0"/>
              <w:jc w:val="center"/>
              <w:rPr>
                <w:rFonts w:ascii="宋体" w:hAnsi="宋体" w:cs="宋体" w:eastAsia="宋体" w:hint="default"/>
                <w:sz w:val="24"/>
                <w:szCs w:val="24"/>
              </w:rPr>
            </w:pPr>
            <w:r>
              <w:rPr>
                <w:rFonts w:ascii="宋体" w:hAnsi="宋体" w:cs="宋体" w:eastAsia="宋体" w:hint="default"/>
                <w:sz w:val="21"/>
                <w:szCs w:val="21"/>
              </w:rPr>
              <w:t>年初余额</w:t>
            </w:r>
            <w:r>
              <w:rPr>
                <w:rFonts w:ascii="宋体" w:hAnsi="宋体" w:cs="宋体" w:eastAsia="宋体" w:hint="default"/>
                <w:sz w:val="24"/>
                <w:szCs w:val="24"/>
              </w:rPr>
              <w:t> </w:t>
            </w:r>
          </w:p>
        </w:tc>
      </w:tr>
      <w:tr>
        <w:trPr>
          <w:trHeight w:val="328" w:hRule="exact"/>
        </w:trPr>
        <w:tc>
          <w:tcPr>
            <w:tcW w:w="2609" w:type="dxa"/>
            <w:vMerge/>
            <w:tcBorders>
              <w:left w:val="nil" w:sz="6" w:space="0" w:color="auto"/>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8" w:right="0"/>
              <w:jc w:val="center"/>
              <w:rPr>
                <w:rFonts w:ascii="宋体" w:hAnsi="宋体" w:cs="宋体" w:eastAsia="宋体" w:hint="default"/>
                <w:sz w:val="24"/>
                <w:szCs w:val="24"/>
              </w:rPr>
            </w:pPr>
            <w:r>
              <w:rPr>
                <w:rFonts w:ascii="宋体" w:hAnsi="宋体" w:cs="宋体" w:eastAsia="宋体" w:hint="default"/>
                <w:sz w:val="21"/>
                <w:szCs w:val="21"/>
              </w:rPr>
              <w:t>金额</w:t>
            </w:r>
            <w:r>
              <w:rPr>
                <w:rFonts w:ascii="宋体" w:hAnsi="宋体" w:cs="宋体" w:eastAsia="宋体" w:hint="default"/>
                <w:sz w:val="24"/>
                <w:szCs w:val="24"/>
              </w:rPr>
              <w:t> </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8"/>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0" w:right="0"/>
              <w:jc w:val="center"/>
              <w:rPr>
                <w:rFonts w:ascii="宋体" w:hAnsi="宋体" w:cs="宋体" w:eastAsia="宋体" w:hint="default"/>
                <w:sz w:val="24"/>
                <w:szCs w:val="24"/>
              </w:rPr>
            </w:pPr>
            <w:r>
              <w:rPr>
                <w:rFonts w:ascii="宋体" w:hAnsi="宋体" w:cs="宋体" w:eastAsia="宋体" w:hint="default"/>
                <w:sz w:val="21"/>
                <w:szCs w:val="21"/>
              </w:rPr>
              <w:t>坏账准备</w:t>
            </w:r>
            <w:r>
              <w:rPr>
                <w:rFonts w:ascii="宋体" w:hAnsi="宋体" w:cs="宋体" w:eastAsia="宋体" w:hint="default"/>
                <w:sz w:val="24"/>
                <w:szCs w:val="24"/>
              </w:rPr>
              <w:t> </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8" w:right="0"/>
              <w:jc w:val="center"/>
              <w:rPr>
                <w:rFonts w:ascii="宋体" w:hAnsi="宋体" w:cs="宋体" w:eastAsia="宋体" w:hint="default"/>
                <w:sz w:val="24"/>
                <w:szCs w:val="24"/>
              </w:rPr>
            </w:pPr>
            <w:r>
              <w:rPr>
                <w:rFonts w:ascii="宋体" w:hAnsi="宋体" w:cs="宋体" w:eastAsia="宋体" w:hint="default"/>
                <w:sz w:val="21"/>
                <w:szCs w:val="21"/>
              </w:rPr>
              <w:t>金额</w:t>
            </w:r>
            <w:r>
              <w:rPr>
                <w:rFonts w:ascii="宋体" w:hAnsi="宋体" w:cs="宋体" w:eastAsia="宋体" w:hint="default"/>
                <w:sz w:val="24"/>
                <w:szCs w:val="24"/>
              </w:rPr>
              <w:t> </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4"/>
                <w:szCs w:val="24"/>
              </w:rPr>
            </w:pPr>
            <w:r>
              <w:rPr>
                <w:rFonts w:ascii="宋体" w:hAnsi="宋体" w:cs="宋体" w:eastAsia="宋体" w:hint="default"/>
                <w:sz w:val="21"/>
                <w:szCs w:val="21"/>
              </w:rPr>
              <w:t>比例％</w:t>
            </w:r>
            <w:r>
              <w:rPr>
                <w:rFonts w:ascii="宋体" w:hAnsi="宋体" w:cs="宋体" w:eastAsia="宋体" w:hint="default"/>
                <w:sz w:val="24"/>
                <w:szCs w:val="24"/>
              </w:rPr>
              <w:t> </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93" w:right="0"/>
              <w:jc w:val="center"/>
              <w:rPr>
                <w:rFonts w:ascii="宋体" w:hAnsi="宋体" w:cs="宋体" w:eastAsia="宋体" w:hint="default"/>
                <w:sz w:val="24"/>
                <w:szCs w:val="24"/>
              </w:rPr>
            </w:pPr>
            <w:r>
              <w:rPr>
                <w:rFonts w:ascii="宋体" w:hAnsi="宋体" w:cs="宋体" w:eastAsia="宋体" w:hint="default"/>
                <w:sz w:val="21"/>
                <w:szCs w:val="21"/>
              </w:rPr>
              <w:t>坏账准备</w:t>
            </w:r>
            <w:r>
              <w:rPr>
                <w:rFonts w:ascii="宋体" w:hAnsi="宋体" w:cs="宋体" w:eastAsia="宋体" w:hint="default"/>
                <w:sz w:val="24"/>
                <w:szCs w:val="24"/>
              </w:rPr>
              <w:t> </w:t>
            </w:r>
          </w:p>
        </w:tc>
      </w:tr>
      <w:tr>
        <w:trPr>
          <w:trHeight w:val="334" w:hRule="exact"/>
        </w:trPr>
        <w:tc>
          <w:tcPr>
            <w:tcW w:w="260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一、单项金额重大的应收账款</w:t>
            </w:r>
            <w:r>
              <w:rPr>
                <w:rFonts w:ascii="宋体" w:hAnsi="宋体" w:cs="宋体" w:eastAsia="宋体" w:hint="default"/>
                <w:sz w:val="18"/>
                <w:szCs w:val="18"/>
              </w:rPr>
              <w:t> </w:t>
            </w:r>
          </w:p>
        </w:tc>
        <w:tc>
          <w:tcPr>
            <w:tcW w:w="1564"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183" w:right="-8"/>
              <w:jc w:val="center"/>
              <w:rPr>
                <w:rFonts w:ascii="宋体" w:hAnsi="宋体" w:cs="宋体" w:eastAsia="宋体" w:hint="default"/>
                <w:sz w:val="21"/>
                <w:szCs w:val="21"/>
              </w:rPr>
            </w:pPr>
            <w:r>
              <w:rPr>
                <w:rFonts w:ascii="宋体"/>
                <w:sz w:val="21"/>
              </w:rPr>
              <w:t>42,964,985.28</w:t>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86.05</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31" w:right="0"/>
              <w:jc w:val="center"/>
              <w:rPr>
                <w:rFonts w:ascii="宋体" w:hAnsi="宋体" w:cs="宋体" w:eastAsia="宋体" w:hint="default"/>
                <w:sz w:val="21"/>
                <w:szCs w:val="21"/>
              </w:rPr>
            </w:pPr>
            <w:r>
              <w:rPr>
                <w:rFonts w:ascii="宋体"/>
                <w:sz w:val="21"/>
              </w:rPr>
              <w:t>2,577,899.12</w:t>
            </w:r>
          </w:p>
        </w:tc>
        <w:tc>
          <w:tcPr>
            <w:tcW w:w="1564"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22" w:right="0"/>
              <w:jc w:val="center"/>
              <w:rPr>
                <w:rFonts w:ascii="宋体" w:hAnsi="宋体" w:cs="宋体" w:eastAsia="宋体" w:hint="default"/>
                <w:sz w:val="21"/>
                <w:szCs w:val="21"/>
              </w:rPr>
            </w:pPr>
            <w:r>
              <w:rPr>
                <w:rFonts w:ascii="宋体"/>
                <w:sz w:val="21"/>
              </w:rPr>
              <w:t>18,490,912.98</w:t>
            </w:r>
          </w:p>
        </w:tc>
        <w:tc>
          <w:tcPr>
            <w:tcW w:w="930"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7"/>
              <w:jc w:val="right"/>
              <w:rPr>
                <w:rFonts w:ascii="宋体" w:hAnsi="宋体" w:cs="宋体" w:eastAsia="宋体" w:hint="default"/>
                <w:sz w:val="21"/>
                <w:szCs w:val="21"/>
              </w:rPr>
            </w:pPr>
            <w:r>
              <w:rPr>
                <w:rFonts w:ascii="宋体"/>
                <w:sz w:val="21"/>
              </w:rPr>
              <w:t>67.07 </w:t>
            </w:r>
          </w:p>
        </w:tc>
        <w:tc>
          <w:tcPr>
            <w:tcW w:w="1428" w:type="dxa"/>
            <w:tcBorders>
              <w:top w:val="single" w:sz="6" w:space="0" w:color="000000"/>
              <w:left w:val="single" w:sz="6" w:space="0" w:color="000000"/>
              <w:bottom w:val="single" w:sz="12" w:space="0" w:color="000000"/>
              <w:right w:val="nil" w:sz="6" w:space="0" w:color="auto"/>
            </w:tcBorders>
          </w:tcPr>
          <w:p>
            <w:pPr>
              <w:pStyle w:val="TableParagraph"/>
              <w:spacing w:line="260" w:lineRule="exact"/>
              <w:ind w:left="117" w:right="0"/>
              <w:jc w:val="center"/>
              <w:rPr>
                <w:rFonts w:ascii="宋体" w:hAnsi="宋体" w:cs="宋体" w:eastAsia="宋体" w:hint="default"/>
                <w:sz w:val="21"/>
                <w:szCs w:val="21"/>
              </w:rPr>
            </w:pPr>
            <w:r>
              <w:rPr>
                <w:rFonts w:ascii="宋体"/>
                <w:sz w:val="21"/>
              </w:rPr>
              <w:t>1,109,454.78</w:t>
            </w:r>
          </w:p>
        </w:tc>
      </w:tr>
    </w:tbl>
    <w:p>
      <w:pPr>
        <w:spacing w:after="0" w:line="260" w:lineRule="exact"/>
        <w:jc w:val="center"/>
        <w:rPr>
          <w:rFonts w:ascii="宋体" w:hAnsi="宋体" w:cs="宋体" w:eastAsia="宋体" w:hint="default"/>
          <w:sz w:val="21"/>
          <w:szCs w:val="21"/>
        </w:rPr>
        <w:sectPr>
          <w:footerReference w:type="default" r:id="rId100"/>
          <w:pgSz w:w="11900" w:h="16840"/>
          <w:pgMar w:footer="999" w:header="882" w:top="1180" w:bottom="1180" w:left="280" w:right="980"/>
        </w:sectPr>
      </w:pPr>
    </w:p>
    <w:p>
      <w:pPr>
        <w:spacing w:line="240" w:lineRule="auto" w:before="6"/>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609"/>
        <w:gridCol w:w="1564"/>
        <w:gridCol w:w="864"/>
        <w:gridCol w:w="1476"/>
        <w:gridCol w:w="1564"/>
        <w:gridCol w:w="930"/>
        <w:gridCol w:w="1428"/>
      </w:tblGrid>
      <w:tr>
        <w:trPr>
          <w:trHeight w:val="334" w:hRule="exact"/>
        </w:trPr>
        <w:tc>
          <w:tcPr>
            <w:tcW w:w="260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其中：一年以内</w:t>
            </w:r>
            <w:r>
              <w:rPr>
                <w:rFonts w:ascii="宋体" w:hAnsi="宋体" w:cs="宋体" w:eastAsia="宋体" w:hint="default"/>
                <w:sz w:val="18"/>
                <w:szCs w:val="18"/>
              </w:rPr>
              <w:t> </w:t>
            </w:r>
          </w:p>
        </w:tc>
        <w:tc>
          <w:tcPr>
            <w:tcW w:w="1564"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8"/>
              <w:jc w:val="right"/>
              <w:rPr>
                <w:rFonts w:ascii="宋体" w:hAnsi="宋体" w:cs="宋体" w:eastAsia="宋体" w:hint="default"/>
                <w:sz w:val="21"/>
                <w:szCs w:val="21"/>
              </w:rPr>
            </w:pPr>
            <w:r>
              <w:rPr>
                <w:rFonts w:ascii="宋体"/>
                <w:sz w:val="21"/>
              </w:rPr>
              <w:t>42,964,985.28</w:t>
            </w:r>
          </w:p>
        </w:tc>
        <w:tc>
          <w:tcPr>
            <w:tcW w:w="864"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96"/>
              <w:jc w:val="right"/>
              <w:rPr>
                <w:rFonts w:ascii="宋体" w:hAnsi="宋体" w:cs="宋体" w:eastAsia="宋体" w:hint="default"/>
                <w:sz w:val="21"/>
                <w:szCs w:val="21"/>
              </w:rPr>
            </w:pPr>
            <w:r>
              <w:rPr>
                <w:rFonts w:ascii="宋体"/>
                <w:sz w:val="21"/>
              </w:rPr>
              <w:t>86.05</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79"/>
              <w:jc w:val="right"/>
              <w:rPr>
                <w:rFonts w:ascii="宋体" w:hAnsi="宋体" w:cs="宋体" w:eastAsia="宋体" w:hint="default"/>
                <w:sz w:val="21"/>
                <w:szCs w:val="21"/>
              </w:rPr>
            </w:pPr>
            <w:r>
              <w:rPr>
                <w:rFonts w:ascii="宋体"/>
                <w:sz w:val="21"/>
              </w:rPr>
              <w:t>2,577,899.12</w:t>
            </w:r>
          </w:p>
        </w:tc>
        <w:tc>
          <w:tcPr>
            <w:tcW w:w="1564"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76"/>
              <w:jc w:val="right"/>
              <w:rPr>
                <w:rFonts w:ascii="宋体" w:hAnsi="宋体" w:cs="宋体" w:eastAsia="宋体" w:hint="default"/>
                <w:sz w:val="21"/>
                <w:szCs w:val="21"/>
              </w:rPr>
            </w:pPr>
            <w:r>
              <w:rPr>
                <w:rFonts w:ascii="宋体"/>
                <w:sz w:val="21"/>
              </w:rPr>
              <w:t>18,490,912.98</w:t>
            </w:r>
          </w:p>
        </w:tc>
        <w:tc>
          <w:tcPr>
            <w:tcW w:w="93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7"/>
              <w:jc w:val="right"/>
              <w:rPr>
                <w:rFonts w:ascii="宋体" w:hAnsi="宋体" w:cs="宋体" w:eastAsia="宋体" w:hint="default"/>
                <w:sz w:val="21"/>
                <w:szCs w:val="21"/>
              </w:rPr>
            </w:pPr>
            <w:r>
              <w:rPr>
                <w:rFonts w:ascii="宋体"/>
                <w:sz w:val="21"/>
              </w:rPr>
              <w:t>67.07 </w:t>
            </w:r>
          </w:p>
        </w:tc>
        <w:tc>
          <w:tcPr>
            <w:tcW w:w="1428" w:type="dxa"/>
            <w:tcBorders>
              <w:top w:val="single" w:sz="12" w:space="0" w:color="000000"/>
              <w:left w:val="single" w:sz="6" w:space="0" w:color="000000"/>
              <w:bottom w:val="single" w:sz="6" w:space="0" w:color="000000"/>
              <w:right w:val="nil" w:sz="6" w:space="0" w:color="auto"/>
            </w:tcBorders>
          </w:tcPr>
          <w:p>
            <w:pPr>
              <w:pStyle w:val="TableParagraph"/>
              <w:spacing w:line="259" w:lineRule="exact"/>
              <w:ind w:right="15"/>
              <w:jc w:val="right"/>
              <w:rPr>
                <w:rFonts w:ascii="宋体" w:hAnsi="宋体" w:cs="宋体" w:eastAsia="宋体" w:hint="default"/>
                <w:sz w:val="21"/>
                <w:szCs w:val="21"/>
              </w:rPr>
            </w:pPr>
            <w:r>
              <w:rPr>
                <w:rFonts w:ascii="宋体"/>
                <w:sz w:val="21"/>
              </w:rPr>
              <w:t>1,109,454.78</w:t>
            </w:r>
          </w:p>
        </w:tc>
      </w:tr>
      <w:tr>
        <w:trPr>
          <w:trHeight w:val="326" w:hRule="exact"/>
        </w:trPr>
        <w:tc>
          <w:tcPr>
            <w:tcW w:w="26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二、其他不重大的应收账款</w:t>
            </w:r>
            <w:r>
              <w:rPr>
                <w:rFonts w:ascii="宋体" w:hAnsi="宋体" w:cs="宋体" w:eastAsia="宋体" w:hint="default"/>
                <w:sz w:val="18"/>
                <w:szCs w:val="18"/>
              </w:rPr>
              <w:t> </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8"/>
              <w:jc w:val="right"/>
              <w:rPr>
                <w:rFonts w:ascii="宋体" w:hAnsi="宋体" w:cs="宋体" w:eastAsia="宋体" w:hint="default"/>
                <w:sz w:val="21"/>
                <w:szCs w:val="21"/>
              </w:rPr>
            </w:pPr>
            <w:r>
              <w:rPr>
                <w:rFonts w:ascii="宋体"/>
                <w:sz w:val="21"/>
              </w:rPr>
              <w:t>6,963,901.97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13.95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504,288.18</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9,080,553.94</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
              <w:jc w:val="right"/>
              <w:rPr>
                <w:rFonts w:ascii="宋体" w:hAnsi="宋体" w:cs="宋体" w:eastAsia="宋体" w:hint="default"/>
                <w:sz w:val="21"/>
                <w:szCs w:val="21"/>
              </w:rPr>
            </w:pPr>
            <w:r>
              <w:rPr>
                <w:rFonts w:ascii="宋体"/>
                <w:sz w:val="21"/>
              </w:rPr>
              <w:t>32.93 </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5"/>
              <w:jc w:val="right"/>
              <w:rPr>
                <w:rFonts w:ascii="宋体" w:hAnsi="宋体" w:cs="宋体" w:eastAsia="宋体" w:hint="default"/>
                <w:sz w:val="21"/>
                <w:szCs w:val="21"/>
              </w:rPr>
            </w:pPr>
            <w:r>
              <w:rPr>
                <w:rFonts w:ascii="宋体"/>
                <w:sz w:val="21"/>
              </w:rPr>
              <w:t>653,607.77</w:t>
            </w:r>
          </w:p>
        </w:tc>
      </w:tr>
      <w:tr>
        <w:trPr>
          <w:trHeight w:val="328" w:hRule="exact"/>
        </w:trPr>
        <w:tc>
          <w:tcPr>
            <w:tcW w:w="26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其中：一年以内</w:t>
            </w:r>
            <w:r>
              <w:rPr>
                <w:rFonts w:ascii="宋体" w:hAnsi="宋体" w:cs="宋体" w:eastAsia="宋体" w:hint="default"/>
                <w:sz w:val="18"/>
                <w:szCs w:val="18"/>
              </w:rPr>
              <w:t> </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8"/>
              <w:jc w:val="right"/>
              <w:rPr>
                <w:rFonts w:ascii="宋体" w:hAnsi="宋体" w:cs="宋体" w:eastAsia="宋体" w:hint="default"/>
                <w:sz w:val="21"/>
                <w:szCs w:val="21"/>
              </w:rPr>
            </w:pPr>
            <w:r>
              <w:rPr>
                <w:rFonts w:ascii="宋体"/>
                <w:sz w:val="21"/>
              </w:rPr>
              <w:t>6,610,135.37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13.24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396,608.12</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8,584,472.53</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
              <w:jc w:val="right"/>
              <w:rPr>
                <w:rFonts w:ascii="宋体" w:hAnsi="宋体" w:cs="宋体" w:eastAsia="宋体" w:hint="default"/>
                <w:sz w:val="21"/>
                <w:szCs w:val="21"/>
              </w:rPr>
            </w:pPr>
            <w:r>
              <w:rPr>
                <w:rFonts w:ascii="宋体"/>
                <w:sz w:val="21"/>
              </w:rPr>
              <w:t>31.14 </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5"/>
              <w:jc w:val="right"/>
              <w:rPr>
                <w:rFonts w:ascii="宋体" w:hAnsi="宋体" w:cs="宋体" w:eastAsia="宋体" w:hint="default"/>
                <w:sz w:val="21"/>
                <w:szCs w:val="21"/>
              </w:rPr>
            </w:pPr>
            <w:r>
              <w:rPr>
                <w:rFonts w:ascii="宋体"/>
                <w:sz w:val="21"/>
              </w:rPr>
              <w:t>515,068.35</w:t>
            </w:r>
          </w:p>
        </w:tc>
      </w:tr>
      <w:tr>
        <w:trPr>
          <w:trHeight w:val="326" w:hRule="exact"/>
        </w:trPr>
        <w:tc>
          <w:tcPr>
            <w:tcW w:w="26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一至二年</w:t>
            </w:r>
            <w:r>
              <w:rPr>
                <w:rFonts w:ascii="宋体" w:hAnsi="宋体" w:cs="宋体" w:eastAsia="宋体" w:hint="default"/>
                <w:sz w:val="18"/>
                <w:szCs w:val="18"/>
              </w:rPr>
              <w:t> </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8"/>
              <w:jc w:val="right"/>
              <w:rPr>
                <w:rFonts w:ascii="宋体" w:hAnsi="宋体" w:cs="宋体" w:eastAsia="宋体" w:hint="default"/>
                <w:sz w:val="21"/>
                <w:szCs w:val="21"/>
              </w:rPr>
            </w:pPr>
            <w:r>
              <w:rPr>
                <w:rFonts w:ascii="宋体"/>
                <w:sz w:val="21"/>
              </w:rPr>
              <w:t>201,436.98</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0.40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30,215.55</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113,210.30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
              <w:jc w:val="right"/>
              <w:rPr>
                <w:rFonts w:ascii="宋体" w:hAnsi="宋体" w:cs="宋体" w:eastAsia="宋体" w:hint="default"/>
                <w:sz w:val="21"/>
                <w:szCs w:val="21"/>
              </w:rPr>
            </w:pPr>
            <w:r>
              <w:rPr>
                <w:rFonts w:ascii="宋体"/>
                <w:sz w:val="21"/>
              </w:rPr>
              <w:t>0.41 </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6"/>
              <w:jc w:val="right"/>
              <w:rPr>
                <w:rFonts w:ascii="宋体" w:hAnsi="宋体" w:cs="宋体" w:eastAsia="宋体" w:hint="default"/>
                <w:sz w:val="21"/>
                <w:szCs w:val="21"/>
              </w:rPr>
            </w:pPr>
            <w:r>
              <w:rPr>
                <w:rFonts w:ascii="宋体"/>
                <w:sz w:val="21"/>
              </w:rPr>
              <w:t>16,981.55</w:t>
            </w:r>
          </w:p>
        </w:tc>
      </w:tr>
      <w:tr>
        <w:trPr>
          <w:trHeight w:val="328" w:hRule="exact"/>
        </w:trPr>
        <w:tc>
          <w:tcPr>
            <w:tcW w:w="26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二至三年</w:t>
            </w:r>
            <w:r>
              <w:rPr>
                <w:rFonts w:ascii="宋体" w:hAnsi="宋体" w:cs="宋体" w:eastAsia="宋体" w:hint="default"/>
                <w:sz w:val="18"/>
                <w:szCs w:val="18"/>
              </w:rPr>
              <w:t> </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8"/>
              <w:jc w:val="right"/>
              <w:rPr>
                <w:rFonts w:ascii="宋体" w:hAnsi="宋体" w:cs="宋体" w:eastAsia="宋体" w:hint="default"/>
                <w:sz w:val="21"/>
                <w:szCs w:val="21"/>
              </w:rPr>
            </w:pPr>
            <w:r>
              <w:rPr>
                <w:rFonts w:ascii="宋体"/>
                <w:sz w:val="21"/>
              </w:rPr>
              <w:t>37,668.00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0.08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11,300.40</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349,388.42</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
              <w:jc w:val="right"/>
              <w:rPr>
                <w:rFonts w:ascii="宋体" w:hAnsi="宋体" w:cs="宋体" w:eastAsia="宋体" w:hint="default"/>
                <w:sz w:val="21"/>
                <w:szCs w:val="21"/>
              </w:rPr>
            </w:pPr>
            <w:r>
              <w:rPr>
                <w:rFonts w:ascii="宋体"/>
                <w:sz w:val="21"/>
              </w:rPr>
              <w:t>1.27 </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6"/>
              <w:jc w:val="right"/>
              <w:rPr>
                <w:rFonts w:ascii="宋体" w:hAnsi="宋体" w:cs="宋体" w:eastAsia="宋体" w:hint="default"/>
                <w:sz w:val="21"/>
                <w:szCs w:val="21"/>
              </w:rPr>
            </w:pPr>
            <w:r>
              <w:rPr>
                <w:rFonts w:ascii="宋体"/>
                <w:sz w:val="21"/>
              </w:rPr>
              <w:t>104,816.52</w:t>
            </w:r>
          </w:p>
        </w:tc>
      </w:tr>
      <w:tr>
        <w:trPr>
          <w:trHeight w:val="326" w:hRule="exact"/>
        </w:trPr>
        <w:tc>
          <w:tcPr>
            <w:tcW w:w="26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680" w:right="0"/>
              <w:jc w:val="left"/>
              <w:rPr>
                <w:rFonts w:ascii="宋体" w:hAnsi="宋体" w:cs="宋体" w:eastAsia="宋体" w:hint="default"/>
                <w:sz w:val="18"/>
                <w:szCs w:val="18"/>
              </w:rPr>
            </w:pPr>
            <w:r>
              <w:rPr>
                <w:rFonts w:ascii="宋体" w:hAnsi="宋体" w:cs="宋体" w:eastAsia="宋体" w:hint="default"/>
                <w:sz w:val="18"/>
                <w:szCs w:val="18"/>
              </w:rPr>
              <w:t>三至四年</w:t>
            </w:r>
            <w:r>
              <w:rPr>
                <w:rFonts w:ascii="宋体" w:hAnsi="宋体" w:cs="宋体" w:eastAsia="宋体" w:hint="default"/>
                <w:sz w:val="18"/>
                <w:szCs w:val="18"/>
              </w:rPr>
              <w:t> </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8"/>
              <w:jc w:val="right"/>
              <w:rPr>
                <w:rFonts w:ascii="宋体" w:hAnsi="宋体" w:cs="宋体" w:eastAsia="宋体" w:hint="default"/>
                <w:sz w:val="21"/>
                <w:szCs w:val="21"/>
              </w:rPr>
            </w:pPr>
            <w:r>
              <w:rPr>
                <w:rFonts w:ascii="宋体"/>
                <w:sz w:val="21"/>
              </w:rPr>
              <w:t>85,217.30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0.17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42,608.65</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33,482.69</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
              <w:jc w:val="right"/>
              <w:rPr>
                <w:rFonts w:ascii="宋体" w:hAnsi="宋体" w:cs="宋体" w:eastAsia="宋体" w:hint="default"/>
                <w:sz w:val="21"/>
                <w:szCs w:val="21"/>
              </w:rPr>
            </w:pPr>
            <w:r>
              <w:rPr>
                <w:rFonts w:ascii="宋体"/>
                <w:sz w:val="21"/>
              </w:rPr>
              <w:t>0.12 </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16"/>
              <w:jc w:val="right"/>
              <w:rPr>
                <w:rFonts w:ascii="宋体" w:hAnsi="宋体" w:cs="宋体" w:eastAsia="宋体" w:hint="default"/>
                <w:sz w:val="21"/>
                <w:szCs w:val="21"/>
              </w:rPr>
            </w:pPr>
            <w:r>
              <w:rPr>
                <w:rFonts w:ascii="宋体"/>
                <w:sz w:val="21"/>
              </w:rPr>
              <w:t>16,741.35</w:t>
            </w:r>
          </w:p>
        </w:tc>
      </w:tr>
      <w:tr>
        <w:trPr>
          <w:trHeight w:val="328" w:hRule="exact"/>
        </w:trPr>
        <w:tc>
          <w:tcPr>
            <w:tcW w:w="26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680" w:right="0"/>
              <w:jc w:val="left"/>
              <w:rPr>
                <w:rFonts w:ascii="宋体" w:hAnsi="宋体" w:cs="宋体" w:eastAsia="宋体" w:hint="default"/>
                <w:sz w:val="18"/>
                <w:szCs w:val="18"/>
              </w:rPr>
            </w:pPr>
            <w:r>
              <w:rPr>
                <w:rFonts w:ascii="宋体" w:hAnsi="宋体" w:cs="宋体" w:eastAsia="宋体" w:hint="default"/>
                <w:sz w:val="18"/>
                <w:szCs w:val="18"/>
              </w:rPr>
              <w:t>四至五年</w:t>
            </w:r>
            <w:r>
              <w:rPr>
                <w:rFonts w:ascii="宋体" w:hAnsi="宋体" w:cs="宋体" w:eastAsia="宋体" w:hint="default"/>
                <w:sz w:val="18"/>
                <w:szCs w:val="18"/>
              </w:rPr>
              <w:t> </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8"/>
              <w:jc w:val="right"/>
              <w:rPr>
                <w:rFonts w:ascii="宋体" w:hAnsi="宋体" w:cs="宋体" w:eastAsia="宋体" w:hint="default"/>
                <w:sz w:val="21"/>
                <w:szCs w:val="21"/>
              </w:rPr>
            </w:pPr>
            <w:r>
              <w:rPr>
                <w:rFonts w:ascii="宋体"/>
                <w:sz w:val="21"/>
              </w:rPr>
              <w:t>29,444.32</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0.06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23,555.46</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7" w:right="0"/>
              <w:jc w:val="center"/>
              <w:rPr>
                <w:rFonts w:ascii="宋体" w:hAnsi="宋体" w:cs="宋体" w:eastAsia="宋体" w:hint="default"/>
                <w:sz w:val="21"/>
                <w:szCs w:val="21"/>
              </w:rPr>
            </w:pPr>
            <w:r>
              <w:rPr>
                <w:rFonts w:ascii="宋体"/>
                <w:sz w:val="21"/>
              </w:rPr>
              <w:t>- </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97" w:right="0"/>
              <w:jc w:val="left"/>
              <w:rPr>
                <w:rFonts w:ascii="宋体" w:hAnsi="宋体" w:cs="宋体" w:eastAsia="宋体" w:hint="default"/>
                <w:sz w:val="24"/>
                <w:szCs w:val="24"/>
              </w:rPr>
            </w:pPr>
            <w:r>
              <w:rPr>
                <w:rFonts w:ascii="宋体"/>
                <w:sz w:val="24"/>
              </w:rPr>
              <w:t>- </w:t>
            </w:r>
          </w:p>
        </w:tc>
        <w:tc>
          <w:tcPr>
            <w:tcW w:w="1428"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81" w:right="0"/>
              <w:jc w:val="center"/>
              <w:rPr>
                <w:rFonts w:ascii="宋体" w:hAnsi="宋体" w:cs="宋体" w:eastAsia="宋体" w:hint="default"/>
                <w:sz w:val="21"/>
                <w:szCs w:val="21"/>
              </w:rPr>
            </w:pPr>
            <w:r>
              <w:rPr>
                <w:rFonts w:ascii="宋体"/>
                <w:sz w:val="21"/>
              </w:rPr>
              <w:t>- </w:t>
            </w:r>
          </w:p>
        </w:tc>
      </w:tr>
      <w:tr>
        <w:trPr>
          <w:trHeight w:val="334" w:hRule="exact"/>
        </w:trPr>
        <w:tc>
          <w:tcPr>
            <w:tcW w:w="2609" w:type="dxa"/>
            <w:tcBorders>
              <w:top w:val="single" w:sz="6" w:space="0" w:color="000000"/>
              <w:left w:val="nil" w:sz="6" w:space="0" w:color="auto"/>
              <w:bottom w:val="single" w:sz="12" w:space="0" w:color="000000"/>
              <w:right w:val="single" w:sz="6" w:space="0" w:color="000000"/>
            </w:tcBorders>
          </w:tcPr>
          <w:p>
            <w:pPr>
              <w:pStyle w:val="TableParagraph"/>
              <w:spacing w:line="261" w:lineRule="exact"/>
              <w:ind w:left="951" w:right="0"/>
              <w:jc w:val="left"/>
              <w:rPr>
                <w:rFonts w:ascii="宋体" w:hAnsi="宋体" w:cs="宋体" w:eastAsia="宋体" w:hint="default"/>
                <w:sz w:val="24"/>
                <w:szCs w:val="24"/>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4"/>
                <w:szCs w:val="24"/>
              </w:rPr>
              <w:t> </w:t>
            </w:r>
          </w:p>
        </w:tc>
        <w:tc>
          <w:tcPr>
            <w:tcW w:w="1564"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8"/>
              <w:jc w:val="right"/>
              <w:rPr>
                <w:rFonts w:ascii="宋体" w:hAnsi="宋体" w:cs="宋体" w:eastAsia="宋体" w:hint="default"/>
                <w:sz w:val="21"/>
                <w:szCs w:val="21"/>
              </w:rPr>
            </w:pPr>
            <w:r>
              <w:rPr>
                <w:rFonts w:ascii="宋体"/>
                <w:sz w:val="21"/>
              </w:rPr>
              <w:t>49,928,887.25</w:t>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96"/>
              <w:jc w:val="right"/>
              <w:rPr>
                <w:rFonts w:ascii="宋体" w:hAnsi="宋体" w:cs="宋体" w:eastAsia="宋体" w:hint="default"/>
                <w:sz w:val="21"/>
                <w:szCs w:val="21"/>
              </w:rPr>
            </w:pPr>
            <w:r>
              <w:rPr>
                <w:rFonts w:ascii="宋体"/>
                <w:sz w:val="21"/>
              </w:rPr>
              <w:t>100.00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79"/>
              <w:jc w:val="right"/>
              <w:rPr>
                <w:rFonts w:ascii="宋体" w:hAnsi="宋体" w:cs="宋体" w:eastAsia="宋体" w:hint="default"/>
                <w:sz w:val="21"/>
                <w:szCs w:val="21"/>
              </w:rPr>
            </w:pPr>
            <w:r>
              <w:rPr>
                <w:rFonts w:ascii="宋体"/>
                <w:sz w:val="21"/>
              </w:rPr>
              <w:t>3,082,187.30</w:t>
            </w:r>
          </w:p>
        </w:tc>
        <w:tc>
          <w:tcPr>
            <w:tcW w:w="1564"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76"/>
              <w:jc w:val="right"/>
              <w:rPr>
                <w:rFonts w:ascii="宋体" w:hAnsi="宋体" w:cs="宋体" w:eastAsia="宋体" w:hint="default"/>
                <w:sz w:val="21"/>
                <w:szCs w:val="21"/>
              </w:rPr>
            </w:pPr>
            <w:r>
              <w:rPr>
                <w:rFonts w:ascii="宋体"/>
                <w:sz w:val="21"/>
              </w:rPr>
              <w:t>27,571,466.92</w:t>
            </w:r>
          </w:p>
        </w:tc>
        <w:tc>
          <w:tcPr>
            <w:tcW w:w="930"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7"/>
              <w:jc w:val="right"/>
              <w:rPr>
                <w:rFonts w:ascii="宋体" w:hAnsi="宋体" w:cs="宋体" w:eastAsia="宋体" w:hint="default"/>
                <w:sz w:val="21"/>
                <w:szCs w:val="21"/>
              </w:rPr>
            </w:pPr>
            <w:r>
              <w:rPr>
                <w:rFonts w:ascii="宋体"/>
                <w:sz w:val="21"/>
              </w:rPr>
              <w:t>100.00 </w:t>
            </w:r>
          </w:p>
        </w:tc>
        <w:tc>
          <w:tcPr>
            <w:tcW w:w="1428" w:type="dxa"/>
            <w:tcBorders>
              <w:top w:val="single" w:sz="6" w:space="0" w:color="000000"/>
              <w:left w:val="single" w:sz="6" w:space="0" w:color="000000"/>
              <w:bottom w:val="single" w:sz="12" w:space="0" w:color="000000"/>
              <w:right w:val="nil" w:sz="6" w:space="0" w:color="auto"/>
            </w:tcBorders>
          </w:tcPr>
          <w:p>
            <w:pPr>
              <w:pStyle w:val="TableParagraph"/>
              <w:spacing w:line="260" w:lineRule="exact"/>
              <w:ind w:right="15"/>
              <w:jc w:val="right"/>
              <w:rPr>
                <w:rFonts w:ascii="宋体" w:hAnsi="宋体" w:cs="宋体" w:eastAsia="宋体" w:hint="default"/>
                <w:sz w:val="21"/>
                <w:szCs w:val="21"/>
              </w:rPr>
            </w:pPr>
            <w:r>
              <w:rPr>
                <w:rFonts w:ascii="宋体"/>
                <w:sz w:val="21"/>
              </w:rPr>
              <w:t>1,763,062.55</w:t>
            </w:r>
          </w:p>
        </w:tc>
      </w:tr>
    </w:tbl>
    <w:p>
      <w:pPr>
        <w:spacing w:line="104" w:lineRule="exact" w:before="0"/>
        <w:ind w:left="1274" w:right="0" w:firstLine="0"/>
        <w:jc w:val="left"/>
        <w:rPr>
          <w:rFonts w:ascii="宋体" w:hAnsi="宋体" w:cs="宋体" w:eastAsia="宋体" w:hint="default"/>
          <w:sz w:val="10"/>
          <w:szCs w:val="10"/>
        </w:rPr>
      </w:pPr>
      <w:r>
        <w:rPr>
          <w:rFonts w:ascii="宋体"/>
          <w:w w:val="99"/>
          <w:sz w:val="10"/>
        </w:rPr>
        <w:t> </w:t>
      </w:r>
      <w:r>
        <w:rPr>
          <w:rFonts w:ascii="宋体"/>
          <w:sz w:val="10"/>
        </w:rPr>
      </w:r>
    </w:p>
    <w:p>
      <w:pPr>
        <w:spacing w:before="57"/>
        <w:ind w:left="1212"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本账户期末余额中无应收持公司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w:t>
      </w:r>
    </w:p>
    <w:p>
      <w:pPr>
        <w:spacing w:line="355" w:lineRule="auto" w:before="133"/>
        <w:ind w:left="854" w:right="147" w:firstLine="35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本账户期末余额中欠款金额前五名的单位合计</w:t>
      </w:r>
      <w:r>
        <w:rPr>
          <w:rFonts w:ascii="宋体" w:hAnsi="宋体" w:cs="宋体" w:eastAsia="宋体" w:hint="default"/>
          <w:spacing w:val="-59"/>
          <w:sz w:val="21"/>
          <w:szCs w:val="21"/>
        </w:rPr>
        <w:t> </w:t>
      </w:r>
      <w:r>
        <w:rPr>
          <w:rFonts w:ascii="宋体" w:hAnsi="宋体" w:cs="宋体" w:eastAsia="宋体" w:hint="default"/>
          <w:sz w:val="21"/>
          <w:szCs w:val="21"/>
        </w:rPr>
        <w:t>40,312,624.69</w:t>
      </w:r>
      <w:r>
        <w:rPr>
          <w:rFonts w:ascii="宋体" w:hAnsi="宋体" w:cs="宋体" w:eastAsia="宋体" w:hint="default"/>
          <w:spacing w:val="-59"/>
          <w:sz w:val="21"/>
          <w:szCs w:val="21"/>
        </w:rPr>
        <w:t> </w:t>
      </w:r>
      <w:r>
        <w:rPr>
          <w:rFonts w:ascii="宋体" w:hAnsi="宋体" w:cs="宋体" w:eastAsia="宋体" w:hint="default"/>
          <w:sz w:val="21"/>
          <w:szCs w:val="21"/>
        </w:rPr>
        <w:t>元，占应收账款总额的</w:t>
      </w:r>
      <w:r>
        <w:rPr>
          <w:rFonts w:ascii="宋体" w:hAnsi="宋体" w:cs="宋体" w:eastAsia="宋体" w:hint="default"/>
          <w:spacing w:val="-59"/>
          <w:sz w:val="21"/>
          <w:szCs w:val="21"/>
        </w:rPr>
        <w:t> </w:t>
      </w:r>
      <w:r>
        <w:rPr>
          <w:rFonts w:ascii="宋体" w:hAnsi="宋体" w:cs="宋体" w:eastAsia="宋体" w:hint="default"/>
          <w:sz w:val="21"/>
          <w:szCs w:val="21"/>
        </w:rPr>
        <w:t>80.74%</w:t>
      </w:r>
      <w:r>
        <w:rPr>
          <w:rFonts w:ascii="宋体" w:hAnsi="宋体" w:cs="宋体" w:eastAsia="宋体" w:hint="default"/>
          <w:sz w:val="21"/>
          <w:szCs w:val="21"/>
        </w:rPr>
        <w:t>，账</w:t>
      </w:r>
      <w:r>
        <w:rPr>
          <w:rFonts w:ascii="宋体" w:hAnsi="宋体" w:cs="宋体" w:eastAsia="宋体" w:hint="default"/>
          <w:spacing w:val="-6"/>
          <w:sz w:val="21"/>
          <w:szCs w:val="21"/>
        </w:rPr>
        <w:t> </w:t>
      </w:r>
      <w:r>
        <w:rPr>
          <w:rFonts w:ascii="宋体" w:hAnsi="宋体" w:cs="宋体" w:eastAsia="宋体" w:hint="default"/>
          <w:sz w:val="21"/>
          <w:szCs w:val="21"/>
        </w:rPr>
        <w:t>龄均为一年以内。</w:t>
      </w:r>
      <w:r>
        <w:rPr>
          <w:rFonts w:ascii="宋体" w:hAnsi="宋体" w:cs="宋体" w:eastAsia="宋体" w:hint="default"/>
          <w:sz w:val="21"/>
          <w:szCs w:val="21"/>
        </w:rPr>
        <w:t> </w:t>
      </w:r>
    </w:p>
    <w:p>
      <w:pPr>
        <w:spacing w:line="355" w:lineRule="auto" w:before="33"/>
        <w:ind w:left="1273" w:right="472" w:hanging="62"/>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本账户期末余额较年初增加</w:t>
      </w:r>
      <w:r>
        <w:rPr>
          <w:rFonts w:ascii="宋体" w:hAnsi="宋体" w:cs="宋体" w:eastAsia="宋体" w:hint="default"/>
          <w:spacing w:val="-53"/>
          <w:sz w:val="21"/>
          <w:szCs w:val="21"/>
        </w:rPr>
        <w:t> </w:t>
      </w:r>
      <w:r>
        <w:rPr>
          <w:rFonts w:ascii="宋体" w:hAnsi="宋体" w:cs="宋体" w:eastAsia="宋体" w:hint="default"/>
          <w:sz w:val="21"/>
          <w:szCs w:val="21"/>
        </w:rPr>
        <w:t>81.09%</w:t>
      </w:r>
      <w:r>
        <w:rPr>
          <w:rFonts w:ascii="宋体" w:hAnsi="宋体" w:cs="宋体" w:eastAsia="宋体" w:hint="default"/>
          <w:sz w:val="21"/>
          <w:szCs w:val="21"/>
        </w:rPr>
        <w:t>，主要原因为期末尚未结算的销货款增加。</w:t>
      </w:r>
      <w:r>
        <w:rPr>
          <w:rFonts w:ascii="宋体" w:hAnsi="宋体" w:cs="宋体" w:eastAsia="宋体" w:hint="default"/>
          <w:sz w:val="21"/>
          <w:szCs w:val="21"/>
        </w:rPr>
        <w:t> 3</w:t>
      </w:r>
      <w:r>
        <w:rPr>
          <w:rFonts w:ascii="宋体" w:hAnsi="宋体" w:cs="宋体" w:eastAsia="宋体" w:hint="default"/>
          <w:sz w:val="21"/>
          <w:szCs w:val="21"/>
        </w:rPr>
        <w:t>、预付账款：</w:t>
      </w:r>
      <w:r>
        <w:rPr>
          <w:rFonts w:ascii="宋体" w:hAnsi="宋体" w:cs="宋体" w:eastAsia="宋体" w:hint="default"/>
          <w:sz w:val="21"/>
          <w:szCs w:val="21"/>
        </w:rPr>
        <w:t> </w:t>
      </w:r>
    </w:p>
    <w:p>
      <w:pPr>
        <w:spacing w:before="31"/>
        <w:ind w:left="1169" w:right="0" w:firstLine="0"/>
        <w:jc w:val="left"/>
        <w:rPr>
          <w:rFonts w:ascii="宋体" w:hAnsi="宋体" w:cs="宋体" w:eastAsia="宋体" w:hint="default"/>
          <w:sz w:val="21"/>
          <w:szCs w:val="21"/>
        </w:rPr>
      </w:pPr>
      <w:r>
        <w:rPr>
          <w:rFonts w:ascii="宋体" w:hAnsi="宋体" w:cs="宋体" w:eastAsia="宋体" w:hint="default"/>
          <w:sz w:val="22"/>
          <w:szCs w:val="22"/>
        </w:rPr>
        <w:t>(1)</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5"/>
        <w:rPr>
          <w:rFonts w:ascii="宋体" w:hAnsi="宋体" w:cs="宋体" w:eastAsia="宋体" w:hint="default"/>
          <w:sz w:val="13"/>
          <w:szCs w:val="13"/>
        </w:rPr>
      </w:pPr>
    </w:p>
    <w:tbl>
      <w:tblPr>
        <w:tblW w:w="0" w:type="auto"/>
        <w:jc w:val="left"/>
        <w:tblInd w:w="794" w:type="dxa"/>
        <w:tblLayout w:type="fixed"/>
        <w:tblCellMar>
          <w:top w:w="0" w:type="dxa"/>
          <w:left w:w="0" w:type="dxa"/>
          <w:bottom w:w="0" w:type="dxa"/>
          <w:right w:w="0" w:type="dxa"/>
        </w:tblCellMar>
        <w:tblLook w:val="01E0"/>
      </w:tblPr>
      <w:tblGrid>
        <w:gridCol w:w="2025"/>
        <w:gridCol w:w="2173"/>
        <w:gridCol w:w="1087"/>
        <w:gridCol w:w="2174"/>
        <w:gridCol w:w="1285"/>
      </w:tblGrid>
      <w:tr>
        <w:trPr>
          <w:trHeight w:val="329" w:hRule="exact"/>
        </w:trPr>
        <w:tc>
          <w:tcPr>
            <w:tcW w:w="2025" w:type="dxa"/>
            <w:vMerge w:val="restart"/>
            <w:tcBorders>
              <w:top w:val="single" w:sz="12" w:space="0" w:color="000000"/>
              <w:left w:val="nil" w:sz="6" w:space="0" w:color="auto"/>
              <w:right w:val="single" w:sz="2" w:space="0" w:color="000000"/>
            </w:tcBorders>
          </w:tcPr>
          <w:p>
            <w:pPr>
              <w:pStyle w:val="TableParagraph"/>
              <w:spacing w:line="240" w:lineRule="auto" w:before="128"/>
              <w:ind w:left="680" w:right="0"/>
              <w:jc w:val="left"/>
              <w:rPr>
                <w:rFonts w:ascii="宋体" w:hAnsi="宋体" w:cs="宋体" w:eastAsia="宋体" w:hint="default"/>
                <w:sz w:val="21"/>
                <w:szCs w:val="21"/>
              </w:rPr>
            </w:pPr>
            <w:r>
              <w:rPr>
                <w:rFonts w:ascii="宋体" w:hAnsi="宋体" w:cs="宋体" w:eastAsia="宋体" w:hint="default"/>
                <w:spacing w:val="16"/>
                <w:sz w:val="21"/>
                <w:szCs w:val="21"/>
              </w:rPr>
              <w:t>账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龄</w:t>
            </w:r>
            <w:r>
              <w:rPr>
                <w:rFonts w:ascii="宋体" w:hAnsi="宋体" w:cs="宋体" w:eastAsia="宋体" w:hint="default"/>
                <w:sz w:val="21"/>
                <w:szCs w:val="21"/>
              </w:rPr>
              <w:t> </w:t>
            </w:r>
          </w:p>
        </w:tc>
        <w:tc>
          <w:tcPr>
            <w:tcW w:w="32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1"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459"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70"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8" w:hRule="exact"/>
        </w:trPr>
        <w:tc>
          <w:tcPr>
            <w:tcW w:w="2025" w:type="dxa"/>
            <w:vMerge/>
            <w:tcBorders>
              <w:left w:val="nil" w:sz="6" w:space="0" w:color="auto"/>
              <w:bottom w:val="single" w:sz="2" w:space="0" w:color="000000"/>
              <w:right w:val="single" w:sz="2" w:space="0" w:color="000000"/>
            </w:tcBorders>
          </w:tcPr>
          <w:p>
            <w:pP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76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28"/>
              <w:jc w:val="right"/>
              <w:rPr>
                <w:rFonts w:ascii="宋体" w:hAnsi="宋体" w:cs="宋体" w:eastAsia="宋体" w:hint="default"/>
                <w:sz w:val="21"/>
                <w:szCs w:val="21"/>
              </w:rPr>
            </w:pPr>
            <w:r>
              <w:rPr>
                <w:rFonts w:ascii="宋体" w:hAnsi="宋体" w:cs="宋体" w:eastAsia="宋体" w:hint="default"/>
                <w:spacing w:val="11"/>
                <w:sz w:val="21"/>
                <w:szCs w:val="21"/>
              </w:rPr>
              <w:t>比例</w:t>
            </w:r>
            <w:r>
              <w:rPr>
                <w:rFonts w:ascii="宋体" w:hAnsi="宋体" w:cs="宋体" w:eastAsia="宋体" w:hint="default"/>
                <w:spacing w:val="11"/>
                <w:sz w:val="21"/>
                <w:szCs w:val="21"/>
              </w:rPr>
              <w:t>(%)</w:t>
            </w:r>
            <w:r>
              <w:rPr>
                <w:rFonts w:ascii="宋体" w:hAnsi="宋体" w:cs="宋体" w:eastAsia="宋体" w:hint="default"/>
                <w:sz w:val="21"/>
                <w:szCs w:val="21"/>
              </w:rPr>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746" w:right="0"/>
              <w:jc w:val="left"/>
              <w:rPr>
                <w:rFonts w:ascii="宋体" w:hAnsi="宋体" w:cs="宋体" w:eastAsia="宋体" w:hint="default"/>
                <w:sz w:val="21"/>
                <w:szCs w:val="21"/>
              </w:rPr>
            </w:pPr>
            <w:r>
              <w:rPr>
                <w:rFonts w:ascii="宋体" w:hAnsi="宋体" w:cs="宋体" w:eastAsia="宋体" w:hint="default"/>
                <w:spacing w:val="16"/>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28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26"/>
              <w:jc w:val="right"/>
              <w:rPr>
                <w:rFonts w:ascii="宋体" w:hAnsi="宋体" w:cs="宋体" w:eastAsia="宋体" w:hint="default"/>
                <w:sz w:val="21"/>
                <w:szCs w:val="21"/>
              </w:rPr>
            </w:pPr>
            <w:r>
              <w:rPr>
                <w:rFonts w:ascii="宋体" w:hAnsi="宋体" w:cs="宋体" w:eastAsia="宋体" w:hint="default"/>
                <w:spacing w:val="11"/>
                <w:sz w:val="21"/>
                <w:szCs w:val="21"/>
              </w:rPr>
              <w:t>比例</w:t>
            </w:r>
            <w:r>
              <w:rPr>
                <w:rFonts w:ascii="宋体" w:hAnsi="宋体" w:cs="宋体" w:eastAsia="宋体" w:hint="default"/>
                <w:spacing w:val="11"/>
                <w:sz w:val="21"/>
                <w:szCs w:val="21"/>
              </w:rPr>
              <w:t>(%) </w:t>
            </w:r>
            <w:r>
              <w:rPr>
                <w:rFonts w:ascii="宋体" w:hAnsi="宋体" w:cs="宋体" w:eastAsia="宋体" w:hint="default"/>
                <w:sz w:val="21"/>
                <w:szCs w:val="21"/>
              </w:rPr>
            </w:r>
          </w:p>
        </w:tc>
      </w:tr>
      <w:tr>
        <w:trPr>
          <w:trHeight w:val="317" w:hRule="exact"/>
        </w:trPr>
        <w:tc>
          <w:tcPr>
            <w:tcW w:w="2025"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211" w:right="0"/>
              <w:jc w:val="left"/>
              <w:rPr>
                <w:rFonts w:ascii="宋体" w:hAnsi="宋体" w:cs="宋体" w:eastAsia="宋体" w:hint="default"/>
                <w:sz w:val="21"/>
                <w:szCs w:val="21"/>
              </w:rPr>
            </w:pPr>
            <w:r>
              <w:rPr>
                <w:rFonts w:ascii="宋体" w:hAnsi="宋体" w:cs="宋体" w:eastAsia="宋体" w:hint="default"/>
                <w:spacing w:val="16"/>
                <w:sz w:val="21"/>
                <w:szCs w:val="21"/>
              </w:rPr>
              <w:t>一年以内</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6"/>
              <w:jc w:val="right"/>
              <w:rPr>
                <w:rFonts w:ascii="宋体" w:hAnsi="宋体" w:cs="宋体" w:eastAsia="宋体" w:hint="default"/>
                <w:sz w:val="21"/>
                <w:szCs w:val="21"/>
              </w:rPr>
            </w:pPr>
            <w:r>
              <w:rPr>
                <w:rFonts w:ascii="宋体"/>
                <w:sz w:val="21"/>
              </w:rPr>
              <w:t>3,739,036.81</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5"/>
              <w:jc w:val="right"/>
              <w:rPr>
                <w:rFonts w:ascii="宋体" w:hAnsi="宋体" w:cs="宋体" w:eastAsia="宋体" w:hint="default"/>
                <w:sz w:val="21"/>
                <w:szCs w:val="21"/>
              </w:rPr>
            </w:pPr>
            <w:r>
              <w:rPr>
                <w:rFonts w:ascii="宋体"/>
                <w:sz w:val="21"/>
              </w:rPr>
              <w:t>93.20</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6"/>
              <w:jc w:val="right"/>
              <w:rPr>
                <w:rFonts w:ascii="宋体" w:hAnsi="宋体" w:cs="宋体" w:eastAsia="宋体" w:hint="default"/>
                <w:sz w:val="21"/>
                <w:szCs w:val="21"/>
              </w:rPr>
            </w:pPr>
            <w:r>
              <w:rPr>
                <w:rFonts w:ascii="宋体"/>
                <w:sz w:val="21"/>
              </w:rPr>
              <w:t>1,124,295.13</w:t>
            </w:r>
          </w:p>
        </w:tc>
        <w:tc>
          <w:tcPr>
            <w:tcW w:w="1285"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90"/>
              <w:jc w:val="right"/>
              <w:rPr>
                <w:rFonts w:ascii="宋体" w:hAnsi="宋体" w:cs="宋体" w:eastAsia="宋体" w:hint="default"/>
                <w:sz w:val="21"/>
                <w:szCs w:val="21"/>
              </w:rPr>
            </w:pPr>
            <w:r>
              <w:rPr>
                <w:rFonts w:ascii="宋体"/>
                <w:sz w:val="21"/>
              </w:rPr>
              <w:t>81.42 </w:t>
            </w:r>
          </w:p>
        </w:tc>
      </w:tr>
      <w:tr>
        <w:trPr>
          <w:trHeight w:val="317" w:hRule="exact"/>
        </w:trPr>
        <w:tc>
          <w:tcPr>
            <w:tcW w:w="2025"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1" w:right="0"/>
              <w:jc w:val="left"/>
              <w:rPr>
                <w:rFonts w:ascii="宋体" w:hAnsi="宋体" w:cs="宋体" w:eastAsia="宋体" w:hint="default"/>
                <w:sz w:val="21"/>
                <w:szCs w:val="21"/>
              </w:rPr>
            </w:pPr>
            <w:r>
              <w:rPr>
                <w:rFonts w:ascii="宋体" w:hAnsi="宋体" w:cs="宋体" w:eastAsia="宋体" w:hint="default"/>
                <w:spacing w:val="16"/>
                <w:sz w:val="21"/>
                <w:szCs w:val="21"/>
              </w:rPr>
              <w:t>一至二年</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6"/>
              <w:jc w:val="right"/>
              <w:rPr>
                <w:rFonts w:ascii="宋体" w:hAnsi="宋体" w:cs="宋体" w:eastAsia="宋体" w:hint="default"/>
                <w:sz w:val="21"/>
                <w:szCs w:val="21"/>
              </w:rPr>
            </w:pPr>
            <w:r>
              <w:rPr>
                <w:rFonts w:ascii="宋体"/>
                <w:sz w:val="21"/>
              </w:rPr>
              <w:t>20,006.94</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5"/>
              <w:jc w:val="right"/>
              <w:rPr>
                <w:rFonts w:ascii="宋体" w:hAnsi="宋体" w:cs="宋体" w:eastAsia="宋体" w:hint="default"/>
                <w:sz w:val="21"/>
                <w:szCs w:val="21"/>
              </w:rPr>
            </w:pPr>
            <w:r>
              <w:rPr>
                <w:rFonts w:ascii="宋体"/>
                <w:sz w:val="21"/>
              </w:rPr>
              <w:t>0.50</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6"/>
              <w:jc w:val="right"/>
              <w:rPr>
                <w:rFonts w:ascii="宋体" w:hAnsi="宋体" w:cs="宋体" w:eastAsia="宋体" w:hint="default"/>
                <w:sz w:val="21"/>
                <w:szCs w:val="21"/>
              </w:rPr>
            </w:pPr>
            <w:r>
              <w:rPr>
                <w:rFonts w:ascii="宋体"/>
                <w:sz w:val="21"/>
              </w:rPr>
              <w:t>62,595.26</w:t>
            </w:r>
          </w:p>
        </w:tc>
        <w:tc>
          <w:tcPr>
            <w:tcW w:w="128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90"/>
              <w:jc w:val="right"/>
              <w:rPr>
                <w:rFonts w:ascii="宋体" w:hAnsi="宋体" w:cs="宋体" w:eastAsia="宋体" w:hint="default"/>
                <w:sz w:val="21"/>
                <w:szCs w:val="21"/>
              </w:rPr>
            </w:pPr>
            <w:r>
              <w:rPr>
                <w:rFonts w:ascii="宋体"/>
                <w:sz w:val="21"/>
              </w:rPr>
              <w:t>4.53 </w:t>
            </w:r>
          </w:p>
        </w:tc>
      </w:tr>
      <w:tr>
        <w:trPr>
          <w:trHeight w:val="317" w:hRule="exact"/>
        </w:trPr>
        <w:tc>
          <w:tcPr>
            <w:tcW w:w="2025"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1" w:right="0"/>
              <w:jc w:val="left"/>
              <w:rPr>
                <w:rFonts w:ascii="宋体" w:hAnsi="宋体" w:cs="宋体" w:eastAsia="宋体" w:hint="default"/>
                <w:sz w:val="21"/>
                <w:szCs w:val="21"/>
              </w:rPr>
            </w:pPr>
            <w:r>
              <w:rPr>
                <w:rFonts w:ascii="宋体" w:hAnsi="宋体" w:cs="宋体" w:eastAsia="宋体" w:hint="default"/>
                <w:spacing w:val="16"/>
                <w:sz w:val="21"/>
                <w:szCs w:val="21"/>
              </w:rPr>
              <w:t>二至三年</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6"/>
              <w:jc w:val="right"/>
              <w:rPr>
                <w:rFonts w:ascii="宋体" w:hAnsi="宋体" w:cs="宋体" w:eastAsia="宋体" w:hint="default"/>
                <w:sz w:val="21"/>
                <w:szCs w:val="21"/>
              </w:rPr>
            </w:pPr>
            <w:r>
              <w:rPr>
                <w:rFonts w:ascii="宋体"/>
                <w:sz w:val="21"/>
              </w:rPr>
              <w:t>58,883.36</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5"/>
              <w:jc w:val="right"/>
              <w:rPr>
                <w:rFonts w:ascii="宋体" w:hAnsi="宋体" w:cs="宋体" w:eastAsia="宋体" w:hint="default"/>
                <w:sz w:val="21"/>
                <w:szCs w:val="21"/>
              </w:rPr>
            </w:pPr>
            <w:r>
              <w:rPr>
                <w:rFonts w:ascii="宋体"/>
                <w:sz w:val="21"/>
              </w:rPr>
              <w:t>1.46</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6"/>
              <w:jc w:val="right"/>
              <w:rPr>
                <w:rFonts w:ascii="宋体" w:hAnsi="宋体" w:cs="宋体" w:eastAsia="宋体" w:hint="default"/>
                <w:sz w:val="21"/>
                <w:szCs w:val="21"/>
              </w:rPr>
            </w:pPr>
            <w:r>
              <w:rPr>
                <w:rFonts w:ascii="宋体"/>
                <w:sz w:val="21"/>
              </w:rPr>
              <w:t>192,883.63</w:t>
            </w:r>
          </w:p>
        </w:tc>
        <w:tc>
          <w:tcPr>
            <w:tcW w:w="128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90"/>
              <w:jc w:val="right"/>
              <w:rPr>
                <w:rFonts w:ascii="宋体" w:hAnsi="宋体" w:cs="宋体" w:eastAsia="宋体" w:hint="default"/>
                <w:sz w:val="21"/>
                <w:szCs w:val="21"/>
              </w:rPr>
            </w:pPr>
            <w:r>
              <w:rPr>
                <w:rFonts w:ascii="宋体"/>
                <w:sz w:val="21"/>
              </w:rPr>
              <w:t>13.97 </w:t>
            </w:r>
          </w:p>
        </w:tc>
      </w:tr>
      <w:tr>
        <w:trPr>
          <w:trHeight w:val="317" w:hRule="exact"/>
        </w:trPr>
        <w:tc>
          <w:tcPr>
            <w:tcW w:w="2025"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1" w:right="0"/>
              <w:jc w:val="left"/>
              <w:rPr>
                <w:rFonts w:ascii="宋体" w:hAnsi="宋体" w:cs="宋体" w:eastAsia="宋体" w:hint="default"/>
                <w:sz w:val="21"/>
                <w:szCs w:val="21"/>
              </w:rPr>
            </w:pPr>
            <w:r>
              <w:rPr>
                <w:rFonts w:ascii="宋体" w:hAnsi="宋体" w:cs="宋体" w:eastAsia="宋体" w:hint="default"/>
                <w:spacing w:val="16"/>
                <w:sz w:val="21"/>
                <w:szCs w:val="21"/>
              </w:rPr>
              <w:t>三年以上</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6"/>
              <w:jc w:val="right"/>
              <w:rPr>
                <w:rFonts w:ascii="宋体" w:hAnsi="宋体" w:cs="宋体" w:eastAsia="宋体" w:hint="default"/>
                <w:sz w:val="21"/>
                <w:szCs w:val="21"/>
              </w:rPr>
            </w:pPr>
            <w:r>
              <w:rPr>
                <w:rFonts w:ascii="宋体"/>
                <w:sz w:val="21"/>
              </w:rPr>
              <w:t>194,010.35</w:t>
            </w:r>
          </w:p>
        </w:tc>
        <w:tc>
          <w:tcPr>
            <w:tcW w:w="1087"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5"/>
              <w:jc w:val="right"/>
              <w:rPr>
                <w:rFonts w:ascii="宋体" w:hAnsi="宋体" w:cs="宋体" w:eastAsia="宋体" w:hint="default"/>
                <w:sz w:val="21"/>
                <w:szCs w:val="21"/>
              </w:rPr>
            </w:pPr>
            <w:r>
              <w:rPr>
                <w:rFonts w:ascii="宋体"/>
                <w:sz w:val="21"/>
              </w:rPr>
              <w:t>4.84</w:t>
            </w:r>
          </w:p>
        </w:tc>
        <w:tc>
          <w:tcPr>
            <w:tcW w:w="217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6"/>
              <w:jc w:val="right"/>
              <w:rPr>
                <w:rFonts w:ascii="宋体" w:hAnsi="宋体" w:cs="宋体" w:eastAsia="宋体" w:hint="default"/>
                <w:sz w:val="21"/>
                <w:szCs w:val="21"/>
              </w:rPr>
            </w:pPr>
            <w:r>
              <w:rPr>
                <w:rFonts w:ascii="宋体"/>
                <w:sz w:val="21"/>
              </w:rPr>
              <w:t>1,126.72</w:t>
            </w:r>
          </w:p>
        </w:tc>
        <w:tc>
          <w:tcPr>
            <w:tcW w:w="128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90"/>
              <w:jc w:val="right"/>
              <w:rPr>
                <w:rFonts w:ascii="宋体" w:hAnsi="宋体" w:cs="宋体" w:eastAsia="宋体" w:hint="default"/>
                <w:sz w:val="21"/>
                <w:szCs w:val="21"/>
              </w:rPr>
            </w:pPr>
            <w:r>
              <w:rPr>
                <w:rFonts w:ascii="宋体"/>
                <w:sz w:val="21"/>
              </w:rPr>
              <w:t>0.08 </w:t>
            </w:r>
          </w:p>
        </w:tc>
      </w:tr>
      <w:tr>
        <w:trPr>
          <w:trHeight w:val="334" w:hRule="exact"/>
        </w:trPr>
        <w:tc>
          <w:tcPr>
            <w:tcW w:w="2025" w:type="dxa"/>
            <w:tcBorders>
              <w:top w:val="single" w:sz="2" w:space="0" w:color="000000"/>
              <w:left w:val="nil" w:sz="6" w:space="0" w:color="auto"/>
              <w:bottom w:val="single" w:sz="12" w:space="0" w:color="000000"/>
              <w:right w:val="single" w:sz="2" w:space="0" w:color="000000"/>
            </w:tcBorders>
          </w:tcPr>
          <w:p>
            <w:pPr>
              <w:pStyle w:val="TableParagraph"/>
              <w:spacing w:line="262" w:lineRule="exact"/>
              <w:ind w:left="629" w:right="0"/>
              <w:jc w:val="left"/>
              <w:rPr>
                <w:rFonts w:ascii="宋体" w:hAnsi="宋体" w:cs="宋体" w:eastAsia="宋体" w:hint="default"/>
                <w:sz w:val="21"/>
                <w:szCs w:val="21"/>
              </w:rPr>
            </w:pPr>
            <w:r>
              <w:rPr>
                <w:rFonts w:ascii="宋体" w:hAnsi="宋体" w:cs="宋体" w:eastAsia="宋体" w:hint="default"/>
                <w:spacing w:val="16"/>
                <w:sz w:val="21"/>
                <w:szCs w:val="21"/>
              </w:rPr>
              <w:t>合  </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6"/>
                <w:sz w:val="21"/>
                <w:szCs w:val="21"/>
              </w:rPr>
              <w:t>计</w:t>
            </w:r>
            <w:r>
              <w:rPr>
                <w:rFonts w:ascii="宋体" w:hAnsi="宋体" w:cs="宋体" w:eastAsia="宋体" w:hint="default"/>
                <w:sz w:val="21"/>
                <w:szCs w:val="21"/>
              </w:rPr>
              <w:t> </w:t>
            </w:r>
          </w:p>
        </w:tc>
        <w:tc>
          <w:tcPr>
            <w:tcW w:w="2173"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176"/>
              <w:jc w:val="right"/>
              <w:rPr>
                <w:rFonts w:ascii="宋体" w:hAnsi="宋体" w:cs="宋体" w:eastAsia="宋体" w:hint="default"/>
                <w:sz w:val="21"/>
                <w:szCs w:val="21"/>
              </w:rPr>
            </w:pPr>
            <w:r>
              <w:rPr>
                <w:rFonts w:ascii="宋体"/>
                <w:sz w:val="21"/>
              </w:rPr>
              <w:t>4,011,937.46</w:t>
            </w:r>
          </w:p>
        </w:tc>
        <w:tc>
          <w:tcPr>
            <w:tcW w:w="1087"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right="175"/>
              <w:jc w:val="right"/>
              <w:rPr>
                <w:rFonts w:ascii="宋体" w:hAnsi="宋体" w:cs="宋体" w:eastAsia="宋体" w:hint="default"/>
                <w:sz w:val="21"/>
                <w:szCs w:val="21"/>
              </w:rPr>
            </w:pPr>
            <w:r>
              <w:rPr>
                <w:rFonts w:ascii="宋体"/>
                <w:sz w:val="21"/>
              </w:rPr>
              <w:t>100.00</w:t>
            </w:r>
          </w:p>
        </w:tc>
        <w:tc>
          <w:tcPr>
            <w:tcW w:w="2174"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6"/>
              <w:jc w:val="right"/>
              <w:rPr>
                <w:rFonts w:ascii="宋体" w:hAnsi="宋体" w:cs="宋体" w:eastAsia="宋体" w:hint="default"/>
                <w:sz w:val="21"/>
                <w:szCs w:val="21"/>
              </w:rPr>
            </w:pPr>
            <w:r>
              <w:rPr>
                <w:rFonts w:ascii="宋体"/>
                <w:sz w:val="21"/>
              </w:rPr>
              <w:t>1,380,900.74</w:t>
            </w:r>
          </w:p>
        </w:tc>
        <w:tc>
          <w:tcPr>
            <w:tcW w:w="1285"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90"/>
              <w:jc w:val="right"/>
              <w:rPr>
                <w:rFonts w:ascii="宋体" w:hAnsi="宋体" w:cs="宋体" w:eastAsia="宋体" w:hint="default"/>
                <w:sz w:val="21"/>
                <w:szCs w:val="21"/>
              </w:rPr>
            </w:pPr>
            <w:r>
              <w:rPr>
                <w:rFonts w:ascii="宋体"/>
                <w:sz w:val="21"/>
              </w:rPr>
              <w:t>100.00 </w:t>
            </w:r>
          </w:p>
        </w:tc>
      </w:tr>
    </w:tbl>
    <w:p>
      <w:pPr>
        <w:spacing w:line="240" w:lineRule="auto" w:before="1"/>
        <w:rPr>
          <w:rFonts w:ascii="宋体" w:hAnsi="宋体" w:cs="宋体" w:eastAsia="宋体" w:hint="default"/>
          <w:sz w:val="17"/>
          <w:szCs w:val="17"/>
        </w:rPr>
      </w:pPr>
    </w:p>
    <w:p>
      <w:pPr>
        <w:spacing w:before="35"/>
        <w:ind w:left="121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）本账户期末余额中无预付持公司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121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）本账户期末余额中一年以上预付账款</w:t>
      </w:r>
      <w:r>
        <w:rPr>
          <w:rFonts w:ascii="宋体" w:hAnsi="宋体" w:cs="宋体" w:eastAsia="宋体" w:hint="default"/>
          <w:spacing w:val="-53"/>
          <w:sz w:val="21"/>
          <w:szCs w:val="21"/>
        </w:rPr>
        <w:t> </w:t>
      </w:r>
      <w:r>
        <w:rPr>
          <w:rFonts w:ascii="宋体" w:hAnsi="宋体" w:cs="宋体" w:eastAsia="宋体" w:hint="default"/>
          <w:sz w:val="21"/>
          <w:szCs w:val="21"/>
        </w:rPr>
        <w:t>272,900.65</w:t>
      </w:r>
      <w:r>
        <w:rPr>
          <w:rFonts w:ascii="宋体" w:hAnsi="宋体" w:cs="宋体" w:eastAsia="宋体" w:hint="default"/>
          <w:spacing w:val="-52"/>
          <w:sz w:val="21"/>
          <w:szCs w:val="21"/>
        </w:rPr>
        <w:t> </w:t>
      </w:r>
      <w:r>
        <w:rPr>
          <w:rFonts w:ascii="宋体" w:hAnsi="宋体" w:cs="宋体" w:eastAsia="宋体" w:hint="default"/>
          <w:sz w:val="21"/>
          <w:szCs w:val="21"/>
        </w:rPr>
        <w:t>元，系尚未与供货单位清算的货款。</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121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）本账户期末余额中金额较大项目：</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831" w:type="dxa"/>
        <w:tblLayout w:type="fixed"/>
        <w:tblCellMar>
          <w:top w:w="0" w:type="dxa"/>
          <w:left w:w="0" w:type="dxa"/>
          <w:bottom w:w="0" w:type="dxa"/>
          <w:right w:w="0" w:type="dxa"/>
        </w:tblCellMar>
        <w:tblLook w:val="01E0"/>
      </w:tblPr>
      <w:tblGrid>
        <w:gridCol w:w="3967"/>
        <w:gridCol w:w="1620"/>
        <w:gridCol w:w="1260"/>
        <w:gridCol w:w="1793"/>
      </w:tblGrid>
      <w:tr>
        <w:trPr>
          <w:trHeight w:val="329" w:hRule="exact"/>
        </w:trPr>
        <w:tc>
          <w:tcPr>
            <w:tcW w:w="39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385"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付款时间</w:t>
            </w:r>
            <w:r>
              <w:rPr>
                <w:rFonts w:ascii="宋体" w:hAnsi="宋体" w:cs="宋体" w:eastAsia="宋体" w:hint="default"/>
                <w:sz w:val="21"/>
                <w:szCs w:val="21"/>
              </w:rPr>
              <w:t> </w:t>
            </w:r>
          </w:p>
        </w:tc>
        <w:tc>
          <w:tcPr>
            <w:tcW w:w="179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7" w:right="0"/>
              <w:jc w:val="center"/>
              <w:rPr>
                <w:rFonts w:ascii="宋体" w:hAnsi="宋体" w:cs="宋体" w:eastAsia="宋体" w:hint="default"/>
                <w:sz w:val="21"/>
                <w:szCs w:val="21"/>
              </w:rPr>
            </w:pPr>
            <w:r>
              <w:rPr>
                <w:rFonts w:ascii="宋体" w:hAnsi="宋体" w:cs="宋体" w:eastAsia="宋体" w:hint="default"/>
                <w:sz w:val="21"/>
                <w:szCs w:val="21"/>
              </w:rPr>
              <w:t>付款原因</w:t>
            </w:r>
            <w:r>
              <w:rPr>
                <w:rFonts w:ascii="宋体" w:hAnsi="宋体" w:cs="宋体" w:eastAsia="宋体" w:hint="default"/>
                <w:sz w:val="21"/>
                <w:szCs w:val="21"/>
              </w:rPr>
              <w:t> </w:t>
            </w:r>
          </w:p>
        </w:tc>
      </w:tr>
      <w:tr>
        <w:trPr>
          <w:trHeight w:val="317" w:hRule="exact"/>
        </w:trPr>
        <w:tc>
          <w:tcPr>
            <w:tcW w:w="39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3" w:right="0"/>
              <w:jc w:val="left"/>
              <w:rPr>
                <w:rFonts w:ascii="宋体" w:hAnsi="宋体" w:cs="宋体" w:eastAsia="宋体" w:hint="default"/>
                <w:sz w:val="21"/>
                <w:szCs w:val="21"/>
              </w:rPr>
            </w:pPr>
            <w:r>
              <w:rPr>
                <w:rFonts w:ascii="宋体" w:hAnsi="宋体" w:cs="宋体" w:eastAsia="宋体" w:hint="default"/>
                <w:sz w:val="21"/>
                <w:szCs w:val="21"/>
              </w:rPr>
              <w:t>国防科学技术大学机电工程与自动化学院</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5"/>
              <w:jc w:val="right"/>
              <w:rPr>
                <w:rFonts w:ascii="宋体" w:hAnsi="宋体" w:cs="宋体" w:eastAsia="宋体" w:hint="default"/>
                <w:sz w:val="21"/>
                <w:szCs w:val="21"/>
              </w:rPr>
            </w:pPr>
            <w:r>
              <w:rPr>
                <w:rFonts w:ascii="宋体"/>
                <w:sz w:val="21"/>
              </w:rPr>
              <w:t>1,000,000.00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6" w:right="-51"/>
              <w:jc w:val="center"/>
              <w:rPr>
                <w:rFonts w:ascii="宋体" w:hAnsi="宋体" w:cs="宋体" w:eastAsia="宋体" w:hint="default"/>
                <w:sz w:val="21"/>
                <w:szCs w:val="21"/>
              </w:rPr>
            </w:pPr>
            <w:r>
              <w:rPr>
                <w:rFonts w:ascii="宋体" w:hAnsi="宋体" w:cs="宋体" w:eastAsia="宋体" w:hint="default"/>
                <w:sz w:val="21"/>
                <w:szCs w:val="21"/>
              </w:rPr>
              <w:t>预付材料、设备款</w:t>
            </w:r>
            <w:r>
              <w:rPr>
                <w:rFonts w:ascii="宋体" w:hAnsi="宋体" w:cs="宋体" w:eastAsia="宋体" w:hint="default"/>
                <w:sz w:val="21"/>
                <w:szCs w:val="21"/>
              </w:rPr>
              <w:t> </w:t>
            </w:r>
          </w:p>
        </w:tc>
      </w:tr>
      <w:tr>
        <w:trPr>
          <w:trHeight w:val="329" w:hRule="exact"/>
        </w:trPr>
        <w:tc>
          <w:tcPr>
            <w:tcW w:w="39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33" w:right="0"/>
              <w:jc w:val="left"/>
              <w:rPr>
                <w:rFonts w:ascii="宋体" w:hAnsi="宋体" w:cs="宋体" w:eastAsia="宋体" w:hint="default"/>
                <w:sz w:val="21"/>
                <w:szCs w:val="21"/>
              </w:rPr>
            </w:pPr>
            <w:r>
              <w:rPr>
                <w:rFonts w:ascii="宋体" w:hAnsi="宋体" w:cs="宋体" w:eastAsia="宋体" w:hint="default"/>
                <w:sz w:val="21"/>
                <w:szCs w:val="21"/>
              </w:rPr>
              <w:t>南通通宁纺织器材厂</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6"/>
              <w:jc w:val="right"/>
              <w:rPr>
                <w:rFonts w:ascii="宋体" w:hAnsi="宋体" w:cs="宋体" w:eastAsia="宋体" w:hint="default"/>
                <w:sz w:val="21"/>
                <w:szCs w:val="21"/>
              </w:rPr>
            </w:pPr>
            <w:r>
              <w:rPr>
                <w:rFonts w:ascii="宋体"/>
                <w:sz w:val="21"/>
              </w:rPr>
              <w:t>825,925.74</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79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56" w:right="-51"/>
              <w:jc w:val="center"/>
              <w:rPr>
                <w:rFonts w:ascii="宋体" w:hAnsi="宋体" w:cs="宋体" w:eastAsia="宋体" w:hint="default"/>
                <w:sz w:val="21"/>
                <w:szCs w:val="21"/>
              </w:rPr>
            </w:pPr>
            <w:r>
              <w:rPr>
                <w:rFonts w:ascii="宋体" w:hAnsi="宋体" w:cs="宋体" w:eastAsia="宋体" w:hint="default"/>
                <w:sz w:val="21"/>
                <w:szCs w:val="21"/>
              </w:rPr>
              <w:t>预付设备、工程款</w:t>
            </w:r>
            <w:r>
              <w:rPr>
                <w:rFonts w:ascii="宋体" w:hAnsi="宋体" w:cs="宋体" w:eastAsia="宋体" w:hint="default"/>
                <w:sz w:val="21"/>
                <w:szCs w:val="21"/>
              </w:rPr>
              <w:t> </w:t>
            </w:r>
          </w:p>
        </w:tc>
      </w:tr>
    </w:tbl>
    <w:p>
      <w:pPr>
        <w:spacing w:before="63"/>
        <w:ind w:left="1212" w:right="0" w:firstLine="0"/>
        <w:jc w:val="left"/>
        <w:rPr>
          <w:rFonts w:ascii="宋体" w:hAnsi="宋体" w:cs="宋体" w:eastAsia="宋体" w:hint="default"/>
          <w:sz w:val="21"/>
          <w:szCs w:val="21"/>
        </w:rPr>
      </w:pPr>
      <w:r>
        <w:rPr>
          <w:rFonts w:ascii="宋体"/>
          <w:sz w:val="21"/>
        </w:rPr>
        <w:t> </w:t>
      </w:r>
    </w:p>
    <w:p>
      <w:pPr>
        <w:spacing w:line="355" w:lineRule="auto" w:before="96"/>
        <w:ind w:left="1212" w:right="6657" w:firstLine="61"/>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、其他应收款：</w:t>
      </w:r>
      <w:r>
        <w:rPr>
          <w:rFonts w:ascii="宋体" w:hAnsi="宋体" w:cs="宋体" w:eastAsia="宋体" w:hint="default"/>
          <w:spacing w:val="1"/>
          <w:sz w:val="21"/>
          <w:szCs w:val="21"/>
        </w:rPr>
        <w:t>  </w:t>
      </w:r>
      <w:r>
        <w:rPr>
          <w:rFonts w:ascii="宋体" w:hAnsi="宋体" w:cs="宋体" w:eastAsia="宋体" w:hint="default"/>
          <w:sz w:val="21"/>
          <w:szCs w:val="21"/>
        </w:rPr>
        <w:t>(1)</w:t>
      </w:r>
      <w:r>
        <w:rPr>
          <w:rFonts w:ascii="宋体" w:hAnsi="宋体" w:cs="宋体" w:eastAsia="宋体" w:hint="default"/>
          <w:sz w:val="21"/>
          <w:szCs w:val="21"/>
        </w:rPr>
        <w:t>明细项目</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821" w:type="dxa"/>
        <w:tblLayout w:type="fixed"/>
        <w:tblCellMar>
          <w:top w:w="0" w:type="dxa"/>
          <w:left w:w="0" w:type="dxa"/>
          <w:bottom w:w="0" w:type="dxa"/>
          <w:right w:w="0" w:type="dxa"/>
        </w:tblCellMar>
        <w:tblLook w:val="01E0"/>
      </w:tblPr>
      <w:tblGrid>
        <w:gridCol w:w="2192"/>
        <w:gridCol w:w="1800"/>
        <w:gridCol w:w="1440"/>
        <w:gridCol w:w="1800"/>
        <w:gridCol w:w="1458"/>
      </w:tblGrid>
      <w:tr>
        <w:trPr>
          <w:trHeight w:val="329" w:hRule="exact"/>
        </w:trPr>
        <w:tc>
          <w:tcPr>
            <w:tcW w:w="219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65" w:right="0"/>
              <w:jc w:val="left"/>
              <w:rPr>
                <w:rFonts w:ascii="宋体" w:hAnsi="宋体" w:cs="宋体" w:eastAsia="宋体" w:hint="default"/>
                <w:sz w:val="21"/>
                <w:szCs w:val="21"/>
              </w:rPr>
            </w:pPr>
            <w:r>
              <w:rPr>
                <w:rFonts w:ascii="宋体" w:hAnsi="宋体" w:cs="宋体" w:eastAsia="宋体" w:hint="default"/>
                <w:spacing w:val="16"/>
                <w:sz w:val="21"/>
                <w:szCs w:val="21"/>
              </w:rPr>
              <w:t>项    </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6"/>
                <w:sz w:val="21"/>
                <w:szCs w:val="21"/>
              </w:rPr>
              <w:t>目</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258"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70"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485" w:hRule="exact"/>
        </w:trPr>
        <w:tc>
          <w:tcPr>
            <w:tcW w:w="2192"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76" w:right="0"/>
              <w:jc w:val="left"/>
              <w:rPr>
                <w:rFonts w:ascii="宋体" w:hAnsi="宋体" w:cs="宋体" w:eastAsia="宋体" w:hint="default"/>
                <w:sz w:val="21"/>
                <w:szCs w:val="21"/>
              </w:rPr>
            </w:pPr>
            <w:r>
              <w:rPr>
                <w:rFonts w:ascii="宋体" w:hAnsi="宋体" w:cs="宋体" w:eastAsia="宋体" w:hint="default"/>
                <w:sz w:val="21"/>
                <w:szCs w:val="21"/>
              </w:rPr>
              <w:t>账面金额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9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76" w:right="0"/>
              <w:jc w:val="left"/>
              <w:rPr>
                <w:rFonts w:ascii="宋体" w:hAnsi="宋体" w:cs="宋体" w:eastAsia="宋体" w:hint="default"/>
                <w:sz w:val="21"/>
                <w:szCs w:val="21"/>
              </w:rPr>
            </w:pPr>
            <w:r>
              <w:rPr>
                <w:rFonts w:ascii="宋体" w:hAnsi="宋体" w:cs="宋体" w:eastAsia="宋体" w:hint="default"/>
                <w:sz w:val="21"/>
                <w:szCs w:val="21"/>
              </w:rPr>
              <w:t>账面金额</w:t>
            </w:r>
            <w:r>
              <w:rPr>
                <w:rFonts w:ascii="宋体" w:hAnsi="宋体" w:cs="宋体" w:eastAsia="宋体" w:hint="default"/>
                <w:sz w:val="21"/>
                <w:szCs w:val="21"/>
              </w:rPr>
              <w:t> </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9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317"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9" w:right="0"/>
              <w:jc w:val="left"/>
              <w:rPr>
                <w:rFonts w:ascii="宋体" w:hAnsi="宋体" w:cs="宋体" w:eastAsia="宋体" w:hint="default"/>
                <w:sz w:val="21"/>
                <w:szCs w:val="21"/>
              </w:rPr>
            </w:pPr>
            <w:r>
              <w:rPr>
                <w:rFonts w:ascii="宋体" w:hAnsi="宋体" w:cs="宋体" w:eastAsia="宋体" w:hint="default"/>
                <w:spacing w:val="8"/>
                <w:sz w:val="21"/>
                <w:szCs w:val="21"/>
              </w:rPr>
              <w:t>应收出口退税</w:t>
            </w:r>
            <w:r>
              <w:rPr>
                <w:rFonts w:ascii="宋体" w:hAnsi="宋体" w:cs="宋体" w:eastAsia="宋体" w:hint="default"/>
                <w:spacing w:val="8"/>
                <w:sz w:val="21"/>
                <w:szCs w:val="21"/>
              </w:rPr>
              <w:t>(</w:t>
            </w:r>
            <w:r>
              <w:rPr>
                <w:rFonts w:ascii="宋体" w:hAnsi="宋体" w:cs="宋体" w:eastAsia="宋体" w:hint="default"/>
                <w:spacing w:val="8"/>
                <w:sz w:val="21"/>
                <w:szCs w:val="21"/>
              </w:rPr>
              <w:t>注</w:t>
            </w:r>
            <w:r>
              <w:rPr>
                <w:rFonts w:ascii="宋体" w:hAnsi="宋体" w:cs="宋体" w:eastAsia="宋体" w:hint="default"/>
                <w:spacing w:val="8"/>
                <w:sz w:val="21"/>
                <w:szCs w:val="21"/>
              </w:rPr>
              <w:t>)</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14,414.51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1,004,258.56</w:t>
            </w:r>
            <w:r>
              <w:rPr>
                <w:rFonts w:ascii="宋体"/>
                <w:sz w:val="21"/>
              </w:rPr>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82" w:right="0"/>
              <w:jc w:val="center"/>
              <w:rPr>
                <w:rFonts w:ascii="宋体" w:hAnsi="宋体" w:cs="宋体" w:eastAsia="宋体" w:hint="default"/>
                <w:sz w:val="21"/>
                <w:szCs w:val="21"/>
              </w:rPr>
            </w:pPr>
            <w:r>
              <w:rPr>
                <w:rFonts w:ascii="宋体"/>
                <w:sz w:val="21"/>
              </w:rPr>
              <w:t>- </w:t>
            </w:r>
          </w:p>
        </w:tc>
      </w:tr>
      <w:tr>
        <w:trPr>
          <w:trHeight w:val="317"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9" w:right="0"/>
              <w:jc w:val="left"/>
              <w:rPr>
                <w:rFonts w:ascii="宋体" w:hAnsi="宋体" w:cs="宋体" w:eastAsia="宋体" w:hint="default"/>
                <w:sz w:val="21"/>
                <w:szCs w:val="21"/>
              </w:rPr>
            </w:pPr>
            <w:r>
              <w:rPr>
                <w:rFonts w:ascii="宋体" w:hAnsi="宋体" w:cs="宋体" w:eastAsia="宋体" w:hint="default"/>
                <w:spacing w:val="9"/>
                <w:sz w:val="21"/>
                <w:szCs w:val="21"/>
              </w:rPr>
              <w:t>其他往来</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2,957,716.42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281,413.05</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266,174.34</w:t>
            </w:r>
            <w:r>
              <w:rPr>
                <w:rFonts w:ascii="宋体"/>
                <w:sz w:val="21"/>
              </w:rPr>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04" w:right="0"/>
              <w:jc w:val="left"/>
              <w:rPr>
                <w:rFonts w:ascii="宋体" w:hAnsi="宋体" w:cs="宋体" w:eastAsia="宋体" w:hint="default"/>
                <w:sz w:val="21"/>
                <w:szCs w:val="21"/>
              </w:rPr>
            </w:pPr>
            <w:r>
              <w:rPr>
                <w:rFonts w:ascii="宋体"/>
                <w:spacing w:val="5"/>
                <w:sz w:val="21"/>
              </w:rPr>
              <w:t>104,884.65</w:t>
            </w:r>
            <w:r>
              <w:rPr>
                <w:rFonts w:ascii="宋体"/>
                <w:sz w:val="21"/>
              </w:rPr>
            </w:r>
          </w:p>
        </w:tc>
      </w:tr>
      <w:tr>
        <w:trPr>
          <w:trHeight w:val="329" w:hRule="exact"/>
        </w:trPr>
        <w:tc>
          <w:tcPr>
            <w:tcW w:w="219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665" w:right="0"/>
              <w:jc w:val="left"/>
              <w:rPr>
                <w:rFonts w:ascii="宋体" w:hAnsi="宋体" w:cs="宋体" w:eastAsia="宋体" w:hint="default"/>
                <w:sz w:val="21"/>
                <w:szCs w:val="21"/>
              </w:rPr>
            </w:pPr>
            <w:r>
              <w:rPr>
                <w:rFonts w:ascii="宋体" w:hAnsi="宋体" w:cs="宋体" w:eastAsia="宋体" w:hint="default"/>
                <w:spacing w:val="16"/>
                <w:sz w:val="21"/>
                <w:szCs w:val="21"/>
              </w:rPr>
              <w:t>合    </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6"/>
                <w:sz w:val="21"/>
                <w:szCs w:val="21"/>
              </w:rPr>
              <w:t>计</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2,972,130.93</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281,413.05</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1,270,432.90</w:t>
            </w:r>
          </w:p>
        </w:tc>
        <w:tc>
          <w:tcPr>
            <w:tcW w:w="145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304" w:right="0"/>
              <w:jc w:val="left"/>
              <w:rPr>
                <w:rFonts w:ascii="宋体" w:hAnsi="宋体" w:cs="宋体" w:eastAsia="宋体" w:hint="default"/>
                <w:sz w:val="21"/>
                <w:szCs w:val="21"/>
              </w:rPr>
            </w:pPr>
            <w:r>
              <w:rPr>
                <w:rFonts w:ascii="宋体"/>
                <w:spacing w:val="5"/>
                <w:sz w:val="21"/>
              </w:rPr>
              <w:t>104,884.65</w:t>
            </w:r>
            <w:r>
              <w:rPr>
                <w:rFonts w:ascii="宋体"/>
                <w:sz w:val="21"/>
              </w:rPr>
            </w:r>
          </w:p>
        </w:tc>
      </w:tr>
    </w:tbl>
    <w:p>
      <w:pPr>
        <w:spacing w:line="241" w:lineRule="exact" w:before="0"/>
        <w:ind w:left="1240" w:right="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注</w:t>
      </w:r>
      <w:r>
        <w:rPr>
          <w:rFonts w:ascii="宋体" w:hAnsi="宋体" w:cs="宋体" w:eastAsia="宋体" w:hint="default"/>
          <w:spacing w:val="5"/>
          <w:sz w:val="21"/>
          <w:szCs w:val="21"/>
        </w:rPr>
        <w:t>)</w:t>
      </w:r>
      <w:r>
        <w:rPr>
          <w:rFonts w:ascii="宋体" w:hAnsi="宋体" w:cs="宋体" w:eastAsia="宋体" w:hint="default"/>
          <w:spacing w:val="5"/>
          <w:sz w:val="21"/>
          <w:szCs w:val="21"/>
        </w:rPr>
        <w:t>均为公司应收一年内的出口退税。</w:t>
      </w:r>
      <w:r>
        <w:rPr>
          <w:rFonts w:ascii="宋体" w:hAnsi="宋体" w:cs="宋体" w:eastAsia="宋体" w:hint="default"/>
          <w:spacing w:val="5"/>
          <w:sz w:val="21"/>
          <w:szCs w:val="21"/>
        </w:rPr>
        <w:t> </w:t>
      </w:r>
    </w:p>
    <w:p>
      <w:pPr>
        <w:spacing w:after="0" w:line="241" w:lineRule="exact"/>
        <w:jc w:val="left"/>
        <w:rPr>
          <w:rFonts w:ascii="宋体" w:hAnsi="宋体" w:cs="宋体" w:eastAsia="宋体" w:hint="default"/>
          <w:sz w:val="21"/>
          <w:szCs w:val="21"/>
        </w:rPr>
        <w:sectPr>
          <w:footerReference w:type="default" r:id="rId101"/>
          <w:pgSz w:w="11900" w:h="16840"/>
          <w:pgMar w:footer="999" w:header="882" w:top="1180" w:bottom="1180" w:left="280" w:right="980"/>
        </w:sectPr>
      </w:pPr>
    </w:p>
    <w:p>
      <w:pPr>
        <w:spacing w:line="240" w:lineRule="auto" w:before="2"/>
        <w:rPr>
          <w:rFonts w:ascii="宋体" w:hAnsi="宋体" w:cs="宋体" w:eastAsia="宋体" w:hint="default"/>
          <w:sz w:val="13"/>
          <w:szCs w:val="13"/>
        </w:rPr>
      </w:pPr>
    </w:p>
    <w:p>
      <w:pPr>
        <w:spacing w:before="35"/>
        <w:ind w:left="880" w:right="0" w:firstLine="0"/>
        <w:jc w:val="left"/>
        <w:rPr>
          <w:rFonts w:ascii="宋体" w:hAnsi="宋体" w:cs="宋体" w:eastAsia="宋体" w:hint="default"/>
          <w:sz w:val="21"/>
          <w:szCs w:val="21"/>
        </w:rPr>
      </w:pPr>
      <w:r>
        <w:rPr>
          <w:rFonts w:ascii="宋体" w:hAnsi="宋体" w:cs="宋体" w:eastAsia="宋体" w:hint="default"/>
          <w:spacing w:val="9"/>
          <w:sz w:val="21"/>
          <w:szCs w:val="21"/>
        </w:rPr>
        <w:t>(2)</w:t>
      </w:r>
      <w:r>
        <w:rPr>
          <w:rFonts w:ascii="宋体" w:hAnsi="宋体" w:cs="宋体" w:eastAsia="宋体" w:hint="default"/>
          <w:spacing w:val="16"/>
          <w:sz w:val="21"/>
          <w:szCs w:val="21"/>
        </w:rPr>
        <w:t> </w:t>
      </w:r>
      <w:r>
        <w:rPr>
          <w:rFonts w:ascii="宋体" w:hAnsi="宋体" w:cs="宋体" w:eastAsia="宋体" w:hint="default"/>
          <w:spacing w:val="16"/>
          <w:sz w:val="21"/>
          <w:szCs w:val="21"/>
        </w:rPr>
        <w:t>其他往来账龄分析：</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35"/>
        <w:ind w:left="0" w:right="1069" w:firstLine="0"/>
        <w:jc w:val="right"/>
        <w:rPr>
          <w:rFonts w:ascii="宋体" w:hAnsi="宋体" w:cs="宋体" w:eastAsia="宋体" w:hint="default"/>
          <w:sz w:val="21"/>
          <w:szCs w:val="21"/>
        </w:rPr>
      </w:pPr>
      <w:r>
        <w:rPr/>
        <w:pict>
          <v:shape style="position:absolute;margin-left:56.099998pt;margin-top:-31.106043pt;width:432.25pt;height:145.8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7"/>
                    <w:gridCol w:w="1440"/>
                    <w:gridCol w:w="232"/>
                    <w:gridCol w:w="848"/>
                    <w:gridCol w:w="102"/>
                    <w:gridCol w:w="1158"/>
                    <w:gridCol w:w="1440"/>
                    <w:gridCol w:w="900"/>
                    <w:gridCol w:w="104"/>
                    <w:gridCol w:w="1154"/>
                  </w:tblGrid>
                  <w:tr>
                    <w:trPr>
                      <w:trHeight w:val="338" w:hRule="exact"/>
                    </w:trPr>
                    <w:tc>
                      <w:tcPr>
                        <w:tcW w:w="1267" w:type="dxa"/>
                        <w:vMerge w:val="restart"/>
                        <w:tcBorders>
                          <w:top w:val="single" w:sz="12" w:space="0" w:color="000000"/>
                          <w:left w:val="nil" w:sz="6" w:space="0" w:color="auto"/>
                          <w:right w:val="single" w:sz="2" w:space="0" w:color="000000"/>
                        </w:tcBorders>
                      </w:tcPr>
                      <w:p>
                        <w:pPr>
                          <w:pStyle w:val="TableParagraph"/>
                          <w:spacing w:line="240" w:lineRule="auto" w:before="132"/>
                          <w:ind w:left="349" w:right="0"/>
                          <w:jc w:val="left"/>
                          <w:rPr>
                            <w:rFonts w:ascii="宋体" w:hAnsi="宋体" w:cs="宋体" w:eastAsia="宋体" w:hint="default"/>
                            <w:sz w:val="21"/>
                            <w:szCs w:val="21"/>
                          </w:rPr>
                        </w:pPr>
                        <w:r>
                          <w:rPr>
                            <w:rFonts w:ascii="宋体" w:hAnsi="宋体" w:cs="宋体" w:eastAsia="宋体" w:hint="default"/>
                            <w:spacing w:val="16"/>
                            <w:sz w:val="21"/>
                            <w:szCs w:val="21"/>
                          </w:rPr>
                          <w:t>账</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龄</w:t>
                        </w:r>
                        <w:r>
                          <w:rPr>
                            <w:rFonts w:ascii="宋体" w:hAnsi="宋体" w:cs="宋体" w:eastAsia="宋体" w:hint="default"/>
                            <w:sz w:val="21"/>
                            <w:szCs w:val="21"/>
                          </w:rPr>
                          <w:t> </w:t>
                        </w:r>
                      </w:p>
                    </w:tc>
                    <w:tc>
                      <w:tcPr>
                        <w:tcW w:w="378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68" w:lineRule="exact"/>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598" w:type="dxa"/>
                        <w:gridSpan w:val="4"/>
                        <w:tcBorders>
                          <w:top w:val="single" w:sz="12" w:space="0" w:color="000000"/>
                          <w:left w:val="single" w:sz="2" w:space="0" w:color="000000"/>
                          <w:bottom w:val="single" w:sz="2" w:space="0" w:color="000000"/>
                          <w:right w:val="nil" w:sz="6" w:space="0" w:color="auto"/>
                        </w:tcBorders>
                      </w:tcPr>
                      <w:p>
                        <w:pPr>
                          <w:pStyle w:val="TableParagraph"/>
                          <w:spacing w:line="268" w:lineRule="exact"/>
                          <w:ind w:left="95"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7" w:hRule="exact"/>
                    </w:trPr>
                    <w:tc>
                      <w:tcPr>
                        <w:tcW w:w="1267"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440" w:right="0"/>
                          <w:jc w:val="left"/>
                          <w:rPr>
                            <w:rFonts w:ascii="宋体" w:hAnsi="宋体" w:cs="宋体" w:eastAsia="宋体" w:hint="default"/>
                            <w:sz w:val="21"/>
                            <w:szCs w:val="21"/>
                          </w:rPr>
                        </w:pPr>
                        <w:r>
                          <w:rPr>
                            <w:rFonts w:ascii="宋体" w:hAnsi="宋体" w:cs="宋体" w:eastAsia="宋体" w:hint="default"/>
                            <w:spacing w:val="16"/>
                            <w:sz w:val="21"/>
                            <w:szCs w:val="21"/>
                          </w:rPr>
                          <w:t>金</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0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51" w:right="0"/>
                          <w:jc w:val="left"/>
                          <w:rPr>
                            <w:rFonts w:ascii="宋体" w:hAnsi="宋体" w:cs="宋体" w:eastAsia="宋体" w:hint="default"/>
                            <w:sz w:val="21"/>
                            <w:szCs w:val="21"/>
                          </w:rPr>
                        </w:pPr>
                        <w:r>
                          <w:rPr>
                            <w:rFonts w:ascii="宋体" w:hAnsi="宋体" w:cs="宋体" w:eastAsia="宋体" w:hint="default"/>
                            <w:spacing w:val="11"/>
                            <w:sz w:val="21"/>
                            <w:szCs w:val="21"/>
                          </w:rPr>
                          <w:t>比例</w:t>
                        </w:r>
                        <w:r>
                          <w:rPr>
                            <w:rFonts w:ascii="宋体" w:hAnsi="宋体" w:cs="宋体" w:eastAsia="宋体" w:hint="default"/>
                            <w:spacing w:val="11"/>
                            <w:sz w:val="21"/>
                            <w:szCs w:val="21"/>
                          </w:rPr>
                          <w:t>(%) </w:t>
                        </w:r>
                        <w:r>
                          <w:rPr>
                            <w:rFonts w:ascii="宋体" w:hAnsi="宋体" w:cs="宋体" w:eastAsia="宋体" w:hint="default"/>
                            <w:sz w:val="21"/>
                            <w:szCs w:val="21"/>
                          </w:rPr>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spacing w:val="16"/>
                            <w:sz w:val="21"/>
                            <w:szCs w:val="21"/>
                          </w:rPr>
                          <w:t>坏账准备</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pacing w:val="16"/>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6"/>
                          <w:jc w:val="right"/>
                          <w:rPr>
                            <w:rFonts w:ascii="宋体" w:hAnsi="宋体" w:cs="宋体" w:eastAsia="宋体" w:hint="default"/>
                            <w:sz w:val="21"/>
                            <w:szCs w:val="21"/>
                          </w:rPr>
                        </w:pPr>
                        <w:r>
                          <w:rPr>
                            <w:rFonts w:ascii="宋体" w:hAnsi="宋体" w:cs="宋体" w:eastAsia="宋体" w:hint="default"/>
                            <w:spacing w:val="11"/>
                            <w:sz w:val="21"/>
                            <w:szCs w:val="21"/>
                          </w:rPr>
                          <w:t>比例</w:t>
                        </w:r>
                        <w:r>
                          <w:rPr>
                            <w:rFonts w:ascii="宋体" w:hAnsi="宋体" w:cs="宋体" w:eastAsia="宋体" w:hint="default"/>
                            <w:spacing w:val="11"/>
                            <w:sz w:val="21"/>
                            <w:szCs w:val="21"/>
                          </w:rPr>
                          <w:t>(%)</w:t>
                        </w:r>
                        <w:r>
                          <w:rPr>
                            <w:rFonts w:ascii="宋体" w:hAnsi="宋体" w:cs="宋体" w:eastAsia="宋体" w:hint="default"/>
                            <w:sz w:val="21"/>
                            <w:szCs w:val="21"/>
                          </w:rPr>
                        </w:r>
                      </w:p>
                    </w:tc>
                    <w:tc>
                      <w:tcPr>
                        <w:tcW w:w="104" w:type="dxa"/>
                        <w:tcBorders>
                          <w:top w:val="single" w:sz="2" w:space="0" w:color="000000"/>
                          <w:left w:val="single" w:sz="2" w:space="0" w:color="000000"/>
                          <w:bottom w:val="single" w:sz="2" w:space="0" w:color="000000"/>
                          <w:right w:val="nil" w:sz="6" w:space="0" w:color="auto"/>
                        </w:tcBorders>
                      </w:tcPr>
                      <w:p>
                        <w:pPr/>
                      </w:p>
                    </w:tc>
                    <w:tc>
                      <w:tcPr>
                        <w:tcW w:w="1154"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53"/>
                          <w:jc w:val="right"/>
                          <w:rPr>
                            <w:rFonts w:ascii="宋体" w:hAnsi="宋体" w:cs="宋体" w:eastAsia="宋体" w:hint="default"/>
                            <w:sz w:val="21"/>
                            <w:szCs w:val="21"/>
                          </w:rPr>
                        </w:pPr>
                        <w:r>
                          <w:rPr>
                            <w:rFonts w:ascii="宋体" w:hAnsi="宋体" w:cs="宋体" w:eastAsia="宋体" w:hint="default"/>
                            <w:spacing w:val="16"/>
                            <w:sz w:val="21"/>
                            <w:szCs w:val="21"/>
                          </w:rPr>
                          <w:t>坏账准备</w:t>
                        </w:r>
                        <w:r>
                          <w:rPr>
                            <w:rFonts w:ascii="宋体" w:hAnsi="宋体" w:cs="宋体" w:eastAsia="宋体" w:hint="default"/>
                            <w:sz w:val="21"/>
                            <w:szCs w:val="21"/>
                          </w:rPr>
                          <w:t> </w:t>
                        </w:r>
                      </w:p>
                    </w:tc>
                  </w:tr>
                  <w:tr>
                    <w:trPr>
                      <w:trHeight w:val="317"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9" w:right="0"/>
                          <w:jc w:val="center"/>
                          <w:rPr>
                            <w:rFonts w:ascii="宋体" w:hAnsi="宋体" w:cs="宋体" w:eastAsia="宋体" w:hint="default"/>
                            <w:sz w:val="21"/>
                            <w:szCs w:val="21"/>
                          </w:rPr>
                        </w:pPr>
                        <w:r>
                          <w:rPr>
                            <w:rFonts w:ascii="宋体" w:hAnsi="宋体" w:cs="宋体" w:eastAsia="宋体" w:hint="default"/>
                            <w:spacing w:val="16"/>
                            <w:sz w:val="21"/>
                            <w:szCs w:val="21"/>
                          </w:rPr>
                          <w:t>一年以内</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2,765,836.36</w:t>
                        </w:r>
                      </w:p>
                    </w:tc>
                    <w:tc>
                      <w:tcPr>
                        <w:tcW w:w="2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84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93.51</w:t>
                        </w:r>
                      </w:p>
                    </w:tc>
                    <w:tc>
                      <w:tcPr>
                        <w:tcW w:w="10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165,950.19</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84,065.26</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31.58</w:t>
                        </w:r>
                      </w:p>
                    </w:tc>
                    <w:tc>
                      <w:tcPr>
                        <w:tcW w:w="10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4"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spacing w:val="4"/>
                            <w:sz w:val="21"/>
                          </w:rPr>
                          <w:t>5,043.92</w:t>
                        </w:r>
                      </w:p>
                    </w:tc>
                  </w:tr>
                  <w:tr>
                    <w:trPr>
                      <w:trHeight w:val="318"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9" w:right="0"/>
                          <w:jc w:val="center"/>
                          <w:rPr>
                            <w:rFonts w:ascii="宋体" w:hAnsi="宋体" w:cs="宋体" w:eastAsia="宋体" w:hint="default"/>
                            <w:sz w:val="21"/>
                            <w:szCs w:val="21"/>
                          </w:rPr>
                        </w:pPr>
                        <w:r>
                          <w:rPr>
                            <w:rFonts w:ascii="宋体" w:hAnsi="宋体" w:cs="宋体" w:eastAsia="宋体" w:hint="default"/>
                            <w:spacing w:val="16"/>
                            <w:sz w:val="21"/>
                            <w:szCs w:val="21"/>
                          </w:rPr>
                          <w:t>一至二年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45,903.36</w:t>
                        </w:r>
                      </w:p>
                    </w:tc>
                    <w:tc>
                      <w:tcPr>
                        <w:tcW w:w="2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84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3"/>
                            <w:sz w:val="21"/>
                          </w:rPr>
                          <w:t>1.55</w:t>
                        </w:r>
                      </w:p>
                    </w:tc>
                    <w:tc>
                      <w:tcPr>
                        <w:tcW w:w="10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6,885.50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42,979.99</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16.15</w:t>
                        </w:r>
                      </w:p>
                    </w:tc>
                    <w:tc>
                      <w:tcPr>
                        <w:tcW w:w="1258" w:type="dxa"/>
                        <w:gridSpan w:val="2"/>
                        <w:tcBorders>
                          <w:top w:val="single" w:sz="2" w:space="0" w:color="000000"/>
                          <w:left w:val="single" w:sz="2" w:space="0" w:color="000000"/>
                          <w:bottom w:val="single" w:sz="2" w:space="0" w:color="000000"/>
                          <w:right w:val="nil" w:sz="6" w:space="0" w:color="auto"/>
                        </w:tcBorders>
                      </w:tcPr>
                      <w:p>
                        <w:pPr>
                          <w:pStyle w:val="TableParagraph"/>
                          <w:tabs>
                            <w:tab w:pos="350" w:val="left" w:leader="none"/>
                          </w:tabs>
                          <w:spacing w:line="260" w:lineRule="exact"/>
                          <w:ind w:left="-32" w:right="0"/>
                          <w:jc w:val="left"/>
                          <w:rPr>
                            <w:rFonts w:ascii="宋体" w:hAnsi="宋体" w:cs="宋体" w:eastAsia="宋体" w:hint="default"/>
                            <w:sz w:val="21"/>
                            <w:szCs w:val="21"/>
                          </w:rPr>
                        </w:pPr>
                        <w:r>
                          <w:rPr>
                            <w:rFonts w:ascii="宋体"/>
                            <w:sz w:val="21"/>
                          </w:rPr>
                          <w:t> </w:t>
                          <w:tab/>
                        </w:r>
                        <w:r>
                          <w:rPr>
                            <w:rFonts w:ascii="宋体"/>
                            <w:spacing w:val="5"/>
                            <w:sz w:val="21"/>
                          </w:rPr>
                          <w:t>6,447.00</w:t>
                        </w:r>
                        <w:r>
                          <w:rPr>
                            <w:rFonts w:ascii="宋体"/>
                            <w:sz w:val="21"/>
                          </w:rPr>
                        </w:r>
                      </w:p>
                    </w:tc>
                  </w:tr>
                  <w:tr>
                    <w:trPr>
                      <w:trHeight w:val="317"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9" w:right="0"/>
                          <w:jc w:val="center"/>
                          <w:rPr>
                            <w:rFonts w:ascii="宋体" w:hAnsi="宋体" w:cs="宋体" w:eastAsia="宋体" w:hint="default"/>
                            <w:sz w:val="21"/>
                            <w:szCs w:val="21"/>
                          </w:rPr>
                        </w:pPr>
                        <w:r>
                          <w:rPr>
                            <w:rFonts w:ascii="宋体" w:hAnsi="宋体" w:cs="宋体" w:eastAsia="宋体" w:hint="default"/>
                            <w:spacing w:val="16"/>
                            <w:sz w:val="21"/>
                            <w:szCs w:val="21"/>
                          </w:rPr>
                          <w:t>二至三年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35,779.99</w:t>
                        </w:r>
                      </w:p>
                    </w:tc>
                    <w:tc>
                      <w:tcPr>
                        <w:tcW w:w="2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84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3"/>
                            <w:sz w:val="21"/>
                          </w:rPr>
                          <w:t>1.21</w:t>
                        </w:r>
                      </w:p>
                    </w:tc>
                    <w:tc>
                      <w:tcPr>
                        <w:tcW w:w="10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10,734.00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50,239.09</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18.87</w:t>
                        </w:r>
                      </w:p>
                    </w:tc>
                    <w:tc>
                      <w:tcPr>
                        <w:tcW w:w="10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4"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spacing w:val="4"/>
                            <w:sz w:val="21"/>
                          </w:rPr>
                          <w:t>15,071.73</w:t>
                        </w:r>
                      </w:p>
                    </w:tc>
                  </w:tr>
                  <w:tr>
                    <w:trPr>
                      <w:trHeight w:val="317"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9" w:right="0"/>
                          <w:jc w:val="center"/>
                          <w:rPr>
                            <w:rFonts w:ascii="宋体" w:hAnsi="宋体" w:cs="宋体" w:eastAsia="宋体" w:hint="default"/>
                            <w:sz w:val="21"/>
                            <w:szCs w:val="21"/>
                          </w:rPr>
                        </w:pPr>
                        <w:r>
                          <w:rPr>
                            <w:rFonts w:ascii="宋体" w:hAnsi="宋体" w:cs="宋体" w:eastAsia="宋体" w:hint="default"/>
                            <w:spacing w:val="16"/>
                            <w:sz w:val="21"/>
                            <w:szCs w:val="21"/>
                          </w:rPr>
                          <w:t>三年以上</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21,906.71</w:t>
                        </w:r>
                      </w:p>
                    </w:tc>
                    <w:tc>
                      <w:tcPr>
                        <w:tcW w:w="2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84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3"/>
                            <w:sz w:val="21"/>
                          </w:rPr>
                          <w:t>0.74</w:t>
                        </w:r>
                      </w:p>
                    </w:tc>
                    <w:tc>
                      <w:tcPr>
                        <w:tcW w:w="10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10,953.36</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7,200.00</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3"/>
                            <w:sz w:val="21"/>
                          </w:rPr>
                          <w:t>2.71</w:t>
                        </w:r>
                      </w:p>
                    </w:tc>
                    <w:tc>
                      <w:tcPr>
                        <w:tcW w:w="10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4"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spacing w:val="4"/>
                            <w:sz w:val="21"/>
                          </w:rPr>
                          <w:t>3,600.00</w:t>
                        </w:r>
                      </w:p>
                    </w:tc>
                  </w:tr>
                  <w:tr>
                    <w:trPr>
                      <w:trHeight w:val="317"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9" w:right="0"/>
                          <w:jc w:val="center"/>
                          <w:rPr>
                            <w:rFonts w:ascii="宋体" w:hAnsi="宋体" w:cs="宋体" w:eastAsia="宋体" w:hint="default"/>
                            <w:sz w:val="21"/>
                            <w:szCs w:val="21"/>
                          </w:rPr>
                        </w:pPr>
                        <w:r>
                          <w:rPr>
                            <w:rFonts w:ascii="宋体" w:hAnsi="宋体" w:cs="宋体" w:eastAsia="宋体" w:hint="default"/>
                            <w:spacing w:val="16"/>
                            <w:sz w:val="21"/>
                            <w:szCs w:val="21"/>
                          </w:rPr>
                          <w:t>四至五年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7,000.00</w:t>
                        </w:r>
                      </w:p>
                    </w:tc>
                    <w:tc>
                      <w:tcPr>
                        <w:tcW w:w="1080" w:type="dxa"/>
                        <w:gridSpan w:val="2"/>
                        <w:tcBorders>
                          <w:top w:val="single" w:sz="2" w:space="0" w:color="000000"/>
                          <w:left w:val="single" w:sz="2" w:space="0" w:color="000000"/>
                          <w:bottom w:val="single" w:sz="2" w:space="0" w:color="000000"/>
                          <w:right w:val="single" w:sz="2" w:space="0" w:color="000000"/>
                        </w:tcBorders>
                      </w:tcPr>
                      <w:p>
                        <w:pPr>
                          <w:pStyle w:val="TableParagraph"/>
                          <w:tabs>
                            <w:tab w:pos="607" w:val="left" w:leader="none"/>
                          </w:tabs>
                          <w:spacing w:line="260" w:lineRule="exact"/>
                          <w:ind w:left="-32" w:right="0"/>
                          <w:jc w:val="left"/>
                          <w:rPr>
                            <w:rFonts w:ascii="宋体" w:hAnsi="宋体" w:cs="宋体" w:eastAsia="宋体" w:hint="default"/>
                            <w:sz w:val="21"/>
                            <w:szCs w:val="21"/>
                          </w:rPr>
                        </w:pPr>
                        <w:r>
                          <w:rPr>
                            <w:rFonts w:ascii="宋体"/>
                            <w:sz w:val="21"/>
                          </w:rPr>
                          <w:t> </w:t>
                          <w:tab/>
                        </w:r>
                        <w:r>
                          <w:rPr>
                            <w:rFonts w:ascii="宋体"/>
                            <w:spacing w:val="3"/>
                            <w:sz w:val="21"/>
                          </w:rPr>
                          <w:t>0.24</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bleParagraph"/>
                          <w:tabs>
                            <w:tab w:pos="345" w:val="left" w:leader="none"/>
                          </w:tabs>
                          <w:spacing w:line="260" w:lineRule="exact"/>
                          <w:ind w:left="-32" w:right="0"/>
                          <w:jc w:val="left"/>
                          <w:rPr>
                            <w:rFonts w:ascii="宋体" w:hAnsi="宋体" w:cs="宋体" w:eastAsia="宋体" w:hint="default"/>
                            <w:sz w:val="21"/>
                            <w:szCs w:val="21"/>
                          </w:rPr>
                        </w:pPr>
                        <w:r>
                          <w:rPr>
                            <w:rFonts w:ascii="宋体"/>
                            <w:sz w:val="21"/>
                          </w:rPr>
                          <w:t> </w:t>
                          <w:tab/>
                        </w:r>
                        <w:r>
                          <w:rPr>
                            <w:rFonts w:ascii="宋体"/>
                            <w:spacing w:val="5"/>
                            <w:sz w:val="21"/>
                          </w:rPr>
                          <w:t>5,600.00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34,840.00</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13.09</w:t>
                        </w:r>
                      </w:p>
                    </w:tc>
                    <w:tc>
                      <w:tcPr>
                        <w:tcW w:w="10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4"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spacing w:val="4"/>
                            <w:sz w:val="21"/>
                          </w:rPr>
                          <w:t>27,872.00</w:t>
                        </w:r>
                      </w:p>
                    </w:tc>
                  </w:tr>
                  <w:tr>
                    <w:trPr>
                      <w:trHeight w:val="317" w:hRule="exact"/>
                    </w:trPr>
                    <w:tc>
                      <w:tcPr>
                        <w:tcW w:w="12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9" w:right="0"/>
                          <w:jc w:val="center"/>
                          <w:rPr>
                            <w:rFonts w:ascii="宋体" w:hAnsi="宋体" w:cs="宋体" w:eastAsia="宋体" w:hint="default"/>
                            <w:sz w:val="21"/>
                            <w:szCs w:val="21"/>
                          </w:rPr>
                        </w:pPr>
                        <w:r>
                          <w:rPr>
                            <w:rFonts w:ascii="宋体" w:hAnsi="宋体" w:cs="宋体" w:eastAsia="宋体" w:hint="default"/>
                            <w:spacing w:val="16"/>
                            <w:sz w:val="21"/>
                            <w:szCs w:val="21"/>
                          </w:rPr>
                          <w:t>五年以上</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81,290.00</w:t>
                        </w:r>
                      </w:p>
                    </w:tc>
                    <w:tc>
                      <w:tcPr>
                        <w:tcW w:w="2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84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3"/>
                            <w:sz w:val="21"/>
                          </w:rPr>
                          <w:t>2.75</w:t>
                        </w:r>
                      </w:p>
                    </w:tc>
                    <w:tc>
                      <w:tcPr>
                        <w:tcW w:w="10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81,290.00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46,850.00</w:t>
                        </w:r>
                        <w:r>
                          <w:rPr>
                            <w:rFonts w:ascii="宋体"/>
                            <w:sz w:val="21"/>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17.60</w:t>
                        </w:r>
                      </w:p>
                    </w:tc>
                    <w:tc>
                      <w:tcPr>
                        <w:tcW w:w="104"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4"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spacing w:val="4"/>
                            <w:sz w:val="21"/>
                          </w:rPr>
                          <w:t>46,850.00</w:t>
                        </w:r>
                      </w:p>
                    </w:tc>
                  </w:tr>
                  <w:tr>
                    <w:trPr>
                      <w:trHeight w:val="329" w:hRule="exact"/>
                    </w:trPr>
                    <w:tc>
                      <w:tcPr>
                        <w:tcW w:w="12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36" w:right="0"/>
                          <w:jc w:val="center"/>
                          <w:rPr>
                            <w:rFonts w:ascii="宋体" w:hAnsi="宋体" w:cs="宋体" w:eastAsia="宋体" w:hint="default"/>
                            <w:sz w:val="21"/>
                            <w:szCs w:val="21"/>
                          </w:rPr>
                        </w:pPr>
                        <w:r>
                          <w:rPr>
                            <w:rFonts w:ascii="宋体" w:hAnsi="宋体" w:cs="宋体" w:eastAsia="宋体" w:hint="default"/>
                            <w:spacing w:val="16"/>
                            <w:sz w:val="21"/>
                            <w:szCs w:val="21"/>
                          </w:rPr>
                          <w:t>合</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计</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2,957,716.42</w:t>
                        </w:r>
                      </w:p>
                    </w:tc>
                    <w:tc>
                      <w:tcPr>
                        <w:tcW w:w="232"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848"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100.00</w:t>
                        </w:r>
                      </w:p>
                    </w:tc>
                    <w:tc>
                      <w:tcPr>
                        <w:tcW w:w="102"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8"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281,413.05</w:t>
                        </w:r>
                        <w:r>
                          <w:rPr>
                            <w:rFonts w:ascii="宋体"/>
                            <w:sz w:val="21"/>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266,174.34</w:t>
                        </w:r>
                        <w:r>
                          <w:rPr>
                            <w:rFonts w:ascii="宋体"/>
                            <w:sz w:val="21"/>
                          </w:rPr>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100.00</w:t>
                        </w:r>
                      </w:p>
                    </w:tc>
                    <w:tc>
                      <w:tcPr>
                        <w:tcW w:w="104"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54" w:type="dxa"/>
                        <w:tcBorders>
                          <w:top w:val="single" w:sz="2" w:space="0" w:color="000000"/>
                          <w:left w:val="nil" w:sz="6" w:space="0" w:color="auto"/>
                          <w:bottom w:val="single" w:sz="12" w:space="0" w:color="000000"/>
                          <w:right w:val="nil" w:sz="6" w:space="0" w:color="auto"/>
                        </w:tcBorders>
                      </w:tcPr>
                      <w:p>
                        <w:pPr>
                          <w:pStyle w:val="TableParagraph"/>
                          <w:spacing w:line="260" w:lineRule="exact"/>
                          <w:ind w:right="25"/>
                          <w:jc w:val="right"/>
                          <w:rPr>
                            <w:rFonts w:ascii="宋体" w:hAnsi="宋体" w:cs="宋体" w:eastAsia="宋体" w:hint="default"/>
                            <w:sz w:val="21"/>
                            <w:szCs w:val="21"/>
                          </w:rPr>
                        </w:pPr>
                        <w:r>
                          <w:rPr>
                            <w:rFonts w:ascii="宋体"/>
                            <w:spacing w:val="4"/>
                            <w:sz w:val="21"/>
                          </w:rPr>
                          <w:t>104,884.65</w:t>
                        </w:r>
                      </w:p>
                    </w:tc>
                  </w:tr>
                </w:tbl>
                <w:p>
                  <w:pPr/>
                </w:p>
              </w:txbxContent>
            </v:textbox>
            <w10:wrap type="none"/>
          </v:shape>
        </w:pict>
      </w:r>
      <w:r>
        <w:rPr>
          <w:rFonts w:ascii="宋体"/>
          <w:sz w:val="21"/>
        </w:rPr>
        <w:t> </w:t>
      </w:r>
    </w:p>
    <w:p>
      <w:pPr>
        <w:spacing w:before="42"/>
        <w:ind w:left="0" w:right="1067" w:firstLine="0"/>
        <w:jc w:val="right"/>
        <w:rPr>
          <w:rFonts w:ascii="宋体" w:hAnsi="宋体" w:cs="宋体" w:eastAsia="宋体" w:hint="default"/>
          <w:sz w:val="21"/>
          <w:szCs w:val="21"/>
        </w:rPr>
      </w:pPr>
      <w:r>
        <w:rPr>
          <w:rFonts w:ascii="宋体"/>
          <w:sz w:val="21"/>
        </w:rPr>
        <w:t> </w:t>
      </w:r>
    </w:p>
    <w:p>
      <w:pPr>
        <w:spacing w:before="43"/>
        <w:ind w:left="0" w:right="1067" w:firstLine="0"/>
        <w:jc w:val="right"/>
        <w:rPr>
          <w:rFonts w:ascii="宋体" w:hAnsi="宋体" w:cs="宋体" w:eastAsia="宋体" w:hint="default"/>
          <w:sz w:val="21"/>
          <w:szCs w:val="21"/>
        </w:rPr>
      </w:pPr>
      <w:r>
        <w:rPr>
          <w:rFonts w:ascii="宋体"/>
          <w:sz w:val="21"/>
        </w:rPr>
        <w:t> </w:t>
      </w:r>
    </w:p>
    <w:p>
      <w:pPr>
        <w:spacing w:before="42"/>
        <w:ind w:left="0" w:right="1067" w:firstLine="0"/>
        <w:jc w:val="right"/>
        <w:rPr>
          <w:rFonts w:ascii="宋体" w:hAnsi="宋体" w:cs="宋体" w:eastAsia="宋体" w:hint="default"/>
          <w:sz w:val="21"/>
          <w:szCs w:val="21"/>
        </w:rPr>
      </w:pPr>
      <w:r>
        <w:rPr>
          <w:rFonts w:ascii="宋体"/>
          <w:sz w:val="21"/>
        </w:rPr>
        <w:t> </w:t>
      </w:r>
    </w:p>
    <w:p>
      <w:pPr>
        <w:spacing w:before="42"/>
        <w:ind w:left="0" w:right="1067" w:firstLine="0"/>
        <w:jc w:val="right"/>
        <w:rPr>
          <w:rFonts w:ascii="宋体" w:hAnsi="宋体" w:cs="宋体" w:eastAsia="宋体" w:hint="default"/>
          <w:sz w:val="21"/>
          <w:szCs w:val="21"/>
        </w:rPr>
      </w:pPr>
      <w:r>
        <w:rPr>
          <w:rFonts w:ascii="宋体"/>
          <w:sz w:val="21"/>
        </w:rPr>
        <w:t> </w:t>
      </w:r>
    </w:p>
    <w:p>
      <w:pPr>
        <w:spacing w:before="42"/>
        <w:ind w:left="0" w:right="1067" w:firstLine="0"/>
        <w:jc w:val="right"/>
        <w:rPr>
          <w:rFonts w:ascii="宋体" w:hAnsi="宋体" w:cs="宋体" w:eastAsia="宋体" w:hint="default"/>
          <w:sz w:val="21"/>
          <w:szCs w:val="21"/>
        </w:rPr>
      </w:pPr>
      <w:r>
        <w:rPr>
          <w:rFonts w:ascii="宋体"/>
          <w:sz w:val="21"/>
        </w:rPr>
        <w:t> </w:t>
      </w:r>
    </w:p>
    <w:p>
      <w:pPr>
        <w:spacing w:line="451" w:lineRule="auto" w:before="42"/>
        <w:ind w:left="852" w:right="1018" w:firstLine="8252"/>
        <w:jc w:val="right"/>
        <w:rPr>
          <w:rFonts w:ascii="宋体" w:hAnsi="宋体" w:cs="宋体" w:eastAsia="宋体" w:hint="default"/>
          <w:sz w:val="21"/>
          <w:szCs w:val="21"/>
        </w:rPr>
      </w:pPr>
      <w:r>
        <w:rPr>
          <w:rFonts w:ascii="宋体" w:hAnsi="宋体" w:cs="宋体" w:eastAsia="宋体" w:hint="default"/>
          <w:sz w:val="21"/>
          <w:szCs w:val="21"/>
        </w:rPr>
        <w:t> (3) </w:t>
      </w:r>
      <w:r>
        <w:rPr>
          <w:rFonts w:ascii="宋体" w:hAnsi="宋体" w:cs="宋体" w:eastAsia="宋体" w:hint="default"/>
          <w:sz w:val="21"/>
          <w:szCs w:val="21"/>
        </w:rPr>
        <w:t>其他应收款期末余额中无应收持公司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w:t>
      </w:r>
    </w:p>
    <w:p>
      <w:pPr>
        <w:spacing w:line="224" w:lineRule="exact" w:before="0"/>
        <w:ind w:left="966" w:right="0" w:firstLine="0"/>
        <w:jc w:val="left"/>
        <w:rPr>
          <w:rFonts w:ascii="宋体" w:hAnsi="宋体" w:cs="宋体" w:eastAsia="宋体" w:hint="default"/>
          <w:sz w:val="21"/>
          <w:szCs w:val="21"/>
        </w:rPr>
      </w:pPr>
      <w:r>
        <w:rPr>
          <w:rFonts w:ascii="宋体"/>
          <w:sz w:val="21"/>
        </w:rPr>
        <w:t> </w:t>
      </w:r>
    </w:p>
    <w:p>
      <w:pPr>
        <w:spacing w:line="357" w:lineRule="auto" w:before="133"/>
        <w:ind w:left="913"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5</w:t>
      </w:r>
      <w:r>
        <w:rPr>
          <w:rFonts w:ascii="宋体" w:hAnsi="宋体" w:cs="宋体" w:eastAsia="宋体" w:hint="default"/>
          <w:spacing w:val="1"/>
          <w:sz w:val="21"/>
          <w:szCs w:val="21"/>
        </w:rPr>
        <w:t>、存货：</w:t>
      </w:r>
      <w:r>
        <w:rPr>
          <w:rFonts w:ascii="宋体" w:hAnsi="宋体" w:cs="宋体" w:eastAsia="宋体" w:hint="default"/>
          <w:sz w:val="21"/>
          <w:szCs w:val="21"/>
        </w:rPr>
        <w:t> </w:t>
      </w:r>
    </w:p>
    <w:p>
      <w:pPr>
        <w:spacing w:before="30"/>
        <w:ind w:left="85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明细项目列示如下：</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461" w:type="dxa"/>
        <w:tblLayout w:type="fixed"/>
        <w:tblCellMar>
          <w:top w:w="0" w:type="dxa"/>
          <w:left w:w="0" w:type="dxa"/>
          <w:bottom w:w="0" w:type="dxa"/>
          <w:right w:w="0" w:type="dxa"/>
        </w:tblCellMar>
        <w:tblLook w:val="01E0"/>
      </w:tblPr>
      <w:tblGrid>
        <w:gridCol w:w="1472"/>
        <w:gridCol w:w="1800"/>
        <w:gridCol w:w="1620"/>
        <w:gridCol w:w="1980"/>
        <w:gridCol w:w="1638"/>
      </w:tblGrid>
      <w:tr>
        <w:trPr>
          <w:trHeight w:val="329" w:hRule="exact"/>
        </w:trPr>
        <w:tc>
          <w:tcPr>
            <w:tcW w:w="1472" w:type="dxa"/>
            <w:vMerge w:val="restart"/>
            <w:tcBorders>
              <w:top w:val="single" w:sz="12" w:space="0" w:color="000000"/>
              <w:left w:val="nil" w:sz="6" w:space="0" w:color="auto"/>
              <w:right w:val="single" w:sz="2" w:space="0" w:color="000000"/>
            </w:tcBorders>
          </w:tcPr>
          <w:p>
            <w:pPr>
              <w:pStyle w:val="TableParagraph"/>
              <w:spacing w:line="240" w:lineRule="auto" w:before="128"/>
              <w:ind w:left="359"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342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618"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70"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7" w:hRule="exact"/>
        </w:trPr>
        <w:tc>
          <w:tcPr>
            <w:tcW w:w="1472"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68" w:right="0"/>
              <w:jc w:val="left"/>
              <w:rPr>
                <w:rFonts w:ascii="宋体" w:hAnsi="宋体" w:cs="宋体" w:eastAsia="宋体" w:hint="default"/>
                <w:sz w:val="21"/>
                <w:szCs w:val="21"/>
              </w:rPr>
            </w:pPr>
            <w:r>
              <w:rPr>
                <w:rFonts w:ascii="宋体" w:hAnsi="宋体" w:cs="宋体" w:eastAsia="宋体" w:hint="default"/>
                <w:spacing w:val="9"/>
                <w:sz w:val="21"/>
                <w:szCs w:val="21"/>
              </w:rPr>
              <w:t>跌价准备</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52" w:right="0"/>
              <w:jc w:val="left"/>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68" w:right="0"/>
              <w:jc w:val="left"/>
              <w:rPr>
                <w:rFonts w:ascii="宋体" w:hAnsi="宋体" w:cs="宋体" w:eastAsia="宋体" w:hint="default"/>
                <w:sz w:val="21"/>
                <w:szCs w:val="21"/>
              </w:rPr>
            </w:pPr>
            <w:r>
              <w:rPr>
                <w:rFonts w:ascii="宋体" w:hAnsi="宋体" w:cs="宋体" w:eastAsia="宋体" w:hint="default"/>
                <w:spacing w:val="9"/>
                <w:sz w:val="21"/>
                <w:szCs w:val="21"/>
              </w:rPr>
              <w:t>跌价准备</w:t>
            </w:r>
            <w:r>
              <w:rPr>
                <w:rFonts w:ascii="宋体" w:hAnsi="宋体" w:cs="宋体" w:eastAsia="宋体" w:hint="default"/>
                <w:sz w:val="21"/>
                <w:szCs w:val="21"/>
              </w:rPr>
              <w:t> </w:t>
            </w:r>
          </w:p>
        </w:tc>
      </w:tr>
      <w:tr>
        <w:trPr>
          <w:trHeight w:val="317"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8" w:right="0"/>
              <w:jc w:val="center"/>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6,986,571.05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9,686,689.04</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85" w:right="0"/>
              <w:jc w:val="center"/>
              <w:rPr>
                <w:rFonts w:ascii="宋体" w:hAnsi="宋体" w:cs="宋体" w:eastAsia="宋体" w:hint="default"/>
                <w:sz w:val="21"/>
                <w:szCs w:val="21"/>
              </w:rPr>
            </w:pPr>
            <w:r>
              <w:rPr>
                <w:rFonts w:ascii="宋体"/>
                <w:sz w:val="21"/>
              </w:rPr>
              <w:t>- </w:t>
            </w:r>
          </w:p>
        </w:tc>
      </w:tr>
      <w:tr>
        <w:trPr>
          <w:trHeight w:val="317"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8" w:right="0"/>
              <w:jc w:val="center"/>
              <w:rPr>
                <w:rFonts w:ascii="宋体" w:hAnsi="宋体" w:cs="宋体" w:eastAsia="宋体" w:hint="default"/>
                <w:sz w:val="21"/>
                <w:szCs w:val="21"/>
              </w:rPr>
            </w:pPr>
            <w:r>
              <w:rPr>
                <w:rFonts w:ascii="宋体" w:hAnsi="宋体" w:cs="宋体" w:eastAsia="宋体" w:hint="default"/>
                <w:sz w:val="21"/>
                <w:szCs w:val="21"/>
              </w:rPr>
              <w:t>低值易耗品</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26,932.43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78,289.53</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85" w:right="0"/>
              <w:jc w:val="center"/>
              <w:rPr>
                <w:rFonts w:ascii="宋体" w:hAnsi="宋体" w:cs="宋体" w:eastAsia="宋体" w:hint="default"/>
                <w:sz w:val="21"/>
                <w:szCs w:val="21"/>
              </w:rPr>
            </w:pPr>
            <w:r>
              <w:rPr>
                <w:rFonts w:ascii="宋体"/>
                <w:sz w:val="21"/>
              </w:rPr>
              <w:t>- </w:t>
            </w:r>
          </w:p>
        </w:tc>
      </w:tr>
      <w:tr>
        <w:trPr>
          <w:trHeight w:val="317"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8" w:right="0"/>
              <w:jc w:val="center"/>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13,696,053.91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5,598,925.87</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85" w:right="0"/>
              <w:jc w:val="center"/>
              <w:rPr>
                <w:rFonts w:ascii="宋体" w:hAnsi="宋体" w:cs="宋体" w:eastAsia="宋体" w:hint="default"/>
                <w:sz w:val="21"/>
                <w:szCs w:val="21"/>
              </w:rPr>
            </w:pPr>
            <w:r>
              <w:rPr>
                <w:rFonts w:ascii="宋体"/>
                <w:sz w:val="21"/>
              </w:rPr>
              <w:t>- </w:t>
            </w:r>
          </w:p>
        </w:tc>
      </w:tr>
      <w:tr>
        <w:trPr>
          <w:trHeight w:val="317"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8" w:right="0"/>
              <w:jc w:val="center"/>
              <w:rPr>
                <w:rFonts w:ascii="宋体" w:hAnsi="宋体" w:cs="宋体" w:eastAsia="宋体" w:hint="default"/>
                <w:sz w:val="21"/>
                <w:szCs w:val="21"/>
              </w:rPr>
            </w:pPr>
            <w:r>
              <w:rPr>
                <w:rFonts w:ascii="宋体" w:hAnsi="宋体" w:cs="宋体" w:eastAsia="宋体" w:hint="default"/>
                <w:sz w:val="21"/>
                <w:szCs w:val="21"/>
              </w:rPr>
              <w:t>产成品</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8,880,724.38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849,898.87</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18,174,228.97</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8"/>
              <w:jc w:val="right"/>
              <w:rPr>
                <w:rFonts w:ascii="宋体" w:hAnsi="宋体" w:cs="宋体" w:eastAsia="宋体" w:hint="default"/>
                <w:sz w:val="21"/>
                <w:szCs w:val="21"/>
              </w:rPr>
            </w:pPr>
            <w:r>
              <w:rPr>
                <w:rFonts w:ascii="宋体"/>
                <w:sz w:val="21"/>
              </w:rPr>
              <w:t>447,210.62 </w:t>
            </w:r>
          </w:p>
        </w:tc>
      </w:tr>
      <w:tr>
        <w:trPr>
          <w:trHeight w:val="331" w:hRule="exact"/>
        </w:trPr>
        <w:tc>
          <w:tcPr>
            <w:tcW w:w="147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39" w:right="0"/>
              <w:jc w:val="center"/>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0"/>
              <w:jc w:val="right"/>
              <w:rPr>
                <w:rFonts w:ascii="宋体" w:hAnsi="宋体" w:cs="宋体" w:eastAsia="宋体" w:hint="default"/>
                <w:sz w:val="21"/>
                <w:szCs w:val="21"/>
              </w:rPr>
            </w:pPr>
            <w:r>
              <w:rPr>
                <w:rFonts w:ascii="宋体"/>
                <w:sz w:val="21"/>
              </w:rPr>
              <w:t>29,590,281.77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849,898.87</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33,538,133.41</w:t>
            </w:r>
          </w:p>
        </w:tc>
        <w:tc>
          <w:tcPr>
            <w:tcW w:w="163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8"/>
              <w:jc w:val="right"/>
              <w:rPr>
                <w:rFonts w:ascii="宋体" w:hAnsi="宋体" w:cs="宋体" w:eastAsia="宋体" w:hint="default"/>
                <w:sz w:val="21"/>
                <w:szCs w:val="21"/>
              </w:rPr>
            </w:pPr>
            <w:r>
              <w:rPr>
                <w:rFonts w:ascii="宋体"/>
                <w:sz w:val="21"/>
              </w:rPr>
              <w:t>447,210.62 </w:t>
            </w:r>
          </w:p>
        </w:tc>
      </w:tr>
    </w:tbl>
    <w:p>
      <w:pPr>
        <w:spacing w:line="104" w:lineRule="exact" w:before="0"/>
        <w:ind w:left="914" w:right="0" w:firstLine="0"/>
        <w:jc w:val="left"/>
        <w:rPr>
          <w:rFonts w:ascii="宋体" w:hAnsi="宋体" w:cs="宋体" w:eastAsia="宋体" w:hint="default"/>
          <w:sz w:val="10"/>
          <w:szCs w:val="10"/>
        </w:rPr>
      </w:pPr>
      <w:r>
        <w:rPr>
          <w:rFonts w:ascii="宋体"/>
          <w:w w:val="99"/>
          <w:sz w:val="10"/>
        </w:rPr>
        <w:t> </w:t>
      </w:r>
      <w:r>
        <w:rPr>
          <w:rFonts w:ascii="宋体"/>
          <w:sz w:val="10"/>
        </w:rPr>
      </w:r>
    </w:p>
    <w:p>
      <w:pPr>
        <w:spacing w:line="355" w:lineRule="auto" w:before="56"/>
        <w:ind w:left="493" w:right="140" w:firstLine="35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9"/>
          <w:sz w:val="21"/>
          <w:szCs w:val="21"/>
        </w:rPr>
        <w:t> </w:t>
      </w:r>
      <w:r>
        <w:rPr>
          <w:rFonts w:ascii="宋体" w:hAnsi="宋体" w:cs="宋体" w:eastAsia="宋体" w:hint="default"/>
          <w:sz w:val="21"/>
          <w:szCs w:val="21"/>
        </w:rPr>
        <w:t>存货跌价准备计提的依据：按各期末账面实存的存货，采用单项比较法对各期末存货的成本与可</w:t>
      </w:r>
      <w:r>
        <w:rPr>
          <w:rFonts w:ascii="宋体" w:hAnsi="宋体" w:cs="宋体" w:eastAsia="宋体" w:hint="default"/>
          <w:spacing w:val="1"/>
          <w:sz w:val="21"/>
          <w:szCs w:val="21"/>
        </w:rPr>
        <w:t> </w:t>
      </w:r>
      <w:r>
        <w:rPr>
          <w:rFonts w:ascii="宋体" w:hAnsi="宋体" w:cs="宋体" w:eastAsia="宋体" w:hint="default"/>
          <w:sz w:val="21"/>
          <w:szCs w:val="21"/>
        </w:rPr>
        <w:t>变现净值进行比较，按可变现净值低于成本的差额计提。</w:t>
      </w:r>
      <w:r>
        <w:rPr>
          <w:rFonts w:ascii="宋体" w:hAnsi="宋体" w:cs="宋体" w:eastAsia="宋体" w:hint="default"/>
          <w:sz w:val="21"/>
          <w:szCs w:val="21"/>
        </w:rPr>
        <w:t> </w:t>
      </w:r>
    </w:p>
    <w:p>
      <w:pPr>
        <w:spacing w:line="355" w:lineRule="auto" w:before="33"/>
        <w:ind w:left="913"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6</w:t>
      </w:r>
      <w:r>
        <w:rPr>
          <w:rFonts w:ascii="宋体" w:hAnsi="宋体" w:cs="宋体" w:eastAsia="宋体" w:hint="default"/>
          <w:spacing w:val="1"/>
          <w:sz w:val="21"/>
          <w:szCs w:val="21"/>
        </w:rPr>
        <w:t>、长期股权投资</w:t>
      </w:r>
      <w:r>
        <w:rPr>
          <w:rFonts w:ascii="宋体" w:hAnsi="宋体" w:cs="宋体" w:eastAsia="宋体" w:hint="default"/>
          <w:sz w:val="21"/>
          <w:szCs w:val="21"/>
        </w:rPr>
        <w:t> </w:t>
      </w:r>
    </w:p>
    <w:p>
      <w:pPr>
        <w:spacing w:before="32"/>
        <w:ind w:left="9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）联营企业</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627"/>
        <w:gridCol w:w="1116"/>
        <w:gridCol w:w="956"/>
        <w:gridCol w:w="808"/>
        <w:gridCol w:w="812"/>
        <w:gridCol w:w="1440"/>
        <w:gridCol w:w="1620"/>
        <w:gridCol w:w="1433"/>
      </w:tblGrid>
      <w:tr>
        <w:trPr>
          <w:trHeight w:val="752" w:hRule="exact"/>
        </w:trPr>
        <w:tc>
          <w:tcPr>
            <w:tcW w:w="1627" w:type="dxa"/>
            <w:tcBorders>
              <w:top w:val="single" w:sz="12" w:space="0" w:color="000000"/>
              <w:left w:val="nil" w:sz="6" w:space="0" w:color="auto"/>
              <w:bottom w:val="single" w:sz="2" w:space="0" w:color="000000"/>
              <w:right w:val="single" w:sz="2" w:space="0" w:color="000000"/>
            </w:tcBorders>
          </w:tcPr>
          <w:p>
            <w:pPr>
              <w:pStyle w:val="TableParagraph"/>
              <w:spacing w:line="316" w:lineRule="auto" w:before="65"/>
              <w:ind w:left="457" w:right="355" w:firstLine="90"/>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z w:val="18"/>
                <w:szCs w:val="18"/>
              </w:rPr>
              <w:t> </w:t>
            </w:r>
            <w:r>
              <w:rPr>
                <w:rFonts w:ascii="宋体" w:hAnsi="宋体" w:cs="宋体" w:eastAsia="宋体" w:hint="default"/>
                <w:sz w:val="18"/>
                <w:szCs w:val="18"/>
              </w:rPr>
              <w:t>单位名称</w:t>
            </w:r>
            <w:r>
              <w:rPr>
                <w:rFonts w:ascii="宋体" w:hAnsi="宋体" w:cs="宋体" w:eastAsia="宋体" w:hint="default"/>
                <w:sz w:val="18"/>
                <w:szCs w:val="18"/>
              </w:rPr>
              <w:t> </w:t>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956"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65"/>
              <w:ind w:left="295" w:right="204"/>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z w:val="18"/>
                <w:szCs w:val="18"/>
              </w:rPr>
              <w:t> </w:t>
            </w:r>
            <w:r>
              <w:rPr>
                <w:rFonts w:ascii="宋体" w:hAnsi="宋体" w:cs="宋体" w:eastAsia="宋体" w:hint="default"/>
                <w:sz w:val="18"/>
                <w:szCs w:val="18"/>
              </w:rPr>
              <w:t>性质</w:t>
            </w:r>
            <w:r>
              <w:rPr>
                <w:rFonts w:ascii="宋体" w:hAnsi="宋体" w:cs="宋体" w:eastAsia="宋体" w:hint="default"/>
                <w:sz w:val="18"/>
                <w:szCs w:val="18"/>
              </w:rPr>
              <w:t> </w:t>
            </w:r>
          </w:p>
        </w:tc>
        <w:tc>
          <w:tcPr>
            <w:tcW w:w="808"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65"/>
              <w:ind w:left="130" w:right="130"/>
              <w:jc w:val="left"/>
              <w:rPr>
                <w:rFonts w:ascii="宋体" w:hAnsi="宋体" w:cs="宋体" w:eastAsia="宋体" w:hint="default"/>
                <w:sz w:val="18"/>
                <w:szCs w:val="18"/>
              </w:rPr>
            </w:pPr>
            <w:r>
              <w:rPr>
                <w:rFonts w:ascii="宋体" w:hAnsi="宋体" w:cs="宋体" w:eastAsia="宋体" w:hint="default"/>
                <w:sz w:val="18"/>
                <w:szCs w:val="18"/>
              </w:rPr>
              <w:t>公司持 股比例</w:t>
            </w:r>
          </w:p>
        </w:tc>
        <w:tc>
          <w:tcPr>
            <w:tcW w:w="812"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65"/>
              <w:ind w:left="223" w:right="132" w:hanging="90"/>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 </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65"/>
              <w:ind w:left="447" w:right="355" w:firstLine="9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净资产</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本期营业收入</w:t>
            </w:r>
            <w:r>
              <w:rPr>
                <w:rFonts w:ascii="宋体" w:hAnsi="宋体" w:cs="宋体" w:eastAsia="宋体" w:hint="default"/>
                <w:sz w:val="18"/>
                <w:szCs w:val="18"/>
              </w:rPr>
              <w:t> </w:t>
            </w:r>
          </w:p>
        </w:tc>
        <w:tc>
          <w:tcPr>
            <w:tcW w:w="143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本期净利润</w:t>
            </w:r>
            <w:r>
              <w:rPr>
                <w:rFonts w:ascii="宋体" w:hAnsi="宋体" w:cs="宋体" w:eastAsia="宋体" w:hint="default"/>
                <w:sz w:val="18"/>
                <w:szCs w:val="18"/>
              </w:rPr>
              <w:t> </w:t>
            </w:r>
          </w:p>
        </w:tc>
      </w:tr>
      <w:tr>
        <w:trPr>
          <w:trHeight w:val="643" w:hRule="exact"/>
        </w:trPr>
        <w:tc>
          <w:tcPr>
            <w:tcW w:w="1627" w:type="dxa"/>
            <w:tcBorders>
              <w:top w:val="single" w:sz="2" w:space="0" w:color="000000"/>
              <w:left w:val="nil" w:sz="6" w:space="0" w:color="auto"/>
              <w:bottom w:val="single" w:sz="12" w:space="0" w:color="000000"/>
              <w:right w:val="single" w:sz="2" w:space="0" w:color="000000"/>
            </w:tcBorders>
          </w:tcPr>
          <w:p>
            <w:pPr>
              <w:pStyle w:val="TableParagraph"/>
              <w:spacing w:line="285" w:lineRule="auto"/>
              <w:ind w:left="315" w:right="206"/>
              <w:jc w:val="left"/>
              <w:rPr>
                <w:rFonts w:ascii="宋体" w:hAnsi="宋体" w:cs="宋体" w:eastAsia="宋体" w:hint="default"/>
                <w:sz w:val="20"/>
                <w:szCs w:val="20"/>
              </w:rPr>
            </w:pPr>
            <w:r>
              <w:rPr>
                <w:rFonts w:ascii="宋体" w:hAnsi="宋体" w:cs="宋体" w:eastAsia="宋体" w:hint="default"/>
                <w:sz w:val="20"/>
                <w:szCs w:val="20"/>
              </w:rPr>
              <w:t>南通世川时</w:t>
            </w:r>
            <w:r>
              <w:rPr>
                <w:rFonts w:ascii="宋体" w:hAnsi="宋体" w:cs="宋体" w:eastAsia="宋体" w:hint="default"/>
                <w:w w:val="100"/>
                <w:sz w:val="20"/>
                <w:szCs w:val="20"/>
              </w:rPr>
              <w:t> </w:t>
            </w:r>
            <w:r>
              <w:rPr>
                <w:rFonts w:ascii="宋体" w:hAnsi="宋体" w:cs="宋体" w:eastAsia="宋体" w:hint="default"/>
                <w:sz w:val="20"/>
                <w:szCs w:val="20"/>
              </w:rPr>
              <w:t>装有限公司</w:t>
            </w:r>
            <w:r>
              <w:rPr>
                <w:rFonts w:ascii="宋体" w:hAnsi="宋体" w:cs="宋体" w:eastAsia="宋体" w:hint="default"/>
                <w:sz w:val="20"/>
                <w:szCs w:val="20"/>
              </w:rPr>
              <w:t> </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10"/>
              <w:ind w:left="285" w:right="193"/>
              <w:jc w:val="left"/>
              <w:rPr>
                <w:rFonts w:ascii="宋体" w:hAnsi="宋体" w:cs="宋体" w:eastAsia="宋体" w:hint="default"/>
                <w:sz w:val="18"/>
                <w:szCs w:val="18"/>
              </w:rPr>
            </w:pPr>
            <w:r>
              <w:rPr>
                <w:rFonts w:ascii="宋体" w:hAnsi="宋体" w:cs="宋体" w:eastAsia="宋体" w:hint="default"/>
                <w:sz w:val="18"/>
                <w:szCs w:val="18"/>
              </w:rPr>
              <w:t>如东县</w:t>
            </w:r>
            <w:r>
              <w:rPr>
                <w:rFonts w:ascii="宋体" w:hAnsi="宋体" w:cs="宋体" w:eastAsia="宋体" w:hint="default"/>
                <w:sz w:val="18"/>
                <w:szCs w:val="18"/>
              </w:rPr>
              <w:t> </w:t>
            </w:r>
            <w:r>
              <w:rPr>
                <w:rFonts w:ascii="宋体" w:hAnsi="宋体" w:cs="宋体" w:eastAsia="宋体" w:hint="default"/>
                <w:sz w:val="18"/>
                <w:szCs w:val="18"/>
              </w:rPr>
              <w:t>新店镇</w:t>
            </w:r>
            <w:r>
              <w:rPr>
                <w:rFonts w:ascii="宋体" w:hAnsi="宋体" w:cs="宋体" w:eastAsia="宋体" w:hint="default"/>
                <w:sz w:val="18"/>
                <w:szCs w:val="18"/>
              </w:rPr>
              <w:t> </w:t>
            </w:r>
          </w:p>
        </w:tc>
        <w:tc>
          <w:tcPr>
            <w:tcW w:w="956" w:type="dxa"/>
            <w:tcBorders>
              <w:top w:val="single" w:sz="2" w:space="0" w:color="000000"/>
              <w:left w:val="single" w:sz="2" w:space="0" w:color="000000"/>
              <w:bottom w:val="single" w:sz="12" w:space="0" w:color="000000"/>
              <w:right w:val="single" w:sz="2" w:space="0" w:color="000000"/>
            </w:tcBorders>
          </w:tcPr>
          <w:p>
            <w:pPr>
              <w:pStyle w:val="TableParagraph"/>
              <w:spacing w:line="316" w:lineRule="auto" w:before="10"/>
              <w:ind w:left="205" w:right="114"/>
              <w:jc w:val="left"/>
              <w:rPr>
                <w:rFonts w:ascii="宋体" w:hAnsi="宋体" w:cs="宋体" w:eastAsia="宋体" w:hint="default"/>
                <w:sz w:val="18"/>
                <w:szCs w:val="18"/>
              </w:rPr>
            </w:pPr>
            <w:r>
              <w:rPr>
                <w:rFonts w:ascii="宋体" w:hAnsi="宋体" w:cs="宋体" w:eastAsia="宋体" w:hint="default"/>
                <w:sz w:val="18"/>
                <w:szCs w:val="18"/>
              </w:rPr>
              <w:t>服装生</w:t>
            </w:r>
            <w:r>
              <w:rPr>
                <w:rFonts w:ascii="宋体" w:hAnsi="宋体" w:cs="宋体" w:eastAsia="宋体" w:hint="default"/>
                <w:sz w:val="18"/>
                <w:szCs w:val="18"/>
              </w:rPr>
              <w:t> </w:t>
            </w:r>
            <w:r>
              <w:rPr>
                <w:rFonts w:ascii="宋体" w:hAnsi="宋体" w:cs="宋体" w:eastAsia="宋体" w:hint="default"/>
                <w:sz w:val="18"/>
                <w:szCs w:val="18"/>
              </w:rPr>
              <w:t>产制造</w:t>
            </w:r>
            <w:r>
              <w:rPr>
                <w:rFonts w:ascii="宋体" w:hAnsi="宋体" w:cs="宋体" w:eastAsia="宋体" w:hint="default"/>
                <w:sz w:val="18"/>
                <w:szCs w:val="18"/>
              </w:rPr>
              <w:t> </w:t>
            </w:r>
          </w:p>
        </w:tc>
        <w:tc>
          <w:tcPr>
            <w:tcW w:w="8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sz w:val="18"/>
              </w:rPr>
              <w:t>25% </w:t>
            </w:r>
          </w:p>
        </w:tc>
        <w:tc>
          <w:tcPr>
            <w:tcW w:w="8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8" w:right="0"/>
              <w:jc w:val="left"/>
              <w:rPr>
                <w:rFonts w:ascii="宋体" w:hAnsi="宋体" w:cs="宋体" w:eastAsia="宋体" w:hint="default"/>
                <w:sz w:val="18"/>
                <w:szCs w:val="18"/>
              </w:rPr>
            </w:pPr>
            <w:r>
              <w:rPr>
                <w:rFonts w:ascii="宋体"/>
                <w:sz w:val="18"/>
              </w:rPr>
              <w:t>25%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6" w:right="-2"/>
              <w:jc w:val="left"/>
              <w:rPr>
                <w:rFonts w:ascii="宋体" w:hAnsi="宋体" w:cs="宋体" w:eastAsia="宋体" w:hint="default"/>
                <w:sz w:val="18"/>
                <w:szCs w:val="18"/>
              </w:rPr>
            </w:pPr>
            <w:r>
              <w:rPr>
                <w:rFonts w:ascii="宋体"/>
                <w:sz w:val="18"/>
              </w:rPr>
              <w:t>12,750,211.23</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9" w:right="0"/>
              <w:jc w:val="left"/>
              <w:rPr>
                <w:rFonts w:ascii="宋体" w:hAnsi="宋体" w:cs="宋体" w:eastAsia="宋体" w:hint="default"/>
                <w:sz w:val="18"/>
                <w:szCs w:val="18"/>
              </w:rPr>
            </w:pPr>
            <w:r>
              <w:rPr>
                <w:rFonts w:ascii="宋体"/>
                <w:sz w:val="18"/>
              </w:rPr>
              <w:t>23,149,910.20 </w:t>
            </w:r>
          </w:p>
        </w:tc>
        <w:tc>
          <w:tcPr>
            <w:tcW w:w="14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1,531,662.19</w:t>
            </w:r>
          </w:p>
        </w:tc>
      </w:tr>
    </w:tbl>
    <w:p>
      <w:pPr>
        <w:spacing w:line="241" w:lineRule="exact" w:before="0"/>
        <w:ind w:left="914" w:right="0" w:firstLine="0"/>
        <w:jc w:val="left"/>
        <w:rPr>
          <w:rFonts w:ascii="宋体" w:hAnsi="宋体" w:cs="宋体" w:eastAsia="宋体" w:hint="default"/>
          <w:sz w:val="21"/>
          <w:szCs w:val="21"/>
        </w:rPr>
      </w:pPr>
      <w:r>
        <w:rPr>
          <w:rFonts w:ascii="宋体"/>
          <w:sz w:val="21"/>
        </w:rPr>
        <w:t> </w:t>
      </w:r>
    </w:p>
    <w:p>
      <w:pPr>
        <w:spacing w:before="133"/>
        <w:ind w:left="9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）分类情况</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461" w:type="dxa"/>
        <w:tblLayout w:type="fixed"/>
        <w:tblCellMar>
          <w:top w:w="0" w:type="dxa"/>
          <w:left w:w="0" w:type="dxa"/>
          <w:bottom w:w="0" w:type="dxa"/>
          <w:right w:w="0" w:type="dxa"/>
        </w:tblCellMar>
        <w:tblLook w:val="01E0"/>
      </w:tblPr>
      <w:tblGrid>
        <w:gridCol w:w="3074"/>
        <w:gridCol w:w="1831"/>
        <w:gridCol w:w="1153"/>
        <w:gridCol w:w="1566"/>
        <w:gridCol w:w="1245"/>
      </w:tblGrid>
      <w:tr>
        <w:trPr>
          <w:trHeight w:val="333" w:hRule="exact"/>
        </w:trPr>
        <w:tc>
          <w:tcPr>
            <w:tcW w:w="3074" w:type="dxa"/>
            <w:vMerge w:val="restart"/>
            <w:tcBorders>
              <w:top w:val="single" w:sz="12" w:space="0" w:color="000000"/>
              <w:left w:val="nil" w:sz="6" w:space="0" w:color="auto"/>
              <w:right w:val="single" w:sz="2" w:space="0" w:color="000000"/>
            </w:tcBorders>
          </w:tcPr>
          <w:p>
            <w:pPr>
              <w:pStyle w:val="TableParagraph"/>
              <w:spacing w:line="240" w:lineRule="auto" w:before="63"/>
              <w:ind w:left="1078"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98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4" w:lineRule="exact"/>
              <w:ind w:left="1050"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c>
          <w:tcPr>
            <w:tcW w:w="2811" w:type="dxa"/>
            <w:gridSpan w:val="2"/>
            <w:tcBorders>
              <w:top w:val="single" w:sz="12" w:space="0" w:color="000000"/>
              <w:left w:val="single" w:sz="2" w:space="0" w:color="000000"/>
              <w:bottom w:val="single" w:sz="2" w:space="0" w:color="000000"/>
              <w:right w:val="nil" w:sz="6" w:space="0" w:color="auto"/>
            </w:tcBorders>
          </w:tcPr>
          <w:p>
            <w:pPr>
              <w:pStyle w:val="TableParagraph"/>
              <w:spacing w:line="264" w:lineRule="exact"/>
              <w:ind w:left="955"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r>
      <w:tr>
        <w:trPr>
          <w:trHeight w:val="317" w:hRule="exact"/>
        </w:trPr>
        <w:tc>
          <w:tcPr>
            <w:tcW w:w="3074" w:type="dxa"/>
            <w:vMerge/>
            <w:tcBorders>
              <w:left w:val="nil" w:sz="6" w:space="0" w:color="auto"/>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78" w:right="0"/>
              <w:jc w:val="left"/>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153"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pacing w:val="9"/>
                <w:sz w:val="21"/>
                <w:szCs w:val="21"/>
              </w:rPr>
              <w:t>减值准备</w:t>
            </w:r>
            <w:r>
              <w:rPr>
                <w:rFonts w:ascii="宋体" w:hAnsi="宋体" w:cs="宋体" w:eastAsia="宋体" w:hint="default"/>
                <w:sz w:val="21"/>
                <w:szCs w:val="21"/>
              </w:rPr>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pacing w:val="9"/>
                <w:sz w:val="21"/>
                <w:szCs w:val="21"/>
              </w:rPr>
              <w:t>金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额</w:t>
            </w:r>
            <w:r>
              <w:rPr>
                <w:rFonts w:ascii="宋体" w:hAnsi="宋体" w:cs="宋体" w:eastAsia="宋体" w:hint="default"/>
                <w:sz w:val="21"/>
                <w:szCs w:val="21"/>
              </w:rPr>
              <w:t> </w:t>
            </w:r>
          </w:p>
        </w:tc>
        <w:tc>
          <w:tcPr>
            <w:tcW w:w="124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86" w:right="0"/>
              <w:jc w:val="center"/>
              <w:rPr>
                <w:rFonts w:ascii="宋体" w:hAnsi="宋体" w:cs="宋体" w:eastAsia="宋体" w:hint="default"/>
                <w:sz w:val="21"/>
                <w:szCs w:val="21"/>
              </w:rPr>
            </w:pPr>
            <w:r>
              <w:rPr>
                <w:rFonts w:ascii="宋体" w:hAnsi="宋体" w:cs="宋体" w:eastAsia="宋体" w:hint="default"/>
                <w:spacing w:val="9"/>
                <w:sz w:val="21"/>
                <w:szCs w:val="21"/>
              </w:rPr>
              <w:t>减值准备</w:t>
            </w:r>
            <w:r>
              <w:rPr>
                <w:rFonts w:ascii="宋体" w:hAnsi="宋体" w:cs="宋体" w:eastAsia="宋体" w:hint="default"/>
                <w:sz w:val="21"/>
                <w:szCs w:val="21"/>
              </w:rPr>
            </w:r>
          </w:p>
        </w:tc>
      </w:tr>
      <w:tr>
        <w:trPr>
          <w:trHeight w:val="317" w:hRule="exact"/>
        </w:trPr>
        <w:tc>
          <w:tcPr>
            <w:tcW w:w="30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w:t>
            </w:r>
            <w:r>
              <w:rPr>
                <w:rFonts w:ascii="宋体" w:hAnsi="宋体" w:cs="宋体" w:eastAsia="宋体" w:hint="default"/>
                <w:sz w:val="18"/>
                <w:szCs w:val="18"/>
              </w:rPr>
              <w:t> </w:t>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3,187,552.81</w:t>
            </w:r>
            <w:r>
              <w:rPr>
                <w:rFonts w:ascii="宋体"/>
                <w:sz w:val="21"/>
              </w:rPr>
            </w:r>
          </w:p>
        </w:tc>
        <w:tc>
          <w:tcPr>
            <w:tcW w:w="11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15" w:right="0"/>
              <w:jc w:val="center"/>
              <w:rPr>
                <w:rFonts w:ascii="宋体" w:hAnsi="宋体" w:cs="宋体" w:eastAsia="宋体" w:hint="default"/>
                <w:sz w:val="18"/>
                <w:szCs w:val="18"/>
              </w:rPr>
            </w:pPr>
            <w:r>
              <w:rPr>
                <w:rFonts w:ascii="宋体"/>
                <w:spacing w:val="5"/>
                <w:sz w:val="21"/>
              </w:rPr>
              <w:t>4,152,812.54</w:t>
            </w:r>
            <w:r>
              <w:rPr>
                <w:rFonts w:ascii="宋体"/>
                <w:sz w:val="18"/>
              </w:rPr>
              <w:t> </w:t>
            </w:r>
          </w:p>
        </w:tc>
        <w:tc>
          <w:tcPr>
            <w:tcW w:w="12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left="69" w:right="0"/>
              <w:jc w:val="center"/>
              <w:rPr>
                <w:rFonts w:ascii="宋体" w:hAnsi="宋体" w:cs="宋体" w:eastAsia="宋体" w:hint="default"/>
                <w:sz w:val="18"/>
                <w:szCs w:val="18"/>
              </w:rPr>
            </w:pPr>
            <w:r>
              <w:rPr>
                <w:rFonts w:ascii="宋体"/>
                <w:sz w:val="18"/>
              </w:rPr>
              <w:t>- </w:t>
            </w:r>
          </w:p>
        </w:tc>
      </w:tr>
      <w:tr>
        <w:trPr>
          <w:trHeight w:val="329" w:hRule="exact"/>
        </w:trPr>
        <w:tc>
          <w:tcPr>
            <w:tcW w:w="30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3"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31"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3,187,552.81</w:t>
            </w:r>
            <w:r>
              <w:rPr>
                <w:rFonts w:ascii="宋体"/>
                <w:sz w:val="21"/>
              </w:rPr>
            </w:r>
          </w:p>
        </w:tc>
        <w:tc>
          <w:tcPr>
            <w:tcW w:w="11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566"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30" w:right="-5"/>
              <w:jc w:val="center"/>
              <w:rPr>
                <w:rFonts w:ascii="宋体" w:hAnsi="宋体" w:cs="宋体" w:eastAsia="宋体" w:hint="default"/>
                <w:sz w:val="21"/>
                <w:szCs w:val="21"/>
              </w:rPr>
            </w:pPr>
            <w:r>
              <w:rPr>
                <w:rFonts w:ascii="宋体"/>
                <w:spacing w:val="5"/>
                <w:sz w:val="21"/>
              </w:rPr>
              <w:t>4,152,812.54 </w:t>
            </w:r>
            <w:r>
              <w:rPr>
                <w:rFonts w:ascii="宋体"/>
                <w:sz w:val="21"/>
              </w:rPr>
            </w:r>
          </w:p>
        </w:tc>
        <w:tc>
          <w:tcPr>
            <w:tcW w:w="12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left="69" w:right="0"/>
              <w:jc w:val="center"/>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44"/>
        <w:ind w:left="5113" w:right="4767" w:firstLine="0"/>
        <w:jc w:val="center"/>
        <w:rPr>
          <w:rFonts w:ascii="宋体" w:hAnsi="宋体" w:cs="宋体" w:eastAsia="宋体" w:hint="default"/>
          <w:sz w:val="18"/>
          <w:szCs w:val="18"/>
        </w:rPr>
      </w:pPr>
      <w:r>
        <w:rPr>
          <w:rFonts w:ascii="宋体" w:hAnsi="宋体" w:cs="宋体" w:eastAsia="宋体" w:hint="default"/>
          <w:sz w:val="18"/>
          <w:szCs w:val="18"/>
        </w:rPr>
        <w:t>８９</w:t>
      </w:r>
    </w:p>
    <w:p>
      <w:pPr>
        <w:spacing w:after="0"/>
        <w:jc w:val="center"/>
        <w:rPr>
          <w:rFonts w:ascii="宋体" w:hAnsi="宋体" w:cs="宋体" w:eastAsia="宋体" w:hint="default"/>
          <w:sz w:val="18"/>
          <w:szCs w:val="18"/>
        </w:rPr>
        <w:sectPr>
          <w:footerReference w:type="default" r:id="rId102"/>
          <w:pgSz w:w="11900" w:h="16840"/>
          <w:pgMar w:footer="0" w:header="882" w:top="1180" w:bottom="280" w:left="640" w:right="980"/>
        </w:sectPr>
      </w:pPr>
    </w:p>
    <w:p>
      <w:pPr>
        <w:spacing w:line="240" w:lineRule="auto" w:before="2"/>
        <w:rPr>
          <w:rFonts w:ascii="宋体" w:hAnsi="宋体" w:cs="宋体" w:eastAsia="宋体" w:hint="default"/>
          <w:sz w:val="13"/>
          <w:szCs w:val="13"/>
        </w:rPr>
      </w:pPr>
    </w:p>
    <w:p>
      <w:pPr>
        <w:spacing w:before="35"/>
        <w:ind w:left="9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）按权益法核算的长期股权投资</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347"/>
        <w:gridCol w:w="956"/>
        <w:gridCol w:w="1566"/>
        <w:gridCol w:w="1721"/>
        <w:gridCol w:w="977"/>
        <w:gridCol w:w="1613"/>
      </w:tblGrid>
      <w:tr>
        <w:trPr>
          <w:trHeight w:val="953" w:hRule="exact"/>
        </w:trPr>
        <w:tc>
          <w:tcPr>
            <w:tcW w:w="2347" w:type="dxa"/>
            <w:tcBorders>
              <w:top w:val="single" w:sz="12" w:space="0" w:color="000000"/>
              <w:left w:val="nil" w:sz="6" w:space="0" w:color="auto"/>
              <w:bottom w:val="single" w:sz="2" w:space="0" w:color="000000"/>
              <w:right w:val="single" w:sz="2" w:space="0" w:color="000000"/>
            </w:tcBorders>
          </w:tcPr>
          <w:p>
            <w:pPr>
              <w:pStyle w:val="TableParagraph"/>
              <w:spacing w:line="285" w:lineRule="auto" w:before="150"/>
              <w:ind w:left="776" w:right="664" w:firstLine="99"/>
              <w:jc w:val="left"/>
              <w:rPr>
                <w:rFonts w:ascii="宋体" w:hAnsi="宋体" w:cs="宋体" w:eastAsia="宋体" w:hint="default"/>
                <w:sz w:val="20"/>
                <w:szCs w:val="20"/>
              </w:rPr>
            </w:pPr>
            <w:r>
              <w:rPr>
                <w:rFonts w:ascii="宋体" w:hAnsi="宋体" w:cs="宋体" w:eastAsia="宋体" w:hint="default"/>
                <w:sz w:val="20"/>
                <w:szCs w:val="20"/>
              </w:rPr>
              <w:t>被投资</w:t>
            </w:r>
            <w:r>
              <w:rPr>
                <w:rFonts w:ascii="宋体" w:hAnsi="宋体" w:cs="宋体" w:eastAsia="宋体" w:hint="default"/>
                <w:w w:val="100"/>
                <w:sz w:val="20"/>
                <w:szCs w:val="20"/>
              </w:rPr>
              <w:t> </w:t>
            </w:r>
            <w:r>
              <w:rPr>
                <w:rFonts w:ascii="宋体" w:hAnsi="宋体" w:cs="宋体" w:eastAsia="宋体" w:hint="default"/>
                <w:sz w:val="20"/>
                <w:szCs w:val="20"/>
              </w:rPr>
              <w:t>单位名称</w:t>
            </w:r>
            <w:r>
              <w:rPr>
                <w:rFonts w:ascii="宋体" w:hAnsi="宋体" w:cs="宋体" w:eastAsia="宋体" w:hint="default"/>
                <w:sz w:val="20"/>
                <w:szCs w:val="20"/>
              </w:rPr>
              <w:t> </w:t>
            </w:r>
          </w:p>
        </w:tc>
        <w:tc>
          <w:tcPr>
            <w:tcW w:w="956"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15" w:right="24"/>
              <w:jc w:val="both"/>
              <w:rPr>
                <w:rFonts w:ascii="宋体" w:hAnsi="宋体" w:cs="宋体" w:eastAsia="宋体" w:hint="default"/>
                <w:sz w:val="18"/>
                <w:szCs w:val="18"/>
              </w:rPr>
            </w:pPr>
            <w:r>
              <w:rPr>
                <w:rFonts w:ascii="宋体" w:hAnsi="宋体" w:cs="宋体" w:eastAsia="宋体" w:hint="default"/>
                <w:sz w:val="18"/>
                <w:szCs w:val="18"/>
              </w:rPr>
              <w:t>占被投资 单位注册 资本比例</w:t>
            </w:r>
            <w:r>
              <w:rPr>
                <w:rFonts w:ascii="宋体" w:hAnsi="宋体" w:cs="宋体" w:eastAsia="宋体" w:hint="default"/>
                <w:sz w:val="18"/>
                <w:szCs w:val="18"/>
              </w:rPr>
              <w:t> </w:t>
            </w:r>
          </w:p>
        </w:tc>
        <w:tc>
          <w:tcPr>
            <w:tcW w:w="15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初始投资额</w:t>
            </w:r>
            <w:r>
              <w:rPr>
                <w:rFonts w:ascii="宋体" w:hAnsi="宋体" w:cs="宋体" w:eastAsia="宋体" w:hint="default"/>
                <w:sz w:val="18"/>
                <w:szCs w:val="18"/>
              </w:rPr>
              <w:t> </w:t>
            </w:r>
          </w:p>
        </w:tc>
        <w:tc>
          <w:tcPr>
            <w:tcW w:w="1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pacing w:val="9"/>
                <w:sz w:val="21"/>
                <w:szCs w:val="21"/>
              </w:rPr>
              <w:t>年初余额</w:t>
            </w:r>
            <w:r>
              <w:rPr>
                <w:rFonts w:ascii="宋体" w:hAnsi="宋体" w:cs="宋体" w:eastAsia="宋体" w:hint="default"/>
                <w:sz w:val="18"/>
                <w:szCs w:val="18"/>
              </w:rPr>
              <w:t> </w:t>
            </w:r>
          </w:p>
        </w:tc>
        <w:tc>
          <w:tcPr>
            <w:tcW w:w="9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6" w:right="125" w:firstLine="90"/>
              <w:jc w:val="left"/>
              <w:rPr>
                <w:rFonts w:ascii="宋体" w:hAnsi="宋体" w:cs="宋体" w:eastAsia="宋体" w:hint="default"/>
                <w:sz w:val="18"/>
                <w:szCs w:val="18"/>
              </w:rPr>
            </w:pPr>
            <w:r>
              <w:rPr>
                <w:rFonts w:ascii="宋体" w:hAnsi="宋体" w:cs="宋体" w:eastAsia="宋体" w:hint="default"/>
                <w:sz w:val="18"/>
                <w:szCs w:val="18"/>
              </w:rPr>
              <w:t>追加</w:t>
            </w:r>
            <w:r>
              <w:rPr>
                <w:rFonts w:ascii="宋体" w:hAnsi="宋体" w:cs="宋体" w:eastAsia="宋体" w:hint="default"/>
                <w:sz w:val="18"/>
                <w:szCs w:val="18"/>
              </w:rPr>
              <w:t> </w:t>
            </w:r>
            <w:r>
              <w:rPr>
                <w:rFonts w:ascii="宋体" w:hAnsi="宋体" w:cs="宋体" w:eastAsia="宋体" w:hint="default"/>
                <w:sz w:val="18"/>
                <w:szCs w:val="18"/>
              </w:rPr>
              <w:t>投资额</w:t>
            </w:r>
            <w:r>
              <w:rPr>
                <w:rFonts w:ascii="宋体" w:hAnsi="宋体" w:cs="宋体" w:eastAsia="宋体" w:hint="default"/>
                <w:sz w:val="18"/>
                <w:szCs w:val="18"/>
              </w:rPr>
              <w:t> </w:t>
            </w:r>
          </w:p>
        </w:tc>
        <w:tc>
          <w:tcPr>
            <w:tcW w:w="16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本期权益增减额</w:t>
            </w:r>
            <w:r>
              <w:rPr>
                <w:rFonts w:ascii="宋体" w:hAnsi="宋体" w:cs="宋体" w:eastAsia="宋体" w:hint="default"/>
                <w:sz w:val="18"/>
                <w:szCs w:val="18"/>
              </w:rPr>
              <w:t> </w:t>
            </w:r>
          </w:p>
        </w:tc>
      </w:tr>
      <w:tr>
        <w:trPr>
          <w:trHeight w:val="318" w:hRule="exact"/>
        </w:trPr>
        <w:tc>
          <w:tcPr>
            <w:tcW w:w="234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right="8"/>
              <w:jc w:val="center"/>
              <w:rPr>
                <w:rFonts w:ascii="宋体" w:hAnsi="宋体" w:cs="宋体" w:eastAsia="宋体" w:hint="default"/>
                <w:sz w:val="20"/>
                <w:szCs w:val="20"/>
              </w:rPr>
            </w:pPr>
            <w:r>
              <w:rPr>
                <w:rFonts w:ascii="宋体" w:hAnsi="宋体" w:cs="宋体" w:eastAsia="宋体" w:hint="default"/>
                <w:sz w:val="20"/>
                <w:szCs w:val="20"/>
              </w:rPr>
              <w:t>南通世川时装有限公司</w:t>
            </w:r>
            <w:r>
              <w:rPr>
                <w:rFonts w:ascii="宋体" w:hAnsi="宋体" w:cs="宋体" w:eastAsia="宋体" w:hint="default"/>
                <w:sz w:val="20"/>
                <w:szCs w:val="20"/>
              </w:rPr>
              <w:t> </w:t>
            </w:r>
          </w:p>
        </w:tc>
        <w:tc>
          <w:tcPr>
            <w:tcW w:w="956" w:type="dxa"/>
            <w:tcBorders>
              <w:top w:val="single" w:sz="2" w:space="0" w:color="000000"/>
              <w:left w:val="single" w:sz="2" w:space="0" w:color="000000"/>
              <w:bottom w:val="single" w:sz="2" w:space="0" w:color="000000"/>
              <w:right w:val="single" w:sz="2" w:space="0" w:color="000000"/>
            </w:tcBorders>
          </w:tcPr>
          <w:p>
            <w:pPr>
              <w:pStyle w:val="TableParagraph"/>
              <w:spacing w:line="256" w:lineRule="exact"/>
              <w:ind w:left="324" w:right="0"/>
              <w:jc w:val="left"/>
              <w:rPr>
                <w:rFonts w:ascii="宋体" w:hAnsi="宋体" w:cs="宋体" w:eastAsia="宋体" w:hint="default"/>
                <w:sz w:val="20"/>
                <w:szCs w:val="20"/>
              </w:rPr>
            </w:pPr>
            <w:r>
              <w:rPr>
                <w:rFonts w:ascii="宋体"/>
                <w:sz w:val="20"/>
              </w:rPr>
              <w:t>25% </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2,758,600.00</w:t>
            </w:r>
            <w:r>
              <w:rPr>
                <w:rFonts w:ascii="宋体"/>
                <w:sz w:val="21"/>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3,218,972.58</w:t>
            </w:r>
            <w:r>
              <w:rPr>
                <w:rFonts w:ascii="宋体"/>
                <w:sz w:val="21"/>
              </w:rPr>
            </w:r>
          </w:p>
        </w:tc>
        <w:tc>
          <w:tcPr>
            <w:tcW w:w="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349"/>
              <w:jc w:val="right"/>
              <w:rPr>
                <w:rFonts w:ascii="宋体" w:hAnsi="宋体" w:cs="宋体" w:eastAsia="宋体" w:hint="default"/>
                <w:sz w:val="18"/>
                <w:szCs w:val="18"/>
              </w:rPr>
            </w:pPr>
            <w:r>
              <w:rPr>
                <w:rFonts w:ascii="宋体"/>
                <w:sz w:val="18"/>
              </w:rPr>
              <w:t>- </w:t>
            </w:r>
          </w:p>
        </w:tc>
        <w:tc>
          <w:tcPr>
            <w:tcW w:w="16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405" w:right="-10"/>
              <w:jc w:val="left"/>
              <w:rPr>
                <w:rFonts w:ascii="宋体" w:hAnsi="宋体" w:cs="宋体" w:eastAsia="宋体" w:hint="default"/>
                <w:sz w:val="21"/>
                <w:szCs w:val="21"/>
              </w:rPr>
            </w:pPr>
            <w:r>
              <w:rPr>
                <w:rFonts w:ascii="宋体"/>
                <w:spacing w:val="5"/>
                <w:sz w:val="21"/>
              </w:rPr>
              <w:t>-31,419.77 </w:t>
            </w:r>
            <w:r>
              <w:rPr>
                <w:rFonts w:ascii="宋体"/>
                <w:sz w:val="21"/>
              </w:rPr>
            </w:r>
          </w:p>
        </w:tc>
      </w:tr>
      <w:tr>
        <w:trPr>
          <w:trHeight w:val="317" w:hRule="exact"/>
        </w:trPr>
        <w:tc>
          <w:tcPr>
            <w:tcW w:w="234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right="8"/>
              <w:jc w:val="center"/>
              <w:rPr>
                <w:rFonts w:ascii="宋体" w:hAnsi="宋体" w:cs="宋体" w:eastAsia="宋体" w:hint="default"/>
                <w:sz w:val="20"/>
                <w:szCs w:val="20"/>
              </w:rPr>
            </w:pPr>
            <w:r>
              <w:rPr>
                <w:rFonts w:ascii="宋体" w:hAnsi="宋体" w:cs="宋体" w:eastAsia="宋体" w:hint="default"/>
                <w:sz w:val="20"/>
                <w:szCs w:val="20"/>
              </w:rPr>
              <w:t>南通三森时装有限公司</w:t>
            </w:r>
            <w:r>
              <w:rPr>
                <w:rFonts w:ascii="宋体" w:hAnsi="宋体" w:cs="宋体" w:eastAsia="宋体" w:hint="default"/>
                <w:sz w:val="20"/>
                <w:szCs w:val="20"/>
              </w:rPr>
              <w:t> </w:t>
            </w:r>
          </w:p>
        </w:tc>
        <w:tc>
          <w:tcPr>
            <w:tcW w:w="9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38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 </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720,000.00</w:t>
            </w:r>
            <w:r>
              <w:rPr>
                <w:rFonts w:ascii="宋体"/>
                <w:sz w:val="21"/>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933,839.96</w:t>
            </w:r>
            <w:r>
              <w:rPr>
                <w:rFonts w:ascii="宋体"/>
                <w:sz w:val="21"/>
              </w:rPr>
            </w:r>
          </w:p>
        </w:tc>
        <w:tc>
          <w:tcPr>
            <w:tcW w:w="9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349"/>
              <w:jc w:val="right"/>
              <w:rPr>
                <w:rFonts w:ascii="宋体" w:hAnsi="宋体" w:cs="宋体" w:eastAsia="宋体" w:hint="default"/>
                <w:sz w:val="18"/>
                <w:szCs w:val="18"/>
              </w:rPr>
            </w:pPr>
            <w:r>
              <w:rPr>
                <w:rFonts w:ascii="宋体"/>
                <w:sz w:val="18"/>
              </w:rPr>
              <w:t>- </w:t>
            </w:r>
          </w:p>
        </w:tc>
        <w:tc>
          <w:tcPr>
            <w:tcW w:w="16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295" w:right="0"/>
              <w:jc w:val="left"/>
              <w:rPr>
                <w:rFonts w:ascii="宋体" w:hAnsi="宋体" w:cs="宋体" w:eastAsia="宋体" w:hint="default"/>
                <w:sz w:val="21"/>
                <w:szCs w:val="21"/>
              </w:rPr>
            </w:pPr>
            <w:r>
              <w:rPr>
                <w:rFonts w:ascii="宋体"/>
                <w:spacing w:val="5"/>
                <w:sz w:val="21"/>
              </w:rPr>
              <w:t>-933,839.96</w:t>
            </w:r>
            <w:r>
              <w:rPr>
                <w:rFonts w:ascii="宋体"/>
                <w:sz w:val="21"/>
              </w:rPr>
            </w:r>
          </w:p>
        </w:tc>
      </w:tr>
      <w:tr>
        <w:trPr>
          <w:trHeight w:val="329" w:hRule="exact"/>
        </w:trPr>
        <w:tc>
          <w:tcPr>
            <w:tcW w:w="2347"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09" w:right="0"/>
              <w:jc w:val="center"/>
              <w:rPr>
                <w:rFonts w:ascii="宋体" w:hAnsi="宋体" w:cs="宋体" w:eastAsia="宋体" w:hint="default"/>
                <w:sz w:val="20"/>
                <w:szCs w:val="20"/>
              </w:rPr>
            </w:pPr>
            <w:r>
              <w:rPr>
                <w:rFonts w:ascii="宋体" w:hAnsi="宋体" w:cs="宋体" w:eastAsia="宋体" w:hint="default"/>
                <w:sz w:val="20"/>
                <w:szCs w:val="20"/>
              </w:rPr>
              <w:t>合  </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9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1566"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3,478,600.00</w:t>
            </w:r>
            <w:r>
              <w:rPr>
                <w:rFonts w:ascii="宋体"/>
                <w:sz w:val="21"/>
              </w:rPr>
            </w:r>
          </w:p>
        </w:tc>
        <w:tc>
          <w:tcPr>
            <w:tcW w:w="1721"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4,152,812.54</w:t>
            </w:r>
            <w:r>
              <w:rPr>
                <w:rFonts w:ascii="宋体"/>
                <w:sz w:val="21"/>
              </w:rPr>
            </w:r>
          </w:p>
        </w:tc>
        <w:tc>
          <w:tcPr>
            <w:tcW w:w="9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349"/>
              <w:jc w:val="right"/>
              <w:rPr>
                <w:rFonts w:ascii="宋体" w:hAnsi="宋体" w:cs="宋体" w:eastAsia="宋体" w:hint="default"/>
                <w:sz w:val="18"/>
                <w:szCs w:val="18"/>
              </w:rPr>
            </w:pPr>
            <w:r>
              <w:rPr>
                <w:rFonts w:ascii="宋体"/>
                <w:sz w:val="18"/>
              </w:rPr>
              <w:t>- </w:t>
            </w:r>
          </w:p>
        </w:tc>
        <w:tc>
          <w:tcPr>
            <w:tcW w:w="16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295" w:right="0"/>
              <w:jc w:val="left"/>
              <w:rPr>
                <w:rFonts w:ascii="宋体" w:hAnsi="宋体" w:cs="宋体" w:eastAsia="宋体" w:hint="default"/>
                <w:sz w:val="21"/>
                <w:szCs w:val="21"/>
              </w:rPr>
            </w:pPr>
            <w:r>
              <w:rPr>
                <w:rFonts w:ascii="宋体"/>
                <w:spacing w:val="5"/>
                <w:sz w:val="21"/>
              </w:rPr>
              <w:t>-965,259.73</w:t>
            </w:r>
            <w:r>
              <w:rPr>
                <w:rFonts w:ascii="宋体"/>
                <w:sz w:val="21"/>
              </w:rPr>
            </w:r>
          </w:p>
        </w:tc>
      </w:tr>
    </w:tbl>
    <w:p>
      <w:pPr>
        <w:spacing w:line="241" w:lineRule="exact" w:before="0"/>
        <w:ind w:left="914" w:right="0" w:firstLine="0"/>
        <w:jc w:val="left"/>
        <w:rPr>
          <w:rFonts w:ascii="宋体" w:hAnsi="宋体" w:cs="宋体" w:eastAsia="宋体" w:hint="default"/>
          <w:sz w:val="21"/>
          <w:szCs w:val="21"/>
        </w:rPr>
      </w:pPr>
      <w:r>
        <w:rPr>
          <w:rFonts w:ascii="宋体" w:hAnsi="宋体" w:cs="宋体" w:eastAsia="宋体" w:hint="default"/>
          <w:sz w:val="21"/>
          <w:szCs w:val="21"/>
        </w:rPr>
        <w:t>注：对南通三森公司持股比例变化情况参见本附注七之（二）之</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p>
    <w:p>
      <w:pPr>
        <w:spacing w:before="132"/>
        <w:ind w:left="914"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47"/>
        <w:gridCol w:w="1620"/>
        <w:gridCol w:w="1620"/>
        <w:gridCol w:w="1656"/>
        <w:gridCol w:w="1937"/>
      </w:tblGrid>
      <w:tr>
        <w:trPr>
          <w:trHeight w:val="723" w:hRule="exact"/>
        </w:trPr>
        <w:tc>
          <w:tcPr>
            <w:tcW w:w="2347" w:type="dxa"/>
            <w:tcBorders>
              <w:top w:val="single" w:sz="12" w:space="0" w:color="000000"/>
              <w:left w:val="nil" w:sz="6" w:space="0" w:color="auto"/>
              <w:bottom w:val="single" w:sz="2" w:space="0" w:color="000000"/>
              <w:right w:val="single" w:sz="2" w:space="0" w:color="000000"/>
            </w:tcBorders>
          </w:tcPr>
          <w:p>
            <w:pPr>
              <w:pStyle w:val="TableParagraph"/>
              <w:spacing w:line="285" w:lineRule="auto" w:before="35"/>
              <w:ind w:left="776" w:right="664" w:firstLine="99"/>
              <w:jc w:val="left"/>
              <w:rPr>
                <w:rFonts w:ascii="宋体" w:hAnsi="宋体" w:cs="宋体" w:eastAsia="宋体" w:hint="default"/>
                <w:sz w:val="20"/>
                <w:szCs w:val="20"/>
              </w:rPr>
            </w:pPr>
            <w:r>
              <w:rPr>
                <w:rFonts w:ascii="宋体" w:hAnsi="宋体" w:cs="宋体" w:eastAsia="宋体" w:hint="default"/>
                <w:sz w:val="20"/>
                <w:szCs w:val="20"/>
              </w:rPr>
              <w:t>被投资</w:t>
            </w:r>
            <w:r>
              <w:rPr>
                <w:rFonts w:ascii="宋体" w:hAnsi="宋体" w:cs="宋体" w:eastAsia="宋体" w:hint="default"/>
                <w:w w:val="100"/>
                <w:sz w:val="20"/>
                <w:szCs w:val="20"/>
              </w:rPr>
              <w:t> </w:t>
            </w:r>
            <w:r>
              <w:rPr>
                <w:rFonts w:ascii="宋体" w:hAnsi="宋体" w:cs="宋体" w:eastAsia="宋体" w:hint="default"/>
                <w:sz w:val="20"/>
                <w:szCs w:val="20"/>
              </w:rPr>
              <w:t>单位名称</w:t>
            </w:r>
            <w:r>
              <w:rPr>
                <w:rFonts w:ascii="宋体" w:hAnsi="宋体" w:cs="宋体" w:eastAsia="宋体" w:hint="default"/>
                <w:sz w:val="20"/>
                <w:szCs w:val="20"/>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本期红利</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累计红利</w:t>
            </w:r>
            <w:r>
              <w:rPr>
                <w:rFonts w:ascii="宋体" w:hAnsi="宋体" w:cs="宋体" w:eastAsia="宋体" w:hint="default"/>
                <w:sz w:val="18"/>
                <w:szCs w:val="18"/>
              </w:rPr>
              <w:t> </w:t>
            </w:r>
          </w:p>
        </w:tc>
        <w:tc>
          <w:tcPr>
            <w:tcW w:w="1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累计权益增减额</w:t>
            </w:r>
            <w:r>
              <w:rPr>
                <w:rFonts w:ascii="宋体" w:hAnsi="宋体" w:cs="宋体" w:eastAsia="宋体" w:hint="default"/>
                <w:sz w:val="18"/>
                <w:szCs w:val="18"/>
              </w:rPr>
              <w:t> </w:t>
            </w:r>
          </w:p>
        </w:tc>
        <w:tc>
          <w:tcPr>
            <w:tcW w:w="19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pacing w:val="9"/>
                <w:sz w:val="21"/>
                <w:szCs w:val="21"/>
              </w:rPr>
              <w:t>期末余额</w:t>
            </w:r>
            <w:r>
              <w:rPr>
                <w:rFonts w:ascii="宋体" w:hAnsi="宋体" w:cs="宋体" w:eastAsia="宋体" w:hint="default"/>
                <w:sz w:val="18"/>
                <w:szCs w:val="18"/>
              </w:rPr>
              <w:t> </w:t>
            </w:r>
          </w:p>
        </w:tc>
      </w:tr>
      <w:tr>
        <w:trPr>
          <w:trHeight w:val="317" w:hRule="exact"/>
        </w:trPr>
        <w:tc>
          <w:tcPr>
            <w:tcW w:w="234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15" w:right="0"/>
              <w:jc w:val="left"/>
              <w:rPr>
                <w:rFonts w:ascii="宋体" w:hAnsi="宋体" w:cs="宋体" w:eastAsia="宋体" w:hint="default"/>
                <w:sz w:val="20"/>
                <w:szCs w:val="20"/>
              </w:rPr>
            </w:pPr>
            <w:r>
              <w:rPr>
                <w:rFonts w:ascii="宋体" w:hAnsi="宋体" w:cs="宋体" w:eastAsia="宋体" w:hint="default"/>
                <w:sz w:val="20"/>
                <w:szCs w:val="20"/>
              </w:rPr>
              <w:t>南通世川时装有限公司</w:t>
            </w:r>
            <w:r>
              <w:rPr>
                <w:rFonts w:ascii="宋体" w:hAnsi="宋体" w:cs="宋体" w:eastAsia="宋体" w:hint="default"/>
                <w:sz w:val="20"/>
                <w:szCs w:val="20"/>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spacing w:val="5"/>
                <w:sz w:val="21"/>
              </w:rPr>
              <w:t>414,335.32</w:t>
            </w: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spacing w:val="4"/>
                <w:sz w:val="21"/>
              </w:rPr>
              <w:t>414,335.32</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428,952.81</w:t>
            </w:r>
            <w:r>
              <w:rPr>
                <w:rFonts w:ascii="宋体"/>
                <w:sz w:val="21"/>
              </w:rPr>
            </w:r>
          </w:p>
        </w:tc>
        <w:tc>
          <w:tcPr>
            <w:tcW w:w="1937"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508" w:right="0"/>
              <w:jc w:val="left"/>
              <w:rPr>
                <w:rFonts w:ascii="宋体" w:hAnsi="宋体" w:cs="宋体" w:eastAsia="宋体" w:hint="default"/>
                <w:sz w:val="21"/>
                <w:szCs w:val="21"/>
              </w:rPr>
            </w:pPr>
            <w:r>
              <w:rPr>
                <w:rFonts w:ascii="宋体"/>
                <w:spacing w:val="5"/>
                <w:sz w:val="21"/>
              </w:rPr>
              <w:t>3,187,552.81</w:t>
            </w:r>
            <w:r>
              <w:rPr>
                <w:rFonts w:ascii="宋体"/>
                <w:sz w:val="21"/>
              </w:rPr>
            </w:r>
          </w:p>
        </w:tc>
      </w:tr>
      <w:tr>
        <w:trPr>
          <w:trHeight w:val="317" w:hRule="exact"/>
        </w:trPr>
        <w:tc>
          <w:tcPr>
            <w:tcW w:w="2347" w:type="dxa"/>
            <w:tcBorders>
              <w:top w:val="single" w:sz="2" w:space="0" w:color="000000"/>
              <w:left w:val="nil" w:sz="6" w:space="0" w:color="auto"/>
              <w:bottom w:val="single" w:sz="2" w:space="0" w:color="000000"/>
              <w:right w:val="single" w:sz="2" w:space="0" w:color="000000"/>
            </w:tcBorders>
          </w:tcPr>
          <w:p>
            <w:pPr>
              <w:pStyle w:val="TableParagraph"/>
              <w:spacing w:line="256" w:lineRule="exact"/>
              <w:ind w:left="115" w:right="0"/>
              <w:jc w:val="left"/>
              <w:rPr>
                <w:rFonts w:ascii="宋体" w:hAnsi="宋体" w:cs="宋体" w:eastAsia="宋体" w:hint="default"/>
                <w:sz w:val="20"/>
                <w:szCs w:val="20"/>
              </w:rPr>
            </w:pPr>
            <w:r>
              <w:rPr>
                <w:rFonts w:ascii="宋体" w:hAnsi="宋体" w:cs="宋体" w:eastAsia="宋体" w:hint="default"/>
                <w:sz w:val="20"/>
                <w:szCs w:val="20"/>
              </w:rPr>
              <w:t>南通三森时装有限公司</w:t>
            </w:r>
            <w:r>
              <w:rPr>
                <w:rFonts w:ascii="宋体" w:hAnsi="宋体" w:cs="宋体" w:eastAsia="宋体" w:hint="default"/>
                <w:sz w:val="20"/>
                <w:szCs w:val="20"/>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-720,000.00</w:t>
            </w:r>
            <w:r>
              <w:rPr>
                <w:rFonts w:ascii="宋体"/>
                <w:sz w:val="21"/>
              </w:rPr>
            </w:r>
          </w:p>
        </w:tc>
        <w:tc>
          <w:tcPr>
            <w:tcW w:w="19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left="93" w:right="0"/>
              <w:jc w:val="center"/>
              <w:rPr>
                <w:rFonts w:ascii="宋体" w:hAnsi="宋体" w:cs="宋体" w:eastAsia="宋体" w:hint="default"/>
                <w:sz w:val="18"/>
                <w:szCs w:val="18"/>
              </w:rPr>
            </w:pPr>
            <w:r>
              <w:rPr>
                <w:rFonts w:ascii="宋体"/>
                <w:sz w:val="18"/>
              </w:rPr>
              <w:t>- </w:t>
            </w:r>
          </w:p>
        </w:tc>
      </w:tr>
      <w:tr>
        <w:trPr>
          <w:trHeight w:val="329" w:hRule="exact"/>
        </w:trPr>
        <w:tc>
          <w:tcPr>
            <w:tcW w:w="2347"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775"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合  </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spacing w:val="5"/>
                <w:sz w:val="21"/>
              </w:rPr>
              <w:t>414,335.32</w:t>
            </w: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spacing w:val="4"/>
                <w:sz w:val="21"/>
              </w:rPr>
              <w:t>414,335.32</w:t>
            </w:r>
          </w:p>
        </w:tc>
        <w:tc>
          <w:tcPr>
            <w:tcW w:w="1656"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-291,047.19</w:t>
            </w:r>
            <w:r>
              <w:rPr>
                <w:rFonts w:ascii="宋体"/>
                <w:sz w:val="21"/>
              </w:rPr>
            </w:r>
          </w:p>
        </w:tc>
        <w:tc>
          <w:tcPr>
            <w:tcW w:w="1937"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508" w:right="0"/>
              <w:jc w:val="left"/>
              <w:rPr>
                <w:rFonts w:ascii="宋体" w:hAnsi="宋体" w:cs="宋体" w:eastAsia="宋体" w:hint="default"/>
                <w:sz w:val="21"/>
                <w:szCs w:val="21"/>
              </w:rPr>
            </w:pPr>
            <w:r>
              <w:rPr>
                <w:rFonts w:ascii="宋体"/>
                <w:spacing w:val="5"/>
                <w:sz w:val="21"/>
              </w:rPr>
              <w:t>3,187,552.81</w:t>
            </w:r>
            <w:r>
              <w:rPr>
                <w:rFonts w:ascii="宋体"/>
                <w:sz w:val="21"/>
              </w:rPr>
            </w:r>
          </w:p>
        </w:tc>
      </w:tr>
    </w:tbl>
    <w:p>
      <w:pPr>
        <w:spacing w:line="241" w:lineRule="exact" w:before="0"/>
        <w:ind w:left="9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日，长期股权投资不存在需计提减值准备情况。</w:t>
      </w:r>
      <w:r>
        <w:rPr>
          <w:rFonts w:ascii="宋体" w:hAnsi="宋体" w:cs="宋体" w:eastAsia="宋体" w:hint="default"/>
          <w:sz w:val="21"/>
          <w:szCs w:val="21"/>
        </w:rPr>
        <w:t> </w:t>
      </w:r>
    </w:p>
    <w:p>
      <w:pPr>
        <w:spacing w:line="355" w:lineRule="auto" w:before="134"/>
        <w:ind w:left="913"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7</w:t>
      </w:r>
      <w:r>
        <w:rPr>
          <w:rFonts w:ascii="宋体" w:hAnsi="宋体" w:cs="宋体" w:eastAsia="宋体" w:hint="default"/>
          <w:spacing w:val="1"/>
          <w:sz w:val="21"/>
          <w:szCs w:val="21"/>
        </w:rPr>
        <w:t>、固定资产及累计折旧：</w:t>
      </w:r>
      <w:r>
        <w:rPr>
          <w:rFonts w:ascii="宋体" w:hAnsi="宋体" w:cs="宋体" w:eastAsia="宋体" w:hint="default"/>
          <w:sz w:val="21"/>
          <w:szCs w:val="21"/>
        </w:rPr>
        <w:t> </w:t>
      </w:r>
    </w:p>
    <w:p>
      <w:pPr>
        <w:spacing w:before="130"/>
        <w:ind w:left="852"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固定资产及累计折旧增减变化情况：</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467" w:type="dxa"/>
        <w:tblLayout w:type="fixed"/>
        <w:tblCellMar>
          <w:top w:w="0" w:type="dxa"/>
          <w:left w:w="0" w:type="dxa"/>
          <w:bottom w:w="0" w:type="dxa"/>
          <w:right w:w="0" w:type="dxa"/>
        </w:tblCellMar>
        <w:tblLook w:val="01E0"/>
      </w:tblPr>
      <w:tblGrid>
        <w:gridCol w:w="1950"/>
        <w:gridCol w:w="1594"/>
        <w:gridCol w:w="159"/>
        <w:gridCol w:w="1488"/>
        <w:gridCol w:w="1529"/>
        <w:gridCol w:w="1925"/>
      </w:tblGrid>
      <w:tr>
        <w:trPr>
          <w:trHeight w:val="329" w:hRule="exact"/>
        </w:trPr>
        <w:tc>
          <w:tcPr>
            <w:tcW w:w="1950"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585"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353" w:right="0"/>
              <w:jc w:val="left"/>
              <w:rPr>
                <w:rFonts w:ascii="宋体" w:hAnsi="宋体" w:cs="宋体" w:eastAsia="宋体" w:hint="default"/>
                <w:sz w:val="21"/>
                <w:szCs w:val="21"/>
              </w:rPr>
            </w:pPr>
            <w:r>
              <w:rPr>
                <w:rFonts w:ascii="宋体" w:hAnsi="宋体" w:cs="宋体" w:eastAsia="宋体" w:hint="default"/>
                <w:spacing w:val="9"/>
                <w:sz w:val="21"/>
                <w:szCs w:val="21"/>
              </w:rPr>
              <w:t>年初余额</w:t>
            </w:r>
            <w:r>
              <w:rPr>
                <w:rFonts w:ascii="宋体" w:hAnsi="宋体" w:cs="宋体" w:eastAsia="宋体" w:hint="default"/>
                <w:sz w:val="21"/>
                <w:szCs w:val="21"/>
              </w:rPr>
              <w:t> </w:t>
            </w:r>
          </w:p>
        </w:tc>
        <w:tc>
          <w:tcPr>
            <w:tcW w:w="164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272" w:right="0"/>
              <w:jc w:val="left"/>
              <w:rPr>
                <w:rFonts w:ascii="宋体" w:hAnsi="宋体" w:cs="宋体" w:eastAsia="宋体" w:hint="default"/>
                <w:sz w:val="21"/>
                <w:szCs w:val="21"/>
              </w:rPr>
            </w:pPr>
            <w:r>
              <w:rPr>
                <w:rFonts w:ascii="宋体" w:hAnsi="宋体" w:cs="宋体" w:eastAsia="宋体" w:hint="default"/>
                <w:spacing w:val="9"/>
                <w:sz w:val="21"/>
                <w:szCs w:val="21"/>
              </w:rPr>
              <w:t>本期增加额</w:t>
            </w:r>
            <w:r>
              <w:rPr>
                <w:rFonts w:ascii="宋体" w:hAnsi="宋体" w:cs="宋体" w:eastAsia="宋体" w:hint="default"/>
                <w:sz w:val="21"/>
                <w:szCs w:val="21"/>
              </w:rPr>
              <w:t> </w:t>
            </w:r>
          </w:p>
        </w:tc>
        <w:tc>
          <w:tcPr>
            <w:tcW w:w="1529"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hAnsi="宋体" w:cs="宋体" w:eastAsia="宋体" w:hint="default"/>
                <w:spacing w:val="9"/>
                <w:sz w:val="21"/>
                <w:szCs w:val="21"/>
              </w:rPr>
              <w:t>本期减少额</w:t>
            </w:r>
            <w:r>
              <w:rPr>
                <w:rFonts w:ascii="宋体" w:hAnsi="宋体" w:cs="宋体" w:eastAsia="宋体" w:hint="default"/>
                <w:sz w:val="21"/>
                <w:szCs w:val="21"/>
              </w:rPr>
              <w:t> </w:t>
            </w:r>
          </w:p>
        </w:tc>
        <w:tc>
          <w:tcPr>
            <w:tcW w:w="1925"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524"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sz w:val="21"/>
                <w:szCs w:val="21"/>
              </w:rPr>
              <w:t> </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一、原价合计</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211,586,505.54 </w:t>
            </w:r>
          </w:p>
        </w:tc>
        <w:tc>
          <w:tcPr>
            <w:tcW w:w="16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42" w:right="0"/>
              <w:jc w:val="left"/>
              <w:rPr>
                <w:rFonts w:ascii="宋体" w:hAnsi="宋体" w:cs="宋体" w:eastAsia="宋体" w:hint="default"/>
                <w:sz w:val="21"/>
                <w:szCs w:val="21"/>
              </w:rPr>
            </w:pPr>
            <w:r>
              <w:rPr>
                <w:rFonts w:ascii="宋体"/>
                <w:sz w:val="21"/>
              </w:rPr>
              <w:t>10,198,631.35</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13,086,594.45</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208,698,542.44</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其中：房屋建筑物</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78,821,098.56 </w:t>
            </w:r>
          </w:p>
        </w:tc>
        <w:tc>
          <w:tcPr>
            <w:tcW w:w="16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59" w:right="0"/>
              <w:jc w:val="left"/>
              <w:rPr>
                <w:rFonts w:ascii="宋体" w:hAnsi="宋体" w:cs="宋体" w:eastAsia="宋体" w:hint="default"/>
                <w:sz w:val="21"/>
                <w:szCs w:val="21"/>
              </w:rPr>
            </w:pPr>
            <w:r>
              <w:rPr>
                <w:rFonts w:ascii="宋体"/>
                <w:sz w:val="21"/>
              </w:rPr>
              <w:t>260,655.50</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71,117.90</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79,010,636.16</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98,375,137.03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8,108,484.42</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5,276,900.75</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101,206,720.70</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19,159,020.15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197,399.07</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5,010,432.69</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2"/>
              <w:jc w:val="right"/>
              <w:rPr>
                <w:rFonts w:ascii="宋体" w:hAnsi="宋体" w:cs="宋体" w:eastAsia="宋体" w:hint="default"/>
                <w:sz w:val="21"/>
                <w:szCs w:val="21"/>
              </w:rPr>
            </w:pPr>
            <w:r>
              <w:rPr>
                <w:rFonts w:ascii="宋体"/>
                <w:sz w:val="21"/>
              </w:rPr>
              <w:t>14,345,986.53</w:t>
            </w:r>
          </w:p>
        </w:tc>
      </w:tr>
      <w:tr>
        <w:trPr>
          <w:trHeight w:val="354"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77"/>
              <w:jc w:val="right"/>
              <w:rPr>
                <w:rFonts w:ascii="宋体" w:hAnsi="宋体" w:cs="宋体" w:eastAsia="宋体" w:hint="default"/>
                <w:sz w:val="21"/>
                <w:szCs w:val="21"/>
              </w:rPr>
            </w:pPr>
            <w:r>
              <w:rPr>
                <w:rFonts w:ascii="宋体"/>
                <w:sz w:val="21"/>
              </w:rPr>
              <w:t>10,782,624.35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27"/>
              <w:jc w:val="right"/>
              <w:rPr>
                <w:rFonts w:ascii="宋体" w:hAnsi="宋体" w:cs="宋体" w:eastAsia="宋体" w:hint="default"/>
                <w:sz w:val="21"/>
                <w:szCs w:val="21"/>
              </w:rPr>
            </w:pPr>
            <w:r>
              <w:rPr>
                <w:rFonts w:ascii="宋体"/>
                <w:sz w:val="21"/>
              </w:rPr>
              <w:t>1,312,643.00</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25"/>
              <w:jc w:val="right"/>
              <w:rPr>
                <w:rFonts w:ascii="宋体" w:hAnsi="宋体" w:cs="宋体" w:eastAsia="宋体" w:hint="default"/>
                <w:sz w:val="21"/>
                <w:szCs w:val="21"/>
              </w:rPr>
            </w:pPr>
            <w:r>
              <w:rPr>
                <w:rFonts w:ascii="宋体"/>
                <w:sz w:val="21"/>
              </w:rPr>
              <w:t>1,227,268.00</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22"/>
              <w:jc w:val="right"/>
              <w:rPr>
                <w:rFonts w:ascii="宋体" w:hAnsi="宋体" w:cs="宋体" w:eastAsia="宋体" w:hint="default"/>
                <w:sz w:val="21"/>
                <w:szCs w:val="21"/>
              </w:rPr>
            </w:pPr>
            <w:r>
              <w:rPr>
                <w:rFonts w:ascii="宋体"/>
                <w:sz w:val="21"/>
              </w:rPr>
              <w:t>10,867,999.35</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4,448,625.45 </w:t>
            </w:r>
          </w:p>
        </w:tc>
        <w:tc>
          <w:tcPr>
            <w:tcW w:w="16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59" w:right="0"/>
              <w:jc w:val="left"/>
              <w:rPr>
                <w:rFonts w:ascii="宋体" w:hAnsi="宋体" w:cs="宋体" w:eastAsia="宋体" w:hint="default"/>
                <w:sz w:val="21"/>
                <w:szCs w:val="21"/>
              </w:rPr>
            </w:pPr>
            <w:r>
              <w:rPr>
                <w:rFonts w:ascii="宋体"/>
                <w:sz w:val="21"/>
              </w:rPr>
              <w:t>319,449.36</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1,500,875.11</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3,267,199.70</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二、累计折旧合计</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96,115,486.33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15,328,502.76</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11,704,738.76</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99,739,250.33</w:t>
            </w:r>
          </w:p>
        </w:tc>
      </w:tr>
      <w:tr>
        <w:trPr>
          <w:trHeight w:val="318"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其中：房屋建筑物</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29,059,203.32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4,062,286.42</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18,217.31</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33,103,272.43</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41,687,993.90 </w:t>
            </w:r>
          </w:p>
        </w:tc>
        <w:tc>
          <w:tcPr>
            <w:tcW w:w="16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48" w:right="0"/>
              <w:jc w:val="left"/>
              <w:rPr>
                <w:rFonts w:ascii="宋体" w:hAnsi="宋体" w:cs="宋体" w:eastAsia="宋体" w:hint="default"/>
                <w:sz w:val="21"/>
                <w:szCs w:val="21"/>
              </w:rPr>
            </w:pPr>
            <w:r>
              <w:rPr>
                <w:rFonts w:ascii="宋体"/>
                <w:sz w:val="21"/>
              </w:rPr>
              <w:t>8,763,181.97</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4,698,819.43</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2"/>
              <w:jc w:val="right"/>
              <w:rPr>
                <w:rFonts w:ascii="宋体" w:hAnsi="宋体" w:cs="宋体" w:eastAsia="宋体" w:hint="default"/>
                <w:sz w:val="21"/>
                <w:szCs w:val="21"/>
              </w:rPr>
            </w:pPr>
            <w:r>
              <w:rPr>
                <w:rFonts w:ascii="宋体"/>
                <w:sz w:val="21"/>
              </w:rPr>
              <w:t>45,752,356.44</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15,377,715.09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586,765.70</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4,459,880.80</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2"/>
              <w:jc w:val="right"/>
              <w:rPr>
                <w:rFonts w:ascii="宋体" w:hAnsi="宋体" w:cs="宋体" w:eastAsia="宋体" w:hint="default"/>
                <w:sz w:val="21"/>
                <w:szCs w:val="21"/>
              </w:rPr>
            </w:pPr>
            <w:r>
              <w:rPr>
                <w:rFonts w:ascii="宋体"/>
                <w:sz w:val="21"/>
              </w:rPr>
              <w:t>11,504,599.99</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6,513,690.15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1,724,325.66</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1,167,902.52</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7,070,113.29</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3,476,883.87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191,943.01</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
              <w:jc w:val="right"/>
              <w:rPr>
                <w:rFonts w:ascii="宋体" w:hAnsi="宋体" w:cs="宋体" w:eastAsia="宋体" w:hint="default"/>
                <w:sz w:val="21"/>
                <w:szCs w:val="21"/>
              </w:rPr>
            </w:pPr>
            <w:r>
              <w:rPr>
                <w:rFonts w:ascii="宋体"/>
                <w:sz w:val="21"/>
              </w:rPr>
              <w:t>1,359,918.70</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2,308,908.18</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三、账面价值合计</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115,471,019.21 </w:t>
            </w:r>
          </w:p>
        </w:tc>
        <w:tc>
          <w:tcPr>
            <w:tcW w:w="1648" w:type="dxa"/>
            <w:gridSpan w:val="2"/>
            <w:tcBorders>
              <w:top w:val="single" w:sz="2" w:space="0" w:color="000000"/>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10"/>
              <w:jc w:val="center"/>
              <w:rPr>
                <w:rFonts w:ascii="宋体" w:hAnsi="宋体" w:cs="宋体" w:eastAsia="宋体" w:hint="default"/>
                <w:sz w:val="21"/>
                <w:szCs w:val="21"/>
              </w:rPr>
            </w:pPr>
            <w:r>
              <w:rPr>
                <w:rFonts w:ascii="宋体"/>
                <w:sz w:val="21"/>
              </w:rPr>
              <w:t> </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108,959,292.11</w:t>
            </w:r>
          </w:p>
        </w:tc>
      </w:tr>
      <w:tr>
        <w:trPr>
          <w:trHeight w:val="318"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其中：房屋建筑物</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49,761,895.24 </w:t>
            </w:r>
          </w:p>
        </w:tc>
        <w:tc>
          <w:tcPr>
            <w:tcW w:w="16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429"/>
              <w:jc w:val="center"/>
              <w:rPr>
                <w:rFonts w:ascii="宋体" w:hAnsi="宋体" w:cs="宋体" w:eastAsia="宋体" w:hint="default"/>
                <w:sz w:val="21"/>
                <w:szCs w:val="21"/>
              </w:rPr>
            </w:pPr>
            <w:r>
              <w:rPr>
                <w:rFonts w:ascii="宋体"/>
                <w:sz w:val="21"/>
              </w:rPr>
              <w:t> </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10"/>
              <w:jc w:val="center"/>
              <w:rPr>
                <w:rFonts w:ascii="宋体" w:hAnsi="宋体" w:cs="宋体" w:eastAsia="宋体" w:hint="default"/>
                <w:sz w:val="21"/>
                <w:szCs w:val="21"/>
              </w:rPr>
            </w:pPr>
            <w:r>
              <w:rPr>
                <w:rFonts w:ascii="宋体"/>
                <w:sz w:val="21"/>
              </w:rPr>
              <w:t> </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45,907,363.73</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56,687,143.13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96" w:right="0"/>
              <w:jc w:val="left"/>
              <w:rPr>
                <w:rFonts w:ascii="宋体" w:hAnsi="宋体" w:cs="宋体" w:eastAsia="宋体" w:hint="default"/>
                <w:sz w:val="21"/>
                <w:szCs w:val="21"/>
              </w:rPr>
            </w:pPr>
            <w:r>
              <w:rPr>
                <w:rFonts w:ascii="宋体"/>
                <w:sz w:val="21"/>
              </w:rPr>
              <w:t> </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10"/>
              <w:jc w:val="center"/>
              <w:rPr>
                <w:rFonts w:ascii="宋体" w:hAnsi="宋体" w:cs="宋体" w:eastAsia="宋体" w:hint="default"/>
                <w:sz w:val="21"/>
                <w:szCs w:val="21"/>
              </w:rPr>
            </w:pPr>
            <w:r>
              <w:rPr>
                <w:rFonts w:ascii="宋体"/>
                <w:sz w:val="21"/>
              </w:rPr>
              <w:t> </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55,454,364.26</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3,781,305.06 </w:t>
            </w:r>
          </w:p>
        </w:tc>
        <w:tc>
          <w:tcPr>
            <w:tcW w:w="159" w:type="dxa"/>
            <w:tcBorders>
              <w:top w:val="single" w:sz="2" w:space="0" w:color="000000"/>
              <w:left w:val="single" w:sz="2" w:space="0" w:color="000000"/>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96" w:right="0"/>
              <w:jc w:val="left"/>
              <w:rPr>
                <w:rFonts w:ascii="宋体" w:hAnsi="宋体" w:cs="宋体" w:eastAsia="宋体" w:hint="default"/>
                <w:sz w:val="21"/>
                <w:szCs w:val="21"/>
              </w:rPr>
            </w:pPr>
            <w:r>
              <w:rPr>
                <w:rFonts w:ascii="宋体"/>
                <w:sz w:val="21"/>
              </w:rPr>
              <w:t> </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10"/>
              <w:jc w:val="center"/>
              <w:rPr>
                <w:rFonts w:ascii="宋体" w:hAnsi="宋体" w:cs="宋体" w:eastAsia="宋体" w:hint="default"/>
                <w:sz w:val="21"/>
                <w:szCs w:val="21"/>
              </w:rPr>
            </w:pPr>
            <w:r>
              <w:rPr>
                <w:rFonts w:ascii="宋体"/>
                <w:sz w:val="21"/>
              </w:rPr>
              <w:t> </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2,841,386.54</w:t>
            </w:r>
          </w:p>
        </w:tc>
      </w:tr>
      <w:tr>
        <w:trPr>
          <w:trHeight w:val="317" w:hRule="exact"/>
        </w:trPr>
        <w:tc>
          <w:tcPr>
            <w:tcW w:w="195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4,268,934.20 </w:t>
            </w:r>
          </w:p>
        </w:tc>
        <w:tc>
          <w:tcPr>
            <w:tcW w:w="1648"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429"/>
              <w:jc w:val="center"/>
              <w:rPr>
                <w:rFonts w:ascii="宋体" w:hAnsi="宋体" w:cs="宋体" w:eastAsia="宋体" w:hint="default"/>
                <w:sz w:val="21"/>
                <w:szCs w:val="21"/>
              </w:rPr>
            </w:pPr>
            <w:r>
              <w:rPr>
                <w:rFonts w:ascii="宋体"/>
                <w:sz w:val="21"/>
              </w:rPr>
              <w:t> </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10"/>
              <w:jc w:val="center"/>
              <w:rPr>
                <w:rFonts w:ascii="宋体" w:hAnsi="宋体" w:cs="宋体" w:eastAsia="宋体" w:hint="default"/>
                <w:sz w:val="21"/>
                <w:szCs w:val="21"/>
              </w:rPr>
            </w:pPr>
            <w:r>
              <w:rPr>
                <w:rFonts w:ascii="宋体"/>
                <w:sz w:val="21"/>
              </w:rPr>
              <w:t> </w:t>
            </w:r>
          </w:p>
        </w:tc>
        <w:tc>
          <w:tcPr>
            <w:tcW w:w="192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3,797,886.06</w:t>
            </w:r>
          </w:p>
        </w:tc>
      </w:tr>
      <w:tr>
        <w:trPr>
          <w:trHeight w:val="329" w:hRule="exact"/>
        </w:trPr>
        <w:tc>
          <w:tcPr>
            <w:tcW w:w="1950"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562"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594"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77"/>
              <w:jc w:val="right"/>
              <w:rPr>
                <w:rFonts w:ascii="宋体" w:hAnsi="宋体" w:cs="宋体" w:eastAsia="宋体" w:hint="default"/>
                <w:sz w:val="21"/>
                <w:szCs w:val="21"/>
              </w:rPr>
            </w:pPr>
            <w:r>
              <w:rPr>
                <w:rFonts w:ascii="宋体"/>
                <w:sz w:val="21"/>
              </w:rPr>
              <w:t>971,741.58 </w:t>
            </w:r>
          </w:p>
        </w:tc>
        <w:tc>
          <w:tcPr>
            <w:tcW w:w="1648" w:type="dxa"/>
            <w:gridSpan w:val="2"/>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429"/>
              <w:jc w:val="center"/>
              <w:rPr>
                <w:rFonts w:ascii="宋体" w:hAnsi="宋体" w:cs="宋体" w:eastAsia="宋体" w:hint="default"/>
                <w:sz w:val="21"/>
                <w:szCs w:val="21"/>
              </w:rPr>
            </w:pPr>
            <w:r>
              <w:rPr>
                <w:rFonts w:ascii="宋体"/>
                <w:sz w:val="21"/>
              </w:rPr>
              <w:t> </w:t>
            </w:r>
          </w:p>
        </w:tc>
        <w:tc>
          <w:tcPr>
            <w:tcW w:w="1529"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310"/>
              <w:jc w:val="center"/>
              <w:rPr>
                <w:rFonts w:ascii="宋体" w:hAnsi="宋体" w:cs="宋体" w:eastAsia="宋体" w:hint="default"/>
                <w:sz w:val="21"/>
                <w:szCs w:val="21"/>
              </w:rPr>
            </w:pPr>
            <w:r>
              <w:rPr>
                <w:rFonts w:ascii="宋体"/>
                <w:sz w:val="21"/>
              </w:rPr>
              <w:t> </w:t>
            </w:r>
          </w:p>
        </w:tc>
        <w:tc>
          <w:tcPr>
            <w:tcW w:w="1925"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21"/>
              <w:jc w:val="right"/>
              <w:rPr>
                <w:rFonts w:ascii="宋体" w:hAnsi="宋体" w:cs="宋体" w:eastAsia="宋体" w:hint="default"/>
                <w:sz w:val="21"/>
                <w:szCs w:val="21"/>
              </w:rPr>
            </w:pPr>
            <w:r>
              <w:rPr>
                <w:rFonts w:ascii="宋体"/>
                <w:sz w:val="21"/>
              </w:rPr>
              <w:t>958,291.52</w:t>
            </w:r>
          </w:p>
        </w:tc>
      </w:tr>
    </w:tbl>
    <w:p>
      <w:pPr>
        <w:spacing w:line="119" w:lineRule="exact" w:before="0"/>
        <w:ind w:left="914" w:right="0" w:firstLine="0"/>
        <w:jc w:val="left"/>
        <w:rPr>
          <w:rFonts w:ascii="宋体" w:hAnsi="宋体" w:cs="宋体" w:eastAsia="宋体" w:hint="default"/>
          <w:sz w:val="11"/>
          <w:szCs w:val="11"/>
        </w:rPr>
      </w:pPr>
      <w:r>
        <w:rPr>
          <w:rFonts w:ascii="宋体"/>
          <w:w w:val="100"/>
          <w:sz w:val="11"/>
        </w:rPr>
        <w:t> </w:t>
      </w:r>
    </w:p>
    <w:p>
      <w:pPr>
        <w:spacing w:before="62"/>
        <w:ind w:left="852" w:right="0" w:firstLine="0"/>
        <w:jc w:val="left"/>
        <w:rPr>
          <w:rFonts w:ascii="宋体" w:hAnsi="宋体" w:cs="宋体" w:eastAsia="宋体" w:hint="default"/>
          <w:sz w:val="21"/>
          <w:szCs w:val="21"/>
        </w:rPr>
      </w:pPr>
      <w:r>
        <w:rPr>
          <w:rFonts w:ascii="宋体" w:hAnsi="宋体" w:cs="宋体" w:eastAsia="宋体" w:hint="default"/>
          <w:sz w:val="21"/>
          <w:szCs w:val="21"/>
        </w:rPr>
        <w:t> (2) </w:t>
      </w:r>
      <w:r>
        <w:rPr>
          <w:rFonts w:ascii="宋体" w:hAnsi="宋体" w:cs="宋体" w:eastAsia="宋体" w:hint="default"/>
          <w:sz w:val="21"/>
          <w:szCs w:val="21"/>
        </w:rPr>
        <w:t>公司固定资产不存在需计提减值准备的情况。</w:t>
      </w:r>
      <w:r>
        <w:rPr>
          <w:rFonts w:ascii="宋体" w:hAnsi="宋体" w:cs="宋体" w:eastAsia="宋体" w:hint="default"/>
          <w:sz w:val="21"/>
          <w:szCs w:val="21"/>
        </w:rPr>
        <w:t> </w:t>
      </w:r>
    </w:p>
    <w:p>
      <w:pPr>
        <w:spacing w:before="133"/>
        <w:ind w:left="95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7"/>
          <w:sz w:val="21"/>
          <w:szCs w:val="21"/>
        </w:rPr>
        <w:t> </w:t>
      </w:r>
      <w:r>
        <w:rPr>
          <w:rFonts w:ascii="宋体" w:hAnsi="宋体" w:cs="宋体" w:eastAsia="宋体" w:hint="default"/>
          <w:spacing w:val="14"/>
          <w:sz w:val="21"/>
          <w:szCs w:val="21"/>
        </w:rPr>
        <w:t>公司子公司——江苏三友集团南通色织有限公司用于抵押的固定资产（房屋建筑物）原值</w:t>
      </w:r>
      <w:r>
        <w:rPr>
          <w:rFonts w:ascii="宋体" w:hAnsi="宋体" w:cs="宋体" w:eastAsia="宋体" w:hint="default"/>
          <w:sz w:val="21"/>
          <w:szCs w:val="21"/>
        </w:rPr>
      </w:r>
    </w:p>
    <w:p>
      <w:pPr>
        <w:spacing w:before="133"/>
        <w:ind w:left="493" w:right="0" w:firstLine="0"/>
        <w:jc w:val="left"/>
        <w:rPr>
          <w:rFonts w:ascii="宋体" w:hAnsi="宋体" w:cs="宋体" w:eastAsia="宋体" w:hint="default"/>
          <w:sz w:val="21"/>
          <w:szCs w:val="21"/>
        </w:rPr>
      </w:pPr>
      <w:r>
        <w:rPr>
          <w:rFonts w:ascii="宋体" w:hAnsi="宋体" w:cs="宋体" w:eastAsia="宋体" w:hint="default"/>
          <w:sz w:val="21"/>
          <w:szCs w:val="21"/>
        </w:rPr>
        <w:t>7,787,406.11</w:t>
      </w:r>
      <w:r>
        <w:rPr>
          <w:rFonts w:ascii="宋体" w:hAnsi="宋体" w:cs="宋体" w:eastAsia="宋体" w:hint="default"/>
          <w:spacing w:val="-52"/>
          <w:sz w:val="21"/>
          <w:szCs w:val="21"/>
        </w:rPr>
        <w:t> </w:t>
      </w:r>
      <w:r>
        <w:rPr>
          <w:rFonts w:ascii="宋体" w:hAnsi="宋体" w:cs="宋体" w:eastAsia="宋体" w:hint="default"/>
          <w:sz w:val="21"/>
          <w:szCs w:val="21"/>
        </w:rPr>
        <w:t>元，净值</w:t>
      </w:r>
      <w:r>
        <w:rPr>
          <w:rFonts w:ascii="宋体" w:hAnsi="宋体" w:cs="宋体" w:eastAsia="宋体" w:hint="default"/>
          <w:spacing w:val="-53"/>
          <w:sz w:val="21"/>
          <w:szCs w:val="21"/>
        </w:rPr>
        <w:t> </w:t>
      </w:r>
      <w:r>
        <w:rPr>
          <w:rFonts w:ascii="宋体" w:hAnsi="宋体" w:cs="宋体" w:eastAsia="宋体" w:hint="default"/>
          <w:sz w:val="21"/>
          <w:szCs w:val="21"/>
        </w:rPr>
        <w:t>6,439,408.07</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103"/>
          <w:pgSz w:w="11900" w:h="16840"/>
          <w:pgMar w:footer="999" w:header="882" w:top="1180" w:bottom="1180" w:left="640" w:right="980"/>
        </w:sectPr>
      </w:pPr>
    </w:p>
    <w:p>
      <w:pPr>
        <w:spacing w:line="240" w:lineRule="auto" w:before="2"/>
        <w:rPr>
          <w:rFonts w:ascii="宋体" w:hAnsi="宋体" w:cs="宋体" w:eastAsia="宋体" w:hint="default"/>
          <w:sz w:val="13"/>
          <w:szCs w:val="13"/>
        </w:rPr>
      </w:pPr>
    </w:p>
    <w:p>
      <w:pPr>
        <w:spacing w:line="355" w:lineRule="auto" w:before="35"/>
        <w:ind w:left="574" w:right="37"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8</w:t>
      </w:r>
      <w:r>
        <w:rPr>
          <w:rFonts w:ascii="宋体" w:hAnsi="宋体" w:cs="宋体" w:eastAsia="宋体" w:hint="default"/>
          <w:spacing w:val="1"/>
          <w:sz w:val="21"/>
          <w:szCs w:val="21"/>
        </w:rPr>
        <w:t>、无形资产：</w:t>
      </w:r>
      <w:r>
        <w:rPr>
          <w:rFonts w:ascii="宋体" w:hAnsi="宋体" w:cs="宋体" w:eastAsia="宋体" w:hint="default"/>
          <w:sz w:val="21"/>
          <w:szCs w:val="21"/>
        </w:rPr>
        <w:t> </w:t>
      </w:r>
    </w:p>
    <w:p>
      <w:pPr>
        <w:spacing w:before="33"/>
        <w:ind w:left="512" w:right="3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明细情况如下：</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807"/>
        <w:gridCol w:w="1080"/>
        <w:gridCol w:w="1642"/>
        <w:gridCol w:w="1778"/>
        <w:gridCol w:w="1080"/>
        <w:gridCol w:w="1433"/>
      </w:tblGrid>
      <w:tr>
        <w:trPr>
          <w:trHeight w:val="332" w:hRule="exact"/>
        </w:trPr>
        <w:tc>
          <w:tcPr>
            <w:tcW w:w="1807" w:type="dxa"/>
            <w:tcBorders>
              <w:top w:val="single" w:sz="12" w:space="0" w:color="000000"/>
              <w:left w:val="nil" w:sz="6" w:space="0" w:color="auto"/>
              <w:bottom w:val="single" w:sz="4" w:space="0" w:color="000000"/>
              <w:right w:val="single" w:sz="4"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hAnsi="宋体" w:cs="宋体" w:eastAsia="宋体" w:hint="default"/>
                <w:sz w:val="21"/>
                <w:szCs w:val="21"/>
              </w:rPr>
              <w:t>取得方式</w:t>
            </w:r>
            <w:r>
              <w:rPr>
                <w:rFonts w:ascii="宋体" w:hAnsi="宋体" w:cs="宋体" w:eastAsia="宋体" w:hint="default"/>
                <w:sz w:val="21"/>
                <w:szCs w:val="21"/>
              </w:rPr>
              <w:t> </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396" w:right="0"/>
              <w:jc w:val="left"/>
              <w:rPr>
                <w:rFonts w:ascii="宋体" w:hAnsi="宋体" w:cs="宋体" w:eastAsia="宋体" w:hint="default"/>
                <w:sz w:val="21"/>
                <w:szCs w:val="21"/>
              </w:rPr>
            </w:pPr>
            <w:r>
              <w:rPr>
                <w:rFonts w:ascii="宋体" w:hAnsi="宋体" w:cs="宋体" w:eastAsia="宋体" w:hint="default"/>
                <w:sz w:val="21"/>
                <w:szCs w:val="21"/>
              </w:rPr>
              <w:t>原始金额</w:t>
            </w:r>
            <w:r>
              <w:rPr>
                <w:rFonts w:ascii="宋体" w:hAnsi="宋体" w:cs="宋体" w:eastAsia="宋体" w:hint="default"/>
                <w:sz w:val="21"/>
                <w:szCs w:val="21"/>
              </w:rPr>
              <w:t> </w:t>
            </w:r>
          </w:p>
        </w:tc>
        <w:tc>
          <w:tcPr>
            <w:tcW w:w="177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464"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33" w:type="dxa"/>
            <w:tcBorders>
              <w:top w:val="single" w:sz="12" w:space="0" w:color="000000"/>
              <w:left w:val="single" w:sz="4" w:space="0" w:color="000000"/>
              <w:bottom w:val="single" w:sz="4" w:space="0" w:color="000000"/>
              <w:right w:val="nil" w:sz="6" w:space="0" w:color="auto"/>
            </w:tcBorders>
          </w:tcPr>
          <w:p>
            <w:pPr>
              <w:pStyle w:val="TableParagraph"/>
              <w:spacing w:line="259" w:lineRule="exact"/>
              <w:ind w:right="81"/>
              <w:jc w:val="righ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z w:val="21"/>
                <w:szCs w:val="21"/>
              </w:rPr>
              <w:t> </w:t>
            </w:r>
          </w:p>
        </w:tc>
      </w:tr>
      <w:tr>
        <w:trPr>
          <w:trHeight w:val="323"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
              <w:jc w:val="right"/>
              <w:rPr>
                <w:rFonts w:ascii="宋体" w:hAnsi="宋体" w:cs="宋体" w:eastAsia="宋体" w:hint="default"/>
                <w:sz w:val="21"/>
                <w:szCs w:val="21"/>
              </w:rPr>
            </w:pPr>
            <w:r>
              <w:rPr>
                <w:rFonts w:ascii="宋体"/>
                <w:sz w:val="21"/>
              </w:rPr>
              <w:t>1,153,252.80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830,341.96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4"/>
              <w:jc w:val="right"/>
              <w:rPr>
                <w:rFonts w:ascii="宋体" w:hAnsi="宋体" w:cs="宋体" w:eastAsia="宋体" w:hint="default"/>
                <w:sz w:val="21"/>
                <w:szCs w:val="21"/>
              </w:rPr>
            </w:pPr>
            <w:r>
              <w:rPr>
                <w:rFonts w:ascii="宋体"/>
                <w:sz w:val="21"/>
              </w:rPr>
              <w:t>23,065.09 </w:t>
            </w:r>
          </w:p>
        </w:tc>
      </w:tr>
      <w:tr>
        <w:trPr>
          <w:trHeight w:val="322"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
              <w:jc w:val="right"/>
              <w:rPr>
                <w:rFonts w:ascii="宋体" w:hAnsi="宋体" w:cs="宋体" w:eastAsia="宋体" w:hint="default"/>
                <w:sz w:val="21"/>
                <w:szCs w:val="21"/>
              </w:rPr>
            </w:pPr>
            <w:r>
              <w:rPr>
                <w:rFonts w:ascii="宋体"/>
                <w:sz w:val="21"/>
              </w:rPr>
              <w:t>5,306,188.00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4,891,642.15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4"/>
              <w:jc w:val="right"/>
              <w:rPr>
                <w:rFonts w:ascii="宋体" w:hAnsi="宋体" w:cs="宋体" w:eastAsia="宋体" w:hint="default"/>
                <w:sz w:val="21"/>
                <w:szCs w:val="21"/>
              </w:rPr>
            </w:pPr>
            <w:r>
              <w:rPr>
                <w:rFonts w:ascii="宋体"/>
                <w:sz w:val="21"/>
              </w:rPr>
              <w:t>110,545.57 </w:t>
            </w:r>
          </w:p>
        </w:tc>
      </w:tr>
      <w:tr>
        <w:trPr>
          <w:trHeight w:val="322"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
              <w:jc w:val="right"/>
              <w:rPr>
                <w:rFonts w:ascii="宋体" w:hAnsi="宋体" w:cs="宋体" w:eastAsia="宋体" w:hint="default"/>
                <w:sz w:val="21"/>
                <w:szCs w:val="21"/>
              </w:rPr>
            </w:pPr>
            <w:r>
              <w:rPr>
                <w:rFonts w:ascii="宋体"/>
                <w:sz w:val="21"/>
              </w:rPr>
              <w:t>15,505,663.00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14,782,065.43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4"/>
              <w:jc w:val="right"/>
              <w:rPr>
                <w:rFonts w:ascii="宋体" w:hAnsi="宋体" w:cs="宋体" w:eastAsia="宋体" w:hint="default"/>
                <w:sz w:val="21"/>
                <w:szCs w:val="21"/>
              </w:rPr>
            </w:pPr>
            <w:r>
              <w:rPr>
                <w:rFonts w:ascii="宋体"/>
                <w:sz w:val="21"/>
              </w:rPr>
              <w:t>310,113.24 </w:t>
            </w:r>
          </w:p>
        </w:tc>
      </w:tr>
      <w:tr>
        <w:trPr>
          <w:trHeight w:val="323"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专有技术</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
              <w:jc w:val="right"/>
              <w:rPr>
                <w:rFonts w:ascii="宋体" w:hAnsi="宋体" w:cs="宋体" w:eastAsia="宋体" w:hint="default"/>
                <w:sz w:val="21"/>
                <w:szCs w:val="21"/>
              </w:rPr>
            </w:pPr>
            <w:r>
              <w:rPr>
                <w:rFonts w:ascii="宋体"/>
                <w:sz w:val="21"/>
              </w:rPr>
              <w:t>2,610,000.00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1,522,500.00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4"/>
              <w:jc w:val="right"/>
              <w:rPr>
                <w:rFonts w:ascii="宋体" w:hAnsi="宋体" w:cs="宋体" w:eastAsia="宋体" w:hint="default"/>
                <w:sz w:val="21"/>
                <w:szCs w:val="21"/>
              </w:rPr>
            </w:pPr>
            <w:r>
              <w:rPr>
                <w:rFonts w:ascii="宋体"/>
                <w:sz w:val="21"/>
              </w:rPr>
              <w:t>261,000.00 </w:t>
            </w:r>
          </w:p>
        </w:tc>
      </w:tr>
      <w:tr>
        <w:trPr>
          <w:trHeight w:val="322"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专有技术</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
              <w:jc w:val="right"/>
              <w:rPr>
                <w:rFonts w:ascii="宋体" w:hAnsi="宋体" w:cs="宋体" w:eastAsia="宋体" w:hint="default"/>
                <w:sz w:val="21"/>
                <w:szCs w:val="21"/>
              </w:rPr>
            </w:pPr>
            <w:r>
              <w:rPr>
                <w:rFonts w:ascii="宋体"/>
                <w:sz w:val="21"/>
              </w:rPr>
              <w:t>2,250,000.00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1,293,750.00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4"/>
              <w:jc w:val="right"/>
              <w:rPr>
                <w:rFonts w:ascii="宋体" w:hAnsi="宋体" w:cs="宋体" w:eastAsia="宋体" w:hint="default"/>
                <w:sz w:val="21"/>
                <w:szCs w:val="21"/>
              </w:rPr>
            </w:pPr>
            <w:r>
              <w:rPr>
                <w:rFonts w:ascii="宋体"/>
                <w:sz w:val="21"/>
              </w:rPr>
              <w:t>225,000.00 </w:t>
            </w:r>
          </w:p>
        </w:tc>
      </w:tr>
      <w:tr>
        <w:trPr>
          <w:trHeight w:val="322" w:hRule="exact"/>
        </w:trPr>
        <w:tc>
          <w:tcPr>
            <w:tcW w:w="180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CAD</w:t>
            </w:r>
            <w:r>
              <w:rPr>
                <w:rFonts w:ascii="宋体" w:hAnsi="宋体" w:cs="宋体" w:eastAsia="宋体" w:hint="default"/>
                <w:spacing w:val="-52"/>
                <w:sz w:val="21"/>
                <w:szCs w:val="21"/>
              </w:rPr>
              <w:t> </w:t>
            </w:r>
            <w:r>
              <w:rPr>
                <w:rFonts w:ascii="宋体" w:hAnsi="宋体" w:cs="宋体" w:eastAsia="宋体" w:hint="default"/>
                <w:sz w:val="21"/>
                <w:szCs w:val="21"/>
              </w:rPr>
              <w:t>软件</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hAnsi="宋体" w:cs="宋体" w:eastAsia="宋体" w:hint="default"/>
                <w:sz w:val="21"/>
                <w:szCs w:val="21"/>
              </w:rPr>
              <w:t>购  </w:t>
            </w:r>
            <w:r>
              <w:rPr>
                <w:rFonts w:ascii="宋体" w:hAnsi="宋体" w:cs="宋体" w:eastAsia="宋体" w:hint="default"/>
                <w:sz w:val="21"/>
                <w:szCs w:val="21"/>
              </w:rPr>
            </w:r>
            <w:r>
              <w:rPr>
                <w:rFonts w:ascii="宋体" w:hAnsi="宋体" w:cs="宋体" w:eastAsia="宋体" w:hint="default"/>
                <w:sz w:val="21"/>
                <w:szCs w:val="21"/>
              </w:rPr>
              <w:t>入</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
              <w:jc w:val="right"/>
              <w:rPr>
                <w:rFonts w:ascii="宋体" w:hAnsi="宋体" w:cs="宋体" w:eastAsia="宋体" w:hint="default"/>
                <w:sz w:val="21"/>
                <w:szCs w:val="21"/>
              </w:rPr>
            </w:pPr>
            <w:r>
              <w:rPr>
                <w:rFonts w:ascii="宋体"/>
                <w:sz w:val="21"/>
              </w:rPr>
              <w:t>141,650.00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2,360.92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54"/>
              <w:jc w:val="right"/>
              <w:rPr>
                <w:rFonts w:ascii="宋体" w:hAnsi="宋体" w:cs="宋体" w:eastAsia="宋体" w:hint="default"/>
                <w:sz w:val="21"/>
                <w:szCs w:val="21"/>
              </w:rPr>
            </w:pPr>
            <w:r>
              <w:rPr>
                <w:rFonts w:ascii="宋体"/>
                <w:sz w:val="21"/>
              </w:rPr>
              <w:t>2,360.92 </w:t>
            </w:r>
          </w:p>
        </w:tc>
      </w:tr>
      <w:tr>
        <w:trPr>
          <w:trHeight w:val="333" w:hRule="exact"/>
        </w:trPr>
        <w:tc>
          <w:tcPr>
            <w:tcW w:w="1807"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59" w:lineRule="exact"/>
              <w:ind w:left="105" w:right="0"/>
              <w:jc w:val="center"/>
              <w:rPr>
                <w:rFonts w:ascii="宋体" w:hAnsi="宋体" w:cs="宋体" w:eastAsia="宋体" w:hint="default"/>
                <w:sz w:val="21"/>
                <w:szCs w:val="21"/>
              </w:rPr>
            </w:pPr>
            <w:r>
              <w:rPr>
                <w:rFonts w:ascii="宋体"/>
                <w:sz w:val="21"/>
              </w:rPr>
              <w:t> </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61"/>
              <w:jc w:val="right"/>
              <w:rPr>
                <w:rFonts w:ascii="宋体" w:hAnsi="宋体" w:cs="宋体" w:eastAsia="宋体" w:hint="default"/>
                <w:sz w:val="21"/>
                <w:szCs w:val="21"/>
              </w:rPr>
            </w:pPr>
            <w:r>
              <w:rPr>
                <w:rFonts w:ascii="宋体"/>
                <w:sz w:val="21"/>
              </w:rPr>
              <w:t>26,966,753.80</w:t>
            </w:r>
          </w:p>
        </w:tc>
        <w:tc>
          <w:tcPr>
            <w:tcW w:w="1778"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23,322,660.46</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left="42" w:right="0"/>
              <w:jc w:val="center"/>
              <w:rPr>
                <w:rFonts w:ascii="宋体" w:hAnsi="宋体" w:cs="宋体" w:eastAsia="宋体" w:hint="default"/>
                <w:sz w:val="21"/>
                <w:szCs w:val="21"/>
              </w:rPr>
            </w:pPr>
            <w:r>
              <w:rPr>
                <w:rFonts w:ascii="宋体"/>
                <w:sz w:val="21"/>
              </w:rPr>
              <w:t>- </w:t>
            </w:r>
          </w:p>
        </w:tc>
        <w:tc>
          <w:tcPr>
            <w:tcW w:w="1433"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right="54"/>
              <w:jc w:val="right"/>
              <w:rPr>
                <w:rFonts w:ascii="宋体" w:hAnsi="宋体" w:cs="宋体" w:eastAsia="宋体" w:hint="default"/>
                <w:sz w:val="21"/>
                <w:szCs w:val="21"/>
              </w:rPr>
            </w:pPr>
            <w:r>
              <w:rPr>
                <w:rFonts w:ascii="宋体"/>
                <w:sz w:val="21"/>
              </w:rPr>
              <w:t>932,084.82 </w:t>
            </w:r>
          </w:p>
        </w:tc>
      </w:tr>
    </w:tbl>
    <w:p>
      <w:pPr>
        <w:spacing w:line="240" w:lineRule="auto" w:before="12"/>
        <w:rPr>
          <w:rFonts w:ascii="宋体" w:hAnsi="宋体" w:cs="宋体" w:eastAsia="宋体" w:hint="default"/>
          <w:sz w:val="21"/>
          <w:szCs w:val="21"/>
        </w:rPr>
      </w:pPr>
    </w:p>
    <w:tbl>
      <w:tblPr>
        <w:tblW w:w="0" w:type="auto"/>
        <w:jc w:val="left"/>
        <w:tblInd w:w="131" w:type="dxa"/>
        <w:tblLayout w:type="fixed"/>
        <w:tblCellMar>
          <w:top w:w="0" w:type="dxa"/>
          <w:left w:w="0" w:type="dxa"/>
          <w:bottom w:w="0" w:type="dxa"/>
          <w:right w:w="0" w:type="dxa"/>
        </w:tblCellMar>
        <w:tblLook w:val="01E0"/>
      </w:tblPr>
      <w:tblGrid>
        <w:gridCol w:w="1627"/>
        <w:gridCol w:w="1980"/>
        <w:gridCol w:w="1440"/>
        <w:gridCol w:w="1980"/>
        <w:gridCol w:w="1793"/>
      </w:tblGrid>
      <w:tr>
        <w:trPr>
          <w:trHeight w:val="329" w:hRule="exact"/>
        </w:trPr>
        <w:tc>
          <w:tcPr>
            <w:tcW w:w="162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297"/>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498" w:right="0"/>
              <w:jc w:val="left"/>
              <w:rPr>
                <w:rFonts w:ascii="宋体" w:hAnsi="宋体" w:cs="宋体" w:eastAsia="宋体" w:hint="default"/>
                <w:sz w:val="21"/>
                <w:szCs w:val="21"/>
              </w:rPr>
            </w:pPr>
            <w:r>
              <w:rPr>
                <w:rFonts w:ascii="宋体" w:hAnsi="宋体" w:cs="宋体" w:eastAsia="宋体" w:hint="default"/>
                <w:sz w:val="21"/>
                <w:szCs w:val="21"/>
              </w:rPr>
              <w:t>累计摊销额</w:t>
            </w:r>
            <w:r>
              <w:rPr>
                <w:rFonts w:ascii="宋体" w:hAnsi="宋体" w:cs="宋体" w:eastAsia="宋体" w:hint="default"/>
                <w:sz w:val="21"/>
                <w:szCs w:val="21"/>
              </w:rPr>
              <w:t> </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70" w:right="0"/>
              <w:jc w:val="center"/>
              <w:rPr>
                <w:rFonts w:ascii="宋体" w:hAnsi="宋体" w:cs="宋体" w:eastAsia="宋体" w:hint="default"/>
                <w:sz w:val="21"/>
                <w:szCs w:val="21"/>
              </w:rPr>
            </w:pPr>
            <w:r>
              <w:rPr>
                <w:rFonts w:ascii="宋体" w:hAnsi="宋体" w:cs="宋体" w:eastAsia="宋体" w:hint="default"/>
                <w:sz w:val="21"/>
                <w:szCs w:val="21"/>
              </w:rPr>
              <w:t>本期转出数</w:t>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74"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79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79" w:right="0"/>
              <w:jc w:val="center"/>
              <w:rPr>
                <w:rFonts w:ascii="宋体" w:hAnsi="宋体" w:cs="宋体" w:eastAsia="宋体" w:hint="default"/>
                <w:sz w:val="21"/>
                <w:szCs w:val="21"/>
              </w:rPr>
            </w:pPr>
            <w:r>
              <w:rPr>
                <w:rFonts w:ascii="宋体" w:hAnsi="宋体" w:cs="宋体" w:eastAsia="宋体" w:hint="default"/>
                <w:sz w:val="21"/>
                <w:szCs w:val="21"/>
              </w:rPr>
              <w:t>剩余摊销期限</w:t>
            </w:r>
            <w:r>
              <w:rPr>
                <w:rFonts w:ascii="宋体" w:hAnsi="宋体" w:cs="宋体" w:eastAsia="宋体" w:hint="default"/>
                <w:sz w:val="21"/>
                <w:szCs w:val="21"/>
              </w:rPr>
              <w:t> </w:t>
            </w:r>
          </w:p>
        </w:tc>
      </w:tr>
      <w:tr>
        <w:trPr>
          <w:trHeight w:val="317"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     345,975.93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80" w:right="-1"/>
              <w:jc w:val="center"/>
              <w:rPr>
                <w:rFonts w:ascii="宋体" w:hAnsi="宋体" w:cs="宋体" w:eastAsia="宋体" w:hint="default"/>
                <w:sz w:val="21"/>
                <w:szCs w:val="21"/>
              </w:rPr>
            </w:pPr>
            <w:r>
              <w:rPr>
                <w:rFonts w:ascii="宋体"/>
                <w:sz w:val="21"/>
              </w:rPr>
              <w:t>      807,276.87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10" w:right="0"/>
              <w:jc w:val="center"/>
              <w:rPr>
                <w:rFonts w:ascii="宋体" w:hAnsi="宋体" w:cs="宋体" w:eastAsia="宋体" w:hint="default"/>
                <w:sz w:val="21"/>
                <w:szCs w:val="21"/>
              </w:rPr>
            </w:pPr>
            <w:r>
              <w:rPr>
                <w:rFonts w:ascii="宋体" w:hAnsi="宋体" w:cs="宋体" w:eastAsia="宋体" w:hint="default"/>
                <w:sz w:val="21"/>
                <w:szCs w:val="21"/>
              </w:rPr>
              <w:t>420</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17"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     525,091.42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11"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80" w:right="-1"/>
              <w:jc w:val="center"/>
              <w:rPr>
                <w:rFonts w:ascii="宋体" w:hAnsi="宋体" w:cs="宋体" w:eastAsia="宋体" w:hint="default"/>
                <w:sz w:val="21"/>
                <w:szCs w:val="21"/>
              </w:rPr>
            </w:pPr>
            <w:r>
              <w:rPr>
                <w:rFonts w:ascii="宋体"/>
                <w:sz w:val="21"/>
              </w:rPr>
              <w:t>    4,781,096.58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10" w:right="0"/>
              <w:jc w:val="center"/>
              <w:rPr>
                <w:rFonts w:ascii="宋体" w:hAnsi="宋体" w:cs="宋体" w:eastAsia="宋体" w:hint="default"/>
                <w:sz w:val="21"/>
                <w:szCs w:val="21"/>
              </w:rPr>
            </w:pPr>
            <w:r>
              <w:rPr>
                <w:rFonts w:ascii="宋体" w:hAnsi="宋体" w:cs="宋体" w:eastAsia="宋体" w:hint="default"/>
                <w:sz w:val="21"/>
                <w:szCs w:val="21"/>
              </w:rPr>
              <w:t>519</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17"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   1,033,710.81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68" w:right="0"/>
              <w:jc w:val="center"/>
              <w:rPr>
                <w:rFonts w:ascii="宋体" w:hAnsi="宋体" w:cs="宋体" w:eastAsia="宋体" w:hint="default"/>
                <w:sz w:val="21"/>
                <w:szCs w:val="21"/>
              </w:rPr>
            </w:pPr>
            <w:r>
              <w:rPr>
                <w:rFonts w:ascii="宋体"/>
                <w:sz w:val="21"/>
              </w:rPr>
              <w:t>569,662.58</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80" w:right="-1"/>
              <w:jc w:val="center"/>
              <w:rPr>
                <w:rFonts w:ascii="宋体" w:hAnsi="宋体" w:cs="宋体" w:eastAsia="宋体" w:hint="default"/>
                <w:sz w:val="21"/>
                <w:szCs w:val="21"/>
              </w:rPr>
            </w:pPr>
            <w:r>
              <w:rPr>
                <w:rFonts w:ascii="宋体"/>
                <w:sz w:val="21"/>
              </w:rPr>
              <w:t>   13,902,289.61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10" w:right="0"/>
              <w:jc w:val="center"/>
              <w:rPr>
                <w:rFonts w:ascii="宋体" w:hAnsi="宋体" w:cs="宋体" w:eastAsia="宋体" w:hint="default"/>
                <w:sz w:val="21"/>
                <w:szCs w:val="21"/>
              </w:rPr>
            </w:pPr>
            <w:r>
              <w:rPr>
                <w:rFonts w:ascii="宋体" w:hAnsi="宋体" w:cs="宋体" w:eastAsia="宋体" w:hint="default"/>
                <w:sz w:val="21"/>
                <w:szCs w:val="21"/>
              </w:rPr>
              <w:t>560</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17"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专有技术</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   1,348,500.00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80" w:right="-1"/>
              <w:jc w:val="center"/>
              <w:rPr>
                <w:rFonts w:ascii="宋体" w:hAnsi="宋体" w:cs="宋体" w:eastAsia="宋体" w:hint="default"/>
                <w:sz w:val="21"/>
                <w:szCs w:val="21"/>
              </w:rPr>
            </w:pPr>
            <w:r>
              <w:rPr>
                <w:rFonts w:ascii="宋体"/>
                <w:sz w:val="21"/>
              </w:rPr>
              <w:t>    1,261,500.00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10" w:right="0"/>
              <w:jc w:val="center"/>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18"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专有技术</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   1,181,250.00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80" w:right="-1"/>
              <w:jc w:val="center"/>
              <w:rPr>
                <w:rFonts w:ascii="宋体" w:hAnsi="宋体" w:cs="宋体" w:eastAsia="宋体" w:hint="default"/>
                <w:sz w:val="21"/>
                <w:szCs w:val="21"/>
              </w:rPr>
            </w:pPr>
            <w:r>
              <w:rPr>
                <w:rFonts w:ascii="宋体"/>
                <w:sz w:val="21"/>
              </w:rPr>
              <w:t>    1,068,750.00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10" w:right="0"/>
              <w:jc w:val="center"/>
              <w:rPr>
                <w:rFonts w:ascii="宋体" w:hAnsi="宋体" w:cs="宋体" w:eastAsia="宋体" w:hint="default"/>
                <w:sz w:val="21"/>
                <w:szCs w:val="21"/>
              </w:rPr>
            </w:pPr>
            <w:r>
              <w:rPr>
                <w:rFonts w:ascii="宋体" w:hAnsi="宋体" w:cs="宋体" w:eastAsia="宋体" w:hint="default"/>
                <w:sz w:val="21"/>
                <w:szCs w:val="21"/>
              </w:rPr>
              <w:t>57</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317"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z w:val="21"/>
                <w:szCs w:val="21"/>
              </w:rPr>
              <w:t>CAD</w:t>
            </w:r>
            <w:r>
              <w:rPr>
                <w:rFonts w:ascii="宋体" w:hAnsi="宋体" w:cs="宋体" w:eastAsia="宋体" w:hint="default"/>
                <w:spacing w:val="-52"/>
                <w:sz w:val="21"/>
                <w:szCs w:val="21"/>
              </w:rPr>
              <w:t> </w:t>
            </w:r>
            <w:r>
              <w:rPr>
                <w:rFonts w:ascii="宋体" w:hAnsi="宋体" w:cs="宋体" w:eastAsia="宋体" w:hint="default"/>
                <w:sz w:val="21"/>
                <w:szCs w:val="21"/>
              </w:rPr>
              <w:t>软件</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     141,650.00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10" w:right="0"/>
              <w:jc w:val="center"/>
              <w:rPr>
                <w:rFonts w:ascii="宋体" w:hAnsi="宋体" w:cs="宋体" w:eastAsia="宋体" w:hint="default"/>
                <w:sz w:val="21"/>
                <w:szCs w:val="21"/>
              </w:rPr>
            </w:pPr>
            <w:r>
              <w:rPr>
                <w:rFonts w:ascii="宋体"/>
                <w:sz w:val="21"/>
              </w:rPr>
              <w:t>- </w:t>
            </w:r>
          </w:p>
        </w:tc>
      </w:tr>
      <w:tr>
        <w:trPr>
          <w:trHeight w:val="329" w:hRule="exact"/>
        </w:trPr>
        <w:tc>
          <w:tcPr>
            <w:tcW w:w="162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308"/>
              <w:jc w:val="right"/>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   4,576,178.16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68" w:right="0"/>
              <w:jc w:val="center"/>
              <w:rPr>
                <w:rFonts w:ascii="宋体" w:hAnsi="宋体" w:cs="宋体" w:eastAsia="宋体" w:hint="default"/>
                <w:sz w:val="21"/>
                <w:szCs w:val="21"/>
              </w:rPr>
            </w:pPr>
            <w:r>
              <w:rPr>
                <w:rFonts w:ascii="宋体"/>
                <w:sz w:val="21"/>
              </w:rPr>
              <w:t>569,662.58</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80" w:right="-1"/>
              <w:jc w:val="center"/>
              <w:rPr>
                <w:rFonts w:ascii="宋体" w:hAnsi="宋体" w:cs="宋体" w:eastAsia="宋体" w:hint="default"/>
                <w:sz w:val="21"/>
                <w:szCs w:val="21"/>
              </w:rPr>
            </w:pPr>
            <w:r>
              <w:rPr>
                <w:rFonts w:ascii="宋体"/>
                <w:sz w:val="21"/>
              </w:rPr>
              <w:t>   21,820,913.06 </w:t>
            </w:r>
          </w:p>
        </w:tc>
        <w:tc>
          <w:tcPr>
            <w:tcW w:w="1793"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left="109" w:right="0"/>
              <w:jc w:val="center"/>
              <w:rPr>
                <w:rFonts w:ascii="宋体" w:hAnsi="宋体" w:cs="宋体" w:eastAsia="宋体" w:hint="default"/>
                <w:sz w:val="21"/>
                <w:szCs w:val="21"/>
              </w:rPr>
            </w:pPr>
            <w:r>
              <w:rPr>
                <w:rFonts w:ascii="宋体"/>
                <w:sz w:val="21"/>
              </w:rPr>
              <w:t> </w:t>
            </w:r>
          </w:p>
        </w:tc>
      </w:tr>
    </w:tbl>
    <w:p>
      <w:pPr>
        <w:spacing w:line="326" w:lineRule="auto" w:before="16"/>
        <w:ind w:left="153" w:right="37" w:firstLine="373"/>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注</w:t>
      </w:r>
      <w:r>
        <w:rPr>
          <w:rFonts w:ascii="宋体" w:hAnsi="宋体" w:cs="宋体" w:eastAsia="宋体" w:hint="default"/>
          <w:spacing w:val="9"/>
          <w:sz w:val="21"/>
          <w:szCs w:val="21"/>
        </w:rPr>
        <w:t>)</w:t>
      </w:r>
      <w:r>
        <w:rPr>
          <w:rFonts w:ascii="宋体" w:hAnsi="宋体" w:cs="宋体" w:eastAsia="宋体" w:hint="default"/>
          <w:spacing w:val="9"/>
          <w:sz w:val="21"/>
          <w:szCs w:val="21"/>
        </w:rPr>
        <w:t>公司子公司——江苏三友集团南通色织有限公司用于抵押借款的无形资产——土地使用权原</w:t>
      </w:r>
      <w:r>
        <w:rPr>
          <w:rFonts w:ascii="宋体" w:hAnsi="宋体" w:cs="宋体" w:eastAsia="宋体" w:hint="default"/>
          <w:sz w:val="21"/>
          <w:szCs w:val="21"/>
        </w:rPr>
        <w:t> 值</w:t>
      </w:r>
      <w:r>
        <w:rPr>
          <w:rFonts w:ascii="宋体" w:hAnsi="宋体" w:cs="宋体" w:eastAsia="宋体" w:hint="default"/>
          <w:spacing w:val="-40"/>
          <w:sz w:val="21"/>
          <w:szCs w:val="21"/>
        </w:rPr>
        <w:t> </w:t>
      </w:r>
      <w:r>
        <w:rPr>
          <w:rFonts w:ascii="宋体" w:hAnsi="宋体" w:cs="宋体" w:eastAsia="宋体" w:hint="default"/>
          <w:spacing w:val="3"/>
          <w:sz w:val="21"/>
          <w:szCs w:val="21"/>
        </w:rPr>
        <w:t>14,899,638.50</w:t>
      </w:r>
      <w:r>
        <w:rPr>
          <w:rFonts w:ascii="宋体" w:hAnsi="宋体" w:cs="宋体" w:eastAsia="宋体" w:hint="default"/>
          <w:spacing w:val="-43"/>
          <w:sz w:val="21"/>
          <w:szCs w:val="21"/>
        </w:rPr>
        <w:t> </w:t>
      </w:r>
      <w:r>
        <w:rPr>
          <w:rFonts w:ascii="宋体" w:hAnsi="宋体" w:cs="宋体" w:eastAsia="宋体" w:hint="default"/>
          <w:spacing w:val="5"/>
          <w:sz w:val="21"/>
          <w:szCs w:val="21"/>
        </w:rPr>
        <w:t>元，净值</w:t>
      </w:r>
      <w:r>
        <w:rPr>
          <w:rFonts w:ascii="宋体" w:hAnsi="宋体" w:cs="宋体" w:eastAsia="宋体" w:hint="default"/>
          <w:spacing w:val="-40"/>
          <w:sz w:val="21"/>
          <w:szCs w:val="21"/>
        </w:rPr>
        <w:t> </w:t>
      </w:r>
      <w:r>
        <w:rPr>
          <w:rFonts w:ascii="宋体" w:hAnsi="宋体" w:cs="宋体" w:eastAsia="宋体" w:hint="default"/>
          <w:spacing w:val="3"/>
          <w:sz w:val="21"/>
          <w:szCs w:val="21"/>
        </w:rPr>
        <w:t>13,902,289.61</w:t>
      </w:r>
      <w:r>
        <w:rPr>
          <w:rFonts w:ascii="宋体" w:hAnsi="宋体" w:cs="宋体" w:eastAsia="宋体" w:hint="default"/>
          <w:spacing w:val="-43"/>
          <w:sz w:val="21"/>
          <w:szCs w:val="21"/>
        </w:rPr>
        <w:t> </w:t>
      </w:r>
      <w:r>
        <w:rPr>
          <w:rFonts w:ascii="宋体" w:hAnsi="宋体" w:cs="宋体" w:eastAsia="宋体" w:hint="default"/>
          <w:spacing w:val="7"/>
          <w:sz w:val="21"/>
          <w:szCs w:val="21"/>
        </w:rPr>
        <w:t>元。</w:t>
      </w:r>
      <w:r>
        <w:rPr>
          <w:rFonts w:ascii="宋体" w:hAnsi="宋体" w:cs="宋体" w:eastAsia="宋体" w:hint="default"/>
          <w:sz w:val="21"/>
          <w:szCs w:val="21"/>
        </w:rPr>
        <w:t> </w:t>
      </w:r>
    </w:p>
    <w:p>
      <w:pPr>
        <w:spacing w:before="24"/>
        <w:ind w:left="512" w:right="37"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）公司无形资产不存在需计提减值准备的情况。</w:t>
      </w:r>
      <w:r>
        <w:rPr>
          <w:rFonts w:ascii="宋体" w:hAnsi="宋体" w:cs="宋体" w:eastAsia="宋体" w:hint="default"/>
          <w:sz w:val="21"/>
          <w:szCs w:val="21"/>
        </w:rPr>
        <w:t> </w:t>
      </w:r>
    </w:p>
    <w:p>
      <w:pPr>
        <w:spacing w:before="146"/>
        <w:ind w:left="512" w:right="0" w:firstLine="0"/>
        <w:jc w:val="left"/>
        <w:rPr>
          <w:rFonts w:ascii="宋体" w:hAnsi="宋体" w:cs="宋体" w:eastAsia="宋体" w:hint="default"/>
          <w:sz w:val="21"/>
          <w:szCs w:val="21"/>
        </w:rPr>
      </w:pPr>
      <w:r>
        <w:rPr>
          <w:rFonts w:ascii="宋体"/>
          <w:sz w:val="21"/>
        </w:rPr>
        <w:t> </w:t>
      </w:r>
    </w:p>
    <w:p>
      <w:pPr>
        <w:spacing w:before="94"/>
        <w:ind w:left="573" w:right="37"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、商誉：</w:t>
      </w:r>
      <w:r>
        <w:rPr>
          <w:rFonts w:ascii="宋体" w:hAnsi="宋体" w:cs="宋体" w:eastAsia="宋体" w:hint="default"/>
          <w:sz w:val="21"/>
          <w:szCs w:val="21"/>
        </w:rPr>
        <w:t> </w:t>
      </w:r>
    </w:p>
    <w:p>
      <w:pPr>
        <w:spacing w:line="240" w:lineRule="auto" w:before="11"/>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3247"/>
        <w:gridCol w:w="2702"/>
        <w:gridCol w:w="2695"/>
      </w:tblGrid>
      <w:tr>
        <w:trPr>
          <w:trHeight w:val="423" w:hRule="exact"/>
        </w:trPr>
        <w:tc>
          <w:tcPr>
            <w:tcW w:w="32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170"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902"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6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922"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426"/>
              <w:jc w:val="right"/>
              <w:rPr>
                <w:rFonts w:ascii="宋体" w:hAnsi="宋体" w:cs="宋体" w:eastAsia="宋体" w:hint="default"/>
                <w:sz w:val="21"/>
                <w:szCs w:val="21"/>
              </w:rPr>
            </w:pPr>
            <w:r>
              <w:rPr>
                <w:rFonts w:ascii="宋体"/>
                <w:sz w:val="21"/>
              </w:rPr>
              <w:t>208,148.33 </w:t>
            </w:r>
          </w:p>
        </w:tc>
        <w:tc>
          <w:tcPr>
            <w:tcW w:w="269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23"/>
              <w:jc w:val="right"/>
              <w:rPr>
                <w:rFonts w:ascii="宋体" w:hAnsi="宋体" w:cs="宋体" w:eastAsia="宋体" w:hint="default"/>
                <w:sz w:val="21"/>
                <w:szCs w:val="21"/>
              </w:rPr>
            </w:pPr>
            <w:r>
              <w:rPr>
                <w:rFonts w:ascii="宋体"/>
                <w:sz w:val="21"/>
              </w:rPr>
              <w:t>208,148.33 </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pacing w:val="7"/>
                <w:sz w:val="21"/>
                <w:szCs w:val="21"/>
              </w:rPr>
              <w:t>江苏三友集团南通色织有限公司</w:t>
            </w:r>
            <w:r>
              <w:rPr>
                <w:rFonts w:ascii="宋体" w:hAnsi="宋体" w:cs="宋体" w:eastAsia="宋体" w:hint="default"/>
                <w:sz w:val="21"/>
                <w:szCs w:val="21"/>
              </w:rPr>
            </w:r>
          </w:p>
        </w:tc>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426"/>
              <w:jc w:val="right"/>
              <w:rPr>
                <w:rFonts w:ascii="宋体" w:hAnsi="宋体" w:cs="宋体" w:eastAsia="宋体" w:hint="default"/>
                <w:sz w:val="21"/>
                <w:szCs w:val="21"/>
              </w:rPr>
            </w:pPr>
            <w:r>
              <w:rPr>
                <w:rFonts w:ascii="宋体"/>
                <w:sz w:val="21"/>
              </w:rPr>
              <w:t>34,837.46 </w:t>
            </w:r>
          </w:p>
        </w:tc>
        <w:tc>
          <w:tcPr>
            <w:tcW w:w="269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23"/>
              <w:jc w:val="right"/>
              <w:rPr>
                <w:rFonts w:ascii="宋体" w:hAnsi="宋体" w:cs="宋体" w:eastAsia="宋体" w:hint="default"/>
                <w:sz w:val="21"/>
                <w:szCs w:val="21"/>
              </w:rPr>
            </w:pPr>
            <w:r>
              <w:rPr>
                <w:rFonts w:ascii="宋体"/>
                <w:sz w:val="21"/>
              </w:rPr>
              <w:t>34,837.46 </w:t>
            </w:r>
          </w:p>
        </w:tc>
      </w:tr>
      <w:tr>
        <w:trPr>
          <w:trHeight w:val="454" w:hRule="exact"/>
        </w:trPr>
        <w:tc>
          <w:tcPr>
            <w:tcW w:w="32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7"/>
              <w:ind w:left="114"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7"/>
              <w:ind w:right="426"/>
              <w:jc w:val="right"/>
              <w:rPr>
                <w:rFonts w:ascii="宋体" w:hAnsi="宋体" w:cs="宋体" w:eastAsia="宋体" w:hint="default"/>
                <w:sz w:val="21"/>
                <w:szCs w:val="21"/>
              </w:rPr>
            </w:pPr>
            <w:r>
              <w:rPr>
                <w:rFonts w:ascii="宋体"/>
                <w:sz w:val="21"/>
              </w:rPr>
              <w:t>242,985.79 </w:t>
            </w:r>
          </w:p>
        </w:tc>
        <w:tc>
          <w:tcPr>
            <w:tcW w:w="26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7"/>
              <w:ind w:right="423"/>
              <w:jc w:val="right"/>
              <w:rPr>
                <w:rFonts w:ascii="宋体" w:hAnsi="宋体" w:cs="宋体" w:eastAsia="宋体" w:hint="default"/>
                <w:sz w:val="21"/>
                <w:szCs w:val="21"/>
              </w:rPr>
            </w:pPr>
            <w:r>
              <w:rPr>
                <w:rFonts w:ascii="宋体"/>
                <w:sz w:val="21"/>
              </w:rPr>
              <w:t>242,985.79 </w:t>
            </w:r>
          </w:p>
        </w:tc>
      </w:tr>
    </w:tbl>
    <w:p>
      <w:pPr>
        <w:spacing w:line="241" w:lineRule="exact" w:before="0"/>
        <w:ind w:left="615" w:right="37" w:firstLine="0"/>
        <w:jc w:val="left"/>
        <w:rPr>
          <w:rFonts w:ascii="宋体" w:hAnsi="宋体" w:cs="宋体" w:eastAsia="宋体" w:hint="default"/>
          <w:sz w:val="21"/>
          <w:szCs w:val="21"/>
        </w:rPr>
      </w:pPr>
      <w:r>
        <w:rPr>
          <w:rFonts w:ascii="宋体" w:hAnsi="宋体" w:cs="宋体" w:eastAsia="宋体" w:hint="default"/>
          <w:sz w:val="21"/>
          <w:szCs w:val="21"/>
        </w:rPr>
        <w:t>为非同一控制下公司取得长期股权投资时受让价与公司占被投资公司购买日账面净资产份额之差额，</w:t>
      </w:r>
    </w:p>
    <w:p>
      <w:pPr>
        <w:spacing w:before="133"/>
        <w:ind w:left="154" w:right="37" w:firstLine="0"/>
        <w:jc w:val="left"/>
        <w:rPr>
          <w:rFonts w:ascii="宋体" w:hAnsi="宋体" w:cs="宋体" w:eastAsia="宋体" w:hint="default"/>
          <w:sz w:val="21"/>
          <w:szCs w:val="21"/>
        </w:rPr>
      </w:pPr>
      <w:r>
        <w:rPr>
          <w:rFonts w:ascii="宋体" w:hAnsi="宋体" w:cs="宋体" w:eastAsia="宋体" w:hint="default"/>
          <w:sz w:val="21"/>
          <w:szCs w:val="21"/>
        </w:rPr>
        <w:t>在执行新会计准则时未摊销完毕的部分。</w:t>
      </w:r>
      <w:r>
        <w:rPr>
          <w:rFonts w:ascii="宋体" w:hAnsi="宋体" w:cs="宋体" w:eastAsia="宋体" w:hint="default"/>
          <w:sz w:val="21"/>
          <w:szCs w:val="21"/>
        </w:rPr>
        <w:t> </w:t>
      </w:r>
    </w:p>
    <w:p>
      <w:pPr>
        <w:spacing w:line="355" w:lineRule="auto" w:before="134"/>
        <w:ind w:left="574" w:right="37" w:firstLine="4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10</w:t>
      </w:r>
      <w:r>
        <w:rPr>
          <w:rFonts w:ascii="宋体" w:hAnsi="宋体" w:cs="宋体" w:eastAsia="宋体" w:hint="default"/>
          <w:spacing w:val="1"/>
          <w:sz w:val="21"/>
          <w:szCs w:val="21"/>
        </w:rPr>
        <w:t>、递延所得税资产：</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247"/>
        <w:gridCol w:w="2702"/>
        <w:gridCol w:w="2695"/>
      </w:tblGrid>
      <w:tr>
        <w:trPr>
          <w:trHeight w:val="423" w:hRule="exact"/>
        </w:trPr>
        <w:tc>
          <w:tcPr>
            <w:tcW w:w="32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8"/>
              <w:ind w:left="11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902"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6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922"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29" w:hRule="exact"/>
        </w:trPr>
        <w:tc>
          <w:tcPr>
            <w:tcW w:w="324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应收款项坏账准备等</w:t>
            </w:r>
          </w:p>
        </w:tc>
        <w:tc>
          <w:tcPr>
            <w:tcW w:w="2702"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106" w:right="0"/>
              <w:jc w:val="left"/>
              <w:rPr>
                <w:rFonts w:ascii="宋体" w:hAnsi="宋体" w:cs="宋体" w:eastAsia="宋体" w:hint="default"/>
                <w:sz w:val="21"/>
                <w:szCs w:val="21"/>
              </w:rPr>
            </w:pPr>
            <w:r>
              <w:rPr>
                <w:rFonts w:ascii="宋体"/>
                <w:sz w:val="21"/>
              </w:rPr>
              <w:t>448,259.91 </w:t>
            </w:r>
          </w:p>
        </w:tc>
        <w:tc>
          <w:tcPr>
            <w:tcW w:w="2695"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108" w:right="0"/>
              <w:jc w:val="left"/>
              <w:rPr>
                <w:rFonts w:ascii="宋体" w:hAnsi="宋体" w:cs="宋体" w:eastAsia="宋体" w:hint="default"/>
                <w:sz w:val="21"/>
                <w:szCs w:val="21"/>
              </w:rPr>
            </w:pPr>
            <w:r>
              <w:rPr>
                <w:rFonts w:ascii="宋体"/>
                <w:sz w:val="21"/>
              </w:rPr>
              <w:t>789,338.68 </w:t>
            </w:r>
          </w:p>
        </w:tc>
      </w:tr>
    </w:tbl>
    <w:p>
      <w:pPr>
        <w:spacing w:before="55"/>
        <w:ind w:left="706" w:right="0" w:firstLine="0"/>
        <w:jc w:val="left"/>
        <w:rPr>
          <w:rFonts w:ascii="宋体" w:hAnsi="宋体" w:cs="宋体" w:eastAsia="宋体" w:hint="default"/>
          <w:sz w:val="22"/>
          <w:szCs w:val="22"/>
        </w:rPr>
      </w:pPr>
      <w:r>
        <w:rPr>
          <w:rFonts w:ascii="宋体"/>
          <w:w w:val="99"/>
          <w:sz w:val="22"/>
        </w:rPr>
        <w:t> </w:t>
      </w:r>
      <w:r>
        <w:rPr>
          <w:rFonts w:ascii="宋体"/>
          <w:sz w:val="22"/>
        </w:rPr>
      </w:r>
    </w:p>
    <w:p>
      <w:pPr>
        <w:spacing w:before="91"/>
        <w:ind w:left="574" w:right="37"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、资产减值准备：</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832"/>
        <w:gridCol w:w="1620"/>
        <w:gridCol w:w="1340"/>
        <w:gridCol w:w="2260"/>
        <w:gridCol w:w="1638"/>
      </w:tblGrid>
      <w:tr>
        <w:trPr>
          <w:trHeight w:val="366" w:hRule="exact"/>
        </w:trPr>
        <w:tc>
          <w:tcPr>
            <w:tcW w:w="1832" w:type="dxa"/>
            <w:tcBorders>
              <w:top w:val="single" w:sz="12" w:space="0" w:color="000000"/>
              <w:left w:val="nil" w:sz="6" w:space="0" w:color="auto"/>
              <w:bottom w:val="single" w:sz="12" w:space="0" w:color="000000"/>
              <w:right w:val="single" w:sz="2" w:space="0" w:color="000000"/>
            </w:tcBorders>
          </w:tcPr>
          <w:p>
            <w:pPr>
              <w:pStyle w:val="TableParagraph"/>
              <w:spacing w:line="260" w:lineRule="exact"/>
              <w:ind w:left="61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12" w:space="0" w:color="000000"/>
              <w:right w:val="single" w:sz="2" w:space="0" w:color="000000"/>
            </w:tcBorders>
          </w:tcPr>
          <w:p>
            <w:pPr>
              <w:pStyle w:val="TableParagraph"/>
              <w:spacing w:line="260" w:lineRule="exact"/>
              <w:ind w:left="387"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340" w:type="dxa"/>
            <w:tcBorders>
              <w:top w:val="single" w:sz="12" w:space="0" w:color="000000"/>
              <w:left w:val="single" w:sz="2" w:space="0" w:color="000000"/>
              <w:bottom w:val="single" w:sz="12" w:space="0" w:color="000000"/>
              <w:right w:val="single" w:sz="2" w:space="0" w:color="000000"/>
            </w:tcBorders>
          </w:tcPr>
          <w:p>
            <w:pPr>
              <w:pStyle w:val="TableParagraph"/>
              <w:spacing w:line="260" w:lineRule="exact"/>
              <w:ind w:left="247"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2260" w:type="dxa"/>
            <w:tcBorders>
              <w:top w:val="single" w:sz="12" w:space="0" w:color="000000"/>
              <w:left w:val="single" w:sz="2" w:space="0" w:color="000000"/>
              <w:bottom w:val="single" w:sz="12" w:space="0" w:color="000000"/>
              <w:right w:val="single" w:sz="2" w:space="0" w:color="000000"/>
            </w:tcBorders>
          </w:tcPr>
          <w:p>
            <w:pPr>
              <w:pStyle w:val="TableParagraph"/>
              <w:spacing w:line="272" w:lineRule="exact"/>
              <w:ind w:left="70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38" w:type="dxa"/>
            <w:tcBorders>
              <w:top w:val="single" w:sz="12" w:space="0" w:color="000000"/>
              <w:left w:val="single" w:sz="2" w:space="0" w:color="000000"/>
              <w:bottom w:val="single" w:sz="12" w:space="0" w:color="000000"/>
              <w:right w:val="nil" w:sz="6" w:space="0" w:color="auto"/>
            </w:tcBorders>
          </w:tcPr>
          <w:p>
            <w:pPr>
              <w:pStyle w:val="TableParagraph"/>
              <w:spacing w:line="260" w:lineRule="exact"/>
              <w:ind w:left="3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60" w:lineRule="exact"/>
        <w:jc w:val="left"/>
        <w:rPr>
          <w:rFonts w:ascii="宋体" w:hAnsi="宋体" w:cs="宋体" w:eastAsia="宋体" w:hint="default"/>
          <w:sz w:val="21"/>
          <w:szCs w:val="21"/>
        </w:rPr>
        <w:sectPr>
          <w:footerReference w:type="default" r:id="rId104"/>
          <w:pgSz w:w="11900" w:h="16840"/>
          <w:pgMar w:footer="999" w:header="882" w:top="1180" w:bottom="1180" w:left="980" w:right="960"/>
        </w:sectPr>
      </w:pPr>
    </w:p>
    <w:p>
      <w:pPr>
        <w:spacing w:line="240" w:lineRule="auto" w:before="8"/>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1822"/>
        <w:gridCol w:w="2945"/>
        <w:gridCol w:w="1000"/>
        <w:gridCol w:w="1260"/>
        <w:gridCol w:w="1695"/>
      </w:tblGrid>
      <w:tr>
        <w:trPr>
          <w:trHeight w:val="353" w:hRule="exact"/>
        </w:trPr>
        <w:tc>
          <w:tcPr>
            <w:tcW w:w="1822"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99" w:right="0"/>
              <w:jc w:val="center"/>
              <w:rPr>
                <w:rFonts w:ascii="宋体" w:hAnsi="宋体" w:cs="宋体" w:eastAsia="宋体" w:hint="default"/>
                <w:sz w:val="21"/>
                <w:szCs w:val="21"/>
              </w:rPr>
            </w:pPr>
            <w:r>
              <w:rPr>
                <w:rFonts w:ascii="宋体"/>
                <w:sz w:val="21"/>
              </w:rPr>
              <w:t> </w:t>
            </w:r>
          </w:p>
        </w:tc>
        <w:tc>
          <w:tcPr>
            <w:tcW w:w="2945" w:type="dxa"/>
            <w:tcBorders>
              <w:top w:val="single" w:sz="12" w:space="0" w:color="000000"/>
              <w:left w:val="single" w:sz="2" w:space="0" w:color="000000"/>
              <w:bottom w:val="single" w:sz="2" w:space="0" w:color="000000"/>
              <w:right w:val="single" w:sz="2" w:space="0" w:color="000000"/>
            </w:tcBorders>
          </w:tcPr>
          <w:p>
            <w:pPr>
              <w:pStyle w:val="TableParagraph"/>
              <w:tabs>
                <w:tab w:pos="2287" w:val="left" w:leader="none"/>
              </w:tabs>
              <w:spacing w:line="260" w:lineRule="exact"/>
              <w:ind w:left="807" w:right="0"/>
              <w:jc w:val="left"/>
              <w:rPr>
                <w:rFonts w:ascii="宋体" w:hAnsi="宋体" w:cs="宋体" w:eastAsia="宋体" w:hint="default"/>
                <w:sz w:val="21"/>
                <w:szCs w:val="21"/>
              </w:rPr>
            </w:pPr>
            <w:r>
              <w:rPr>
                <w:rFonts w:ascii="宋体"/>
                <w:color w:val="FF0000"/>
                <w:sz w:val="21"/>
              </w:rPr>
              <w:t> </w:t>
              <w:tab/>
            </w:r>
            <w:r>
              <w:rPr>
                <w:rFonts w:ascii="宋体"/>
                <w:sz w:val="21"/>
              </w:rPr>
              <w:t> </w:t>
            </w:r>
          </w:p>
        </w:tc>
        <w:tc>
          <w:tcPr>
            <w:tcW w:w="100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回</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 </w:t>
            </w:r>
            <w:r>
              <w:rPr>
                <w:rFonts w:ascii="宋体" w:hAnsi="宋体" w:cs="宋体" w:eastAsia="宋体" w:hint="default"/>
                <w:sz w:val="21"/>
                <w:szCs w:val="21"/>
              </w:rPr>
            </w:r>
            <w:r>
              <w:rPr>
                <w:rFonts w:ascii="宋体" w:hAnsi="宋体" w:cs="宋体" w:eastAsia="宋体" w:hint="default"/>
                <w:sz w:val="21"/>
                <w:szCs w:val="21"/>
              </w:rPr>
              <w:t>销</w:t>
            </w:r>
            <w:r>
              <w:rPr>
                <w:rFonts w:ascii="宋体" w:hAnsi="宋体" w:cs="宋体" w:eastAsia="宋体" w:hint="default"/>
                <w:sz w:val="21"/>
                <w:szCs w:val="21"/>
              </w:rPr>
              <w:t> </w:t>
            </w:r>
          </w:p>
        </w:tc>
        <w:tc>
          <w:tcPr>
            <w:tcW w:w="1695"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27" w:right="0"/>
              <w:jc w:val="center"/>
              <w:rPr>
                <w:rFonts w:ascii="宋体" w:hAnsi="宋体" w:cs="宋体" w:eastAsia="宋体" w:hint="default"/>
                <w:sz w:val="21"/>
                <w:szCs w:val="21"/>
              </w:rPr>
            </w:pPr>
            <w:r>
              <w:rPr>
                <w:rFonts w:ascii="宋体"/>
                <w:sz w:val="21"/>
              </w:rPr>
              <w:t> </w:t>
            </w:r>
          </w:p>
        </w:tc>
      </w:tr>
      <w:tr>
        <w:trPr>
          <w:trHeight w:val="338"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37" w:right="0"/>
              <w:jc w:val="left"/>
              <w:rPr>
                <w:rFonts w:ascii="宋体" w:hAnsi="宋体" w:cs="宋体" w:eastAsia="宋体" w:hint="default"/>
                <w:sz w:val="21"/>
                <w:szCs w:val="21"/>
              </w:rPr>
            </w:pPr>
            <w:r>
              <w:rPr>
                <w:rFonts w:ascii="宋体" w:hAnsi="宋体" w:cs="宋体" w:eastAsia="宋体" w:hint="default"/>
                <w:sz w:val="21"/>
                <w:szCs w:val="21"/>
              </w:rPr>
              <w:t>一、坏账准备</w:t>
            </w:r>
            <w:r>
              <w:rPr>
                <w:rFonts w:ascii="宋体" w:hAnsi="宋体" w:cs="宋体" w:eastAsia="宋体" w:hint="default"/>
                <w:sz w:val="21"/>
                <w:szCs w:val="21"/>
              </w:rPr>
              <w:t> </w:t>
            </w:r>
          </w:p>
        </w:tc>
        <w:tc>
          <w:tcPr>
            <w:tcW w:w="2945"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right="10"/>
              <w:jc w:val="right"/>
              <w:rPr>
                <w:rFonts w:ascii="宋体" w:hAnsi="宋体" w:cs="宋体" w:eastAsia="宋体" w:hint="default"/>
                <w:sz w:val="21"/>
                <w:szCs w:val="21"/>
              </w:rPr>
            </w:pPr>
            <w:r>
              <w:rPr>
                <w:rFonts w:ascii="宋体"/>
                <w:sz w:val="21"/>
              </w:rPr>
              <w:t>1,867,947.20</w:t>
            </w:r>
            <w:r>
              <w:rPr>
                <w:rFonts w:ascii="宋体"/>
                <w:spacing w:val="-32"/>
                <w:sz w:val="21"/>
              </w:rPr>
              <w:t> </w:t>
            </w:r>
            <w:r>
              <w:rPr>
                <w:rFonts w:ascii="宋体"/>
                <w:sz w:val="21"/>
              </w:rPr>
              <w:t>1,495,653.15</w:t>
            </w: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104" w:right="0"/>
              <w:jc w:val="center"/>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105" w:right="0"/>
              <w:jc w:val="center"/>
              <w:rPr>
                <w:rFonts w:ascii="宋体" w:hAnsi="宋体" w:cs="宋体" w:eastAsia="宋体" w:hint="default"/>
                <w:sz w:val="21"/>
                <w:szCs w:val="21"/>
              </w:rPr>
            </w:pPr>
            <w:r>
              <w:rPr>
                <w:rFonts w:ascii="宋体"/>
                <w:sz w:val="21"/>
              </w:rPr>
              <w:t>- </w:t>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z w:val="21"/>
              </w:rPr>
              <w:t>3,363,600.35 </w:t>
            </w:r>
          </w:p>
        </w:tc>
      </w:tr>
      <w:tr>
        <w:trPr>
          <w:trHeight w:val="337"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37" w:right="-3"/>
              <w:jc w:val="left"/>
              <w:rPr>
                <w:rFonts w:ascii="宋体" w:hAnsi="宋体" w:cs="宋体" w:eastAsia="宋体" w:hint="default"/>
                <w:sz w:val="21"/>
                <w:szCs w:val="21"/>
              </w:rPr>
            </w:pPr>
            <w:r>
              <w:rPr>
                <w:rFonts w:ascii="宋体" w:hAnsi="宋体" w:cs="宋体" w:eastAsia="宋体" w:hint="default"/>
                <w:sz w:val="21"/>
                <w:szCs w:val="21"/>
              </w:rPr>
              <w:t>二、存货跌价准备</w:t>
            </w:r>
            <w:r>
              <w:rPr>
                <w:rFonts w:ascii="宋体" w:hAnsi="宋体" w:cs="宋体" w:eastAsia="宋体" w:hint="default"/>
                <w:sz w:val="21"/>
                <w:szCs w:val="21"/>
              </w:rPr>
              <w:t> </w:t>
            </w:r>
          </w:p>
        </w:tc>
        <w:tc>
          <w:tcPr>
            <w:tcW w:w="2945"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right="10"/>
              <w:jc w:val="right"/>
              <w:rPr>
                <w:rFonts w:ascii="宋体" w:hAnsi="宋体" w:cs="宋体" w:eastAsia="宋体" w:hint="default"/>
                <w:sz w:val="21"/>
                <w:szCs w:val="21"/>
              </w:rPr>
            </w:pPr>
            <w:r>
              <w:rPr>
                <w:rFonts w:ascii="宋体"/>
                <w:sz w:val="21"/>
              </w:rPr>
              <w:t>447,210.62 </w:t>
            </w:r>
            <w:r>
              <w:rPr>
                <w:rFonts w:ascii="宋体"/>
                <w:spacing w:val="74"/>
                <w:sz w:val="21"/>
              </w:rPr>
              <w:t> </w:t>
            </w:r>
            <w:r>
              <w:rPr>
                <w:rFonts w:ascii="宋体"/>
                <w:sz w:val="21"/>
              </w:rPr>
              <w:t>617,766.39</w:t>
            </w:r>
          </w:p>
        </w:tc>
        <w:tc>
          <w:tcPr>
            <w:tcW w:w="100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104" w:right="0"/>
              <w:jc w:val="center"/>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144" w:right="0"/>
              <w:jc w:val="center"/>
              <w:rPr>
                <w:rFonts w:ascii="宋体" w:hAnsi="宋体" w:cs="宋体" w:eastAsia="宋体" w:hint="default"/>
                <w:sz w:val="21"/>
                <w:szCs w:val="21"/>
              </w:rPr>
            </w:pPr>
            <w:r>
              <w:rPr>
                <w:rFonts w:ascii="宋体"/>
                <w:sz w:val="21"/>
              </w:rPr>
              <w:t>215,078.14</w:t>
            </w:r>
          </w:p>
        </w:tc>
        <w:tc>
          <w:tcPr>
            <w:tcW w:w="1695" w:type="dxa"/>
            <w:tcBorders>
              <w:top w:val="single" w:sz="2" w:space="0" w:color="000000"/>
              <w:left w:val="single" w:sz="2" w:space="0" w:color="000000"/>
              <w:bottom w:val="single" w:sz="2" w:space="0" w:color="000000"/>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z w:val="21"/>
              </w:rPr>
              <w:t>849,898.87 </w:t>
            </w:r>
          </w:p>
        </w:tc>
      </w:tr>
      <w:tr>
        <w:trPr>
          <w:trHeight w:val="351" w:hRule="exact"/>
        </w:trPr>
        <w:tc>
          <w:tcPr>
            <w:tcW w:w="1822"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37"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945"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right="10"/>
              <w:jc w:val="right"/>
              <w:rPr>
                <w:rFonts w:ascii="宋体" w:hAnsi="宋体" w:cs="宋体" w:eastAsia="宋体" w:hint="default"/>
                <w:sz w:val="21"/>
                <w:szCs w:val="21"/>
              </w:rPr>
            </w:pPr>
            <w:r>
              <w:rPr>
                <w:rFonts w:ascii="宋体"/>
                <w:sz w:val="21"/>
              </w:rPr>
              <w:t>2,315,157.82</w:t>
            </w:r>
            <w:r>
              <w:rPr>
                <w:rFonts w:ascii="宋体"/>
                <w:spacing w:val="-32"/>
                <w:sz w:val="21"/>
              </w:rPr>
              <w:t> </w:t>
            </w:r>
            <w:r>
              <w:rPr>
                <w:rFonts w:ascii="宋体"/>
                <w:sz w:val="21"/>
              </w:rPr>
              <w:t>2,113,419.54</w:t>
            </w:r>
          </w:p>
        </w:tc>
        <w:tc>
          <w:tcPr>
            <w:tcW w:w="1000"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left="104" w:right="0"/>
              <w:jc w:val="center"/>
              <w:rPr>
                <w:rFonts w:ascii="宋体" w:hAnsi="宋体" w:cs="宋体" w:eastAsia="宋体" w:hint="default"/>
                <w:sz w:val="21"/>
                <w:szCs w:val="21"/>
              </w:rPr>
            </w:pPr>
            <w:r>
              <w:rPr>
                <w:rFonts w:ascii="宋体"/>
                <w:sz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left="144" w:right="0"/>
              <w:jc w:val="center"/>
              <w:rPr>
                <w:rFonts w:ascii="宋体" w:hAnsi="宋体" w:cs="宋体" w:eastAsia="宋体" w:hint="default"/>
                <w:sz w:val="21"/>
                <w:szCs w:val="21"/>
              </w:rPr>
            </w:pPr>
            <w:r>
              <w:rPr>
                <w:rFonts w:ascii="宋体"/>
                <w:sz w:val="21"/>
              </w:rPr>
              <w:t>215,078.14</w:t>
            </w:r>
          </w:p>
        </w:tc>
        <w:tc>
          <w:tcPr>
            <w:tcW w:w="1695" w:type="dxa"/>
            <w:tcBorders>
              <w:top w:val="single" w:sz="2" w:space="0" w:color="000000"/>
              <w:left w:val="single" w:sz="2" w:space="0" w:color="000000"/>
              <w:bottom w:val="single" w:sz="12" w:space="0" w:color="000000"/>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sz w:val="21"/>
              </w:rPr>
              <w:t>4,213,499.22 </w:t>
            </w:r>
          </w:p>
        </w:tc>
      </w:tr>
    </w:tbl>
    <w:p>
      <w:pPr>
        <w:spacing w:line="240" w:lineRule="auto" w:before="5"/>
        <w:rPr>
          <w:rFonts w:ascii="宋体" w:hAnsi="宋体" w:cs="宋体" w:eastAsia="宋体" w:hint="default"/>
          <w:sz w:val="8"/>
          <w:szCs w:val="8"/>
        </w:rPr>
      </w:pPr>
    </w:p>
    <w:p>
      <w:pPr>
        <w:spacing w:line="357" w:lineRule="auto" w:before="35"/>
        <w:ind w:left="574" w:right="0" w:firstLine="52"/>
        <w:jc w:val="left"/>
        <w:rPr>
          <w:rFonts w:ascii="宋体" w:hAnsi="宋体" w:cs="宋体" w:eastAsia="宋体" w:hint="default"/>
          <w:sz w:val="21"/>
          <w:szCs w:val="21"/>
        </w:rPr>
      </w:pPr>
      <w:r>
        <w:rPr/>
        <w:pict>
          <v:group style="position:absolute;margin-left:227.580002pt;margin-top:-75.386055pt;width:.25pt;height:67.75pt;mso-position-horizontal-relative:page;mso-position-vertical-relative:paragraph;z-index:-567880" coordorigin="4552,-1508" coordsize="5,1355">
            <v:group style="position:absolute;left:4554;top:-1165;width:2;height:334" coordorigin="4554,-1165" coordsize="2,334">
              <v:shape style="position:absolute;left:4554;top:-1165;width:2;height:334" coordorigin="4554,-1165" coordsize="0,334" path="m4554,-1165l4554,-831e" filled="false" stroked="true" strokeweight=".24pt" strokecolor="#000000">
                <v:path arrowok="t"/>
              </v:shape>
            </v:group>
            <v:group style="position:absolute;left:4554;top:-826;width:2;height:333" coordorigin="4554,-826" coordsize="2,333">
              <v:shape style="position:absolute;left:4554;top:-826;width:2;height:333" coordorigin="4554,-826" coordsize="0,333" path="m4554,-826l4554,-494e" filled="false" stroked="true" strokeweight=".24pt" strokecolor="#000000">
                <v:path arrowok="t"/>
              </v:shape>
            </v:group>
            <v:group style="position:absolute;left:4554;top:-1505;width:2;height:336" coordorigin="4554,-1505" coordsize="2,336">
              <v:shape style="position:absolute;left:4554;top:-1505;width:2;height:336" coordorigin="4554,-1505" coordsize="0,336" path="m4554,-1505l4554,-1169e" filled="false" stroked="true" strokeweight=".24pt" strokecolor="#000000">
                <v:path arrowok="t"/>
              </v:shape>
            </v:group>
            <v:group style="position:absolute;left:4554;top:-489;width:2;height:334" coordorigin="4554,-489" coordsize="2,334">
              <v:shape style="position:absolute;left:4554;top:-489;width:2;height:334" coordorigin="4554,-489" coordsize="0,334" path="m4554,-489l4554,-155e" filled="false" stroked="true" strokeweight=".24pt" strokecolor="#000000">
                <v:path arrowok="t"/>
              </v:shape>
            </v:group>
            <w10:wrap type="none"/>
          </v:group>
        </w:pict>
      </w:r>
      <w:r>
        <w:rPr>
          <w:rFonts w:ascii="宋体" w:hAnsi="宋体" w:cs="宋体" w:eastAsia="宋体" w:hint="default"/>
          <w:sz w:val="21"/>
          <w:szCs w:val="21"/>
        </w:rPr>
        <w:t>  </w:t>
      </w:r>
      <w:r>
        <w:rPr>
          <w:rFonts w:ascii="宋体" w:hAnsi="宋体" w:cs="宋体" w:eastAsia="宋体" w:hint="default"/>
          <w:spacing w:val="1"/>
          <w:sz w:val="21"/>
          <w:szCs w:val="21"/>
        </w:rPr>
        <w:t>12</w:t>
      </w:r>
      <w:r>
        <w:rPr>
          <w:rFonts w:ascii="宋体" w:hAnsi="宋体" w:cs="宋体" w:eastAsia="宋体" w:hint="default"/>
          <w:spacing w:val="1"/>
          <w:sz w:val="21"/>
          <w:szCs w:val="21"/>
        </w:rPr>
        <w:t>、短期借款：</w:t>
      </w:r>
      <w:r>
        <w:rPr>
          <w:rFonts w:ascii="宋体" w:hAnsi="宋体" w:cs="宋体" w:eastAsia="宋体" w:hint="default"/>
          <w:spacing w:val="1"/>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3007"/>
        <w:gridCol w:w="2640"/>
        <w:gridCol w:w="2993"/>
      </w:tblGrid>
      <w:tr>
        <w:trPr>
          <w:trHeight w:val="329" w:hRule="exact"/>
        </w:trPr>
        <w:tc>
          <w:tcPr>
            <w:tcW w:w="300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958"/>
              <w:jc w:val="right"/>
              <w:rPr>
                <w:rFonts w:ascii="宋体" w:hAnsi="宋体" w:cs="宋体" w:eastAsia="宋体" w:hint="default"/>
                <w:sz w:val="21"/>
                <w:szCs w:val="21"/>
              </w:rPr>
            </w:pPr>
            <w:r>
              <w:rPr>
                <w:rFonts w:ascii="宋体" w:hAnsi="宋体" w:cs="宋体" w:eastAsia="宋体" w:hint="default"/>
                <w:spacing w:val="9"/>
                <w:w w:val="95"/>
                <w:sz w:val="21"/>
                <w:szCs w:val="21"/>
              </w:rPr>
              <w:t>借款类别</w:t>
            </w:r>
            <w:r>
              <w:rPr>
                <w:rFonts w:ascii="宋体" w:hAnsi="宋体" w:cs="宋体" w:eastAsia="宋体" w:hint="default"/>
                <w:sz w:val="21"/>
                <w:szCs w:val="21"/>
              </w:rPr>
              <w:t> </w:t>
            </w:r>
          </w:p>
        </w:tc>
        <w:tc>
          <w:tcPr>
            <w:tcW w:w="264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71"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99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70"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79"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7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1"/>
              <w:jc w:val="center"/>
              <w:rPr>
                <w:rFonts w:ascii="宋体" w:hAnsi="宋体" w:cs="宋体" w:eastAsia="宋体" w:hint="default"/>
                <w:sz w:val="21"/>
                <w:szCs w:val="21"/>
              </w:rPr>
            </w:pPr>
            <w:r>
              <w:rPr>
                <w:rFonts w:ascii="宋体"/>
                <w:sz w:val="21"/>
              </w:rPr>
              <w:t>- </w:t>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7"/>
              <w:jc w:val="right"/>
              <w:rPr>
                <w:rFonts w:ascii="宋体" w:hAnsi="宋体" w:cs="宋体" w:eastAsia="宋体" w:hint="default"/>
                <w:sz w:val="21"/>
                <w:szCs w:val="21"/>
              </w:rPr>
            </w:pPr>
            <w:r>
              <w:rPr>
                <w:rFonts w:ascii="宋体"/>
                <w:spacing w:val="5"/>
                <w:sz w:val="21"/>
              </w:rPr>
              <w:t>5,000,000.00 </w:t>
            </w:r>
            <w:r>
              <w:rPr>
                <w:rFonts w:ascii="宋体"/>
                <w:sz w:val="21"/>
              </w:rPr>
            </w:r>
          </w:p>
        </w:tc>
      </w:tr>
      <w:tr>
        <w:trPr>
          <w:trHeight w:val="379"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7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174"/>
              <w:jc w:val="right"/>
              <w:rPr>
                <w:rFonts w:ascii="宋体" w:hAnsi="宋体" w:cs="宋体" w:eastAsia="宋体" w:hint="default"/>
                <w:sz w:val="21"/>
                <w:szCs w:val="21"/>
              </w:rPr>
            </w:pPr>
            <w:r>
              <w:rPr>
                <w:rFonts w:ascii="宋体"/>
                <w:spacing w:val="5"/>
                <w:sz w:val="21"/>
              </w:rPr>
              <w:t>12,000,000.00</w:t>
            </w:r>
            <w:r>
              <w:rPr>
                <w:rFonts w:ascii="宋体"/>
                <w:sz w:val="21"/>
              </w:rPr>
            </w:r>
          </w:p>
        </w:tc>
        <w:tc>
          <w:tcPr>
            <w:tcW w:w="29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7"/>
              <w:jc w:val="right"/>
              <w:rPr>
                <w:rFonts w:ascii="宋体" w:hAnsi="宋体" w:cs="宋体" w:eastAsia="宋体" w:hint="default"/>
                <w:sz w:val="21"/>
                <w:szCs w:val="21"/>
              </w:rPr>
            </w:pPr>
            <w:r>
              <w:rPr>
                <w:rFonts w:ascii="宋体"/>
                <w:spacing w:val="5"/>
                <w:sz w:val="21"/>
              </w:rPr>
              <w:t>10,000,000.00 </w:t>
            </w:r>
            <w:r>
              <w:rPr>
                <w:rFonts w:ascii="宋体"/>
                <w:sz w:val="21"/>
              </w:rPr>
            </w:r>
          </w:p>
        </w:tc>
      </w:tr>
      <w:tr>
        <w:trPr>
          <w:trHeight w:val="392" w:hRule="exact"/>
        </w:trPr>
        <w:tc>
          <w:tcPr>
            <w:tcW w:w="300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969"/>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6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9"/>
              <w:jc w:val="right"/>
              <w:rPr>
                <w:rFonts w:ascii="宋体" w:hAnsi="宋体" w:cs="宋体" w:eastAsia="宋体" w:hint="default"/>
                <w:sz w:val="21"/>
                <w:szCs w:val="21"/>
              </w:rPr>
            </w:pPr>
            <w:r>
              <w:rPr>
                <w:rFonts w:ascii="宋体"/>
                <w:spacing w:val="4"/>
                <w:sz w:val="21"/>
              </w:rPr>
              <w:t>12,000,000.00</w:t>
            </w:r>
          </w:p>
        </w:tc>
        <w:tc>
          <w:tcPr>
            <w:tcW w:w="29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7"/>
              <w:jc w:val="right"/>
              <w:rPr>
                <w:rFonts w:ascii="宋体" w:hAnsi="宋体" w:cs="宋体" w:eastAsia="宋体" w:hint="default"/>
                <w:sz w:val="21"/>
                <w:szCs w:val="21"/>
              </w:rPr>
            </w:pPr>
            <w:r>
              <w:rPr>
                <w:rFonts w:ascii="宋体"/>
                <w:spacing w:val="5"/>
                <w:sz w:val="21"/>
              </w:rPr>
              <w:t>15,000,000.00 </w:t>
            </w:r>
            <w:r>
              <w:rPr>
                <w:rFonts w:ascii="宋体"/>
                <w:sz w:val="21"/>
              </w:rPr>
            </w:r>
          </w:p>
        </w:tc>
      </w:tr>
    </w:tbl>
    <w:p>
      <w:pPr>
        <w:spacing w:line="241" w:lineRule="exact" w:before="0"/>
        <w:ind w:left="626" w:right="0" w:firstLine="0"/>
        <w:jc w:val="left"/>
        <w:rPr>
          <w:rFonts w:ascii="宋体" w:hAnsi="宋体" w:cs="宋体" w:eastAsia="宋体" w:hint="default"/>
          <w:sz w:val="21"/>
          <w:szCs w:val="21"/>
        </w:rPr>
      </w:pPr>
      <w:r>
        <w:rPr>
          <w:rFonts w:ascii="宋体"/>
          <w:sz w:val="21"/>
        </w:rPr>
        <w:t> </w:t>
      </w:r>
    </w:p>
    <w:p>
      <w:pPr>
        <w:spacing w:line="355" w:lineRule="auto" w:before="134"/>
        <w:ind w:left="574"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13</w:t>
      </w:r>
      <w:r>
        <w:rPr>
          <w:rFonts w:ascii="宋体" w:hAnsi="宋体" w:cs="宋体" w:eastAsia="宋体" w:hint="default"/>
          <w:spacing w:val="1"/>
          <w:sz w:val="21"/>
          <w:szCs w:val="21"/>
        </w:rPr>
        <w:t>、应付票据：</w:t>
      </w:r>
      <w:r>
        <w:rPr>
          <w:rFonts w:ascii="宋体" w:hAnsi="宋体" w:cs="宋体" w:eastAsia="宋体" w:hint="default"/>
          <w:sz w:val="21"/>
          <w:szCs w:val="21"/>
        </w:rPr>
        <w:t> </w:t>
      </w:r>
    </w:p>
    <w:p>
      <w:pPr>
        <w:spacing w:line="441" w:lineRule="auto" w:before="33"/>
        <w:ind w:left="512" w:right="13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应付票据期末余额</w:t>
      </w:r>
      <w:r>
        <w:rPr>
          <w:rFonts w:ascii="宋体" w:hAnsi="宋体" w:cs="宋体" w:eastAsia="宋体" w:hint="default"/>
          <w:spacing w:val="-53"/>
          <w:sz w:val="21"/>
          <w:szCs w:val="21"/>
        </w:rPr>
        <w:t> </w:t>
      </w:r>
      <w:r>
        <w:rPr>
          <w:rFonts w:ascii="宋体" w:hAnsi="宋体" w:cs="宋体" w:eastAsia="宋体" w:hint="default"/>
          <w:spacing w:val="4"/>
          <w:sz w:val="21"/>
          <w:szCs w:val="21"/>
        </w:rPr>
        <w:t>9,950,000.00</w:t>
      </w:r>
      <w:r>
        <w:rPr>
          <w:rFonts w:ascii="宋体" w:hAnsi="宋体" w:cs="宋体" w:eastAsia="宋体" w:hint="default"/>
          <w:spacing w:val="-45"/>
          <w:sz w:val="21"/>
          <w:szCs w:val="21"/>
        </w:rPr>
        <w:t> </w:t>
      </w:r>
      <w:r>
        <w:rPr>
          <w:rFonts w:ascii="宋体" w:hAnsi="宋体" w:cs="宋体" w:eastAsia="宋体" w:hint="default"/>
          <w:spacing w:val="9"/>
          <w:sz w:val="21"/>
          <w:szCs w:val="21"/>
        </w:rPr>
        <w:t>元，均为银行承兑汇票。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(2)</w:t>
      </w:r>
      <w:r>
        <w:rPr>
          <w:rFonts w:ascii="宋体" w:hAnsi="宋体" w:cs="宋体" w:eastAsia="宋体" w:hint="default"/>
          <w:sz w:val="21"/>
          <w:szCs w:val="21"/>
        </w:rPr>
        <w:t>应付票据期末余额中无已到期尚未支付及应付持公司 </w:t>
      </w:r>
      <w:r>
        <w:rPr>
          <w:rFonts w:ascii="宋体" w:hAnsi="宋体" w:cs="宋体" w:eastAsia="宋体" w:hint="default"/>
          <w:sz w:val="21"/>
          <w:szCs w:val="21"/>
        </w:rPr>
        <w:t>5%</w:t>
      </w:r>
      <w:r>
        <w:rPr>
          <w:rFonts w:ascii="宋体" w:hAnsi="宋体" w:cs="宋体" w:eastAsia="宋体" w:hint="default"/>
          <w:sz w:val="21"/>
          <w:szCs w:val="21"/>
        </w:rPr>
        <w:t>以上</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72"/>
          <w:sz w:val="21"/>
          <w:szCs w:val="21"/>
        </w:rPr>
        <w:t> </w:t>
      </w:r>
      <w:r>
        <w:rPr>
          <w:rFonts w:ascii="宋体" w:hAnsi="宋体" w:cs="宋体" w:eastAsia="宋体" w:hint="default"/>
          <w:sz w:val="21"/>
          <w:szCs w:val="21"/>
        </w:rPr>
        <w:t>5%)</w:t>
      </w:r>
      <w:r>
        <w:rPr>
          <w:rFonts w:ascii="宋体" w:hAnsi="宋体" w:cs="宋体" w:eastAsia="宋体" w:hint="default"/>
          <w:sz w:val="21"/>
          <w:szCs w:val="21"/>
        </w:rPr>
        <w:t>股份的股东单位或关联单位票</w:t>
      </w:r>
    </w:p>
    <w:p>
      <w:pPr>
        <w:tabs>
          <w:tab w:pos="785" w:val="left" w:leader="none"/>
        </w:tabs>
        <w:spacing w:before="17"/>
        <w:ind w:left="154" w:right="0" w:firstLine="0"/>
        <w:jc w:val="left"/>
        <w:rPr>
          <w:rFonts w:ascii="宋体" w:hAnsi="宋体" w:cs="宋体" w:eastAsia="宋体" w:hint="default"/>
          <w:sz w:val="24"/>
          <w:szCs w:val="24"/>
        </w:rPr>
      </w:pPr>
      <w:r>
        <w:rPr>
          <w:rFonts w:ascii="宋体" w:hAnsi="宋体" w:cs="宋体" w:eastAsia="宋体" w:hint="default"/>
          <w:sz w:val="21"/>
          <w:szCs w:val="21"/>
        </w:rPr>
        <w:t>据。</w:t>
        <w:tab/>
      </w:r>
      <w:r>
        <w:rPr>
          <w:rFonts w:ascii="宋体" w:hAnsi="宋体" w:cs="宋体" w:eastAsia="宋体" w:hint="default"/>
          <w:sz w:val="24"/>
          <w:szCs w:val="24"/>
        </w:rPr>
        <w:t> </w:t>
      </w:r>
    </w:p>
    <w:p>
      <w:pPr>
        <w:spacing w:line="357" w:lineRule="auto" w:before="96"/>
        <w:ind w:left="512" w:right="7655" w:firstLine="568"/>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14</w:t>
      </w:r>
      <w:r>
        <w:rPr>
          <w:rFonts w:ascii="宋体" w:hAnsi="宋体" w:cs="宋体" w:eastAsia="宋体" w:hint="default"/>
          <w:spacing w:val="1"/>
          <w:sz w:val="21"/>
          <w:szCs w:val="21"/>
        </w:rPr>
        <w:t>、应付账款：</w:t>
      </w:r>
      <w:r>
        <w:rPr>
          <w:rFonts w:ascii="宋体" w:hAnsi="宋体" w:cs="宋体" w:eastAsia="宋体" w:hint="default"/>
          <w:sz w:val="21"/>
          <w:szCs w:val="21"/>
        </w:rPr>
        <w:t> (1) </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807"/>
        <w:gridCol w:w="2160"/>
        <w:gridCol w:w="1440"/>
        <w:gridCol w:w="1980"/>
        <w:gridCol w:w="337"/>
        <w:gridCol w:w="916"/>
      </w:tblGrid>
      <w:tr>
        <w:trPr>
          <w:trHeight w:val="469" w:hRule="exact"/>
        </w:trPr>
        <w:tc>
          <w:tcPr>
            <w:tcW w:w="180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pacing w:val="16"/>
                <w:sz w:val="21"/>
                <w:szCs w:val="21"/>
              </w:rPr>
              <w:t>账</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龄</w:t>
            </w:r>
            <w:r>
              <w:rPr>
                <w:rFonts w:ascii="宋体" w:hAnsi="宋体" w:cs="宋体" w:eastAsia="宋体" w:hint="default"/>
                <w:sz w:val="21"/>
                <w:szCs w:val="21"/>
              </w:rPr>
              <w:t> </w:t>
            </w:r>
          </w:p>
        </w:tc>
        <w:tc>
          <w:tcPr>
            <w:tcW w:w="36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23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95"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41" w:hRule="exact"/>
        </w:trPr>
        <w:tc>
          <w:tcPr>
            <w:tcW w:w="1807" w:type="dxa"/>
            <w:vMerge/>
            <w:tcBorders>
              <w:left w:val="nil" w:sz="6" w:space="0" w:color="auto"/>
              <w:bottom w:val="single" w:sz="2" w:space="0" w:color="000000"/>
              <w:right w:val="single" w:sz="2" w:space="0" w:color="000000"/>
            </w:tcBorders>
          </w:tcPr>
          <w:p>
            <w:pP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800" w:right="0"/>
              <w:jc w:val="left"/>
              <w:rPr>
                <w:rFonts w:ascii="宋体" w:hAnsi="宋体" w:cs="宋体" w:eastAsia="宋体" w:hint="default"/>
                <w:sz w:val="21"/>
                <w:szCs w:val="21"/>
              </w:rPr>
            </w:pPr>
            <w:r>
              <w:rPr>
                <w:rFonts w:ascii="宋体" w:hAnsi="宋体" w:cs="宋体" w:eastAsia="宋体" w:hint="default"/>
                <w:spacing w:val="16"/>
                <w:sz w:val="21"/>
                <w:szCs w:val="21"/>
              </w:rPr>
              <w:t>金</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331" w:right="0"/>
              <w:jc w:val="left"/>
              <w:rPr>
                <w:rFonts w:ascii="宋体" w:hAnsi="宋体" w:cs="宋体" w:eastAsia="宋体" w:hint="default"/>
                <w:sz w:val="21"/>
                <w:szCs w:val="21"/>
              </w:rPr>
            </w:pPr>
            <w:r>
              <w:rPr>
                <w:rFonts w:ascii="宋体" w:hAnsi="宋体" w:cs="宋体" w:eastAsia="宋体" w:hint="default"/>
                <w:spacing w:val="11"/>
                <w:sz w:val="21"/>
                <w:szCs w:val="21"/>
              </w:rPr>
              <w:t>比例</w:t>
            </w:r>
            <w:r>
              <w:rPr>
                <w:rFonts w:ascii="宋体" w:hAnsi="宋体" w:cs="宋体" w:eastAsia="宋体" w:hint="default"/>
                <w:spacing w:val="11"/>
                <w:sz w:val="21"/>
                <w:szCs w:val="21"/>
              </w:rPr>
              <w:t>(%) </w:t>
            </w:r>
            <w:r>
              <w:rPr>
                <w:rFonts w:ascii="宋体" w:hAnsi="宋体" w:cs="宋体" w:eastAsia="宋体" w:hint="default"/>
                <w:sz w:val="21"/>
                <w:szCs w:val="21"/>
              </w:rPr>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649" w:right="0"/>
              <w:jc w:val="left"/>
              <w:rPr>
                <w:rFonts w:ascii="宋体" w:hAnsi="宋体" w:cs="宋体" w:eastAsia="宋体" w:hint="default"/>
                <w:sz w:val="21"/>
                <w:szCs w:val="21"/>
              </w:rPr>
            </w:pPr>
            <w:r>
              <w:rPr>
                <w:rFonts w:ascii="宋体" w:hAnsi="宋体" w:cs="宋体" w:eastAsia="宋体" w:hint="default"/>
                <w:spacing w:val="16"/>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1253" w:type="dxa"/>
            <w:gridSpan w:val="2"/>
            <w:tcBorders>
              <w:top w:val="single" w:sz="2" w:space="0" w:color="000000"/>
              <w:left w:val="single" w:sz="2" w:space="0" w:color="000000"/>
              <w:bottom w:val="single" w:sz="2" w:space="0" w:color="000000"/>
              <w:right w:val="nil" w:sz="6" w:space="0" w:color="auto"/>
            </w:tcBorders>
          </w:tcPr>
          <w:p>
            <w:pPr>
              <w:pStyle w:val="TableParagraph"/>
              <w:spacing w:line="271" w:lineRule="exact"/>
              <w:ind w:left="241" w:right="0"/>
              <w:jc w:val="left"/>
              <w:rPr>
                <w:rFonts w:ascii="宋体" w:hAnsi="宋体" w:cs="宋体" w:eastAsia="宋体" w:hint="default"/>
                <w:sz w:val="21"/>
                <w:szCs w:val="21"/>
              </w:rPr>
            </w:pPr>
            <w:r>
              <w:rPr>
                <w:rFonts w:ascii="宋体" w:hAnsi="宋体" w:cs="宋体" w:eastAsia="宋体" w:hint="default"/>
                <w:spacing w:val="11"/>
                <w:sz w:val="21"/>
                <w:szCs w:val="21"/>
              </w:rPr>
              <w:t>比例</w:t>
            </w:r>
            <w:r>
              <w:rPr>
                <w:rFonts w:ascii="宋体" w:hAnsi="宋体" w:cs="宋体" w:eastAsia="宋体" w:hint="default"/>
                <w:spacing w:val="11"/>
                <w:sz w:val="21"/>
                <w:szCs w:val="21"/>
              </w:rPr>
              <w:t>(%) </w:t>
            </w:r>
            <w:r>
              <w:rPr>
                <w:rFonts w:ascii="宋体" w:hAnsi="宋体" w:cs="宋体" w:eastAsia="宋体" w:hint="default"/>
                <w:sz w:val="21"/>
                <w:szCs w:val="21"/>
              </w:rPr>
            </w:r>
          </w:p>
        </w:tc>
      </w:tr>
      <w:tr>
        <w:trPr>
          <w:trHeight w:val="317" w:hRule="exact"/>
        </w:trPr>
        <w:tc>
          <w:tcPr>
            <w:tcW w:w="18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pacing w:val="16"/>
                <w:sz w:val="21"/>
                <w:szCs w:val="21"/>
              </w:rPr>
              <w:t>一年以内</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32,348,485.87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97.16</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35,171,731.62</w:t>
            </w:r>
          </w:p>
        </w:tc>
        <w:tc>
          <w:tcPr>
            <w:tcW w:w="337"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1" w:right="0"/>
              <w:jc w:val="left"/>
              <w:rPr>
                <w:rFonts w:ascii="宋体" w:hAnsi="宋体" w:cs="宋体" w:eastAsia="宋体" w:hint="default"/>
                <w:sz w:val="21"/>
                <w:szCs w:val="21"/>
              </w:rPr>
            </w:pPr>
            <w:r>
              <w:rPr>
                <w:rFonts w:ascii="宋体"/>
                <w:sz w:val="21"/>
              </w:rPr>
              <w:t> </w:t>
            </w:r>
          </w:p>
        </w:tc>
        <w:tc>
          <w:tcPr>
            <w:tcW w:w="916"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97.48</w:t>
            </w:r>
          </w:p>
        </w:tc>
      </w:tr>
      <w:tr>
        <w:trPr>
          <w:trHeight w:val="325" w:hRule="exact"/>
        </w:trPr>
        <w:tc>
          <w:tcPr>
            <w:tcW w:w="1807" w:type="dxa"/>
            <w:tcBorders>
              <w:top w:val="single" w:sz="2" w:space="0" w:color="000000"/>
              <w:left w:val="nil" w:sz="6" w:space="0" w:color="auto"/>
              <w:bottom w:val="single" w:sz="2" w:space="0" w:color="000000"/>
              <w:right w:val="single" w:sz="2" w:space="0" w:color="000000"/>
            </w:tcBorders>
          </w:tcPr>
          <w:p>
            <w:pPr>
              <w:pStyle w:val="TableParagraph"/>
              <w:spacing w:line="264" w:lineRule="exact"/>
              <w:ind w:left="185" w:right="0"/>
              <w:jc w:val="left"/>
              <w:rPr>
                <w:rFonts w:ascii="宋体" w:hAnsi="宋体" w:cs="宋体" w:eastAsia="宋体" w:hint="default"/>
                <w:sz w:val="21"/>
                <w:szCs w:val="21"/>
              </w:rPr>
            </w:pPr>
            <w:r>
              <w:rPr>
                <w:rFonts w:ascii="宋体" w:hAnsi="宋体" w:cs="宋体" w:eastAsia="宋体" w:hint="default"/>
                <w:spacing w:val="16"/>
                <w:sz w:val="21"/>
                <w:szCs w:val="21"/>
              </w:rPr>
              <w:t>一至二年</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4" w:lineRule="exact"/>
              <w:ind w:right="24"/>
              <w:jc w:val="right"/>
              <w:rPr>
                <w:rFonts w:ascii="宋体" w:hAnsi="宋体" w:cs="宋体" w:eastAsia="宋体" w:hint="default"/>
                <w:sz w:val="21"/>
                <w:szCs w:val="21"/>
              </w:rPr>
            </w:pPr>
            <w:r>
              <w:rPr>
                <w:rFonts w:ascii="宋体"/>
                <w:sz w:val="21"/>
              </w:rPr>
              <w:t>440,739.62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4" w:lineRule="exact"/>
              <w:ind w:right="24"/>
              <w:jc w:val="right"/>
              <w:rPr>
                <w:rFonts w:ascii="宋体" w:hAnsi="宋体" w:cs="宋体" w:eastAsia="宋体" w:hint="default"/>
                <w:sz w:val="21"/>
                <w:szCs w:val="21"/>
              </w:rPr>
            </w:pPr>
            <w:r>
              <w:rPr>
                <w:rFonts w:ascii="宋体"/>
                <w:sz w:val="21"/>
              </w:rPr>
              <w:t>1.32</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8" w:lineRule="exact"/>
              <w:ind w:right="24"/>
              <w:jc w:val="right"/>
              <w:rPr>
                <w:rFonts w:ascii="宋体" w:hAnsi="宋体" w:cs="宋体" w:eastAsia="宋体" w:hint="default"/>
                <w:sz w:val="21"/>
                <w:szCs w:val="21"/>
              </w:rPr>
            </w:pPr>
            <w:r>
              <w:rPr>
                <w:rFonts w:ascii="宋体"/>
                <w:sz w:val="21"/>
              </w:rPr>
              <w:t>298,832.85</w:t>
            </w:r>
          </w:p>
        </w:tc>
        <w:tc>
          <w:tcPr>
            <w:tcW w:w="337" w:type="dxa"/>
            <w:tcBorders>
              <w:top w:val="single" w:sz="2" w:space="0" w:color="000000"/>
              <w:left w:val="single" w:sz="2" w:space="0" w:color="000000"/>
              <w:bottom w:val="single" w:sz="2" w:space="0" w:color="000000"/>
              <w:right w:val="nil" w:sz="6" w:space="0" w:color="auto"/>
            </w:tcBorders>
          </w:tcPr>
          <w:p>
            <w:pPr>
              <w:pStyle w:val="TableParagraph"/>
              <w:spacing w:line="268" w:lineRule="exact"/>
              <w:ind w:left="-32" w:right="0"/>
              <w:jc w:val="left"/>
              <w:rPr>
                <w:rFonts w:ascii="宋体" w:hAnsi="宋体" w:cs="宋体" w:eastAsia="宋体" w:hint="default"/>
                <w:sz w:val="21"/>
                <w:szCs w:val="21"/>
              </w:rPr>
            </w:pPr>
            <w:r>
              <w:rPr>
                <w:rFonts w:ascii="宋体"/>
                <w:sz w:val="21"/>
              </w:rPr>
              <w:t> </w:t>
            </w:r>
          </w:p>
        </w:tc>
        <w:tc>
          <w:tcPr>
            <w:tcW w:w="916" w:type="dxa"/>
            <w:tcBorders>
              <w:top w:val="single" w:sz="2" w:space="0" w:color="000000"/>
              <w:left w:val="nil" w:sz="6" w:space="0" w:color="auto"/>
              <w:bottom w:val="single" w:sz="2" w:space="0" w:color="000000"/>
              <w:right w:val="nil" w:sz="6" w:space="0" w:color="auto"/>
            </w:tcBorders>
          </w:tcPr>
          <w:p>
            <w:pPr>
              <w:pStyle w:val="TableParagraph"/>
              <w:spacing w:line="268" w:lineRule="exact"/>
              <w:ind w:right="20"/>
              <w:jc w:val="right"/>
              <w:rPr>
                <w:rFonts w:ascii="宋体" w:hAnsi="宋体" w:cs="宋体" w:eastAsia="宋体" w:hint="default"/>
                <w:sz w:val="21"/>
                <w:szCs w:val="21"/>
              </w:rPr>
            </w:pPr>
            <w:r>
              <w:rPr>
                <w:rFonts w:ascii="宋体"/>
                <w:sz w:val="21"/>
              </w:rPr>
              <w:t>0.83</w:t>
            </w:r>
          </w:p>
        </w:tc>
      </w:tr>
      <w:tr>
        <w:trPr>
          <w:trHeight w:val="317" w:hRule="exact"/>
        </w:trPr>
        <w:tc>
          <w:tcPr>
            <w:tcW w:w="18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pacing w:val="16"/>
                <w:sz w:val="21"/>
                <w:szCs w:val="21"/>
              </w:rPr>
              <w:t>二至三年</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14,769.20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0.05</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379,846.06</w:t>
            </w:r>
          </w:p>
        </w:tc>
        <w:tc>
          <w:tcPr>
            <w:tcW w:w="337"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1" w:right="0"/>
              <w:jc w:val="left"/>
              <w:rPr>
                <w:rFonts w:ascii="宋体" w:hAnsi="宋体" w:cs="宋体" w:eastAsia="宋体" w:hint="default"/>
                <w:sz w:val="21"/>
                <w:szCs w:val="21"/>
              </w:rPr>
            </w:pPr>
            <w:r>
              <w:rPr>
                <w:rFonts w:ascii="宋体"/>
                <w:sz w:val="21"/>
              </w:rPr>
              <w:t> </w:t>
            </w:r>
          </w:p>
        </w:tc>
        <w:tc>
          <w:tcPr>
            <w:tcW w:w="916"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1.05</w:t>
            </w:r>
          </w:p>
        </w:tc>
      </w:tr>
      <w:tr>
        <w:trPr>
          <w:trHeight w:val="403" w:hRule="exact"/>
        </w:trPr>
        <w:tc>
          <w:tcPr>
            <w:tcW w:w="1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85" w:right="0"/>
              <w:jc w:val="left"/>
              <w:rPr>
                <w:rFonts w:ascii="宋体" w:hAnsi="宋体" w:cs="宋体" w:eastAsia="宋体" w:hint="default"/>
                <w:sz w:val="21"/>
                <w:szCs w:val="21"/>
              </w:rPr>
            </w:pPr>
            <w:r>
              <w:rPr>
                <w:rFonts w:ascii="宋体" w:hAnsi="宋体" w:cs="宋体" w:eastAsia="宋体" w:hint="default"/>
                <w:spacing w:val="16"/>
                <w:sz w:val="21"/>
                <w:szCs w:val="21"/>
              </w:rPr>
              <w:t>三年以上</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490,245.67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1.47</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24"/>
              <w:jc w:val="right"/>
              <w:rPr>
                <w:rFonts w:ascii="宋体" w:hAnsi="宋体" w:cs="宋体" w:eastAsia="宋体" w:hint="default"/>
                <w:sz w:val="21"/>
                <w:szCs w:val="21"/>
              </w:rPr>
            </w:pPr>
            <w:r>
              <w:rPr>
                <w:rFonts w:ascii="宋体"/>
                <w:sz w:val="21"/>
              </w:rPr>
              <w:t>232,559.01</w:t>
            </w:r>
          </w:p>
        </w:tc>
        <w:tc>
          <w:tcPr>
            <w:tcW w:w="3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32" w:right="0"/>
              <w:jc w:val="left"/>
              <w:rPr>
                <w:rFonts w:ascii="宋体" w:hAnsi="宋体" w:cs="宋体" w:eastAsia="宋体" w:hint="default"/>
                <w:sz w:val="21"/>
                <w:szCs w:val="21"/>
              </w:rPr>
            </w:pPr>
            <w:r>
              <w:rPr>
                <w:rFonts w:ascii="宋体"/>
                <w:sz w:val="21"/>
              </w:rPr>
              <w:t> </w:t>
            </w:r>
          </w:p>
        </w:tc>
        <w:tc>
          <w:tcPr>
            <w:tcW w:w="916" w:type="dxa"/>
            <w:tcBorders>
              <w:top w:val="single" w:sz="2" w:space="0" w:color="000000"/>
              <w:left w:val="nil" w:sz="6" w:space="0" w:color="auto"/>
              <w:bottom w:val="single" w:sz="2" w:space="0" w:color="000000"/>
              <w:right w:val="nil" w:sz="6" w:space="0" w:color="auto"/>
            </w:tcBorders>
          </w:tcPr>
          <w:p>
            <w:pPr>
              <w:pStyle w:val="TableParagraph"/>
              <w:spacing w:line="240" w:lineRule="auto" w:before="72"/>
              <w:ind w:right="20"/>
              <w:jc w:val="right"/>
              <w:rPr>
                <w:rFonts w:ascii="宋体" w:hAnsi="宋体" w:cs="宋体" w:eastAsia="宋体" w:hint="default"/>
                <w:sz w:val="21"/>
                <w:szCs w:val="21"/>
              </w:rPr>
            </w:pPr>
            <w:r>
              <w:rPr>
                <w:rFonts w:ascii="宋体"/>
                <w:sz w:val="21"/>
              </w:rPr>
              <w:t>0.64</w:t>
            </w:r>
          </w:p>
        </w:tc>
      </w:tr>
      <w:tr>
        <w:trPr>
          <w:trHeight w:val="331" w:hRule="exact"/>
        </w:trPr>
        <w:tc>
          <w:tcPr>
            <w:tcW w:w="180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630" w:right="0"/>
              <w:jc w:val="left"/>
              <w:rPr>
                <w:rFonts w:ascii="宋体" w:hAnsi="宋体" w:cs="宋体" w:eastAsia="宋体" w:hint="default"/>
                <w:sz w:val="21"/>
                <w:szCs w:val="21"/>
              </w:rPr>
            </w:pPr>
            <w:r>
              <w:rPr>
                <w:rFonts w:ascii="宋体" w:hAnsi="宋体" w:cs="宋体" w:eastAsia="宋体" w:hint="default"/>
                <w:spacing w:val="16"/>
                <w:sz w:val="21"/>
                <w:szCs w:val="21"/>
              </w:rPr>
              <w:t>合</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计</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33,294,240.36</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100.00</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36,082,969.54</w:t>
            </w:r>
          </w:p>
        </w:tc>
        <w:tc>
          <w:tcPr>
            <w:tcW w:w="337"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31" w:right="0"/>
              <w:jc w:val="left"/>
              <w:rPr>
                <w:rFonts w:ascii="宋体" w:hAnsi="宋体" w:cs="宋体" w:eastAsia="宋体" w:hint="default"/>
                <w:sz w:val="21"/>
                <w:szCs w:val="21"/>
              </w:rPr>
            </w:pPr>
            <w:r>
              <w:rPr>
                <w:rFonts w:ascii="宋体"/>
                <w:sz w:val="21"/>
              </w:rPr>
              <w:t> </w:t>
            </w:r>
          </w:p>
        </w:tc>
        <w:tc>
          <w:tcPr>
            <w:tcW w:w="916" w:type="dxa"/>
            <w:tcBorders>
              <w:top w:val="single" w:sz="2" w:space="0" w:color="000000"/>
              <w:left w:val="nil" w:sz="6" w:space="0" w:color="auto"/>
              <w:bottom w:val="single" w:sz="12" w:space="0" w:color="000000"/>
              <w:right w:val="nil" w:sz="6" w:space="0" w:color="auto"/>
            </w:tcBorders>
          </w:tcPr>
          <w:p>
            <w:pPr>
              <w:pStyle w:val="TableParagraph"/>
              <w:spacing w:line="260" w:lineRule="exact"/>
              <w:ind w:right="19"/>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9"/>
          <w:szCs w:val="9"/>
        </w:rPr>
      </w:pPr>
    </w:p>
    <w:p>
      <w:pPr>
        <w:spacing w:before="35"/>
        <w:ind w:left="51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应付账款期末余额中无应付持公司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w:t>
      </w:r>
    </w:p>
    <w:p>
      <w:pPr>
        <w:spacing w:line="357" w:lineRule="auto" w:before="133"/>
        <w:ind w:left="154" w:right="143" w:firstLine="35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应付账款期末余额中一年以上应付账款金额为</w:t>
      </w:r>
      <w:r>
        <w:rPr>
          <w:rFonts w:ascii="宋体" w:hAnsi="宋体" w:cs="宋体" w:eastAsia="宋体" w:hint="default"/>
          <w:spacing w:val="-27"/>
          <w:sz w:val="21"/>
          <w:szCs w:val="21"/>
        </w:rPr>
        <w:t> </w:t>
      </w:r>
      <w:r>
        <w:rPr>
          <w:rFonts w:ascii="宋体" w:hAnsi="宋体" w:cs="宋体" w:eastAsia="宋体" w:hint="default"/>
          <w:sz w:val="21"/>
          <w:szCs w:val="21"/>
        </w:rPr>
        <w:t>945,754.49</w:t>
      </w:r>
      <w:r>
        <w:rPr>
          <w:rFonts w:ascii="宋体" w:hAnsi="宋体" w:cs="宋体" w:eastAsia="宋体" w:hint="default"/>
          <w:spacing w:val="-26"/>
          <w:sz w:val="21"/>
          <w:szCs w:val="21"/>
        </w:rPr>
        <w:t> </w:t>
      </w:r>
      <w:r>
        <w:rPr>
          <w:rFonts w:ascii="宋体" w:hAnsi="宋体" w:cs="宋体" w:eastAsia="宋体" w:hint="default"/>
          <w:sz w:val="21"/>
          <w:szCs w:val="21"/>
        </w:rPr>
        <w:t>元，占应付账款总额的</w:t>
      </w:r>
      <w:r>
        <w:rPr>
          <w:rFonts w:ascii="宋体" w:hAnsi="宋体" w:cs="宋体" w:eastAsia="宋体" w:hint="default"/>
          <w:spacing w:val="-27"/>
          <w:sz w:val="21"/>
          <w:szCs w:val="21"/>
        </w:rPr>
        <w:t> </w:t>
      </w:r>
      <w:r>
        <w:rPr>
          <w:rFonts w:ascii="宋体" w:hAnsi="宋体" w:cs="宋体" w:eastAsia="宋体" w:hint="default"/>
          <w:sz w:val="21"/>
          <w:szCs w:val="21"/>
        </w:rPr>
        <w:t>2.84%</w:t>
      </w:r>
      <w:r>
        <w:rPr>
          <w:rFonts w:ascii="宋体" w:hAnsi="宋体" w:cs="宋体" w:eastAsia="宋体" w:hint="default"/>
          <w:sz w:val="21"/>
          <w:szCs w:val="21"/>
        </w:rPr>
        <w:t>，主要为 尚未与供应商清算的货款。</w:t>
      </w:r>
      <w:r>
        <w:rPr>
          <w:rFonts w:ascii="宋体" w:hAnsi="宋体" w:cs="宋体" w:eastAsia="宋体" w:hint="default"/>
          <w:sz w:val="21"/>
          <w:szCs w:val="21"/>
        </w:rPr>
        <w:t>     </w:t>
      </w:r>
    </w:p>
    <w:p>
      <w:pPr>
        <w:spacing w:line="357" w:lineRule="auto" w:before="30"/>
        <w:ind w:left="512" w:right="7655" w:firstLine="114"/>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15</w:t>
      </w:r>
      <w:r>
        <w:rPr>
          <w:rFonts w:ascii="宋体" w:hAnsi="宋体" w:cs="宋体" w:eastAsia="宋体" w:hint="default"/>
          <w:spacing w:val="1"/>
          <w:sz w:val="21"/>
          <w:szCs w:val="21"/>
        </w:rPr>
        <w:t>、预收账款：</w:t>
      </w:r>
      <w:r>
        <w:rPr>
          <w:rFonts w:ascii="宋体" w:hAnsi="宋体" w:cs="宋体" w:eastAsia="宋体" w:hint="default"/>
          <w:sz w:val="21"/>
          <w:szCs w:val="21"/>
        </w:rPr>
        <w:t> (1) </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1832"/>
        <w:gridCol w:w="1800"/>
        <w:gridCol w:w="1440"/>
        <w:gridCol w:w="1980"/>
        <w:gridCol w:w="1638"/>
      </w:tblGrid>
      <w:tr>
        <w:trPr>
          <w:trHeight w:val="329" w:hRule="exact"/>
        </w:trPr>
        <w:tc>
          <w:tcPr>
            <w:tcW w:w="1832" w:type="dxa"/>
            <w:vMerge w:val="restart"/>
            <w:tcBorders>
              <w:top w:val="single" w:sz="12" w:space="0" w:color="000000"/>
              <w:left w:val="nil" w:sz="6" w:space="0" w:color="auto"/>
              <w:right w:val="single" w:sz="2" w:space="0" w:color="000000"/>
            </w:tcBorders>
          </w:tcPr>
          <w:p>
            <w:pPr>
              <w:pStyle w:val="TableParagraph"/>
              <w:spacing w:line="240" w:lineRule="auto" w:before="144"/>
              <w:ind w:left="532"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618"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70"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53" w:hRule="exact"/>
        </w:trPr>
        <w:tc>
          <w:tcPr>
            <w:tcW w:w="1832"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52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34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61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49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29" w:hRule="exact"/>
        </w:trPr>
        <w:tc>
          <w:tcPr>
            <w:tcW w:w="1832"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210"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439" w:right="-17"/>
              <w:jc w:val="left"/>
              <w:rPr>
                <w:rFonts w:ascii="宋体" w:hAnsi="宋体" w:cs="宋体" w:eastAsia="宋体" w:hint="default"/>
                <w:sz w:val="21"/>
                <w:szCs w:val="21"/>
              </w:rPr>
            </w:pPr>
            <w:r>
              <w:rPr>
                <w:rFonts w:ascii="宋体"/>
                <w:sz w:val="21"/>
              </w:rPr>
              <w:t>3,077,276.37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818" w:right="0"/>
              <w:jc w:val="left"/>
              <w:rPr>
                <w:rFonts w:ascii="宋体" w:hAnsi="宋体" w:cs="宋体" w:eastAsia="宋体" w:hint="default"/>
                <w:sz w:val="21"/>
                <w:szCs w:val="21"/>
              </w:rPr>
            </w:pPr>
            <w:r>
              <w:rPr>
                <w:rFonts w:ascii="宋体"/>
                <w:sz w:val="21"/>
              </w:rPr>
              <w:t>93.55</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302" w:right="-18"/>
              <w:jc w:val="left"/>
              <w:rPr>
                <w:rFonts w:ascii="宋体" w:hAnsi="宋体" w:cs="宋体" w:eastAsia="宋体" w:hint="default"/>
                <w:sz w:val="21"/>
                <w:szCs w:val="21"/>
              </w:rPr>
            </w:pPr>
            <w:r>
              <w:rPr>
                <w:rFonts w:ascii="宋体"/>
                <w:sz w:val="21"/>
              </w:rPr>
              <w:t>     665,090.52 </w:t>
            </w:r>
          </w:p>
        </w:tc>
        <w:tc>
          <w:tcPr>
            <w:tcW w:w="163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787" w:right="0"/>
              <w:jc w:val="left"/>
              <w:rPr>
                <w:rFonts w:ascii="宋体" w:hAnsi="宋体" w:cs="宋体" w:eastAsia="宋体" w:hint="default"/>
                <w:sz w:val="21"/>
                <w:szCs w:val="21"/>
              </w:rPr>
            </w:pPr>
            <w:r>
              <w:rPr>
                <w:rFonts w:ascii="宋体"/>
                <w:sz w:val="21"/>
              </w:rPr>
              <w:t>  61.45 </w:t>
            </w:r>
          </w:p>
        </w:tc>
      </w:tr>
    </w:tbl>
    <w:p>
      <w:pPr>
        <w:spacing w:after="0" w:line="260" w:lineRule="exact"/>
        <w:jc w:val="left"/>
        <w:rPr>
          <w:rFonts w:ascii="宋体" w:hAnsi="宋体" w:cs="宋体" w:eastAsia="宋体" w:hint="default"/>
          <w:sz w:val="21"/>
          <w:szCs w:val="21"/>
        </w:rPr>
        <w:sectPr>
          <w:footerReference w:type="default" r:id="rId105"/>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121" w:type="dxa"/>
        <w:tblLayout w:type="fixed"/>
        <w:tblCellMar>
          <w:top w:w="0" w:type="dxa"/>
          <w:left w:w="0" w:type="dxa"/>
          <w:bottom w:w="0" w:type="dxa"/>
          <w:right w:w="0" w:type="dxa"/>
        </w:tblCellMar>
        <w:tblLook w:val="01E0"/>
      </w:tblPr>
      <w:tblGrid>
        <w:gridCol w:w="1832"/>
        <w:gridCol w:w="1800"/>
        <w:gridCol w:w="1440"/>
        <w:gridCol w:w="1980"/>
        <w:gridCol w:w="1638"/>
      </w:tblGrid>
      <w:tr>
        <w:trPr>
          <w:trHeight w:val="329" w:hRule="exact"/>
        </w:trPr>
        <w:tc>
          <w:tcPr>
            <w:tcW w:w="1832" w:type="dxa"/>
            <w:vMerge w:val="restart"/>
            <w:tcBorders>
              <w:top w:val="single" w:sz="12" w:space="0" w:color="000000"/>
              <w:left w:val="nil" w:sz="6" w:space="0" w:color="auto"/>
              <w:right w:val="single" w:sz="2" w:space="0" w:color="000000"/>
            </w:tcBorders>
          </w:tcPr>
          <w:p>
            <w:pPr>
              <w:pStyle w:val="TableParagraph"/>
              <w:spacing w:line="240" w:lineRule="auto" w:before="144"/>
              <w:ind w:left="532"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618"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70"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52" w:hRule="exact"/>
        </w:trPr>
        <w:tc>
          <w:tcPr>
            <w:tcW w:w="1832"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52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34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61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49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17" w:hRule="exact"/>
        </w:trPr>
        <w:tc>
          <w:tcPr>
            <w:tcW w:w="18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0" w:right="0"/>
              <w:jc w:val="left"/>
              <w:rPr>
                <w:rFonts w:ascii="宋体" w:hAnsi="宋体" w:cs="宋体" w:eastAsia="宋体" w:hint="default"/>
                <w:sz w:val="21"/>
                <w:szCs w:val="21"/>
              </w:rPr>
            </w:pPr>
            <w:r>
              <w:rPr>
                <w:rFonts w:ascii="宋体" w:hAnsi="宋体" w:cs="宋体" w:eastAsia="宋体" w:hint="default"/>
                <w:sz w:val="21"/>
                <w:szCs w:val="21"/>
              </w:rPr>
              <w:t>一至二年</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
              <w:jc w:val="right"/>
              <w:rPr>
                <w:rFonts w:ascii="宋体" w:hAnsi="宋体" w:cs="宋体" w:eastAsia="宋体" w:hint="default"/>
                <w:sz w:val="21"/>
                <w:szCs w:val="21"/>
              </w:rPr>
            </w:pPr>
            <w:r>
              <w:rPr>
                <w:rFonts w:ascii="宋体"/>
                <w:sz w:val="21"/>
              </w:rPr>
              <w:t>31,149.17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6"/>
              <w:jc w:val="right"/>
              <w:rPr>
                <w:rFonts w:ascii="宋体" w:hAnsi="宋体" w:cs="宋体" w:eastAsia="宋体" w:hint="default"/>
                <w:sz w:val="21"/>
                <w:szCs w:val="21"/>
              </w:rPr>
            </w:pPr>
            <w:r>
              <w:rPr>
                <w:rFonts w:ascii="宋体"/>
                <w:sz w:val="21"/>
              </w:rPr>
              <w:t>0.95</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8"/>
              <w:jc w:val="right"/>
              <w:rPr>
                <w:rFonts w:ascii="宋体" w:hAnsi="宋体" w:cs="宋体" w:eastAsia="宋体" w:hint="default"/>
                <w:sz w:val="21"/>
                <w:szCs w:val="21"/>
              </w:rPr>
            </w:pPr>
            <w:r>
              <w:rPr>
                <w:rFonts w:ascii="宋体"/>
                <w:sz w:val="21"/>
              </w:rPr>
              <w:t>     318,579.93 </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z w:val="21"/>
              </w:rPr>
              <w:t>  29.43 </w:t>
            </w:r>
          </w:p>
        </w:tc>
      </w:tr>
      <w:tr>
        <w:trPr>
          <w:trHeight w:val="318" w:hRule="exact"/>
        </w:trPr>
        <w:tc>
          <w:tcPr>
            <w:tcW w:w="18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0" w:right="0"/>
              <w:jc w:val="left"/>
              <w:rPr>
                <w:rFonts w:ascii="宋体" w:hAnsi="宋体" w:cs="宋体" w:eastAsia="宋体" w:hint="default"/>
                <w:sz w:val="21"/>
                <w:szCs w:val="21"/>
              </w:rPr>
            </w:pPr>
            <w:r>
              <w:rPr>
                <w:rFonts w:ascii="宋体" w:hAnsi="宋体" w:cs="宋体" w:eastAsia="宋体" w:hint="default"/>
                <w:sz w:val="21"/>
                <w:szCs w:val="21"/>
              </w:rPr>
              <w:t>二至三年</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
              <w:jc w:val="right"/>
              <w:rPr>
                <w:rFonts w:ascii="宋体" w:hAnsi="宋体" w:cs="宋体" w:eastAsia="宋体" w:hint="default"/>
                <w:sz w:val="21"/>
                <w:szCs w:val="21"/>
              </w:rPr>
            </w:pPr>
            <w:r>
              <w:rPr>
                <w:rFonts w:ascii="宋体"/>
                <w:sz w:val="21"/>
              </w:rPr>
              <w:t>87,396.24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6"/>
              <w:jc w:val="right"/>
              <w:rPr>
                <w:rFonts w:ascii="宋体" w:hAnsi="宋体" w:cs="宋体" w:eastAsia="宋体" w:hint="default"/>
                <w:sz w:val="21"/>
                <w:szCs w:val="21"/>
              </w:rPr>
            </w:pPr>
            <w:r>
              <w:rPr>
                <w:rFonts w:ascii="宋体"/>
                <w:sz w:val="21"/>
              </w:rPr>
              <w:t>2.65</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8"/>
              <w:jc w:val="right"/>
              <w:rPr>
                <w:rFonts w:ascii="宋体" w:hAnsi="宋体" w:cs="宋体" w:eastAsia="宋体" w:hint="default"/>
                <w:sz w:val="21"/>
                <w:szCs w:val="21"/>
              </w:rPr>
            </w:pPr>
            <w:r>
              <w:rPr>
                <w:rFonts w:ascii="宋体"/>
                <w:sz w:val="21"/>
              </w:rPr>
              <w:t>      98,716.26 </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z w:val="21"/>
              </w:rPr>
              <w:t>   9.12 </w:t>
            </w:r>
          </w:p>
        </w:tc>
      </w:tr>
      <w:tr>
        <w:trPr>
          <w:trHeight w:val="317" w:hRule="exact"/>
        </w:trPr>
        <w:tc>
          <w:tcPr>
            <w:tcW w:w="18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0" w:right="0"/>
              <w:jc w:val="left"/>
              <w:rPr>
                <w:rFonts w:ascii="宋体" w:hAnsi="宋体" w:cs="宋体" w:eastAsia="宋体" w:hint="default"/>
                <w:sz w:val="21"/>
                <w:szCs w:val="21"/>
              </w:rPr>
            </w:pPr>
            <w:r>
              <w:rPr>
                <w:rFonts w:ascii="宋体" w:hAnsi="宋体" w:cs="宋体" w:eastAsia="宋体" w:hint="default"/>
                <w:sz w:val="21"/>
                <w:szCs w:val="21"/>
              </w:rPr>
              <w:t>三年以上</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
              <w:jc w:val="right"/>
              <w:rPr>
                <w:rFonts w:ascii="宋体" w:hAnsi="宋体" w:cs="宋体" w:eastAsia="宋体" w:hint="default"/>
                <w:sz w:val="21"/>
                <w:szCs w:val="21"/>
              </w:rPr>
            </w:pPr>
            <w:r>
              <w:rPr>
                <w:rFonts w:ascii="宋体"/>
                <w:sz w:val="21"/>
              </w:rPr>
              <w:t>93,611.26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6"/>
              <w:jc w:val="right"/>
              <w:rPr>
                <w:rFonts w:ascii="宋体" w:hAnsi="宋体" w:cs="宋体" w:eastAsia="宋体" w:hint="default"/>
                <w:sz w:val="21"/>
                <w:szCs w:val="21"/>
              </w:rPr>
            </w:pPr>
            <w:r>
              <w:rPr>
                <w:rFonts w:ascii="宋体"/>
                <w:sz w:val="21"/>
              </w:rPr>
              <w:t>2.85</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40" w:right="0"/>
              <w:jc w:val="center"/>
              <w:rPr>
                <w:rFonts w:ascii="宋体" w:hAnsi="宋体" w:cs="宋体" w:eastAsia="宋体" w:hint="default"/>
                <w:sz w:val="21"/>
                <w:szCs w:val="21"/>
              </w:rPr>
            </w:pPr>
            <w:r>
              <w:rPr>
                <w:rFonts w:ascii="宋体"/>
                <w:sz w:val="21"/>
              </w:rPr>
              <w:t>- </w:t>
            </w:r>
          </w:p>
        </w:tc>
        <w:tc>
          <w:tcPr>
            <w:tcW w:w="16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20" w:right="0"/>
              <w:jc w:val="center"/>
              <w:rPr>
                <w:rFonts w:ascii="宋体" w:hAnsi="宋体" w:cs="宋体" w:eastAsia="宋体" w:hint="default"/>
                <w:sz w:val="21"/>
                <w:szCs w:val="21"/>
              </w:rPr>
            </w:pPr>
            <w:r>
              <w:rPr>
                <w:rFonts w:ascii="宋体"/>
                <w:sz w:val="21"/>
              </w:rPr>
              <w:t>- </w:t>
            </w:r>
          </w:p>
        </w:tc>
      </w:tr>
      <w:tr>
        <w:trPr>
          <w:trHeight w:val="329" w:hRule="exact"/>
        </w:trPr>
        <w:tc>
          <w:tcPr>
            <w:tcW w:w="1832" w:type="dxa"/>
            <w:tcBorders>
              <w:top w:val="single" w:sz="2" w:space="0" w:color="000000"/>
              <w:left w:val="nil" w:sz="6" w:space="0" w:color="auto"/>
              <w:bottom w:val="single" w:sz="12" w:space="0" w:color="000000"/>
              <w:right w:val="single" w:sz="2" w:space="0" w:color="000000"/>
            </w:tcBorders>
          </w:tcPr>
          <w:p>
            <w:pPr>
              <w:pStyle w:val="TableParagraph"/>
              <w:spacing w:line="259" w:lineRule="exact"/>
              <w:ind w:left="668"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
              <w:jc w:val="right"/>
              <w:rPr>
                <w:rFonts w:ascii="宋体" w:hAnsi="宋体" w:cs="宋体" w:eastAsia="宋体" w:hint="default"/>
                <w:sz w:val="21"/>
                <w:szCs w:val="21"/>
              </w:rPr>
            </w:pPr>
            <w:r>
              <w:rPr>
                <w:rFonts w:ascii="宋体"/>
                <w:sz w:val="21"/>
              </w:rPr>
              <w:t>3,289,433.04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87"/>
              <w:jc w:val="right"/>
              <w:rPr>
                <w:rFonts w:ascii="宋体" w:hAnsi="宋体" w:cs="宋体" w:eastAsia="宋体" w:hint="default"/>
                <w:sz w:val="21"/>
                <w:szCs w:val="21"/>
              </w:rPr>
            </w:pPr>
            <w:r>
              <w:rPr>
                <w:rFonts w:ascii="宋体"/>
                <w:sz w:val="21"/>
              </w:rPr>
              <w:t>100.00</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86"/>
              <w:jc w:val="right"/>
              <w:rPr>
                <w:rFonts w:ascii="宋体" w:hAnsi="宋体" w:cs="宋体" w:eastAsia="宋体" w:hint="default"/>
                <w:sz w:val="21"/>
                <w:szCs w:val="21"/>
              </w:rPr>
            </w:pPr>
            <w:r>
              <w:rPr>
                <w:rFonts w:ascii="宋体"/>
                <w:sz w:val="21"/>
              </w:rPr>
              <w:t>1,082,386.71</w:t>
            </w:r>
          </w:p>
        </w:tc>
        <w:tc>
          <w:tcPr>
            <w:tcW w:w="163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z w:val="21"/>
              </w:rPr>
              <w:t>100.00 </w:t>
            </w:r>
          </w:p>
        </w:tc>
      </w:tr>
    </w:tbl>
    <w:p>
      <w:pPr>
        <w:spacing w:line="240" w:lineRule="auto" w:before="9"/>
        <w:rPr>
          <w:rFonts w:ascii="宋体" w:hAnsi="宋体" w:cs="宋体" w:eastAsia="宋体" w:hint="default"/>
          <w:sz w:val="9"/>
          <w:szCs w:val="9"/>
        </w:rPr>
      </w:pPr>
    </w:p>
    <w:p>
      <w:pPr>
        <w:spacing w:line="357" w:lineRule="auto" w:before="31"/>
        <w:ind w:left="51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预收账款</w:t>
      </w:r>
      <w:r>
        <w:rPr>
          <w:rFonts w:ascii="宋体" w:hAnsi="宋体" w:cs="宋体" w:eastAsia="宋体" w:hint="default"/>
          <w:sz w:val="22"/>
          <w:szCs w:val="22"/>
        </w:rPr>
        <w:t>余额</w:t>
      </w:r>
      <w:r>
        <w:rPr>
          <w:rFonts w:ascii="宋体" w:hAnsi="宋体" w:cs="宋体" w:eastAsia="宋体" w:hint="default"/>
          <w:sz w:val="21"/>
          <w:szCs w:val="21"/>
        </w:rPr>
        <w:t>中无预收持公司</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(3)</w:t>
      </w:r>
      <w:r>
        <w:rPr>
          <w:rFonts w:ascii="宋体" w:hAnsi="宋体" w:cs="宋体" w:eastAsia="宋体" w:hint="default"/>
          <w:sz w:val="21"/>
          <w:szCs w:val="21"/>
        </w:rPr>
        <w:t>预收账款</w:t>
      </w:r>
      <w:r>
        <w:rPr>
          <w:rFonts w:ascii="宋体" w:hAnsi="宋体" w:cs="宋体" w:eastAsia="宋体" w:hint="default"/>
          <w:sz w:val="22"/>
          <w:szCs w:val="22"/>
        </w:rPr>
        <w:t>余额</w:t>
      </w:r>
      <w:r>
        <w:rPr>
          <w:rFonts w:ascii="宋体" w:hAnsi="宋体" w:cs="宋体" w:eastAsia="宋体" w:hint="default"/>
          <w:sz w:val="21"/>
          <w:szCs w:val="21"/>
        </w:rPr>
        <w:t>中无一年以上大额往来。</w:t>
      </w:r>
      <w:r>
        <w:rPr>
          <w:rFonts w:ascii="宋体" w:hAnsi="宋体" w:cs="宋体" w:eastAsia="宋体" w:hint="default"/>
          <w:sz w:val="21"/>
          <w:szCs w:val="21"/>
        </w:rPr>
        <w:t> </w:t>
      </w:r>
    </w:p>
    <w:p>
      <w:pPr>
        <w:spacing w:line="357" w:lineRule="auto" w:before="33"/>
        <w:ind w:left="574"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16</w:t>
      </w:r>
      <w:r>
        <w:rPr>
          <w:rFonts w:ascii="宋体" w:hAnsi="宋体" w:cs="宋体" w:eastAsia="宋体" w:hint="default"/>
          <w:spacing w:val="1"/>
          <w:sz w:val="21"/>
          <w:szCs w:val="21"/>
        </w:rPr>
        <w:t>、应付职工薪酬：</w:t>
      </w:r>
      <w:r>
        <w:rPr>
          <w:rFonts w:ascii="宋体" w:hAnsi="宋体" w:cs="宋体" w:eastAsia="宋体" w:hint="default"/>
          <w:spacing w:val="1"/>
          <w:sz w:val="21"/>
          <w:szCs w:val="21"/>
        </w:rPr>
        <w:t>  </w:t>
      </w:r>
      <w:r>
        <w:rPr>
          <w:rFonts w:ascii="宋体" w:hAnsi="宋体" w:cs="宋体" w:eastAsia="宋体" w:hint="default"/>
          <w:sz w:val="21"/>
          <w:szCs w:val="21"/>
        </w:rPr>
      </w:r>
    </w:p>
    <w:p>
      <w:pPr>
        <w:spacing w:line="240" w:lineRule="auto" w:before="1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3607"/>
        <w:gridCol w:w="2520"/>
        <w:gridCol w:w="2513"/>
      </w:tblGrid>
      <w:tr>
        <w:trPr>
          <w:trHeight w:val="329" w:hRule="exact"/>
        </w:trPr>
        <w:tc>
          <w:tcPr>
            <w:tcW w:w="360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279"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11"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830"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5"/>
              <w:jc w:val="right"/>
              <w:rPr>
                <w:rFonts w:ascii="宋体" w:hAnsi="宋体" w:cs="宋体" w:eastAsia="宋体" w:hint="default"/>
                <w:sz w:val="21"/>
                <w:szCs w:val="21"/>
              </w:rPr>
            </w:pPr>
            <w:r>
              <w:rPr>
                <w:rFonts w:ascii="宋体"/>
                <w:sz w:val="21"/>
              </w:rPr>
              <w:t>1,520,189.00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6"/>
              <w:jc w:val="right"/>
              <w:rPr>
                <w:rFonts w:ascii="宋体" w:hAnsi="宋体" w:cs="宋体" w:eastAsia="宋体" w:hint="default"/>
                <w:sz w:val="21"/>
                <w:szCs w:val="21"/>
              </w:rPr>
            </w:pPr>
            <w:r>
              <w:rPr>
                <w:rFonts w:ascii="宋体"/>
                <w:sz w:val="21"/>
              </w:rPr>
              <w:t>5,347,507.99 </w:t>
            </w:r>
          </w:p>
        </w:tc>
      </w:tr>
      <w:tr>
        <w:trPr>
          <w:trHeight w:val="318"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5"/>
              <w:jc w:val="right"/>
              <w:rPr>
                <w:rFonts w:ascii="宋体" w:hAnsi="宋体" w:cs="宋体" w:eastAsia="宋体" w:hint="default"/>
                <w:sz w:val="21"/>
                <w:szCs w:val="21"/>
              </w:rPr>
            </w:pPr>
            <w:r>
              <w:rPr>
                <w:rFonts w:ascii="宋体"/>
                <w:sz w:val="21"/>
              </w:rPr>
              <w:t>16,637,194.12</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4"/>
              <w:jc w:val="right"/>
              <w:rPr>
                <w:rFonts w:ascii="宋体" w:hAnsi="宋体" w:cs="宋体" w:eastAsia="宋体" w:hint="default"/>
                <w:sz w:val="21"/>
                <w:szCs w:val="21"/>
              </w:rPr>
            </w:pPr>
            <w:r>
              <w:rPr>
                <w:rFonts w:ascii="宋体"/>
                <w:sz w:val="21"/>
              </w:rPr>
              <w:t>17,458,539.47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5"/>
              <w:jc w:val="right"/>
              <w:rPr>
                <w:rFonts w:ascii="宋体" w:hAnsi="宋体" w:cs="宋体" w:eastAsia="宋体" w:hint="default"/>
                <w:sz w:val="21"/>
                <w:szCs w:val="21"/>
              </w:rPr>
            </w:pPr>
            <w:r>
              <w:rPr>
                <w:rFonts w:ascii="宋体"/>
                <w:sz w:val="21"/>
              </w:rPr>
              <w:t>269,738.90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5"/>
              <w:jc w:val="right"/>
              <w:rPr>
                <w:rFonts w:ascii="宋体" w:hAnsi="宋体" w:cs="宋体" w:eastAsia="宋体" w:hint="default"/>
                <w:sz w:val="21"/>
                <w:szCs w:val="21"/>
              </w:rPr>
            </w:pPr>
            <w:r>
              <w:rPr>
                <w:rFonts w:ascii="宋体"/>
                <w:sz w:val="21"/>
              </w:rPr>
              <w:t>435,892.80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5"/>
              <w:jc w:val="right"/>
              <w:rPr>
                <w:rFonts w:ascii="宋体" w:hAnsi="宋体" w:cs="宋体" w:eastAsia="宋体" w:hint="default"/>
                <w:sz w:val="21"/>
                <w:szCs w:val="21"/>
              </w:rPr>
            </w:pPr>
            <w:r>
              <w:rPr>
                <w:rFonts w:ascii="宋体"/>
                <w:sz w:val="21"/>
              </w:rPr>
              <w:t>57,155.38</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5"/>
              <w:jc w:val="right"/>
              <w:rPr>
                <w:rFonts w:ascii="宋体" w:hAnsi="宋体" w:cs="宋体" w:eastAsia="宋体" w:hint="default"/>
                <w:sz w:val="21"/>
                <w:szCs w:val="21"/>
              </w:rPr>
            </w:pPr>
            <w:r>
              <w:rPr>
                <w:rFonts w:ascii="宋体"/>
                <w:sz w:val="21"/>
              </w:rPr>
              <w:t>3,656.79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right="175"/>
              <w:jc w:val="right"/>
              <w:rPr>
                <w:rFonts w:ascii="宋体" w:hAnsi="宋体" w:cs="宋体" w:eastAsia="宋体" w:hint="default"/>
                <w:sz w:val="21"/>
                <w:szCs w:val="21"/>
              </w:rPr>
            </w:pPr>
            <w:r>
              <w:rPr>
                <w:rFonts w:ascii="宋体"/>
                <w:sz w:val="21"/>
              </w:rPr>
              <w:t>2,865,530.61</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6"/>
              <w:jc w:val="right"/>
              <w:rPr>
                <w:rFonts w:ascii="宋体" w:hAnsi="宋体" w:cs="宋体" w:eastAsia="宋体" w:hint="default"/>
                <w:sz w:val="21"/>
                <w:szCs w:val="21"/>
              </w:rPr>
            </w:pPr>
            <w:r>
              <w:rPr>
                <w:rFonts w:ascii="宋体"/>
                <w:sz w:val="21"/>
              </w:rPr>
              <w:t>2,319,912.55 </w:t>
            </w:r>
          </w:p>
        </w:tc>
      </w:tr>
      <w:tr>
        <w:trPr>
          <w:trHeight w:val="319"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2" w:lineRule="exact"/>
              <w:ind w:left="34" w:right="0"/>
              <w:jc w:val="left"/>
              <w:rPr>
                <w:rFonts w:ascii="宋体" w:hAnsi="宋体" w:cs="宋体" w:eastAsia="宋体" w:hint="default"/>
                <w:sz w:val="21"/>
                <w:szCs w:val="21"/>
              </w:rPr>
            </w:pPr>
            <w:r>
              <w:rPr>
                <w:rFonts w:ascii="宋体" w:hAnsi="宋体" w:cs="宋体" w:eastAsia="宋体" w:hint="default"/>
                <w:sz w:val="21"/>
                <w:szCs w:val="21"/>
              </w:rPr>
              <w:t>六、因解除劳动关系给予的补偿</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5"/>
              <w:jc w:val="right"/>
              <w:rPr>
                <w:rFonts w:ascii="宋体" w:hAnsi="宋体" w:cs="宋体" w:eastAsia="宋体" w:hint="default"/>
                <w:sz w:val="21"/>
                <w:szCs w:val="21"/>
              </w:rPr>
            </w:pPr>
            <w:r>
              <w:rPr>
                <w:rFonts w:ascii="宋体"/>
                <w:sz w:val="21"/>
              </w:rPr>
              <w:t>3,507,243.00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4,146,012.77 </w:t>
            </w:r>
          </w:p>
        </w:tc>
      </w:tr>
      <w:tr>
        <w:trPr>
          <w:trHeight w:val="329" w:hRule="exact"/>
        </w:trPr>
        <w:tc>
          <w:tcPr>
            <w:tcW w:w="360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279"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75"/>
              <w:jc w:val="right"/>
              <w:rPr>
                <w:rFonts w:ascii="宋体" w:hAnsi="宋体" w:cs="宋体" w:eastAsia="宋体" w:hint="default"/>
                <w:sz w:val="21"/>
                <w:szCs w:val="21"/>
              </w:rPr>
            </w:pPr>
            <w:r>
              <w:rPr>
                <w:rFonts w:ascii="宋体"/>
                <w:sz w:val="21"/>
              </w:rPr>
              <w:t>24,857,051.01</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64"/>
              <w:jc w:val="right"/>
              <w:rPr>
                <w:rFonts w:ascii="宋体" w:hAnsi="宋体" w:cs="宋体" w:eastAsia="宋体" w:hint="default"/>
                <w:sz w:val="21"/>
                <w:szCs w:val="21"/>
              </w:rPr>
            </w:pPr>
            <w:r>
              <w:rPr>
                <w:rFonts w:ascii="宋体"/>
                <w:sz w:val="21"/>
              </w:rPr>
              <w:t>29,711,522.37 </w:t>
            </w:r>
          </w:p>
        </w:tc>
      </w:tr>
    </w:tbl>
    <w:p>
      <w:pPr>
        <w:spacing w:line="240" w:lineRule="auto" w:before="7"/>
        <w:rPr>
          <w:rFonts w:ascii="宋体" w:hAnsi="宋体" w:cs="宋体" w:eastAsia="宋体" w:hint="default"/>
          <w:sz w:val="9"/>
          <w:szCs w:val="9"/>
        </w:rPr>
      </w:pPr>
    </w:p>
    <w:p>
      <w:pPr>
        <w:spacing w:before="35"/>
        <w:ind w:left="61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32"/>
          <w:sz w:val="21"/>
          <w:szCs w:val="21"/>
        </w:rPr>
        <w:t> </w:t>
      </w:r>
      <w:r>
        <w:rPr>
          <w:rFonts w:ascii="宋体" w:hAnsi="宋体" w:cs="宋体" w:eastAsia="宋体" w:hint="default"/>
          <w:sz w:val="21"/>
          <w:szCs w:val="21"/>
        </w:rPr>
        <w:t>1)</w:t>
      </w:r>
      <w:r>
        <w:rPr>
          <w:rFonts w:ascii="宋体" w:hAnsi="宋体" w:cs="宋体" w:eastAsia="宋体" w:hint="default"/>
          <w:sz w:val="21"/>
          <w:szCs w:val="21"/>
        </w:rPr>
        <w:t>其中：</w:t>
      </w:r>
      <w:r>
        <w:rPr>
          <w:rFonts w:ascii="宋体" w:hAnsi="宋体" w:cs="宋体" w:eastAsia="宋体" w:hint="default"/>
          <w:sz w:val="21"/>
          <w:szCs w:val="21"/>
        </w:rPr>
        <w:t>A</w:t>
      </w:r>
      <w:r>
        <w:rPr>
          <w:rFonts w:ascii="宋体" w:hAnsi="宋体" w:cs="宋体" w:eastAsia="宋体" w:hint="default"/>
          <w:sz w:val="21"/>
          <w:szCs w:val="21"/>
        </w:rPr>
        <w:t>、根据公司子公司——南通三明时装有限公司董事会决议及职工代表大会《关于职工</w:t>
      </w:r>
    </w:p>
    <w:p>
      <w:pPr>
        <w:spacing w:line="357" w:lineRule="auto" w:before="134"/>
        <w:ind w:left="154" w:right="144" w:firstLine="0"/>
        <w:jc w:val="both"/>
        <w:rPr>
          <w:rFonts w:ascii="宋体" w:hAnsi="宋体" w:cs="宋体" w:eastAsia="宋体" w:hint="default"/>
          <w:sz w:val="21"/>
          <w:szCs w:val="21"/>
        </w:rPr>
      </w:pPr>
      <w:r>
        <w:rPr>
          <w:rFonts w:ascii="宋体" w:hAnsi="宋体" w:cs="宋体" w:eastAsia="宋体" w:hint="default"/>
          <w:spacing w:val="-3"/>
          <w:sz w:val="21"/>
          <w:szCs w:val="21"/>
        </w:rPr>
        <w:t>福利计划的决议》，决定将以前年度应付职工福利费结余用于办理职工补充养老保险</w:t>
      </w:r>
      <w:r>
        <w:rPr>
          <w:rFonts w:ascii="宋体" w:hAnsi="宋体" w:cs="宋体" w:eastAsia="宋体" w:hint="default"/>
          <w:sz w:val="21"/>
          <w:szCs w:val="21"/>
        </w:rPr>
        <w:t> </w:t>
      </w:r>
      <w:r>
        <w:rPr>
          <w:rFonts w:ascii="宋体" w:hAnsi="宋体" w:cs="宋体" w:eastAsia="宋体" w:hint="default"/>
          <w:spacing w:val="-1"/>
          <w:sz w:val="21"/>
          <w:szCs w:val="21"/>
        </w:rPr>
        <w:t>188.14</w:t>
      </w:r>
      <w:r>
        <w:rPr>
          <w:rFonts w:ascii="宋体" w:hAnsi="宋体" w:cs="宋体" w:eastAsia="宋体" w:hint="default"/>
          <w:spacing w:val="-16"/>
          <w:sz w:val="21"/>
          <w:szCs w:val="21"/>
        </w:rPr>
        <w:t> </w:t>
      </w:r>
      <w:r>
        <w:rPr>
          <w:rFonts w:ascii="宋体" w:hAnsi="宋体" w:cs="宋体" w:eastAsia="宋体" w:hint="default"/>
          <w:sz w:val="21"/>
          <w:szCs w:val="21"/>
        </w:rPr>
        <w:t>万元；</w:t>
      </w:r>
      <w:r>
        <w:rPr>
          <w:rFonts w:ascii="宋体" w:hAnsi="宋体" w:cs="宋体" w:eastAsia="宋体" w:hint="default"/>
          <w:sz w:val="21"/>
          <w:szCs w:val="21"/>
        </w:rPr>
        <w:t>B</w:t>
      </w:r>
      <w:r>
        <w:rPr>
          <w:rFonts w:ascii="宋体" w:hAnsi="宋体" w:cs="宋体" w:eastAsia="宋体" w:hint="default"/>
          <w:sz w:val="21"/>
          <w:szCs w:val="21"/>
        </w:rPr>
        <w:t>、根 </w:t>
      </w:r>
      <w:r>
        <w:rPr>
          <w:rFonts w:ascii="宋体" w:hAnsi="宋体" w:cs="宋体" w:eastAsia="宋体" w:hint="default"/>
          <w:spacing w:val="-1"/>
          <w:sz w:val="21"/>
          <w:szCs w:val="21"/>
        </w:rPr>
        <w:t>据公司子公司——江苏三友集团南通色织有限公司董事会决议及职工代表大会《关于为员工办理补充养老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保险的决议》，决定将以前年度应付职工福利费结余用于办理职工补充养老保险</w:t>
      </w:r>
      <w:r>
        <w:rPr>
          <w:rFonts w:ascii="宋体" w:hAnsi="宋体" w:cs="宋体" w:eastAsia="宋体" w:hint="default"/>
          <w:sz w:val="21"/>
          <w:szCs w:val="21"/>
        </w:rPr>
        <w:t> </w:t>
      </w:r>
      <w:r>
        <w:rPr>
          <w:rFonts w:ascii="宋体" w:hAnsi="宋体" w:cs="宋体" w:eastAsia="宋体" w:hint="default"/>
          <w:spacing w:val="-1"/>
          <w:sz w:val="21"/>
          <w:szCs w:val="21"/>
        </w:rPr>
        <w:t>286.84</w:t>
      </w:r>
      <w:r>
        <w:rPr>
          <w:rFonts w:ascii="宋体" w:hAnsi="宋体" w:cs="宋体" w:eastAsia="宋体" w:hint="default"/>
          <w:spacing w:val="21"/>
          <w:sz w:val="21"/>
          <w:szCs w:val="21"/>
        </w:rPr>
        <w:t> </w:t>
      </w:r>
      <w:r>
        <w:rPr>
          <w:rFonts w:ascii="宋体" w:hAnsi="宋体" w:cs="宋体" w:eastAsia="宋体" w:hint="default"/>
          <w:spacing w:val="-1"/>
          <w:sz w:val="21"/>
          <w:szCs w:val="21"/>
        </w:rPr>
        <w:t>万元；</w:t>
      </w:r>
      <w:r>
        <w:rPr>
          <w:rFonts w:ascii="宋体" w:hAnsi="宋体" w:cs="宋体" w:eastAsia="宋体" w:hint="default"/>
          <w:spacing w:val="-1"/>
          <w:sz w:val="21"/>
          <w:szCs w:val="21"/>
        </w:rPr>
        <w:t>C</w:t>
      </w:r>
      <w:r>
        <w:rPr>
          <w:rFonts w:ascii="宋体" w:hAnsi="宋体" w:cs="宋体" w:eastAsia="宋体" w:hint="default"/>
          <w:spacing w:val="-1"/>
          <w:sz w:val="21"/>
          <w:szCs w:val="21"/>
        </w:rPr>
        <w:t>、公司及</w:t>
      </w:r>
      <w:r>
        <w:rPr>
          <w:rFonts w:ascii="宋体" w:hAnsi="宋体" w:cs="宋体" w:eastAsia="宋体" w:hint="default"/>
          <w:sz w:val="21"/>
          <w:szCs w:val="21"/>
        </w:rPr>
        <w:t> 其他子公司职工奖励及福利基金余额</w:t>
      </w:r>
      <w:r>
        <w:rPr>
          <w:rFonts w:ascii="宋体" w:hAnsi="宋体" w:cs="宋体" w:eastAsia="宋体" w:hint="default"/>
          <w:spacing w:val="-53"/>
          <w:sz w:val="21"/>
          <w:szCs w:val="21"/>
        </w:rPr>
        <w:t> </w:t>
      </w:r>
      <w:r>
        <w:rPr>
          <w:rFonts w:ascii="宋体" w:hAnsi="宋体" w:cs="宋体" w:eastAsia="宋体" w:hint="default"/>
          <w:sz w:val="21"/>
          <w:szCs w:val="21"/>
        </w:rPr>
        <w:t>1,188.14</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p>
      <w:pPr>
        <w:spacing w:line="357" w:lineRule="auto" w:before="30"/>
        <w:ind w:left="154" w:right="138" w:firstLine="358"/>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0"/>
          <w:sz w:val="21"/>
          <w:szCs w:val="21"/>
        </w:rPr>
        <w:t> </w:t>
      </w:r>
      <w:r>
        <w:rPr>
          <w:rFonts w:ascii="宋体" w:hAnsi="宋体" w:cs="宋体" w:eastAsia="宋体" w:hint="default"/>
          <w:sz w:val="21"/>
          <w:szCs w:val="21"/>
        </w:rPr>
        <w:t>2</w:t>
      </w:r>
      <w:r>
        <w:rPr>
          <w:rFonts w:ascii="宋体" w:hAnsi="宋体" w:cs="宋体" w:eastAsia="宋体" w:hint="default"/>
          <w:sz w:val="21"/>
          <w:szCs w:val="21"/>
        </w:rPr>
        <w:t>）公司子公司——江苏三友集团南通色织有限公司录用南通市色织二厂部分职工的补偿金，在</w:t>
      </w:r>
      <w:r>
        <w:rPr>
          <w:rFonts w:ascii="宋体" w:hAnsi="宋体" w:cs="宋体" w:eastAsia="宋体" w:hint="default"/>
          <w:spacing w:val="1"/>
          <w:sz w:val="21"/>
          <w:szCs w:val="21"/>
        </w:rPr>
        <w:t> </w:t>
      </w:r>
      <w:r>
        <w:rPr>
          <w:rFonts w:ascii="宋体" w:hAnsi="宋体" w:cs="宋体" w:eastAsia="宋体" w:hint="default"/>
          <w:spacing w:val="3"/>
          <w:sz w:val="21"/>
          <w:szCs w:val="21"/>
        </w:rPr>
        <w:t>录用职工离开江苏三友集团南通色织有限公司时由江苏三友集团南通色织有限公司按规定的标准给予补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偿。</w:t>
      </w:r>
      <w:r>
        <w:rPr>
          <w:rFonts w:ascii="宋体" w:hAnsi="宋体" w:cs="宋体" w:eastAsia="宋体" w:hint="default"/>
          <w:sz w:val="21"/>
          <w:szCs w:val="21"/>
        </w:rPr>
        <w:t> </w:t>
      </w:r>
    </w:p>
    <w:p>
      <w:pPr>
        <w:spacing w:line="355" w:lineRule="auto" w:before="31"/>
        <w:ind w:left="574"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17</w:t>
      </w:r>
      <w:r>
        <w:rPr>
          <w:rFonts w:ascii="宋体" w:hAnsi="宋体" w:cs="宋体" w:eastAsia="宋体" w:hint="default"/>
          <w:spacing w:val="1"/>
          <w:sz w:val="21"/>
          <w:szCs w:val="21"/>
        </w:rPr>
        <w:t>、应交税费：</w:t>
      </w:r>
      <w:r>
        <w:rPr>
          <w:rFonts w:ascii="宋体" w:hAnsi="宋体" w:cs="宋体" w:eastAsia="宋体" w:hint="default"/>
          <w:sz w:val="21"/>
          <w:szCs w:val="21"/>
        </w:rPr>
        <w:t> </w:t>
      </w:r>
    </w:p>
    <w:p>
      <w:pPr>
        <w:spacing w:line="240" w:lineRule="auto" w:before="1"/>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2707"/>
        <w:gridCol w:w="2880"/>
        <w:gridCol w:w="2878"/>
      </w:tblGrid>
      <w:tr>
        <w:trPr>
          <w:trHeight w:val="329" w:hRule="exact"/>
        </w:trPr>
        <w:tc>
          <w:tcPr>
            <w:tcW w:w="270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855"/>
              <w:jc w:val="righ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91"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87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12"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8"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10"/>
              <w:jc w:val="right"/>
              <w:rPr>
                <w:rFonts w:ascii="宋体" w:hAnsi="宋体" w:cs="宋体" w:eastAsia="宋体" w:hint="default"/>
                <w:sz w:val="21"/>
                <w:szCs w:val="21"/>
              </w:rPr>
            </w:pPr>
            <w:r>
              <w:rPr>
                <w:rFonts w:ascii="宋体"/>
                <w:sz w:val="21"/>
              </w:rPr>
              <w:t>1,785,374.45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896" w:right="0"/>
              <w:jc w:val="left"/>
              <w:rPr>
                <w:rFonts w:ascii="宋体" w:hAnsi="宋体" w:cs="宋体" w:eastAsia="宋体" w:hint="default"/>
                <w:sz w:val="21"/>
                <w:szCs w:val="21"/>
              </w:rPr>
            </w:pPr>
            <w:r>
              <w:rPr>
                <w:rFonts w:ascii="宋体"/>
                <w:sz w:val="21"/>
              </w:rPr>
              <w:t>2,449,973.59 </w:t>
            </w:r>
          </w:p>
        </w:tc>
      </w:tr>
      <w:tr>
        <w:trPr>
          <w:trHeight w:val="317"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10"/>
              <w:jc w:val="right"/>
              <w:rPr>
                <w:rFonts w:ascii="宋体" w:hAnsi="宋体" w:cs="宋体" w:eastAsia="宋体" w:hint="default"/>
                <w:sz w:val="21"/>
                <w:szCs w:val="21"/>
              </w:rPr>
            </w:pPr>
            <w:r>
              <w:rPr>
                <w:rFonts w:ascii="宋体"/>
                <w:sz w:val="21"/>
              </w:rPr>
              <w:t>83,099.51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790" w:right="0"/>
              <w:jc w:val="left"/>
              <w:rPr>
                <w:rFonts w:ascii="宋体" w:hAnsi="宋体" w:cs="宋体" w:eastAsia="宋体" w:hint="default"/>
                <w:sz w:val="21"/>
                <w:szCs w:val="21"/>
              </w:rPr>
            </w:pPr>
            <w:r>
              <w:rPr>
                <w:rFonts w:ascii="宋体"/>
                <w:sz w:val="21"/>
              </w:rPr>
              <w:t>-1,466,992.17 </w:t>
            </w:r>
          </w:p>
        </w:tc>
      </w:tr>
      <w:tr>
        <w:trPr>
          <w:trHeight w:val="317"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10"/>
              <w:jc w:val="right"/>
              <w:rPr>
                <w:rFonts w:ascii="宋体" w:hAnsi="宋体" w:cs="宋体" w:eastAsia="宋体" w:hint="default"/>
                <w:sz w:val="21"/>
                <w:szCs w:val="21"/>
              </w:rPr>
            </w:pPr>
            <w:r>
              <w:rPr>
                <w:rFonts w:ascii="宋体"/>
                <w:sz w:val="21"/>
              </w:rPr>
              <w:t>13,723.77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318" w:right="0"/>
              <w:jc w:val="left"/>
              <w:rPr>
                <w:rFonts w:ascii="宋体" w:hAnsi="宋体" w:cs="宋体" w:eastAsia="宋体" w:hint="default"/>
                <w:sz w:val="21"/>
                <w:szCs w:val="21"/>
              </w:rPr>
            </w:pPr>
            <w:r>
              <w:rPr>
                <w:rFonts w:ascii="宋体"/>
                <w:sz w:val="21"/>
              </w:rPr>
              <w:t>8,486.23 </w:t>
            </w:r>
          </w:p>
        </w:tc>
      </w:tr>
      <w:tr>
        <w:trPr>
          <w:trHeight w:val="317"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10"/>
              <w:jc w:val="right"/>
              <w:rPr>
                <w:rFonts w:ascii="宋体" w:hAnsi="宋体" w:cs="宋体" w:eastAsia="宋体" w:hint="default"/>
                <w:sz w:val="21"/>
                <w:szCs w:val="21"/>
              </w:rPr>
            </w:pPr>
            <w:r>
              <w:rPr>
                <w:rFonts w:ascii="宋体"/>
                <w:sz w:val="21"/>
              </w:rPr>
              <w:t>32,448.26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213" w:right="0"/>
              <w:jc w:val="left"/>
              <w:rPr>
                <w:rFonts w:ascii="宋体" w:hAnsi="宋体" w:cs="宋体" w:eastAsia="宋体" w:hint="default"/>
                <w:sz w:val="21"/>
                <w:szCs w:val="21"/>
              </w:rPr>
            </w:pPr>
            <w:r>
              <w:rPr>
                <w:rFonts w:ascii="宋体"/>
                <w:sz w:val="21"/>
              </w:rPr>
              <w:t>32,489.56 </w:t>
            </w:r>
          </w:p>
        </w:tc>
      </w:tr>
      <w:tr>
        <w:trPr>
          <w:trHeight w:val="317"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10"/>
              <w:jc w:val="right"/>
              <w:rPr>
                <w:rFonts w:ascii="宋体" w:hAnsi="宋体" w:cs="宋体" w:eastAsia="宋体" w:hint="default"/>
                <w:sz w:val="21"/>
                <w:szCs w:val="21"/>
              </w:rPr>
            </w:pPr>
            <w:r>
              <w:rPr>
                <w:rFonts w:ascii="宋体"/>
                <w:sz w:val="21"/>
              </w:rPr>
              <w:t>35,930.68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213" w:right="0"/>
              <w:jc w:val="left"/>
              <w:rPr>
                <w:rFonts w:ascii="宋体" w:hAnsi="宋体" w:cs="宋体" w:eastAsia="宋体" w:hint="default"/>
                <w:sz w:val="21"/>
                <w:szCs w:val="21"/>
              </w:rPr>
            </w:pPr>
            <w:r>
              <w:rPr>
                <w:rFonts w:ascii="宋体"/>
                <w:sz w:val="21"/>
              </w:rPr>
              <w:t>11,181.42 </w:t>
            </w:r>
          </w:p>
        </w:tc>
      </w:tr>
      <w:tr>
        <w:trPr>
          <w:trHeight w:val="317"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其他税金</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10"/>
              <w:jc w:val="right"/>
              <w:rPr>
                <w:rFonts w:ascii="宋体" w:hAnsi="宋体" w:cs="宋体" w:eastAsia="宋体" w:hint="default"/>
                <w:sz w:val="21"/>
                <w:szCs w:val="21"/>
              </w:rPr>
            </w:pPr>
            <w:r>
              <w:rPr>
                <w:rFonts w:ascii="宋体"/>
                <w:sz w:val="21"/>
              </w:rPr>
              <w:t>58,887.02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213" w:right="0"/>
              <w:jc w:val="left"/>
              <w:rPr>
                <w:rFonts w:ascii="宋体" w:hAnsi="宋体" w:cs="宋体" w:eastAsia="宋体" w:hint="default"/>
                <w:sz w:val="21"/>
                <w:szCs w:val="21"/>
              </w:rPr>
            </w:pPr>
            <w:r>
              <w:rPr>
                <w:rFonts w:ascii="宋体"/>
                <w:sz w:val="21"/>
              </w:rPr>
              <w:t>23,294.47 </w:t>
            </w:r>
          </w:p>
        </w:tc>
      </w:tr>
      <w:tr>
        <w:trPr>
          <w:trHeight w:val="318"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10"/>
              <w:jc w:val="right"/>
              <w:rPr>
                <w:rFonts w:ascii="宋体" w:hAnsi="宋体" w:cs="宋体" w:eastAsia="宋体" w:hint="default"/>
                <w:sz w:val="21"/>
                <w:szCs w:val="21"/>
              </w:rPr>
            </w:pPr>
            <w:r>
              <w:rPr>
                <w:rFonts w:ascii="宋体"/>
                <w:sz w:val="21"/>
              </w:rPr>
              <w:t>13,639.55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98"/>
              <w:jc w:val="right"/>
              <w:rPr>
                <w:rFonts w:ascii="宋体" w:hAnsi="宋体" w:cs="宋体" w:eastAsia="宋体" w:hint="default"/>
                <w:sz w:val="21"/>
                <w:szCs w:val="21"/>
              </w:rPr>
            </w:pPr>
            <w:r>
              <w:rPr>
                <w:rFonts w:ascii="宋体"/>
                <w:sz w:val="21"/>
              </w:rPr>
              <w:t>24,079.01  </w:t>
            </w:r>
          </w:p>
        </w:tc>
      </w:tr>
      <w:tr>
        <w:trPr>
          <w:trHeight w:val="317"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6" w:right="0"/>
              <w:jc w:val="left"/>
              <w:rPr>
                <w:rFonts w:ascii="宋体" w:hAnsi="宋体" w:cs="宋体" w:eastAsia="宋体" w:hint="default"/>
                <w:sz w:val="21"/>
                <w:szCs w:val="21"/>
              </w:rPr>
            </w:pPr>
            <w:r>
              <w:rPr>
                <w:rFonts w:ascii="宋体" w:hAnsi="宋体" w:cs="宋体" w:eastAsia="宋体" w:hint="default"/>
                <w:sz w:val="21"/>
                <w:szCs w:val="21"/>
              </w:rPr>
              <w:t>综合基金</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10"/>
              <w:jc w:val="right"/>
              <w:rPr>
                <w:rFonts w:ascii="宋体" w:hAnsi="宋体" w:cs="宋体" w:eastAsia="宋体" w:hint="default"/>
                <w:sz w:val="21"/>
                <w:szCs w:val="21"/>
              </w:rPr>
            </w:pPr>
            <w:r>
              <w:rPr>
                <w:rFonts w:ascii="宋体"/>
                <w:sz w:val="21"/>
              </w:rPr>
              <w:t>49,767.20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98"/>
              <w:jc w:val="right"/>
              <w:rPr>
                <w:rFonts w:ascii="宋体" w:hAnsi="宋体" w:cs="宋体" w:eastAsia="宋体" w:hint="default"/>
                <w:sz w:val="21"/>
                <w:szCs w:val="21"/>
              </w:rPr>
            </w:pPr>
            <w:r>
              <w:rPr>
                <w:rFonts w:ascii="宋体"/>
                <w:sz w:val="21"/>
              </w:rPr>
              <w:t>26,825.59  </w:t>
            </w:r>
          </w:p>
        </w:tc>
      </w:tr>
      <w:tr>
        <w:trPr>
          <w:trHeight w:val="329" w:hRule="exact"/>
        </w:trPr>
        <w:tc>
          <w:tcPr>
            <w:tcW w:w="270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873"/>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605"/>
              <w:jc w:val="right"/>
              <w:rPr>
                <w:rFonts w:ascii="宋体" w:hAnsi="宋体" w:cs="宋体" w:eastAsia="宋体" w:hint="default"/>
                <w:sz w:val="21"/>
                <w:szCs w:val="21"/>
              </w:rPr>
            </w:pPr>
            <w:r>
              <w:rPr>
                <w:rFonts w:ascii="宋体"/>
                <w:sz w:val="21"/>
              </w:rPr>
              <w:t>2,072,870.44 </w:t>
            </w:r>
          </w:p>
        </w:tc>
        <w:tc>
          <w:tcPr>
            <w:tcW w:w="287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896" w:right="0"/>
              <w:jc w:val="left"/>
              <w:rPr>
                <w:rFonts w:ascii="宋体" w:hAnsi="宋体" w:cs="宋体" w:eastAsia="宋体" w:hint="default"/>
                <w:sz w:val="21"/>
                <w:szCs w:val="21"/>
              </w:rPr>
            </w:pPr>
            <w:r>
              <w:rPr>
                <w:rFonts w:ascii="宋体"/>
                <w:sz w:val="21"/>
              </w:rPr>
              <w:t>1,109,337.70 </w:t>
            </w:r>
          </w:p>
        </w:tc>
      </w:tr>
    </w:tbl>
    <w:p>
      <w:pPr>
        <w:spacing w:after="0" w:line="260" w:lineRule="exact"/>
        <w:jc w:val="left"/>
        <w:rPr>
          <w:rFonts w:ascii="宋体" w:hAnsi="宋体" w:cs="宋体" w:eastAsia="宋体" w:hint="default"/>
          <w:sz w:val="21"/>
          <w:szCs w:val="21"/>
        </w:rPr>
        <w:sectPr>
          <w:footerReference w:type="default" r:id="rId106"/>
          <w:pgSz w:w="11900" w:h="16840"/>
          <w:pgMar w:footer="999" w:header="882" w:top="1180" w:bottom="1180" w:left="980" w:right="980"/>
        </w:sectPr>
      </w:pPr>
    </w:p>
    <w:p>
      <w:pPr>
        <w:spacing w:line="240" w:lineRule="auto" w:before="7"/>
        <w:rPr>
          <w:rFonts w:ascii="宋体" w:hAnsi="宋体" w:cs="宋体" w:eastAsia="宋体" w:hint="default"/>
          <w:sz w:val="20"/>
          <w:szCs w:val="20"/>
        </w:rPr>
      </w:pPr>
    </w:p>
    <w:p>
      <w:pPr>
        <w:spacing w:before="35"/>
        <w:ind w:left="852"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公司执行的各项税率及税收优惠政策参见本附注六。</w:t>
      </w:r>
      <w:r>
        <w:rPr>
          <w:rFonts w:ascii="宋体" w:hAnsi="宋体" w:cs="宋体" w:eastAsia="宋体" w:hint="default"/>
          <w:color w:val="FF0000"/>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852" w:right="0" w:firstLine="0"/>
        <w:jc w:val="left"/>
        <w:rPr>
          <w:rFonts w:ascii="宋体" w:hAnsi="宋体" w:cs="宋体" w:eastAsia="宋体" w:hint="default"/>
          <w:sz w:val="21"/>
          <w:szCs w:val="21"/>
        </w:rPr>
      </w:pPr>
      <w:r>
        <w:rPr>
          <w:rFonts w:ascii="宋体"/>
          <w:color w:val="FF0000"/>
          <w:sz w:val="21"/>
        </w:rPr>
        <w:t> </w:t>
      </w:r>
      <w:r>
        <w:rPr>
          <w:rFonts w:ascii="宋体"/>
          <w:sz w:val="21"/>
        </w:rPr>
      </w:r>
    </w:p>
    <w:p>
      <w:pPr>
        <w:spacing w:before="96"/>
        <w:ind w:left="913" w:right="0"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、应付股利：均为子公司应付少数股东股利。</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357" w:lineRule="auto" w:before="35"/>
        <w:ind w:left="852" w:right="7452" w:firstLine="61"/>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z w:val="21"/>
          <w:szCs w:val="21"/>
        </w:rPr>
        <w:t>、其他应付款：</w:t>
      </w:r>
      <w:r>
        <w:rPr>
          <w:rFonts w:ascii="宋体" w:hAnsi="宋体" w:cs="宋体" w:eastAsia="宋体" w:hint="default"/>
          <w:sz w:val="21"/>
          <w:szCs w:val="21"/>
        </w:rPr>
        <w:t> (1) </w:t>
      </w:r>
      <w:r>
        <w:rPr>
          <w:rFonts w:ascii="宋体" w:hAnsi="宋体" w:cs="宋体" w:eastAsia="宋体" w:hint="default"/>
          <w:sz w:val="21"/>
          <w:szCs w:val="21"/>
        </w:rPr>
        <w:t>账龄分析：</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457" w:type="dxa"/>
        <w:tblLayout w:type="fixed"/>
        <w:tblCellMar>
          <w:top w:w="0" w:type="dxa"/>
          <w:left w:w="0" w:type="dxa"/>
          <w:bottom w:w="0" w:type="dxa"/>
          <w:right w:w="0" w:type="dxa"/>
        </w:tblCellMar>
        <w:tblLook w:val="01E0"/>
      </w:tblPr>
      <w:tblGrid>
        <w:gridCol w:w="2017"/>
        <w:gridCol w:w="1800"/>
        <w:gridCol w:w="1440"/>
        <w:gridCol w:w="1800"/>
        <w:gridCol w:w="1458"/>
      </w:tblGrid>
      <w:tr>
        <w:trPr>
          <w:trHeight w:val="329" w:hRule="exact"/>
        </w:trPr>
        <w:tc>
          <w:tcPr>
            <w:tcW w:w="2017" w:type="dxa"/>
            <w:vMerge w:val="restart"/>
            <w:tcBorders>
              <w:top w:val="single" w:sz="12" w:space="0" w:color="000000"/>
              <w:left w:val="nil" w:sz="6" w:space="0" w:color="auto"/>
              <w:right w:val="single" w:sz="2" w:space="0" w:color="000000"/>
            </w:tcBorders>
          </w:tcPr>
          <w:p>
            <w:pPr>
              <w:pStyle w:val="TableParagraph"/>
              <w:spacing w:line="240" w:lineRule="auto" w:before="128"/>
              <w:ind w:left="708"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258"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70"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7" w:hRule="exact"/>
        </w:trPr>
        <w:tc>
          <w:tcPr>
            <w:tcW w:w="2017"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40"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5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88"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5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18"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1,790,733.83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     35.93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4"/>
              <w:jc w:val="right"/>
              <w:rPr>
                <w:rFonts w:ascii="宋体" w:hAnsi="宋体" w:cs="宋体" w:eastAsia="宋体" w:hint="default"/>
                <w:sz w:val="21"/>
                <w:szCs w:val="21"/>
              </w:rPr>
            </w:pPr>
            <w:r>
              <w:rPr>
                <w:rFonts w:ascii="宋体"/>
                <w:sz w:val="21"/>
              </w:rPr>
              <w:t>1,379,282.13  </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9"/>
              <w:jc w:val="right"/>
              <w:rPr>
                <w:rFonts w:ascii="宋体" w:hAnsi="宋体" w:cs="宋体" w:eastAsia="宋体" w:hint="default"/>
                <w:sz w:val="21"/>
                <w:szCs w:val="21"/>
              </w:rPr>
            </w:pPr>
            <w:r>
              <w:rPr>
                <w:rFonts w:ascii="宋体"/>
                <w:sz w:val="21"/>
              </w:rPr>
              <w:t>24.75 </w:t>
            </w:r>
          </w:p>
        </w:tc>
      </w:tr>
      <w:tr>
        <w:trPr>
          <w:trHeight w:val="328"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65" w:lineRule="exact"/>
              <w:ind w:left="215" w:right="0"/>
              <w:jc w:val="left"/>
              <w:rPr>
                <w:rFonts w:ascii="宋体" w:hAnsi="宋体" w:cs="宋体" w:eastAsia="宋体" w:hint="default"/>
                <w:sz w:val="21"/>
                <w:szCs w:val="21"/>
              </w:rPr>
            </w:pPr>
            <w:r>
              <w:rPr>
                <w:rFonts w:ascii="宋体" w:hAnsi="宋体" w:cs="宋体" w:eastAsia="宋体" w:hint="default"/>
                <w:sz w:val="21"/>
                <w:szCs w:val="21"/>
              </w:rPr>
              <w:t>一至二年</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69"/>
              <w:jc w:val="right"/>
              <w:rPr>
                <w:rFonts w:ascii="宋体" w:hAnsi="宋体" w:cs="宋体" w:eastAsia="宋体" w:hint="default"/>
                <w:sz w:val="21"/>
                <w:szCs w:val="21"/>
              </w:rPr>
            </w:pPr>
            <w:r>
              <w:rPr>
                <w:rFonts w:ascii="宋体"/>
                <w:sz w:val="21"/>
              </w:rPr>
              <w:t>384,939.56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69"/>
              <w:jc w:val="right"/>
              <w:rPr>
                <w:rFonts w:ascii="宋体" w:hAnsi="宋体" w:cs="宋体" w:eastAsia="宋体" w:hint="default"/>
                <w:sz w:val="21"/>
                <w:szCs w:val="21"/>
              </w:rPr>
            </w:pPr>
            <w:r>
              <w:rPr>
                <w:rFonts w:ascii="宋体"/>
                <w:sz w:val="21"/>
              </w:rPr>
              <w:t>      7.72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71" w:lineRule="exact"/>
              <w:ind w:left="350" w:right="0"/>
              <w:jc w:val="left"/>
              <w:rPr>
                <w:rFonts w:ascii="宋体" w:hAnsi="宋体" w:cs="宋体" w:eastAsia="宋体" w:hint="default"/>
                <w:sz w:val="21"/>
                <w:szCs w:val="21"/>
              </w:rPr>
            </w:pPr>
            <w:r>
              <w:rPr>
                <w:rFonts w:ascii="宋体"/>
                <w:sz w:val="21"/>
              </w:rPr>
              <w:t>1,835,990.44</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71" w:lineRule="exact"/>
              <w:ind w:right="90"/>
              <w:jc w:val="right"/>
              <w:rPr>
                <w:rFonts w:ascii="宋体" w:hAnsi="宋体" w:cs="宋体" w:eastAsia="宋体" w:hint="default"/>
                <w:sz w:val="21"/>
                <w:szCs w:val="21"/>
              </w:rPr>
            </w:pPr>
            <w:r>
              <w:rPr>
                <w:rFonts w:ascii="宋体"/>
                <w:sz w:val="21"/>
              </w:rPr>
              <w:t>32.94 </w:t>
            </w:r>
          </w:p>
        </w:tc>
      </w:tr>
      <w:tr>
        <w:trPr>
          <w:trHeight w:val="317"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sz w:val="21"/>
                <w:szCs w:val="21"/>
              </w:rPr>
              <w:t>二至三年</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1,001,603.57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     20.09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35,293.44 </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9"/>
              <w:jc w:val="right"/>
              <w:rPr>
                <w:rFonts w:ascii="宋体" w:hAnsi="宋体" w:cs="宋体" w:eastAsia="宋体" w:hint="default"/>
                <w:sz w:val="21"/>
                <w:szCs w:val="21"/>
              </w:rPr>
            </w:pPr>
            <w:r>
              <w:rPr>
                <w:rFonts w:ascii="宋体"/>
                <w:sz w:val="21"/>
              </w:rPr>
              <w:t>0.63 </w:t>
            </w:r>
          </w:p>
        </w:tc>
      </w:tr>
      <w:tr>
        <w:trPr>
          <w:trHeight w:val="317" w:hRule="exact"/>
        </w:trPr>
        <w:tc>
          <w:tcPr>
            <w:tcW w:w="201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sz w:val="21"/>
                <w:szCs w:val="21"/>
              </w:rPr>
              <w:t>三年以上</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1,807,404.56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     36.26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50" w:right="0"/>
              <w:jc w:val="left"/>
              <w:rPr>
                <w:rFonts w:ascii="宋体" w:hAnsi="宋体" w:cs="宋体" w:eastAsia="宋体" w:hint="default"/>
                <w:sz w:val="21"/>
                <w:szCs w:val="21"/>
              </w:rPr>
            </w:pPr>
            <w:r>
              <w:rPr>
                <w:rFonts w:ascii="宋体"/>
                <w:sz w:val="21"/>
              </w:rPr>
              <w:t>2,322,827.12</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9"/>
              <w:jc w:val="right"/>
              <w:rPr>
                <w:rFonts w:ascii="宋体" w:hAnsi="宋体" w:cs="宋体" w:eastAsia="宋体" w:hint="default"/>
                <w:sz w:val="21"/>
                <w:szCs w:val="21"/>
              </w:rPr>
            </w:pPr>
            <w:r>
              <w:rPr>
                <w:rFonts w:ascii="宋体"/>
                <w:sz w:val="21"/>
              </w:rPr>
              <w:t>41.68 </w:t>
            </w:r>
          </w:p>
        </w:tc>
      </w:tr>
      <w:tr>
        <w:trPr>
          <w:trHeight w:val="353" w:hRule="exact"/>
        </w:trPr>
        <w:tc>
          <w:tcPr>
            <w:tcW w:w="2017" w:type="dxa"/>
            <w:tcBorders>
              <w:top w:val="single" w:sz="2" w:space="0" w:color="000000"/>
              <w:left w:val="nil" w:sz="6" w:space="0" w:color="auto"/>
              <w:bottom w:val="single" w:sz="12" w:space="0" w:color="000000"/>
              <w:right w:val="single" w:sz="2" w:space="0" w:color="000000"/>
            </w:tcBorders>
          </w:tcPr>
          <w:p>
            <w:pPr>
              <w:pStyle w:val="TableParagraph"/>
              <w:spacing w:line="271" w:lineRule="exact"/>
              <w:ind w:left="703"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right="70"/>
              <w:jc w:val="right"/>
              <w:rPr>
                <w:rFonts w:ascii="宋体" w:hAnsi="宋体" w:cs="宋体" w:eastAsia="宋体" w:hint="default"/>
                <w:sz w:val="21"/>
                <w:szCs w:val="21"/>
              </w:rPr>
            </w:pPr>
            <w:r>
              <w:rPr>
                <w:rFonts w:ascii="宋体"/>
                <w:sz w:val="21"/>
              </w:rPr>
              <w:t>4,984,681.52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71" w:lineRule="exact"/>
              <w:ind w:right="175"/>
              <w:jc w:val="right"/>
              <w:rPr>
                <w:rFonts w:ascii="宋体" w:hAnsi="宋体" w:cs="宋体" w:eastAsia="宋体" w:hint="default"/>
                <w:sz w:val="21"/>
                <w:szCs w:val="21"/>
              </w:rPr>
            </w:pPr>
            <w:r>
              <w:rPr>
                <w:rFonts w:ascii="宋体"/>
                <w:sz w:val="21"/>
              </w:rPr>
              <w:t>100.00</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left="350" w:right="0"/>
              <w:jc w:val="left"/>
              <w:rPr>
                <w:rFonts w:ascii="宋体" w:hAnsi="宋体" w:cs="宋体" w:eastAsia="宋体" w:hint="default"/>
                <w:sz w:val="21"/>
                <w:szCs w:val="21"/>
              </w:rPr>
            </w:pPr>
            <w:r>
              <w:rPr>
                <w:rFonts w:ascii="宋体"/>
                <w:sz w:val="21"/>
              </w:rPr>
              <w:t>5,573,393.13</w:t>
            </w:r>
          </w:p>
        </w:tc>
        <w:tc>
          <w:tcPr>
            <w:tcW w:w="14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90"/>
              <w:jc w:val="right"/>
              <w:rPr>
                <w:rFonts w:ascii="宋体" w:hAnsi="宋体" w:cs="宋体" w:eastAsia="宋体" w:hint="default"/>
                <w:sz w:val="21"/>
                <w:szCs w:val="21"/>
              </w:rPr>
            </w:pPr>
            <w:r>
              <w:rPr>
                <w:rFonts w:ascii="宋体"/>
                <w:sz w:val="21"/>
              </w:rPr>
              <w:t>100.00 </w:t>
            </w:r>
          </w:p>
        </w:tc>
      </w:tr>
    </w:tbl>
    <w:p>
      <w:pPr>
        <w:spacing w:before="63"/>
        <w:ind w:left="8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）本账户期末余额中无应付持公司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）以上股份的股东单位款项。</w:t>
      </w:r>
      <w:r>
        <w:rPr>
          <w:rFonts w:ascii="宋体" w:hAnsi="宋体" w:cs="宋体" w:eastAsia="宋体" w:hint="default"/>
          <w:sz w:val="21"/>
          <w:szCs w:val="21"/>
        </w:rPr>
        <w:t> </w:t>
      </w:r>
    </w:p>
    <w:p>
      <w:pPr>
        <w:spacing w:before="96"/>
        <w:ind w:left="8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）本账户期末余额中金额较大的项目：</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471" w:type="dxa"/>
        <w:tblLayout w:type="fixed"/>
        <w:tblCellMar>
          <w:top w:w="0" w:type="dxa"/>
          <w:left w:w="0" w:type="dxa"/>
          <w:bottom w:w="0" w:type="dxa"/>
          <w:right w:w="0" w:type="dxa"/>
        </w:tblCellMar>
        <w:tblLook w:val="01E0"/>
      </w:tblPr>
      <w:tblGrid>
        <w:gridCol w:w="4147"/>
        <w:gridCol w:w="2160"/>
        <w:gridCol w:w="2333"/>
      </w:tblGrid>
      <w:tr>
        <w:trPr>
          <w:trHeight w:val="392" w:hRule="exact"/>
        </w:trPr>
        <w:tc>
          <w:tcPr>
            <w:tcW w:w="41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88" w:right="0"/>
              <w:jc w:val="center"/>
              <w:rPr>
                <w:rFonts w:ascii="宋体" w:hAnsi="宋体" w:cs="宋体" w:eastAsia="宋体" w:hint="default"/>
                <w:sz w:val="21"/>
                <w:szCs w:val="21"/>
              </w:rPr>
            </w:pPr>
            <w:r>
              <w:rPr>
                <w:rFonts w:ascii="宋体" w:hAnsi="宋体" w:cs="宋体" w:eastAsia="宋体" w:hint="default"/>
                <w:sz w:val="21"/>
                <w:szCs w:val="21"/>
              </w:rPr>
              <w:t>单 </w:t>
            </w:r>
            <w:r>
              <w:rPr>
                <w:rFonts w:ascii="宋体" w:hAnsi="宋体" w:cs="宋体" w:eastAsia="宋体" w:hint="default"/>
                <w:sz w:val="21"/>
                <w:szCs w:val="21"/>
              </w:rPr>
            </w:r>
            <w:r>
              <w:rPr>
                <w:rFonts w:ascii="宋体" w:hAnsi="宋体" w:cs="宋体" w:eastAsia="宋体" w:hint="default"/>
                <w:sz w:val="21"/>
                <w:szCs w:val="21"/>
              </w:rPr>
              <w:t>位 </w:t>
            </w:r>
            <w:r>
              <w:rPr>
                <w:rFonts w:ascii="宋体" w:hAnsi="宋体" w:cs="宋体" w:eastAsia="宋体" w:hint="default"/>
                <w:sz w:val="21"/>
                <w:szCs w:val="21"/>
              </w:rPr>
            </w:r>
            <w:r>
              <w:rPr>
                <w:rFonts w:ascii="宋体" w:hAnsi="宋体" w:cs="宋体" w:eastAsia="宋体" w:hint="default"/>
                <w:sz w:val="21"/>
                <w:szCs w:val="21"/>
              </w:rPr>
              <w:t>名 </w:t>
            </w:r>
            <w:r>
              <w:rPr>
                <w:rFonts w:ascii="宋体" w:hAnsi="宋体" w:cs="宋体" w:eastAsia="宋体" w:hint="default"/>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696"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233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left="83" w:right="0"/>
              <w:jc w:val="center"/>
              <w:rPr>
                <w:rFonts w:ascii="宋体" w:hAnsi="宋体" w:cs="宋体" w:eastAsia="宋体" w:hint="default"/>
                <w:sz w:val="21"/>
                <w:szCs w:val="21"/>
              </w:rPr>
            </w:pPr>
            <w:r>
              <w:rPr>
                <w:rFonts w:ascii="宋体" w:hAnsi="宋体" w:cs="宋体" w:eastAsia="宋体" w:hint="default"/>
                <w:sz w:val="21"/>
                <w:szCs w:val="21"/>
              </w:rPr>
              <w:t>欠款原因</w:t>
            </w:r>
            <w:r>
              <w:rPr>
                <w:rFonts w:ascii="宋体" w:hAnsi="宋体" w:cs="宋体" w:eastAsia="宋体" w:hint="default"/>
                <w:sz w:val="21"/>
                <w:szCs w:val="21"/>
              </w:rPr>
              <w:t> </w:t>
            </w:r>
          </w:p>
        </w:tc>
      </w:tr>
      <w:tr>
        <w:trPr>
          <w:trHeight w:val="379" w:hRule="exact"/>
        </w:trPr>
        <w:tc>
          <w:tcPr>
            <w:tcW w:w="4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85" w:right="0"/>
              <w:jc w:val="left"/>
              <w:rPr>
                <w:rFonts w:ascii="宋体" w:hAnsi="宋体" w:cs="宋体" w:eastAsia="宋体" w:hint="default"/>
                <w:sz w:val="21"/>
                <w:szCs w:val="21"/>
              </w:rPr>
            </w:pPr>
            <w:r>
              <w:rPr>
                <w:rFonts w:ascii="宋体" w:hAnsi="宋体" w:cs="宋体" w:eastAsia="宋体" w:hint="default"/>
                <w:sz w:val="21"/>
                <w:szCs w:val="21"/>
              </w:rPr>
              <w:t>南通市开发区管委会</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76"/>
              <w:jc w:val="right"/>
              <w:rPr>
                <w:rFonts w:ascii="宋体" w:hAnsi="宋体" w:cs="宋体" w:eastAsia="宋体" w:hint="default"/>
                <w:sz w:val="21"/>
                <w:szCs w:val="21"/>
              </w:rPr>
            </w:pPr>
            <w:r>
              <w:rPr>
                <w:rFonts w:ascii="宋体"/>
                <w:sz w:val="21"/>
              </w:rPr>
              <w:t>1,575,000.00</w:t>
            </w:r>
          </w:p>
        </w:tc>
        <w:tc>
          <w:tcPr>
            <w:tcW w:w="2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3" w:right="0"/>
              <w:jc w:val="center"/>
              <w:rPr>
                <w:rFonts w:ascii="宋体" w:hAnsi="宋体" w:cs="宋体" w:eastAsia="宋体" w:hint="default"/>
                <w:sz w:val="21"/>
                <w:szCs w:val="21"/>
              </w:rPr>
            </w:pPr>
            <w:r>
              <w:rPr>
                <w:rFonts w:ascii="宋体" w:hAnsi="宋体" w:cs="宋体" w:eastAsia="宋体" w:hint="default"/>
                <w:sz w:val="21"/>
                <w:szCs w:val="21"/>
              </w:rPr>
              <w:t>土地转让费</w:t>
            </w:r>
          </w:p>
        </w:tc>
      </w:tr>
      <w:tr>
        <w:trPr>
          <w:trHeight w:val="392" w:hRule="exact"/>
        </w:trPr>
        <w:tc>
          <w:tcPr>
            <w:tcW w:w="41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85" w:right="0"/>
              <w:jc w:val="left"/>
              <w:rPr>
                <w:rFonts w:ascii="宋体" w:hAnsi="宋体" w:cs="宋体" w:eastAsia="宋体" w:hint="default"/>
                <w:sz w:val="21"/>
                <w:szCs w:val="21"/>
              </w:rPr>
            </w:pPr>
            <w:r>
              <w:rPr>
                <w:rFonts w:ascii="宋体" w:hAnsi="宋体" w:cs="宋体" w:eastAsia="宋体" w:hint="default"/>
                <w:sz w:val="21"/>
                <w:szCs w:val="21"/>
              </w:rPr>
              <w:t>内部职工</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176"/>
              <w:jc w:val="right"/>
              <w:rPr>
                <w:rFonts w:ascii="宋体" w:hAnsi="宋体" w:cs="宋体" w:eastAsia="宋体" w:hint="default"/>
                <w:sz w:val="21"/>
                <w:szCs w:val="21"/>
              </w:rPr>
            </w:pPr>
            <w:r>
              <w:rPr>
                <w:rFonts w:ascii="宋体"/>
                <w:sz w:val="21"/>
              </w:rPr>
              <w:t>837,900.00</w:t>
            </w:r>
          </w:p>
        </w:tc>
        <w:tc>
          <w:tcPr>
            <w:tcW w:w="23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left="107" w:right="0"/>
              <w:jc w:val="center"/>
              <w:rPr>
                <w:rFonts w:ascii="宋体" w:hAnsi="宋体" w:cs="宋体" w:eastAsia="宋体" w:hint="default"/>
                <w:sz w:val="21"/>
                <w:szCs w:val="21"/>
              </w:rPr>
            </w:pPr>
            <w:r>
              <w:rPr>
                <w:rFonts w:ascii="宋体" w:hAnsi="宋体" w:cs="宋体" w:eastAsia="宋体" w:hint="default"/>
                <w:sz w:val="21"/>
                <w:szCs w:val="21"/>
              </w:rPr>
              <w:t>工具押金</w:t>
            </w:r>
            <w:r>
              <w:rPr>
                <w:rFonts w:ascii="宋体" w:hAnsi="宋体" w:cs="宋体" w:eastAsia="宋体" w:hint="default"/>
                <w:sz w:val="21"/>
                <w:szCs w:val="21"/>
              </w:rPr>
              <w:t> </w:t>
            </w:r>
          </w:p>
        </w:tc>
      </w:tr>
    </w:tbl>
    <w:p>
      <w:pPr>
        <w:spacing w:line="241" w:lineRule="exact" w:before="0"/>
        <w:ind w:left="914" w:right="0"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、其他非流动负债：</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467" w:type="dxa"/>
        <w:tblLayout w:type="fixed"/>
        <w:tblCellMar>
          <w:top w:w="0" w:type="dxa"/>
          <w:left w:w="0" w:type="dxa"/>
          <w:bottom w:w="0" w:type="dxa"/>
          <w:right w:w="0" w:type="dxa"/>
        </w:tblCellMar>
        <w:tblLook w:val="01E0"/>
      </w:tblPr>
      <w:tblGrid>
        <w:gridCol w:w="2707"/>
        <w:gridCol w:w="2880"/>
        <w:gridCol w:w="2878"/>
      </w:tblGrid>
      <w:tr>
        <w:trPr>
          <w:trHeight w:val="329" w:hRule="exact"/>
        </w:trPr>
        <w:tc>
          <w:tcPr>
            <w:tcW w:w="270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957"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91"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87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12"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7"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筹建期间汇兑损益</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05"/>
              <w:jc w:val="right"/>
              <w:rPr>
                <w:rFonts w:ascii="宋体" w:hAnsi="宋体" w:cs="宋体" w:eastAsia="宋体" w:hint="default"/>
                <w:sz w:val="21"/>
                <w:szCs w:val="21"/>
              </w:rPr>
            </w:pPr>
            <w:r>
              <w:rPr>
                <w:rFonts w:ascii="宋体"/>
                <w:sz w:val="21"/>
              </w:rPr>
              <w:t>1,167,552.46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04"/>
              <w:jc w:val="right"/>
              <w:rPr>
                <w:rFonts w:ascii="宋体" w:hAnsi="宋体" w:cs="宋体" w:eastAsia="宋体" w:hint="default"/>
                <w:sz w:val="21"/>
                <w:szCs w:val="21"/>
              </w:rPr>
            </w:pPr>
            <w:r>
              <w:rPr>
                <w:rFonts w:ascii="宋体"/>
                <w:sz w:val="21"/>
              </w:rPr>
              <w:t>1,167,552.46 </w:t>
            </w:r>
          </w:p>
        </w:tc>
      </w:tr>
      <w:tr>
        <w:trPr>
          <w:trHeight w:val="317" w:hRule="exact"/>
        </w:trPr>
        <w:tc>
          <w:tcPr>
            <w:tcW w:w="27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9" w:right="0"/>
              <w:jc w:val="left"/>
              <w:rPr>
                <w:rFonts w:ascii="宋体" w:hAnsi="宋体" w:cs="宋体" w:eastAsia="宋体" w:hint="default"/>
                <w:sz w:val="21"/>
                <w:szCs w:val="21"/>
              </w:rPr>
            </w:pPr>
            <w:r>
              <w:rPr>
                <w:rFonts w:ascii="宋体" w:hAnsi="宋体" w:cs="宋体" w:eastAsia="宋体" w:hint="default"/>
                <w:sz w:val="21"/>
                <w:szCs w:val="21"/>
              </w:rPr>
              <w:t>科技经费拨款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05"/>
              <w:jc w:val="right"/>
              <w:rPr>
                <w:rFonts w:ascii="宋体" w:hAnsi="宋体" w:cs="宋体" w:eastAsia="宋体" w:hint="default"/>
                <w:sz w:val="21"/>
                <w:szCs w:val="21"/>
              </w:rPr>
            </w:pPr>
            <w:r>
              <w:rPr>
                <w:rFonts w:ascii="宋体"/>
                <w:sz w:val="21"/>
              </w:rPr>
              <w:t>480,000.00 </w:t>
            </w:r>
          </w:p>
        </w:tc>
        <w:tc>
          <w:tcPr>
            <w:tcW w:w="287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71" w:right="0"/>
              <w:jc w:val="center"/>
              <w:rPr>
                <w:rFonts w:ascii="宋体" w:hAnsi="宋体" w:cs="宋体" w:eastAsia="宋体" w:hint="default"/>
                <w:sz w:val="21"/>
                <w:szCs w:val="21"/>
              </w:rPr>
            </w:pPr>
            <w:r>
              <w:rPr>
                <w:rFonts w:ascii="宋体"/>
                <w:sz w:val="21"/>
              </w:rPr>
              <w:t>- </w:t>
            </w:r>
          </w:p>
        </w:tc>
      </w:tr>
      <w:tr>
        <w:trPr>
          <w:trHeight w:val="329" w:hRule="exact"/>
        </w:trPr>
        <w:tc>
          <w:tcPr>
            <w:tcW w:w="270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987"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605"/>
              <w:jc w:val="right"/>
              <w:rPr>
                <w:rFonts w:ascii="宋体" w:hAnsi="宋体" w:cs="宋体" w:eastAsia="宋体" w:hint="default"/>
                <w:sz w:val="21"/>
                <w:szCs w:val="21"/>
              </w:rPr>
            </w:pPr>
            <w:r>
              <w:rPr>
                <w:rFonts w:ascii="宋体"/>
                <w:sz w:val="21"/>
              </w:rPr>
              <w:t>1,647,552.46 </w:t>
            </w:r>
          </w:p>
        </w:tc>
        <w:tc>
          <w:tcPr>
            <w:tcW w:w="287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04"/>
              <w:jc w:val="right"/>
              <w:rPr>
                <w:rFonts w:ascii="宋体" w:hAnsi="宋体" w:cs="宋体" w:eastAsia="宋体" w:hint="default"/>
                <w:sz w:val="21"/>
                <w:szCs w:val="21"/>
              </w:rPr>
            </w:pPr>
            <w:r>
              <w:rPr>
                <w:rFonts w:ascii="宋体"/>
                <w:sz w:val="21"/>
              </w:rPr>
              <w:t>1,167,552.46 </w:t>
            </w:r>
          </w:p>
        </w:tc>
      </w:tr>
    </w:tbl>
    <w:p>
      <w:pPr>
        <w:spacing w:before="32"/>
        <w:ind w:left="8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均为子公司—江苏三友集团南通服装检品有限公司筹建期间的汇兑收益。</w:t>
      </w:r>
      <w:r>
        <w:rPr>
          <w:rFonts w:ascii="宋体" w:hAnsi="宋体" w:cs="宋体" w:eastAsia="宋体" w:hint="default"/>
          <w:sz w:val="21"/>
          <w:szCs w:val="21"/>
        </w:rPr>
        <w:t> </w:t>
      </w:r>
    </w:p>
    <w:p>
      <w:pPr>
        <w:spacing w:line="355" w:lineRule="auto" w:before="130"/>
        <w:ind w:left="494" w:right="0" w:firstLine="35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根据南通市科学技术局通科计</w:t>
      </w:r>
      <w:r>
        <w:rPr>
          <w:rFonts w:ascii="宋体" w:hAnsi="宋体" w:cs="宋体" w:eastAsia="宋体" w:hint="default"/>
          <w:sz w:val="21"/>
          <w:szCs w:val="21"/>
        </w:rPr>
        <w:t>[2007]176</w:t>
      </w:r>
      <w:r>
        <w:rPr>
          <w:rFonts w:ascii="宋体" w:hAnsi="宋体" w:cs="宋体" w:eastAsia="宋体" w:hint="default"/>
          <w:spacing w:val="-53"/>
          <w:sz w:val="21"/>
          <w:szCs w:val="21"/>
        </w:rPr>
        <w:t> </w:t>
      </w:r>
      <w:r>
        <w:rPr>
          <w:rFonts w:ascii="宋体" w:hAnsi="宋体" w:cs="宋体" w:eastAsia="宋体" w:hint="default"/>
          <w:sz w:val="21"/>
          <w:szCs w:val="21"/>
        </w:rPr>
        <w:t>号及南通市财政局通财企</w:t>
      </w:r>
      <w:r>
        <w:rPr>
          <w:rFonts w:ascii="宋体" w:hAnsi="宋体" w:cs="宋体" w:eastAsia="宋体" w:hint="default"/>
          <w:sz w:val="21"/>
          <w:szCs w:val="21"/>
        </w:rPr>
        <w:t>[2007]61</w:t>
      </w:r>
      <w:r>
        <w:rPr>
          <w:rFonts w:ascii="宋体" w:hAnsi="宋体" w:cs="宋体" w:eastAsia="宋体" w:hint="default"/>
          <w:spacing w:val="-53"/>
          <w:sz w:val="21"/>
          <w:szCs w:val="21"/>
        </w:rPr>
        <w:t> </w:t>
      </w:r>
      <w:r>
        <w:rPr>
          <w:rFonts w:ascii="宋体" w:hAnsi="宋体" w:cs="宋体" w:eastAsia="宋体" w:hint="default"/>
          <w:sz w:val="21"/>
          <w:szCs w:val="21"/>
        </w:rPr>
        <w:t>号《关于下达</w:t>
      </w:r>
      <w:r>
        <w:rPr>
          <w:rFonts w:ascii="宋体" w:hAnsi="宋体" w:cs="宋体" w:eastAsia="宋体" w:hint="default"/>
          <w:spacing w:val="-53"/>
          <w:sz w:val="21"/>
          <w:szCs w:val="21"/>
        </w:rPr>
        <w:t> </w:t>
      </w:r>
      <w:r>
        <w:rPr>
          <w:rFonts w:ascii="宋体" w:hAnsi="宋体" w:cs="宋体" w:eastAsia="宋体" w:hint="default"/>
          <w:sz w:val="21"/>
          <w:szCs w:val="21"/>
        </w:rPr>
        <w:t>2007 </w:t>
      </w:r>
      <w:r>
        <w:rPr>
          <w:rFonts w:ascii="宋体" w:hAnsi="宋体" w:cs="宋体" w:eastAsia="宋体" w:hint="default"/>
          <w:spacing w:val="-4"/>
          <w:sz w:val="21"/>
          <w:szCs w:val="21"/>
        </w:rPr>
        <w:t>年第二批市级科技计划项目及财政资助科技经费的通知》，公司收到“竹炭纤维色织面料及服装研发应用”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项目经费</w:t>
      </w:r>
      <w:r>
        <w:rPr>
          <w:rFonts w:ascii="宋体" w:hAnsi="宋体" w:cs="宋体" w:eastAsia="宋体" w:hint="default"/>
          <w:spacing w:val="-53"/>
          <w:sz w:val="21"/>
          <w:szCs w:val="21"/>
        </w:rPr>
        <w:t> </w:t>
      </w:r>
      <w:r>
        <w:rPr>
          <w:rFonts w:ascii="宋体" w:hAnsi="宋体" w:cs="宋体" w:eastAsia="宋体" w:hint="default"/>
          <w:sz w:val="21"/>
          <w:szCs w:val="21"/>
        </w:rPr>
        <w:t>480,000.00</w:t>
      </w:r>
      <w:r>
        <w:rPr>
          <w:rFonts w:ascii="宋体" w:hAnsi="宋体" w:cs="宋体" w:eastAsia="宋体" w:hint="default"/>
          <w:spacing w:val="-52"/>
          <w:sz w:val="21"/>
          <w:szCs w:val="21"/>
        </w:rPr>
        <w:t> </w:t>
      </w:r>
      <w:r>
        <w:rPr>
          <w:rFonts w:ascii="宋体" w:hAnsi="宋体" w:cs="宋体" w:eastAsia="宋体" w:hint="default"/>
          <w:sz w:val="21"/>
          <w:szCs w:val="21"/>
        </w:rPr>
        <w:t>元，本项目尚未实施完毕。</w:t>
      </w:r>
      <w:r>
        <w:rPr>
          <w:rFonts w:ascii="宋体" w:hAnsi="宋体" w:cs="宋体" w:eastAsia="宋体" w:hint="default"/>
          <w:sz w:val="21"/>
          <w:szCs w:val="21"/>
        </w:rPr>
        <w:t> </w:t>
      </w:r>
    </w:p>
    <w:p>
      <w:pPr>
        <w:spacing w:line="239" w:lineRule="exact" w:before="0"/>
        <w:ind w:left="966" w:right="0" w:firstLine="0"/>
        <w:jc w:val="left"/>
        <w:rPr>
          <w:rFonts w:ascii="宋体" w:hAnsi="宋体" w:cs="宋体" w:eastAsia="宋体" w:hint="default"/>
          <w:sz w:val="21"/>
          <w:szCs w:val="21"/>
        </w:rPr>
      </w:pPr>
      <w:r>
        <w:rPr>
          <w:rFonts w:ascii="宋体"/>
          <w:sz w:val="21"/>
        </w:rPr>
        <w:t> </w:t>
      </w:r>
    </w:p>
    <w:p>
      <w:pPr>
        <w:spacing w:before="134"/>
        <w:ind w:left="914" w:right="0"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z w:val="21"/>
          <w:szCs w:val="21"/>
        </w:rPr>
        <w:t>、股本：</w:t>
      </w:r>
      <w:r>
        <w:rPr>
          <w:rFonts w:ascii="宋体" w:hAnsi="宋体" w:cs="宋体" w:eastAsia="宋体" w:hint="default"/>
          <w:sz w:val="21"/>
          <w:szCs w:val="21"/>
        </w:rPr>
        <w:t> </w:t>
      </w:r>
    </w:p>
    <w:p>
      <w:pPr>
        <w:spacing w:before="133"/>
        <w:ind w:left="914" w:right="0" w:firstLine="0"/>
        <w:jc w:val="left"/>
        <w:rPr>
          <w:rFonts w:ascii="宋体" w:hAnsi="宋体" w:cs="宋体" w:eastAsia="宋体" w:hint="default"/>
          <w:sz w:val="21"/>
          <w:szCs w:val="21"/>
        </w:rPr>
      </w:pPr>
      <w:r>
        <w:rPr>
          <w:rFonts w:ascii="宋体"/>
          <w:sz w:val="21"/>
        </w:rPr>
        <w:t> </w:t>
      </w:r>
    </w:p>
    <w:p>
      <w:pPr>
        <w:spacing w:before="133"/>
        <w:ind w:left="0" w:right="100" w:firstLine="0"/>
        <w:jc w:val="right"/>
        <w:rPr>
          <w:rFonts w:ascii="宋体" w:hAnsi="宋体" w:cs="宋体" w:eastAsia="宋体" w:hint="default"/>
          <w:sz w:val="21"/>
          <w:szCs w:val="21"/>
        </w:rPr>
      </w:pPr>
      <w:r>
        <w:rPr>
          <w:rFonts w:ascii="宋体" w:hAnsi="宋体" w:cs="宋体" w:eastAsia="宋体" w:hint="default"/>
          <w:sz w:val="21"/>
          <w:szCs w:val="21"/>
        </w:rPr>
        <w:t>数量单位：万股</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552"/>
        <w:gridCol w:w="900"/>
        <w:gridCol w:w="900"/>
        <w:gridCol w:w="900"/>
        <w:gridCol w:w="360"/>
        <w:gridCol w:w="720"/>
        <w:gridCol w:w="540"/>
        <w:gridCol w:w="900"/>
        <w:gridCol w:w="900"/>
        <w:gridCol w:w="918"/>
      </w:tblGrid>
      <w:tr>
        <w:trPr>
          <w:trHeight w:val="329" w:hRule="exact"/>
        </w:trPr>
        <w:tc>
          <w:tcPr>
            <w:tcW w:w="2552"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75"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8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476"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342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66" w:right="0"/>
              <w:jc w:val="left"/>
              <w:rPr>
                <w:rFonts w:ascii="宋体" w:hAnsi="宋体" w:cs="宋体" w:eastAsia="宋体" w:hint="default"/>
                <w:sz w:val="21"/>
                <w:szCs w:val="21"/>
              </w:rPr>
            </w:pPr>
            <w:r>
              <w:rPr>
                <w:rFonts w:ascii="宋体" w:hAnsi="宋体" w:cs="宋体" w:eastAsia="宋体" w:hint="default"/>
                <w:sz w:val="21"/>
                <w:szCs w:val="21"/>
              </w:rPr>
              <w:t>本期增减（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18"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4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29" w:hRule="exact"/>
        </w:trPr>
        <w:tc>
          <w:tcPr>
            <w:tcW w:w="2552" w:type="dxa"/>
            <w:vMerge/>
            <w:tcBorders>
              <w:left w:val="nil" w:sz="6" w:space="0" w:color="auto"/>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9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36"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40" w:lineRule="auto" w:before="37"/>
              <w:ind w:left="236"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72"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7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6"/>
              <w:jc w:val="right"/>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7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73" w:hRule="exact"/>
        </w:trPr>
        <w:tc>
          <w:tcPr>
            <w:tcW w:w="255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9" w:right="0"/>
              <w:jc w:val="left"/>
              <w:rPr>
                <w:rFonts w:ascii="宋体" w:hAnsi="宋体" w:cs="宋体" w:eastAsia="宋体" w:hint="default"/>
                <w:sz w:val="21"/>
                <w:szCs w:val="21"/>
              </w:rPr>
            </w:pPr>
            <w:r>
              <w:rPr>
                <w:rFonts w:ascii="宋体" w:hAnsi="宋体" w:cs="宋体" w:eastAsia="宋体" w:hint="default"/>
                <w:sz w:val="21"/>
                <w:szCs w:val="21"/>
              </w:rPr>
              <w:t>一、有限售条件股份</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40" w:right="0"/>
              <w:jc w:val="left"/>
              <w:rPr>
                <w:rFonts w:ascii="宋体" w:hAnsi="宋体" w:cs="宋体" w:eastAsia="宋体" w:hint="default"/>
                <w:sz w:val="18"/>
                <w:szCs w:val="18"/>
              </w:rPr>
            </w:pPr>
            <w:r>
              <w:rPr>
                <w:rFonts w:ascii="宋体"/>
                <w:sz w:val="18"/>
              </w:rPr>
              <w:t>6,650.00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275" w:val="left" w:leader="none"/>
              </w:tabs>
              <w:spacing w:line="240" w:lineRule="auto" w:before="88"/>
              <w:ind w:left="-40" w:right="0"/>
              <w:jc w:val="left"/>
              <w:rPr>
                <w:rFonts w:ascii="宋体" w:hAnsi="宋体" w:cs="宋体" w:eastAsia="宋体" w:hint="default"/>
                <w:sz w:val="18"/>
                <w:szCs w:val="18"/>
              </w:rPr>
            </w:pPr>
            <w:r>
              <w:rPr>
                <w:rFonts w:ascii="宋体"/>
                <w:sz w:val="18"/>
              </w:rPr>
              <w:t> </w:t>
              <w:tab/>
              <w:t>53.20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center"/>
              <w:rPr>
                <w:rFonts w:ascii="宋体" w:hAnsi="宋体" w:cs="宋体" w:eastAsia="宋体" w:hint="default"/>
                <w:sz w:val="18"/>
                <w:szCs w:val="18"/>
              </w:rPr>
            </w:pPr>
            <w:r>
              <w:rPr>
                <w:rFonts w:ascii="宋体"/>
                <w:sz w:val="18"/>
              </w:rPr>
              <w:t>6,650.00</w:t>
            </w:r>
          </w:p>
        </w:tc>
        <w:tc>
          <w:tcPr>
            <w:tcW w:w="918" w:type="dxa"/>
            <w:tcBorders>
              <w:top w:val="single" w:sz="2" w:space="0" w:color="000000"/>
              <w:left w:val="single" w:sz="2" w:space="0" w:color="000000"/>
              <w:bottom w:val="single" w:sz="2" w:space="0" w:color="000000"/>
              <w:right w:val="nil" w:sz="6" w:space="0" w:color="auto"/>
            </w:tcBorders>
          </w:tcPr>
          <w:p>
            <w:pPr>
              <w:pStyle w:val="TableParagraph"/>
              <w:tabs>
                <w:tab w:pos="275" w:val="left" w:leader="none"/>
              </w:tabs>
              <w:spacing w:line="240" w:lineRule="auto" w:before="88"/>
              <w:ind w:left="-40" w:right="0"/>
              <w:jc w:val="left"/>
              <w:rPr>
                <w:rFonts w:ascii="宋体" w:hAnsi="宋体" w:cs="宋体" w:eastAsia="宋体" w:hint="default"/>
                <w:sz w:val="18"/>
                <w:szCs w:val="18"/>
              </w:rPr>
            </w:pPr>
            <w:r>
              <w:rPr>
                <w:rFonts w:ascii="宋体"/>
                <w:sz w:val="18"/>
              </w:rPr>
              <w:t> </w:t>
              <w:tab/>
              <w:t>53.20</w:t>
            </w:r>
          </w:p>
        </w:tc>
      </w:tr>
      <w:tr>
        <w:trPr>
          <w:trHeight w:val="485" w:hRule="exact"/>
        </w:trPr>
        <w:tc>
          <w:tcPr>
            <w:tcW w:w="255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5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12" w:space="0" w:color="000000"/>
              <w:right w:val="single" w:sz="2" w:space="0" w:color="000000"/>
            </w:tcBorders>
          </w:tcPr>
          <w:p>
            <w:pP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left="175"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footerReference w:type="default" r:id="rId107"/>
          <w:pgSz w:w="11900" w:h="16840"/>
          <w:pgMar w:footer="999" w:header="882" w:top="1180" w:bottom="1180" w:left="640" w:right="920"/>
        </w:sectPr>
      </w:pPr>
    </w:p>
    <w:p>
      <w:pPr>
        <w:spacing w:line="240" w:lineRule="auto" w:before="6"/>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527"/>
        <w:gridCol w:w="76"/>
        <w:gridCol w:w="824"/>
        <w:gridCol w:w="900"/>
        <w:gridCol w:w="900"/>
        <w:gridCol w:w="360"/>
        <w:gridCol w:w="720"/>
        <w:gridCol w:w="540"/>
        <w:gridCol w:w="900"/>
        <w:gridCol w:w="900"/>
        <w:gridCol w:w="893"/>
      </w:tblGrid>
      <w:tr>
        <w:trPr>
          <w:trHeight w:val="329" w:hRule="exact"/>
        </w:trPr>
        <w:tc>
          <w:tcPr>
            <w:tcW w:w="2527"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50"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80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476"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342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66" w:right="0"/>
              <w:jc w:val="left"/>
              <w:rPr>
                <w:rFonts w:ascii="宋体" w:hAnsi="宋体" w:cs="宋体" w:eastAsia="宋体" w:hint="default"/>
                <w:sz w:val="21"/>
                <w:szCs w:val="21"/>
              </w:rPr>
            </w:pPr>
            <w:r>
              <w:rPr>
                <w:rFonts w:ascii="宋体" w:hAnsi="宋体" w:cs="宋体" w:eastAsia="宋体" w:hint="default"/>
                <w:sz w:val="21"/>
                <w:szCs w:val="21"/>
              </w:rPr>
              <w:t>本期增减（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93"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4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29" w:hRule="exact"/>
        </w:trPr>
        <w:tc>
          <w:tcPr>
            <w:tcW w:w="2527" w:type="dxa"/>
            <w:vMerge/>
            <w:tcBorders>
              <w:left w:val="nil" w:sz="6" w:space="0" w:color="auto"/>
              <w:bottom w:val="single" w:sz="2" w:space="0" w:color="000000"/>
              <w:right w:val="single" w:sz="2" w:space="0" w:color="000000"/>
            </w:tcBorders>
          </w:tcPr>
          <w:p>
            <w:pP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63"/>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36"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40" w:lineRule="auto" w:before="37"/>
              <w:ind w:left="236"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72"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7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6"/>
              <w:jc w:val="right"/>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73"/>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00" w:right="0"/>
              <w:jc w:val="center"/>
              <w:rPr>
                <w:rFonts w:ascii="宋体" w:hAnsi="宋体" w:cs="宋体" w:eastAsia="宋体" w:hint="default"/>
                <w:sz w:val="18"/>
                <w:szCs w:val="18"/>
              </w:rPr>
            </w:pPr>
            <w:r>
              <w:rPr>
                <w:rFonts w:ascii="宋体"/>
                <w:sz w:val="18"/>
              </w:rPr>
              <w:t> </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40" w:right="0"/>
              <w:jc w:val="left"/>
              <w:rPr>
                <w:rFonts w:ascii="宋体" w:hAnsi="宋体" w:cs="宋体" w:eastAsia="宋体" w:hint="default"/>
                <w:sz w:val="18"/>
                <w:szCs w:val="18"/>
              </w:rPr>
            </w:pPr>
            <w:r>
              <w:rPr>
                <w:rFonts w:ascii="宋体"/>
                <w:sz w:val="18"/>
              </w:rPr>
              <w:t>3,525.00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275" w:val="left" w:leader="none"/>
              </w:tabs>
              <w:spacing w:line="240" w:lineRule="auto" w:before="88"/>
              <w:ind w:left="-40" w:right="167"/>
              <w:jc w:val="right"/>
              <w:rPr>
                <w:rFonts w:ascii="宋体" w:hAnsi="宋体" w:cs="宋体" w:eastAsia="宋体" w:hint="default"/>
                <w:sz w:val="18"/>
                <w:szCs w:val="18"/>
              </w:rPr>
            </w:pPr>
            <w:r>
              <w:rPr>
                <w:rFonts w:ascii="宋体"/>
                <w:sz w:val="18"/>
              </w:rPr>
              <w:t> </w:t>
              <w:tab/>
              <w:t>28.20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center"/>
              <w:rPr>
                <w:rFonts w:ascii="宋体" w:hAnsi="宋体" w:cs="宋体" w:eastAsia="宋体" w:hint="default"/>
                <w:sz w:val="18"/>
                <w:szCs w:val="18"/>
              </w:rPr>
            </w:pPr>
            <w:r>
              <w:rPr>
                <w:rFonts w:ascii="宋体"/>
                <w:sz w:val="18"/>
              </w:rPr>
              <w:t>3,525.00</w:t>
            </w:r>
          </w:p>
        </w:tc>
        <w:tc>
          <w:tcPr>
            <w:tcW w:w="893" w:type="dxa"/>
            <w:tcBorders>
              <w:top w:val="single" w:sz="2" w:space="0" w:color="000000"/>
              <w:left w:val="single" w:sz="2" w:space="0" w:color="000000"/>
              <w:bottom w:val="single" w:sz="2" w:space="0" w:color="000000"/>
              <w:right w:val="nil" w:sz="6" w:space="0" w:color="auto"/>
            </w:tcBorders>
          </w:tcPr>
          <w:p>
            <w:pPr>
              <w:pStyle w:val="TableParagraph"/>
              <w:tabs>
                <w:tab w:pos="275" w:val="left" w:leader="none"/>
              </w:tabs>
              <w:spacing w:line="240" w:lineRule="auto" w:before="88"/>
              <w:ind w:left="-40" w:right="162"/>
              <w:jc w:val="right"/>
              <w:rPr>
                <w:rFonts w:ascii="宋体" w:hAnsi="宋体" w:cs="宋体" w:eastAsia="宋体" w:hint="default"/>
                <w:sz w:val="18"/>
                <w:szCs w:val="18"/>
              </w:rPr>
            </w:pPr>
            <w:r>
              <w:rPr>
                <w:rFonts w:ascii="宋体"/>
                <w:sz w:val="18"/>
              </w:rPr>
              <w:t> </w:t>
              <w:tab/>
              <w:t>28.20</w:t>
            </w:r>
          </w:p>
        </w:tc>
      </w:tr>
      <w:tr>
        <w:trPr>
          <w:trHeight w:val="474"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pacing w:val="-5"/>
                <w:sz w:val="21"/>
                <w:szCs w:val="21"/>
              </w:rPr>
              <w:t>其中：境内非国有法人持股</w:t>
            </w:r>
          </w:p>
        </w:tc>
        <w:tc>
          <w:tcPr>
            <w:tcW w:w="76" w:type="dxa"/>
            <w:tcBorders>
              <w:top w:val="single" w:sz="2" w:space="0" w:color="000000"/>
              <w:left w:val="single" w:sz="2" w:space="0" w:color="000000"/>
              <w:bottom w:val="single" w:sz="2" w:space="0" w:color="000000"/>
              <w:right w:val="nil" w:sz="6" w:space="0" w:color="auto"/>
            </w:tcBorders>
          </w:tcPr>
          <w:p>
            <w:pPr/>
          </w:p>
        </w:tc>
        <w:tc>
          <w:tcPr>
            <w:tcW w:w="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8"/>
              <w:ind w:left="66" w:right="0"/>
              <w:jc w:val="left"/>
              <w:rPr>
                <w:rFonts w:ascii="宋体" w:hAnsi="宋体" w:cs="宋体" w:eastAsia="宋体" w:hint="default"/>
                <w:sz w:val="18"/>
                <w:szCs w:val="18"/>
              </w:rPr>
            </w:pPr>
            <w:r>
              <w:rPr>
                <w:rFonts w:ascii="宋体"/>
                <w:sz w:val="18"/>
              </w:rPr>
              <w:t>3,525.00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275" w:val="left" w:leader="none"/>
              </w:tabs>
              <w:spacing w:line="240" w:lineRule="auto" w:before="88"/>
              <w:ind w:left="-40" w:right="167"/>
              <w:jc w:val="right"/>
              <w:rPr>
                <w:rFonts w:ascii="宋体" w:hAnsi="宋体" w:cs="宋体" w:eastAsia="宋体" w:hint="default"/>
                <w:sz w:val="18"/>
                <w:szCs w:val="18"/>
              </w:rPr>
            </w:pPr>
            <w:r>
              <w:rPr>
                <w:rFonts w:ascii="宋体"/>
                <w:sz w:val="18"/>
              </w:rPr>
              <w:t> </w:t>
              <w:tab/>
              <w:t>28.20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center"/>
              <w:rPr>
                <w:rFonts w:ascii="宋体" w:hAnsi="宋体" w:cs="宋体" w:eastAsia="宋体" w:hint="default"/>
                <w:sz w:val="18"/>
                <w:szCs w:val="18"/>
              </w:rPr>
            </w:pPr>
            <w:r>
              <w:rPr>
                <w:rFonts w:ascii="宋体"/>
                <w:sz w:val="18"/>
              </w:rPr>
              <w:t>3,525.00</w:t>
            </w:r>
          </w:p>
        </w:tc>
        <w:tc>
          <w:tcPr>
            <w:tcW w:w="893" w:type="dxa"/>
            <w:tcBorders>
              <w:top w:val="single" w:sz="2" w:space="0" w:color="000000"/>
              <w:left w:val="single" w:sz="2" w:space="0" w:color="000000"/>
              <w:bottom w:val="single" w:sz="2" w:space="0" w:color="000000"/>
              <w:right w:val="nil" w:sz="6" w:space="0" w:color="auto"/>
            </w:tcBorders>
          </w:tcPr>
          <w:p>
            <w:pPr>
              <w:pStyle w:val="TableParagraph"/>
              <w:tabs>
                <w:tab w:pos="275" w:val="left" w:leader="none"/>
              </w:tabs>
              <w:spacing w:line="240" w:lineRule="auto" w:before="88"/>
              <w:ind w:left="-40" w:right="162"/>
              <w:jc w:val="right"/>
              <w:rPr>
                <w:rFonts w:ascii="宋体" w:hAnsi="宋体" w:cs="宋体" w:eastAsia="宋体" w:hint="default"/>
                <w:sz w:val="18"/>
                <w:szCs w:val="18"/>
              </w:rPr>
            </w:pPr>
            <w:r>
              <w:rPr>
                <w:rFonts w:ascii="宋体"/>
                <w:sz w:val="18"/>
              </w:rPr>
              <w:t> </w:t>
              <w:tab/>
              <w:t>28.20</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664" w:right="0"/>
              <w:jc w:val="left"/>
              <w:rPr>
                <w:rFonts w:ascii="宋体" w:hAnsi="宋体" w:cs="宋体" w:eastAsia="宋体" w:hint="default"/>
                <w:sz w:val="21"/>
                <w:szCs w:val="21"/>
              </w:rPr>
            </w:pPr>
            <w:r>
              <w:rPr>
                <w:rFonts w:ascii="宋体" w:hAnsi="宋体" w:cs="宋体" w:eastAsia="宋体" w:hint="default"/>
                <w:sz w:val="21"/>
                <w:szCs w:val="21"/>
              </w:rPr>
              <w:t>境内自然人持股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00" w:right="0"/>
              <w:jc w:val="center"/>
              <w:rPr>
                <w:rFonts w:ascii="宋体" w:hAnsi="宋体" w:cs="宋体" w:eastAsia="宋体" w:hint="default"/>
                <w:sz w:val="18"/>
                <w:szCs w:val="18"/>
              </w:rPr>
            </w:pPr>
            <w:r>
              <w:rPr>
                <w:rFonts w:ascii="宋体"/>
                <w:sz w:val="18"/>
              </w:rPr>
              <w:t> </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４、外资持股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40" w:right="0"/>
              <w:jc w:val="left"/>
              <w:rPr>
                <w:rFonts w:ascii="宋体" w:hAnsi="宋体" w:cs="宋体" w:eastAsia="宋体" w:hint="default"/>
                <w:sz w:val="18"/>
                <w:szCs w:val="18"/>
              </w:rPr>
            </w:pPr>
            <w:r>
              <w:rPr>
                <w:rFonts w:ascii="宋体"/>
                <w:sz w:val="18"/>
              </w:rPr>
              <w:t>3,125.00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275" w:val="left" w:leader="none"/>
              </w:tabs>
              <w:spacing w:line="240" w:lineRule="auto" w:before="88"/>
              <w:ind w:left="-40" w:right="167"/>
              <w:jc w:val="right"/>
              <w:rPr>
                <w:rFonts w:ascii="宋体" w:hAnsi="宋体" w:cs="宋体" w:eastAsia="宋体" w:hint="default"/>
                <w:sz w:val="18"/>
                <w:szCs w:val="18"/>
              </w:rPr>
            </w:pPr>
            <w:r>
              <w:rPr>
                <w:rFonts w:ascii="宋体"/>
                <w:sz w:val="18"/>
              </w:rPr>
              <w:t> </w:t>
              <w:tab/>
              <w:t>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center"/>
              <w:rPr>
                <w:rFonts w:ascii="宋体" w:hAnsi="宋体" w:cs="宋体" w:eastAsia="宋体" w:hint="default"/>
                <w:sz w:val="18"/>
                <w:szCs w:val="18"/>
              </w:rPr>
            </w:pPr>
            <w:r>
              <w:rPr>
                <w:rFonts w:ascii="宋体"/>
                <w:sz w:val="18"/>
              </w:rPr>
              <w:t>3,125.00</w:t>
            </w:r>
          </w:p>
        </w:tc>
        <w:tc>
          <w:tcPr>
            <w:tcW w:w="893" w:type="dxa"/>
            <w:tcBorders>
              <w:top w:val="single" w:sz="2" w:space="0" w:color="000000"/>
              <w:left w:val="single" w:sz="2" w:space="0" w:color="000000"/>
              <w:bottom w:val="single" w:sz="2" w:space="0" w:color="000000"/>
              <w:right w:val="nil" w:sz="6" w:space="0" w:color="auto"/>
            </w:tcBorders>
          </w:tcPr>
          <w:p>
            <w:pPr>
              <w:pStyle w:val="TableParagraph"/>
              <w:tabs>
                <w:tab w:pos="275" w:val="left" w:leader="none"/>
              </w:tabs>
              <w:spacing w:line="240" w:lineRule="auto" w:before="88"/>
              <w:ind w:left="-40" w:right="162"/>
              <w:jc w:val="right"/>
              <w:rPr>
                <w:rFonts w:ascii="宋体" w:hAnsi="宋体" w:cs="宋体" w:eastAsia="宋体" w:hint="default"/>
                <w:sz w:val="18"/>
                <w:szCs w:val="18"/>
              </w:rPr>
            </w:pPr>
            <w:r>
              <w:rPr>
                <w:rFonts w:ascii="宋体"/>
                <w:sz w:val="18"/>
              </w:rPr>
              <w:t> </w:t>
              <w:tab/>
              <w:t>25.00</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其中：境外法人持股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40" w:right="0"/>
              <w:jc w:val="left"/>
              <w:rPr>
                <w:rFonts w:ascii="宋体" w:hAnsi="宋体" w:cs="宋体" w:eastAsia="宋体" w:hint="default"/>
                <w:sz w:val="18"/>
                <w:szCs w:val="18"/>
              </w:rPr>
            </w:pPr>
            <w:r>
              <w:rPr>
                <w:rFonts w:ascii="宋体"/>
                <w:sz w:val="18"/>
              </w:rPr>
              <w:t>3,125.00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275" w:val="left" w:leader="none"/>
              </w:tabs>
              <w:spacing w:line="240" w:lineRule="auto" w:before="88"/>
              <w:ind w:left="-40" w:right="167"/>
              <w:jc w:val="right"/>
              <w:rPr>
                <w:rFonts w:ascii="宋体" w:hAnsi="宋体" w:cs="宋体" w:eastAsia="宋体" w:hint="default"/>
                <w:sz w:val="18"/>
                <w:szCs w:val="18"/>
              </w:rPr>
            </w:pPr>
            <w:r>
              <w:rPr>
                <w:rFonts w:ascii="宋体"/>
                <w:sz w:val="18"/>
              </w:rPr>
              <w:t> </w:t>
              <w:tab/>
              <w:t>25.00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center"/>
              <w:rPr>
                <w:rFonts w:ascii="宋体" w:hAnsi="宋体" w:cs="宋体" w:eastAsia="宋体" w:hint="default"/>
                <w:sz w:val="18"/>
                <w:szCs w:val="18"/>
              </w:rPr>
            </w:pPr>
            <w:r>
              <w:rPr>
                <w:rFonts w:ascii="宋体"/>
                <w:sz w:val="18"/>
              </w:rPr>
              <w:t>3,125.00</w:t>
            </w:r>
          </w:p>
        </w:tc>
        <w:tc>
          <w:tcPr>
            <w:tcW w:w="893" w:type="dxa"/>
            <w:tcBorders>
              <w:top w:val="single" w:sz="2" w:space="0" w:color="000000"/>
              <w:left w:val="single" w:sz="2" w:space="0" w:color="000000"/>
              <w:bottom w:val="single" w:sz="2" w:space="0" w:color="000000"/>
              <w:right w:val="nil" w:sz="6" w:space="0" w:color="auto"/>
            </w:tcBorders>
          </w:tcPr>
          <w:p>
            <w:pPr>
              <w:pStyle w:val="TableParagraph"/>
              <w:tabs>
                <w:tab w:pos="275" w:val="left" w:leader="none"/>
              </w:tabs>
              <w:spacing w:line="240" w:lineRule="auto" w:before="88"/>
              <w:ind w:left="-40" w:right="162"/>
              <w:jc w:val="right"/>
              <w:rPr>
                <w:rFonts w:ascii="宋体" w:hAnsi="宋体" w:cs="宋体" w:eastAsia="宋体" w:hint="default"/>
                <w:sz w:val="18"/>
                <w:szCs w:val="18"/>
              </w:rPr>
            </w:pPr>
            <w:r>
              <w:rPr>
                <w:rFonts w:ascii="宋体"/>
                <w:sz w:val="18"/>
              </w:rPr>
              <w:t> </w:t>
              <w:tab/>
              <w:t>25.00</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664" w:right="0"/>
              <w:jc w:val="left"/>
              <w:rPr>
                <w:rFonts w:ascii="宋体" w:hAnsi="宋体" w:cs="宋体" w:eastAsia="宋体" w:hint="default"/>
                <w:sz w:val="21"/>
                <w:szCs w:val="21"/>
              </w:rPr>
            </w:pPr>
            <w:r>
              <w:rPr>
                <w:rFonts w:ascii="宋体" w:hAnsi="宋体" w:cs="宋体" w:eastAsia="宋体" w:hint="default"/>
                <w:sz w:val="21"/>
                <w:szCs w:val="21"/>
              </w:rPr>
              <w:t>境外自然人持股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00" w:right="0"/>
              <w:jc w:val="center"/>
              <w:rPr>
                <w:rFonts w:ascii="宋体" w:hAnsi="宋体" w:cs="宋体" w:eastAsia="宋体" w:hint="default"/>
                <w:sz w:val="18"/>
                <w:szCs w:val="18"/>
              </w:rPr>
            </w:pPr>
            <w:r>
              <w:rPr>
                <w:rFonts w:ascii="宋体"/>
                <w:sz w:val="18"/>
              </w:rPr>
              <w:t> </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二、无限售条件股份</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40" w:right="0"/>
              <w:jc w:val="left"/>
              <w:rPr>
                <w:rFonts w:ascii="宋体" w:hAnsi="宋体" w:cs="宋体" w:eastAsia="宋体" w:hint="default"/>
                <w:sz w:val="18"/>
                <w:szCs w:val="18"/>
              </w:rPr>
            </w:pPr>
            <w:r>
              <w:rPr>
                <w:rFonts w:ascii="宋体"/>
                <w:sz w:val="18"/>
              </w:rPr>
              <w:t>5,850.00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275" w:val="left" w:leader="none"/>
              </w:tabs>
              <w:spacing w:line="240" w:lineRule="auto" w:before="88"/>
              <w:ind w:left="-40" w:right="167"/>
              <w:jc w:val="right"/>
              <w:rPr>
                <w:rFonts w:ascii="宋体" w:hAnsi="宋体" w:cs="宋体" w:eastAsia="宋体" w:hint="default"/>
                <w:sz w:val="18"/>
                <w:szCs w:val="18"/>
              </w:rPr>
            </w:pPr>
            <w:r>
              <w:rPr>
                <w:rFonts w:ascii="宋体"/>
                <w:sz w:val="18"/>
              </w:rPr>
              <w:t> </w:t>
              <w:tab/>
              <w:t>46.80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center"/>
              <w:rPr>
                <w:rFonts w:ascii="宋体" w:hAnsi="宋体" w:cs="宋体" w:eastAsia="宋体" w:hint="default"/>
                <w:sz w:val="18"/>
                <w:szCs w:val="18"/>
              </w:rPr>
            </w:pPr>
            <w:r>
              <w:rPr>
                <w:rFonts w:ascii="宋体"/>
                <w:sz w:val="18"/>
              </w:rPr>
              <w:t>5,850.00</w:t>
            </w:r>
          </w:p>
        </w:tc>
        <w:tc>
          <w:tcPr>
            <w:tcW w:w="893" w:type="dxa"/>
            <w:tcBorders>
              <w:top w:val="single" w:sz="2" w:space="0" w:color="000000"/>
              <w:left w:val="single" w:sz="2" w:space="0" w:color="000000"/>
              <w:bottom w:val="single" w:sz="2" w:space="0" w:color="000000"/>
              <w:right w:val="nil" w:sz="6" w:space="0" w:color="auto"/>
            </w:tcBorders>
          </w:tcPr>
          <w:p>
            <w:pPr>
              <w:pStyle w:val="TableParagraph"/>
              <w:tabs>
                <w:tab w:pos="275" w:val="left" w:leader="none"/>
              </w:tabs>
              <w:spacing w:line="240" w:lineRule="auto" w:before="88"/>
              <w:ind w:left="-40" w:right="162"/>
              <w:jc w:val="right"/>
              <w:rPr>
                <w:rFonts w:ascii="宋体" w:hAnsi="宋体" w:cs="宋体" w:eastAsia="宋体" w:hint="default"/>
                <w:sz w:val="18"/>
                <w:szCs w:val="18"/>
              </w:rPr>
            </w:pPr>
            <w:r>
              <w:rPr>
                <w:rFonts w:ascii="宋体"/>
                <w:sz w:val="18"/>
              </w:rPr>
              <w:t> </w:t>
              <w:tab/>
              <w:t>46.80</w:t>
            </w:r>
          </w:p>
        </w:tc>
      </w:tr>
      <w:tr>
        <w:trPr>
          <w:trHeight w:val="474"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40" w:right="0"/>
              <w:jc w:val="left"/>
              <w:rPr>
                <w:rFonts w:ascii="宋体" w:hAnsi="宋体" w:cs="宋体" w:eastAsia="宋体" w:hint="default"/>
                <w:sz w:val="18"/>
                <w:szCs w:val="18"/>
              </w:rPr>
            </w:pPr>
            <w:r>
              <w:rPr>
                <w:rFonts w:ascii="宋体"/>
                <w:sz w:val="18"/>
              </w:rPr>
              <w:t>5,850.00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tabs>
                <w:tab w:pos="275" w:val="left" w:leader="none"/>
              </w:tabs>
              <w:spacing w:line="240" w:lineRule="auto" w:before="88"/>
              <w:ind w:left="-40" w:right="167"/>
              <w:jc w:val="right"/>
              <w:rPr>
                <w:rFonts w:ascii="宋体" w:hAnsi="宋体" w:cs="宋体" w:eastAsia="宋体" w:hint="default"/>
                <w:sz w:val="18"/>
                <w:szCs w:val="18"/>
              </w:rPr>
            </w:pPr>
            <w:r>
              <w:rPr>
                <w:rFonts w:ascii="宋体"/>
                <w:sz w:val="18"/>
              </w:rPr>
              <w:t> </w:t>
              <w:tab/>
              <w:t>46.80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center"/>
              <w:rPr>
                <w:rFonts w:ascii="宋体" w:hAnsi="宋体" w:cs="宋体" w:eastAsia="宋体" w:hint="default"/>
                <w:sz w:val="18"/>
                <w:szCs w:val="18"/>
              </w:rPr>
            </w:pPr>
            <w:r>
              <w:rPr>
                <w:rFonts w:ascii="宋体"/>
                <w:sz w:val="18"/>
              </w:rPr>
              <w:t>5,850.00</w:t>
            </w:r>
          </w:p>
        </w:tc>
        <w:tc>
          <w:tcPr>
            <w:tcW w:w="893" w:type="dxa"/>
            <w:tcBorders>
              <w:top w:val="single" w:sz="2" w:space="0" w:color="000000"/>
              <w:left w:val="single" w:sz="2" w:space="0" w:color="000000"/>
              <w:bottom w:val="single" w:sz="2" w:space="0" w:color="000000"/>
              <w:right w:val="nil" w:sz="6" w:space="0" w:color="auto"/>
            </w:tcBorders>
          </w:tcPr>
          <w:p>
            <w:pPr>
              <w:pStyle w:val="TableParagraph"/>
              <w:tabs>
                <w:tab w:pos="275" w:val="left" w:leader="none"/>
              </w:tabs>
              <w:spacing w:line="240" w:lineRule="auto" w:before="88"/>
              <w:ind w:left="-40" w:right="162"/>
              <w:jc w:val="right"/>
              <w:rPr>
                <w:rFonts w:ascii="宋体" w:hAnsi="宋体" w:cs="宋体" w:eastAsia="宋体" w:hint="default"/>
                <w:sz w:val="18"/>
                <w:szCs w:val="18"/>
              </w:rPr>
            </w:pPr>
            <w:r>
              <w:rPr>
                <w:rFonts w:ascii="宋体"/>
                <w:sz w:val="18"/>
              </w:rPr>
              <w:t> </w:t>
              <w:tab/>
              <w:t>46.80</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00" w:right="0"/>
              <w:jc w:val="center"/>
              <w:rPr>
                <w:rFonts w:ascii="宋体" w:hAnsi="宋体" w:cs="宋体" w:eastAsia="宋体" w:hint="default"/>
                <w:sz w:val="18"/>
                <w:szCs w:val="18"/>
              </w:rPr>
            </w:pPr>
            <w:r>
              <w:rPr>
                <w:rFonts w:ascii="宋体"/>
                <w:sz w:val="18"/>
              </w:rPr>
              <w:t> </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00" w:right="0"/>
              <w:jc w:val="center"/>
              <w:rPr>
                <w:rFonts w:ascii="宋体" w:hAnsi="宋体" w:cs="宋体" w:eastAsia="宋体" w:hint="default"/>
                <w:sz w:val="18"/>
                <w:szCs w:val="18"/>
              </w:rPr>
            </w:pPr>
            <w:r>
              <w:rPr>
                <w:rFonts w:ascii="宋体"/>
                <w:sz w:val="18"/>
              </w:rPr>
              <w:t> </w:t>
            </w:r>
          </w:p>
        </w:tc>
      </w:tr>
      <w:tr>
        <w:trPr>
          <w:trHeight w:val="473" w:hRule="exact"/>
        </w:trPr>
        <w:tc>
          <w:tcPr>
            <w:tcW w:w="25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left="200" w:right="0"/>
              <w:jc w:val="center"/>
              <w:rPr>
                <w:rFonts w:ascii="宋体" w:hAnsi="宋体" w:cs="宋体" w:eastAsia="宋体" w:hint="default"/>
                <w:sz w:val="18"/>
                <w:szCs w:val="18"/>
              </w:rPr>
            </w:pPr>
            <w:r>
              <w:rPr>
                <w:rFonts w:ascii="宋体"/>
                <w:sz w:val="18"/>
              </w:rPr>
              <w:t> </w:t>
            </w:r>
          </w:p>
        </w:tc>
      </w:tr>
      <w:tr>
        <w:trPr>
          <w:trHeight w:val="485" w:hRule="exact"/>
        </w:trPr>
        <w:tc>
          <w:tcPr>
            <w:tcW w:w="252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pacing w:val="4"/>
                <w:sz w:val="21"/>
                <w:szCs w:val="21"/>
              </w:rPr>
              <w:t>三、股份总数</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95" w:right="-11"/>
              <w:jc w:val="left"/>
              <w:rPr>
                <w:rFonts w:ascii="宋体" w:hAnsi="宋体" w:cs="宋体" w:eastAsia="宋体" w:hint="default"/>
                <w:sz w:val="18"/>
                <w:szCs w:val="18"/>
              </w:rPr>
            </w:pPr>
            <w:r>
              <w:rPr>
                <w:rFonts w:ascii="宋体"/>
                <w:sz w:val="18"/>
              </w:rPr>
              <w:t>12,500.00</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100.00</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302"/>
              <w:jc w:val="right"/>
              <w:rPr>
                <w:rFonts w:ascii="宋体" w:hAnsi="宋体" w:cs="宋体" w:eastAsia="宋体" w:hint="default"/>
                <w:sz w:val="18"/>
                <w:szCs w:val="18"/>
              </w:rPr>
            </w:pPr>
            <w:r>
              <w:rPr>
                <w:rFonts w:ascii="宋体"/>
                <w:sz w:val="18"/>
              </w:rPr>
              <w:t> </w:t>
            </w:r>
          </w:p>
        </w:tc>
        <w:tc>
          <w:tcPr>
            <w:tcW w:w="360" w:type="dxa"/>
            <w:tcBorders>
              <w:top w:val="single" w:sz="2" w:space="0" w:color="000000"/>
              <w:left w:val="single" w:sz="2" w:space="0" w:color="000000"/>
              <w:bottom w:val="single" w:sz="12" w:space="0" w:color="000000"/>
              <w:right w:val="single" w:sz="2" w:space="0" w:color="000000"/>
            </w:tcBorders>
          </w:tcPr>
          <w:p>
            <w:pP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212"/>
              <w:jc w:val="right"/>
              <w:rPr>
                <w:rFonts w:ascii="宋体" w:hAnsi="宋体" w:cs="宋体" w:eastAsia="宋体" w:hint="default"/>
                <w:sz w:val="18"/>
                <w:szCs w:val="18"/>
              </w:rPr>
            </w:pPr>
            <w:r>
              <w:rPr>
                <w:rFonts w:ascii="宋体"/>
                <w:sz w:val="18"/>
              </w:rPr>
              <w:t> </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right="122"/>
              <w:jc w:val="right"/>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195" w:right="0"/>
              <w:jc w:val="center"/>
              <w:rPr>
                <w:rFonts w:ascii="宋体" w:hAnsi="宋体" w:cs="宋体" w:eastAsia="宋体" w:hint="default"/>
                <w:sz w:val="18"/>
                <w:szCs w:val="18"/>
              </w:rPr>
            </w:pPr>
            <w:r>
              <w:rPr>
                <w:rFonts w:ascii="宋体"/>
                <w:sz w:val="18"/>
              </w:rPr>
              <w:t> </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8"/>
              <w:ind w:left="95" w:right="-11"/>
              <w:jc w:val="center"/>
              <w:rPr>
                <w:rFonts w:ascii="宋体" w:hAnsi="宋体" w:cs="宋体" w:eastAsia="宋体" w:hint="default"/>
                <w:sz w:val="18"/>
                <w:szCs w:val="18"/>
              </w:rPr>
            </w:pPr>
            <w:r>
              <w:rPr>
                <w:rFonts w:ascii="宋体"/>
                <w:sz w:val="18"/>
              </w:rPr>
              <w:t>12,500.00</w:t>
            </w:r>
          </w:p>
        </w:tc>
        <w:tc>
          <w:tcPr>
            <w:tcW w:w="8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8"/>
              <w:ind w:right="119"/>
              <w:jc w:val="right"/>
              <w:rPr>
                <w:rFonts w:ascii="宋体" w:hAnsi="宋体" w:cs="宋体" w:eastAsia="宋体" w:hint="default"/>
                <w:sz w:val="18"/>
                <w:szCs w:val="18"/>
              </w:rPr>
            </w:pPr>
            <w:r>
              <w:rPr>
                <w:rFonts w:ascii="宋体"/>
                <w:sz w:val="18"/>
              </w:rPr>
              <w:t>100.00</w:t>
            </w:r>
          </w:p>
        </w:tc>
      </w:tr>
    </w:tbl>
    <w:p>
      <w:pPr>
        <w:spacing w:line="241" w:lineRule="exact" w:before="0"/>
        <w:ind w:left="946" w:right="0" w:firstLine="0"/>
        <w:jc w:val="left"/>
        <w:rPr>
          <w:rFonts w:ascii="宋体" w:hAnsi="宋体" w:cs="宋体" w:eastAsia="宋体" w:hint="default"/>
          <w:sz w:val="21"/>
          <w:szCs w:val="21"/>
        </w:rPr>
      </w:pPr>
      <w:r>
        <w:rPr>
          <w:rFonts w:ascii="宋体"/>
          <w:sz w:val="21"/>
        </w:rPr>
        <w:t> </w:t>
      </w:r>
    </w:p>
    <w:p>
      <w:pPr>
        <w:spacing w:before="134"/>
        <w:ind w:left="894" w:right="0"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z w:val="21"/>
          <w:szCs w:val="21"/>
        </w:rPr>
        <w:t>、资本公积：</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451" w:type="dxa"/>
        <w:tblLayout w:type="fixed"/>
        <w:tblCellMar>
          <w:top w:w="0" w:type="dxa"/>
          <w:left w:w="0" w:type="dxa"/>
          <w:bottom w:w="0" w:type="dxa"/>
          <w:right w:w="0" w:type="dxa"/>
        </w:tblCellMar>
        <w:tblLook w:val="01E0"/>
      </w:tblPr>
      <w:tblGrid>
        <w:gridCol w:w="1987"/>
        <w:gridCol w:w="1800"/>
        <w:gridCol w:w="1620"/>
        <w:gridCol w:w="1620"/>
        <w:gridCol w:w="1793"/>
      </w:tblGrid>
      <w:tr>
        <w:trPr>
          <w:trHeight w:val="329" w:hRule="exact"/>
        </w:trPr>
        <w:tc>
          <w:tcPr>
            <w:tcW w:w="198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627"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439"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8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ind w:left="38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93"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5" w:right="0"/>
              <w:jc w:val="left"/>
              <w:rPr>
                <w:rFonts w:ascii="宋体" w:hAnsi="宋体" w:cs="宋体" w:eastAsia="宋体" w:hint="default"/>
                <w:sz w:val="21"/>
                <w:szCs w:val="21"/>
              </w:rPr>
            </w:pPr>
            <w:r>
              <w:rPr>
                <w:rFonts w:ascii="宋体" w:hAnsi="宋体" w:cs="宋体" w:eastAsia="宋体" w:hint="default"/>
                <w:spacing w:val="9"/>
                <w:sz w:val="21"/>
                <w:szCs w:val="21"/>
              </w:rPr>
              <w:t>股本溢价</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99,376,823.77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3"/>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3"/>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99,376,823.77 </w:t>
            </w:r>
          </w:p>
        </w:tc>
      </w:tr>
      <w:tr>
        <w:trPr>
          <w:trHeight w:val="317" w:hRule="exact"/>
        </w:trPr>
        <w:tc>
          <w:tcPr>
            <w:tcW w:w="19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7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634,676.97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3"/>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3"/>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634,676.97 </w:t>
            </w:r>
          </w:p>
        </w:tc>
      </w:tr>
      <w:tr>
        <w:trPr>
          <w:trHeight w:val="331" w:hRule="exact"/>
        </w:trPr>
        <w:tc>
          <w:tcPr>
            <w:tcW w:w="198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572"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100,011,500.74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63"/>
              <w:jc w:val="center"/>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63"/>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100,011,500.74 </w:t>
            </w:r>
          </w:p>
        </w:tc>
      </w:tr>
    </w:tbl>
    <w:p>
      <w:pPr>
        <w:spacing w:line="240" w:lineRule="auto" w:before="5"/>
        <w:rPr>
          <w:rFonts w:ascii="宋体" w:hAnsi="宋体" w:cs="宋体" w:eastAsia="宋体" w:hint="default"/>
          <w:sz w:val="24"/>
          <w:szCs w:val="24"/>
        </w:rPr>
      </w:pPr>
    </w:p>
    <w:p>
      <w:pPr>
        <w:spacing w:line="355" w:lineRule="auto" w:before="35"/>
        <w:ind w:left="894"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23</w:t>
      </w:r>
      <w:r>
        <w:rPr>
          <w:rFonts w:ascii="宋体" w:hAnsi="宋体" w:cs="宋体" w:eastAsia="宋体" w:hint="default"/>
          <w:spacing w:val="1"/>
          <w:sz w:val="21"/>
          <w:szCs w:val="21"/>
        </w:rPr>
        <w:t>、盈余公积：</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451" w:type="dxa"/>
        <w:tblLayout w:type="fixed"/>
        <w:tblCellMar>
          <w:top w:w="0" w:type="dxa"/>
          <w:left w:w="0" w:type="dxa"/>
          <w:bottom w:w="0" w:type="dxa"/>
          <w:right w:w="0" w:type="dxa"/>
        </w:tblCellMar>
        <w:tblLook w:val="01E0"/>
      </w:tblPr>
      <w:tblGrid>
        <w:gridCol w:w="1793"/>
        <w:gridCol w:w="1814"/>
        <w:gridCol w:w="1620"/>
        <w:gridCol w:w="1800"/>
        <w:gridCol w:w="1793"/>
      </w:tblGrid>
      <w:tr>
        <w:trPr>
          <w:trHeight w:val="329" w:hRule="exact"/>
        </w:trPr>
        <w:tc>
          <w:tcPr>
            <w:tcW w:w="1793"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506" w:right="0"/>
              <w:jc w:val="left"/>
              <w:rPr>
                <w:rFonts w:ascii="宋体" w:hAnsi="宋体" w:cs="宋体" w:eastAsia="宋体" w:hint="default"/>
                <w:sz w:val="21"/>
                <w:szCs w:val="21"/>
              </w:rPr>
            </w:pPr>
            <w:r>
              <w:rPr>
                <w:rFonts w:ascii="宋体" w:hAnsi="宋体" w:cs="宋体" w:eastAsia="宋体" w:hint="default"/>
                <w:spacing w:val="9"/>
                <w:sz w:val="21"/>
                <w:szCs w:val="21"/>
              </w:rPr>
              <w:t>项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目</w:t>
            </w:r>
            <w:r>
              <w:rPr>
                <w:rFonts w:ascii="宋体" w:hAnsi="宋体" w:cs="宋体" w:eastAsia="宋体" w:hint="default"/>
                <w:sz w:val="21"/>
                <w:szCs w:val="21"/>
              </w:rPr>
              <w:t> </w:t>
            </w:r>
          </w:p>
        </w:tc>
        <w:tc>
          <w:tcPr>
            <w:tcW w:w="1814"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204"/>
              <w:jc w:val="righ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93"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17"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spacing w:val="9"/>
                <w:sz w:val="21"/>
                <w:szCs w:val="21"/>
              </w:rPr>
              <w:t>法定盈余公积</w:t>
            </w:r>
            <w:r>
              <w:rPr>
                <w:rFonts w:ascii="宋体" w:hAnsi="宋体" w:cs="宋体" w:eastAsia="宋体" w:hint="default"/>
                <w:sz w:val="21"/>
                <w:szCs w:val="21"/>
              </w:rPr>
              <w:t> </w:t>
            </w:r>
          </w:p>
        </w:tc>
        <w:tc>
          <w:tcPr>
            <w:tcW w:w="181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5"/>
              <w:jc w:val="right"/>
              <w:rPr>
                <w:rFonts w:ascii="宋体" w:hAnsi="宋体" w:cs="宋体" w:eastAsia="宋体" w:hint="default"/>
                <w:sz w:val="21"/>
                <w:szCs w:val="21"/>
              </w:rPr>
            </w:pPr>
            <w:r>
              <w:rPr>
                <w:rFonts w:ascii="宋体"/>
                <w:sz w:val="21"/>
              </w:rPr>
              <w:t>14,057,233.79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37" w:right="0"/>
              <w:jc w:val="center"/>
              <w:rPr>
                <w:rFonts w:ascii="宋体" w:hAnsi="宋体" w:cs="宋体" w:eastAsia="宋体" w:hint="default"/>
                <w:sz w:val="21"/>
                <w:szCs w:val="21"/>
              </w:rPr>
            </w:pPr>
            <w:r>
              <w:rPr>
                <w:rFonts w:ascii="宋体"/>
                <w:sz w:val="21"/>
              </w:rPr>
              <w:t>2,570,137.78</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0"/>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61"/>
              <w:jc w:val="right"/>
              <w:rPr>
                <w:rFonts w:ascii="宋体" w:hAnsi="宋体" w:cs="宋体" w:eastAsia="宋体" w:hint="default"/>
                <w:sz w:val="21"/>
                <w:szCs w:val="21"/>
              </w:rPr>
            </w:pPr>
            <w:r>
              <w:rPr>
                <w:rFonts w:ascii="宋体"/>
                <w:sz w:val="21"/>
              </w:rPr>
              <w:t>16,627,371.57 </w:t>
            </w:r>
          </w:p>
        </w:tc>
      </w:tr>
      <w:tr>
        <w:trPr>
          <w:trHeight w:val="317"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spacing w:val="9"/>
                <w:sz w:val="21"/>
                <w:szCs w:val="21"/>
              </w:rPr>
              <w:t>任意盈余公积</w:t>
            </w:r>
            <w:r>
              <w:rPr>
                <w:rFonts w:ascii="宋体" w:hAnsi="宋体" w:cs="宋体" w:eastAsia="宋体" w:hint="default"/>
                <w:sz w:val="21"/>
                <w:szCs w:val="21"/>
              </w:rPr>
              <w:t> </w:t>
            </w:r>
          </w:p>
        </w:tc>
        <w:tc>
          <w:tcPr>
            <w:tcW w:w="181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5"/>
              <w:jc w:val="right"/>
              <w:rPr>
                <w:rFonts w:ascii="宋体" w:hAnsi="宋体" w:cs="宋体" w:eastAsia="宋体" w:hint="default"/>
                <w:sz w:val="21"/>
                <w:szCs w:val="21"/>
              </w:rPr>
            </w:pPr>
            <w:r>
              <w:rPr>
                <w:rFonts w:ascii="宋体"/>
                <w:sz w:val="21"/>
              </w:rPr>
              <w:t>11,745,535.79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37" w:right="0"/>
              <w:jc w:val="center"/>
              <w:rPr>
                <w:rFonts w:ascii="宋体" w:hAnsi="宋体" w:cs="宋体" w:eastAsia="宋体" w:hint="default"/>
                <w:sz w:val="21"/>
                <w:szCs w:val="21"/>
              </w:rPr>
            </w:pPr>
            <w:r>
              <w:rPr>
                <w:rFonts w:ascii="宋体"/>
                <w:sz w:val="21"/>
              </w:rPr>
              <w:t>3,855,206.67</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0"/>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61"/>
              <w:jc w:val="right"/>
              <w:rPr>
                <w:rFonts w:ascii="宋体" w:hAnsi="宋体" w:cs="宋体" w:eastAsia="宋体" w:hint="default"/>
                <w:sz w:val="21"/>
                <w:szCs w:val="21"/>
              </w:rPr>
            </w:pPr>
            <w:r>
              <w:rPr>
                <w:rFonts w:ascii="宋体"/>
                <w:sz w:val="21"/>
              </w:rPr>
              <w:t>15,600,742.46 </w:t>
            </w:r>
          </w:p>
        </w:tc>
      </w:tr>
      <w:tr>
        <w:trPr>
          <w:trHeight w:val="317"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spacing w:val="9"/>
                <w:sz w:val="21"/>
                <w:szCs w:val="21"/>
              </w:rPr>
              <w:t>储备基金</w:t>
            </w:r>
            <w:r>
              <w:rPr>
                <w:rFonts w:ascii="宋体" w:hAnsi="宋体" w:cs="宋体" w:eastAsia="宋体" w:hint="default"/>
                <w:sz w:val="21"/>
                <w:szCs w:val="21"/>
              </w:rPr>
              <w:t> </w:t>
            </w:r>
          </w:p>
        </w:tc>
        <w:tc>
          <w:tcPr>
            <w:tcW w:w="181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5"/>
              <w:jc w:val="right"/>
              <w:rPr>
                <w:rFonts w:ascii="宋体" w:hAnsi="宋体" w:cs="宋体" w:eastAsia="宋体" w:hint="default"/>
                <w:sz w:val="21"/>
                <w:szCs w:val="21"/>
              </w:rPr>
            </w:pPr>
            <w:r>
              <w:rPr>
                <w:rFonts w:ascii="宋体"/>
                <w:sz w:val="21"/>
              </w:rPr>
              <w:t>193,307.16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0"/>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61"/>
              <w:jc w:val="right"/>
              <w:rPr>
                <w:rFonts w:ascii="宋体" w:hAnsi="宋体" w:cs="宋体" w:eastAsia="宋体" w:hint="default"/>
                <w:sz w:val="21"/>
                <w:szCs w:val="21"/>
              </w:rPr>
            </w:pPr>
            <w:r>
              <w:rPr>
                <w:rFonts w:ascii="宋体"/>
                <w:sz w:val="21"/>
              </w:rPr>
              <w:t>193,307.16 </w:t>
            </w:r>
          </w:p>
        </w:tc>
      </w:tr>
      <w:tr>
        <w:trPr>
          <w:trHeight w:val="317" w:hRule="exact"/>
        </w:trPr>
        <w:tc>
          <w:tcPr>
            <w:tcW w:w="1793"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84" w:right="0"/>
              <w:jc w:val="left"/>
              <w:rPr>
                <w:rFonts w:ascii="宋体" w:hAnsi="宋体" w:cs="宋体" w:eastAsia="宋体" w:hint="default"/>
                <w:sz w:val="21"/>
                <w:szCs w:val="21"/>
              </w:rPr>
            </w:pPr>
            <w:r>
              <w:rPr>
                <w:rFonts w:ascii="宋体" w:hAnsi="宋体" w:cs="宋体" w:eastAsia="宋体" w:hint="default"/>
                <w:spacing w:val="9"/>
                <w:sz w:val="21"/>
                <w:szCs w:val="21"/>
              </w:rPr>
              <w:t>企业发展基金</w:t>
            </w:r>
            <w:r>
              <w:rPr>
                <w:rFonts w:ascii="宋体" w:hAnsi="宋体" w:cs="宋体" w:eastAsia="宋体" w:hint="default"/>
                <w:sz w:val="21"/>
                <w:szCs w:val="21"/>
              </w:rPr>
              <w:t> </w:t>
            </w:r>
          </w:p>
        </w:tc>
        <w:tc>
          <w:tcPr>
            <w:tcW w:w="181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5"/>
              <w:jc w:val="right"/>
              <w:rPr>
                <w:rFonts w:ascii="宋体" w:hAnsi="宋体" w:cs="宋体" w:eastAsia="宋体" w:hint="default"/>
                <w:sz w:val="21"/>
                <w:szCs w:val="21"/>
              </w:rPr>
            </w:pPr>
            <w:r>
              <w:rPr>
                <w:rFonts w:ascii="宋体"/>
                <w:sz w:val="21"/>
              </w:rPr>
              <w:t>193,307.16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0"/>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61"/>
              <w:jc w:val="right"/>
              <w:rPr>
                <w:rFonts w:ascii="宋体" w:hAnsi="宋体" w:cs="宋体" w:eastAsia="宋体" w:hint="default"/>
                <w:sz w:val="21"/>
                <w:szCs w:val="21"/>
              </w:rPr>
            </w:pPr>
            <w:r>
              <w:rPr>
                <w:rFonts w:ascii="宋体"/>
                <w:sz w:val="21"/>
              </w:rPr>
              <w:t>193,307.16 </w:t>
            </w:r>
          </w:p>
        </w:tc>
      </w:tr>
      <w:tr>
        <w:trPr>
          <w:trHeight w:val="331" w:hRule="exact"/>
        </w:trPr>
        <w:tc>
          <w:tcPr>
            <w:tcW w:w="1793"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541" w:right="0"/>
              <w:jc w:val="left"/>
              <w:rPr>
                <w:rFonts w:ascii="宋体" w:hAnsi="宋体" w:cs="宋体" w:eastAsia="宋体" w:hint="default"/>
                <w:sz w:val="21"/>
                <w:szCs w:val="21"/>
              </w:rPr>
            </w:pPr>
            <w:r>
              <w:rPr>
                <w:rFonts w:ascii="宋体" w:hAnsi="宋体" w:cs="宋体" w:eastAsia="宋体" w:hint="default"/>
                <w:spacing w:val="9"/>
                <w:sz w:val="21"/>
                <w:szCs w:val="21"/>
              </w:rPr>
              <w:t>合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9"/>
                <w:sz w:val="21"/>
                <w:szCs w:val="21"/>
              </w:rPr>
              <w:t>计</w:t>
            </w:r>
            <w:r>
              <w:rPr>
                <w:rFonts w:ascii="宋体" w:hAnsi="宋体" w:cs="宋体" w:eastAsia="宋体" w:hint="default"/>
                <w:sz w:val="21"/>
                <w:szCs w:val="21"/>
              </w:rPr>
              <w:t> </w:t>
            </w:r>
          </w:p>
        </w:tc>
        <w:tc>
          <w:tcPr>
            <w:tcW w:w="1814"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65"/>
              <w:jc w:val="right"/>
              <w:rPr>
                <w:rFonts w:ascii="宋体" w:hAnsi="宋体" w:cs="宋体" w:eastAsia="宋体" w:hint="default"/>
                <w:sz w:val="21"/>
                <w:szCs w:val="21"/>
              </w:rPr>
            </w:pPr>
            <w:r>
              <w:rPr>
                <w:rFonts w:ascii="宋体"/>
                <w:sz w:val="21"/>
              </w:rPr>
              <w:t>26,189,383.90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37" w:right="0"/>
              <w:jc w:val="center"/>
              <w:rPr>
                <w:rFonts w:ascii="宋体" w:hAnsi="宋体" w:cs="宋体" w:eastAsia="宋体" w:hint="default"/>
                <w:sz w:val="21"/>
                <w:szCs w:val="21"/>
              </w:rPr>
            </w:pPr>
            <w:r>
              <w:rPr>
                <w:rFonts w:ascii="宋体"/>
                <w:sz w:val="21"/>
              </w:rPr>
              <w:t>6,425,344.45</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60"/>
              <w:jc w:val="center"/>
              <w:rPr>
                <w:rFonts w:ascii="宋体" w:hAnsi="宋体" w:cs="宋体" w:eastAsia="宋体" w:hint="default"/>
                <w:sz w:val="21"/>
                <w:szCs w:val="21"/>
              </w:rPr>
            </w:pPr>
            <w:r>
              <w:rPr>
                <w:rFonts w:ascii="宋体"/>
                <w:sz w:val="21"/>
              </w:rPr>
              <w:t>- </w:t>
            </w:r>
          </w:p>
        </w:tc>
        <w:tc>
          <w:tcPr>
            <w:tcW w:w="179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61"/>
              <w:jc w:val="right"/>
              <w:rPr>
                <w:rFonts w:ascii="宋体" w:hAnsi="宋体" w:cs="宋体" w:eastAsia="宋体" w:hint="default"/>
                <w:sz w:val="21"/>
                <w:szCs w:val="21"/>
              </w:rPr>
            </w:pPr>
            <w:r>
              <w:rPr>
                <w:rFonts w:ascii="宋体"/>
                <w:sz w:val="21"/>
              </w:rPr>
              <w:t>32,614,728.35 </w:t>
            </w:r>
          </w:p>
        </w:tc>
      </w:tr>
    </w:tbl>
    <w:p>
      <w:pPr>
        <w:spacing w:line="240" w:lineRule="auto" w:before="7"/>
        <w:rPr>
          <w:rFonts w:ascii="宋体" w:hAnsi="宋体" w:cs="宋体" w:eastAsia="宋体" w:hint="default"/>
          <w:sz w:val="9"/>
          <w:szCs w:val="9"/>
        </w:rPr>
      </w:pPr>
    </w:p>
    <w:p>
      <w:pPr>
        <w:spacing w:before="35"/>
        <w:ind w:left="94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盈余公积上年年末余额</w:t>
      </w:r>
      <w:r>
        <w:rPr>
          <w:rFonts w:ascii="宋体" w:hAnsi="宋体" w:cs="宋体" w:eastAsia="宋体" w:hint="default"/>
          <w:spacing w:val="-46"/>
          <w:sz w:val="21"/>
          <w:szCs w:val="21"/>
        </w:rPr>
        <w:t> </w:t>
      </w:r>
      <w:r>
        <w:rPr>
          <w:rFonts w:ascii="宋体" w:hAnsi="宋体" w:cs="宋体" w:eastAsia="宋体" w:hint="default"/>
          <w:sz w:val="21"/>
          <w:szCs w:val="21"/>
        </w:rPr>
        <w:t>29,448,550.67</w:t>
      </w:r>
      <w:r>
        <w:rPr>
          <w:rFonts w:ascii="宋体" w:hAnsi="宋体" w:cs="宋体" w:eastAsia="宋体" w:hint="default"/>
          <w:spacing w:val="-44"/>
          <w:sz w:val="21"/>
          <w:szCs w:val="21"/>
        </w:rPr>
        <w:t> </w:t>
      </w:r>
      <w:r>
        <w:rPr>
          <w:rFonts w:ascii="宋体" w:hAnsi="宋体" w:cs="宋体" w:eastAsia="宋体" w:hint="default"/>
          <w:spacing w:val="-4"/>
          <w:sz w:val="21"/>
          <w:szCs w:val="21"/>
        </w:rPr>
        <w:t>元，由于执行新企业会计准则不要求合并财务报表恢复子</w:t>
      </w:r>
    </w:p>
    <w:p>
      <w:pPr>
        <w:spacing w:before="133"/>
        <w:ind w:left="474" w:right="0" w:firstLine="0"/>
        <w:jc w:val="left"/>
        <w:rPr>
          <w:rFonts w:ascii="宋体" w:hAnsi="宋体" w:cs="宋体" w:eastAsia="宋体" w:hint="default"/>
          <w:sz w:val="21"/>
          <w:szCs w:val="21"/>
        </w:rPr>
      </w:pPr>
      <w:r>
        <w:rPr>
          <w:rFonts w:ascii="宋体" w:hAnsi="宋体" w:cs="宋体" w:eastAsia="宋体" w:hint="default"/>
          <w:sz w:val="21"/>
          <w:szCs w:val="21"/>
        </w:rPr>
        <w:t>公司提取的盈余公积</w:t>
      </w:r>
      <w:r>
        <w:rPr>
          <w:rFonts w:ascii="宋体" w:hAnsi="宋体" w:cs="宋体" w:eastAsia="宋体" w:hint="default"/>
          <w:sz w:val="21"/>
          <w:szCs w:val="21"/>
        </w:rPr>
        <w:t>,</w:t>
      </w:r>
      <w:r>
        <w:rPr>
          <w:rFonts w:ascii="宋体" w:hAnsi="宋体" w:cs="宋体" w:eastAsia="宋体" w:hint="default"/>
          <w:sz w:val="21"/>
          <w:szCs w:val="21"/>
        </w:rPr>
        <w:t>故此调减以前年度合并财务报表恢复的子公司提取的盈余公积</w:t>
      </w:r>
      <w:r>
        <w:rPr>
          <w:rFonts w:ascii="宋体" w:hAnsi="宋体" w:cs="宋体" w:eastAsia="宋体" w:hint="default"/>
          <w:spacing w:val="-56"/>
          <w:sz w:val="21"/>
          <w:szCs w:val="21"/>
        </w:rPr>
        <w:t> </w:t>
      </w:r>
      <w:r>
        <w:rPr>
          <w:rFonts w:ascii="宋体" w:hAnsi="宋体" w:cs="宋体" w:eastAsia="宋体" w:hint="default"/>
          <w:sz w:val="21"/>
          <w:szCs w:val="21"/>
        </w:rPr>
        <w:t>2,956,761.08</w:t>
      </w:r>
      <w:r>
        <w:rPr>
          <w:rFonts w:ascii="宋体" w:hAnsi="宋体" w:cs="宋体" w:eastAsia="宋体" w:hint="default"/>
          <w:spacing w:val="-55"/>
          <w:sz w:val="21"/>
          <w:szCs w:val="21"/>
        </w:rPr>
        <w:t> </w:t>
      </w:r>
      <w:r>
        <w:rPr>
          <w:rFonts w:ascii="宋体" w:hAnsi="宋体" w:cs="宋体" w:eastAsia="宋体" w:hint="default"/>
          <w:spacing w:val="-8"/>
          <w:sz w:val="21"/>
          <w:szCs w:val="21"/>
        </w:rPr>
        <w:t>元；其</w:t>
      </w:r>
    </w:p>
    <w:p>
      <w:pPr>
        <w:spacing w:before="133"/>
        <w:ind w:left="474" w:right="0" w:firstLine="0"/>
        <w:jc w:val="left"/>
        <w:rPr>
          <w:rFonts w:ascii="宋体" w:hAnsi="宋体" w:cs="宋体" w:eastAsia="宋体" w:hint="default"/>
          <w:sz w:val="21"/>
          <w:szCs w:val="21"/>
        </w:rPr>
      </w:pPr>
      <w:r>
        <w:rPr>
          <w:rFonts w:ascii="宋体" w:hAnsi="宋体" w:cs="宋体" w:eastAsia="宋体" w:hint="default"/>
          <w:sz w:val="21"/>
          <w:szCs w:val="21"/>
        </w:rPr>
        <w:t>他会计政策变更调减年初盈余公积</w:t>
      </w:r>
      <w:r>
        <w:rPr>
          <w:rFonts w:ascii="宋体" w:hAnsi="宋体" w:cs="宋体" w:eastAsia="宋体" w:hint="default"/>
          <w:spacing w:val="-53"/>
          <w:sz w:val="21"/>
          <w:szCs w:val="21"/>
        </w:rPr>
        <w:t> </w:t>
      </w:r>
      <w:r>
        <w:rPr>
          <w:rFonts w:ascii="宋体" w:hAnsi="宋体" w:cs="宋体" w:eastAsia="宋体" w:hint="default"/>
          <w:sz w:val="21"/>
          <w:szCs w:val="21"/>
        </w:rPr>
        <w:t>302,405.69</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108"/>
          <w:pgSz w:w="11900" w:h="16840"/>
          <w:pgMar w:footer="999" w:header="882" w:top="1180" w:bottom="1180" w:left="660" w:right="980"/>
        </w:sectPr>
      </w:pPr>
    </w:p>
    <w:p>
      <w:pPr>
        <w:spacing w:line="240" w:lineRule="auto" w:before="2"/>
        <w:rPr>
          <w:rFonts w:ascii="宋体" w:hAnsi="宋体" w:cs="宋体" w:eastAsia="宋体" w:hint="default"/>
          <w:sz w:val="13"/>
          <w:szCs w:val="13"/>
        </w:rPr>
      </w:pPr>
    </w:p>
    <w:p>
      <w:pPr>
        <w:spacing w:line="355" w:lineRule="auto" w:before="35"/>
        <w:ind w:left="574"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24</w:t>
      </w:r>
      <w:r>
        <w:rPr>
          <w:rFonts w:ascii="宋体" w:hAnsi="宋体" w:cs="宋体" w:eastAsia="宋体" w:hint="default"/>
          <w:spacing w:val="1"/>
          <w:sz w:val="21"/>
          <w:szCs w:val="21"/>
        </w:rPr>
        <w:t>、未分配利润：</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311" w:type="dxa"/>
        <w:tblLayout w:type="fixed"/>
        <w:tblCellMar>
          <w:top w:w="0" w:type="dxa"/>
          <w:left w:w="0" w:type="dxa"/>
          <w:bottom w:w="0" w:type="dxa"/>
          <w:right w:w="0" w:type="dxa"/>
        </w:tblCellMar>
        <w:tblLook w:val="01E0"/>
      </w:tblPr>
      <w:tblGrid>
        <w:gridCol w:w="4147"/>
        <w:gridCol w:w="2340"/>
        <w:gridCol w:w="2153"/>
      </w:tblGrid>
      <w:tr>
        <w:trPr>
          <w:trHeight w:val="292" w:hRule="exact"/>
        </w:trPr>
        <w:tc>
          <w:tcPr>
            <w:tcW w:w="4147" w:type="dxa"/>
            <w:tcBorders>
              <w:top w:val="single" w:sz="12" w:space="0" w:color="000000"/>
              <w:left w:val="nil" w:sz="6" w:space="0" w:color="auto"/>
              <w:bottom w:val="single" w:sz="4" w:space="0" w:color="000000"/>
              <w:right w:val="single" w:sz="4" w:space="0" w:color="000000"/>
            </w:tcBorders>
          </w:tcPr>
          <w:p>
            <w:pPr>
              <w:pStyle w:val="TableParagraph"/>
              <w:spacing w:line="240" w:lineRule="exact"/>
              <w:ind w:left="1286"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153" w:type="dxa"/>
            <w:tcBorders>
              <w:top w:val="single" w:sz="12" w:space="0" w:color="000000"/>
              <w:left w:val="single" w:sz="4" w:space="0" w:color="000000"/>
              <w:bottom w:val="single" w:sz="4" w:space="0" w:color="000000"/>
              <w:right w:val="nil" w:sz="6" w:space="0" w:color="auto"/>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22"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调整前年初未分配利润</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2" w:right="0"/>
              <w:jc w:val="left"/>
              <w:rPr>
                <w:rFonts w:ascii="宋体" w:hAnsi="宋体" w:cs="宋体" w:eastAsia="宋体" w:hint="default"/>
                <w:sz w:val="21"/>
                <w:szCs w:val="21"/>
              </w:rPr>
            </w:pPr>
            <w:r>
              <w:rPr>
                <w:rFonts w:ascii="宋体"/>
                <w:sz w:val="21"/>
              </w:rPr>
              <w:t>28,670,114.27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19,678,380.86 </w:t>
            </w:r>
          </w:p>
        </w:tc>
      </w:tr>
      <w:tr>
        <w:trPr>
          <w:trHeight w:val="322"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加：会计政策变更调整</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08" w:right="0"/>
              <w:jc w:val="left"/>
              <w:rPr>
                <w:rFonts w:ascii="宋体" w:hAnsi="宋体" w:cs="宋体" w:eastAsia="宋体" w:hint="default"/>
                <w:sz w:val="21"/>
                <w:szCs w:val="21"/>
              </w:rPr>
            </w:pPr>
            <w:r>
              <w:rPr>
                <w:rFonts w:ascii="宋体"/>
                <w:sz w:val="21"/>
              </w:rPr>
              <w:t>3,856,592.03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3,103,186.03 </w:t>
            </w:r>
          </w:p>
        </w:tc>
      </w:tr>
      <w:tr>
        <w:trPr>
          <w:trHeight w:val="323"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2" w:right="0"/>
              <w:jc w:val="left"/>
              <w:rPr>
                <w:rFonts w:ascii="宋体" w:hAnsi="宋体" w:cs="宋体" w:eastAsia="宋体" w:hint="default"/>
                <w:sz w:val="21"/>
                <w:szCs w:val="21"/>
              </w:rPr>
            </w:pPr>
            <w:r>
              <w:rPr>
                <w:rFonts w:ascii="宋体"/>
                <w:sz w:val="21"/>
              </w:rPr>
              <w:t>32,526,706.30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22,781,566.89 </w:t>
            </w:r>
          </w:p>
        </w:tc>
      </w:tr>
      <w:tr>
        <w:trPr>
          <w:trHeight w:val="322"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加：归属于母公司所有者的净利润</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1"/>
              <w:jc w:val="right"/>
              <w:rPr>
                <w:rFonts w:ascii="宋体" w:hAnsi="宋体" w:cs="宋体" w:eastAsia="宋体" w:hint="default"/>
                <w:sz w:val="21"/>
                <w:szCs w:val="21"/>
              </w:rPr>
            </w:pPr>
            <w:r>
              <w:rPr>
                <w:rFonts w:ascii="宋体"/>
                <w:sz w:val="21"/>
              </w:rPr>
              <w:t>   25,182,667.56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26,415,585.14 </w:t>
            </w:r>
          </w:p>
        </w:tc>
      </w:tr>
      <w:tr>
        <w:trPr>
          <w:trHeight w:val="322"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减：提取法定盈余公积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08" w:right="0"/>
              <w:jc w:val="left"/>
              <w:rPr>
                <w:rFonts w:ascii="宋体" w:hAnsi="宋体" w:cs="宋体" w:eastAsia="宋体" w:hint="default"/>
                <w:sz w:val="21"/>
                <w:szCs w:val="21"/>
              </w:rPr>
            </w:pPr>
            <w:r>
              <w:rPr>
                <w:rFonts w:ascii="宋体"/>
                <w:sz w:val="21"/>
              </w:rPr>
              <w:t>2,570,137.78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2,602,318.31 </w:t>
            </w:r>
          </w:p>
        </w:tc>
      </w:tr>
      <w:tr>
        <w:trPr>
          <w:trHeight w:val="323"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35" w:right="0"/>
              <w:jc w:val="left"/>
              <w:rPr>
                <w:rFonts w:ascii="宋体" w:hAnsi="宋体" w:cs="宋体" w:eastAsia="宋体" w:hint="default"/>
                <w:sz w:val="21"/>
                <w:szCs w:val="21"/>
              </w:rPr>
            </w:pPr>
            <w:r>
              <w:rPr>
                <w:rFonts w:ascii="宋体" w:hAnsi="宋体" w:cs="宋体" w:eastAsia="宋体" w:hint="default"/>
                <w:sz w:val="21"/>
                <w:szCs w:val="21"/>
              </w:rPr>
              <w:t>提取任意盈余公积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08" w:right="0"/>
              <w:jc w:val="left"/>
              <w:rPr>
                <w:rFonts w:ascii="宋体" w:hAnsi="宋体" w:cs="宋体" w:eastAsia="宋体" w:hint="default"/>
                <w:sz w:val="21"/>
                <w:szCs w:val="21"/>
              </w:rPr>
            </w:pPr>
            <w:r>
              <w:rPr>
                <w:rFonts w:ascii="宋体"/>
                <w:sz w:val="21"/>
              </w:rPr>
              <w:t>3,855,206.67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3,910,397.04 </w:t>
            </w:r>
          </w:p>
        </w:tc>
      </w:tr>
      <w:tr>
        <w:trPr>
          <w:trHeight w:val="322"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35"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1"/>
              <w:jc w:val="right"/>
              <w:rPr>
                <w:rFonts w:ascii="宋体" w:hAnsi="宋体" w:cs="宋体" w:eastAsia="宋体" w:hint="default"/>
                <w:sz w:val="21"/>
                <w:szCs w:val="21"/>
              </w:rPr>
            </w:pPr>
            <w:r>
              <w:rPr>
                <w:rFonts w:ascii="宋体"/>
                <w:sz w:val="21"/>
              </w:rPr>
              <w:t>      108,216.76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157,730.38 </w:t>
            </w:r>
          </w:p>
        </w:tc>
      </w:tr>
      <w:tr>
        <w:trPr>
          <w:trHeight w:val="322"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51" w:right="0"/>
              <w:jc w:val="left"/>
              <w:rPr>
                <w:rFonts w:ascii="宋体" w:hAnsi="宋体" w:cs="宋体" w:eastAsia="宋体" w:hint="default"/>
                <w:sz w:val="21"/>
                <w:szCs w:val="21"/>
              </w:rPr>
            </w:pPr>
            <w:r>
              <w:rPr>
                <w:rFonts w:ascii="宋体" w:hAnsi="宋体" w:cs="宋体" w:eastAsia="宋体" w:hint="default"/>
                <w:sz w:val="21"/>
                <w:szCs w:val="21"/>
              </w:rPr>
              <w:t>提取储备基金</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8"/>
              <w:jc w:val="right"/>
              <w:rPr>
                <w:rFonts w:ascii="宋体" w:hAnsi="宋体" w:cs="宋体" w:eastAsia="宋体" w:hint="default"/>
                <w:sz w:val="21"/>
                <w:szCs w:val="21"/>
              </w:rPr>
            </w:pPr>
            <w:r>
              <w:rPr>
                <w:rFonts w:ascii="宋体"/>
                <w:color w:val="FF0000"/>
                <w:sz w:val="21"/>
              </w:rPr>
              <w:t> </w:t>
            </w:r>
            <w:r>
              <w:rPr>
                <w:rFonts w:ascii="宋体"/>
                <w:sz w:val="21"/>
              </w:rPr>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 </w:t>
            </w:r>
          </w:p>
        </w:tc>
      </w:tr>
      <w:tr>
        <w:trPr>
          <w:trHeight w:val="323"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51" w:right="0"/>
              <w:jc w:val="left"/>
              <w:rPr>
                <w:rFonts w:ascii="宋体" w:hAnsi="宋体" w:cs="宋体" w:eastAsia="宋体" w:hint="default"/>
                <w:sz w:val="21"/>
                <w:szCs w:val="21"/>
              </w:rPr>
            </w:pPr>
            <w:r>
              <w:rPr>
                <w:rFonts w:ascii="宋体" w:hAnsi="宋体" w:cs="宋体" w:eastAsia="宋体" w:hint="default"/>
                <w:sz w:val="21"/>
                <w:szCs w:val="21"/>
              </w:rPr>
              <w:t>提取企业发展基金</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48"/>
              <w:jc w:val="right"/>
              <w:rPr>
                <w:rFonts w:ascii="宋体" w:hAnsi="宋体" w:cs="宋体" w:eastAsia="宋体" w:hint="default"/>
                <w:sz w:val="21"/>
                <w:szCs w:val="21"/>
              </w:rPr>
            </w:pPr>
            <w:r>
              <w:rPr>
                <w:rFonts w:ascii="宋体"/>
                <w:color w:val="FF0000"/>
                <w:sz w:val="21"/>
              </w:rPr>
              <w:t> </w:t>
            </w:r>
            <w:r>
              <w:rPr>
                <w:rFonts w:ascii="宋体"/>
                <w:sz w:val="21"/>
              </w:rPr>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 </w:t>
            </w:r>
          </w:p>
        </w:tc>
      </w:tr>
      <w:tr>
        <w:trPr>
          <w:trHeight w:val="322"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35" w:right="0"/>
              <w:jc w:val="left"/>
              <w:rPr>
                <w:rFonts w:ascii="宋体" w:hAnsi="宋体" w:cs="宋体" w:eastAsia="宋体" w:hint="default"/>
                <w:sz w:val="21"/>
                <w:szCs w:val="21"/>
              </w:rPr>
            </w:pPr>
            <w:r>
              <w:rPr>
                <w:rFonts w:ascii="宋体" w:hAnsi="宋体" w:cs="宋体" w:eastAsia="宋体" w:hint="default"/>
                <w:sz w:val="21"/>
                <w:szCs w:val="21"/>
              </w:rPr>
              <w:t>应付普通股股利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02" w:right="0"/>
              <w:jc w:val="left"/>
              <w:rPr>
                <w:rFonts w:ascii="宋体" w:hAnsi="宋体" w:cs="宋体" w:eastAsia="宋体" w:hint="default"/>
                <w:sz w:val="21"/>
                <w:szCs w:val="21"/>
              </w:rPr>
            </w:pPr>
            <w:r>
              <w:rPr>
                <w:rFonts w:ascii="宋体"/>
                <w:sz w:val="21"/>
              </w:rPr>
              <w:t>15,000,000.00</w:t>
            </w:r>
            <w:r>
              <w:rPr>
                <w:rFonts w:ascii="宋体"/>
                <w:color w:val="FF0000"/>
                <w:sz w:val="21"/>
              </w:rPr>
              <w:t> </w:t>
            </w:r>
            <w:r>
              <w:rPr>
                <w:rFonts w:ascii="宋体"/>
                <w:sz w:val="21"/>
              </w:rPr>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10,000,000.00 </w:t>
            </w:r>
          </w:p>
        </w:tc>
      </w:tr>
      <w:tr>
        <w:trPr>
          <w:trHeight w:val="322" w:hRule="exact"/>
        </w:trPr>
        <w:tc>
          <w:tcPr>
            <w:tcW w:w="414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1"/>
              <w:jc w:val="right"/>
              <w:rPr>
                <w:rFonts w:ascii="宋体" w:hAnsi="宋体" w:cs="宋体" w:eastAsia="宋体" w:hint="default"/>
                <w:sz w:val="21"/>
                <w:szCs w:val="21"/>
              </w:rPr>
            </w:pPr>
            <w:r>
              <w:rPr>
                <w:rFonts w:ascii="宋体"/>
                <w:sz w:val="21"/>
              </w:rPr>
              <w:t>  36,175,812.65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   32,526,706.30 </w:t>
            </w:r>
          </w:p>
        </w:tc>
      </w:tr>
      <w:tr>
        <w:trPr>
          <w:trHeight w:val="333" w:hRule="exact"/>
        </w:trPr>
        <w:tc>
          <w:tcPr>
            <w:tcW w:w="4147"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551" w:right="0"/>
              <w:jc w:val="left"/>
              <w:rPr>
                <w:rFonts w:ascii="宋体" w:hAnsi="宋体" w:cs="宋体" w:eastAsia="宋体" w:hint="default"/>
                <w:sz w:val="21"/>
                <w:szCs w:val="21"/>
              </w:rPr>
            </w:pPr>
            <w:r>
              <w:rPr>
                <w:rFonts w:ascii="宋体" w:hAnsi="宋体" w:cs="宋体" w:eastAsia="宋体" w:hint="default"/>
                <w:sz w:val="21"/>
                <w:szCs w:val="21"/>
              </w:rPr>
              <w:t>其中：应付现金股利（注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248"/>
              <w:jc w:val="right"/>
              <w:rPr>
                <w:rFonts w:ascii="宋体" w:hAnsi="宋体" w:cs="宋体" w:eastAsia="宋体" w:hint="default"/>
                <w:sz w:val="21"/>
                <w:szCs w:val="21"/>
              </w:rPr>
            </w:pPr>
            <w:r>
              <w:rPr>
                <w:rFonts w:ascii="宋体"/>
                <w:sz w:val="21"/>
              </w:rPr>
              <w:t> </w:t>
            </w:r>
          </w:p>
        </w:tc>
        <w:tc>
          <w:tcPr>
            <w:tcW w:w="2153"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15,000,000.00 </w:t>
            </w:r>
          </w:p>
        </w:tc>
      </w:tr>
    </w:tbl>
    <w:p>
      <w:pPr>
        <w:spacing w:line="240" w:lineRule="auto" w:before="7"/>
        <w:rPr>
          <w:rFonts w:ascii="宋体" w:hAnsi="宋体" w:cs="宋体" w:eastAsia="宋体" w:hint="default"/>
          <w:sz w:val="9"/>
          <w:szCs w:val="9"/>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w:t>
      </w:r>
      <w:r>
        <w:rPr>
          <w:rFonts w:ascii="宋体" w:hAnsi="宋体" w:cs="宋体" w:eastAsia="宋体" w:hint="default"/>
          <w:sz w:val="21"/>
          <w:szCs w:val="21"/>
        </w:rPr>
        <w:t>根据公司第三届董事会第二次会议审议通过</w:t>
      </w:r>
      <w:r>
        <w:rPr>
          <w:rFonts w:ascii="宋体" w:hAnsi="宋体" w:cs="宋体" w:eastAsia="宋体" w:hint="default"/>
          <w:spacing w:val="-60"/>
          <w:sz w:val="21"/>
          <w:szCs w:val="21"/>
        </w:rPr>
        <w:t>的</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pacing w:val="-1"/>
          <w:sz w:val="21"/>
          <w:szCs w:val="21"/>
        </w:rPr>
        <w:t>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年度利润</w:t>
      </w:r>
      <w:r>
        <w:rPr>
          <w:rFonts w:ascii="宋体" w:hAnsi="宋体" w:cs="宋体" w:eastAsia="宋体" w:hint="default"/>
          <w:spacing w:val="-2"/>
          <w:sz w:val="21"/>
          <w:szCs w:val="21"/>
        </w:rPr>
        <w:t>分</w:t>
      </w:r>
      <w:r>
        <w:rPr>
          <w:rFonts w:ascii="宋体" w:hAnsi="宋体" w:cs="宋体" w:eastAsia="宋体" w:hint="default"/>
          <w:sz w:val="21"/>
          <w:szCs w:val="21"/>
        </w:rPr>
        <w:t>配预案</w:t>
      </w:r>
      <w:r>
        <w:rPr>
          <w:rFonts w:ascii="宋体" w:hAnsi="宋体" w:cs="宋体" w:eastAsia="宋体" w:hint="default"/>
          <w:spacing w:val="-105"/>
          <w:sz w:val="21"/>
          <w:szCs w:val="21"/>
        </w:rPr>
        <w:t>》</w:t>
      </w:r>
      <w:r>
        <w:rPr>
          <w:rFonts w:ascii="宋体" w:hAnsi="宋体" w:cs="宋体" w:eastAsia="宋体" w:hint="default"/>
          <w:spacing w:val="-60"/>
          <w:sz w:val="21"/>
          <w:szCs w:val="21"/>
        </w:rPr>
        <w:t>，</w:t>
      </w:r>
      <w:r>
        <w:rPr>
          <w:rFonts w:ascii="宋体" w:hAnsi="宋体" w:cs="宋体" w:eastAsia="宋体" w:hint="default"/>
          <w:sz w:val="21"/>
          <w:szCs w:val="21"/>
        </w:rPr>
        <w:t>分别按母公司</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07</w:t>
      </w:r>
      <w:r>
        <w:rPr>
          <w:rFonts w:ascii="宋体" w:hAnsi="宋体" w:cs="宋体" w:eastAsia="宋体" w:hint="default"/>
          <w:sz w:val="21"/>
          <w:szCs w:val="21"/>
        </w:rPr>
      </w:r>
    </w:p>
    <w:p>
      <w:pPr>
        <w:spacing w:before="133"/>
        <w:ind w:left="153" w:right="0" w:firstLine="0"/>
        <w:jc w:val="left"/>
        <w:rPr>
          <w:rFonts w:ascii="宋体" w:hAnsi="宋体" w:cs="宋体" w:eastAsia="宋体" w:hint="default"/>
          <w:sz w:val="21"/>
          <w:szCs w:val="21"/>
        </w:rPr>
      </w:pPr>
      <w:r>
        <w:rPr>
          <w:rFonts w:ascii="宋体" w:hAnsi="宋体" w:cs="宋体" w:eastAsia="宋体" w:hint="default"/>
          <w:sz w:val="21"/>
          <w:szCs w:val="21"/>
        </w:rPr>
        <w:t>年度实现净利润的</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z w:val="21"/>
          <w:szCs w:val="21"/>
        </w:rPr>
        <w:t>提取法定盈余公积和任意盈余公积；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年度不进行现金利润分配。</w:t>
      </w:r>
      <w:r>
        <w:rPr>
          <w:rFonts w:ascii="宋体" w:hAnsi="宋体" w:cs="宋体" w:eastAsia="宋体" w:hint="default"/>
          <w:sz w:val="21"/>
          <w:szCs w:val="21"/>
        </w:rPr>
        <w:t> </w:t>
      </w:r>
    </w:p>
    <w:p>
      <w:pPr>
        <w:spacing w:before="134"/>
        <w:ind w:left="573"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z w:val="21"/>
          <w:szCs w:val="21"/>
        </w:rPr>
        <w:t>）根据公司</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年年度股东大会决议，公司以</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日的股本</w:t>
      </w:r>
      <w:r>
        <w:rPr>
          <w:rFonts w:ascii="宋体" w:hAnsi="宋体" w:cs="宋体" w:eastAsia="宋体" w:hint="default"/>
          <w:spacing w:val="-51"/>
          <w:sz w:val="21"/>
          <w:szCs w:val="21"/>
        </w:rPr>
        <w:t> </w:t>
      </w:r>
      <w:r>
        <w:rPr>
          <w:rFonts w:ascii="宋体" w:hAnsi="宋体" w:cs="宋体" w:eastAsia="宋体" w:hint="default"/>
          <w:sz w:val="21"/>
          <w:szCs w:val="21"/>
        </w:rPr>
        <w:t>12500</w:t>
      </w:r>
      <w:r>
        <w:rPr>
          <w:rFonts w:ascii="宋体" w:hAnsi="宋体" w:cs="宋体" w:eastAsia="宋体" w:hint="default"/>
          <w:spacing w:val="-52"/>
          <w:sz w:val="21"/>
          <w:szCs w:val="21"/>
        </w:rPr>
        <w:t> </w:t>
      </w:r>
      <w:r>
        <w:rPr>
          <w:rFonts w:ascii="宋体" w:hAnsi="宋体" w:cs="宋体" w:eastAsia="宋体" w:hint="default"/>
          <w:sz w:val="21"/>
          <w:szCs w:val="21"/>
        </w:rPr>
        <w:t>万股为基数，</w:t>
      </w:r>
    </w:p>
    <w:p>
      <w:pPr>
        <w:spacing w:before="133"/>
        <w:ind w:left="154" w:right="0" w:firstLine="0"/>
        <w:jc w:val="left"/>
        <w:rPr>
          <w:rFonts w:ascii="宋体" w:hAnsi="宋体" w:cs="宋体" w:eastAsia="宋体" w:hint="default"/>
          <w:sz w:val="21"/>
          <w:szCs w:val="21"/>
        </w:rPr>
      </w:pPr>
      <w:r>
        <w:rPr>
          <w:rFonts w:ascii="宋体" w:hAnsi="宋体" w:cs="宋体" w:eastAsia="宋体" w:hint="default"/>
          <w:sz w:val="21"/>
          <w:szCs w:val="21"/>
        </w:rPr>
        <w:t>向全体股东按每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股派发现金红利</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本年度分配现金股利</w:t>
      </w:r>
      <w:r>
        <w:rPr>
          <w:rFonts w:ascii="宋体" w:hAnsi="宋体" w:cs="宋体" w:eastAsia="宋体" w:hint="default"/>
          <w:spacing w:val="-53"/>
          <w:sz w:val="21"/>
          <w:szCs w:val="21"/>
        </w:rPr>
        <w:t> </w:t>
      </w:r>
      <w:r>
        <w:rPr>
          <w:rFonts w:ascii="宋体" w:hAnsi="宋体" w:cs="宋体" w:eastAsia="宋体" w:hint="default"/>
          <w:sz w:val="21"/>
          <w:szCs w:val="21"/>
        </w:rPr>
        <w:t>1500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p>
      <w:pPr>
        <w:spacing w:line="355" w:lineRule="auto" w:before="134"/>
        <w:ind w:left="573"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25</w:t>
      </w:r>
      <w:r>
        <w:rPr>
          <w:rFonts w:ascii="宋体" w:hAnsi="宋体" w:cs="宋体" w:eastAsia="宋体" w:hint="default"/>
          <w:spacing w:val="1"/>
          <w:sz w:val="21"/>
          <w:szCs w:val="21"/>
        </w:rPr>
        <w:t>、少数股东权益：</w:t>
      </w:r>
      <w:r>
        <w:rPr>
          <w:rFonts w:ascii="宋体" w:hAnsi="宋体" w:cs="宋体" w:eastAsia="宋体" w:hint="default"/>
          <w:sz w:val="21"/>
          <w:szCs w:val="21"/>
        </w:rPr>
        <w:t> </w:t>
      </w:r>
    </w:p>
    <w:p>
      <w:pPr>
        <w:spacing w:line="240" w:lineRule="auto" w:before="1"/>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072"/>
        <w:gridCol w:w="2875"/>
        <w:gridCol w:w="2518"/>
      </w:tblGrid>
      <w:tr>
        <w:trPr>
          <w:trHeight w:val="329" w:hRule="exact"/>
        </w:trPr>
        <w:tc>
          <w:tcPr>
            <w:tcW w:w="3072"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02"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2875"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88" w:right="0"/>
              <w:jc w:val="left"/>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251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832"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8"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南通服装检品有限公司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4"/>
              <w:jc w:val="right"/>
              <w:rPr>
                <w:rFonts w:ascii="宋体" w:hAnsi="宋体" w:cs="宋体" w:eastAsia="宋体" w:hint="default"/>
                <w:sz w:val="21"/>
                <w:szCs w:val="21"/>
              </w:rPr>
            </w:pPr>
            <w:r>
              <w:rPr>
                <w:rFonts w:ascii="宋体"/>
                <w:sz w:val="21"/>
              </w:rPr>
              <w:t>1,359,431.01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39"/>
              <w:jc w:val="right"/>
              <w:rPr>
                <w:rFonts w:ascii="宋体" w:hAnsi="宋体" w:cs="宋体" w:eastAsia="宋体" w:hint="default"/>
                <w:sz w:val="21"/>
                <w:szCs w:val="21"/>
              </w:rPr>
            </w:pPr>
            <w:r>
              <w:rPr>
                <w:rFonts w:ascii="宋体"/>
                <w:sz w:val="21"/>
              </w:rPr>
              <w:t>    1,623,861.20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4"/>
              <w:jc w:val="right"/>
              <w:rPr>
                <w:rFonts w:ascii="宋体" w:hAnsi="宋体" w:cs="宋体" w:eastAsia="宋体" w:hint="default"/>
                <w:sz w:val="21"/>
                <w:szCs w:val="21"/>
              </w:rPr>
            </w:pPr>
            <w:r>
              <w:rPr>
                <w:rFonts w:ascii="宋体"/>
                <w:sz w:val="21"/>
              </w:rPr>
              <w:t>1,263,184.52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39"/>
              <w:jc w:val="right"/>
              <w:rPr>
                <w:rFonts w:ascii="宋体" w:hAnsi="宋体" w:cs="宋体" w:eastAsia="宋体" w:hint="default"/>
                <w:sz w:val="21"/>
                <w:szCs w:val="21"/>
              </w:rPr>
            </w:pPr>
            <w:r>
              <w:rPr>
                <w:rFonts w:ascii="宋体"/>
                <w:sz w:val="21"/>
              </w:rPr>
              <w:t>    1,348,745.56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4"/>
              <w:jc w:val="right"/>
              <w:rPr>
                <w:rFonts w:ascii="宋体" w:hAnsi="宋体" w:cs="宋体" w:eastAsia="宋体" w:hint="default"/>
                <w:sz w:val="21"/>
                <w:szCs w:val="21"/>
              </w:rPr>
            </w:pPr>
            <w:r>
              <w:rPr>
                <w:rFonts w:ascii="宋体"/>
                <w:sz w:val="21"/>
              </w:rPr>
              <w:t>1,230,087.24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39"/>
              <w:jc w:val="right"/>
              <w:rPr>
                <w:rFonts w:ascii="宋体" w:hAnsi="宋体" w:cs="宋体" w:eastAsia="宋体" w:hint="default"/>
                <w:sz w:val="21"/>
                <w:szCs w:val="21"/>
              </w:rPr>
            </w:pPr>
            <w:r>
              <w:rPr>
                <w:rFonts w:ascii="宋体"/>
                <w:sz w:val="21"/>
              </w:rPr>
              <w:t>    1,196,677.18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4"/>
              <w:jc w:val="right"/>
              <w:rPr>
                <w:rFonts w:ascii="宋体" w:hAnsi="宋体" w:cs="宋体" w:eastAsia="宋体" w:hint="default"/>
                <w:sz w:val="21"/>
                <w:szCs w:val="21"/>
              </w:rPr>
            </w:pPr>
            <w:r>
              <w:rPr>
                <w:rFonts w:ascii="宋体"/>
                <w:sz w:val="21"/>
              </w:rPr>
              <w:t>1,475,125.56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45"/>
              <w:jc w:val="right"/>
              <w:rPr>
                <w:rFonts w:ascii="宋体" w:hAnsi="宋体" w:cs="宋体" w:eastAsia="宋体" w:hint="default"/>
                <w:sz w:val="21"/>
                <w:szCs w:val="21"/>
              </w:rPr>
            </w:pPr>
            <w:r>
              <w:rPr>
                <w:rFonts w:ascii="宋体"/>
                <w:sz w:val="21"/>
              </w:rPr>
              <w:t>1,478,919.58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4"/>
              <w:jc w:val="right"/>
              <w:rPr>
                <w:rFonts w:ascii="宋体" w:hAnsi="宋体" w:cs="宋体" w:eastAsia="宋体" w:hint="default"/>
                <w:sz w:val="21"/>
                <w:szCs w:val="21"/>
              </w:rPr>
            </w:pPr>
            <w:r>
              <w:rPr>
                <w:rFonts w:ascii="宋体"/>
                <w:sz w:val="21"/>
              </w:rPr>
              <w:t>2,939,854.87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45"/>
              <w:jc w:val="right"/>
              <w:rPr>
                <w:rFonts w:ascii="宋体" w:hAnsi="宋体" w:cs="宋体" w:eastAsia="宋体" w:hint="default"/>
                <w:sz w:val="21"/>
                <w:szCs w:val="21"/>
              </w:rPr>
            </w:pPr>
            <w:r>
              <w:rPr>
                <w:rFonts w:ascii="宋体"/>
                <w:sz w:val="21"/>
              </w:rPr>
              <w:t>2,981,673.26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4"/>
              <w:jc w:val="right"/>
              <w:rPr>
                <w:rFonts w:ascii="宋体" w:hAnsi="宋体" w:cs="宋体" w:eastAsia="宋体" w:hint="default"/>
                <w:sz w:val="21"/>
                <w:szCs w:val="21"/>
              </w:rPr>
            </w:pPr>
            <w:r>
              <w:rPr>
                <w:rFonts w:ascii="宋体"/>
                <w:sz w:val="21"/>
              </w:rPr>
              <w:t>542,464.13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45"/>
              <w:jc w:val="right"/>
              <w:rPr>
                <w:rFonts w:ascii="宋体" w:hAnsi="宋体" w:cs="宋体" w:eastAsia="宋体" w:hint="default"/>
                <w:sz w:val="21"/>
                <w:szCs w:val="21"/>
              </w:rPr>
            </w:pPr>
            <w:r>
              <w:rPr>
                <w:rFonts w:ascii="宋体"/>
                <w:sz w:val="21"/>
              </w:rPr>
              <w:t>518,030.41 </w:t>
            </w:r>
          </w:p>
        </w:tc>
      </w:tr>
      <w:tr>
        <w:trPr>
          <w:trHeight w:val="318"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4"/>
              <w:jc w:val="right"/>
              <w:rPr>
                <w:rFonts w:ascii="宋体" w:hAnsi="宋体" w:cs="宋体" w:eastAsia="宋体" w:hint="default"/>
                <w:sz w:val="21"/>
                <w:szCs w:val="21"/>
              </w:rPr>
            </w:pPr>
            <w:r>
              <w:rPr>
                <w:rFonts w:ascii="宋体"/>
                <w:sz w:val="21"/>
              </w:rPr>
              <w:t>1,232,255.35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5"/>
              <w:jc w:val="center"/>
              <w:rPr>
                <w:rFonts w:ascii="宋体" w:hAnsi="宋体" w:cs="宋体" w:eastAsia="宋体" w:hint="default"/>
                <w:sz w:val="21"/>
                <w:szCs w:val="21"/>
              </w:rPr>
            </w:pPr>
            <w:r>
              <w:rPr>
                <w:rFonts w:ascii="宋体"/>
                <w:sz w:val="21"/>
              </w:rPr>
              <w:t>-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50"/>
              <w:jc w:val="right"/>
              <w:rPr>
                <w:rFonts w:ascii="宋体" w:hAnsi="宋体" w:cs="宋体" w:eastAsia="宋体" w:hint="default"/>
                <w:sz w:val="21"/>
                <w:szCs w:val="21"/>
              </w:rPr>
            </w:pPr>
            <w:r>
              <w:rPr>
                <w:rFonts w:ascii="宋体"/>
                <w:sz w:val="21"/>
              </w:rPr>
              <w:t>12,278,113.87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45"/>
              <w:jc w:val="right"/>
              <w:rPr>
                <w:rFonts w:ascii="宋体" w:hAnsi="宋体" w:cs="宋体" w:eastAsia="宋体" w:hint="default"/>
                <w:sz w:val="21"/>
                <w:szCs w:val="21"/>
              </w:rPr>
            </w:pPr>
            <w:r>
              <w:rPr>
                <w:rFonts w:ascii="宋体"/>
                <w:sz w:val="21"/>
              </w:rPr>
              <w:t>11,983,776.79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南通三互时装有限公司</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4"/>
              <w:jc w:val="right"/>
              <w:rPr>
                <w:rFonts w:ascii="宋体" w:hAnsi="宋体" w:cs="宋体" w:eastAsia="宋体" w:hint="default"/>
                <w:sz w:val="21"/>
                <w:szCs w:val="21"/>
              </w:rPr>
            </w:pPr>
            <w:r>
              <w:rPr>
                <w:rFonts w:ascii="宋体"/>
                <w:sz w:val="21"/>
              </w:rPr>
              <w:t>     871,059.25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44"/>
              <w:jc w:val="right"/>
              <w:rPr>
                <w:rFonts w:ascii="宋体" w:hAnsi="宋体" w:cs="宋体" w:eastAsia="宋体" w:hint="default"/>
                <w:sz w:val="21"/>
                <w:szCs w:val="21"/>
              </w:rPr>
            </w:pPr>
            <w:r>
              <w:rPr>
                <w:rFonts w:ascii="宋体"/>
                <w:sz w:val="21"/>
              </w:rPr>
              <w:t>894,738.05 </w:t>
            </w:r>
          </w:p>
        </w:tc>
      </w:tr>
      <w:tr>
        <w:trPr>
          <w:trHeight w:val="329" w:hRule="exact"/>
        </w:trPr>
        <w:tc>
          <w:tcPr>
            <w:tcW w:w="307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4"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875"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50"/>
              <w:jc w:val="right"/>
              <w:rPr>
                <w:rFonts w:ascii="宋体" w:hAnsi="宋体" w:cs="宋体" w:eastAsia="宋体" w:hint="default"/>
                <w:sz w:val="21"/>
                <w:szCs w:val="21"/>
              </w:rPr>
            </w:pPr>
            <w:r>
              <w:rPr>
                <w:rFonts w:ascii="宋体"/>
                <w:sz w:val="21"/>
              </w:rPr>
              <w:t>23,191,575.80 </w:t>
            </w:r>
          </w:p>
        </w:tc>
        <w:tc>
          <w:tcPr>
            <w:tcW w:w="251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245"/>
              <w:jc w:val="right"/>
              <w:rPr>
                <w:rFonts w:ascii="宋体" w:hAnsi="宋体" w:cs="宋体" w:eastAsia="宋体" w:hint="default"/>
                <w:sz w:val="21"/>
                <w:szCs w:val="21"/>
              </w:rPr>
            </w:pPr>
            <w:r>
              <w:rPr>
                <w:rFonts w:ascii="宋体"/>
                <w:sz w:val="21"/>
              </w:rPr>
              <w:t>22,026,422.03 </w:t>
            </w:r>
          </w:p>
        </w:tc>
      </w:tr>
    </w:tbl>
    <w:p>
      <w:pPr>
        <w:spacing w:line="241" w:lineRule="exact" w:before="0"/>
        <w:ind w:left="574" w:right="0" w:firstLine="0"/>
        <w:jc w:val="left"/>
        <w:rPr>
          <w:rFonts w:ascii="宋体" w:hAnsi="宋体" w:cs="宋体" w:eastAsia="宋体" w:hint="default"/>
          <w:sz w:val="21"/>
          <w:szCs w:val="21"/>
        </w:rPr>
      </w:pPr>
      <w:r>
        <w:rPr>
          <w:rFonts w:ascii="宋体"/>
          <w:sz w:val="21"/>
        </w:rPr>
        <w:t> </w:t>
      </w:r>
    </w:p>
    <w:p>
      <w:pPr>
        <w:spacing w:line="441" w:lineRule="auto" w:before="133"/>
        <w:ind w:left="514" w:right="6551" w:firstLine="60"/>
        <w:jc w:val="left"/>
        <w:rPr>
          <w:rFonts w:ascii="宋体" w:hAnsi="宋体" w:cs="宋体" w:eastAsia="宋体" w:hint="default"/>
          <w:sz w:val="21"/>
          <w:szCs w:val="21"/>
        </w:rPr>
      </w:pPr>
      <w:r>
        <w:rPr/>
        <w:pict>
          <v:shape style="position:absolute;margin-left:55.349998pt;margin-top:52.213474pt;width:416.5pt;height:66.150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7"/>
                    <w:gridCol w:w="2700"/>
                    <w:gridCol w:w="2518"/>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2"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一、主营业务收入</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563,964,804.81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591,716,733.00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其中：服装加工</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502,537,090.12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528,375,589.52 </w:t>
                        </w:r>
                      </w:p>
                    </w:tc>
                  </w:tr>
                  <w:tr>
                    <w:trPr>
                      <w:trHeight w:val="329"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z w:val="21"/>
                            <w:szCs w:val="21"/>
                          </w:rPr>
                          <w:t>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61,427,714.69 </w:t>
                        </w:r>
                      </w:p>
                    </w:tc>
                    <w:tc>
                      <w:tcPr>
                        <w:tcW w:w="251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63,341,143.48 </w:t>
                        </w:r>
                      </w:p>
                    </w:tc>
                  </w:tr>
                </w:tbl>
                <w:p>
                  <w:pPr/>
                </w:p>
              </w:txbxContent>
            </v:textbox>
            <w10:wrap type="none"/>
          </v:shape>
        </w:pict>
      </w:r>
      <w:r>
        <w:rPr>
          <w:rFonts w:ascii="宋体" w:hAnsi="宋体" w:cs="宋体" w:eastAsia="宋体" w:hint="default"/>
          <w:sz w:val="21"/>
          <w:szCs w:val="21"/>
        </w:rPr>
        <w:t>26</w:t>
      </w:r>
      <w:r>
        <w:rPr>
          <w:rFonts w:ascii="宋体" w:hAnsi="宋体" w:cs="宋体" w:eastAsia="宋体" w:hint="default"/>
          <w:sz w:val="21"/>
          <w:szCs w:val="21"/>
        </w:rPr>
        <w:t>、营业收入及营业成本：</w:t>
      </w:r>
      <w:r>
        <w:rPr>
          <w:rFonts w:ascii="宋体" w:hAnsi="宋体" w:cs="宋体" w:eastAsia="宋体" w:hint="default"/>
          <w:sz w:val="21"/>
          <w:szCs w:val="21"/>
        </w:rPr>
        <w:t> (1) </w:t>
      </w:r>
      <w:r>
        <w:rPr>
          <w:rFonts w:ascii="宋体" w:hAnsi="宋体" w:cs="宋体" w:eastAsia="宋体" w:hint="default"/>
          <w:sz w:val="21"/>
          <w:szCs w:val="21"/>
        </w:rPr>
        <w:t>营业收入：</w:t>
      </w:r>
      <w:r>
        <w:rPr>
          <w:rFonts w:ascii="宋体" w:hAnsi="宋体" w:cs="宋体" w:eastAsia="宋体" w:hint="default"/>
          <w:sz w:val="21"/>
          <w:szCs w:val="21"/>
        </w:rPr>
        <w:t>  </w:t>
      </w:r>
    </w:p>
    <w:p>
      <w:pPr>
        <w:spacing w:after="0" w:line="441" w:lineRule="auto"/>
        <w:jc w:val="left"/>
        <w:rPr>
          <w:rFonts w:ascii="宋体" w:hAnsi="宋体" w:cs="宋体" w:eastAsia="宋体" w:hint="default"/>
          <w:sz w:val="21"/>
          <w:szCs w:val="21"/>
        </w:rPr>
        <w:sectPr>
          <w:footerReference w:type="default" r:id="rId109"/>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126" w:type="dxa"/>
        <w:tblLayout w:type="fixed"/>
        <w:tblCellMar>
          <w:top w:w="0" w:type="dxa"/>
          <w:left w:w="0" w:type="dxa"/>
          <w:bottom w:w="0" w:type="dxa"/>
          <w:right w:w="0" w:type="dxa"/>
        </w:tblCellMar>
        <w:tblLook w:val="01E0"/>
      </w:tblPr>
      <w:tblGrid>
        <w:gridCol w:w="3067"/>
        <w:gridCol w:w="2700"/>
        <w:gridCol w:w="2518"/>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二、其他业务收入</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2,330,298.37 </w:t>
            </w:r>
          </w:p>
        </w:tc>
        <w:tc>
          <w:tcPr>
            <w:tcW w:w="251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2,107,366.46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其中：材料销售</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631,720.35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1,191,615.30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646" w:right="0"/>
              <w:jc w:val="left"/>
              <w:rPr>
                <w:rFonts w:ascii="宋体" w:hAnsi="宋体" w:cs="宋体" w:eastAsia="宋体" w:hint="default"/>
                <w:sz w:val="21"/>
                <w:szCs w:val="21"/>
              </w:rPr>
            </w:pPr>
            <w:r>
              <w:rPr>
                <w:rFonts w:ascii="宋体" w:hAnsi="宋体" w:cs="宋体" w:eastAsia="宋体" w:hint="default"/>
                <w:sz w:val="21"/>
                <w:szCs w:val="21"/>
              </w:rPr>
              <w:t>加工收入及其他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1,698,578.02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915,751.16 </w:t>
            </w:r>
          </w:p>
        </w:tc>
      </w:tr>
      <w:tr>
        <w:trPr>
          <w:trHeight w:val="329"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566,295,103.18 </w:t>
            </w:r>
          </w:p>
        </w:tc>
        <w:tc>
          <w:tcPr>
            <w:tcW w:w="251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593,824,099.46 </w:t>
            </w:r>
          </w:p>
        </w:tc>
      </w:tr>
    </w:tbl>
    <w:p>
      <w:pPr>
        <w:spacing w:line="240" w:lineRule="auto" w:before="1"/>
        <w:rPr>
          <w:rFonts w:ascii="宋体" w:hAnsi="宋体" w:cs="宋体" w:eastAsia="宋体" w:hint="default"/>
          <w:sz w:val="17"/>
          <w:szCs w:val="17"/>
        </w:rPr>
      </w:pPr>
    </w:p>
    <w:p>
      <w:pPr>
        <w:spacing w:before="35"/>
        <w:ind w:left="514" w:right="0" w:firstLine="0"/>
        <w:jc w:val="left"/>
        <w:rPr>
          <w:rFonts w:ascii="宋体" w:hAnsi="宋体" w:cs="宋体" w:eastAsia="宋体" w:hint="default"/>
          <w:sz w:val="21"/>
          <w:szCs w:val="21"/>
        </w:rPr>
      </w:pPr>
      <w:r>
        <w:rPr>
          <w:rFonts w:ascii="宋体" w:hAnsi="宋体" w:cs="宋体" w:eastAsia="宋体" w:hint="default"/>
          <w:sz w:val="21"/>
          <w:szCs w:val="21"/>
        </w:rPr>
        <w:t> (2) </w:t>
      </w:r>
      <w:r>
        <w:rPr>
          <w:rFonts w:ascii="宋体" w:hAnsi="宋体" w:cs="宋体" w:eastAsia="宋体" w:hint="default"/>
          <w:sz w:val="21"/>
          <w:szCs w:val="21"/>
        </w:rPr>
        <w:t>营业成本：</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067"/>
        <w:gridCol w:w="2700"/>
        <w:gridCol w:w="2518"/>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2"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一、主营业务成本</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2"/>
              <w:jc w:val="right"/>
              <w:rPr>
                <w:rFonts w:ascii="宋体" w:hAnsi="宋体" w:cs="宋体" w:eastAsia="宋体" w:hint="default"/>
                <w:sz w:val="21"/>
                <w:szCs w:val="21"/>
              </w:rPr>
            </w:pPr>
            <w:r>
              <w:rPr>
                <w:rFonts w:ascii="宋体"/>
                <w:sz w:val="21"/>
              </w:rPr>
              <w:t>  500,803,109.00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7"/>
              <w:jc w:val="right"/>
              <w:rPr>
                <w:rFonts w:ascii="宋体" w:hAnsi="宋体" w:cs="宋体" w:eastAsia="宋体" w:hint="default"/>
                <w:sz w:val="21"/>
                <w:szCs w:val="21"/>
              </w:rPr>
            </w:pPr>
            <w:r>
              <w:rPr>
                <w:rFonts w:ascii="宋体"/>
                <w:sz w:val="21"/>
              </w:rPr>
              <w:t>524,333,192.59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其中：服装加工</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2"/>
              <w:jc w:val="right"/>
              <w:rPr>
                <w:rFonts w:ascii="宋体" w:hAnsi="宋体" w:cs="宋体" w:eastAsia="宋体" w:hint="default"/>
                <w:sz w:val="21"/>
                <w:szCs w:val="21"/>
              </w:rPr>
            </w:pPr>
            <w:r>
              <w:rPr>
                <w:rFonts w:ascii="宋体"/>
                <w:sz w:val="21"/>
              </w:rPr>
              <w:t>  440,472,684.47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7"/>
              <w:jc w:val="right"/>
              <w:rPr>
                <w:rFonts w:ascii="宋体" w:hAnsi="宋体" w:cs="宋体" w:eastAsia="宋体" w:hint="default"/>
                <w:sz w:val="21"/>
                <w:szCs w:val="21"/>
              </w:rPr>
            </w:pPr>
            <w:r>
              <w:rPr>
                <w:rFonts w:ascii="宋体"/>
                <w:sz w:val="21"/>
              </w:rPr>
              <w:t>467,698,871.98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688"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z w:val="21"/>
                <w:szCs w:val="21"/>
              </w:rPr>
              <w:t>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2"/>
              <w:jc w:val="right"/>
              <w:rPr>
                <w:rFonts w:ascii="宋体" w:hAnsi="宋体" w:cs="宋体" w:eastAsia="宋体" w:hint="default"/>
                <w:sz w:val="21"/>
                <w:szCs w:val="21"/>
              </w:rPr>
            </w:pPr>
            <w:r>
              <w:rPr>
                <w:rFonts w:ascii="宋体"/>
                <w:sz w:val="21"/>
              </w:rPr>
              <w:t>   60,330,424.53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7"/>
              <w:jc w:val="right"/>
              <w:rPr>
                <w:rFonts w:ascii="宋体" w:hAnsi="宋体" w:cs="宋体" w:eastAsia="宋体" w:hint="default"/>
                <w:sz w:val="21"/>
                <w:szCs w:val="21"/>
              </w:rPr>
            </w:pPr>
            <w:r>
              <w:rPr>
                <w:rFonts w:ascii="宋体"/>
                <w:sz w:val="21"/>
              </w:rPr>
              <w:t>56,634,320.61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二、其他业务成本</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749,258.09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1,123,829.94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其中：材料销售</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465,722.81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974,261.39 </w:t>
            </w:r>
          </w:p>
        </w:tc>
      </w:tr>
      <w:tr>
        <w:trPr>
          <w:trHeight w:val="318"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646" w:right="0"/>
              <w:jc w:val="left"/>
              <w:rPr>
                <w:rFonts w:ascii="宋体" w:hAnsi="宋体" w:cs="宋体" w:eastAsia="宋体" w:hint="default"/>
                <w:sz w:val="21"/>
                <w:szCs w:val="21"/>
              </w:rPr>
            </w:pPr>
            <w:r>
              <w:rPr>
                <w:rFonts w:ascii="宋体" w:hAnsi="宋体" w:cs="宋体" w:eastAsia="宋体" w:hint="default"/>
                <w:sz w:val="21"/>
                <w:szCs w:val="21"/>
              </w:rPr>
              <w:t>加工收入及其他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283,535.28 </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149,568.55 </w:t>
            </w:r>
          </w:p>
        </w:tc>
      </w:tr>
      <w:tr>
        <w:trPr>
          <w:trHeight w:val="329"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53"/>
              <w:jc w:val="right"/>
              <w:rPr>
                <w:rFonts w:ascii="宋体" w:hAnsi="宋体" w:cs="宋体" w:eastAsia="宋体" w:hint="default"/>
                <w:sz w:val="21"/>
                <w:szCs w:val="21"/>
              </w:rPr>
            </w:pPr>
            <w:r>
              <w:rPr>
                <w:rFonts w:ascii="宋体"/>
                <w:sz w:val="21"/>
              </w:rPr>
              <w:t>501,552,367.09 </w:t>
            </w:r>
          </w:p>
        </w:tc>
        <w:tc>
          <w:tcPr>
            <w:tcW w:w="251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48"/>
              <w:jc w:val="right"/>
              <w:rPr>
                <w:rFonts w:ascii="宋体" w:hAnsi="宋体" w:cs="宋体" w:eastAsia="宋体" w:hint="default"/>
                <w:sz w:val="21"/>
                <w:szCs w:val="21"/>
              </w:rPr>
            </w:pPr>
            <w:r>
              <w:rPr>
                <w:rFonts w:ascii="宋体"/>
                <w:sz w:val="21"/>
              </w:rPr>
              <w:t>525,457,022.53 </w:t>
            </w:r>
          </w:p>
        </w:tc>
      </w:tr>
    </w:tbl>
    <w:p>
      <w:pPr>
        <w:spacing w:line="104" w:lineRule="exact" w:before="0"/>
        <w:ind w:left="511" w:right="0" w:firstLine="0"/>
        <w:jc w:val="left"/>
        <w:rPr>
          <w:rFonts w:ascii="宋体" w:hAnsi="宋体" w:cs="宋体" w:eastAsia="宋体" w:hint="default"/>
          <w:sz w:val="10"/>
          <w:szCs w:val="10"/>
        </w:rPr>
      </w:pPr>
      <w:r>
        <w:rPr>
          <w:rFonts w:ascii="宋体"/>
          <w:w w:val="99"/>
          <w:sz w:val="10"/>
        </w:rPr>
        <w:t> </w:t>
      </w:r>
      <w:r>
        <w:rPr>
          <w:rFonts w:ascii="宋体"/>
          <w:sz w:val="10"/>
        </w:rPr>
      </w:r>
    </w:p>
    <w:p>
      <w:pPr>
        <w:spacing w:before="56"/>
        <w:ind w:left="512" w:right="0" w:firstLine="0"/>
        <w:jc w:val="left"/>
        <w:rPr>
          <w:rFonts w:ascii="宋体" w:hAnsi="宋体" w:cs="宋体" w:eastAsia="宋体" w:hint="default"/>
          <w:sz w:val="21"/>
          <w:szCs w:val="21"/>
        </w:rPr>
      </w:pPr>
      <w:r>
        <w:rPr>
          <w:rFonts w:ascii="宋体" w:hAnsi="宋体" w:cs="宋体" w:eastAsia="宋体" w:hint="default"/>
          <w:sz w:val="21"/>
          <w:szCs w:val="21"/>
        </w:rPr>
        <w:t> (3) </w:t>
      </w:r>
      <w:r>
        <w:rPr>
          <w:rFonts w:ascii="宋体" w:hAnsi="宋体" w:cs="宋体" w:eastAsia="宋体" w:hint="default"/>
          <w:sz w:val="21"/>
          <w:szCs w:val="21"/>
        </w:rPr>
        <w:t>公司销售前五名客户收入总额及其占营业收入总额的比例列示如下：</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067"/>
        <w:gridCol w:w="2700"/>
        <w:gridCol w:w="2513"/>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销售前五名客户收入总额</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58"/>
              <w:jc w:val="right"/>
              <w:rPr>
                <w:rFonts w:ascii="宋体" w:hAnsi="宋体" w:cs="宋体" w:eastAsia="宋体" w:hint="default"/>
                <w:sz w:val="21"/>
                <w:szCs w:val="21"/>
              </w:rPr>
            </w:pPr>
            <w:r>
              <w:rPr>
                <w:rFonts w:ascii="宋体"/>
                <w:sz w:val="21"/>
              </w:rPr>
              <w:t>385,902,180.90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7"/>
              <w:jc w:val="right"/>
              <w:rPr>
                <w:rFonts w:ascii="宋体" w:hAnsi="宋体" w:cs="宋体" w:eastAsia="宋体" w:hint="default"/>
                <w:sz w:val="21"/>
                <w:szCs w:val="21"/>
              </w:rPr>
            </w:pPr>
            <w:r>
              <w:rPr>
                <w:rFonts w:ascii="宋体"/>
                <w:sz w:val="21"/>
              </w:rPr>
              <w:t>404,242,151.77 </w:t>
            </w:r>
          </w:p>
        </w:tc>
      </w:tr>
      <w:tr>
        <w:trPr>
          <w:trHeight w:val="331"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占销售收入总额的比例</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58"/>
              <w:jc w:val="right"/>
              <w:rPr>
                <w:rFonts w:ascii="宋体" w:hAnsi="宋体" w:cs="宋体" w:eastAsia="宋体" w:hint="default"/>
                <w:sz w:val="21"/>
                <w:szCs w:val="21"/>
              </w:rPr>
            </w:pPr>
            <w:r>
              <w:rPr>
                <w:rFonts w:ascii="宋体"/>
                <w:sz w:val="21"/>
              </w:rPr>
              <w:t>68.15%</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47"/>
              <w:jc w:val="right"/>
              <w:rPr>
                <w:rFonts w:ascii="宋体" w:hAnsi="宋体" w:cs="宋体" w:eastAsia="宋体" w:hint="default"/>
                <w:sz w:val="21"/>
                <w:szCs w:val="21"/>
              </w:rPr>
            </w:pPr>
            <w:r>
              <w:rPr>
                <w:rFonts w:ascii="宋体"/>
                <w:sz w:val="21"/>
              </w:rPr>
              <w:t>68.07% </w:t>
            </w:r>
          </w:p>
        </w:tc>
      </w:tr>
    </w:tbl>
    <w:p>
      <w:pPr>
        <w:spacing w:line="240" w:lineRule="auto" w:before="7"/>
        <w:rPr>
          <w:rFonts w:ascii="宋体" w:hAnsi="宋体" w:cs="宋体" w:eastAsia="宋体" w:hint="default"/>
          <w:sz w:val="18"/>
          <w:szCs w:val="18"/>
        </w:rPr>
      </w:pPr>
    </w:p>
    <w:p>
      <w:pPr>
        <w:spacing w:before="35"/>
        <w:ind w:left="677" w:right="0" w:firstLine="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z w:val="21"/>
          <w:szCs w:val="21"/>
        </w:rPr>
        <w:t>、营业税金及附加：</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067"/>
        <w:gridCol w:w="2700"/>
        <w:gridCol w:w="2513"/>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105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3"/>
              <w:jc w:val="right"/>
              <w:rPr>
                <w:rFonts w:ascii="宋体" w:hAnsi="宋体" w:cs="宋体" w:eastAsia="宋体" w:hint="default"/>
                <w:sz w:val="21"/>
                <w:szCs w:val="21"/>
              </w:rPr>
            </w:pPr>
            <w:r>
              <w:rPr>
                <w:rFonts w:ascii="宋体"/>
                <w:sz w:val="21"/>
              </w:rPr>
              <w:t>     12,679.96  </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43"/>
              <w:jc w:val="right"/>
              <w:rPr>
                <w:rFonts w:ascii="宋体" w:hAnsi="宋体" w:cs="宋体" w:eastAsia="宋体" w:hint="default"/>
                <w:sz w:val="21"/>
                <w:szCs w:val="21"/>
              </w:rPr>
            </w:pPr>
            <w:r>
              <w:rPr>
                <w:rFonts w:ascii="宋体"/>
                <w:sz w:val="21"/>
              </w:rPr>
              <w:t>9,316.10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城市建设维护税</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3"/>
              <w:jc w:val="right"/>
              <w:rPr>
                <w:rFonts w:ascii="宋体" w:hAnsi="宋体" w:cs="宋体" w:eastAsia="宋体" w:hint="default"/>
                <w:sz w:val="21"/>
                <w:szCs w:val="21"/>
              </w:rPr>
            </w:pPr>
            <w:r>
              <w:rPr>
                <w:rFonts w:ascii="宋体"/>
                <w:sz w:val="21"/>
              </w:rPr>
              <w:t>    415,713.07  </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43"/>
              <w:jc w:val="right"/>
              <w:rPr>
                <w:rFonts w:ascii="宋体" w:hAnsi="宋体" w:cs="宋体" w:eastAsia="宋体" w:hint="default"/>
                <w:sz w:val="21"/>
                <w:szCs w:val="21"/>
              </w:rPr>
            </w:pPr>
            <w:r>
              <w:rPr>
                <w:rFonts w:ascii="宋体"/>
                <w:sz w:val="21"/>
              </w:rPr>
              <w:t>587,521.11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43"/>
              <w:jc w:val="right"/>
              <w:rPr>
                <w:rFonts w:ascii="宋体" w:hAnsi="宋体" w:cs="宋体" w:eastAsia="宋体" w:hint="default"/>
                <w:sz w:val="21"/>
                <w:szCs w:val="21"/>
              </w:rPr>
            </w:pPr>
            <w:r>
              <w:rPr>
                <w:rFonts w:ascii="宋体"/>
                <w:sz w:val="21"/>
              </w:rPr>
              <w:t>    465,341.52  </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243"/>
              <w:jc w:val="right"/>
              <w:rPr>
                <w:rFonts w:ascii="宋体" w:hAnsi="宋体" w:cs="宋体" w:eastAsia="宋体" w:hint="default"/>
                <w:sz w:val="21"/>
                <w:szCs w:val="21"/>
              </w:rPr>
            </w:pPr>
            <w:r>
              <w:rPr>
                <w:rFonts w:ascii="宋体"/>
                <w:sz w:val="21"/>
              </w:rPr>
              <w:t>533,585.21 </w:t>
            </w:r>
          </w:p>
        </w:tc>
      </w:tr>
      <w:tr>
        <w:trPr>
          <w:trHeight w:val="331"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1106"/>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9"/>
              <w:jc w:val="right"/>
              <w:rPr>
                <w:rFonts w:ascii="宋体" w:hAnsi="宋体" w:cs="宋体" w:eastAsia="宋体" w:hint="default"/>
                <w:sz w:val="21"/>
                <w:szCs w:val="21"/>
              </w:rPr>
            </w:pPr>
            <w:r>
              <w:rPr>
                <w:rFonts w:ascii="宋体"/>
                <w:sz w:val="21"/>
              </w:rPr>
              <w:t>893,734.55 </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244"/>
              <w:jc w:val="right"/>
              <w:rPr>
                <w:rFonts w:ascii="宋体" w:hAnsi="宋体" w:cs="宋体" w:eastAsia="宋体" w:hint="default"/>
                <w:sz w:val="21"/>
                <w:szCs w:val="21"/>
              </w:rPr>
            </w:pPr>
            <w:r>
              <w:rPr>
                <w:rFonts w:ascii="宋体"/>
                <w:sz w:val="21"/>
              </w:rPr>
              <w:t>1,130,422.42 </w:t>
            </w:r>
          </w:p>
        </w:tc>
      </w:tr>
    </w:tbl>
    <w:p>
      <w:pPr>
        <w:spacing w:before="63"/>
        <w:ind w:left="364" w:right="0" w:firstLine="0"/>
        <w:jc w:val="left"/>
        <w:rPr>
          <w:rFonts w:ascii="宋体" w:hAnsi="宋体" w:cs="宋体" w:eastAsia="宋体" w:hint="default"/>
          <w:sz w:val="21"/>
          <w:szCs w:val="21"/>
        </w:rPr>
      </w:pPr>
      <w:r>
        <w:rPr>
          <w:rFonts w:ascii="宋体" w:hAnsi="宋体" w:cs="宋体" w:eastAsia="宋体" w:hint="default"/>
          <w:sz w:val="21"/>
          <w:szCs w:val="21"/>
        </w:rPr>
        <w:t>（注）计缴标准见本附注六。</w:t>
      </w:r>
      <w:r>
        <w:rPr>
          <w:rFonts w:ascii="宋体" w:hAnsi="宋体" w:cs="宋体" w:eastAsia="宋体" w:hint="default"/>
          <w:sz w:val="21"/>
          <w:szCs w:val="21"/>
        </w:rPr>
        <w:t> </w:t>
      </w:r>
    </w:p>
    <w:p>
      <w:pPr>
        <w:spacing w:line="355" w:lineRule="auto" w:before="96"/>
        <w:ind w:left="574"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28</w:t>
      </w:r>
      <w:r>
        <w:rPr>
          <w:rFonts w:ascii="宋体" w:hAnsi="宋体" w:cs="宋体" w:eastAsia="宋体" w:hint="default"/>
          <w:spacing w:val="1"/>
          <w:sz w:val="21"/>
          <w:szCs w:val="21"/>
        </w:rPr>
        <w:t>、财务费用：</w:t>
      </w:r>
      <w:r>
        <w:rPr>
          <w:rFonts w:ascii="宋体" w:hAnsi="宋体" w:cs="宋体" w:eastAsia="宋体" w:hint="default"/>
          <w:sz w:val="21"/>
          <w:szCs w:val="21"/>
        </w:rPr>
        <w:t> </w:t>
      </w:r>
    </w:p>
    <w:p>
      <w:pPr>
        <w:spacing w:line="240" w:lineRule="auto" w:before="1"/>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072"/>
        <w:gridCol w:w="2700"/>
        <w:gridCol w:w="2513"/>
      </w:tblGrid>
      <w:tr>
        <w:trPr>
          <w:trHeight w:val="329" w:hRule="exact"/>
        </w:trPr>
        <w:tc>
          <w:tcPr>
            <w:tcW w:w="3072"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1054"/>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8"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207"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9"/>
              <w:jc w:val="right"/>
              <w:rPr>
                <w:rFonts w:ascii="宋体" w:hAnsi="宋体" w:cs="宋体" w:eastAsia="宋体" w:hint="default"/>
                <w:sz w:val="21"/>
                <w:szCs w:val="21"/>
              </w:rPr>
            </w:pPr>
            <w:r>
              <w:rPr>
                <w:rFonts w:ascii="宋体"/>
                <w:sz w:val="21"/>
              </w:rPr>
              <w:t>912,885.25</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0"/>
              <w:jc w:val="right"/>
              <w:rPr>
                <w:rFonts w:ascii="宋体" w:hAnsi="宋体" w:cs="宋体" w:eastAsia="宋体" w:hint="default"/>
                <w:sz w:val="21"/>
                <w:szCs w:val="21"/>
              </w:rPr>
            </w:pPr>
            <w:r>
              <w:rPr>
                <w:rFonts w:ascii="宋体"/>
                <w:sz w:val="21"/>
              </w:rPr>
              <w:t>560,859.36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207"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利息收入</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9"/>
              <w:jc w:val="right"/>
              <w:rPr>
                <w:rFonts w:ascii="宋体" w:hAnsi="宋体" w:cs="宋体" w:eastAsia="宋体" w:hint="default"/>
                <w:sz w:val="21"/>
                <w:szCs w:val="21"/>
              </w:rPr>
            </w:pPr>
            <w:r>
              <w:rPr>
                <w:rFonts w:ascii="宋体"/>
                <w:sz w:val="21"/>
              </w:rPr>
              <w:t>3,607,011.40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0"/>
              <w:jc w:val="right"/>
              <w:rPr>
                <w:rFonts w:ascii="宋体" w:hAnsi="宋体" w:cs="宋体" w:eastAsia="宋体" w:hint="default"/>
                <w:sz w:val="21"/>
                <w:szCs w:val="21"/>
              </w:rPr>
            </w:pPr>
            <w:r>
              <w:rPr>
                <w:rFonts w:ascii="宋体"/>
                <w:sz w:val="21"/>
              </w:rPr>
              <w:t>1,471,037.63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207" w:right="0"/>
              <w:jc w:val="left"/>
              <w:rPr>
                <w:rFonts w:ascii="宋体" w:hAnsi="宋体" w:cs="宋体" w:eastAsia="宋体" w:hint="default"/>
                <w:sz w:val="21"/>
                <w:szCs w:val="21"/>
              </w:rPr>
            </w:pPr>
            <w:r>
              <w:rPr>
                <w:rFonts w:ascii="宋体" w:hAnsi="宋体" w:cs="宋体" w:eastAsia="宋体" w:hint="default"/>
                <w:sz w:val="21"/>
                <w:szCs w:val="21"/>
              </w:rPr>
              <w:t>手续费支出</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9"/>
              <w:jc w:val="right"/>
              <w:rPr>
                <w:rFonts w:ascii="宋体" w:hAnsi="宋体" w:cs="宋体" w:eastAsia="宋体" w:hint="default"/>
                <w:sz w:val="21"/>
                <w:szCs w:val="21"/>
              </w:rPr>
            </w:pPr>
            <w:r>
              <w:rPr>
                <w:rFonts w:ascii="宋体"/>
                <w:sz w:val="21"/>
              </w:rPr>
              <w:t>559,195.43</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0"/>
              <w:jc w:val="right"/>
              <w:rPr>
                <w:rFonts w:ascii="宋体" w:hAnsi="宋体" w:cs="宋体" w:eastAsia="宋体" w:hint="default"/>
                <w:sz w:val="21"/>
                <w:szCs w:val="21"/>
              </w:rPr>
            </w:pPr>
            <w:r>
              <w:rPr>
                <w:rFonts w:ascii="宋体"/>
                <w:sz w:val="21"/>
              </w:rPr>
              <w:t>587,883.91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207"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9"/>
              <w:jc w:val="right"/>
              <w:rPr>
                <w:rFonts w:ascii="宋体" w:hAnsi="宋体" w:cs="宋体" w:eastAsia="宋体" w:hint="default"/>
                <w:sz w:val="21"/>
                <w:szCs w:val="21"/>
              </w:rPr>
            </w:pPr>
            <w:r>
              <w:rPr>
                <w:rFonts w:ascii="宋体"/>
                <w:sz w:val="21"/>
              </w:rPr>
              <w:t>530,035.12</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right="60"/>
              <w:jc w:val="right"/>
              <w:rPr>
                <w:rFonts w:ascii="宋体" w:hAnsi="宋体" w:cs="宋体" w:eastAsia="宋体" w:hint="default"/>
                <w:sz w:val="21"/>
                <w:szCs w:val="21"/>
              </w:rPr>
            </w:pPr>
            <w:r>
              <w:rPr>
                <w:rFonts w:ascii="宋体"/>
                <w:sz w:val="21"/>
              </w:rPr>
              <w:t>326,617.26 </w:t>
            </w:r>
          </w:p>
        </w:tc>
      </w:tr>
      <w:tr>
        <w:trPr>
          <w:trHeight w:val="329" w:hRule="exact"/>
        </w:trPr>
        <w:tc>
          <w:tcPr>
            <w:tcW w:w="307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1107"/>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0"/>
              <w:jc w:val="right"/>
              <w:rPr>
                <w:rFonts w:ascii="宋体" w:hAnsi="宋体" w:cs="宋体" w:eastAsia="宋体" w:hint="default"/>
                <w:sz w:val="21"/>
                <w:szCs w:val="21"/>
              </w:rPr>
            </w:pPr>
            <w:r>
              <w:rPr>
                <w:rFonts w:ascii="宋体"/>
                <w:sz w:val="21"/>
              </w:rPr>
              <w:t>-1,604,895.60</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59" w:lineRule="exact"/>
              <w:ind w:right="60"/>
              <w:jc w:val="right"/>
              <w:rPr>
                <w:rFonts w:ascii="宋体" w:hAnsi="宋体" w:cs="宋体" w:eastAsia="宋体" w:hint="default"/>
                <w:sz w:val="21"/>
                <w:szCs w:val="21"/>
              </w:rPr>
            </w:pPr>
            <w:r>
              <w:rPr>
                <w:rFonts w:ascii="宋体"/>
                <w:sz w:val="21"/>
              </w:rPr>
              <w:t>4,322.90 </w:t>
            </w:r>
          </w:p>
        </w:tc>
      </w:tr>
    </w:tbl>
    <w:p>
      <w:pPr>
        <w:spacing w:line="240" w:lineRule="auto" w:before="2"/>
        <w:rPr>
          <w:rFonts w:ascii="宋体" w:hAnsi="宋体" w:cs="宋体" w:eastAsia="宋体" w:hint="default"/>
          <w:sz w:val="9"/>
          <w:szCs w:val="9"/>
        </w:rPr>
      </w:pPr>
    </w:p>
    <w:p>
      <w:pPr>
        <w:spacing w:before="44"/>
        <w:ind w:left="559" w:right="0" w:firstLine="0"/>
        <w:jc w:val="left"/>
        <w:rPr>
          <w:rFonts w:ascii="宋体" w:hAnsi="宋体" w:cs="宋体" w:eastAsia="宋体" w:hint="default"/>
          <w:sz w:val="18"/>
          <w:szCs w:val="18"/>
        </w:rPr>
      </w:pPr>
      <w:r>
        <w:rPr>
          <w:rFonts w:ascii="宋体"/>
          <w:sz w:val="18"/>
        </w:rPr>
        <w:t> </w:t>
      </w:r>
    </w:p>
    <w:p>
      <w:pPr>
        <w:spacing w:before="111"/>
        <w:ind w:left="574" w:right="0" w:firstLine="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z w:val="21"/>
          <w:szCs w:val="21"/>
        </w:rPr>
        <w:t>、资产减值损失：</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067"/>
        <w:gridCol w:w="2700"/>
        <w:gridCol w:w="2513"/>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0"/>
              <w:jc w:val="right"/>
              <w:rPr>
                <w:rFonts w:ascii="宋体" w:hAnsi="宋体" w:cs="宋体" w:eastAsia="宋体" w:hint="default"/>
                <w:sz w:val="21"/>
                <w:szCs w:val="21"/>
              </w:rPr>
            </w:pPr>
            <w:r>
              <w:rPr>
                <w:rFonts w:ascii="宋体"/>
                <w:sz w:val="21"/>
              </w:rPr>
              <w:t>1,495,653.15</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841,484.53 </w:t>
            </w:r>
          </w:p>
        </w:tc>
      </w:tr>
      <w:tr>
        <w:trPr>
          <w:trHeight w:val="329"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63"/>
              <w:jc w:val="right"/>
              <w:rPr>
                <w:rFonts w:ascii="宋体" w:hAnsi="宋体" w:cs="宋体" w:eastAsia="宋体" w:hint="default"/>
                <w:sz w:val="21"/>
                <w:szCs w:val="21"/>
              </w:rPr>
            </w:pPr>
            <w:r>
              <w:rPr>
                <w:rFonts w:ascii="宋体"/>
                <w:sz w:val="21"/>
              </w:rPr>
              <w:t>     617,766.39 </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0"/>
              <w:jc w:val="right"/>
              <w:rPr>
                <w:rFonts w:ascii="宋体" w:hAnsi="宋体" w:cs="宋体" w:eastAsia="宋体" w:hint="default"/>
                <w:sz w:val="21"/>
                <w:szCs w:val="21"/>
              </w:rPr>
            </w:pPr>
            <w:r>
              <w:rPr>
                <w:rFonts w:ascii="宋体"/>
                <w:sz w:val="21"/>
              </w:rPr>
              <w:t>242,087.14 </w:t>
            </w:r>
          </w:p>
        </w:tc>
      </w:tr>
    </w:tbl>
    <w:p>
      <w:pPr>
        <w:spacing w:after="0" w:line="260" w:lineRule="exact"/>
        <w:jc w:val="right"/>
        <w:rPr>
          <w:rFonts w:ascii="宋体" w:hAnsi="宋体" w:cs="宋体" w:eastAsia="宋体" w:hint="default"/>
          <w:sz w:val="21"/>
          <w:szCs w:val="21"/>
        </w:rPr>
        <w:sectPr>
          <w:footerReference w:type="default" r:id="rId110"/>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131" w:type="dxa"/>
        <w:tblLayout w:type="fixed"/>
        <w:tblCellMar>
          <w:top w:w="0" w:type="dxa"/>
          <w:left w:w="0" w:type="dxa"/>
          <w:bottom w:w="0" w:type="dxa"/>
          <w:right w:w="0" w:type="dxa"/>
        </w:tblCellMar>
        <w:tblLook w:val="01E0"/>
      </w:tblPr>
      <w:tblGrid>
        <w:gridCol w:w="3067"/>
        <w:gridCol w:w="2700"/>
        <w:gridCol w:w="2513"/>
      </w:tblGrid>
      <w:tr>
        <w:trPr>
          <w:trHeight w:val="342" w:hRule="exact"/>
        </w:trPr>
        <w:tc>
          <w:tcPr>
            <w:tcW w:w="3067" w:type="dxa"/>
            <w:tcBorders>
              <w:top w:val="single" w:sz="12" w:space="0" w:color="000000"/>
              <w:left w:val="nil" w:sz="6" w:space="0" w:color="auto"/>
              <w:bottom w:val="single" w:sz="1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12" w:space="0" w:color="000000"/>
              <w:right w:val="single" w:sz="2" w:space="0" w:color="000000"/>
            </w:tcBorders>
          </w:tcPr>
          <w:p>
            <w:pPr>
              <w:pStyle w:val="TableParagraph"/>
              <w:spacing w:line="260" w:lineRule="exact"/>
              <w:ind w:left="939" w:right="0"/>
              <w:jc w:val="left"/>
              <w:rPr>
                <w:rFonts w:ascii="宋体" w:hAnsi="宋体" w:cs="宋体" w:eastAsia="宋体" w:hint="default"/>
                <w:sz w:val="21"/>
                <w:szCs w:val="21"/>
              </w:rPr>
            </w:pPr>
            <w:r>
              <w:rPr>
                <w:rFonts w:ascii="宋体"/>
                <w:sz w:val="21"/>
              </w:rPr>
              <w:t>   2,113,419.54 </w:t>
            </w:r>
          </w:p>
        </w:tc>
        <w:tc>
          <w:tcPr>
            <w:tcW w:w="2513" w:type="dxa"/>
            <w:tcBorders>
              <w:top w:val="single" w:sz="12" w:space="0" w:color="000000"/>
              <w:left w:val="single" w:sz="2" w:space="0" w:color="000000"/>
              <w:bottom w:val="single" w:sz="12" w:space="0" w:color="000000"/>
              <w:right w:val="nil" w:sz="6" w:space="0" w:color="auto"/>
            </w:tcBorders>
          </w:tcPr>
          <w:p>
            <w:pPr>
              <w:pStyle w:val="TableParagraph"/>
              <w:spacing w:line="260" w:lineRule="exact"/>
              <w:ind w:left="1076" w:right="0"/>
              <w:jc w:val="left"/>
              <w:rPr>
                <w:rFonts w:ascii="宋体" w:hAnsi="宋体" w:cs="宋体" w:eastAsia="宋体" w:hint="default"/>
                <w:sz w:val="21"/>
                <w:szCs w:val="21"/>
              </w:rPr>
            </w:pPr>
            <w:r>
              <w:rPr>
                <w:rFonts w:ascii="宋体"/>
                <w:sz w:val="21"/>
              </w:rPr>
              <w:t>1,083,571.67 </w:t>
            </w:r>
          </w:p>
        </w:tc>
      </w:tr>
    </w:tbl>
    <w:p>
      <w:pPr>
        <w:spacing w:line="241" w:lineRule="exact" w:before="0"/>
        <w:ind w:left="626" w:right="0" w:firstLine="0"/>
        <w:jc w:val="left"/>
        <w:rPr>
          <w:rFonts w:ascii="宋体" w:hAnsi="宋体" w:cs="宋体" w:eastAsia="宋体" w:hint="default"/>
          <w:sz w:val="21"/>
          <w:szCs w:val="21"/>
        </w:rPr>
      </w:pPr>
      <w:r>
        <w:rPr>
          <w:rFonts w:ascii="宋体"/>
          <w:sz w:val="21"/>
        </w:rPr>
        <w:t> </w:t>
      </w:r>
    </w:p>
    <w:p>
      <w:pPr>
        <w:spacing w:line="441" w:lineRule="auto" w:before="133"/>
        <w:ind w:left="512" w:right="7392" w:firstLine="61"/>
        <w:jc w:val="left"/>
        <w:rPr>
          <w:rFonts w:ascii="宋体" w:hAnsi="宋体" w:cs="宋体" w:eastAsia="宋体" w:hint="default"/>
          <w:sz w:val="21"/>
          <w:szCs w:val="21"/>
        </w:rPr>
      </w:pPr>
      <w:r>
        <w:rPr/>
        <w:pict>
          <v:shape style="position:absolute;margin-left:55.59pt;margin-top:52.21349pt;width:416.25pt;height:66.150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07"/>
                    <w:gridCol w:w="2160"/>
                    <w:gridCol w:w="2513"/>
                  </w:tblGrid>
                  <w:tr>
                    <w:trPr>
                      <w:trHeight w:val="329" w:hRule="exact"/>
                    </w:trPr>
                    <w:tc>
                      <w:tcPr>
                        <w:tcW w:w="360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、被投资公司清算净收益</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 </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5"/>
                          <w:jc w:val="right"/>
                          <w:rPr>
                            <w:rFonts w:ascii="宋体" w:hAnsi="宋体" w:cs="宋体" w:eastAsia="宋体" w:hint="default"/>
                            <w:sz w:val="21"/>
                            <w:szCs w:val="21"/>
                          </w:rPr>
                        </w:pPr>
                        <w:r>
                          <w:rPr>
                            <w:rFonts w:ascii="宋体"/>
                            <w:spacing w:val="5"/>
                            <w:sz w:val="21"/>
                          </w:rPr>
                          <w:t>-580,447.39</w:t>
                        </w:r>
                        <w:r>
                          <w:rPr>
                            <w:rFonts w:ascii="宋体"/>
                            <w:sz w:val="21"/>
                          </w:rPr>
                          <w:t>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、年末调整的被投资公司损益增减额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81"/>
                          <w:jc w:val="right"/>
                          <w:rPr>
                            <w:rFonts w:ascii="宋体" w:hAnsi="宋体" w:cs="宋体" w:eastAsia="宋体" w:hint="default"/>
                            <w:sz w:val="21"/>
                            <w:szCs w:val="21"/>
                          </w:rPr>
                        </w:pPr>
                        <w:r>
                          <w:rPr>
                            <w:rFonts w:ascii="宋体"/>
                            <w:spacing w:val="4"/>
                            <w:sz w:val="21"/>
                          </w:rPr>
                          <w:t>382,915.55</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5"/>
                          <w:jc w:val="right"/>
                          <w:rPr>
                            <w:rFonts w:ascii="宋体" w:hAnsi="宋体" w:cs="宋体" w:eastAsia="宋体" w:hint="default"/>
                            <w:sz w:val="21"/>
                            <w:szCs w:val="21"/>
                          </w:rPr>
                        </w:pPr>
                        <w:r>
                          <w:rPr>
                            <w:rFonts w:ascii="宋体"/>
                            <w:spacing w:val="5"/>
                            <w:sz w:val="21"/>
                          </w:rPr>
                          <w:t>635,968.07</w:t>
                        </w:r>
                        <w:r>
                          <w:rPr>
                            <w:rFonts w:ascii="宋体"/>
                            <w:sz w:val="21"/>
                          </w:rPr>
                          <w:t> </w:t>
                        </w:r>
                      </w:p>
                    </w:tc>
                  </w:tr>
                  <w:tr>
                    <w:trPr>
                      <w:trHeight w:val="329" w:hRule="exact"/>
                    </w:trPr>
                    <w:tc>
                      <w:tcPr>
                        <w:tcW w:w="360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81"/>
                          <w:jc w:val="right"/>
                          <w:rPr>
                            <w:rFonts w:ascii="宋体" w:hAnsi="宋体" w:cs="宋体" w:eastAsia="宋体" w:hint="default"/>
                            <w:sz w:val="21"/>
                            <w:szCs w:val="21"/>
                          </w:rPr>
                        </w:pPr>
                        <w:r>
                          <w:rPr>
                            <w:rFonts w:ascii="宋体"/>
                            <w:spacing w:val="4"/>
                            <w:sz w:val="21"/>
                          </w:rPr>
                          <w:t>382,915.55</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5"/>
                          <w:jc w:val="right"/>
                          <w:rPr>
                            <w:rFonts w:ascii="宋体" w:hAnsi="宋体" w:cs="宋体" w:eastAsia="宋体" w:hint="default"/>
                            <w:sz w:val="21"/>
                            <w:szCs w:val="21"/>
                          </w:rPr>
                        </w:pPr>
                        <w:r>
                          <w:rPr>
                            <w:rFonts w:ascii="宋体"/>
                            <w:sz w:val="21"/>
                          </w:rPr>
                          <w:t>55,520.68 </w:t>
                        </w:r>
                      </w:p>
                    </w:tc>
                  </w:tr>
                </w:tbl>
                <w:p>
                  <w:pPr/>
                </w:p>
              </w:txbxContent>
            </v:textbox>
            <w10:wrap type="none"/>
          </v:shape>
        </w:pict>
      </w:r>
      <w:r>
        <w:rPr>
          <w:rFonts w:ascii="宋体" w:hAnsi="宋体" w:cs="宋体" w:eastAsia="宋体" w:hint="default"/>
          <w:sz w:val="21"/>
          <w:szCs w:val="21"/>
        </w:rPr>
        <w:t>30</w:t>
      </w:r>
      <w:r>
        <w:rPr>
          <w:rFonts w:ascii="宋体" w:hAnsi="宋体" w:cs="宋体" w:eastAsia="宋体" w:hint="default"/>
          <w:sz w:val="21"/>
          <w:szCs w:val="21"/>
        </w:rPr>
        <w:t>、投资净收益：</w:t>
      </w:r>
      <w:r>
        <w:rPr>
          <w:rFonts w:ascii="宋体" w:hAnsi="宋体" w:cs="宋体" w:eastAsia="宋体" w:hint="default"/>
          <w:sz w:val="21"/>
          <w:szCs w:val="21"/>
        </w:rPr>
        <w:t> (1) </w:t>
      </w:r>
      <w:r>
        <w:rPr>
          <w:rFonts w:ascii="宋体" w:hAnsi="宋体" w:cs="宋体" w:eastAsia="宋体" w:hint="default"/>
          <w:sz w:val="21"/>
          <w:szCs w:val="21"/>
        </w:rPr>
        <w:t>投资收益明细：</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35"/>
        <w:ind w:left="514"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投资收益汇回不存在重大限制。</w:t>
      </w:r>
      <w:r>
        <w:rPr>
          <w:rFonts w:ascii="宋体" w:hAnsi="宋体" w:cs="宋体" w:eastAsia="宋体" w:hint="default"/>
          <w:sz w:val="21"/>
          <w:szCs w:val="21"/>
        </w:rPr>
        <w:t> </w:t>
      </w:r>
    </w:p>
    <w:p>
      <w:pPr>
        <w:spacing w:line="357" w:lineRule="auto" w:before="96"/>
        <w:ind w:left="573"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31</w:t>
      </w:r>
      <w:r>
        <w:rPr>
          <w:rFonts w:ascii="宋体" w:hAnsi="宋体" w:cs="宋体" w:eastAsia="宋体" w:hint="default"/>
          <w:spacing w:val="1"/>
          <w:sz w:val="21"/>
          <w:szCs w:val="21"/>
        </w:rPr>
        <w:t>、营业外收入：</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3067"/>
        <w:gridCol w:w="2700"/>
        <w:gridCol w:w="2513"/>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105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政府补助（注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700,000.00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520,000.00 </w:t>
            </w:r>
          </w:p>
        </w:tc>
      </w:tr>
      <w:tr>
        <w:trPr>
          <w:trHeight w:val="318"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1,756,803.21</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359,505.80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z w:val="21"/>
                <w:szCs w:val="21"/>
              </w:rPr>
              <w:t>他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360,627.48</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2,671.35 </w:t>
            </w:r>
          </w:p>
        </w:tc>
      </w:tr>
      <w:tr>
        <w:trPr>
          <w:trHeight w:val="329"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1106"/>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2,817,430.69</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882,177.15 </w:t>
            </w:r>
          </w:p>
        </w:tc>
      </w:tr>
    </w:tbl>
    <w:p>
      <w:pPr>
        <w:spacing w:line="240" w:lineRule="auto" w:before="7"/>
        <w:rPr>
          <w:rFonts w:ascii="宋体" w:hAnsi="宋体" w:cs="宋体" w:eastAsia="宋体" w:hint="default"/>
          <w:sz w:val="9"/>
          <w:szCs w:val="9"/>
        </w:rPr>
      </w:pPr>
    </w:p>
    <w:p>
      <w:pPr>
        <w:spacing w:before="35"/>
        <w:ind w:left="512" w:right="0"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2007 </w:t>
      </w:r>
      <w:r>
        <w:rPr>
          <w:rFonts w:ascii="宋体" w:hAnsi="宋体" w:cs="宋体" w:eastAsia="宋体" w:hint="default"/>
          <w:sz w:val="21"/>
          <w:szCs w:val="21"/>
        </w:rPr>
        <w:t>年 </w:t>
      </w:r>
      <w:r>
        <w:rPr>
          <w:rFonts w:ascii="宋体" w:hAnsi="宋体" w:cs="宋体" w:eastAsia="宋体" w:hint="default"/>
          <w:sz w:val="21"/>
          <w:szCs w:val="21"/>
        </w:rPr>
        <w:t>4 </w:t>
      </w:r>
      <w:r>
        <w:rPr>
          <w:rFonts w:ascii="宋体" w:hAnsi="宋体" w:cs="宋体" w:eastAsia="宋体" w:hint="default"/>
          <w:spacing w:val="2"/>
          <w:sz w:val="21"/>
          <w:szCs w:val="21"/>
        </w:rPr>
        <w:t>月，根据南通市经济贸易委员会通经贸投资</w:t>
      </w:r>
      <w:r>
        <w:rPr>
          <w:rFonts w:ascii="宋体" w:hAnsi="宋体" w:cs="宋体" w:eastAsia="宋体" w:hint="default"/>
          <w:spacing w:val="2"/>
          <w:sz w:val="21"/>
          <w:szCs w:val="21"/>
        </w:rPr>
        <w:t>[2006]57</w:t>
      </w:r>
      <w:r>
        <w:rPr>
          <w:rFonts w:ascii="宋体" w:hAnsi="宋体" w:cs="宋体" w:eastAsia="宋体" w:hint="default"/>
          <w:spacing w:val="31"/>
          <w:sz w:val="21"/>
          <w:szCs w:val="21"/>
        </w:rPr>
        <w:t> </w:t>
      </w:r>
      <w:r>
        <w:rPr>
          <w:rFonts w:ascii="宋体" w:hAnsi="宋体" w:cs="宋体" w:eastAsia="宋体" w:hint="default"/>
          <w:spacing w:val="3"/>
          <w:sz w:val="21"/>
          <w:szCs w:val="21"/>
        </w:rPr>
        <w:t>号及南通市财政局通财企</w:t>
      </w:r>
      <w:r>
        <w:rPr>
          <w:rFonts w:ascii="宋体" w:hAnsi="宋体" w:cs="宋体" w:eastAsia="宋体" w:hint="default"/>
          <w:sz w:val="21"/>
          <w:szCs w:val="21"/>
        </w:rPr>
      </w:r>
    </w:p>
    <w:p>
      <w:pPr>
        <w:spacing w:before="133"/>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6</w:t>
      </w:r>
      <w:r>
        <w:rPr>
          <w:rFonts w:ascii="宋体" w:hAnsi="宋体" w:cs="宋体" w:eastAsia="宋体" w:hint="default"/>
          <w:spacing w:val="-1"/>
          <w:sz w:val="21"/>
          <w:szCs w:val="21"/>
        </w:rPr>
        <w:t>]</w:t>
      </w:r>
      <w:r>
        <w:rPr>
          <w:rFonts w:ascii="宋体" w:hAnsi="宋体" w:cs="宋体" w:eastAsia="宋体" w:hint="default"/>
          <w:sz w:val="21"/>
          <w:szCs w:val="21"/>
        </w:rPr>
        <w:t>114</w:t>
      </w:r>
      <w:r>
        <w:rPr>
          <w:rFonts w:ascii="宋体" w:hAnsi="宋体" w:cs="宋体" w:eastAsia="宋体" w:hint="default"/>
          <w:spacing w:val="-43"/>
          <w:sz w:val="21"/>
          <w:szCs w:val="21"/>
        </w:rPr>
        <w:t> </w:t>
      </w:r>
      <w:r>
        <w:rPr>
          <w:rFonts w:ascii="宋体" w:hAnsi="宋体" w:cs="宋体" w:eastAsia="宋体" w:hint="default"/>
          <w:spacing w:val="-2"/>
          <w:sz w:val="21"/>
          <w:szCs w:val="21"/>
        </w:rPr>
        <w:t>号</w:t>
      </w:r>
      <w:r>
        <w:rPr>
          <w:rFonts w:ascii="宋体" w:hAnsi="宋体" w:cs="宋体" w:eastAsia="宋体" w:hint="default"/>
          <w:sz w:val="21"/>
          <w:szCs w:val="21"/>
        </w:rPr>
        <w:t>《关于下达</w:t>
      </w:r>
      <w:r>
        <w:rPr>
          <w:rFonts w:ascii="宋体" w:hAnsi="宋体" w:cs="宋体" w:eastAsia="宋体" w:hint="default"/>
          <w:spacing w:val="-43"/>
          <w:sz w:val="21"/>
          <w:szCs w:val="21"/>
        </w:rPr>
        <w:t> </w:t>
      </w:r>
      <w:r>
        <w:rPr>
          <w:rFonts w:ascii="宋体" w:hAnsi="宋体" w:cs="宋体" w:eastAsia="宋体" w:hint="default"/>
          <w:sz w:val="21"/>
          <w:szCs w:val="21"/>
        </w:rPr>
        <w:t>20</w:t>
      </w:r>
      <w:r>
        <w:rPr>
          <w:rFonts w:ascii="宋体" w:hAnsi="宋体" w:cs="宋体" w:eastAsia="宋体" w:hint="default"/>
          <w:spacing w:val="-1"/>
          <w:sz w:val="21"/>
          <w:szCs w:val="21"/>
        </w:rPr>
        <w:t>0</w:t>
      </w:r>
      <w:r>
        <w:rPr>
          <w:rFonts w:ascii="宋体" w:hAnsi="宋体" w:cs="宋体" w:eastAsia="宋体" w:hint="default"/>
          <w:sz w:val="21"/>
          <w:szCs w:val="21"/>
        </w:rPr>
        <w:t>6</w:t>
      </w:r>
      <w:r>
        <w:rPr>
          <w:rFonts w:ascii="宋体" w:hAnsi="宋体" w:cs="宋体" w:eastAsia="宋体" w:hint="default"/>
          <w:spacing w:val="-41"/>
          <w:sz w:val="21"/>
          <w:szCs w:val="21"/>
        </w:rPr>
        <w:t> </w:t>
      </w:r>
      <w:r>
        <w:rPr>
          <w:rFonts w:ascii="宋体" w:hAnsi="宋体" w:cs="宋体" w:eastAsia="宋体" w:hint="default"/>
          <w:sz w:val="21"/>
          <w:szCs w:val="21"/>
        </w:rPr>
        <w:t>年度市</w:t>
      </w:r>
      <w:r>
        <w:rPr>
          <w:rFonts w:ascii="宋体" w:hAnsi="宋体" w:cs="宋体" w:eastAsia="宋体" w:hint="default"/>
          <w:spacing w:val="-2"/>
          <w:sz w:val="21"/>
          <w:szCs w:val="21"/>
        </w:rPr>
        <w:t>区</w:t>
      </w:r>
      <w:r>
        <w:rPr>
          <w:rFonts w:ascii="宋体" w:hAnsi="宋体" w:cs="宋体" w:eastAsia="宋体" w:hint="default"/>
          <w:sz w:val="21"/>
          <w:szCs w:val="21"/>
        </w:rPr>
        <w:t>重点大企业（集团）专项资金的通知</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子</w:t>
      </w:r>
      <w:r>
        <w:rPr>
          <w:rFonts w:ascii="宋体" w:hAnsi="宋体" w:cs="宋体" w:eastAsia="宋体" w:hint="default"/>
          <w:sz w:val="21"/>
          <w:szCs w:val="21"/>
        </w:rPr>
        <w:t>公司——江苏三友</w:t>
      </w:r>
    </w:p>
    <w:p>
      <w:pPr>
        <w:spacing w:before="134"/>
        <w:ind w:left="153" w:right="0" w:firstLine="0"/>
        <w:jc w:val="left"/>
        <w:rPr>
          <w:rFonts w:ascii="宋体" w:hAnsi="宋体" w:cs="宋体" w:eastAsia="宋体" w:hint="default"/>
          <w:sz w:val="21"/>
          <w:szCs w:val="21"/>
        </w:rPr>
      </w:pPr>
      <w:r>
        <w:rPr>
          <w:rFonts w:ascii="宋体" w:hAnsi="宋体" w:cs="宋体" w:eastAsia="宋体" w:hint="default"/>
          <w:sz w:val="21"/>
          <w:szCs w:val="21"/>
        </w:rPr>
        <w:t>集团南通色织有限公司收到技改项目补助</w:t>
      </w:r>
      <w:r>
        <w:rPr>
          <w:rFonts w:ascii="宋体" w:hAnsi="宋体" w:cs="宋体" w:eastAsia="宋体" w:hint="default"/>
          <w:spacing w:val="-53"/>
          <w:sz w:val="21"/>
          <w:szCs w:val="21"/>
        </w:rPr>
        <w:t> </w:t>
      </w:r>
      <w:r>
        <w:rPr>
          <w:rFonts w:ascii="宋体" w:hAnsi="宋体" w:cs="宋体" w:eastAsia="宋体" w:hint="default"/>
          <w:sz w:val="21"/>
          <w:szCs w:val="21"/>
        </w:rPr>
        <w:t>700,000.00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357" w:lineRule="auto" w:before="133"/>
        <w:ind w:left="153" w:right="139" w:firstLine="35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36"/>
          <w:sz w:val="21"/>
          <w:szCs w:val="21"/>
        </w:rPr>
        <w:t> </w:t>
      </w: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其中</w:t>
      </w:r>
      <w:r>
        <w:rPr>
          <w:rFonts w:ascii="宋体" w:hAnsi="宋体" w:cs="宋体" w:eastAsia="宋体" w:hint="default"/>
          <w:sz w:val="21"/>
          <w:szCs w:val="21"/>
        </w:rPr>
        <w:t>:2007</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5"/>
          <w:sz w:val="21"/>
          <w:szCs w:val="21"/>
        </w:rPr>
        <w:t> </w:t>
      </w:r>
      <w:r>
        <w:rPr>
          <w:rFonts w:ascii="宋体" w:hAnsi="宋体" w:cs="宋体" w:eastAsia="宋体" w:hint="default"/>
          <w:sz w:val="21"/>
          <w:szCs w:val="21"/>
        </w:rPr>
        <w:t>月，三明公司收购其他股东持有的对三森公司</w:t>
      </w:r>
      <w:r>
        <w:rPr>
          <w:rFonts w:ascii="宋体" w:hAnsi="宋体" w:cs="宋体" w:eastAsia="宋体" w:hint="default"/>
          <w:spacing w:val="-36"/>
          <w:sz w:val="21"/>
          <w:szCs w:val="21"/>
        </w:rPr>
        <w:t> </w:t>
      </w:r>
      <w:r>
        <w:rPr>
          <w:rFonts w:ascii="宋体" w:hAnsi="宋体" w:cs="宋体" w:eastAsia="宋体" w:hint="default"/>
          <w:sz w:val="21"/>
          <w:szCs w:val="21"/>
        </w:rPr>
        <w:t>60%</w:t>
      </w:r>
      <w:r>
        <w:rPr>
          <w:rFonts w:ascii="宋体" w:hAnsi="宋体" w:cs="宋体" w:eastAsia="宋体" w:hint="default"/>
          <w:sz w:val="21"/>
          <w:szCs w:val="21"/>
        </w:rPr>
        <w:t>的股权时，形成的初始投资 成本小于投资时应享有被投资单位可辨认净资产公允价值份额产生的一次性收益</w:t>
      </w:r>
      <w:r>
        <w:rPr>
          <w:rFonts w:ascii="宋体" w:hAnsi="宋体" w:cs="宋体" w:eastAsia="宋体" w:hint="default"/>
          <w:spacing w:val="-53"/>
          <w:sz w:val="21"/>
          <w:szCs w:val="21"/>
        </w:rPr>
        <w:t> </w:t>
      </w:r>
      <w:r>
        <w:rPr>
          <w:rFonts w:ascii="宋体" w:hAnsi="宋体" w:cs="宋体" w:eastAsia="宋体" w:hint="default"/>
          <w:sz w:val="21"/>
          <w:szCs w:val="21"/>
        </w:rPr>
        <w:t>196,825.63</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357" w:lineRule="auto" w:before="30"/>
        <w:ind w:left="573"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32</w:t>
      </w:r>
      <w:r>
        <w:rPr>
          <w:rFonts w:ascii="宋体" w:hAnsi="宋体" w:cs="宋体" w:eastAsia="宋体" w:hint="default"/>
          <w:spacing w:val="1"/>
          <w:sz w:val="21"/>
          <w:szCs w:val="21"/>
        </w:rPr>
        <w:t>、营业外支出：</w:t>
      </w:r>
      <w:r>
        <w:rPr>
          <w:rFonts w:ascii="宋体" w:hAnsi="宋体" w:cs="宋体" w:eastAsia="宋体" w:hint="default"/>
          <w:sz w:val="21"/>
          <w:szCs w:val="21"/>
        </w:rPr>
        <w:t> </w:t>
      </w:r>
    </w:p>
    <w:p>
      <w:pPr>
        <w:spacing w:line="240" w:lineRule="auto" w:before="12"/>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3067"/>
        <w:gridCol w:w="2700"/>
        <w:gridCol w:w="2513"/>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105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7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综合基金</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8"/>
              <w:jc w:val="right"/>
              <w:rPr>
                <w:rFonts w:ascii="宋体" w:hAnsi="宋体" w:cs="宋体" w:eastAsia="宋体" w:hint="default"/>
                <w:sz w:val="21"/>
                <w:szCs w:val="21"/>
              </w:rPr>
            </w:pPr>
            <w:r>
              <w:rPr>
                <w:rFonts w:ascii="宋体"/>
                <w:sz w:val="21"/>
              </w:rPr>
              <w:t>484,726.55</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47"/>
              <w:jc w:val="right"/>
              <w:rPr>
                <w:rFonts w:ascii="宋体" w:hAnsi="宋体" w:cs="宋体" w:eastAsia="宋体" w:hint="default"/>
                <w:sz w:val="21"/>
                <w:szCs w:val="21"/>
              </w:rPr>
            </w:pPr>
            <w:r>
              <w:rPr>
                <w:rFonts w:ascii="宋体"/>
                <w:sz w:val="21"/>
              </w:rPr>
              <w:t>613,154.60 </w:t>
            </w:r>
          </w:p>
        </w:tc>
      </w:tr>
      <w:tr>
        <w:trPr>
          <w:trHeight w:val="27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固定资产处置损失</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8"/>
              <w:jc w:val="right"/>
              <w:rPr>
                <w:rFonts w:ascii="宋体" w:hAnsi="宋体" w:cs="宋体" w:eastAsia="宋体" w:hint="default"/>
                <w:sz w:val="21"/>
                <w:szCs w:val="21"/>
              </w:rPr>
            </w:pPr>
            <w:r>
              <w:rPr>
                <w:rFonts w:ascii="宋体"/>
                <w:sz w:val="21"/>
              </w:rPr>
              <w:t>247,013.48</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47"/>
              <w:jc w:val="right"/>
              <w:rPr>
                <w:rFonts w:ascii="宋体" w:hAnsi="宋体" w:cs="宋体" w:eastAsia="宋体" w:hint="default"/>
                <w:sz w:val="21"/>
                <w:szCs w:val="21"/>
              </w:rPr>
            </w:pPr>
            <w:r>
              <w:rPr>
                <w:rFonts w:ascii="宋体"/>
                <w:sz w:val="21"/>
              </w:rPr>
              <w:t>456,573.84 </w:t>
            </w:r>
          </w:p>
        </w:tc>
      </w:tr>
      <w:tr>
        <w:trPr>
          <w:trHeight w:val="27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z w:val="21"/>
                <w:szCs w:val="21"/>
              </w:rPr>
            </w:r>
            <w:r>
              <w:rPr>
                <w:rFonts w:ascii="宋体" w:hAnsi="宋体" w:cs="宋体" w:eastAsia="宋体" w:hint="default"/>
                <w:sz w:val="21"/>
                <w:szCs w:val="21"/>
              </w:rPr>
              <w:t>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8"/>
              <w:jc w:val="right"/>
              <w:rPr>
                <w:rFonts w:ascii="宋体" w:hAnsi="宋体" w:cs="宋体" w:eastAsia="宋体" w:hint="default"/>
                <w:sz w:val="21"/>
                <w:szCs w:val="21"/>
              </w:rPr>
            </w:pPr>
            <w:r>
              <w:rPr>
                <w:rFonts w:ascii="宋体"/>
                <w:sz w:val="21"/>
              </w:rPr>
              <w:t>119,030.32</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47"/>
              <w:jc w:val="right"/>
              <w:rPr>
                <w:rFonts w:ascii="宋体" w:hAnsi="宋体" w:cs="宋体" w:eastAsia="宋体" w:hint="default"/>
                <w:sz w:val="21"/>
                <w:szCs w:val="21"/>
              </w:rPr>
            </w:pPr>
            <w:r>
              <w:rPr>
                <w:rFonts w:ascii="宋体"/>
                <w:sz w:val="21"/>
              </w:rPr>
              <w:t>68,138.17 </w:t>
            </w:r>
          </w:p>
        </w:tc>
      </w:tr>
      <w:tr>
        <w:trPr>
          <w:trHeight w:val="331"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1106"/>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59" w:lineRule="exact"/>
              <w:ind w:right="157"/>
              <w:jc w:val="right"/>
              <w:rPr>
                <w:rFonts w:ascii="宋体" w:hAnsi="宋体" w:cs="宋体" w:eastAsia="宋体" w:hint="default"/>
                <w:sz w:val="21"/>
                <w:szCs w:val="21"/>
              </w:rPr>
            </w:pPr>
            <w:r>
              <w:rPr>
                <w:rFonts w:ascii="宋体"/>
                <w:sz w:val="21"/>
              </w:rPr>
              <w:t>850,770.35</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47"/>
              <w:jc w:val="right"/>
              <w:rPr>
                <w:rFonts w:ascii="宋体" w:hAnsi="宋体" w:cs="宋体" w:eastAsia="宋体" w:hint="default"/>
                <w:sz w:val="21"/>
                <w:szCs w:val="21"/>
              </w:rPr>
            </w:pPr>
            <w:r>
              <w:rPr>
                <w:rFonts w:ascii="宋体"/>
                <w:sz w:val="21"/>
              </w:rPr>
              <w:t>1,137,866.61 </w:t>
            </w:r>
          </w:p>
        </w:tc>
      </w:tr>
    </w:tbl>
    <w:p>
      <w:pPr>
        <w:spacing w:line="241" w:lineRule="exact" w:before="0"/>
        <w:ind w:left="626" w:right="0" w:firstLine="0"/>
        <w:jc w:val="left"/>
        <w:rPr>
          <w:rFonts w:ascii="宋体" w:hAnsi="宋体" w:cs="宋体" w:eastAsia="宋体" w:hint="default"/>
          <w:sz w:val="21"/>
          <w:szCs w:val="21"/>
        </w:rPr>
      </w:pPr>
      <w:r>
        <w:rPr>
          <w:rFonts w:ascii="宋体"/>
          <w:sz w:val="21"/>
        </w:rPr>
        <w:t> </w:t>
      </w:r>
    </w:p>
    <w:p>
      <w:pPr>
        <w:spacing w:line="355" w:lineRule="auto" w:before="133"/>
        <w:ind w:left="574"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33</w:t>
      </w:r>
      <w:r>
        <w:rPr>
          <w:rFonts w:ascii="宋体" w:hAnsi="宋体" w:cs="宋体" w:eastAsia="宋体" w:hint="default"/>
          <w:spacing w:val="1"/>
          <w:sz w:val="21"/>
          <w:szCs w:val="21"/>
        </w:rPr>
        <w:t>、所得税费用：</w:t>
      </w:r>
      <w:r>
        <w:rPr>
          <w:rFonts w:ascii="宋体" w:hAnsi="宋体" w:cs="宋体" w:eastAsia="宋体" w:hint="default"/>
          <w:sz w:val="21"/>
          <w:szCs w:val="21"/>
        </w:rPr>
        <w:t> </w:t>
      </w:r>
    </w:p>
    <w:p>
      <w:pPr>
        <w:spacing w:before="33"/>
        <w:ind w:left="626"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所得税费用的组成：</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3067"/>
        <w:gridCol w:w="2700"/>
        <w:gridCol w:w="2513"/>
      </w:tblGrid>
      <w:tr>
        <w:trPr>
          <w:trHeight w:val="329" w:hRule="exact"/>
        </w:trPr>
        <w:tc>
          <w:tcPr>
            <w:tcW w:w="30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105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7" w:right="0"/>
              <w:jc w:val="left"/>
              <w:rPr>
                <w:rFonts w:ascii="宋体" w:hAnsi="宋体" w:cs="宋体" w:eastAsia="宋体" w:hint="default"/>
                <w:sz w:val="21"/>
                <w:szCs w:val="21"/>
              </w:rPr>
            </w:pPr>
            <w:r>
              <w:rPr>
                <w:rFonts w:ascii="宋体" w:hAnsi="宋体" w:cs="宋体" w:eastAsia="宋体" w:hint="default"/>
                <w:sz w:val="21"/>
                <w:szCs w:val="21"/>
              </w:rPr>
              <w:t>当期所得税</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0"/>
              <w:jc w:val="right"/>
              <w:rPr>
                <w:rFonts w:ascii="宋体" w:hAnsi="宋体" w:cs="宋体" w:eastAsia="宋体" w:hint="default"/>
                <w:sz w:val="21"/>
                <w:szCs w:val="21"/>
              </w:rPr>
            </w:pPr>
            <w:r>
              <w:rPr>
                <w:rFonts w:ascii="宋体"/>
                <w:sz w:val="21"/>
              </w:rPr>
              <w:t>5,549,730.91</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5,610,344.86 </w:t>
            </w:r>
          </w:p>
        </w:tc>
      </w:tr>
      <w:tr>
        <w:trPr>
          <w:trHeight w:val="318" w:hRule="exact"/>
        </w:trPr>
        <w:tc>
          <w:tcPr>
            <w:tcW w:w="30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7" w:right="0"/>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0"/>
              <w:jc w:val="right"/>
              <w:rPr>
                <w:rFonts w:ascii="宋体" w:hAnsi="宋体" w:cs="宋体" w:eastAsia="宋体" w:hint="default"/>
                <w:sz w:val="21"/>
                <w:szCs w:val="21"/>
              </w:rPr>
            </w:pPr>
            <w:r>
              <w:rPr>
                <w:rFonts w:ascii="宋体"/>
                <w:sz w:val="21"/>
              </w:rPr>
              <w:t>312,771.54</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-281,900.27 </w:t>
            </w:r>
          </w:p>
        </w:tc>
      </w:tr>
      <w:tr>
        <w:trPr>
          <w:trHeight w:val="329" w:hRule="exact"/>
        </w:trPr>
        <w:tc>
          <w:tcPr>
            <w:tcW w:w="30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1000"/>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0"/>
              <w:jc w:val="right"/>
              <w:rPr>
                <w:rFonts w:ascii="宋体" w:hAnsi="宋体" w:cs="宋体" w:eastAsia="宋体" w:hint="default"/>
                <w:sz w:val="21"/>
                <w:szCs w:val="21"/>
              </w:rPr>
            </w:pPr>
            <w:r>
              <w:rPr>
                <w:rFonts w:ascii="宋体"/>
                <w:sz w:val="21"/>
              </w:rPr>
              <w:t>5,862,502.45</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5,328,444.59 </w:t>
            </w:r>
          </w:p>
        </w:tc>
      </w:tr>
    </w:tbl>
    <w:p>
      <w:pPr>
        <w:spacing w:line="104" w:lineRule="exact" w:before="0"/>
        <w:ind w:left="379" w:right="0" w:firstLine="0"/>
        <w:jc w:val="left"/>
        <w:rPr>
          <w:rFonts w:ascii="宋体" w:hAnsi="宋体" w:cs="宋体" w:eastAsia="宋体" w:hint="default"/>
          <w:sz w:val="10"/>
          <w:szCs w:val="10"/>
        </w:rPr>
      </w:pPr>
      <w:r>
        <w:rPr>
          <w:rFonts w:ascii="宋体"/>
          <w:w w:val="99"/>
          <w:sz w:val="10"/>
        </w:rPr>
        <w:t> </w:t>
      </w:r>
      <w:r>
        <w:rPr>
          <w:rFonts w:ascii="宋体"/>
          <w:sz w:val="10"/>
        </w:rPr>
      </w:r>
    </w:p>
    <w:p>
      <w:pPr>
        <w:spacing w:after="0" w:line="104" w:lineRule="exact"/>
        <w:jc w:val="left"/>
        <w:rPr>
          <w:rFonts w:ascii="宋体" w:hAnsi="宋体" w:cs="宋体" w:eastAsia="宋体" w:hint="default"/>
          <w:sz w:val="10"/>
          <w:szCs w:val="10"/>
        </w:rPr>
        <w:sectPr>
          <w:footerReference w:type="default" r:id="rId111"/>
          <w:pgSz w:w="11900" w:h="16840"/>
          <w:pgMar w:footer="999" w:header="882" w:top="1180" w:bottom="1180" w:left="980" w:right="980"/>
        </w:sectPr>
      </w:pPr>
    </w:p>
    <w:p>
      <w:pPr>
        <w:spacing w:line="240" w:lineRule="auto" w:before="2"/>
        <w:rPr>
          <w:rFonts w:ascii="宋体" w:hAnsi="宋体" w:cs="宋体" w:eastAsia="宋体" w:hint="default"/>
          <w:sz w:val="13"/>
          <w:szCs w:val="13"/>
        </w:rPr>
      </w:pPr>
    </w:p>
    <w:p>
      <w:pPr>
        <w:spacing w:before="35"/>
        <w:ind w:left="626"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公司在报告期所得税税率没有发生变化。</w:t>
      </w:r>
      <w:r>
        <w:rPr>
          <w:rFonts w:ascii="宋体" w:hAnsi="宋体" w:cs="宋体" w:eastAsia="宋体" w:hint="default"/>
          <w:sz w:val="21"/>
          <w:szCs w:val="21"/>
        </w:rPr>
        <w:t> </w:t>
      </w:r>
    </w:p>
    <w:p>
      <w:pPr>
        <w:spacing w:line="357" w:lineRule="auto" w:before="133"/>
        <w:ind w:left="574" w:right="0" w:firstLine="5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34</w:t>
      </w:r>
      <w:r>
        <w:rPr>
          <w:rFonts w:ascii="宋体" w:hAnsi="宋体" w:cs="宋体" w:eastAsia="宋体" w:hint="default"/>
          <w:spacing w:val="1"/>
          <w:sz w:val="21"/>
          <w:szCs w:val="21"/>
        </w:rPr>
        <w:t>、合并现金流量表：</w:t>
      </w:r>
      <w:r>
        <w:rPr>
          <w:rFonts w:ascii="宋体" w:hAnsi="宋体" w:cs="宋体" w:eastAsia="宋体" w:hint="default"/>
          <w:sz w:val="21"/>
          <w:szCs w:val="21"/>
        </w:rPr>
        <w:t> </w:t>
      </w:r>
    </w:p>
    <w:p>
      <w:pPr>
        <w:spacing w:before="127"/>
        <w:ind w:left="679"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3072"/>
        <w:gridCol w:w="2700"/>
        <w:gridCol w:w="2513"/>
      </w:tblGrid>
      <w:tr>
        <w:trPr>
          <w:trHeight w:val="329" w:hRule="exact"/>
        </w:trPr>
        <w:tc>
          <w:tcPr>
            <w:tcW w:w="3072"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1001"/>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0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pacing w:val="9"/>
                <w:sz w:val="21"/>
                <w:szCs w:val="21"/>
              </w:rPr>
              <w:t>运输费</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6,156,096.85</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pacing w:val="5"/>
                <w:sz w:val="21"/>
              </w:rPr>
              <w:t>5,197,176.19</w:t>
            </w:r>
            <w:r>
              <w:rPr>
                <w:rFonts w:ascii="宋体"/>
                <w:sz w:val="21"/>
              </w:rPr>
            </w:r>
          </w:p>
        </w:tc>
      </w:tr>
      <w:tr>
        <w:trPr>
          <w:trHeight w:val="318"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pacing w:val="9"/>
                <w:sz w:val="21"/>
                <w:szCs w:val="21"/>
              </w:rPr>
              <w:t>业务招待费</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1,721,084.93</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pacing w:val="5"/>
                <w:sz w:val="21"/>
              </w:rPr>
              <w:t>1,728,841.47</w:t>
            </w:r>
            <w:r>
              <w:rPr>
                <w:rFonts w:ascii="宋体"/>
                <w:sz w:val="21"/>
              </w:rPr>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pacing w:val="9"/>
                <w:sz w:val="21"/>
                <w:szCs w:val="21"/>
              </w:rPr>
              <w:t>佣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金</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1,540,202.17</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pacing w:val="5"/>
                <w:sz w:val="21"/>
              </w:rPr>
              <w:t>2,456,734.91</w:t>
            </w:r>
            <w:r>
              <w:rPr>
                <w:rFonts w:ascii="宋体"/>
                <w:sz w:val="21"/>
              </w:rPr>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pacing w:val="9"/>
                <w:sz w:val="21"/>
                <w:szCs w:val="21"/>
              </w:rPr>
              <w:t>租赁费</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1,257,648.75</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pacing w:val="5"/>
                <w:sz w:val="21"/>
              </w:rPr>
              <w:t>996,281.10</w:t>
            </w:r>
            <w:r>
              <w:rPr>
                <w:rFonts w:ascii="宋体"/>
                <w:sz w:val="21"/>
              </w:rPr>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pacing w:val="9"/>
                <w:sz w:val="21"/>
                <w:szCs w:val="21"/>
              </w:rPr>
              <w:t>办公费</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1,064,287.10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pacing w:val="5"/>
                <w:sz w:val="21"/>
              </w:rPr>
              <w:t>982,684.55</w:t>
            </w:r>
            <w:r>
              <w:rPr>
                <w:rFonts w:ascii="宋体"/>
                <w:sz w:val="21"/>
              </w:rPr>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pacing w:val="9"/>
                <w:sz w:val="21"/>
                <w:szCs w:val="21"/>
              </w:rPr>
              <w:t>差旅费</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1,054,155.17</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pacing w:val="5"/>
                <w:sz w:val="21"/>
              </w:rPr>
              <w:t>1,058,192.06</w:t>
            </w:r>
            <w:r>
              <w:rPr>
                <w:rFonts w:ascii="宋体"/>
                <w:sz w:val="21"/>
              </w:rPr>
            </w:r>
          </w:p>
        </w:tc>
      </w:tr>
      <w:tr>
        <w:trPr>
          <w:trHeight w:val="317" w:hRule="exact"/>
        </w:trPr>
        <w:tc>
          <w:tcPr>
            <w:tcW w:w="30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pacing w:val="9"/>
                <w:sz w:val="21"/>
                <w:szCs w:val="21"/>
              </w:rPr>
              <w:t>其 </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9"/>
                <w:sz w:val="21"/>
                <w:szCs w:val="21"/>
              </w:rPr>
              <w:t>他</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7,740,260.54</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
              <w:jc w:val="right"/>
              <w:rPr>
                <w:rFonts w:ascii="宋体" w:hAnsi="宋体" w:cs="宋体" w:eastAsia="宋体" w:hint="default"/>
                <w:sz w:val="21"/>
                <w:szCs w:val="21"/>
              </w:rPr>
            </w:pPr>
            <w:r>
              <w:rPr>
                <w:rFonts w:ascii="宋体"/>
                <w:spacing w:val="5"/>
                <w:sz w:val="21"/>
              </w:rPr>
              <w:t>8,554,140.28</w:t>
            </w:r>
            <w:r>
              <w:rPr>
                <w:rFonts w:ascii="宋体"/>
                <w:sz w:val="21"/>
              </w:rPr>
            </w:r>
          </w:p>
        </w:tc>
      </w:tr>
      <w:tr>
        <w:trPr>
          <w:trHeight w:val="331" w:hRule="exact"/>
        </w:trPr>
        <w:tc>
          <w:tcPr>
            <w:tcW w:w="307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1004"/>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20,533,735.51</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2"/>
              <w:jc w:val="right"/>
              <w:rPr>
                <w:rFonts w:ascii="宋体" w:hAnsi="宋体" w:cs="宋体" w:eastAsia="宋体" w:hint="default"/>
                <w:sz w:val="21"/>
                <w:szCs w:val="21"/>
              </w:rPr>
            </w:pPr>
            <w:r>
              <w:rPr>
                <w:rFonts w:ascii="宋体"/>
                <w:sz w:val="21"/>
              </w:rPr>
              <w:t>20,974,050.56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tabs>
          <w:tab w:pos="4722" w:val="left" w:leader="none"/>
        </w:tabs>
        <w:spacing w:before="35"/>
        <w:ind w:left="679"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现金及现金等价物净增加额</w:t>
      </w:r>
      <w:r>
        <w:rPr>
          <w:rFonts w:ascii="宋体" w:hAnsi="宋体" w:cs="宋体" w:eastAsia="宋体" w:hint="default"/>
          <w:sz w:val="21"/>
          <w:szCs w:val="21"/>
        </w:rPr>
        <w:t>: </w:t>
        <w:tab/>
        <w:t> </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332"/>
        <w:gridCol w:w="2160"/>
        <w:gridCol w:w="1973"/>
      </w:tblGrid>
      <w:tr>
        <w:trPr>
          <w:trHeight w:val="353"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72" w:lineRule="exact"/>
              <w:ind w:left="11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72"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973" w:type="dxa"/>
            <w:tcBorders>
              <w:top w:val="single" w:sz="12" w:space="0" w:color="000000"/>
              <w:left w:val="single" w:sz="2" w:space="0" w:color="000000"/>
              <w:bottom w:val="single" w:sz="2" w:space="0" w:color="000000"/>
              <w:right w:val="nil" w:sz="6" w:space="0" w:color="auto"/>
            </w:tcBorders>
          </w:tcPr>
          <w:p>
            <w:pPr>
              <w:pStyle w:val="TableParagraph"/>
              <w:spacing w:line="272" w:lineRule="exact"/>
              <w:ind w:left="44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8"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、资产负债表中货币资金的期末余额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193,271,908.84</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191,685,368.28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减：期末余额中三个月以上保证金存款</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790,000.00</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2,520,000.00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、现金及现金等价物期末余额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192,481,908.84</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189,165,368.28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减：资产负债表中货币资金的期初余额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191,685,368.28</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193,568,074.76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加：期初余额中三个月以上保证金存款</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2,520,000.00</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3"/>
              <w:jc w:val="center"/>
              <w:rPr>
                <w:rFonts w:ascii="宋体" w:hAnsi="宋体" w:cs="宋体" w:eastAsia="宋体" w:hint="default"/>
                <w:sz w:val="21"/>
                <w:szCs w:val="21"/>
              </w:rPr>
            </w:pPr>
            <w:r>
              <w:rPr>
                <w:rFonts w:ascii="宋体"/>
                <w:sz w:val="21"/>
              </w:rPr>
              <w:t>- </w:t>
            </w:r>
          </w:p>
        </w:tc>
      </w:tr>
      <w:tr>
        <w:trPr>
          <w:trHeight w:val="329"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0"/>
              <w:jc w:val="right"/>
              <w:rPr>
                <w:rFonts w:ascii="宋体" w:hAnsi="宋体" w:cs="宋体" w:eastAsia="宋体" w:hint="default"/>
                <w:sz w:val="21"/>
                <w:szCs w:val="21"/>
              </w:rPr>
            </w:pPr>
            <w:r>
              <w:rPr>
                <w:rFonts w:ascii="宋体"/>
                <w:sz w:val="21"/>
              </w:rPr>
              <w:t>3,316,540.56</w:t>
            </w:r>
          </w:p>
        </w:tc>
        <w:tc>
          <w:tcPr>
            <w:tcW w:w="19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59"/>
              <w:jc w:val="right"/>
              <w:rPr>
                <w:rFonts w:ascii="宋体" w:hAnsi="宋体" w:cs="宋体" w:eastAsia="宋体" w:hint="default"/>
                <w:sz w:val="21"/>
                <w:szCs w:val="21"/>
              </w:rPr>
            </w:pPr>
            <w:r>
              <w:rPr>
                <w:rFonts w:ascii="宋体"/>
                <w:sz w:val="21"/>
              </w:rPr>
              <w:t>-4,402,706.48 </w:t>
            </w:r>
          </w:p>
        </w:tc>
      </w:tr>
    </w:tbl>
    <w:p>
      <w:pPr>
        <w:spacing w:line="240" w:lineRule="auto" w:before="13"/>
        <w:rPr>
          <w:rFonts w:ascii="宋体" w:hAnsi="宋体" w:cs="宋体" w:eastAsia="宋体" w:hint="default"/>
          <w:sz w:val="25"/>
          <w:szCs w:val="25"/>
        </w:rPr>
      </w:pPr>
    </w:p>
    <w:p>
      <w:pPr>
        <w:spacing w:before="35"/>
        <w:ind w:left="679"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3"/>
          <w:sz w:val="21"/>
          <w:szCs w:val="21"/>
        </w:rPr>
        <w:t> </w:t>
      </w:r>
      <w:r>
        <w:rPr>
          <w:rFonts w:ascii="宋体" w:hAnsi="宋体" w:cs="宋体" w:eastAsia="宋体" w:hint="default"/>
          <w:sz w:val="21"/>
          <w:szCs w:val="21"/>
        </w:rPr>
        <w:t>现金流量表补充资料：</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332"/>
        <w:gridCol w:w="2160"/>
        <w:gridCol w:w="1973"/>
      </w:tblGrid>
      <w:tr>
        <w:trPr>
          <w:trHeight w:val="329"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9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441"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8"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
        </w:tc>
        <w:tc>
          <w:tcPr>
            <w:tcW w:w="1973"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26,911,995.61</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27,963,222.63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2,113,419.54</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1,083,571.67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13,822,854.84</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
              <w:jc w:val="right"/>
              <w:rPr>
                <w:rFonts w:ascii="宋体" w:hAnsi="宋体" w:cs="宋体" w:eastAsia="宋体" w:hint="default"/>
                <w:sz w:val="21"/>
                <w:szCs w:val="21"/>
              </w:rPr>
            </w:pPr>
            <w:r>
              <w:rPr>
                <w:rFonts w:ascii="宋体"/>
                <w:sz w:val="21"/>
              </w:rPr>
              <w:t>11,839,273.16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932,084.82</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958,053.88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12,290.36</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190,914.35 </w:t>
            </w:r>
          </w:p>
        </w:tc>
      </w:tr>
      <w:tr>
        <w:trPr>
          <w:trHeight w:val="318"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sz w:val="18"/>
                <w:szCs w:val="18"/>
              </w:rPr>
              <w:t>处置固定资产、无形资产和其他长期资产的损失</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z w:val="21"/>
              </w:rPr>
              <w:t>-1,509,789.73</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97,068.04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固定资产报废损失</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9" w:right="0"/>
              <w:jc w:val="center"/>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公允价值变动损失</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9" w:right="0"/>
              <w:jc w:val="center"/>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912,885.25</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545,524.36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投资损失</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-579,741.18</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-55,520.68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递延所得税资产减少</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341,078.77</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-281,698.02 </w:t>
            </w:r>
          </w:p>
        </w:tc>
      </w:tr>
      <w:tr>
        <w:trPr>
          <w:trHeight w:val="318"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递延所得税负债增加</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-28,307.23</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-202.25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存货的减少</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3,954,625.48</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-2,459,988.23 </w:t>
            </w:r>
          </w:p>
        </w:tc>
      </w:tr>
      <w:tr>
        <w:trPr>
          <w:trHeight w:val="329"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经营性应收项目的减少</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-21,899,592.46</w:t>
            </w:r>
          </w:p>
        </w:tc>
        <w:tc>
          <w:tcPr>
            <w:tcW w:w="19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-14,478,848.02 </w:t>
            </w:r>
          </w:p>
        </w:tc>
      </w:tr>
    </w:tbl>
    <w:p>
      <w:pPr>
        <w:spacing w:after="0" w:line="260" w:lineRule="exact"/>
        <w:jc w:val="right"/>
        <w:rPr>
          <w:rFonts w:ascii="宋体" w:hAnsi="宋体" w:cs="宋体" w:eastAsia="宋体" w:hint="default"/>
          <w:sz w:val="21"/>
          <w:szCs w:val="21"/>
        </w:rPr>
        <w:sectPr>
          <w:footerReference w:type="default" r:id="rId112"/>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946" w:type="dxa"/>
        <w:tblLayout w:type="fixed"/>
        <w:tblCellMar>
          <w:top w:w="0" w:type="dxa"/>
          <w:left w:w="0" w:type="dxa"/>
          <w:bottom w:w="0" w:type="dxa"/>
          <w:right w:w="0" w:type="dxa"/>
        </w:tblCellMar>
        <w:tblLook w:val="01E0"/>
      </w:tblPr>
      <w:tblGrid>
        <w:gridCol w:w="4332"/>
        <w:gridCol w:w="2160"/>
        <w:gridCol w:w="1973"/>
      </w:tblGrid>
      <w:tr>
        <w:trPr>
          <w:trHeight w:val="329"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9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441"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2,287,228.67</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1,071,909.45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9" w:right="0"/>
              <w:jc w:val="center"/>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27,271,032.74</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26,473,280.34 </w:t>
            </w:r>
          </w:p>
        </w:tc>
      </w:tr>
      <w:tr>
        <w:trPr>
          <w:trHeight w:val="318"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 </w:t>
            </w:r>
          </w:p>
        </w:tc>
      </w:tr>
      <w:tr>
        <w:trPr>
          <w:trHeight w:val="318"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192,481,908.84</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189,165,368.28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189,165,368.28</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193,568,074.76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 </w:t>
            </w:r>
          </w:p>
        </w:tc>
      </w:tr>
      <w:tr>
        <w:trPr>
          <w:trHeight w:val="329"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4"/>
              <w:jc w:val="right"/>
              <w:rPr>
                <w:rFonts w:ascii="宋体" w:hAnsi="宋体" w:cs="宋体" w:eastAsia="宋体" w:hint="default"/>
                <w:sz w:val="21"/>
                <w:szCs w:val="21"/>
              </w:rPr>
            </w:pPr>
            <w:r>
              <w:rPr>
                <w:rFonts w:ascii="宋体"/>
                <w:sz w:val="21"/>
              </w:rPr>
              <w:t>3,316,540.56</w:t>
            </w:r>
          </w:p>
        </w:tc>
        <w:tc>
          <w:tcPr>
            <w:tcW w:w="19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5"/>
              <w:jc w:val="right"/>
              <w:rPr>
                <w:rFonts w:ascii="宋体" w:hAnsi="宋体" w:cs="宋体" w:eastAsia="宋体" w:hint="default"/>
                <w:sz w:val="21"/>
                <w:szCs w:val="21"/>
              </w:rPr>
            </w:pPr>
            <w:r>
              <w:rPr>
                <w:rFonts w:ascii="宋体"/>
                <w:sz w:val="21"/>
              </w:rPr>
              <w:t>-4,402,706.48 </w:t>
            </w:r>
          </w:p>
        </w:tc>
      </w:tr>
    </w:tbl>
    <w:p>
      <w:pPr>
        <w:spacing w:line="240" w:lineRule="auto" w:before="7"/>
        <w:rPr>
          <w:rFonts w:ascii="宋体" w:hAnsi="宋体" w:cs="宋体" w:eastAsia="宋体" w:hint="default"/>
          <w:sz w:val="18"/>
          <w:szCs w:val="18"/>
        </w:rPr>
      </w:pPr>
    </w:p>
    <w:p>
      <w:pPr>
        <w:spacing w:before="35"/>
        <w:ind w:left="1394" w:right="0" w:firstLine="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z w:val="21"/>
          <w:szCs w:val="21"/>
        </w:rPr>
        <w:t>、非经常性损益：</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946" w:type="dxa"/>
        <w:tblLayout w:type="fixed"/>
        <w:tblCellMar>
          <w:top w:w="0" w:type="dxa"/>
          <w:left w:w="0" w:type="dxa"/>
          <w:bottom w:w="0" w:type="dxa"/>
          <w:right w:w="0" w:type="dxa"/>
        </w:tblCellMar>
        <w:tblLook w:val="01E0"/>
      </w:tblPr>
      <w:tblGrid>
        <w:gridCol w:w="4332"/>
        <w:gridCol w:w="2160"/>
        <w:gridCol w:w="1973"/>
      </w:tblGrid>
      <w:tr>
        <w:trPr>
          <w:trHeight w:val="329" w:hRule="exact"/>
        </w:trPr>
        <w:tc>
          <w:tcPr>
            <w:tcW w:w="4332"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4"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1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9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44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1,509,789.73</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-580,447.39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700,000.00</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520,000.00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企业合并产生的损益</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196,825.63</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7" w:right="0"/>
              <w:jc w:val="center"/>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调整当期管理费用的以前年度应付福利费余额</w:t>
            </w:r>
            <w:r>
              <w:rPr>
                <w:rFonts w:ascii="宋体" w:hAnsi="宋体" w:cs="宋体" w:eastAsia="宋体" w:hint="default"/>
                <w:sz w:val="18"/>
                <w:szCs w:val="18"/>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118,000.09</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8" w:right="0"/>
              <w:jc w:val="center"/>
              <w:rPr>
                <w:rFonts w:ascii="宋体" w:hAnsi="宋体" w:cs="宋体" w:eastAsia="宋体" w:hint="default"/>
                <w:sz w:val="21"/>
                <w:szCs w:val="21"/>
              </w:rPr>
            </w:pPr>
            <w:r>
              <w:rPr>
                <w:rFonts w:ascii="宋体"/>
                <w:sz w:val="21"/>
              </w:rPr>
              <w:t>-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r>
              <w:rPr>
                <w:rFonts w:ascii="宋体" w:hAnsi="宋体" w:cs="宋体" w:eastAsia="宋体" w:hint="default"/>
                <w:sz w:val="18"/>
                <w:szCs w:val="18"/>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-439,930.77</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0"/>
              <w:jc w:val="right"/>
              <w:rPr>
                <w:rFonts w:ascii="宋体" w:hAnsi="宋体" w:cs="宋体" w:eastAsia="宋体" w:hint="default"/>
                <w:sz w:val="21"/>
                <w:szCs w:val="21"/>
              </w:rPr>
            </w:pPr>
            <w:r>
              <w:rPr>
                <w:rFonts w:ascii="宋体"/>
                <w:sz w:val="21"/>
              </w:rPr>
              <w:t>-721,764.91  </w:t>
            </w:r>
          </w:p>
        </w:tc>
      </w:tr>
      <w:tr>
        <w:trPr>
          <w:trHeight w:val="318"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所得税影响金额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-729,116.00</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0"/>
              <w:jc w:val="right"/>
              <w:rPr>
                <w:rFonts w:ascii="宋体" w:hAnsi="宋体" w:cs="宋体" w:eastAsia="宋体" w:hint="default"/>
                <w:sz w:val="21"/>
                <w:szCs w:val="21"/>
              </w:rPr>
            </w:pPr>
            <w:r>
              <w:rPr>
                <w:rFonts w:ascii="宋体"/>
                <w:sz w:val="21"/>
              </w:rPr>
              <w:t>335,840.60  </w:t>
            </w:r>
          </w:p>
        </w:tc>
      </w:tr>
      <w:tr>
        <w:trPr>
          <w:trHeight w:val="317" w:hRule="exact"/>
        </w:trPr>
        <w:tc>
          <w:tcPr>
            <w:tcW w:w="433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少数股东损益影响金额</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-91,199.56</w:t>
            </w:r>
          </w:p>
        </w:tc>
        <w:tc>
          <w:tcPr>
            <w:tcW w:w="19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0"/>
              <w:jc w:val="right"/>
              <w:rPr>
                <w:rFonts w:ascii="宋体" w:hAnsi="宋体" w:cs="宋体" w:eastAsia="宋体" w:hint="default"/>
                <w:sz w:val="21"/>
                <w:szCs w:val="21"/>
              </w:rPr>
            </w:pPr>
            <w:r>
              <w:rPr>
                <w:rFonts w:ascii="宋体"/>
                <w:sz w:val="21"/>
              </w:rPr>
              <w:t>234,296.53  </w:t>
            </w:r>
          </w:p>
        </w:tc>
      </w:tr>
      <w:tr>
        <w:trPr>
          <w:trHeight w:val="329" w:hRule="exact"/>
        </w:trPr>
        <w:tc>
          <w:tcPr>
            <w:tcW w:w="433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09"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1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1,264,369.12</w:t>
            </w:r>
          </w:p>
        </w:tc>
        <w:tc>
          <w:tcPr>
            <w:tcW w:w="19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-212,075.17 </w:t>
            </w:r>
          </w:p>
        </w:tc>
      </w:tr>
    </w:tbl>
    <w:p>
      <w:pPr>
        <w:pStyle w:val="BodyText"/>
        <w:spacing w:line="240" w:lineRule="auto" w:before="40"/>
        <w:ind w:left="974" w:right="0"/>
        <w:jc w:val="left"/>
        <w:rPr>
          <w:rFonts w:ascii="宋体" w:hAnsi="宋体" w:cs="宋体" w:eastAsia="宋体" w:hint="default"/>
        </w:rPr>
      </w:pPr>
      <w:r>
        <w:rPr>
          <w:rFonts w:ascii="宋体"/>
        </w:rPr>
        <w:t> </w:t>
      </w:r>
    </w:p>
    <w:p>
      <w:pPr>
        <w:pStyle w:val="BodyText"/>
        <w:spacing w:line="240" w:lineRule="auto" w:before="154"/>
        <w:ind w:left="974" w:right="0"/>
        <w:jc w:val="left"/>
        <w:rPr>
          <w:rFonts w:ascii="宋体" w:hAnsi="宋体" w:cs="宋体" w:eastAsia="宋体" w:hint="default"/>
        </w:rPr>
      </w:pPr>
      <w:r>
        <w:rPr/>
        <w:t>九、母公司财务报表主要项目注释</w:t>
      </w:r>
      <w:r>
        <w:rPr>
          <w:rFonts w:ascii="宋体" w:hAnsi="宋体" w:cs="宋体" w:eastAsia="宋体" w:hint="default"/>
        </w:rPr>
        <w:t> </w:t>
      </w:r>
    </w:p>
    <w:p>
      <w:pPr>
        <w:spacing w:before="177"/>
        <w:ind w:left="974"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如无特别注明，以下货币单位均为人民币元</w:t>
      </w:r>
      <w:r>
        <w:rPr>
          <w:rFonts w:ascii="宋体" w:hAnsi="宋体" w:cs="宋体" w:eastAsia="宋体" w:hint="default"/>
          <w:sz w:val="21"/>
          <w:szCs w:val="21"/>
        </w:rPr>
        <w:t>) </w:t>
      </w:r>
    </w:p>
    <w:p>
      <w:pPr>
        <w:spacing w:line="240" w:lineRule="auto" w:before="7"/>
        <w:rPr>
          <w:rFonts w:ascii="宋体" w:hAnsi="宋体" w:cs="宋体" w:eastAsia="宋体" w:hint="default"/>
          <w:sz w:val="19"/>
          <w:szCs w:val="19"/>
        </w:rPr>
      </w:pPr>
    </w:p>
    <w:p>
      <w:pPr>
        <w:spacing w:line="355" w:lineRule="auto" w:before="35"/>
        <w:ind w:left="1332" w:right="7707" w:firstLine="6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、应收账款：</w:t>
      </w:r>
      <w:r>
        <w:rPr>
          <w:rFonts w:ascii="宋体" w:hAnsi="宋体" w:cs="宋体" w:eastAsia="宋体" w:hint="default"/>
          <w:sz w:val="21"/>
          <w:szCs w:val="21"/>
        </w:rPr>
        <w:t> (1) </w:t>
      </w:r>
      <w:r>
        <w:rPr>
          <w:rFonts w:ascii="宋体" w:hAnsi="宋体" w:cs="宋体" w:eastAsia="宋体" w:hint="default"/>
          <w:sz w:val="21"/>
          <w:szCs w:val="21"/>
        </w:rPr>
        <w:t>账龄分析：</w:t>
      </w:r>
      <w:r>
        <w:rPr>
          <w:rFonts w:ascii="宋体" w:hAnsi="宋体" w:cs="宋体" w:eastAsia="宋体" w:hint="default"/>
          <w:sz w:val="21"/>
          <w:szCs w:val="21"/>
        </w:rPr>
        <w:t> </w:t>
      </w:r>
    </w:p>
    <w:p>
      <w:pPr>
        <w:spacing w:before="33"/>
        <w:ind w:left="1332" w:right="0" w:firstLine="0"/>
        <w:jc w:val="left"/>
        <w:rPr>
          <w:rFonts w:ascii="宋体" w:hAnsi="宋体" w:cs="宋体" w:eastAsia="宋体" w:hint="default"/>
          <w:sz w:val="21"/>
          <w:szCs w:val="21"/>
        </w:rPr>
      </w:pPr>
      <w:r>
        <w:rPr>
          <w:rFonts w:ascii="宋体"/>
          <w:sz w:val="21"/>
        </w:rPr>
        <w:t> </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43"/>
        <w:gridCol w:w="1632"/>
        <w:gridCol w:w="900"/>
        <w:gridCol w:w="1440"/>
        <w:gridCol w:w="1590"/>
        <w:gridCol w:w="856"/>
        <w:gridCol w:w="1362"/>
      </w:tblGrid>
      <w:tr>
        <w:trPr>
          <w:trHeight w:val="334" w:hRule="exact"/>
        </w:trPr>
        <w:tc>
          <w:tcPr>
            <w:tcW w:w="2643" w:type="dxa"/>
            <w:vMerge w:val="restart"/>
            <w:tcBorders>
              <w:top w:val="single" w:sz="12" w:space="0" w:color="000000"/>
              <w:left w:val="nil" w:sz="6" w:space="0" w:color="auto"/>
              <w:right w:val="single" w:sz="6" w:space="0" w:color="000000"/>
            </w:tcBorders>
          </w:tcPr>
          <w:p>
            <w:pPr>
              <w:pStyle w:val="TableParagraph"/>
              <w:spacing w:line="240" w:lineRule="auto" w:before="132"/>
              <w:ind w:left="144" w:right="0"/>
              <w:jc w:val="center"/>
              <w:rPr>
                <w:rFonts w:ascii="宋体" w:hAnsi="宋体" w:cs="宋体" w:eastAsia="宋体" w:hint="default"/>
                <w:sz w:val="21"/>
                <w:szCs w:val="21"/>
              </w:rPr>
            </w:pPr>
            <w:r>
              <w:rPr>
                <w:rFonts w:ascii="宋体" w:hAnsi="宋体" w:cs="宋体" w:eastAsia="宋体" w:hint="default"/>
                <w:sz w:val="21"/>
                <w:szCs w:val="21"/>
              </w:rPr>
              <w:t>帐龄</w:t>
            </w:r>
            <w:r>
              <w:rPr>
                <w:rFonts w:ascii="宋体" w:hAnsi="宋体" w:cs="宋体" w:eastAsia="宋体" w:hint="default"/>
                <w:sz w:val="21"/>
                <w:szCs w:val="21"/>
              </w:rPr>
              <w:t> </w:t>
            </w:r>
          </w:p>
        </w:tc>
        <w:tc>
          <w:tcPr>
            <w:tcW w:w="397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20" w:right="0"/>
              <w:jc w:val="center"/>
              <w:rPr>
                <w:rFonts w:ascii="宋体" w:hAnsi="宋体" w:cs="宋体" w:eastAsia="宋体" w:hint="default"/>
                <w:sz w:val="24"/>
                <w:szCs w:val="24"/>
              </w:rPr>
            </w:pPr>
            <w:r>
              <w:rPr>
                <w:rFonts w:ascii="宋体" w:hAnsi="宋体" w:cs="宋体" w:eastAsia="宋体" w:hint="default"/>
                <w:sz w:val="21"/>
                <w:szCs w:val="21"/>
              </w:rPr>
              <w:t>期末余额</w:t>
            </w:r>
            <w:r>
              <w:rPr>
                <w:rFonts w:ascii="宋体" w:hAnsi="宋体" w:cs="宋体" w:eastAsia="宋体" w:hint="default"/>
                <w:sz w:val="24"/>
                <w:szCs w:val="24"/>
              </w:rPr>
              <w:t> </w:t>
            </w:r>
          </w:p>
        </w:tc>
        <w:tc>
          <w:tcPr>
            <w:tcW w:w="3807" w:type="dxa"/>
            <w:gridSpan w:val="3"/>
            <w:tcBorders>
              <w:top w:val="single" w:sz="12" w:space="0" w:color="000000"/>
              <w:left w:val="single" w:sz="6" w:space="0" w:color="000000"/>
              <w:bottom w:val="single" w:sz="6" w:space="0" w:color="000000"/>
              <w:right w:val="nil" w:sz="6" w:space="0" w:color="auto"/>
            </w:tcBorders>
          </w:tcPr>
          <w:p>
            <w:pPr>
              <w:pStyle w:val="TableParagraph"/>
              <w:spacing w:line="260" w:lineRule="exact"/>
              <w:ind w:left="95" w:right="0"/>
              <w:jc w:val="center"/>
              <w:rPr>
                <w:rFonts w:ascii="宋体" w:hAnsi="宋体" w:cs="宋体" w:eastAsia="宋体" w:hint="default"/>
                <w:sz w:val="24"/>
                <w:szCs w:val="24"/>
              </w:rPr>
            </w:pPr>
            <w:r>
              <w:rPr>
                <w:rFonts w:ascii="宋体" w:hAnsi="宋体" w:cs="宋体" w:eastAsia="宋体" w:hint="default"/>
                <w:sz w:val="21"/>
                <w:szCs w:val="21"/>
              </w:rPr>
              <w:t>年初余额</w:t>
            </w:r>
            <w:r>
              <w:rPr>
                <w:rFonts w:ascii="宋体" w:hAnsi="宋体" w:cs="宋体" w:eastAsia="宋体" w:hint="default"/>
                <w:sz w:val="24"/>
                <w:szCs w:val="24"/>
              </w:rPr>
              <w:t> </w:t>
            </w:r>
          </w:p>
        </w:tc>
      </w:tr>
      <w:tr>
        <w:trPr>
          <w:trHeight w:val="328" w:hRule="exact"/>
        </w:trPr>
        <w:tc>
          <w:tcPr>
            <w:tcW w:w="2643" w:type="dxa"/>
            <w:vMerge/>
            <w:tcBorders>
              <w:left w:val="nil" w:sz="6" w:space="0" w:color="auto"/>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8" w:right="0"/>
              <w:jc w:val="left"/>
              <w:rPr>
                <w:rFonts w:ascii="宋体" w:hAnsi="宋体" w:cs="宋体" w:eastAsia="宋体" w:hint="default"/>
                <w:sz w:val="24"/>
                <w:szCs w:val="24"/>
              </w:rPr>
            </w:pPr>
            <w:r>
              <w:rPr>
                <w:rFonts w:ascii="宋体" w:hAnsi="宋体" w:cs="宋体" w:eastAsia="宋体" w:hint="default"/>
                <w:sz w:val="21"/>
                <w:szCs w:val="21"/>
              </w:rPr>
              <w:t>金额</w:t>
            </w:r>
            <w:r>
              <w:rPr>
                <w:rFonts w:ascii="宋体" w:hAnsi="宋体" w:cs="宋体" w:eastAsia="宋体" w:hint="default"/>
                <w:sz w:val="24"/>
                <w:szCs w:val="24"/>
              </w:rPr>
              <w:t> </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6"/>
              <w:jc w:val="right"/>
              <w:rPr>
                <w:rFonts w:ascii="宋体" w:hAnsi="宋体" w:cs="宋体" w:eastAsia="宋体" w:hint="default"/>
                <w:sz w:val="21"/>
                <w:szCs w:val="21"/>
              </w:rPr>
            </w:pPr>
            <w:r>
              <w:rPr>
                <w:rFonts w:ascii="宋体" w:hAnsi="宋体" w:cs="宋体" w:eastAsia="宋体" w:hint="default"/>
                <w:sz w:val="21"/>
                <w:szCs w:val="21"/>
              </w:rPr>
              <w:t>比例％</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4"/>
                <w:szCs w:val="24"/>
              </w:rPr>
            </w:pPr>
            <w:r>
              <w:rPr>
                <w:rFonts w:ascii="宋体" w:hAnsi="宋体" w:cs="宋体" w:eastAsia="宋体" w:hint="default"/>
                <w:sz w:val="21"/>
                <w:szCs w:val="21"/>
              </w:rPr>
              <w:t>坏账准备</w:t>
            </w:r>
            <w:r>
              <w:rPr>
                <w:rFonts w:ascii="宋体" w:hAnsi="宋体" w:cs="宋体" w:eastAsia="宋体" w:hint="default"/>
                <w:sz w:val="24"/>
                <w:szCs w:val="24"/>
              </w:rPr>
              <w:t> </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7" w:right="0"/>
              <w:jc w:val="left"/>
              <w:rPr>
                <w:rFonts w:ascii="宋体" w:hAnsi="宋体" w:cs="宋体" w:eastAsia="宋体" w:hint="default"/>
                <w:sz w:val="24"/>
                <w:szCs w:val="24"/>
              </w:rPr>
            </w:pPr>
            <w:r>
              <w:rPr>
                <w:rFonts w:ascii="宋体" w:hAnsi="宋体" w:cs="宋体" w:eastAsia="宋体" w:hint="default"/>
                <w:sz w:val="21"/>
                <w:szCs w:val="21"/>
              </w:rPr>
              <w:t>金额</w:t>
            </w:r>
            <w:r>
              <w:rPr>
                <w:rFonts w:ascii="宋体" w:hAnsi="宋体" w:cs="宋体" w:eastAsia="宋体" w:hint="default"/>
                <w:sz w:val="24"/>
                <w:szCs w:val="24"/>
              </w:rPr>
              <w:t> </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4"/>
              <w:jc w:val="right"/>
              <w:rPr>
                <w:rFonts w:ascii="宋体" w:hAnsi="宋体" w:cs="宋体" w:eastAsia="宋体" w:hint="default"/>
                <w:sz w:val="24"/>
                <w:szCs w:val="24"/>
              </w:rPr>
            </w:pPr>
            <w:r>
              <w:rPr>
                <w:rFonts w:ascii="宋体" w:hAnsi="宋体" w:cs="宋体" w:eastAsia="宋体" w:hint="default"/>
                <w:sz w:val="21"/>
                <w:szCs w:val="21"/>
              </w:rPr>
              <w:t>比例％</w:t>
            </w:r>
            <w:r>
              <w:rPr>
                <w:rFonts w:ascii="宋体" w:hAnsi="宋体" w:cs="宋体" w:eastAsia="宋体" w:hint="default"/>
                <w:sz w:val="24"/>
                <w:szCs w:val="24"/>
              </w:rPr>
              <w:t> </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244" w:right="0"/>
              <w:jc w:val="left"/>
              <w:rPr>
                <w:rFonts w:ascii="宋体" w:hAnsi="宋体" w:cs="宋体" w:eastAsia="宋体" w:hint="default"/>
                <w:sz w:val="24"/>
                <w:szCs w:val="24"/>
              </w:rPr>
            </w:pPr>
            <w:r>
              <w:rPr>
                <w:rFonts w:ascii="宋体" w:hAnsi="宋体" w:cs="宋体" w:eastAsia="宋体" w:hint="default"/>
                <w:sz w:val="21"/>
                <w:szCs w:val="21"/>
              </w:rPr>
              <w:t>坏账准备</w:t>
            </w:r>
            <w:r>
              <w:rPr>
                <w:rFonts w:ascii="宋体" w:hAnsi="宋体" w:cs="宋体" w:eastAsia="宋体" w:hint="default"/>
                <w:sz w:val="24"/>
                <w:szCs w:val="24"/>
              </w:rPr>
              <w:t> </w:t>
            </w:r>
          </w:p>
        </w:tc>
      </w:tr>
      <w:tr>
        <w:trPr>
          <w:trHeight w:val="326" w:hRule="exact"/>
        </w:trPr>
        <w:tc>
          <w:tcPr>
            <w:tcW w:w="264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40" w:right="-20"/>
              <w:jc w:val="left"/>
              <w:rPr>
                <w:rFonts w:ascii="宋体" w:hAnsi="宋体" w:cs="宋体" w:eastAsia="宋体" w:hint="default"/>
                <w:sz w:val="24"/>
                <w:szCs w:val="24"/>
              </w:rPr>
            </w:pPr>
            <w:r>
              <w:rPr>
                <w:rFonts w:ascii="宋体" w:hAnsi="宋体" w:cs="宋体" w:eastAsia="宋体" w:hint="default"/>
                <w:sz w:val="21"/>
                <w:szCs w:val="21"/>
              </w:rPr>
              <w:t>一、</w:t>
            </w:r>
            <w:r>
              <w:rPr>
                <w:rFonts w:ascii="宋体" w:hAnsi="宋体" w:cs="宋体" w:eastAsia="宋体" w:hint="default"/>
                <w:sz w:val="18"/>
                <w:szCs w:val="18"/>
              </w:rPr>
              <w:t>单项金额重大的应收账款</w:t>
            </w:r>
            <w:r>
              <w:rPr>
                <w:rFonts w:ascii="宋体" w:hAnsi="宋体" w:cs="宋体" w:eastAsia="宋体" w:hint="default"/>
                <w:sz w:val="24"/>
                <w:szCs w:val="24"/>
              </w:rPr>
              <w:t> </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35,167,392.76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96.90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2,110,043.57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14,300,100.30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
              <w:jc w:val="right"/>
              <w:rPr>
                <w:rFonts w:ascii="宋体" w:hAnsi="宋体" w:cs="宋体" w:eastAsia="宋体" w:hint="default"/>
                <w:sz w:val="21"/>
                <w:szCs w:val="21"/>
              </w:rPr>
            </w:pPr>
            <w:r>
              <w:rPr>
                <w:rFonts w:ascii="宋体"/>
                <w:sz w:val="21"/>
              </w:rPr>
              <w:t>88.66 </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right="21"/>
              <w:jc w:val="right"/>
              <w:rPr>
                <w:rFonts w:ascii="宋体" w:hAnsi="宋体" w:cs="宋体" w:eastAsia="宋体" w:hint="default"/>
                <w:sz w:val="21"/>
                <w:szCs w:val="21"/>
              </w:rPr>
            </w:pPr>
            <w:r>
              <w:rPr>
                <w:rFonts w:ascii="宋体"/>
                <w:sz w:val="21"/>
              </w:rPr>
              <w:t>858,006.02</w:t>
            </w:r>
          </w:p>
        </w:tc>
      </w:tr>
      <w:tr>
        <w:trPr>
          <w:trHeight w:val="328" w:hRule="exact"/>
        </w:trPr>
        <w:tc>
          <w:tcPr>
            <w:tcW w:w="26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其中：一年以内</w:t>
            </w:r>
            <w:r>
              <w:rPr>
                <w:rFonts w:ascii="宋体" w:hAnsi="宋体" w:cs="宋体" w:eastAsia="宋体" w:hint="default"/>
                <w:sz w:val="18"/>
                <w:szCs w:val="18"/>
              </w:rPr>
              <w:t> </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35,167,392.76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96.90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2,110,043.57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14,300,100.30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
              <w:jc w:val="right"/>
              <w:rPr>
                <w:rFonts w:ascii="宋体" w:hAnsi="宋体" w:cs="宋体" w:eastAsia="宋体" w:hint="default"/>
                <w:sz w:val="21"/>
                <w:szCs w:val="21"/>
              </w:rPr>
            </w:pPr>
            <w:r>
              <w:rPr>
                <w:rFonts w:ascii="宋体"/>
                <w:sz w:val="21"/>
              </w:rPr>
              <w:t>88.66 </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right="21"/>
              <w:jc w:val="right"/>
              <w:rPr>
                <w:rFonts w:ascii="宋体" w:hAnsi="宋体" w:cs="宋体" w:eastAsia="宋体" w:hint="default"/>
                <w:sz w:val="21"/>
                <w:szCs w:val="21"/>
              </w:rPr>
            </w:pPr>
            <w:r>
              <w:rPr>
                <w:rFonts w:ascii="宋体"/>
                <w:sz w:val="21"/>
              </w:rPr>
              <w:t>858,006.02</w:t>
            </w:r>
          </w:p>
        </w:tc>
      </w:tr>
      <w:tr>
        <w:trPr>
          <w:trHeight w:val="326" w:hRule="exact"/>
        </w:trPr>
        <w:tc>
          <w:tcPr>
            <w:tcW w:w="264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227" w:right="0"/>
              <w:jc w:val="left"/>
              <w:rPr>
                <w:rFonts w:ascii="宋体" w:hAnsi="宋体" w:cs="宋体" w:eastAsia="宋体" w:hint="default"/>
                <w:sz w:val="24"/>
                <w:szCs w:val="24"/>
              </w:rPr>
            </w:pPr>
            <w:r>
              <w:rPr>
                <w:rFonts w:ascii="宋体" w:hAnsi="宋体" w:cs="宋体" w:eastAsia="宋体" w:hint="default"/>
                <w:sz w:val="21"/>
                <w:szCs w:val="21"/>
              </w:rPr>
              <w:t>二、</w:t>
            </w:r>
            <w:r>
              <w:rPr>
                <w:rFonts w:ascii="宋体" w:hAnsi="宋体" w:cs="宋体" w:eastAsia="宋体" w:hint="default"/>
                <w:sz w:val="18"/>
                <w:szCs w:val="18"/>
              </w:rPr>
              <w:t>其他不重大的应收账款</w:t>
            </w:r>
            <w:r>
              <w:rPr>
                <w:rFonts w:ascii="宋体" w:hAnsi="宋体" w:cs="宋体" w:eastAsia="宋体" w:hint="default"/>
                <w:sz w:val="24"/>
                <w:szCs w:val="24"/>
              </w:rPr>
              <w:t> </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1,123,484.37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3.10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82,209.06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1,828,286.23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
              <w:jc w:val="right"/>
              <w:rPr>
                <w:rFonts w:ascii="宋体" w:hAnsi="宋体" w:cs="宋体" w:eastAsia="宋体" w:hint="default"/>
                <w:sz w:val="21"/>
                <w:szCs w:val="21"/>
              </w:rPr>
            </w:pPr>
            <w:r>
              <w:rPr>
                <w:rFonts w:ascii="宋体"/>
                <w:sz w:val="21"/>
              </w:rPr>
              <w:t>11.34 </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right="23"/>
              <w:jc w:val="right"/>
              <w:rPr>
                <w:rFonts w:ascii="宋体" w:hAnsi="宋体" w:cs="宋体" w:eastAsia="宋体" w:hint="default"/>
                <w:sz w:val="21"/>
                <w:szCs w:val="21"/>
              </w:rPr>
            </w:pPr>
            <w:r>
              <w:rPr>
                <w:rFonts w:ascii="宋体"/>
                <w:sz w:val="21"/>
              </w:rPr>
              <w:t>118,497.17</w:t>
            </w:r>
          </w:p>
        </w:tc>
      </w:tr>
      <w:tr>
        <w:trPr>
          <w:trHeight w:val="328" w:hRule="exact"/>
        </w:trPr>
        <w:tc>
          <w:tcPr>
            <w:tcW w:w="26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40" w:right="0"/>
              <w:jc w:val="left"/>
              <w:rPr>
                <w:rFonts w:ascii="宋体" w:hAnsi="宋体" w:cs="宋体" w:eastAsia="宋体" w:hint="default"/>
                <w:sz w:val="18"/>
                <w:szCs w:val="18"/>
              </w:rPr>
            </w:pPr>
            <w:r>
              <w:rPr>
                <w:rFonts w:ascii="宋体" w:hAnsi="宋体" w:cs="宋体" w:eastAsia="宋体" w:hint="default"/>
                <w:sz w:val="18"/>
                <w:szCs w:val="18"/>
              </w:rPr>
              <w:t>其中：一年以内</w:t>
            </w:r>
            <w:r>
              <w:rPr>
                <w:rFonts w:ascii="宋体" w:hAnsi="宋体" w:cs="宋体" w:eastAsia="宋体" w:hint="default"/>
                <w:sz w:val="18"/>
                <w:szCs w:val="18"/>
              </w:rPr>
              <w:t> </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1,103,484.37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3.04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66,209.06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1,808,286.23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
              <w:jc w:val="right"/>
              <w:rPr>
                <w:rFonts w:ascii="宋体" w:hAnsi="宋体" w:cs="宋体" w:eastAsia="宋体" w:hint="default"/>
                <w:sz w:val="21"/>
                <w:szCs w:val="21"/>
              </w:rPr>
            </w:pPr>
            <w:r>
              <w:rPr>
                <w:rFonts w:ascii="宋体"/>
                <w:sz w:val="21"/>
              </w:rPr>
              <w:t>11.22 </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right="23"/>
              <w:jc w:val="right"/>
              <w:rPr>
                <w:rFonts w:ascii="宋体" w:hAnsi="宋体" w:cs="宋体" w:eastAsia="宋体" w:hint="default"/>
                <w:sz w:val="21"/>
                <w:szCs w:val="21"/>
              </w:rPr>
            </w:pPr>
            <w:r>
              <w:rPr>
                <w:rFonts w:ascii="宋体"/>
                <w:sz w:val="21"/>
              </w:rPr>
              <w:t>108,497.17</w:t>
            </w:r>
          </w:p>
        </w:tc>
      </w:tr>
      <w:tr>
        <w:trPr>
          <w:trHeight w:val="326" w:hRule="exact"/>
        </w:trPr>
        <w:tc>
          <w:tcPr>
            <w:tcW w:w="26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675" w:right="0"/>
              <w:jc w:val="left"/>
              <w:rPr>
                <w:rFonts w:ascii="宋体" w:hAnsi="宋体" w:cs="宋体" w:eastAsia="宋体" w:hint="default"/>
                <w:sz w:val="18"/>
                <w:szCs w:val="18"/>
              </w:rPr>
            </w:pPr>
            <w:r>
              <w:rPr>
                <w:rFonts w:ascii="宋体" w:hAnsi="宋体" w:cs="宋体" w:eastAsia="宋体" w:hint="default"/>
                <w:sz w:val="18"/>
                <w:szCs w:val="18"/>
              </w:rPr>
              <w:t>一至二年</w:t>
            </w:r>
            <w:r>
              <w:rPr>
                <w:rFonts w:ascii="宋体" w:hAnsi="宋体" w:cs="宋体" w:eastAsia="宋体" w:hint="default"/>
                <w:sz w:val="18"/>
                <w:szCs w:val="18"/>
              </w:rPr>
              <w:t> </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 </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0" w:right="0"/>
              <w:jc w:val="left"/>
              <w:rPr>
                <w:rFonts w:ascii="宋体" w:hAnsi="宋体" w:cs="宋体" w:eastAsia="宋体" w:hint="default"/>
                <w:sz w:val="21"/>
                <w:szCs w:val="21"/>
              </w:rPr>
            </w:pPr>
            <w:r>
              <w:rPr>
                <w:rFonts w:ascii="宋体"/>
                <w:sz w:val="21"/>
              </w:rPr>
              <w:t>- </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 </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 w:right="0"/>
              <w:jc w:val="center"/>
              <w:rPr>
                <w:rFonts w:ascii="宋体" w:hAnsi="宋体" w:cs="宋体" w:eastAsia="宋体" w:hint="default"/>
                <w:sz w:val="21"/>
                <w:szCs w:val="21"/>
              </w:rPr>
            </w:pPr>
            <w:r>
              <w:rPr>
                <w:rFonts w:ascii="宋体"/>
                <w:sz w:val="21"/>
              </w:rPr>
              <w:t>- </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7" w:right="0"/>
              <w:jc w:val="left"/>
              <w:rPr>
                <w:rFonts w:ascii="宋体" w:hAnsi="宋体" w:cs="宋体" w:eastAsia="宋体" w:hint="default"/>
                <w:sz w:val="21"/>
                <w:szCs w:val="21"/>
              </w:rPr>
            </w:pPr>
            <w:r>
              <w:rPr>
                <w:rFonts w:ascii="宋体"/>
                <w:sz w:val="21"/>
              </w:rPr>
              <w:t>- </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80" w:right="0"/>
              <w:jc w:val="center"/>
              <w:rPr>
                <w:rFonts w:ascii="宋体" w:hAnsi="宋体" w:cs="宋体" w:eastAsia="宋体" w:hint="default"/>
                <w:sz w:val="21"/>
                <w:szCs w:val="21"/>
              </w:rPr>
            </w:pPr>
            <w:r>
              <w:rPr>
                <w:rFonts w:ascii="宋体"/>
                <w:sz w:val="21"/>
              </w:rPr>
              <w:t>- </w:t>
            </w:r>
          </w:p>
        </w:tc>
      </w:tr>
      <w:tr>
        <w:trPr>
          <w:trHeight w:val="328" w:hRule="exact"/>
        </w:trPr>
        <w:tc>
          <w:tcPr>
            <w:tcW w:w="26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675" w:right="0"/>
              <w:jc w:val="left"/>
              <w:rPr>
                <w:rFonts w:ascii="宋体" w:hAnsi="宋体" w:cs="宋体" w:eastAsia="宋体" w:hint="default"/>
                <w:sz w:val="18"/>
                <w:szCs w:val="18"/>
              </w:rPr>
            </w:pPr>
            <w:r>
              <w:rPr>
                <w:rFonts w:ascii="宋体" w:hAnsi="宋体" w:cs="宋体" w:eastAsia="宋体" w:hint="default"/>
                <w:sz w:val="18"/>
                <w:szCs w:val="18"/>
              </w:rPr>
              <w:t>二至三年</w:t>
            </w:r>
            <w:r>
              <w:rPr>
                <w:rFonts w:ascii="宋体" w:hAnsi="宋体" w:cs="宋体" w:eastAsia="宋体" w:hint="default"/>
                <w:sz w:val="18"/>
                <w:szCs w:val="18"/>
              </w:rPr>
              <w:t> </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 </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0" w:right="0"/>
              <w:jc w:val="left"/>
              <w:rPr>
                <w:rFonts w:ascii="宋体" w:hAnsi="宋体" w:cs="宋体" w:eastAsia="宋体" w:hint="default"/>
                <w:sz w:val="21"/>
                <w:szCs w:val="21"/>
              </w:rPr>
            </w:pPr>
            <w:r>
              <w:rPr>
                <w:rFonts w:ascii="宋体"/>
                <w:sz w:val="21"/>
              </w:rPr>
              <w:t>- </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 </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 w:right="0"/>
              <w:jc w:val="center"/>
              <w:rPr>
                <w:rFonts w:ascii="宋体" w:hAnsi="宋体" w:cs="宋体" w:eastAsia="宋体" w:hint="default"/>
                <w:sz w:val="21"/>
                <w:szCs w:val="21"/>
              </w:rPr>
            </w:pPr>
            <w:r>
              <w:rPr>
                <w:rFonts w:ascii="宋体"/>
                <w:sz w:val="21"/>
              </w:rPr>
              <w:t>- </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7" w:right="0"/>
              <w:jc w:val="left"/>
              <w:rPr>
                <w:rFonts w:ascii="宋体" w:hAnsi="宋体" w:cs="宋体" w:eastAsia="宋体" w:hint="default"/>
                <w:sz w:val="21"/>
                <w:szCs w:val="21"/>
              </w:rPr>
            </w:pPr>
            <w:r>
              <w:rPr>
                <w:rFonts w:ascii="宋体"/>
                <w:sz w:val="21"/>
              </w:rPr>
              <w:t>- </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80" w:right="0"/>
              <w:jc w:val="center"/>
              <w:rPr>
                <w:rFonts w:ascii="宋体" w:hAnsi="宋体" w:cs="宋体" w:eastAsia="宋体" w:hint="default"/>
                <w:sz w:val="21"/>
                <w:szCs w:val="21"/>
              </w:rPr>
            </w:pPr>
            <w:r>
              <w:rPr>
                <w:rFonts w:ascii="宋体"/>
                <w:sz w:val="21"/>
              </w:rPr>
              <w:t>- </w:t>
            </w:r>
          </w:p>
        </w:tc>
      </w:tr>
      <w:tr>
        <w:trPr>
          <w:trHeight w:val="334" w:hRule="exact"/>
        </w:trPr>
        <w:tc>
          <w:tcPr>
            <w:tcW w:w="26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left="675" w:right="0"/>
              <w:jc w:val="left"/>
              <w:rPr>
                <w:rFonts w:ascii="宋体" w:hAnsi="宋体" w:cs="宋体" w:eastAsia="宋体" w:hint="default"/>
                <w:sz w:val="18"/>
                <w:szCs w:val="18"/>
              </w:rPr>
            </w:pPr>
            <w:r>
              <w:rPr>
                <w:rFonts w:ascii="宋体" w:hAnsi="宋体" w:cs="宋体" w:eastAsia="宋体" w:hint="default"/>
                <w:sz w:val="18"/>
                <w:szCs w:val="18"/>
              </w:rPr>
              <w:t>三至四年</w:t>
            </w:r>
            <w:r>
              <w:rPr>
                <w:rFonts w:ascii="宋体" w:hAnsi="宋体" w:cs="宋体" w:eastAsia="宋体" w:hint="default"/>
                <w:sz w:val="18"/>
                <w:szCs w:val="18"/>
              </w:rPr>
              <w:t> </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 </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390" w:right="0"/>
              <w:jc w:val="left"/>
              <w:rPr>
                <w:rFonts w:ascii="宋体" w:hAnsi="宋体" w:cs="宋体" w:eastAsia="宋体" w:hint="default"/>
                <w:sz w:val="21"/>
                <w:szCs w:val="21"/>
              </w:rPr>
            </w:pPr>
            <w:r>
              <w:rPr>
                <w:rFonts w:ascii="宋体"/>
                <w:sz w:val="21"/>
              </w:rPr>
              <w:t>- </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5" w:right="0"/>
              <w:jc w:val="center"/>
              <w:rPr>
                <w:rFonts w:ascii="宋体" w:hAnsi="宋体" w:cs="宋体" w:eastAsia="宋体" w:hint="default"/>
                <w:sz w:val="21"/>
                <w:szCs w:val="21"/>
              </w:rPr>
            </w:pPr>
            <w:r>
              <w:rPr>
                <w:rFonts w:ascii="宋体"/>
                <w:sz w:val="21"/>
              </w:rPr>
              <w:t>- </w:t>
            </w:r>
          </w:p>
        </w:tc>
        <w:tc>
          <w:tcPr>
            <w:tcW w:w="159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20,000.00</w:t>
            </w:r>
          </w:p>
        </w:tc>
        <w:tc>
          <w:tcPr>
            <w:tcW w:w="856"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4"/>
              <w:jc w:val="right"/>
              <w:rPr>
                <w:rFonts w:ascii="宋体" w:hAnsi="宋体" w:cs="宋体" w:eastAsia="宋体" w:hint="default"/>
                <w:sz w:val="21"/>
                <w:szCs w:val="21"/>
              </w:rPr>
            </w:pPr>
            <w:r>
              <w:rPr>
                <w:rFonts w:ascii="宋体"/>
                <w:sz w:val="21"/>
              </w:rPr>
              <w:t>0.12 </w:t>
            </w:r>
          </w:p>
        </w:tc>
        <w:tc>
          <w:tcPr>
            <w:tcW w:w="1362" w:type="dxa"/>
            <w:tcBorders>
              <w:top w:val="single" w:sz="6" w:space="0" w:color="000000"/>
              <w:left w:val="single" w:sz="6" w:space="0" w:color="000000"/>
              <w:bottom w:val="single" w:sz="12" w:space="0" w:color="000000"/>
              <w:right w:val="nil" w:sz="6" w:space="0" w:color="auto"/>
            </w:tcBorders>
          </w:tcPr>
          <w:p>
            <w:pPr>
              <w:pStyle w:val="TableParagraph"/>
              <w:spacing w:line="261" w:lineRule="exact"/>
              <w:ind w:right="21"/>
              <w:jc w:val="right"/>
              <w:rPr>
                <w:rFonts w:ascii="宋体" w:hAnsi="宋体" w:cs="宋体" w:eastAsia="宋体" w:hint="default"/>
                <w:sz w:val="21"/>
                <w:szCs w:val="21"/>
              </w:rPr>
            </w:pPr>
            <w:r>
              <w:rPr>
                <w:rFonts w:ascii="宋体"/>
                <w:sz w:val="21"/>
              </w:rPr>
              <w:t>10,000.00</w:t>
            </w:r>
          </w:p>
        </w:tc>
      </w:tr>
    </w:tbl>
    <w:p>
      <w:pPr>
        <w:spacing w:after="0" w:line="261" w:lineRule="exact"/>
        <w:jc w:val="right"/>
        <w:rPr>
          <w:rFonts w:ascii="宋体" w:hAnsi="宋体" w:cs="宋体" w:eastAsia="宋体" w:hint="default"/>
          <w:sz w:val="21"/>
          <w:szCs w:val="21"/>
        </w:rPr>
        <w:sectPr>
          <w:footerReference w:type="default" r:id="rId113"/>
          <w:pgSz w:w="11900" w:h="16840"/>
          <w:pgMar w:footer="999" w:header="882" w:top="1180" w:bottom="1180" w:left="160" w:right="980"/>
        </w:sectPr>
      </w:pPr>
    </w:p>
    <w:p>
      <w:pPr>
        <w:spacing w:line="240" w:lineRule="auto" w:before="6"/>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643"/>
        <w:gridCol w:w="1632"/>
        <w:gridCol w:w="900"/>
        <w:gridCol w:w="1440"/>
        <w:gridCol w:w="1590"/>
        <w:gridCol w:w="856"/>
        <w:gridCol w:w="1362"/>
      </w:tblGrid>
      <w:tr>
        <w:trPr>
          <w:trHeight w:val="334" w:hRule="exact"/>
        </w:trPr>
        <w:tc>
          <w:tcPr>
            <w:tcW w:w="26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675" w:right="0"/>
              <w:jc w:val="left"/>
              <w:rPr>
                <w:rFonts w:ascii="宋体" w:hAnsi="宋体" w:cs="宋体" w:eastAsia="宋体" w:hint="default"/>
                <w:sz w:val="18"/>
                <w:szCs w:val="18"/>
              </w:rPr>
            </w:pPr>
            <w:r>
              <w:rPr>
                <w:rFonts w:ascii="宋体" w:hAnsi="宋体" w:cs="宋体" w:eastAsia="宋体" w:hint="default"/>
                <w:sz w:val="18"/>
                <w:szCs w:val="18"/>
              </w:rPr>
              <w:t>四年以上</w:t>
            </w:r>
            <w:r>
              <w:rPr>
                <w:rFonts w:ascii="宋体" w:hAnsi="宋体" w:cs="宋体" w:eastAsia="宋体" w:hint="default"/>
                <w:sz w:val="18"/>
                <w:szCs w:val="18"/>
              </w:rPr>
              <w:t> </w:t>
            </w:r>
          </w:p>
        </w:tc>
        <w:tc>
          <w:tcPr>
            <w:tcW w:w="163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20,000.00</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98"/>
              <w:jc w:val="right"/>
              <w:rPr>
                <w:rFonts w:ascii="宋体" w:hAnsi="宋体" w:cs="宋体" w:eastAsia="宋体" w:hint="default"/>
                <w:sz w:val="21"/>
                <w:szCs w:val="21"/>
              </w:rPr>
            </w:pPr>
            <w:r>
              <w:rPr>
                <w:rFonts w:ascii="宋体"/>
                <w:sz w:val="21"/>
              </w:rPr>
              <w:t>0.06</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
              <w:jc w:val="right"/>
              <w:rPr>
                <w:rFonts w:ascii="宋体" w:hAnsi="宋体" w:cs="宋体" w:eastAsia="宋体" w:hint="default"/>
                <w:sz w:val="21"/>
                <w:szCs w:val="21"/>
              </w:rPr>
            </w:pPr>
            <w:r>
              <w:rPr>
                <w:rFonts w:ascii="宋体"/>
                <w:sz w:val="21"/>
              </w:rPr>
              <w:t>16,000.00</w:t>
            </w:r>
          </w:p>
        </w:tc>
        <w:tc>
          <w:tcPr>
            <w:tcW w:w="159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sz w:val="21"/>
              </w:rPr>
              <w:t>- </w:t>
            </w:r>
          </w:p>
        </w:tc>
        <w:tc>
          <w:tcPr>
            <w:tcW w:w="85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sz w:val="21"/>
              </w:rPr>
              <w:t>- </w:t>
            </w:r>
          </w:p>
        </w:tc>
        <w:tc>
          <w:tcPr>
            <w:tcW w:w="1362"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80" w:right="0"/>
              <w:jc w:val="center"/>
              <w:rPr>
                <w:rFonts w:ascii="宋体" w:hAnsi="宋体" w:cs="宋体" w:eastAsia="宋体" w:hint="default"/>
                <w:sz w:val="21"/>
                <w:szCs w:val="21"/>
              </w:rPr>
            </w:pPr>
            <w:r>
              <w:rPr>
                <w:rFonts w:ascii="宋体"/>
                <w:sz w:val="21"/>
              </w:rPr>
              <w:t>- </w:t>
            </w:r>
          </w:p>
        </w:tc>
      </w:tr>
      <w:tr>
        <w:trPr>
          <w:trHeight w:val="334" w:hRule="exact"/>
        </w:trPr>
        <w:tc>
          <w:tcPr>
            <w:tcW w:w="2643" w:type="dxa"/>
            <w:tcBorders>
              <w:top w:val="single" w:sz="6" w:space="0" w:color="000000"/>
              <w:left w:val="nil" w:sz="6" w:space="0" w:color="auto"/>
              <w:bottom w:val="single" w:sz="12" w:space="0" w:color="000000"/>
              <w:right w:val="single" w:sz="6" w:space="0" w:color="000000"/>
            </w:tcBorders>
          </w:tcPr>
          <w:p>
            <w:pPr>
              <w:pStyle w:val="TableParagraph"/>
              <w:spacing w:line="261" w:lineRule="exact"/>
              <w:ind w:left="1022" w:right="0"/>
              <w:jc w:val="left"/>
              <w:rPr>
                <w:rFonts w:ascii="宋体" w:hAnsi="宋体" w:cs="宋体" w:eastAsia="宋体" w:hint="default"/>
                <w:sz w:val="24"/>
                <w:szCs w:val="24"/>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4"/>
                <w:szCs w:val="24"/>
              </w:rPr>
              <w:t> </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36,290,877.13</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100.00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1"/>
              <w:jc w:val="right"/>
              <w:rPr>
                <w:rFonts w:ascii="宋体" w:hAnsi="宋体" w:cs="宋体" w:eastAsia="宋体" w:hint="default"/>
                <w:sz w:val="21"/>
                <w:szCs w:val="21"/>
              </w:rPr>
            </w:pPr>
            <w:r>
              <w:rPr>
                <w:rFonts w:ascii="宋体"/>
                <w:sz w:val="21"/>
              </w:rPr>
              <w:t>2,192,252.63</w:t>
            </w:r>
          </w:p>
        </w:tc>
        <w:tc>
          <w:tcPr>
            <w:tcW w:w="159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203" w:right="-1"/>
              <w:jc w:val="center"/>
              <w:rPr>
                <w:rFonts w:ascii="宋体" w:hAnsi="宋体" w:cs="宋体" w:eastAsia="宋体" w:hint="default"/>
                <w:sz w:val="21"/>
                <w:szCs w:val="21"/>
              </w:rPr>
            </w:pPr>
            <w:r>
              <w:rPr>
                <w:rFonts w:ascii="宋体"/>
                <w:sz w:val="21"/>
              </w:rPr>
              <w:t>16,128,386.53</w:t>
            </w:r>
          </w:p>
        </w:tc>
        <w:tc>
          <w:tcPr>
            <w:tcW w:w="856"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5" w:right="-4"/>
              <w:jc w:val="center"/>
              <w:rPr>
                <w:rFonts w:ascii="宋体" w:hAnsi="宋体" w:cs="宋体" w:eastAsia="宋体" w:hint="default"/>
                <w:sz w:val="21"/>
                <w:szCs w:val="21"/>
              </w:rPr>
            </w:pPr>
            <w:r>
              <w:rPr>
                <w:rFonts w:ascii="宋体"/>
                <w:sz w:val="21"/>
              </w:rPr>
              <w:t>100.00 </w:t>
            </w:r>
          </w:p>
        </w:tc>
        <w:tc>
          <w:tcPr>
            <w:tcW w:w="1362" w:type="dxa"/>
            <w:tcBorders>
              <w:top w:val="single" w:sz="6" w:space="0" w:color="000000"/>
              <w:left w:val="single" w:sz="6" w:space="0" w:color="000000"/>
              <w:bottom w:val="single" w:sz="12" w:space="0" w:color="000000"/>
              <w:right w:val="nil" w:sz="6" w:space="0" w:color="auto"/>
            </w:tcBorders>
          </w:tcPr>
          <w:p>
            <w:pPr>
              <w:pStyle w:val="TableParagraph"/>
              <w:spacing w:line="261" w:lineRule="exact"/>
              <w:ind w:left="275" w:right="0"/>
              <w:jc w:val="left"/>
              <w:rPr>
                <w:rFonts w:ascii="宋体" w:hAnsi="宋体" w:cs="宋体" w:eastAsia="宋体" w:hint="default"/>
                <w:sz w:val="21"/>
                <w:szCs w:val="21"/>
              </w:rPr>
            </w:pPr>
            <w:r>
              <w:rPr>
                <w:rFonts w:ascii="宋体"/>
                <w:sz w:val="21"/>
              </w:rPr>
              <w:t>976,503.19</w:t>
            </w:r>
          </w:p>
        </w:tc>
      </w:tr>
    </w:tbl>
    <w:p>
      <w:pPr>
        <w:spacing w:line="355" w:lineRule="auto" w:before="32"/>
        <w:ind w:left="1332" w:right="168" w:hanging="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应收账款余额中无应收持公司</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(3)</w:t>
      </w:r>
      <w:r>
        <w:rPr>
          <w:rFonts w:ascii="宋体" w:hAnsi="宋体" w:cs="宋体" w:eastAsia="宋体" w:hint="default"/>
          <w:sz w:val="21"/>
          <w:szCs w:val="21"/>
        </w:rPr>
        <w:t>应收账款期末余额中欠款金额前五名的单位合计</w:t>
      </w:r>
      <w:r>
        <w:rPr>
          <w:rFonts w:ascii="宋体" w:hAnsi="宋体" w:cs="宋体" w:eastAsia="宋体" w:hint="default"/>
          <w:sz w:val="21"/>
          <w:szCs w:val="21"/>
        </w:rPr>
        <w:t>35,924,534.20</w:t>
      </w:r>
      <w:r>
        <w:rPr>
          <w:rFonts w:ascii="宋体" w:hAnsi="宋体" w:cs="宋体" w:eastAsia="宋体" w:hint="default"/>
          <w:sz w:val="21"/>
          <w:szCs w:val="21"/>
        </w:rPr>
        <w:t>元，占应收账款总额的</w:t>
      </w:r>
      <w:r>
        <w:rPr>
          <w:rFonts w:ascii="宋体" w:hAnsi="宋体" w:cs="宋体" w:eastAsia="宋体" w:hint="default"/>
          <w:sz w:val="21"/>
          <w:szCs w:val="21"/>
        </w:rPr>
        <w:t>98.99%</w:t>
      </w:r>
      <w:r>
        <w:rPr>
          <w:rFonts w:ascii="宋体" w:hAnsi="宋体" w:cs="宋体" w:eastAsia="宋体" w:hint="default"/>
          <w:sz w:val="21"/>
          <w:szCs w:val="21"/>
        </w:rPr>
        <w:t>，账</w:t>
      </w:r>
    </w:p>
    <w:p>
      <w:pPr>
        <w:spacing w:before="30"/>
        <w:ind w:left="974" w:right="0" w:firstLine="0"/>
        <w:jc w:val="left"/>
        <w:rPr>
          <w:rFonts w:ascii="宋体" w:hAnsi="宋体" w:cs="宋体" w:eastAsia="宋体" w:hint="default"/>
          <w:sz w:val="21"/>
          <w:szCs w:val="21"/>
        </w:rPr>
      </w:pPr>
      <w:r>
        <w:rPr>
          <w:rFonts w:ascii="宋体" w:hAnsi="宋体" w:cs="宋体" w:eastAsia="宋体" w:hint="default"/>
          <w:sz w:val="21"/>
          <w:szCs w:val="21"/>
        </w:rPr>
        <w:t>龄均为一年以内。</w:t>
      </w:r>
      <w:r>
        <w:rPr>
          <w:rFonts w:ascii="宋体" w:hAnsi="宋体" w:cs="宋体" w:eastAsia="宋体" w:hint="default"/>
          <w:sz w:val="21"/>
          <w:szCs w:val="21"/>
        </w:rPr>
        <w:t> </w:t>
      </w:r>
    </w:p>
    <w:p>
      <w:pPr>
        <w:spacing w:before="64"/>
        <w:ind w:left="1332" w:right="0" w:firstLine="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应收账款期末余额较年初上升</w:t>
      </w:r>
      <w:r>
        <w:rPr>
          <w:rFonts w:ascii="宋体" w:hAnsi="宋体" w:cs="宋体" w:eastAsia="宋体" w:hint="default"/>
          <w:spacing w:val="-53"/>
          <w:sz w:val="21"/>
          <w:szCs w:val="21"/>
        </w:rPr>
        <w:t> </w:t>
      </w:r>
      <w:r>
        <w:rPr>
          <w:rFonts w:ascii="宋体" w:hAnsi="宋体" w:cs="宋体" w:eastAsia="宋体" w:hint="default"/>
          <w:sz w:val="21"/>
          <w:szCs w:val="21"/>
        </w:rPr>
        <w:t>125.01%</w:t>
      </w:r>
      <w:r>
        <w:rPr>
          <w:rFonts w:ascii="宋体" w:hAnsi="宋体" w:cs="宋体" w:eastAsia="宋体" w:hint="default"/>
          <w:sz w:val="21"/>
          <w:szCs w:val="21"/>
        </w:rPr>
        <w:t>，主要原因为：主要原因为期末尚未结算的销货款增加。</w:t>
      </w:r>
      <w:r>
        <w:rPr>
          <w:rFonts w:ascii="宋体" w:hAnsi="宋体" w:cs="宋体" w:eastAsia="宋体" w:hint="default"/>
          <w:sz w:val="21"/>
          <w:szCs w:val="21"/>
        </w:rPr>
        <w:t> </w:t>
      </w:r>
    </w:p>
    <w:p>
      <w:pPr>
        <w:spacing w:line="355" w:lineRule="auto" w:before="80"/>
        <w:ind w:left="1332" w:right="7707" w:firstLine="114"/>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z w:val="21"/>
          <w:szCs w:val="21"/>
        </w:rPr>
        <w:t>、其他应收款：</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(1)</w:t>
      </w:r>
      <w:r>
        <w:rPr>
          <w:rFonts w:ascii="宋体" w:hAnsi="宋体" w:cs="宋体" w:eastAsia="宋体" w:hint="default"/>
          <w:sz w:val="21"/>
          <w:szCs w:val="21"/>
        </w:rPr>
        <w:t>明细项目</w:t>
      </w:r>
      <w:r>
        <w:rPr>
          <w:rFonts w:ascii="宋体" w:hAnsi="宋体" w:cs="宋体" w:eastAsia="宋体" w:hint="default"/>
          <w:sz w:val="21"/>
          <w:szCs w:val="21"/>
        </w:rPr>
        <w:t> </w:t>
      </w:r>
    </w:p>
    <w:p>
      <w:pPr>
        <w:spacing w:line="240" w:lineRule="auto" w:before="2"/>
        <w:rPr>
          <w:rFonts w:ascii="宋体" w:hAnsi="宋体" w:cs="宋体" w:eastAsia="宋体" w:hint="default"/>
          <w:sz w:val="5"/>
          <w:szCs w:val="5"/>
        </w:rPr>
      </w:pPr>
    </w:p>
    <w:tbl>
      <w:tblPr>
        <w:tblW w:w="0" w:type="auto"/>
        <w:jc w:val="left"/>
        <w:tblInd w:w="941" w:type="dxa"/>
        <w:tblLayout w:type="fixed"/>
        <w:tblCellMar>
          <w:top w:w="0" w:type="dxa"/>
          <w:left w:w="0" w:type="dxa"/>
          <w:bottom w:w="0" w:type="dxa"/>
          <w:right w:w="0" w:type="dxa"/>
        </w:tblCellMar>
        <w:tblLook w:val="01E0"/>
      </w:tblPr>
      <w:tblGrid>
        <w:gridCol w:w="2192"/>
        <w:gridCol w:w="1800"/>
        <w:gridCol w:w="1440"/>
        <w:gridCol w:w="1800"/>
        <w:gridCol w:w="1458"/>
      </w:tblGrid>
      <w:tr>
        <w:trPr>
          <w:trHeight w:val="329" w:hRule="exact"/>
        </w:trPr>
        <w:tc>
          <w:tcPr>
            <w:tcW w:w="219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65" w:right="0"/>
              <w:jc w:val="left"/>
              <w:rPr>
                <w:rFonts w:ascii="宋体" w:hAnsi="宋体" w:cs="宋体" w:eastAsia="宋体" w:hint="default"/>
                <w:sz w:val="21"/>
                <w:szCs w:val="21"/>
              </w:rPr>
            </w:pPr>
            <w:r>
              <w:rPr>
                <w:rFonts w:ascii="宋体" w:hAnsi="宋体" w:cs="宋体" w:eastAsia="宋体" w:hint="default"/>
                <w:spacing w:val="16"/>
                <w:sz w:val="21"/>
                <w:szCs w:val="21"/>
              </w:rPr>
              <w:t>项    </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6"/>
                <w:sz w:val="21"/>
                <w:szCs w:val="21"/>
              </w:rPr>
              <w:t>目</w:t>
            </w:r>
            <w:r>
              <w:rPr>
                <w:rFonts w:ascii="宋体" w:hAnsi="宋体" w:cs="宋体" w:eastAsia="宋体" w:hint="default"/>
                <w:sz w:val="21"/>
                <w:szCs w:val="21"/>
              </w:rPr>
              <w:t> </w:t>
            </w:r>
          </w:p>
        </w:tc>
        <w:tc>
          <w:tcPr>
            <w:tcW w:w="32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90" w:right="0"/>
              <w:jc w:val="center"/>
              <w:rPr>
                <w:rFonts w:ascii="宋体" w:hAnsi="宋体" w:cs="宋体" w:eastAsia="宋体" w:hint="default"/>
                <w:sz w:val="21"/>
                <w:szCs w:val="21"/>
              </w:rPr>
            </w:pPr>
            <w:r>
              <w:rPr>
                <w:rFonts w:ascii="宋体" w:hAnsi="宋体" w:cs="宋体" w:eastAsia="宋体" w:hint="default"/>
                <w:spacing w:val="9"/>
                <w:sz w:val="21"/>
                <w:szCs w:val="21"/>
              </w:rPr>
              <w:t>期末余额</w:t>
            </w:r>
            <w:r>
              <w:rPr>
                <w:rFonts w:ascii="宋体" w:hAnsi="宋体" w:cs="宋体" w:eastAsia="宋体" w:hint="default"/>
                <w:position w:val="4"/>
                <w:sz w:val="21"/>
                <w:szCs w:val="21"/>
              </w:rPr>
              <w:t> </w:t>
            </w:r>
            <w:r>
              <w:rPr>
                <w:rFonts w:ascii="宋体" w:hAnsi="宋体" w:cs="宋体" w:eastAsia="宋体" w:hint="default"/>
                <w:sz w:val="21"/>
                <w:szCs w:val="21"/>
              </w:rPr>
            </w:r>
          </w:p>
        </w:tc>
        <w:tc>
          <w:tcPr>
            <w:tcW w:w="3258" w:type="dxa"/>
            <w:gridSpan w:val="2"/>
            <w:tcBorders>
              <w:top w:val="single" w:sz="12" w:space="0" w:color="000000"/>
              <w:left w:val="single" w:sz="2" w:space="0" w:color="000000"/>
              <w:bottom w:val="single" w:sz="2" w:space="0" w:color="000000"/>
              <w:right w:val="nil" w:sz="6" w:space="0" w:color="auto"/>
            </w:tcBorders>
          </w:tcPr>
          <w:p>
            <w:pPr>
              <w:pStyle w:val="TableParagraph"/>
              <w:spacing w:line="260" w:lineRule="exact"/>
              <w:ind w:left="70"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485" w:hRule="exact"/>
        </w:trPr>
        <w:tc>
          <w:tcPr>
            <w:tcW w:w="2192" w:type="dxa"/>
            <w:vMerge/>
            <w:tcBorders>
              <w:left w:val="nil" w:sz="6" w:space="0" w:color="auto"/>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76" w:right="0"/>
              <w:jc w:val="left"/>
              <w:rPr>
                <w:rFonts w:ascii="宋体" w:hAnsi="宋体" w:cs="宋体" w:eastAsia="宋体" w:hint="default"/>
                <w:sz w:val="21"/>
                <w:szCs w:val="21"/>
              </w:rPr>
            </w:pPr>
            <w:r>
              <w:rPr>
                <w:rFonts w:ascii="宋体" w:hAnsi="宋体" w:cs="宋体" w:eastAsia="宋体" w:hint="default"/>
                <w:sz w:val="21"/>
                <w:szCs w:val="21"/>
              </w:rPr>
              <w:t>账面金额</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9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76" w:right="0"/>
              <w:jc w:val="left"/>
              <w:rPr>
                <w:rFonts w:ascii="宋体" w:hAnsi="宋体" w:cs="宋体" w:eastAsia="宋体" w:hint="default"/>
                <w:sz w:val="21"/>
                <w:szCs w:val="21"/>
              </w:rPr>
            </w:pPr>
            <w:r>
              <w:rPr>
                <w:rFonts w:ascii="宋体" w:hAnsi="宋体" w:cs="宋体" w:eastAsia="宋体" w:hint="default"/>
                <w:sz w:val="21"/>
                <w:szCs w:val="21"/>
              </w:rPr>
              <w:t>账面金额</w:t>
            </w:r>
            <w:r>
              <w:rPr>
                <w:rFonts w:ascii="宋体" w:hAnsi="宋体" w:cs="宋体" w:eastAsia="宋体" w:hint="default"/>
                <w:sz w:val="21"/>
                <w:szCs w:val="21"/>
              </w:rPr>
              <w:t> </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9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379"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59" w:right="0"/>
              <w:jc w:val="left"/>
              <w:rPr>
                <w:rFonts w:ascii="宋体" w:hAnsi="宋体" w:cs="宋体" w:eastAsia="宋体" w:hint="default"/>
                <w:sz w:val="21"/>
                <w:szCs w:val="21"/>
              </w:rPr>
            </w:pPr>
            <w:r>
              <w:rPr>
                <w:rFonts w:ascii="宋体" w:hAnsi="宋体" w:cs="宋体" w:eastAsia="宋体" w:hint="default"/>
                <w:spacing w:val="9"/>
                <w:sz w:val="21"/>
                <w:szCs w:val="21"/>
              </w:rPr>
              <w:t>应收出口退税</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2" w:right="0"/>
              <w:jc w:val="center"/>
              <w:rPr>
                <w:rFonts w:ascii="宋体" w:hAnsi="宋体" w:cs="宋体" w:eastAsia="宋体" w:hint="default"/>
                <w:sz w:val="21"/>
                <w:szCs w:val="21"/>
              </w:rPr>
            </w:pPr>
            <w:r>
              <w:rPr>
                <w:rFonts w:ascii="宋体"/>
                <w:spacing w:val="5"/>
                <w:sz w:val="21"/>
              </w:rPr>
              <w:t>-</w:t>
            </w:r>
            <w:r>
              <w:rPr>
                <w:rFonts w:ascii="宋体"/>
                <w:sz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02" w:right="0"/>
              <w:jc w:val="center"/>
              <w:rPr>
                <w:rFonts w:ascii="宋体" w:hAnsi="宋体" w:cs="宋体" w:eastAsia="宋体" w:hint="default"/>
                <w:sz w:val="21"/>
                <w:szCs w:val="21"/>
              </w:rPr>
            </w:pPr>
            <w:r>
              <w:rPr>
                <w:rFonts w:ascii="宋体"/>
                <w:sz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24"/>
              <w:jc w:val="right"/>
              <w:rPr>
                <w:rFonts w:ascii="宋体" w:hAnsi="宋体" w:cs="宋体" w:eastAsia="宋体" w:hint="default"/>
                <w:sz w:val="21"/>
                <w:szCs w:val="21"/>
              </w:rPr>
            </w:pPr>
            <w:r>
              <w:rPr>
                <w:rFonts w:ascii="宋体"/>
                <w:sz w:val="21"/>
              </w:rPr>
              <w:t>783,870.38</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83" w:right="0"/>
              <w:jc w:val="center"/>
              <w:rPr>
                <w:rFonts w:ascii="宋体" w:hAnsi="宋体" w:cs="宋体" w:eastAsia="宋体" w:hint="default"/>
                <w:sz w:val="21"/>
                <w:szCs w:val="21"/>
              </w:rPr>
            </w:pPr>
            <w:r>
              <w:rPr>
                <w:rFonts w:ascii="宋体"/>
                <w:sz w:val="21"/>
              </w:rPr>
              <w:t>- </w:t>
            </w:r>
          </w:p>
        </w:tc>
      </w:tr>
      <w:tr>
        <w:trPr>
          <w:trHeight w:val="317"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9" w:right="0"/>
              <w:jc w:val="left"/>
              <w:rPr>
                <w:rFonts w:ascii="宋体" w:hAnsi="宋体" w:cs="宋体" w:eastAsia="宋体" w:hint="default"/>
                <w:sz w:val="21"/>
                <w:szCs w:val="21"/>
              </w:rPr>
            </w:pPr>
            <w:r>
              <w:rPr>
                <w:rFonts w:ascii="宋体" w:hAnsi="宋体" w:cs="宋体" w:eastAsia="宋体" w:hint="default"/>
                <w:spacing w:val="9"/>
                <w:sz w:val="21"/>
                <w:szCs w:val="21"/>
              </w:rPr>
              <w:t>其他往来</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161,761.59</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97,758.48</w:t>
            </w:r>
            <w:r>
              <w:rPr>
                <w:rFonts w:ascii="宋体"/>
                <w:sz w:val="21"/>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144,161.59</w:t>
            </w:r>
          </w:p>
        </w:tc>
        <w:tc>
          <w:tcPr>
            <w:tcW w:w="145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4"/>
              <w:jc w:val="right"/>
              <w:rPr>
                <w:rFonts w:ascii="宋体" w:hAnsi="宋体" w:cs="宋体" w:eastAsia="宋体" w:hint="default"/>
                <w:sz w:val="21"/>
                <w:szCs w:val="21"/>
              </w:rPr>
            </w:pPr>
            <w:r>
              <w:rPr>
                <w:rFonts w:ascii="宋体"/>
                <w:sz w:val="21"/>
              </w:rPr>
              <w:t>82,193.74</w:t>
            </w:r>
          </w:p>
        </w:tc>
      </w:tr>
      <w:tr>
        <w:trPr>
          <w:trHeight w:val="329" w:hRule="exact"/>
        </w:trPr>
        <w:tc>
          <w:tcPr>
            <w:tcW w:w="219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665" w:right="0"/>
              <w:jc w:val="left"/>
              <w:rPr>
                <w:rFonts w:ascii="宋体" w:hAnsi="宋体" w:cs="宋体" w:eastAsia="宋体" w:hint="default"/>
                <w:sz w:val="21"/>
                <w:szCs w:val="21"/>
              </w:rPr>
            </w:pPr>
            <w:r>
              <w:rPr>
                <w:rFonts w:ascii="宋体" w:hAnsi="宋体" w:cs="宋体" w:eastAsia="宋体" w:hint="default"/>
                <w:spacing w:val="16"/>
                <w:sz w:val="21"/>
                <w:szCs w:val="21"/>
              </w:rPr>
              <w:t>合    </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6"/>
                <w:sz w:val="21"/>
                <w:szCs w:val="21"/>
              </w:rPr>
              <w:t>计</w:t>
            </w:r>
            <w:r>
              <w:rPr>
                <w:rFonts w:ascii="宋体" w:hAnsi="宋体" w:cs="宋体" w:eastAsia="宋体" w:hint="default"/>
                <w:sz w:val="21"/>
                <w:szCs w:val="21"/>
              </w:rPr>
              <w:t> </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161,761.59</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97,758.48</w:t>
            </w:r>
            <w:r>
              <w:rPr>
                <w:rFonts w:ascii="宋体"/>
                <w:sz w:val="21"/>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928,031.97</w:t>
            </w:r>
          </w:p>
        </w:tc>
        <w:tc>
          <w:tcPr>
            <w:tcW w:w="145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44"/>
              <w:jc w:val="right"/>
              <w:rPr>
                <w:rFonts w:ascii="宋体" w:hAnsi="宋体" w:cs="宋体" w:eastAsia="宋体" w:hint="default"/>
                <w:sz w:val="21"/>
                <w:szCs w:val="21"/>
              </w:rPr>
            </w:pPr>
            <w:r>
              <w:rPr>
                <w:rFonts w:ascii="宋体"/>
                <w:sz w:val="21"/>
              </w:rPr>
              <w:t>82,193.74</w:t>
            </w:r>
          </w:p>
        </w:tc>
      </w:tr>
    </w:tbl>
    <w:p>
      <w:pPr>
        <w:spacing w:line="241" w:lineRule="exact" w:before="0"/>
        <w:ind w:left="1394" w:right="0" w:firstLine="0"/>
        <w:jc w:val="left"/>
        <w:rPr>
          <w:rFonts w:ascii="宋体" w:hAnsi="宋体" w:cs="宋体" w:eastAsia="宋体" w:hint="default"/>
          <w:sz w:val="21"/>
          <w:szCs w:val="21"/>
        </w:rPr>
      </w:pPr>
      <w:r>
        <w:rPr>
          <w:rFonts w:ascii="宋体"/>
          <w:sz w:val="21"/>
        </w:rPr>
        <w:t> </w:t>
      </w:r>
    </w:p>
    <w:p>
      <w:pPr>
        <w:spacing w:before="134"/>
        <w:ind w:left="1332"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其他往来账龄分析：</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939" w:type="dxa"/>
        <w:tblLayout w:type="fixed"/>
        <w:tblCellMar>
          <w:top w:w="0" w:type="dxa"/>
          <w:left w:w="0" w:type="dxa"/>
          <w:bottom w:w="0" w:type="dxa"/>
          <w:right w:w="0" w:type="dxa"/>
        </w:tblCellMar>
        <w:tblLook w:val="01E0"/>
      </w:tblPr>
      <w:tblGrid>
        <w:gridCol w:w="1475"/>
        <w:gridCol w:w="1440"/>
        <w:gridCol w:w="142"/>
        <w:gridCol w:w="758"/>
        <w:gridCol w:w="132"/>
        <w:gridCol w:w="1128"/>
        <w:gridCol w:w="1440"/>
        <w:gridCol w:w="210"/>
        <w:gridCol w:w="690"/>
        <w:gridCol w:w="132"/>
        <w:gridCol w:w="1121"/>
      </w:tblGrid>
      <w:tr>
        <w:trPr>
          <w:trHeight w:val="338" w:hRule="exact"/>
        </w:trPr>
        <w:tc>
          <w:tcPr>
            <w:tcW w:w="1475" w:type="dxa"/>
            <w:vMerge w:val="restart"/>
            <w:tcBorders>
              <w:top w:val="single" w:sz="12" w:space="0" w:color="000000"/>
              <w:left w:val="nil" w:sz="6" w:space="0" w:color="auto"/>
              <w:right w:val="single" w:sz="2" w:space="0" w:color="000000"/>
            </w:tcBorders>
          </w:tcPr>
          <w:p>
            <w:pPr>
              <w:pStyle w:val="TableParagraph"/>
              <w:spacing w:line="240" w:lineRule="auto" w:before="132"/>
              <w:ind w:left="478" w:right="0"/>
              <w:jc w:val="left"/>
              <w:rPr>
                <w:rFonts w:ascii="宋体" w:hAnsi="宋体" w:cs="宋体" w:eastAsia="宋体" w:hint="default"/>
                <w:sz w:val="21"/>
                <w:szCs w:val="21"/>
              </w:rPr>
            </w:pPr>
            <w:r>
              <w:rPr>
                <w:rFonts w:ascii="宋体" w:hAnsi="宋体" w:cs="宋体" w:eastAsia="宋体" w:hint="default"/>
                <w:sz w:val="21"/>
                <w:szCs w:val="21"/>
              </w:rPr>
              <w:t>账 </w:t>
            </w:r>
            <w:r>
              <w:rPr>
                <w:rFonts w:ascii="宋体" w:hAnsi="宋体" w:cs="宋体" w:eastAsia="宋体" w:hint="default"/>
                <w:sz w:val="21"/>
                <w:szCs w:val="21"/>
              </w:rPr>
            </w:r>
            <w:r>
              <w:rPr>
                <w:rFonts w:ascii="宋体" w:hAnsi="宋体" w:cs="宋体" w:eastAsia="宋体" w:hint="default"/>
                <w:sz w:val="21"/>
                <w:szCs w:val="21"/>
              </w:rPr>
              <w:t>龄</w:t>
            </w:r>
            <w:r>
              <w:rPr>
                <w:rFonts w:ascii="宋体" w:hAnsi="宋体" w:cs="宋体" w:eastAsia="宋体" w:hint="default"/>
                <w:sz w:val="21"/>
                <w:szCs w:val="21"/>
              </w:rPr>
              <w:t> </w:t>
            </w:r>
          </w:p>
        </w:tc>
        <w:tc>
          <w:tcPr>
            <w:tcW w:w="360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6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93" w:type="dxa"/>
            <w:gridSpan w:val="5"/>
            <w:tcBorders>
              <w:top w:val="single" w:sz="12" w:space="0" w:color="000000"/>
              <w:left w:val="single" w:sz="2" w:space="0" w:color="000000"/>
              <w:bottom w:val="single" w:sz="2" w:space="0" w:color="000000"/>
              <w:right w:val="nil" w:sz="6" w:space="0" w:color="auto"/>
            </w:tcBorders>
          </w:tcPr>
          <w:p>
            <w:pPr>
              <w:pStyle w:val="TableParagraph"/>
              <w:spacing w:line="264" w:lineRule="exact"/>
              <w:ind w:left="107" w:right="0"/>
              <w:jc w:val="center"/>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7" w:hRule="exact"/>
        </w:trPr>
        <w:tc>
          <w:tcPr>
            <w:tcW w:w="1475"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49"/>
              <w:jc w:val="right"/>
              <w:rPr>
                <w:rFonts w:ascii="宋体" w:hAnsi="宋体" w:cs="宋体" w:eastAsia="宋体" w:hint="default"/>
                <w:sz w:val="21"/>
                <w:szCs w:val="21"/>
              </w:rPr>
            </w:pPr>
            <w:r>
              <w:rPr>
                <w:rFonts w:ascii="宋体" w:hAnsi="宋体" w:cs="宋体" w:eastAsia="宋体" w:hint="default"/>
                <w:spacing w:val="16"/>
                <w:sz w:val="21"/>
                <w:szCs w:val="21"/>
              </w:rPr>
              <w:t>金</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pacing w:val="17"/>
                <w:sz w:val="21"/>
                <w:szCs w:val="21"/>
              </w:rPr>
              <w:t>   </w:t>
            </w:r>
            <w:r>
              <w:rPr>
                <w:rFonts w:ascii="宋体" w:hAnsi="宋体" w:cs="宋体" w:eastAsia="宋体" w:hint="default"/>
                <w:sz w:val="21"/>
                <w:szCs w:val="21"/>
              </w:rPr>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pacing w:val="11"/>
                <w:sz w:val="21"/>
                <w:szCs w:val="21"/>
              </w:rPr>
              <w:t>比例</w:t>
            </w:r>
            <w:r>
              <w:rPr>
                <w:rFonts w:ascii="宋体" w:hAnsi="宋体" w:cs="宋体" w:eastAsia="宋体" w:hint="default"/>
                <w:spacing w:val="11"/>
                <w:sz w:val="21"/>
                <w:szCs w:val="21"/>
              </w:rPr>
              <w:t>(%)</w:t>
            </w:r>
            <w:r>
              <w:rPr>
                <w:rFonts w:ascii="宋体" w:hAnsi="宋体" w:cs="宋体" w:eastAsia="宋体" w:hint="default"/>
                <w:sz w:val="21"/>
                <w:szCs w:val="21"/>
              </w:rPr>
            </w:r>
          </w:p>
        </w:tc>
        <w:tc>
          <w:tcPr>
            <w:tcW w:w="132" w:type="dxa"/>
            <w:tcBorders>
              <w:top w:val="single" w:sz="2" w:space="0" w:color="000000"/>
              <w:left w:val="single" w:sz="2" w:space="0" w:color="000000"/>
              <w:bottom w:val="single" w:sz="2" w:space="0" w:color="000000"/>
              <w:right w:val="nil" w:sz="6" w:space="0" w:color="auto"/>
            </w:tcBorders>
          </w:tcPr>
          <w:p>
            <w:pPr/>
          </w:p>
        </w:tc>
        <w:tc>
          <w:tcPr>
            <w:tcW w:w="112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55" w:right="0"/>
              <w:jc w:val="left"/>
              <w:rPr>
                <w:rFonts w:ascii="宋体" w:hAnsi="宋体" w:cs="宋体" w:eastAsia="宋体" w:hint="default"/>
                <w:sz w:val="21"/>
                <w:szCs w:val="21"/>
              </w:rPr>
            </w:pPr>
            <w:r>
              <w:rPr>
                <w:rFonts w:ascii="宋体" w:hAnsi="宋体" w:cs="宋体" w:eastAsia="宋体" w:hint="default"/>
                <w:spacing w:val="16"/>
                <w:sz w:val="21"/>
                <w:szCs w:val="21"/>
              </w:rPr>
              <w:t>坏账准备</w:t>
            </w:r>
            <w:r>
              <w:rPr>
                <w:rFonts w:ascii="宋体" w:hAnsi="宋体" w:cs="宋体" w:eastAsia="宋体" w:hint="default"/>
                <w:sz w:val="21"/>
                <w:szCs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pacing w:val="16"/>
                <w:sz w:val="21"/>
                <w:szCs w:val="21"/>
              </w:rPr>
              <w:t>金 </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6"/>
                <w:sz w:val="21"/>
                <w:szCs w:val="21"/>
              </w:rPr>
              <w:t>额</w:t>
            </w:r>
            <w:r>
              <w:rPr>
                <w:rFonts w:ascii="宋体" w:hAnsi="宋体" w:cs="宋体" w:eastAsia="宋体" w:hint="default"/>
                <w:sz w:val="21"/>
                <w:szCs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1" w:right="0"/>
              <w:jc w:val="left"/>
              <w:rPr>
                <w:rFonts w:ascii="宋体" w:hAnsi="宋体" w:cs="宋体" w:eastAsia="宋体" w:hint="default"/>
                <w:sz w:val="21"/>
                <w:szCs w:val="21"/>
              </w:rPr>
            </w:pPr>
            <w:r>
              <w:rPr>
                <w:rFonts w:ascii="宋体" w:hAnsi="宋体" w:cs="宋体" w:eastAsia="宋体" w:hint="default"/>
                <w:spacing w:val="11"/>
                <w:sz w:val="21"/>
                <w:szCs w:val="21"/>
              </w:rPr>
              <w:t>比例</w:t>
            </w:r>
            <w:r>
              <w:rPr>
                <w:rFonts w:ascii="宋体" w:hAnsi="宋体" w:cs="宋体" w:eastAsia="宋体" w:hint="default"/>
                <w:spacing w:val="11"/>
                <w:sz w:val="21"/>
                <w:szCs w:val="21"/>
              </w:rPr>
              <w:t>(%)</w:t>
            </w:r>
            <w:r>
              <w:rPr>
                <w:rFonts w:ascii="宋体" w:hAnsi="宋体" w:cs="宋体" w:eastAsia="宋体" w:hint="default"/>
                <w:sz w:val="21"/>
                <w:szCs w:val="21"/>
              </w:rPr>
            </w:r>
          </w:p>
        </w:tc>
        <w:tc>
          <w:tcPr>
            <w:tcW w:w="132" w:type="dxa"/>
            <w:tcBorders>
              <w:top w:val="single" w:sz="2" w:space="0" w:color="000000"/>
              <w:left w:val="single" w:sz="2" w:space="0" w:color="000000"/>
              <w:bottom w:val="single" w:sz="2" w:space="0" w:color="000000"/>
              <w:right w:val="nil" w:sz="6" w:space="0" w:color="auto"/>
            </w:tcBorders>
          </w:tcPr>
          <w:p>
            <w:pP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51"/>
              <w:jc w:val="right"/>
              <w:rPr>
                <w:rFonts w:ascii="宋体" w:hAnsi="宋体" w:cs="宋体" w:eastAsia="宋体" w:hint="default"/>
                <w:sz w:val="21"/>
                <w:szCs w:val="21"/>
              </w:rPr>
            </w:pPr>
            <w:r>
              <w:rPr>
                <w:rFonts w:ascii="宋体" w:hAnsi="宋体" w:cs="宋体" w:eastAsia="宋体" w:hint="default"/>
                <w:spacing w:val="16"/>
                <w:sz w:val="21"/>
                <w:szCs w:val="21"/>
              </w:rPr>
              <w:t>坏账准备</w:t>
            </w:r>
            <w:r>
              <w:rPr>
                <w:rFonts w:ascii="宋体" w:hAnsi="宋体" w:cs="宋体" w:eastAsia="宋体" w:hint="default"/>
                <w:sz w:val="21"/>
                <w:szCs w:val="21"/>
              </w:rPr>
              <w:t> </w:t>
            </w:r>
          </w:p>
        </w:tc>
      </w:tr>
      <w:tr>
        <w:trPr>
          <w:trHeight w:val="317" w:hRule="exact"/>
        </w:trPr>
        <w:tc>
          <w:tcPr>
            <w:tcW w:w="1475"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center"/>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25,200.00</w:t>
            </w:r>
          </w:p>
        </w:tc>
        <w:tc>
          <w:tcPr>
            <w:tcW w:w="14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75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15.58</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2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1,512.00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25,100.00</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40" w:right="0"/>
              <w:jc w:val="left"/>
              <w:rPr>
                <w:rFonts w:ascii="宋体" w:hAnsi="宋体" w:cs="宋体" w:eastAsia="宋体" w:hint="default"/>
                <w:sz w:val="21"/>
                <w:szCs w:val="21"/>
              </w:rPr>
            </w:pPr>
            <w:r>
              <w:rPr>
                <w:rFonts w:ascii="宋体"/>
                <w:sz w:val="21"/>
              </w:rPr>
              <w:t>17.41</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1,506.00</w:t>
            </w:r>
          </w:p>
        </w:tc>
      </w:tr>
      <w:tr>
        <w:trPr>
          <w:trHeight w:val="317" w:hRule="exact"/>
        </w:trPr>
        <w:tc>
          <w:tcPr>
            <w:tcW w:w="1475"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center"/>
              <w:rPr>
                <w:rFonts w:ascii="宋体" w:hAnsi="宋体" w:cs="宋体" w:eastAsia="宋体" w:hint="default"/>
                <w:sz w:val="21"/>
                <w:szCs w:val="21"/>
              </w:rPr>
            </w:pPr>
            <w:r>
              <w:rPr>
                <w:rFonts w:ascii="宋体" w:hAnsi="宋体" w:cs="宋体" w:eastAsia="宋体" w:hint="default"/>
                <w:sz w:val="21"/>
                <w:szCs w:val="21"/>
              </w:rPr>
              <w:t>一至二年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17,500.00</w:t>
            </w:r>
          </w:p>
        </w:tc>
        <w:tc>
          <w:tcPr>
            <w:tcW w:w="14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75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10.82</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2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2,625.00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35,771.59</w:t>
            </w:r>
          </w:p>
        </w:tc>
        <w:tc>
          <w:tcPr>
            <w:tcW w:w="210"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690"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z w:val="21"/>
              </w:rPr>
              <w:t>24.81</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60" w:lineRule="exact"/>
              <w:ind w:right="20"/>
              <w:jc w:val="right"/>
              <w:rPr>
                <w:rFonts w:ascii="宋体" w:hAnsi="宋体" w:cs="宋体" w:eastAsia="宋体" w:hint="default"/>
                <w:sz w:val="21"/>
                <w:szCs w:val="21"/>
              </w:rPr>
            </w:pPr>
            <w:r>
              <w:rPr>
                <w:rFonts w:ascii="宋体"/>
                <w:sz w:val="21"/>
              </w:rPr>
              <w:t>5,365.74</w:t>
            </w:r>
          </w:p>
        </w:tc>
      </w:tr>
      <w:tr>
        <w:trPr>
          <w:trHeight w:val="318" w:hRule="exact"/>
        </w:trPr>
        <w:tc>
          <w:tcPr>
            <w:tcW w:w="1475"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center"/>
              <w:rPr>
                <w:rFonts w:ascii="宋体" w:hAnsi="宋体" w:cs="宋体" w:eastAsia="宋体" w:hint="default"/>
                <w:sz w:val="21"/>
                <w:szCs w:val="21"/>
              </w:rPr>
            </w:pPr>
            <w:r>
              <w:rPr>
                <w:rFonts w:ascii="宋体" w:hAnsi="宋体" w:cs="宋体" w:eastAsia="宋体" w:hint="default"/>
                <w:sz w:val="21"/>
                <w:szCs w:val="21"/>
              </w:rPr>
              <w:t>二至三年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35,771.59</w:t>
            </w:r>
          </w:p>
        </w:tc>
        <w:tc>
          <w:tcPr>
            <w:tcW w:w="14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75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9"/>
              <w:jc w:val="right"/>
              <w:rPr>
                <w:rFonts w:ascii="宋体" w:hAnsi="宋体" w:cs="宋体" w:eastAsia="宋体" w:hint="default"/>
                <w:sz w:val="21"/>
                <w:szCs w:val="21"/>
              </w:rPr>
            </w:pPr>
            <w:r>
              <w:rPr>
                <w:rFonts w:ascii="宋体"/>
                <w:spacing w:val="4"/>
                <w:sz w:val="21"/>
              </w:rPr>
              <w:t>22.11</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sz w:val="21"/>
              </w:rPr>
              <w:t> </w:t>
            </w:r>
          </w:p>
        </w:tc>
        <w:tc>
          <w:tcPr>
            <w:tcW w:w="1128"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24"/>
              <w:jc w:val="right"/>
              <w:rPr>
                <w:rFonts w:ascii="宋体" w:hAnsi="宋体" w:cs="宋体" w:eastAsia="宋体" w:hint="default"/>
                <w:sz w:val="21"/>
                <w:szCs w:val="21"/>
              </w:rPr>
            </w:pPr>
            <w:r>
              <w:rPr>
                <w:rFonts w:ascii="宋体"/>
                <w:spacing w:val="5"/>
                <w:sz w:val="21"/>
              </w:rPr>
              <w:t>10,731.48</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93" w:right="0"/>
              <w:jc w:val="left"/>
              <w:rPr>
                <w:rFonts w:ascii="宋体" w:hAnsi="宋体" w:cs="宋体" w:eastAsia="宋体" w:hint="default"/>
                <w:sz w:val="21"/>
                <w:szCs w:val="21"/>
              </w:rPr>
            </w:pPr>
            <w:r>
              <w:rPr>
                <w:rFonts w:ascii="宋体"/>
                <w:sz w:val="21"/>
              </w:rPr>
              <w:t>- </w:t>
            </w:r>
          </w:p>
        </w:tc>
        <w:tc>
          <w:tcPr>
            <w:tcW w:w="1253" w:type="dxa"/>
            <w:gridSpan w:val="2"/>
            <w:tcBorders>
              <w:top w:val="single" w:sz="2" w:space="0" w:color="000000"/>
              <w:left w:val="single" w:sz="2" w:space="0" w:color="000000"/>
              <w:bottom w:val="single" w:sz="2" w:space="0" w:color="000000"/>
              <w:right w:val="nil" w:sz="6" w:space="0" w:color="auto"/>
            </w:tcBorders>
          </w:tcPr>
          <w:p>
            <w:pPr>
              <w:pStyle w:val="TableParagraph"/>
              <w:spacing w:line="260" w:lineRule="exact"/>
              <w:ind w:left="107" w:right="0"/>
              <w:jc w:val="center"/>
              <w:rPr>
                <w:rFonts w:ascii="宋体" w:hAnsi="宋体" w:cs="宋体" w:eastAsia="宋体" w:hint="default"/>
                <w:sz w:val="21"/>
                <w:szCs w:val="21"/>
              </w:rPr>
            </w:pPr>
            <w:r>
              <w:rPr>
                <w:rFonts w:ascii="宋体"/>
                <w:sz w:val="21"/>
              </w:rPr>
              <w:t>- </w:t>
            </w:r>
          </w:p>
        </w:tc>
      </w:tr>
      <w:tr>
        <w:trPr>
          <w:trHeight w:val="331" w:hRule="exact"/>
        </w:trPr>
        <w:tc>
          <w:tcPr>
            <w:tcW w:w="1475"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left="103" w:right="0"/>
              <w:jc w:val="center"/>
              <w:rPr>
                <w:rFonts w:ascii="宋体" w:hAnsi="宋体" w:cs="宋体" w:eastAsia="宋体" w:hint="default"/>
                <w:sz w:val="21"/>
                <w:szCs w:val="21"/>
              </w:rPr>
            </w:pPr>
            <w:r>
              <w:rPr>
                <w:rFonts w:ascii="宋体" w:hAnsi="宋体" w:cs="宋体" w:eastAsia="宋体" w:hint="default"/>
                <w:sz w:val="21"/>
                <w:szCs w:val="21"/>
              </w:rPr>
              <w:t>三至四年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2" w:right="0"/>
              <w:jc w:val="center"/>
              <w:rPr>
                <w:rFonts w:ascii="宋体" w:hAnsi="宋体" w:cs="宋体" w:eastAsia="宋体" w:hint="default"/>
                <w:sz w:val="21"/>
                <w:szCs w:val="21"/>
              </w:rPr>
            </w:pPr>
            <w:r>
              <w:rPr>
                <w:rFonts w:ascii="宋体"/>
                <w:sz w:val="21"/>
              </w:rPr>
              <w:t>- </w:t>
            </w:r>
          </w:p>
        </w:tc>
        <w:tc>
          <w:tcPr>
            <w:tcW w:w="9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393" w:right="0"/>
              <w:jc w:val="left"/>
              <w:rPr>
                <w:rFonts w:ascii="宋体" w:hAnsi="宋体" w:cs="宋体" w:eastAsia="宋体" w:hint="default"/>
                <w:sz w:val="21"/>
                <w:szCs w:val="21"/>
              </w:rPr>
            </w:pPr>
            <w:r>
              <w:rPr>
                <w:rFonts w:ascii="宋体"/>
                <w:sz w:val="21"/>
              </w:rPr>
              <w:t>- </w:t>
            </w:r>
          </w:p>
        </w:tc>
        <w:tc>
          <w:tcPr>
            <w:tcW w:w="12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ind w:left="102" w:right="0"/>
              <w:jc w:val="center"/>
              <w:rPr>
                <w:rFonts w:ascii="宋体" w:hAnsi="宋体" w:cs="宋体" w:eastAsia="宋体" w:hint="default"/>
                <w:sz w:val="21"/>
                <w:szCs w:val="21"/>
              </w:rPr>
            </w:pPr>
            <w:r>
              <w:rPr>
                <w:rFonts w:ascii="宋体"/>
                <w:sz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4"/>
              <w:jc w:val="right"/>
              <w:rPr>
                <w:rFonts w:ascii="宋体" w:hAnsi="宋体" w:cs="宋体" w:eastAsia="宋体" w:hint="default"/>
                <w:sz w:val="21"/>
                <w:szCs w:val="21"/>
              </w:rPr>
            </w:pPr>
            <w:r>
              <w:rPr>
                <w:rFonts w:ascii="宋体"/>
                <w:sz w:val="21"/>
              </w:rPr>
              <w:t>2,000.00</w:t>
            </w:r>
          </w:p>
        </w:tc>
        <w:tc>
          <w:tcPr>
            <w:tcW w:w="21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2" w:right="0"/>
              <w:jc w:val="left"/>
              <w:rPr>
                <w:rFonts w:ascii="宋体" w:hAnsi="宋体" w:cs="宋体" w:eastAsia="宋体" w:hint="default"/>
                <w:sz w:val="21"/>
                <w:szCs w:val="21"/>
              </w:rPr>
            </w:pPr>
            <w:r>
              <w:rPr>
                <w:rFonts w:ascii="宋体"/>
                <w:sz w:val="21"/>
              </w:rPr>
              <w:t> </w:t>
            </w:r>
          </w:p>
        </w:tc>
        <w:tc>
          <w:tcPr>
            <w:tcW w:w="6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24"/>
              <w:jc w:val="right"/>
              <w:rPr>
                <w:rFonts w:ascii="宋体" w:hAnsi="宋体" w:cs="宋体" w:eastAsia="宋体" w:hint="default"/>
                <w:sz w:val="21"/>
                <w:szCs w:val="21"/>
              </w:rPr>
            </w:pPr>
            <w:r>
              <w:rPr>
                <w:rFonts w:ascii="宋体"/>
                <w:sz w:val="21"/>
              </w:rPr>
              <w:t>1.39</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2" w:right="0"/>
              <w:jc w:val="left"/>
              <w:rPr>
                <w:rFonts w:ascii="宋体" w:hAnsi="宋体" w:cs="宋体" w:eastAsia="宋体" w:hint="default"/>
                <w:sz w:val="21"/>
                <w:szCs w:val="21"/>
              </w:rPr>
            </w:pPr>
            <w:r>
              <w:rPr>
                <w:rFonts w:ascii="宋体"/>
                <w:sz w:val="21"/>
              </w:rPr>
              <w:t> </w:t>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20"/>
              <w:jc w:val="right"/>
              <w:rPr>
                <w:rFonts w:ascii="宋体" w:hAnsi="宋体" w:cs="宋体" w:eastAsia="宋体" w:hint="default"/>
                <w:sz w:val="21"/>
                <w:szCs w:val="21"/>
              </w:rPr>
            </w:pPr>
            <w:r>
              <w:rPr>
                <w:rFonts w:ascii="宋体"/>
                <w:sz w:val="21"/>
              </w:rPr>
              <w:t>1,000.00</w:t>
            </w:r>
          </w:p>
        </w:tc>
      </w:tr>
      <w:tr>
        <w:trPr>
          <w:trHeight w:val="332" w:hRule="exact"/>
        </w:trPr>
        <w:tc>
          <w:tcPr>
            <w:tcW w:w="1475"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left="103" w:right="0"/>
              <w:jc w:val="center"/>
              <w:rPr>
                <w:rFonts w:ascii="宋体" w:hAnsi="宋体" w:cs="宋体" w:eastAsia="宋体" w:hint="default"/>
                <w:sz w:val="21"/>
                <w:szCs w:val="21"/>
              </w:rPr>
            </w:pPr>
            <w:r>
              <w:rPr>
                <w:rFonts w:ascii="宋体" w:hAnsi="宋体" w:cs="宋体" w:eastAsia="宋体" w:hint="default"/>
                <w:sz w:val="21"/>
                <w:szCs w:val="21"/>
              </w:rPr>
              <w:t>四至五年</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7" w:lineRule="exact"/>
              <w:ind w:right="29"/>
              <w:jc w:val="right"/>
              <w:rPr>
                <w:rFonts w:ascii="宋体" w:hAnsi="宋体" w:cs="宋体" w:eastAsia="宋体" w:hint="default"/>
                <w:sz w:val="21"/>
                <w:szCs w:val="21"/>
              </w:rPr>
            </w:pPr>
            <w:r>
              <w:rPr>
                <w:rFonts w:ascii="宋体"/>
                <w:spacing w:val="4"/>
                <w:sz w:val="21"/>
              </w:rPr>
              <w:t>2,000.00</w:t>
            </w:r>
          </w:p>
        </w:tc>
        <w:tc>
          <w:tcPr>
            <w:tcW w:w="142" w:type="dxa"/>
            <w:tcBorders>
              <w:top w:val="single" w:sz="2" w:space="0" w:color="000000"/>
              <w:left w:val="single" w:sz="2" w:space="0" w:color="000000"/>
              <w:bottom w:val="single" w:sz="2" w:space="0" w:color="000000"/>
              <w:right w:val="nil" w:sz="6" w:space="0" w:color="auto"/>
            </w:tcBorders>
          </w:tcPr>
          <w:p>
            <w:pPr>
              <w:pStyle w:val="TableParagraph"/>
              <w:spacing w:line="267" w:lineRule="exact"/>
              <w:ind w:left="-32" w:right="0"/>
              <w:jc w:val="left"/>
              <w:rPr>
                <w:rFonts w:ascii="宋体" w:hAnsi="宋体" w:cs="宋体" w:eastAsia="宋体" w:hint="default"/>
                <w:sz w:val="21"/>
                <w:szCs w:val="21"/>
              </w:rPr>
            </w:pPr>
            <w:r>
              <w:rPr>
                <w:rFonts w:ascii="宋体"/>
                <w:sz w:val="21"/>
              </w:rPr>
              <w:t> </w:t>
            </w:r>
          </w:p>
        </w:tc>
        <w:tc>
          <w:tcPr>
            <w:tcW w:w="758"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29"/>
              <w:jc w:val="right"/>
              <w:rPr>
                <w:rFonts w:ascii="宋体" w:hAnsi="宋体" w:cs="宋体" w:eastAsia="宋体" w:hint="default"/>
                <w:sz w:val="21"/>
                <w:szCs w:val="21"/>
              </w:rPr>
            </w:pPr>
            <w:r>
              <w:rPr>
                <w:rFonts w:ascii="宋体"/>
                <w:spacing w:val="3"/>
                <w:sz w:val="21"/>
              </w:rPr>
              <w:t>1.24</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67" w:lineRule="exact"/>
              <w:ind w:left="-32" w:right="0"/>
              <w:jc w:val="left"/>
              <w:rPr>
                <w:rFonts w:ascii="宋体" w:hAnsi="宋体" w:cs="宋体" w:eastAsia="宋体" w:hint="default"/>
                <w:sz w:val="21"/>
                <w:szCs w:val="21"/>
              </w:rPr>
            </w:pPr>
            <w:r>
              <w:rPr>
                <w:rFonts w:ascii="宋体"/>
                <w:sz w:val="21"/>
              </w:rPr>
              <w:t> </w:t>
            </w:r>
          </w:p>
        </w:tc>
        <w:tc>
          <w:tcPr>
            <w:tcW w:w="1128"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24"/>
              <w:jc w:val="right"/>
              <w:rPr>
                <w:rFonts w:ascii="宋体" w:hAnsi="宋体" w:cs="宋体" w:eastAsia="宋体" w:hint="default"/>
                <w:sz w:val="21"/>
                <w:szCs w:val="21"/>
              </w:rPr>
            </w:pPr>
            <w:r>
              <w:rPr>
                <w:rFonts w:ascii="宋体"/>
                <w:spacing w:val="5"/>
                <w:sz w:val="21"/>
              </w:rPr>
              <w:t>1,600.00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4"/>
              <w:jc w:val="right"/>
              <w:rPr>
                <w:rFonts w:ascii="宋体" w:hAnsi="宋体" w:cs="宋体" w:eastAsia="宋体" w:hint="default"/>
                <w:sz w:val="21"/>
                <w:szCs w:val="21"/>
              </w:rPr>
            </w:pPr>
            <w:r>
              <w:rPr>
                <w:rFonts w:ascii="宋体"/>
                <w:sz w:val="21"/>
              </w:rPr>
              <w:t>34,840.00</w:t>
            </w:r>
          </w:p>
        </w:tc>
        <w:tc>
          <w:tcPr>
            <w:tcW w:w="21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2" w:right="0"/>
              <w:jc w:val="left"/>
              <w:rPr>
                <w:rFonts w:ascii="宋体" w:hAnsi="宋体" w:cs="宋体" w:eastAsia="宋体" w:hint="default"/>
                <w:sz w:val="21"/>
                <w:szCs w:val="21"/>
              </w:rPr>
            </w:pPr>
            <w:r>
              <w:rPr>
                <w:rFonts w:ascii="宋体"/>
                <w:sz w:val="21"/>
              </w:rPr>
              <w:t> </w:t>
            </w:r>
          </w:p>
        </w:tc>
        <w:tc>
          <w:tcPr>
            <w:tcW w:w="6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24"/>
              <w:jc w:val="right"/>
              <w:rPr>
                <w:rFonts w:ascii="宋体" w:hAnsi="宋体" w:cs="宋体" w:eastAsia="宋体" w:hint="default"/>
                <w:sz w:val="21"/>
                <w:szCs w:val="21"/>
              </w:rPr>
            </w:pPr>
            <w:r>
              <w:rPr>
                <w:rFonts w:ascii="宋体"/>
                <w:sz w:val="21"/>
              </w:rPr>
              <w:t>24.17</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2" w:right="0"/>
              <w:jc w:val="left"/>
              <w:rPr>
                <w:rFonts w:ascii="宋体" w:hAnsi="宋体" w:cs="宋体" w:eastAsia="宋体" w:hint="default"/>
                <w:sz w:val="21"/>
                <w:szCs w:val="21"/>
              </w:rPr>
            </w:pPr>
            <w:r>
              <w:rPr>
                <w:rFonts w:ascii="宋体"/>
                <w:sz w:val="21"/>
              </w:rPr>
              <w:t> </w:t>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20"/>
              <w:jc w:val="right"/>
              <w:rPr>
                <w:rFonts w:ascii="宋体" w:hAnsi="宋体" w:cs="宋体" w:eastAsia="宋体" w:hint="default"/>
                <w:sz w:val="21"/>
                <w:szCs w:val="21"/>
              </w:rPr>
            </w:pPr>
            <w:r>
              <w:rPr>
                <w:rFonts w:ascii="宋体"/>
                <w:sz w:val="21"/>
              </w:rPr>
              <w:t>27,872.00</w:t>
            </w:r>
          </w:p>
        </w:tc>
      </w:tr>
      <w:tr>
        <w:trPr>
          <w:trHeight w:val="332" w:hRule="exact"/>
        </w:trPr>
        <w:tc>
          <w:tcPr>
            <w:tcW w:w="1475"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left="103" w:right="0"/>
              <w:jc w:val="center"/>
              <w:rPr>
                <w:rFonts w:ascii="宋体" w:hAnsi="宋体" w:cs="宋体" w:eastAsia="宋体" w:hint="default"/>
                <w:sz w:val="21"/>
                <w:szCs w:val="21"/>
              </w:rPr>
            </w:pPr>
            <w:r>
              <w:rPr>
                <w:rFonts w:ascii="宋体" w:hAnsi="宋体" w:cs="宋体" w:eastAsia="宋体" w:hint="default"/>
                <w:sz w:val="21"/>
                <w:szCs w:val="21"/>
              </w:rPr>
              <w:t>五年以上</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67" w:lineRule="exact"/>
              <w:ind w:right="29"/>
              <w:jc w:val="right"/>
              <w:rPr>
                <w:rFonts w:ascii="宋体" w:hAnsi="宋体" w:cs="宋体" w:eastAsia="宋体" w:hint="default"/>
                <w:sz w:val="21"/>
                <w:szCs w:val="21"/>
              </w:rPr>
            </w:pPr>
            <w:r>
              <w:rPr>
                <w:rFonts w:ascii="宋体"/>
                <w:spacing w:val="4"/>
                <w:sz w:val="21"/>
              </w:rPr>
              <w:t>81,290.00</w:t>
            </w:r>
          </w:p>
        </w:tc>
        <w:tc>
          <w:tcPr>
            <w:tcW w:w="142" w:type="dxa"/>
            <w:tcBorders>
              <w:top w:val="single" w:sz="2" w:space="0" w:color="000000"/>
              <w:left w:val="single" w:sz="2" w:space="0" w:color="000000"/>
              <w:bottom w:val="single" w:sz="2" w:space="0" w:color="000000"/>
              <w:right w:val="nil" w:sz="6" w:space="0" w:color="auto"/>
            </w:tcBorders>
          </w:tcPr>
          <w:p>
            <w:pPr>
              <w:pStyle w:val="TableParagraph"/>
              <w:spacing w:line="267" w:lineRule="exact"/>
              <w:ind w:left="-32" w:right="0"/>
              <w:jc w:val="left"/>
              <w:rPr>
                <w:rFonts w:ascii="宋体" w:hAnsi="宋体" w:cs="宋体" w:eastAsia="宋体" w:hint="default"/>
                <w:sz w:val="21"/>
                <w:szCs w:val="21"/>
              </w:rPr>
            </w:pPr>
            <w:r>
              <w:rPr>
                <w:rFonts w:ascii="宋体"/>
                <w:sz w:val="21"/>
              </w:rPr>
              <w:t> </w:t>
            </w:r>
          </w:p>
        </w:tc>
        <w:tc>
          <w:tcPr>
            <w:tcW w:w="758"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29"/>
              <w:jc w:val="right"/>
              <w:rPr>
                <w:rFonts w:ascii="宋体" w:hAnsi="宋体" w:cs="宋体" w:eastAsia="宋体" w:hint="default"/>
                <w:sz w:val="21"/>
                <w:szCs w:val="21"/>
              </w:rPr>
            </w:pPr>
            <w:r>
              <w:rPr>
                <w:rFonts w:ascii="宋体"/>
                <w:spacing w:val="4"/>
                <w:sz w:val="21"/>
              </w:rPr>
              <w:t>50.25</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67" w:lineRule="exact"/>
              <w:ind w:left="-32" w:right="0"/>
              <w:jc w:val="left"/>
              <w:rPr>
                <w:rFonts w:ascii="宋体" w:hAnsi="宋体" w:cs="宋体" w:eastAsia="宋体" w:hint="default"/>
                <w:sz w:val="21"/>
                <w:szCs w:val="21"/>
              </w:rPr>
            </w:pPr>
            <w:r>
              <w:rPr>
                <w:rFonts w:ascii="宋体"/>
                <w:sz w:val="21"/>
              </w:rPr>
              <w:t> </w:t>
            </w:r>
          </w:p>
        </w:tc>
        <w:tc>
          <w:tcPr>
            <w:tcW w:w="1128" w:type="dxa"/>
            <w:tcBorders>
              <w:top w:val="single" w:sz="2" w:space="0" w:color="000000"/>
              <w:left w:val="nil" w:sz="6" w:space="0" w:color="auto"/>
              <w:bottom w:val="single" w:sz="2" w:space="0" w:color="000000"/>
              <w:right w:val="single" w:sz="2" w:space="0" w:color="000000"/>
            </w:tcBorders>
          </w:tcPr>
          <w:p>
            <w:pPr>
              <w:pStyle w:val="TableParagraph"/>
              <w:spacing w:line="267" w:lineRule="exact"/>
              <w:ind w:right="24"/>
              <w:jc w:val="right"/>
              <w:rPr>
                <w:rFonts w:ascii="宋体" w:hAnsi="宋体" w:cs="宋体" w:eastAsia="宋体" w:hint="default"/>
                <w:sz w:val="21"/>
                <w:szCs w:val="21"/>
              </w:rPr>
            </w:pPr>
            <w:r>
              <w:rPr>
                <w:rFonts w:ascii="宋体"/>
                <w:spacing w:val="5"/>
                <w:sz w:val="21"/>
              </w:rPr>
              <w:t>81,290.00</w:t>
            </w:r>
            <w:r>
              <w:rPr>
                <w:rFonts w:ascii="宋体"/>
                <w:sz w:val="21"/>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4"/>
              <w:jc w:val="right"/>
              <w:rPr>
                <w:rFonts w:ascii="宋体" w:hAnsi="宋体" w:cs="宋体" w:eastAsia="宋体" w:hint="default"/>
                <w:sz w:val="21"/>
                <w:szCs w:val="21"/>
              </w:rPr>
            </w:pPr>
            <w:r>
              <w:rPr>
                <w:rFonts w:ascii="宋体"/>
                <w:sz w:val="21"/>
              </w:rPr>
              <w:t>46,450.00</w:t>
            </w:r>
          </w:p>
        </w:tc>
        <w:tc>
          <w:tcPr>
            <w:tcW w:w="21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2" w:right="0"/>
              <w:jc w:val="left"/>
              <w:rPr>
                <w:rFonts w:ascii="宋体" w:hAnsi="宋体" w:cs="宋体" w:eastAsia="宋体" w:hint="default"/>
                <w:sz w:val="21"/>
                <w:szCs w:val="21"/>
              </w:rPr>
            </w:pPr>
            <w:r>
              <w:rPr>
                <w:rFonts w:ascii="宋体"/>
                <w:sz w:val="21"/>
              </w:rPr>
              <w:t> </w:t>
            </w:r>
          </w:p>
        </w:tc>
        <w:tc>
          <w:tcPr>
            <w:tcW w:w="69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24"/>
              <w:jc w:val="right"/>
              <w:rPr>
                <w:rFonts w:ascii="宋体" w:hAnsi="宋体" w:cs="宋体" w:eastAsia="宋体" w:hint="default"/>
                <w:sz w:val="21"/>
                <w:szCs w:val="21"/>
              </w:rPr>
            </w:pPr>
            <w:r>
              <w:rPr>
                <w:rFonts w:ascii="宋体"/>
                <w:sz w:val="21"/>
              </w:rPr>
              <w:t>32.22</w:t>
            </w:r>
          </w:p>
        </w:tc>
        <w:tc>
          <w:tcPr>
            <w:tcW w:w="13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32" w:right="0"/>
              <w:jc w:val="left"/>
              <w:rPr>
                <w:rFonts w:ascii="宋体" w:hAnsi="宋体" w:cs="宋体" w:eastAsia="宋体" w:hint="default"/>
                <w:sz w:val="21"/>
                <w:szCs w:val="21"/>
              </w:rPr>
            </w:pPr>
            <w:r>
              <w:rPr>
                <w:rFonts w:ascii="宋体"/>
                <w:sz w:val="21"/>
              </w:rPr>
              <w:t> </w:t>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20"/>
              <w:jc w:val="right"/>
              <w:rPr>
                <w:rFonts w:ascii="宋体" w:hAnsi="宋体" w:cs="宋体" w:eastAsia="宋体" w:hint="default"/>
                <w:sz w:val="21"/>
                <w:szCs w:val="21"/>
              </w:rPr>
            </w:pPr>
            <w:r>
              <w:rPr>
                <w:rFonts w:ascii="宋体"/>
                <w:sz w:val="21"/>
              </w:rPr>
              <w:t>46,450.00</w:t>
            </w:r>
          </w:p>
        </w:tc>
      </w:tr>
      <w:tr>
        <w:trPr>
          <w:trHeight w:val="410" w:hRule="exact"/>
        </w:trPr>
        <w:tc>
          <w:tcPr>
            <w:tcW w:w="14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15"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29"/>
              <w:jc w:val="right"/>
              <w:rPr>
                <w:rFonts w:ascii="宋体" w:hAnsi="宋体" w:cs="宋体" w:eastAsia="宋体" w:hint="default"/>
                <w:sz w:val="21"/>
                <w:szCs w:val="21"/>
              </w:rPr>
            </w:pPr>
            <w:r>
              <w:rPr>
                <w:rFonts w:ascii="宋体"/>
                <w:spacing w:val="4"/>
                <w:sz w:val="21"/>
              </w:rPr>
              <w:t>161,761.59</w:t>
            </w:r>
          </w:p>
        </w:tc>
        <w:tc>
          <w:tcPr>
            <w:tcW w:w="1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sz w:val="21"/>
              </w:rPr>
              <w:t> </w:t>
            </w:r>
          </w:p>
        </w:tc>
        <w:tc>
          <w:tcPr>
            <w:tcW w:w="7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right="29"/>
              <w:jc w:val="right"/>
              <w:rPr>
                <w:rFonts w:ascii="宋体" w:hAnsi="宋体" w:cs="宋体" w:eastAsia="宋体" w:hint="default"/>
                <w:sz w:val="21"/>
                <w:szCs w:val="21"/>
              </w:rPr>
            </w:pPr>
            <w:r>
              <w:rPr>
                <w:rFonts w:ascii="宋体"/>
                <w:spacing w:val="4"/>
                <w:sz w:val="21"/>
              </w:rPr>
              <w:t>100.00</w:t>
            </w:r>
          </w:p>
        </w:tc>
        <w:tc>
          <w:tcPr>
            <w:tcW w:w="1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sz w:val="21"/>
              </w:rPr>
              <w:t> </w:t>
            </w:r>
          </w:p>
        </w:tc>
        <w:tc>
          <w:tcPr>
            <w:tcW w:w="1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right="29"/>
              <w:jc w:val="right"/>
              <w:rPr>
                <w:rFonts w:ascii="宋体" w:hAnsi="宋体" w:cs="宋体" w:eastAsia="宋体" w:hint="default"/>
                <w:sz w:val="21"/>
                <w:szCs w:val="21"/>
              </w:rPr>
            </w:pPr>
            <w:r>
              <w:rPr>
                <w:rFonts w:ascii="宋体"/>
                <w:spacing w:val="4"/>
                <w:sz w:val="21"/>
              </w:rPr>
              <w:t>97,758.48</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pacing w:val="5"/>
                <w:sz w:val="21"/>
              </w:rPr>
              <w:t>144,161.59</w:t>
            </w:r>
            <w:r>
              <w:rPr>
                <w:rFonts w:ascii="宋体"/>
                <w:sz w:val="21"/>
              </w:rPr>
            </w:r>
          </w:p>
        </w:tc>
        <w:tc>
          <w:tcPr>
            <w:tcW w:w="900"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206" w:right="0"/>
              <w:jc w:val="left"/>
              <w:rPr>
                <w:rFonts w:ascii="宋体" w:hAnsi="宋体" w:cs="宋体" w:eastAsia="宋体" w:hint="default"/>
                <w:sz w:val="21"/>
                <w:szCs w:val="21"/>
              </w:rPr>
            </w:pPr>
            <w:r>
              <w:rPr>
                <w:rFonts w:ascii="宋体"/>
                <w:spacing w:val="4"/>
                <w:sz w:val="21"/>
              </w:rPr>
              <w:t>100.00</w:t>
            </w:r>
          </w:p>
        </w:tc>
        <w:tc>
          <w:tcPr>
            <w:tcW w:w="1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left="-32" w:right="0"/>
              <w:jc w:val="left"/>
              <w:rPr>
                <w:rFonts w:ascii="宋体" w:hAnsi="宋体" w:cs="宋体" w:eastAsia="宋体" w:hint="default"/>
                <w:sz w:val="21"/>
                <w:szCs w:val="21"/>
              </w:rPr>
            </w:pPr>
            <w:r>
              <w:rPr>
                <w:rFonts w:ascii="宋体"/>
                <w:sz w:val="21"/>
              </w:rPr>
              <w:t> </w:t>
            </w:r>
          </w:p>
        </w:tc>
        <w:tc>
          <w:tcPr>
            <w:tcW w:w="1121" w:type="dxa"/>
            <w:tcBorders>
              <w:top w:val="single" w:sz="2" w:space="0" w:color="000000"/>
              <w:left w:val="nil" w:sz="6" w:space="0" w:color="auto"/>
              <w:bottom w:val="single" w:sz="12" w:space="0" w:color="000000"/>
              <w:right w:val="nil" w:sz="6" w:space="0" w:color="auto"/>
            </w:tcBorders>
          </w:tcPr>
          <w:p>
            <w:pPr>
              <w:pStyle w:val="TableParagraph"/>
              <w:spacing w:line="240" w:lineRule="auto" w:before="26"/>
              <w:ind w:right="25"/>
              <w:jc w:val="right"/>
              <w:rPr>
                <w:rFonts w:ascii="宋体" w:hAnsi="宋体" w:cs="宋体" w:eastAsia="宋体" w:hint="default"/>
                <w:sz w:val="21"/>
                <w:szCs w:val="21"/>
              </w:rPr>
            </w:pPr>
            <w:r>
              <w:rPr>
                <w:rFonts w:ascii="宋体"/>
                <w:spacing w:val="4"/>
                <w:sz w:val="21"/>
              </w:rPr>
              <w:t>82,193.74</w:t>
            </w:r>
          </w:p>
        </w:tc>
      </w:tr>
    </w:tbl>
    <w:p>
      <w:pPr>
        <w:spacing w:line="240" w:lineRule="auto" w:before="7"/>
        <w:rPr>
          <w:rFonts w:ascii="宋体" w:hAnsi="宋体" w:cs="宋体" w:eastAsia="宋体" w:hint="default"/>
          <w:sz w:val="9"/>
          <w:szCs w:val="9"/>
        </w:rPr>
      </w:pPr>
    </w:p>
    <w:p>
      <w:pPr>
        <w:spacing w:before="35"/>
        <w:ind w:left="1332"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其他应收款期末余额中无应收持公司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以上股份的股东单位或关联单位款项。</w:t>
      </w:r>
      <w:r>
        <w:rPr>
          <w:rFonts w:ascii="宋体" w:hAnsi="宋体" w:cs="宋体" w:eastAsia="宋体" w:hint="default"/>
          <w:sz w:val="21"/>
          <w:szCs w:val="21"/>
        </w:rPr>
        <w:t> </w:t>
      </w:r>
    </w:p>
    <w:p>
      <w:pPr>
        <w:spacing w:line="355" w:lineRule="auto" w:before="134"/>
        <w:ind w:left="1393"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3</w:t>
      </w:r>
      <w:r>
        <w:rPr>
          <w:rFonts w:ascii="宋体" w:hAnsi="宋体" w:cs="宋体" w:eastAsia="宋体" w:hint="default"/>
          <w:spacing w:val="1"/>
          <w:sz w:val="21"/>
          <w:szCs w:val="21"/>
        </w:rPr>
        <w:t>、长期股权投资：</w:t>
      </w:r>
      <w:r>
        <w:rPr>
          <w:rFonts w:ascii="宋体" w:hAnsi="宋体" w:cs="宋体" w:eastAsia="宋体" w:hint="default"/>
          <w:sz w:val="21"/>
          <w:szCs w:val="21"/>
        </w:rPr>
        <w:t> </w:t>
      </w:r>
    </w:p>
    <w:p>
      <w:pPr>
        <w:spacing w:before="130"/>
        <w:ind w:left="1393"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分类情况：</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951" w:type="dxa"/>
        <w:tblLayout w:type="fixed"/>
        <w:tblCellMar>
          <w:top w:w="0" w:type="dxa"/>
          <w:left w:w="0" w:type="dxa"/>
          <w:bottom w:w="0" w:type="dxa"/>
          <w:right w:w="0" w:type="dxa"/>
        </w:tblCellMar>
        <w:tblLook w:val="01E0"/>
      </w:tblPr>
      <w:tblGrid>
        <w:gridCol w:w="3607"/>
        <w:gridCol w:w="2520"/>
        <w:gridCol w:w="2513"/>
      </w:tblGrid>
      <w:tr>
        <w:trPr>
          <w:trHeight w:val="329" w:hRule="exact"/>
        </w:trPr>
        <w:tc>
          <w:tcPr>
            <w:tcW w:w="360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281"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8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836"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宋体" w:hAnsi="宋体" w:cs="宋体" w:eastAsia="宋体" w:hint="default"/>
                <w:sz w:val="21"/>
                <w:szCs w:val="21"/>
              </w:rPr>
              <w:t>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97,735,689.44</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93,985,689.44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南通服装检品有限公司</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4,661,737.17</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4,661,737.17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2,750,000.00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2,750,000.00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4,019,301.77</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4,019,301.77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1,481,880.11</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1,481,880.11 </w:t>
            </w:r>
          </w:p>
        </w:tc>
      </w:tr>
      <w:tr>
        <w:trPr>
          <w:trHeight w:val="318"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7,493,292.61</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7,493,292.61 </w:t>
            </w:r>
          </w:p>
        </w:tc>
      </w:tr>
      <w:tr>
        <w:trPr>
          <w:trHeight w:val="329" w:hRule="exact"/>
        </w:trPr>
        <w:tc>
          <w:tcPr>
            <w:tcW w:w="360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9,671,230.76</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9,671,230.76 </w:t>
            </w:r>
          </w:p>
        </w:tc>
      </w:tr>
    </w:tbl>
    <w:p>
      <w:pPr>
        <w:spacing w:after="0" w:line="260" w:lineRule="exact"/>
        <w:jc w:val="right"/>
        <w:rPr>
          <w:rFonts w:ascii="宋体" w:hAnsi="宋体" w:cs="宋体" w:eastAsia="宋体" w:hint="default"/>
          <w:sz w:val="21"/>
          <w:szCs w:val="21"/>
        </w:rPr>
        <w:sectPr>
          <w:footerReference w:type="default" r:id="rId114"/>
          <w:pgSz w:w="11900" w:h="16840"/>
          <w:pgMar w:footer="999" w:header="882" w:top="1180" w:bottom="1180" w:left="160" w:right="980"/>
        </w:sectPr>
      </w:pPr>
    </w:p>
    <w:p>
      <w:pPr>
        <w:spacing w:line="240" w:lineRule="auto" w:before="6"/>
        <w:rPr>
          <w:rFonts w:ascii="宋体" w:hAnsi="宋体" w:cs="宋体" w:eastAsia="宋体" w:hint="default"/>
          <w:sz w:val="18"/>
          <w:szCs w:val="18"/>
        </w:rPr>
      </w:pPr>
    </w:p>
    <w:tbl>
      <w:tblPr>
        <w:tblW w:w="0" w:type="auto"/>
        <w:jc w:val="left"/>
        <w:tblInd w:w="651" w:type="dxa"/>
        <w:tblLayout w:type="fixed"/>
        <w:tblCellMar>
          <w:top w:w="0" w:type="dxa"/>
          <w:left w:w="0" w:type="dxa"/>
          <w:bottom w:w="0" w:type="dxa"/>
          <w:right w:w="0" w:type="dxa"/>
        </w:tblCellMar>
        <w:tblLook w:val="01E0"/>
      </w:tblPr>
      <w:tblGrid>
        <w:gridCol w:w="3607"/>
        <w:gridCol w:w="2520"/>
        <w:gridCol w:w="2513"/>
      </w:tblGrid>
      <w:tr>
        <w:trPr>
          <w:trHeight w:val="329" w:hRule="exact"/>
        </w:trPr>
        <w:tc>
          <w:tcPr>
            <w:tcW w:w="360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54,880,084.27</w:t>
            </w:r>
          </w:p>
        </w:tc>
        <w:tc>
          <w:tcPr>
            <w:tcW w:w="251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54,880,084.27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3,750,000.00</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58"/>
              <w:jc w:val="center"/>
              <w:rPr>
                <w:rFonts w:ascii="宋体" w:hAnsi="宋体" w:cs="宋体" w:eastAsia="宋体" w:hint="default"/>
                <w:sz w:val="21"/>
                <w:szCs w:val="21"/>
              </w:rPr>
            </w:pPr>
            <w:r>
              <w:rPr>
                <w:rFonts w:ascii="宋体"/>
                <w:sz w:val="21"/>
              </w:rPr>
              <w:t>-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9,028,162.75</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9,028,162.75 </w:t>
            </w:r>
          </w:p>
        </w:tc>
      </w:tr>
      <w:tr>
        <w:trPr>
          <w:trHeight w:val="317"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3,187,552.81</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3,218,972.58 </w:t>
            </w:r>
          </w:p>
        </w:tc>
      </w:tr>
      <w:tr>
        <w:trPr>
          <w:trHeight w:val="318" w:hRule="exact"/>
        </w:trPr>
        <w:tc>
          <w:tcPr>
            <w:tcW w:w="360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南通世川时装有限公司</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3,187,552.81</w:t>
            </w:r>
          </w:p>
        </w:tc>
        <w:tc>
          <w:tcPr>
            <w:tcW w:w="251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3,218,972.58 </w:t>
            </w:r>
          </w:p>
        </w:tc>
      </w:tr>
      <w:tr>
        <w:trPr>
          <w:trHeight w:val="329" w:hRule="exact"/>
        </w:trPr>
        <w:tc>
          <w:tcPr>
            <w:tcW w:w="3607" w:type="dxa"/>
            <w:tcBorders>
              <w:top w:val="single" w:sz="2" w:space="0" w:color="000000"/>
              <w:left w:val="nil" w:sz="6" w:space="0" w:color="auto"/>
              <w:bottom w:val="single" w:sz="12" w:space="0" w:color="000000"/>
              <w:right w:val="single" w:sz="2" w:space="0" w:color="000000"/>
            </w:tcBorders>
          </w:tcPr>
          <w:p>
            <w:pPr>
              <w:pStyle w:val="TableParagraph"/>
              <w:tabs>
                <w:tab w:pos="956" w:val="left" w:leader="none"/>
              </w:tabs>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100,923,242.25</w:t>
            </w:r>
          </w:p>
        </w:tc>
        <w:tc>
          <w:tcPr>
            <w:tcW w:w="25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97,204,662.02 </w:t>
            </w:r>
          </w:p>
        </w:tc>
      </w:tr>
    </w:tbl>
    <w:p>
      <w:pPr>
        <w:spacing w:line="260" w:lineRule="exact" w:before="0"/>
        <w:ind w:left="1094" w:right="0" w:firstLine="0"/>
        <w:jc w:val="left"/>
        <w:rPr>
          <w:rFonts w:ascii="宋体" w:hAnsi="宋体" w:cs="宋体" w:eastAsia="宋体" w:hint="default"/>
          <w:sz w:val="21"/>
          <w:szCs w:val="21"/>
        </w:rPr>
      </w:pPr>
      <w:r>
        <w:rPr>
          <w:rFonts w:ascii="宋体"/>
          <w:sz w:val="21"/>
        </w:rPr>
        <w:t> </w:t>
      </w:r>
    </w:p>
    <w:p>
      <w:pPr>
        <w:spacing w:before="115"/>
        <w:ind w:left="109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）按成本法核算的长期股权投资</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1627"/>
        <w:gridCol w:w="964"/>
        <w:gridCol w:w="1680"/>
        <w:gridCol w:w="1676"/>
        <w:gridCol w:w="1440"/>
        <w:gridCol w:w="788"/>
        <w:gridCol w:w="1724"/>
      </w:tblGrid>
      <w:tr>
        <w:trPr>
          <w:trHeight w:val="953" w:hRule="exact"/>
        </w:trPr>
        <w:tc>
          <w:tcPr>
            <w:tcW w:w="16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57" w:right="355" w:firstLine="90"/>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z w:val="18"/>
                <w:szCs w:val="18"/>
              </w:rPr>
              <w:t> </w:t>
            </w:r>
            <w:r>
              <w:rPr>
                <w:rFonts w:ascii="宋体" w:hAnsi="宋体" w:cs="宋体" w:eastAsia="宋体" w:hint="default"/>
                <w:sz w:val="18"/>
                <w:szCs w:val="18"/>
              </w:rPr>
              <w:t>单位名称</w:t>
            </w:r>
            <w:r>
              <w:rPr>
                <w:rFonts w:ascii="宋体" w:hAnsi="宋体" w:cs="宋体" w:eastAsia="宋体" w:hint="default"/>
                <w:sz w:val="18"/>
                <w:szCs w:val="18"/>
              </w:rPr>
              <w:t> </w:t>
            </w:r>
          </w:p>
        </w:tc>
        <w:tc>
          <w:tcPr>
            <w:tcW w:w="964"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18" w:right="28"/>
              <w:jc w:val="both"/>
              <w:rPr>
                <w:rFonts w:ascii="宋体" w:hAnsi="宋体" w:cs="宋体" w:eastAsia="宋体" w:hint="default"/>
                <w:sz w:val="18"/>
                <w:szCs w:val="18"/>
              </w:rPr>
            </w:pPr>
            <w:r>
              <w:rPr>
                <w:rFonts w:ascii="宋体" w:hAnsi="宋体" w:cs="宋体" w:eastAsia="宋体" w:hint="default"/>
                <w:sz w:val="18"/>
                <w:szCs w:val="18"/>
              </w:rPr>
              <w:t>占被投资 单位注册 资本比例</w:t>
            </w:r>
            <w:r>
              <w:rPr>
                <w:rFonts w:ascii="宋体" w:hAnsi="宋体" w:cs="宋体" w:eastAsia="宋体" w:hint="default"/>
                <w:sz w:val="18"/>
                <w:szCs w:val="18"/>
              </w:rPr>
              <w:t> </w:t>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初始投资金额</w:t>
            </w:r>
            <w:r>
              <w:rPr>
                <w:rFonts w:ascii="宋体" w:hAnsi="宋体" w:cs="宋体" w:eastAsia="宋体" w:hint="default"/>
                <w:sz w:val="18"/>
                <w:szCs w:val="18"/>
              </w:rPr>
              <w:t> </w:t>
            </w:r>
          </w:p>
        </w:tc>
        <w:tc>
          <w:tcPr>
            <w:tcW w:w="1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7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1" w:right="120" w:hanging="180"/>
              <w:jc w:val="left"/>
              <w:rPr>
                <w:rFonts w:ascii="宋体" w:hAnsi="宋体" w:cs="宋体" w:eastAsia="宋体" w:hint="default"/>
                <w:sz w:val="18"/>
                <w:szCs w:val="18"/>
              </w:rPr>
            </w:pPr>
            <w:r>
              <w:rPr>
                <w:rFonts w:ascii="宋体" w:hAnsi="宋体" w:cs="宋体" w:eastAsia="宋体" w:hint="default"/>
                <w:sz w:val="18"/>
                <w:szCs w:val="18"/>
              </w:rPr>
              <w:t>本期减 少</w:t>
            </w:r>
            <w:r>
              <w:rPr>
                <w:rFonts w:ascii="宋体" w:hAnsi="宋体" w:cs="宋体" w:eastAsia="宋体" w:hint="default"/>
                <w:sz w:val="18"/>
                <w:szCs w:val="18"/>
              </w:rPr>
              <w:t> </w:t>
            </w:r>
          </w:p>
        </w:tc>
        <w:tc>
          <w:tcPr>
            <w:tcW w:w="17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629"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南通服装检品有</w:t>
            </w:r>
            <w:r>
              <w:rPr>
                <w:rFonts w:ascii="宋体" w:hAnsi="宋体" w:cs="宋体" w:eastAsia="宋体" w:hint="default"/>
                <w:spacing w:val="-87"/>
                <w:sz w:val="18"/>
                <w:szCs w:val="18"/>
              </w:rPr>
              <w:t> </w:t>
            </w:r>
            <w:r>
              <w:rPr>
                <w:rFonts w:ascii="宋体" w:hAnsi="宋体" w:cs="宋体" w:eastAsia="宋体" w:hint="default"/>
                <w:sz w:val="18"/>
                <w:szCs w:val="18"/>
              </w:rPr>
              <w:t>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left="88" w:right="0"/>
              <w:jc w:val="center"/>
              <w:rPr>
                <w:rFonts w:ascii="宋体" w:hAnsi="宋体" w:cs="宋体" w:eastAsia="宋体" w:hint="default"/>
                <w:sz w:val="18"/>
                <w:szCs w:val="18"/>
              </w:rPr>
            </w:pPr>
            <w:r>
              <w:rPr>
                <w:rFonts w:ascii="宋体"/>
                <w:sz w:val="18"/>
              </w:rPr>
              <w:t>75.00%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4"/>
              <w:jc w:val="right"/>
              <w:rPr>
                <w:rFonts w:ascii="宋体" w:hAnsi="宋体" w:cs="宋体" w:eastAsia="宋体" w:hint="default"/>
                <w:sz w:val="21"/>
                <w:szCs w:val="21"/>
              </w:rPr>
            </w:pPr>
            <w:r>
              <w:rPr>
                <w:rFonts w:ascii="宋体"/>
                <w:sz w:val="21"/>
              </w:rPr>
              <w:t>4,661,737.17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64" w:right="0"/>
              <w:jc w:val="center"/>
              <w:rPr>
                <w:rFonts w:ascii="宋体" w:hAnsi="宋体" w:cs="宋体" w:eastAsia="宋体" w:hint="default"/>
                <w:sz w:val="21"/>
                <w:szCs w:val="21"/>
              </w:rPr>
            </w:pPr>
            <w:r>
              <w:rPr>
                <w:rFonts w:ascii="宋体"/>
                <w:sz w:val="21"/>
              </w:rPr>
              <w:t>4,661,737.17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4,661,737.17</w:t>
            </w:r>
          </w:p>
        </w:tc>
      </w:tr>
      <w:tr>
        <w:trPr>
          <w:trHeight w:val="629"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江苏南大三友科</w:t>
            </w:r>
            <w:r>
              <w:rPr>
                <w:rFonts w:ascii="宋体" w:hAnsi="宋体" w:cs="宋体" w:eastAsia="宋体" w:hint="default"/>
                <w:spacing w:val="-87"/>
                <w:sz w:val="18"/>
                <w:szCs w:val="18"/>
              </w:rPr>
              <w:t> </w:t>
            </w:r>
            <w:r>
              <w:rPr>
                <w:rFonts w:ascii="宋体" w:hAnsi="宋体" w:cs="宋体" w:eastAsia="宋体" w:hint="default"/>
                <w:sz w:val="18"/>
                <w:szCs w:val="18"/>
              </w:rPr>
              <w:t>技有限公司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left="88" w:right="0"/>
              <w:jc w:val="center"/>
              <w:rPr>
                <w:rFonts w:ascii="宋体" w:hAnsi="宋体" w:cs="宋体" w:eastAsia="宋体" w:hint="default"/>
                <w:sz w:val="18"/>
                <w:szCs w:val="18"/>
              </w:rPr>
            </w:pPr>
            <w:r>
              <w:rPr>
                <w:rFonts w:ascii="宋体"/>
                <w:sz w:val="18"/>
              </w:rPr>
              <w:t>55.00%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4"/>
              <w:jc w:val="right"/>
              <w:rPr>
                <w:rFonts w:ascii="宋体" w:hAnsi="宋体" w:cs="宋体" w:eastAsia="宋体" w:hint="default"/>
                <w:sz w:val="21"/>
                <w:szCs w:val="21"/>
              </w:rPr>
            </w:pPr>
            <w:r>
              <w:rPr>
                <w:rFonts w:ascii="宋体"/>
                <w:sz w:val="21"/>
              </w:rPr>
              <w:t>2,750,000.00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64" w:right="0"/>
              <w:jc w:val="center"/>
              <w:rPr>
                <w:rFonts w:ascii="宋体" w:hAnsi="宋体" w:cs="宋体" w:eastAsia="宋体" w:hint="default"/>
                <w:sz w:val="21"/>
                <w:szCs w:val="21"/>
              </w:rPr>
            </w:pPr>
            <w:r>
              <w:rPr>
                <w:rFonts w:ascii="宋体"/>
                <w:sz w:val="21"/>
              </w:rPr>
              <w:t>2,750,000.00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2,750,000.00</w:t>
            </w:r>
          </w:p>
        </w:tc>
      </w:tr>
      <w:tr>
        <w:trPr>
          <w:trHeight w:val="629"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南通三友环保科</w:t>
            </w:r>
            <w:r>
              <w:rPr>
                <w:rFonts w:ascii="宋体" w:hAnsi="宋体" w:cs="宋体" w:eastAsia="宋体" w:hint="default"/>
                <w:spacing w:val="-87"/>
                <w:sz w:val="18"/>
                <w:szCs w:val="18"/>
              </w:rPr>
              <w:t> </w:t>
            </w:r>
            <w:r>
              <w:rPr>
                <w:rFonts w:ascii="宋体" w:hAnsi="宋体" w:cs="宋体" w:eastAsia="宋体" w:hint="default"/>
                <w:sz w:val="18"/>
                <w:szCs w:val="18"/>
              </w:rPr>
              <w:t>技有限公司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left="88" w:right="0"/>
              <w:jc w:val="center"/>
              <w:rPr>
                <w:rFonts w:ascii="宋体" w:hAnsi="宋体" w:cs="宋体" w:eastAsia="宋体" w:hint="default"/>
                <w:sz w:val="18"/>
                <w:szCs w:val="18"/>
              </w:rPr>
            </w:pPr>
            <w:r>
              <w:rPr>
                <w:rFonts w:ascii="宋体"/>
                <w:sz w:val="18"/>
              </w:rPr>
              <w:t>70.60%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sz w:val="21"/>
              </w:rPr>
              <w:t>4,019,301.77</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63" w:right="0"/>
              <w:jc w:val="center"/>
              <w:rPr>
                <w:rFonts w:ascii="宋体" w:hAnsi="宋体" w:cs="宋体" w:eastAsia="宋体" w:hint="default"/>
                <w:sz w:val="21"/>
                <w:szCs w:val="21"/>
              </w:rPr>
            </w:pPr>
            <w:r>
              <w:rPr>
                <w:rFonts w:ascii="宋体"/>
                <w:sz w:val="21"/>
              </w:rPr>
              <w:t>4,019,301.77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4,019,301.77</w:t>
            </w:r>
          </w:p>
        </w:tc>
      </w:tr>
      <w:tr>
        <w:trPr>
          <w:trHeight w:val="629"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南通三叶国际服</w:t>
            </w:r>
            <w:r>
              <w:rPr>
                <w:rFonts w:ascii="宋体" w:hAnsi="宋体" w:cs="宋体" w:eastAsia="宋体" w:hint="default"/>
                <w:spacing w:val="-87"/>
                <w:sz w:val="18"/>
                <w:szCs w:val="18"/>
              </w:rPr>
              <w:t> </w:t>
            </w:r>
            <w:r>
              <w:rPr>
                <w:rFonts w:ascii="宋体" w:hAnsi="宋体" w:cs="宋体" w:eastAsia="宋体" w:hint="default"/>
                <w:sz w:val="18"/>
                <w:szCs w:val="18"/>
              </w:rPr>
              <w:t>饰有限公司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51.00%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4"/>
              <w:jc w:val="right"/>
              <w:rPr>
                <w:rFonts w:ascii="宋体" w:hAnsi="宋体" w:cs="宋体" w:eastAsia="宋体" w:hint="default"/>
                <w:sz w:val="21"/>
                <w:szCs w:val="21"/>
              </w:rPr>
            </w:pPr>
            <w:r>
              <w:rPr>
                <w:rFonts w:ascii="宋体"/>
                <w:sz w:val="21"/>
              </w:rPr>
              <w:t>1,481,880.11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64" w:right="0"/>
              <w:jc w:val="center"/>
              <w:rPr>
                <w:rFonts w:ascii="宋体" w:hAnsi="宋体" w:cs="宋体" w:eastAsia="宋体" w:hint="default"/>
                <w:sz w:val="21"/>
                <w:szCs w:val="21"/>
              </w:rPr>
            </w:pPr>
            <w:r>
              <w:rPr>
                <w:rFonts w:ascii="宋体"/>
                <w:sz w:val="21"/>
              </w:rPr>
              <w:t>1,481,880.11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1,481,880.11</w:t>
            </w:r>
          </w:p>
        </w:tc>
      </w:tr>
      <w:tr>
        <w:trPr>
          <w:trHeight w:val="630"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南通纽恩时装有</w:t>
            </w:r>
            <w:r>
              <w:rPr>
                <w:rFonts w:ascii="宋体" w:hAnsi="宋体" w:cs="宋体" w:eastAsia="宋体" w:hint="default"/>
                <w:spacing w:val="-87"/>
                <w:sz w:val="18"/>
                <w:szCs w:val="18"/>
              </w:rPr>
              <w:t> </w:t>
            </w:r>
            <w:r>
              <w:rPr>
                <w:rFonts w:ascii="宋体" w:hAnsi="宋体" w:cs="宋体" w:eastAsia="宋体" w:hint="default"/>
                <w:sz w:val="18"/>
                <w:szCs w:val="18"/>
              </w:rPr>
              <w:t>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75.00%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4"/>
              <w:jc w:val="right"/>
              <w:rPr>
                <w:rFonts w:ascii="宋体" w:hAnsi="宋体" w:cs="宋体" w:eastAsia="宋体" w:hint="default"/>
                <w:sz w:val="21"/>
                <w:szCs w:val="21"/>
              </w:rPr>
            </w:pPr>
            <w:r>
              <w:rPr>
                <w:rFonts w:ascii="宋体"/>
                <w:sz w:val="21"/>
              </w:rPr>
              <w:t>7,493,292.61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64" w:right="0"/>
              <w:jc w:val="center"/>
              <w:rPr>
                <w:rFonts w:ascii="宋体" w:hAnsi="宋体" w:cs="宋体" w:eastAsia="宋体" w:hint="default"/>
                <w:sz w:val="21"/>
                <w:szCs w:val="21"/>
              </w:rPr>
            </w:pPr>
            <w:r>
              <w:rPr>
                <w:rFonts w:ascii="宋体"/>
                <w:sz w:val="21"/>
              </w:rPr>
              <w:t>7,493,292.61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7,493,292.61</w:t>
            </w:r>
          </w:p>
        </w:tc>
      </w:tr>
      <w:tr>
        <w:trPr>
          <w:trHeight w:val="629"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南通友谊进出口</w:t>
            </w:r>
            <w:r>
              <w:rPr>
                <w:rFonts w:ascii="宋体" w:hAnsi="宋体" w:cs="宋体" w:eastAsia="宋体" w:hint="default"/>
                <w:spacing w:val="-87"/>
                <w:sz w:val="18"/>
                <w:szCs w:val="18"/>
              </w:rPr>
              <w:t> </w:t>
            </w:r>
            <w:r>
              <w:rPr>
                <w:rFonts w:ascii="宋体" w:hAnsi="宋体" w:cs="宋体" w:eastAsia="宋体" w:hint="default"/>
                <w:sz w:val="18"/>
                <w:szCs w:val="18"/>
              </w:rPr>
              <w:t>贸易有限公司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95.00%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4"/>
              <w:jc w:val="right"/>
              <w:rPr>
                <w:rFonts w:ascii="宋体" w:hAnsi="宋体" w:cs="宋体" w:eastAsia="宋体" w:hint="default"/>
                <w:sz w:val="21"/>
                <w:szCs w:val="21"/>
              </w:rPr>
            </w:pPr>
            <w:r>
              <w:rPr>
                <w:rFonts w:ascii="宋体"/>
                <w:sz w:val="21"/>
              </w:rPr>
              <w:t>9,671,230.76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64" w:right="0"/>
              <w:jc w:val="center"/>
              <w:rPr>
                <w:rFonts w:ascii="宋体" w:hAnsi="宋体" w:cs="宋体" w:eastAsia="宋体" w:hint="default"/>
                <w:sz w:val="21"/>
                <w:szCs w:val="21"/>
              </w:rPr>
            </w:pPr>
            <w:r>
              <w:rPr>
                <w:rFonts w:ascii="宋体"/>
                <w:sz w:val="21"/>
              </w:rPr>
              <w:t>9,671,230.76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9,671,230.76</w:t>
            </w:r>
          </w:p>
        </w:tc>
      </w:tr>
      <w:tr>
        <w:trPr>
          <w:trHeight w:val="629"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江苏三友集团南</w:t>
            </w:r>
            <w:r>
              <w:rPr>
                <w:rFonts w:ascii="宋体" w:hAnsi="宋体" w:cs="宋体" w:eastAsia="宋体" w:hint="default"/>
                <w:spacing w:val="-87"/>
                <w:sz w:val="18"/>
                <w:szCs w:val="18"/>
              </w:rPr>
              <w:t> </w:t>
            </w:r>
            <w:r>
              <w:rPr>
                <w:rFonts w:ascii="宋体" w:hAnsi="宋体" w:cs="宋体" w:eastAsia="宋体" w:hint="default"/>
                <w:sz w:val="18"/>
                <w:szCs w:val="18"/>
              </w:rPr>
              <w:t>通色织有限公司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100.00%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4"/>
              <w:jc w:val="right"/>
              <w:rPr>
                <w:rFonts w:ascii="宋体" w:hAnsi="宋体" w:cs="宋体" w:eastAsia="宋体" w:hint="default"/>
                <w:sz w:val="21"/>
                <w:szCs w:val="21"/>
              </w:rPr>
            </w:pPr>
            <w:r>
              <w:rPr>
                <w:rFonts w:ascii="宋体"/>
                <w:sz w:val="21"/>
              </w:rPr>
              <w:t>54,880,084.27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8" w:right="0"/>
              <w:jc w:val="center"/>
              <w:rPr>
                <w:rFonts w:ascii="宋体" w:hAnsi="宋体" w:cs="宋体" w:eastAsia="宋体" w:hint="default"/>
                <w:sz w:val="21"/>
                <w:szCs w:val="21"/>
              </w:rPr>
            </w:pPr>
            <w:r>
              <w:rPr>
                <w:rFonts w:ascii="宋体"/>
                <w:sz w:val="21"/>
              </w:rPr>
              <w:t>54,880,084.27</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54,880,084.27</w:t>
            </w:r>
          </w:p>
        </w:tc>
      </w:tr>
      <w:tr>
        <w:trPr>
          <w:trHeight w:val="629"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江苏北斗科技有</w:t>
            </w:r>
            <w:r>
              <w:rPr>
                <w:rFonts w:ascii="宋体" w:hAnsi="宋体" w:cs="宋体" w:eastAsia="宋体" w:hint="default"/>
                <w:spacing w:val="-87"/>
                <w:sz w:val="18"/>
                <w:szCs w:val="18"/>
              </w:rPr>
              <w:t> </w:t>
            </w:r>
            <w:r>
              <w:rPr>
                <w:rFonts w:ascii="宋体" w:hAnsi="宋体" w:cs="宋体" w:eastAsia="宋体" w:hint="default"/>
                <w:sz w:val="18"/>
                <w:szCs w:val="18"/>
              </w:rPr>
              <w:t>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75.00%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88" w:right="0"/>
              <w:jc w:val="center"/>
              <w:rPr>
                <w:rFonts w:ascii="宋体" w:hAnsi="宋体" w:cs="宋体" w:eastAsia="宋体" w:hint="default"/>
                <w:sz w:val="21"/>
                <w:szCs w:val="21"/>
              </w:rPr>
            </w:pPr>
            <w:r>
              <w:rPr>
                <w:rFonts w:ascii="宋体"/>
                <w:sz w:val="21"/>
              </w:rPr>
              <w:t>-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89" w:right="0"/>
              <w:jc w:val="center"/>
              <w:rPr>
                <w:rFonts w:ascii="宋体" w:hAnsi="宋体" w:cs="宋体" w:eastAsia="宋体" w:hint="default"/>
                <w:sz w:val="21"/>
                <w:szCs w:val="21"/>
              </w:rPr>
            </w:pPr>
            <w:r>
              <w:rPr>
                <w:rFonts w:ascii="宋体"/>
                <w:sz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3,750,000.00</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3,750,000.00</w:t>
            </w:r>
          </w:p>
        </w:tc>
      </w:tr>
      <w:tr>
        <w:trPr>
          <w:trHeight w:val="629"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316" w:lineRule="auto" w:before="10"/>
              <w:ind w:left="115" w:right="79"/>
              <w:jc w:val="left"/>
              <w:rPr>
                <w:rFonts w:ascii="宋体" w:hAnsi="宋体" w:cs="宋体" w:eastAsia="宋体" w:hint="default"/>
                <w:sz w:val="18"/>
                <w:szCs w:val="18"/>
              </w:rPr>
            </w:pPr>
            <w:r>
              <w:rPr>
                <w:rFonts w:ascii="宋体" w:hAnsi="宋体" w:cs="宋体" w:eastAsia="宋体" w:hint="default"/>
                <w:spacing w:val="20"/>
                <w:sz w:val="18"/>
                <w:szCs w:val="18"/>
              </w:rPr>
              <w:t>南通三明时装有</w:t>
            </w:r>
            <w:r>
              <w:rPr>
                <w:rFonts w:ascii="宋体" w:hAnsi="宋体" w:cs="宋体" w:eastAsia="宋体" w:hint="default"/>
                <w:spacing w:val="-87"/>
                <w:sz w:val="18"/>
                <w:szCs w:val="18"/>
              </w:rPr>
              <w:t> </w:t>
            </w:r>
            <w:r>
              <w:rPr>
                <w:rFonts w:ascii="宋体" w:hAnsi="宋体" w:cs="宋体" w:eastAsia="宋体" w:hint="default"/>
                <w:sz w:val="18"/>
                <w:szCs w:val="18"/>
              </w:rPr>
              <w:t>限公司</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51.00% </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4"/>
              <w:jc w:val="right"/>
              <w:rPr>
                <w:rFonts w:ascii="宋体" w:hAnsi="宋体" w:cs="宋体" w:eastAsia="宋体" w:hint="default"/>
                <w:sz w:val="21"/>
                <w:szCs w:val="21"/>
              </w:rPr>
            </w:pPr>
            <w:r>
              <w:rPr>
                <w:rFonts w:ascii="宋体"/>
                <w:sz w:val="21"/>
              </w:rPr>
              <w:t>9,028,162.75 </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64" w:right="0"/>
              <w:jc w:val="center"/>
              <w:rPr>
                <w:rFonts w:ascii="宋体" w:hAnsi="宋体" w:cs="宋体" w:eastAsia="宋体" w:hint="default"/>
                <w:sz w:val="21"/>
                <w:szCs w:val="21"/>
              </w:rPr>
            </w:pPr>
            <w:r>
              <w:rPr>
                <w:rFonts w:ascii="宋体"/>
                <w:sz w:val="21"/>
              </w:rPr>
              <w:t>9,028,162.75</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sz w:val="18"/>
              </w:rPr>
              <w:t>- </w:t>
            </w:r>
          </w:p>
        </w:tc>
        <w:tc>
          <w:tcPr>
            <w:tcW w:w="7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9,028,162.75</w:t>
            </w:r>
          </w:p>
        </w:tc>
      </w:tr>
      <w:tr>
        <w:trPr>
          <w:trHeight w:val="329" w:hRule="exact"/>
        </w:trPr>
        <w:tc>
          <w:tcPr>
            <w:tcW w:w="16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45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9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4"/>
              <w:jc w:val="right"/>
              <w:rPr>
                <w:rFonts w:ascii="宋体" w:hAnsi="宋体" w:cs="宋体" w:eastAsia="宋体" w:hint="default"/>
                <w:sz w:val="21"/>
                <w:szCs w:val="21"/>
              </w:rPr>
            </w:pPr>
            <w:r>
              <w:rPr>
                <w:rFonts w:ascii="宋体"/>
                <w:sz w:val="21"/>
              </w:rPr>
              <w:t>93,985,689.44 </w:t>
            </w:r>
          </w:p>
        </w:tc>
        <w:tc>
          <w:tcPr>
            <w:tcW w:w="1676"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58" w:right="0"/>
              <w:jc w:val="center"/>
              <w:rPr>
                <w:rFonts w:ascii="宋体" w:hAnsi="宋体" w:cs="宋体" w:eastAsia="宋体" w:hint="default"/>
                <w:sz w:val="21"/>
                <w:szCs w:val="21"/>
              </w:rPr>
            </w:pPr>
            <w:r>
              <w:rPr>
                <w:rFonts w:ascii="宋体"/>
                <w:sz w:val="21"/>
              </w:rPr>
              <w:t>93,985,689.44</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3,750,000.00</w:t>
            </w:r>
          </w:p>
        </w:tc>
        <w:tc>
          <w:tcPr>
            <w:tcW w:w="7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1724"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96"/>
              <w:jc w:val="right"/>
              <w:rPr>
                <w:rFonts w:ascii="宋体" w:hAnsi="宋体" w:cs="宋体" w:eastAsia="宋体" w:hint="default"/>
                <w:sz w:val="21"/>
                <w:szCs w:val="21"/>
              </w:rPr>
            </w:pPr>
            <w:r>
              <w:rPr>
                <w:rFonts w:ascii="宋体"/>
                <w:sz w:val="21"/>
              </w:rPr>
              <w:t>97,735,689.44</w:t>
            </w:r>
          </w:p>
        </w:tc>
      </w:tr>
    </w:tbl>
    <w:p>
      <w:pPr>
        <w:spacing w:line="239" w:lineRule="exact" w:before="0"/>
        <w:ind w:left="1146" w:right="0" w:firstLine="0"/>
        <w:jc w:val="left"/>
        <w:rPr>
          <w:rFonts w:ascii="宋体" w:hAnsi="宋体" w:cs="宋体" w:eastAsia="宋体" w:hint="default"/>
          <w:sz w:val="21"/>
          <w:szCs w:val="21"/>
        </w:rPr>
      </w:pPr>
      <w:r>
        <w:rPr>
          <w:rFonts w:ascii="宋体"/>
          <w:sz w:val="21"/>
        </w:rPr>
        <w:t>  </w:t>
      </w:r>
    </w:p>
    <w:p>
      <w:pPr>
        <w:spacing w:line="274" w:lineRule="exact" w:before="0"/>
        <w:ind w:left="109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）按权益法核算的长期股权投资</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291" w:type="dxa"/>
        <w:tblLayout w:type="fixed"/>
        <w:tblCellMar>
          <w:top w:w="0" w:type="dxa"/>
          <w:left w:w="0" w:type="dxa"/>
          <w:bottom w:w="0" w:type="dxa"/>
          <w:right w:w="0" w:type="dxa"/>
        </w:tblCellMar>
        <w:tblLook w:val="01E0"/>
      </w:tblPr>
      <w:tblGrid>
        <w:gridCol w:w="2347"/>
        <w:gridCol w:w="956"/>
        <w:gridCol w:w="1566"/>
        <w:gridCol w:w="1721"/>
        <w:gridCol w:w="977"/>
        <w:gridCol w:w="1613"/>
      </w:tblGrid>
      <w:tr>
        <w:trPr>
          <w:trHeight w:val="953" w:hRule="exact"/>
        </w:trPr>
        <w:tc>
          <w:tcPr>
            <w:tcW w:w="2347" w:type="dxa"/>
            <w:tcBorders>
              <w:top w:val="single" w:sz="12" w:space="0" w:color="000000"/>
              <w:left w:val="nil" w:sz="6" w:space="0" w:color="auto"/>
              <w:bottom w:val="single" w:sz="2" w:space="0" w:color="000000"/>
              <w:right w:val="single" w:sz="2" w:space="0" w:color="000000"/>
            </w:tcBorders>
          </w:tcPr>
          <w:p>
            <w:pPr>
              <w:pStyle w:val="TableParagraph"/>
              <w:spacing w:line="285" w:lineRule="auto" w:before="150"/>
              <w:ind w:left="776" w:right="664" w:firstLine="99"/>
              <w:jc w:val="left"/>
              <w:rPr>
                <w:rFonts w:ascii="宋体" w:hAnsi="宋体" w:cs="宋体" w:eastAsia="宋体" w:hint="default"/>
                <w:sz w:val="20"/>
                <w:szCs w:val="20"/>
              </w:rPr>
            </w:pPr>
            <w:r>
              <w:rPr>
                <w:rFonts w:ascii="宋体" w:hAnsi="宋体" w:cs="宋体" w:eastAsia="宋体" w:hint="default"/>
                <w:sz w:val="20"/>
                <w:szCs w:val="20"/>
              </w:rPr>
              <w:t>被投资</w:t>
            </w:r>
            <w:r>
              <w:rPr>
                <w:rFonts w:ascii="宋体" w:hAnsi="宋体" w:cs="宋体" w:eastAsia="宋体" w:hint="default"/>
                <w:w w:val="100"/>
                <w:sz w:val="20"/>
                <w:szCs w:val="20"/>
              </w:rPr>
              <w:t> </w:t>
            </w:r>
            <w:r>
              <w:rPr>
                <w:rFonts w:ascii="宋体" w:hAnsi="宋体" w:cs="宋体" w:eastAsia="宋体" w:hint="default"/>
                <w:sz w:val="20"/>
                <w:szCs w:val="20"/>
              </w:rPr>
              <w:t>单位名称</w:t>
            </w:r>
            <w:r>
              <w:rPr>
                <w:rFonts w:ascii="宋体" w:hAnsi="宋体" w:cs="宋体" w:eastAsia="宋体" w:hint="default"/>
                <w:sz w:val="20"/>
                <w:szCs w:val="20"/>
              </w:rPr>
              <w:t> </w:t>
            </w:r>
          </w:p>
        </w:tc>
        <w:tc>
          <w:tcPr>
            <w:tcW w:w="956" w:type="dxa"/>
            <w:tcBorders>
              <w:top w:val="single" w:sz="12" w:space="0" w:color="000000"/>
              <w:left w:val="single" w:sz="2" w:space="0" w:color="000000"/>
              <w:bottom w:val="single" w:sz="2" w:space="0" w:color="000000"/>
              <w:right w:val="single" w:sz="2" w:space="0" w:color="000000"/>
            </w:tcBorders>
          </w:tcPr>
          <w:p>
            <w:pPr>
              <w:pStyle w:val="TableParagraph"/>
              <w:spacing w:line="316" w:lineRule="auto" w:before="10"/>
              <w:ind w:left="115" w:right="24"/>
              <w:jc w:val="both"/>
              <w:rPr>
                <w:rFonts w:ascii="宋体" w:hAnsi="宋体" w:cs="宋体" w:eastAsia="宋体" w:hint="default"/>
                <w:sz w:val="18"/>
                <w:szCs w:val="18"/>
              </w:rPr>
            </w:pPr>
            <w:r>
              <w:rPr>
                <w:rFonts w:ascii="宋体" w:hAnsi="宋体" w:cs="宋体" w:eastAsia="宋体" w:hint="default"/>
                <w:sz w:val="18"/>
                <w:szCs w:val="18"/>
              </w:rPr>
              <w:t>占被投资 单位注册 资本比例</w:t>
            </w:r>
            <w:r>
              <w:rPr>
                <w:rFonts w:ascii="宋体" w:hAnsi="宋体" w:cs="宋体" w:eastAsia="宋体" w:hint="default"/>
                <w:sz w:val="18"/>
                <w:szCs w:val="18"/>
              </w:rPr>
              <w:t> </w:t>
            </w:r>
          </w:p>
        </w:tc>
        <w:tc>
          <w:tcPr>
            <w:tcW w:w="15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初始投资额</w:t>
            </w:r>
            <w:r>
              <w:rPr>
                <w:rFonts w:ascii="宋体" w:hAnsi="宋体" w:cs="宋体" w:eastAsia="宋体" w:hint="default"/>
                <w:sz w:val="18"/>
                <w:szCs w:val="18"/>
              </w:rPr>
              <w:t> </w:t>
            </w:r>
          </w:p>
        </w:tc>
        <w:tc>
          <w:tcPr>
            <w:tcW w:w="1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50" w:right="0"/>
              <w:jc w:val="center"/>
              <w:rPr>
                <w:rFonts w:ascii="宋体" w:hAnsi="宋体" w:cs="宋体" w:eastAsia="宋体" w:hint="default"/>
                <w:sz w:val="18"/>
                <w:szCs w:val="18"/>
              </w:rPr>
            </w:pPr>
            <w:r>
              <w:rPr>
                <w:rFonts w:ascii="宋体" w:hAnsi="宋体" w:cs="宋体" w:eastAsia="宋体" w:hint="default"/>
                <w:spacing w:val="9"/>
                <w:sz w:val="21"/>
                <w:szCs w:val="21"/>
              </w:rPr>
              <w:t>年初余额</w:t>
            </w:r>
            <w:r>
              <w:rPr>
                <w:rFonts w:ascii="宋体" w:hAnsi="宋体" w:cs="宋体" w:eastAsia="宋体" w:hint="default"/>
                <w:sz w:val="18"/>
                <w:szCs w:val="18"/>
              </w:rPr>
              <w:t> </w:t>
            </w:r>
          </w:p>
        </w:tc>
        <w:tc>
          <w:tcPr>
            <w:tcW w:w="9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6" w:right="125" w:firstLine="90"/>
              <w:jc w:val="left"/>
              <w:rPr>
                <w:rFonts w:ascii="宋体" w:hAnsi="宋体" w:cs="宋体" w:eastAsia="宋体" w:hint="default"/>
                <w:sz w:val="18"/>
                <w:szCs w:val="18"/>
              </w:rPr>
            </w:pPr>
            <w:r>
              <w:rPr>
                <w:rFonts w:ascii="宋体" w:hAnsi="宋体" w:cs="宋体" w:eastAsia="宋体" w:hint="default"/>
                <w:sz w:val="18"/>
                <w:szCs w:val="18"/>
              </w:rPr>
              <w:t>追加</w:t>
            </w:r>
            <w:r>
              <w:rPr>
                <w:rFonts w:ascii="宋体" w:hAnsi="宋体" w:cs="宋体" w:eastAsia="宋体" w:hint="default"/>
                <w:sz w:val="18"/>
                <w:szCs w:val="18"/>
              </w:rPr>
              <w:t> </w:t>
            </w:r>
            <w:r>
              <w:rPr>
                <w:rFonts w:ascii="宋体" w:hAnsi="宋体" w:cs="宋体" w:eastAsia="宋体" w:hint="default"/>
                <w:sz w:val="18"/>
                <w:szCs w:val="18"/>
              </w:rPr>
              <w:t>投资额</w:t>
            </w:r>
            <w:r>
              <w:rPr>
                <w:rFonts w:ascii="宋体" w:hAnsi="宋体" w:cs="宋体" w:eastAsia="宋体" w:hint="default"/>
                <w:sz w:val="18"/>
                <w:szCs w:val="18"/>
              </w:rPr>
              <w:t> </w:t>
            </w:r>
          </w:p>
        </w:tc>
        <w:tc>
          <w:tcPr>
            <w:tcW w:w="16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本期权益增减额</w:t>
            </w:r>
            <w:r>
              <w:rPr>
                <w:rFonts w:ascii="宋体" w:hAnsi="宋体" w:cs="宋体" w:eastAsia="宋体" w:hint="default"/>
                <w:sz w:val="18"/>
                <w:szCs w:val="18"/>
              </w:rPr>
              <w:t> </w:t>
            </w:r>
          </w:p>
        </w:tc>
      </w:tr>
      <w:tr>
        <w:trPr>
          <w:trHeight w:val="329" w:hRule="exact"/>
        </w:trPr>
        <w:tc>
          <w:tcPr>
            <w:tcW w:w="2347"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15" w:right="0"/>
              <w:jc w:val="left"/>
              <w:rPr>
                <w:rFonts w:ascii="宋体" w:hAnsi="宋体" w:cs="宋体" w:eastAsia="宋体" w:hint="default"/>
                <w:sz w:val="20"/>
                <w:szCs w:val="20"/>
              </w:rPr>
            </w:pPr>
            <w:r>
              <w:rPr>
                <w:rFonts w:ascii="宋体" w:hAnsi="宋体" w:cs="宋体" w:eastAsia="宋体" w:hint="default"/>
                <w:sz w:val="20"/>
                <w:szCs w:val="20"/>
              </w:rPr>
              <w:t>南通世川时装有限公司</w:t>
            </w:r>
            <w:r>
              <w:rPr>
                <w:rFonts w:ascii="宋体" w:hAnsi="宋体" w:cs="宋体" w:eastAsia="宋体" w:hint="default"/>
                <w:sz w:val="20"/>
                <w:szCs w:val="20"/>
              </w:rPr>
              <w:t> </w:t>
            </w:r>
          </w:p>
        </w:tc>
        <w:tc>
          <w:tcPr>
            <w:tcW w:w="956" w:type="dxa"/>
            <w:tcBorders>
              <w:top w:val="single" w:sz="2" w:space="0" w:color="000000"/>
              <w:left w:val="single" w:sz="2" w:space="0" w:color="000000"/>
              <w:bottom w:val="single" w:sz="12" w:space="0" w:color="000000"/>
              <w:right w:val="single" w:sz="2" w:space="0" w:color="000000"/>
            </w:tcBorders>
          </w:tcPr>
          <w:p>
            <w:pPr>
              <w:pStyle w:val="TableParagraph"/>
              <w:spacing w:line="256" w:lineRule="exact"/>
              <w:ind w:left="324" w:right="0"/>
              <w:jc w:val="left"/>
              <w:rPr>
                <w:rFonts w:ascii="宋体" w:hAnsi="宋体" w:cs="宋体" w:eastAsia="宋体" w:hint="default"/>
                <w:sz w:val="20"/>
                <w:szCs w:val="20"/>
              </w:rPr>
            </w:pPr>
            <w:r>
              <w:rPr>
                <w:rFonts w:ascii="宋体"/>
                <w:sz w:val="20"/>
              </w:rPr>
              <w:t>25% </w:t>
            </w:r>
          </w:p>
        </w:tc>
        <w:tc>
          <w:tcPr>
            <w:tcW w:w="1566"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25" w:right="0"/>
              <w:jc w:val="center"/>
              <w:rPr>
                <w:rFonts w:ascii="宋体" w:hAnsi="宋体" w:cs="宋体" w:eastAsia="宋体" w:hint="default"/>
                <w:sz w:val="21"/>
                <w:szCs w:val="21"/>
              </w:rPr>
            </w:pPr>
            <w:r>
              <w:rPr>
                <w:rFonts w:ascii="宋体"/>
                <w:spacing w:val="5"/>
                <w:sz w:val="21"/>
              </w:rPr>
              <w:t>2,758,600.00</w:t>
            </w:r>
            <w:r>
              <w:rPr>
                <w:rFonts w:ascii="宋体"/>
                <w:sz w:val="21"/>
              </w:rPr>
            </w:r>
          </w:p>
        </w:tc>
        <w:tc>
          <w:tcPr>
            <w:tcW w:w="1721"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79" w:right="0"/>
              <w:jc w:val="center"/>
              <w:rPr>
                <w:rFonts w:ascii="宋体" w:hAnsi="宋体" w:cs="宋体" w:eastAsia="宋体" w:hint="default"/>
                <w:sz w:val="21"/>
                <w:szCs w:val="21"/>
              </w:rPr>
            </w:pPr>
            <w:r>
              <w:rPr>
                <w:rFonts w:ascii="宋体"/>
                <w:spacing w:val="5"/>
                <w:sz w:val="21"/>
              </w:rPr>
              <w:t>3,218,972.58</w:t>
            </w:r>
            <w:r>
              <w:rPr>
                <w:rFonts w:ascii="宋体"/>
                <w:sz w:val="21"/>
              </w:rPr>
            </w:r>
          </w:p>
        </w:tc>
        <w:tc>
          <w:tcPr>
            <w:tcW w:w="9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1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405" w:right="-10"/>
              <w:jc w:val="left"/>
              <w:rPr>
                <w:rFonts w:ascii="宋体" w:hAnsi="宋体" w:cs="宋体" w:eastAsia="宋体" w:hint="default"/>
                <w:sz w:val="21"/>
                <w:szCs w:val="21"/>
              </w:rPr>
            </w:pPr>
            <w:r>
              <w:rPr>
                <w:rFonts w:ascii="宋体"/>
                <w:spacing w:val="5"/>
                <w:sz w:val="21"/>
              </w:rPr>
              <w:t>-31,419.77 </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291" w:type="dxa"/>
        <w:tblLayout w:type="fixed"/>
        <w:tblCellMar>
          <w:top w:w="0" w:type="dxa"/>
          <w:left w:w="0" w:type="dxa"/>
          <w:bottom w:w="0" w:type="dxa"/>
          <w:right w:w="0" w:type="dxa"/>
        </w:tblCellMar>
        <w:tblLook w:val="01E0"/>
      </w:tblPr>
      <w:tblGrid>
        <w:gridCol w:w="2347"/>
        <w:gridCol w:w="1620"/>
        <w:gridCol w:w="1620"/>
        <w:gridCol w:w="1656"/>
        <w:gridCol w:w="1937"/>
      </w:tblGrid>
      <w:tr>
        <w:trPr>
          <w:trHeight w:val="723" w:hRule="exact"/>
        </w:trPr>
        <w:tc>
          <w:tcPr>
            <w:tcW w:w="2347" w:type="dxa"/>
            <w:tcBorders>
              <w:top w:val="single" w:sz="12" w:space="0" w:color="000000"/>
              <w:left w:val="nil" w:sz="6" w:space="0" w:color="auto"/>
              <w:bottom w:val="single" w:sz="2" w:space="0" w:color="000000"/>
              <w:right w:val="single" w:sz="2" w:space="0" w:color="000000"/>
            </w:tcBorders>
          </w:tcPr>
          <w:p>
            <w:pPr>
              <w:pStyle w:val="TableParagraph"/>
              <w:spacing w:line="285" w:lineRule="auto" w:before="35"/>
              <w:ind w:left="776" w:right="664" w:firstLine="99"/>
              <w:jc w:val="left"/>
              <w:rPr>
                <w:rFonts w:ascii="宋体" w:hAnsi="宋体" w:cs="宋体" w:eastAsia="宋体" w:hint="default"/>
                <w:sz w:val="20"/>
                <w:szCs w:val="20"/>
              </w:rPr>
            </w:pPr>
            <w:r>
              <w:rPr>
                <w:rFonts w:ascii="宋体" w:hAnsi="宋体" w:cs="宋体" w:eastAsia="宋体" w:hint="default"/>
                <w:sz w:val="20"/>
                <w:szCs w:val="20"/>
              </w:rPr>
              <w:t>被投资</w:t>
            </w:r>
            <w:r>
              <w:rPr>
                <w:rFonts w:ascii="宋体" w:hAnsi="宋体" w:cs="宋体" w:eastAsia="宋体" w:hint="default"/>
                <w:w w:val="100"/>
                <w:sz w:val="20"/>
                <w:szCs w:val="20"/>
              </w:rPr>
              <w:t> </w:t>
            </w:r>
            <w:r>
              <w:rPr>
                <w:rFonts w:ascii="宋体" w:hAnsi="宋体" w:cs="宋体" w:eastAsia="宋体" w:hint="default"/>
                <w:sz w:val="20"/>
                <w:szCs w:val="20"/>
              </w:rPr>
              <w:t>单位名称</w:t>
            </w:r>
            <w:r>
              <w:rPr>
                <w:rFonts w:ascii="宋体" w:hAnsi="宋体" w:cs="宋体" w:eastAsia="宋体" w:hint="default"/>
                <w:sz w:val="20"/>
                <w:szCs w:val="20"/>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本期红利</w:t>
            </w:r>
            <w:r>
              <w:rPr>
                <w:rFonts w:ascii="宋体" w:hAnsi="宋体" w:cs="宋体" w:eastAsia="宋体" w:hint="default"/>
                <w:sz w:val="18"/>
                <w:szCs w:val="18"/>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累计红利</w:t>
            </w:r>
            <w:r>
              <w:rPr>
                <w:rFonts w:ascii="宋体" w:hAnsi="宋体" w:cs="宋体" w:eastAsia="宋体" w:hint="default"/>
                <w:sz w:val="18"/>
                <w:szCs w:val="18"/>
              </w:rPr>
              <w:t> </w:t>
            </w:r>
          </w:p>
        </w:tc>
        <w:tc>
          <w:tcPr>
            <w:tcW w:w="1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累计权益增减额</w:t>
            </w:r>
            <w:r>
              <w:rPr>
                <w:rFonts w:ascii="宋体" w:hAnsi="宋体" w:cs="宋体" w:eastAsia="宋体" w:hint="default"/>
                <w:sz w:val="18"/>
                <w:szCs w:val="18"/>
              </w:rPr>
              <w:t> </w:t>
            </w:r>
          </w:p>
        </w:tc>
        <w:tc>
          <w:tcPr>
            <w:tcW w:w="19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29" w:hRule="exact"/>
        </w:trPr>
        <w:tc>
          <w:tcPr>
            <w:tcW w:w="2347" w:type="dxa"/>
            <w:tcBorders>
              <w:top w:val="single" w:sz="2" w:space="0" w:color="000000"/>
              <w:left w:val="nil" w:sz="6" w:space="0" w:color="auto"/>
              <w:bottom w:val="single" w:sz="12" w:space="0" w:color="000000"/>
              <w:right w:val="single" w:sz="2" w:space="0" w:color="000000"/>
            </w:tcBorders>
          </w:tcPr>
          <w:p>
            <w:pPr>
              <w:pStyle w:val="TableParagraph"/>
              <w:spacing w:line="256" w:lineRule="exact"/>
              <w:ind w:left="115" w:right="0"/>
              <w:jc w:val="left"/>
              <w:rPr>
                <w:rFonts w:ascii="宋体" w:hAnsi="宋体" w:cs="宋体" w:eastAsia="宋体" w:hint="default"/>
                <w:sz w:val="20"/>
                <w:szCs w:val="20"/>
              </w:rPr>
            </w:pPr>
            <w:r>
              <w:rPr>
                <w:rFonts w:ascii="宋体" w:hAnsi="宋体" w:cs="宋体" w:eastAsia="宋体" w:hint="default"/>
                <w:sz w:val="20"/>
                <w:szCs w:val="20"/>
              </w:rPr>
              <w:t>南通世川时装有限公司</w:t>
            </w:r>
            <w:r>
              <w:rPr>
                <w:rFonts w:ascii="宋体" w:hAnsi="宋体" w:cs="宋体" w:eastAsia="宋体" w:hint="default"/>
                <w:sz w:val="20"/>
                <w:szCs w:val="20"/>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spacing w:val="5"/>
                <w:sz w:val="21"/>
              </w:rPr>
              <w:t>414,335.32</w:t>
            </w: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405" w:right="0"/>
              <w:jc w:val="left"/>
              <w:rPr>
                <w:rFonts w:ascii="宋体" w:hAnsi="宋体" w:cs="宋体" w:eastAsia="宋体" w:hint="default"/>
                <w:sz w:val="21"/>
                <w:szCs w:val="21"/>
              </w:rPr>
            </w:pPr>
            <w:r>
              <w:rPr>
                <w:rFonts w:ascii="宋体"/>
                <w:spacing w:val="4"/>
                <w:sz w:val="21"/>
              </w:rPr>
              <w:t>414,335.32</w:t>
            </w:r>
          </w:p>
        </w:tc>
        <w:tc>
          <w:tcPr>
            <w:tcW w:w="1656"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03"/>
              <w:jc w:val="right"/>
              <w:rPr>
                <w:rFonts w:ascii="宋体" w:hAnsi="宋体" w:cs="宋体" w:eastAsia="宋体" w:hint="default"/>
                <w:sz w:val="21"/>
                <w:szCs w:val="21"/>
              </w:rPr>
            </w:pPr>
            <w:r>
              <w:rPr>
                <w:rFonts w:ascii="宋体"/>
                <w:spacing w:val="5"/>
                <w:sz w:val="21"/>
              </w:rPr>
              <w:t>428,952.81</w:t>
            </w:r>
            <w:r>
              <w:rPr>
                <w:rFonts w:ascii="宋体"/>
                <w:sz w:val="21"/>
              </w:rPr>
            </w:r>
          </w:p>
        </w:tc>
        <w:tc>
          <w:tcPr>
            <w:tcW w:w="1937"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508" w:right="0"/>
              <w:jc w:val="left"/>
              <w:rPr>
                <w:rFonts w:ascii="宋体" w:hAnsi="宋体" w:cs="宋体" w:eastAsia="宋体" w:hint="default"/>
                <w:sz w:val="21"/>
                <w:szCs w:val="21"/>
              </w:rPr>
            </w:pPr>
            <w:r>
              <w:rPr>
                <w:rFonts w:ascii="宋体"/>
                <w:spacing w:val="5"/>
                <w:sz w:val="21"/>
              </w:rPr>
              <w:t>3,187,552.81</w:t>
            </w:r>
            <w:r>
              <w:rPr>
                <w:rFonts w:ascii="宋体"/>
                <w:sz w:val="21"/>
              </w:rPr>
            </w:r>
          </w:p>
        </w:tc>
      </w:tr>
    </w:tbl>
    <w:p>
      <w:pPr>
        <w:spacing w:line="239" w:lineRule="exact" w:before="0"/>
        <w:ind w:left="1146" w:right="0" w:firstLine="0"/>
        <w:jc w:val="left"/>
        <w:rPr>
          <w:rFonts w:ascii="宋体" w:hAnsi="宋体" w:cs="宋体" w:eastAsia="宋体" w:hint="default"/>
          <w:sz w:val="21"/>
          <w:szCs w:val="21"/>
        </w:rPr>
      </w:pPr>
      <w:r>
        <w:rPr>
          <w:rFonts w:ascii="宋体"/>
          <w:sz w:val="21"/>
        </w:rPr>
        <w:t> </w:t>
      </w:r>
    </w:p>
    <w:p>
      <w:pPr>
        <w:spacing w:line="274" w:lineRule="exact" w:before="0"/>
        <w:ind w:left="1146"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公司长期投资不存在需计提减值准备的情况。</w:t>
      </w:r>
      <w:r>
        <w:rPr>
          <w:rFonts w:ascii="宋体" w:hAnsi="宋体" w:cs="宋体" w:eastAsia="宋体" w:hint="default"/>
          <w:sz w:val="21"/>
          <w:szCs w:val="21"/>
        </w:rPr>
        <w:t> </w:t>
      </w:r>
    </w:p>
    <w:p>
      <w:pPr>
        <w:spacing w:after="0" w:line="274" w:lineRule="exact"/>
        <w:jc w:val="left"/>
        <w:rPr>
          <w:rFonts w:ascii="宋体" w:hAnsi="宋体" w:cs="宋体" w:eastAsia="宋体" w:hint="default"/>
          <w:sz w:val="21"/>
          <w:szCs w:val="21"/>
        </w:rPr>
        <w:sectPr>
          <w:footerReference w:type="default" r:id="rId115"/>
          <w:pgSz w:w="11900" w:h="16840"/>
          <w:pgMar w:footer="999" w:header="882" w:top="1180" w:bottom="1180" w:left="460" w:right="980"/>
        </w:sectPr>
      </w:pPr>
    </w:p>
    <w:p>
      <w:pPr>
        <w:spacing w:line="240" w:lineRule="auto" w:before="2"/>
        <w:rPr>
          <w:rFonts w:ascii="宋体" w:hAnsi="宋体" w:cs="宋体" w:eastAsia="宋体" w:hint="default"/>
          <w:sz w:val="13"/>
          <w:szCs w:val="13"/>
        </w:rPr>
      </w:pPr>
    </w:p>
    <w:p>
      <w:pPr>
        <w:spacing w:before="35"/>
        <w:ind w:left="626" w:right="0" w:firstLine="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公司长期股权投资变现不存在重大限制。</w:t>
      </w:r>
      <w:r>
        <w:rPr>
          <w:rFonts w:ascii="宋体" w:hAnsi="宋体" w:cs="宋体" w:eastAsia="宋体" w:hint="default"/>
          <w:sz w:val="21"/>
          <w:szCs w:val="21"/>
        </w:rPr>
        <w:t> </w:t>
      </w:r>
    </w:p>
    <w:p>
      <w:pPr>
        <w:spacing w:line="357" w:lineRule="auto" w:before="133"/>
        <w:ind w:left="514" w:right="0" w:firstLine="11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4</w:t>
      </w:r>
      <w:r>
        <w:rPr>
          <w:rFonts w:ascii="宋体" w:hAnsi="宋体" w:cs="宋体" w:eastAsia="宋体" w:hint="default"/>
          <w:spacing w:val="1"/>
          <w:sz w:val="21"/>
          <w:szCs w:val="21"/>
        </w:rPr>
        <w:t>、营业收入及营业成本：</w:t>
      </w:r>
      <w:r>
        <w:rPr>
          <w:rFonts w:ascii="宋体" w:hAnsi="宋体" w:cs="宋体" w:eastAsia="宋体" w:hint="default"/>
          <w:sz w:val="21"/>
          <w:szCs w:val="21"/>
        </w:rPr>
        <w:t> </w:t>
      </w:r>
    </w:p>
    <w:p>
      <w:pPr>
        <w:spacing w:before="127"/>
        <w:ind w:left="514"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营业收入：</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967"/>
        <w:gridCol w:w="2520"/>
        <w:gridCol w:w="2338"/>
      </w:tblGrid>
      <w:tr>
        <w:trPr>
          <w:trHeight w:val="329" w:hRule="exact"/>
        </w:trPr>
        <w:tc>
          <w:tcPr>
            <w:tcW w:w="39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1503"/>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3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5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9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一、主营业务收入</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415,168,978.09</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436,433,537.47 </w:t>
            </w:r>
          </w:p>
        </w:tc>
      </w:tr>
      <w:tr>
        <w:trPr>
          <w:trHeight w:val="318" w:hRule="exact"/>
        </w:trPr>
        <w:tc>
          <w:tcPr>
            <w:tcW w:w="39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其中：服装加工</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415,168,978.09</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436,433,537.47 </w:t>
            </w:r>
          </w:p>
        </w:tc>
      </w:tr>
      <w:tr>
        <w:trPr>
          <w:trHeight w:val="317" w:hRule="exact"/>
        </w:trPr>
        <w:tc>
          <w:tcPr>
            <w:tcW w:w="39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二、其他业务收入</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834,674.58</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326,479.72 </w:t>
            </w:r>
          </w:p>
        </w:tc>
      </w:tr>
      <w:tr>
        <w:trPr>
          <w:trHeight w:val="317" w:hRule="exact"/>
        </w:trPr>
        <w:tc>
          <w:tcPr>
            <w:tcW w:w="39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其中：加工收入及其他</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834,674.58</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326,479.72 </w:t>
            </w:r>
          </w:p>
        </w:tc>
      </w:tr>
      <w:tr>
        <w:trPr>
          <w:trHeight w:val="329" w:hRule="exact"/>
        </w:trPr>
        <w:tc>
          <w:tcPr>
            <w:tcW w:w="39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1503"/>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416,003,652.67</w:t>
            </w:r>
          </w:p>
        </w:tc>
        <w:tc>
          <w:tcPr>
            <w:tcW w:w="233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41"/>
              <w:jc w:val="right"/>
              <w:rPr>
                <w:rFonts w:ascii="宋体" w:hAnsi="宋体" w:cs="宋体" w:eastAsia="宋体" w:hint="default"/>
                <w:sz w:val="21"/>
                <w:szCs w:val="21"/>
              </w:rPr>
            </w:pPr>
            <w:r>
              <w:rPr>
                <w:rFonts w:ascii="宋体"/>
                <w:sz w:val="21"/>
              </w:rPr>
              <w:t>436,760,017.19  </w:t>
            </w:r>
          </w:p>
        </w:tc>
      </w:tr>
    </w:tbl>
    <w:p>
      <w:pPr>
        <w:spacing w:line="240" w:lineRule="auto" w:before="13"/>
        <w:rPr>
          <w:rFonts w:ascii="宋体" w:hAnsi="宋体" w:cs="宋体" w:eastAsia="宋体" w:hint="default"/>
          <w:sz w:val="16"/>
          <w:szCs w:val="16"/>
        </w:rPr>
      </w:pPr>
    </w:p>
    <w:p>
      <w:pPr>
        <w:spacing w:before="35"/>
        <w:ind w:left="514" w:right="0"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营业成本：</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972"/>
        <w:gridCol w:w="2520"/>
        <w:gridCol w:w="2338"/>
      </w:tblGrid>
      <w:tr>
        <w:trPr>
          <w:trHeight w:val="329" w:hRule="exact"/>
        </w:trPr>
        <w:tc>
          <w:tcPr>
            <w:tcW w:w="3972"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1504"/>
              <w:jc w:val="righ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3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49"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9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一、主营业务成本</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370,927,836.46</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388,594,605.62 </w:t>
            </w:r>
          </w:p>
        </w:tc>
      </w:tr>
      <w:tr>
        <w:trPr>
          <w:trHeight w:val="317" w:hRule="exact"/>
        </w:trPr>
        <w:tc>
          <w:tcPr>
            <w:tcW w:w="39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其中：服装加工</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370,927,836.46</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388,594,605.62 </w:t>
            </w:r>
          </w:p>
        </w:tc>
      </w:tr>
      <w:tr>
        <w:trPr>
          <w:trHeight w:val="318" w:hRule="exact"/>
        </w:trPr>
        <w:tc>
          <w:tcPr>
            <w:tcW w:w="39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二、其他业务收入</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36,516.67</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16,134.25 </w:t>
            </w:r>
          </w:p>
        </w:tc>
      </w:tr>
      <w:tr>
        <w:trPr>
          <w:trHeight w:val="317" w:hRule="exact"/>
        </w:trPr>
        <w:tc>
          <w:tcPr>
            <w:tcW w:w="397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其中：加工收入及其他</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36,516.67</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16,134.25 </w:t>
            </w:r>
          </w:p>
        </w:tc>
      </w:tr>
      <w:tr>
        <w:trPr>
          <w:trHeight w:val="329" w:hRule="exact"/>
        </w:trPr>
        <w:tc>
          <w:tcPr>
            <w:tcW w:w="397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1504"/>
              <w:jc w:val="righ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370,964,353.13</w:t>
            </w:r>
          </w:p>
        </w:tc>
        <w:tc>
          <w:tcPr>
            <w:tcW w:w="233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3"/>
              <w:jc w:val="right"/>
              <w:rPr>
                <w:rFonts w:ascii="宋体" w:hAnsi="宋体" w:cs="宋体" w:eastAsia="宋体" w:hint="default"/>
                <w:sz w:val="21"/>
                <w:szCs w:val="21"/>
              </w:rPr>
            </w:pPr>
            <w:r>
              <w:rPr>
                <w:rFonts w:ascii="宋体"/>
                <w:sz w:val="21"/>
              </w:rPr>
              <w:t>388,610,739.87 </w:t>
            </w:r>
          </w:p>
        </w:tc>
      </w:tr>
    </w:tbl>
    <w:p>
      <w:pPr>
        <w:spacing w:line="240" w:lineRule="auto" w:before="13"/>
        <w:rPr>
          <w:rFonts w:ascii="宋体" w:hAnsi="宋体" w:cs="宋体" w:eastAsia="宋体" w:hint="default"/>
          <w:sz w:val="16"/>
          <w:szCs w:val="16"/>
        </w:rPr>
      </w:pPr>
    </w:p>
    <w:p>
      <w:pPr>
        <w:spacing w:before="35"/>
        <w:ind w:left="514" w:right="0" w:firstLine="0"/>
        <w:jc w:val="left"/>
        <w:rPr>
          <w:rFonts w:ascii="宋体" w:hAnsi="宋体" w:cs="宋体" w:eastAsia="宋体" w:hint="default"/>
          <w:sz w:val="21"/>
          <w:szCs w:val="21"/>
        </w:rPr>
      </w:pPr>
      <w:r>
        <w:rPr>
          <w:rFonts w:ascii="宋体" w:hAnsi="宋体" w:cs="宋体" w:eastAsia="宋体" w:hint="default"/>
          <w:sz w:val="21"/>
          <w:szCs w:val="21"/>
        </w:rPr>
        <w:t>(3) </w:t>
      </w:r>
      <w:r>
        <w:rPr>
          <w:rFonts w:ascii="宋体" w:hAnsi="宋体" w:cs="宋体" w:eastAsia="宋体" w:hint="default"/>
          <w:sz w:val="21"/>
          <w:szCs w:val="21"/>
        </w:rPr>
        <w:t>公司销售前五名客户收入总额及其占销售收入总额的比例列示如下：</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967"/>
        <w:gridCol w:w="2520"/>
        <w:gridCol w:w="2338"/>
      </w:tblGrid>
      <w:tr>
        <w:trPr>
          <w:trHeight w:val="329" w:hRule="exact"/>
        </w:trPr>
        <w:tc>
          <w:tcPr>
            <w:tcW w:w="39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38"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50"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9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left="16" w:right="0"/>
              <w:jc w:val="left"/>
              <w:rPr>
                <w:rFonts w:ascii="宋体" w:hAnsi="宋体" w:cs="宋体" w:eastAsia="宋体" w:hint="default"/>
                <w:sz w:val="21"/>
                <w:szCs w:val="21"/>
              </w:rPr>
            </w:pPr>
            <w:r>
              <w:rPr>
                <w:rFonts w:ascii="宋体" w:hAnsi="宋体" w:cs="宋体" w:eastAsia="宋体" w:hint="default"/>
                <w:sz w:val="21"/>
                <w:szCs w:val="21"/>
              </w:rPr>
              <w:t>销售前五名客户收入总额</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9"/>
              <w:jc w:val="right"/>
              <w:rPr>
                <w:rFonts w:ascii="宋体" w:hAnsi="宋体" w:cs="宋体" w:eastAsia="宋体" w:hint="default"/>
                <w:sz w:val="21"/>
                <w:szCs w:val="21"/>
              </w:rPr>
            </w:pPr>
            <w:r>
              <w:rPr>
                <w:rFonts w:ascii="宋体"/>
                <w:sz w:val="21"/>
              </w:rPr>
              <w:t>348,069,054.61</w:t>
            </w:r>
          </w:p>
        </w:tc>
        <w:tc>
          <w:tcPr>
            <w:tcW w:w="233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45"/>
              <w:jc w:val="right"/>
              <w:rPr>
                <w:rFonts w:ascii="宋体" w:hAnsi="宋体" w:cs="宋体" w:eastAsia="宋体" w:hint="default"/>
                <w:sz w:val="21"/>
                <w:szCs w:val="21"/>
              </w:rPr>
            </w:pPr>
            <w:r>
              <w:rPr>
                <w:rFonts w:ascii="宋体"/>
                <w:sz w:val="21"/>
              </w:rPr>
              <w:t>346,037,310.46 </w:t>
            </w:r>
          </w:p>
        </w:tc>
      </w:tr>
      <w:tr>
        <w:trPr>
          <w:trHeight w:val="329" w:hRule="exact"/>
        </w:trPr>
        <w:tc>
          <w:tcPr>
            <w:tcW w:w="39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占销售收入总额的比例</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0"/>
              <w:jc w:val="right"/>
              <w:rPr>
                <w:rFonts w:ascii="宋体" w:hAnsi="宋体" w:cs="宋体" w:eastAsia="宋体" w:hint="default"/>
                <w:sz w:val="21"/>
                <w:szCs w:val="21"/>
              </w:rPr>
            </w:pPr>
            <w:r>
              <w:rPr>
                <w:rFonts w:ascii="宋体"/>
                <w:sz w:val="21"/>
              </w:rPr>
              <w:t>83.67%</w:t>
            </w:r>
          </w:p>
        </w:tc>
        <w:tc>
          <w:tcPr>
            <w:tcW w:w="233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46"/>
              <w:jc w:val="right"/>
              <w:rPr>
                <w:rFonts w:ascii="宋体" w:hAnsi="宋体" w:cs="宋体" w:eastAsia="宋体" w:hint="default"/>
                <w:sz w:val="21"/>
                <w:szCs w:val="21"/>
              </w:rPr>
            </w:pPr>
            <w:r>
              <w:rPr>
                <w:rFonts w:ascii="宋体"/>
                <w:sz w:val="21"/>
              </w:rPr>
              <w:t>79.23% </w:t>
            </w:r>
          </w:p>
        </w:tc>
      </w:tr>
    </w:tbl>
    <w:p>
      <w:pPr>
        <w:spacing w:line="240" w:lineRule="auto" w:before="7"/>
        <w:rPr>
          <w:rFonts w:ascii="宋体" w:hAnsi="宋体" w:cs="宋体" w:eastAsia="宋体" w:hint="default"/>
          <w:sz w:val="18"/>
          <w:szCs w:val="18"/>
        </w:rPr>
      </w:pPr>
    </w:p>
    <w:p>
      <w:pPr>
        <w:spacing w:before="35"/>
        <w:ind w:left="573"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、投资收益：</w:t>
      </w:r>
      <w:r>
        <w:rPr>
          <w:rFonts w:ascii="宋体" w:hAnsi="宋体" w:cs="宋体" w:eastAsia="宋体" w:hint="default"/>
          <w:sz w:val="21"/>
          <w:szCs w:val="21"/>
        </w:rPr>
        <w:t> </w:t>
      </w:r>
    </w:p>
    <w:p>
      <w:pPr>
        <w:spacing w:line="240" w:lineRule="auto" w:before="9"/>
        <w:rPr>
          <w:rFonts w:ascii="宋体" w:hAnsi="宋体" w:cs="宋体" w:eastAsia="宋体" w:hint="default"/>
          <w:sz w:val="17"/>
          <w:szCs w:val="17"/>
        </w:rPr>
      </w:pPr>
    </w:p>
    <w:p>
      <w:pPr>
        <w:spacing w:before="0"/>
        <w:ind w:left="512" w:right="0" w:firstLine="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投资收益明细：</w:t>
      </w:r>
      <w:r>
        <w:rPr>
          <w:rFonts w:ascii="宋体" w:hAnsi="宋体" w:cs="宋体" w:eastAsia="宋体" w:hint="default"/>
          <w:sz w:val="21"/>
          <w:szCs w:val="21"/>
        </w:rPr>
        <w:t> </w:t>
      </w:r>
    </w:p>
    <w:p>
      <w:pPr>
        <w:spacing w:line="240" w:lineRule="auto" w:before="12"/>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3967"/>
        <w:gridCol w:w="2520"/>
        <w:gridCol w:w="2333"/>
      </w:tblGrid>
      <w:tr>
        <w:trPr>
          <w:trHeight w:val="329" w:hRule="exact"/>
        </w:trPr>
        <w:tc>
          <w:tcPr>
            <w:tcW w:w="396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3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746"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39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、成本法核算下子公司的现金分红</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2,365,083.43</w:t>
            </w:r>
          </w:p>
        </w:tc>
        <w:tc>
          <w:tcPr>
            <w:tcW w:w="233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2,072,241.82 </w:t>
            </w:r>
          </w:p>
        </w:tc>
      </w:tr>
      <w:tr>
        <w:trPr>
          <w:trHeight w:val="317" w:hRule="exact"/>
        </w:trPr>
        <w:tc>
          <w:tcPr>
            <w:tcW w:w="396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8"/>
                <w:sz w:val="21"/>
                <w:szCs w:val="21"/>
              </w:rPr>
              <w:t>、</w:t>
            </w:r>
            <w:r>
              <w:rPr>
                <w:rFonts w:ascii="宋体" w:hAnsi="宋体" w:cs="宋体" w:eastAsia="宋体" w:hint="default"/>
                <w:spacing w:val="8"/>
                <w:sz w:val="18"/>
                <w:szCs w:val="18"/>
              </w:rPr>
              <w:t>权益法核算下调整联营企业权益净增减额</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69"/>
              <w:jc w:val="right"/>
              <w:rPr>
                <w:rFonts w:ascii="宋体" w:hAnsi="宋体" w:cs="宋体" w:eastAsia="宋体" w:hint="default"/>
                <w:sz w:val="21"/>
                <w:szCs w:val="21"/>
              </w:rPr>
            </w:pPr>
            <w:r>
              <w:rPr>
                <w:rFonts w:ascii="宋体"/>
                <w:sz w:val="21"/>
              </w:rPr>
              <w:t>382,915.55 </w:t>
            </w:r>
          </w:p>
        </w:tc>
        <w:tc>
          <w:tcPr>
            <w:tcW w:w="233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477,498.32 </w:t>
            </w:r>
          </w:p>
        </w:tc>
      </w:tr>
      <w:tr>
        <w:trPr>
          <w:trHeight w:val="329" w:hRule="exact"/>
        </w:trPr>
        <w:tc>
          <w:tcPr>
            <w:tcW w:w="396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2"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74"/>
              <w:jc w:val="right"/>
              <w:rPr>
                <w:rFonts w:ascii="宋体" w:hAnsi="宋体" w:cs="宋体" w:eastAsia="宋体" w:hint="default"/>
                <w:sz w:val="21"/>
                <w:szCs w:val="21"/>
              </w:rPr>
            </w:pPr>
            <w:r>
              <w:rPr>
                <w:rFonts w:ascii="宋体"/>
                <w:sz w:val="21"/>
              </w:rPr>
              <w:t>2,747,998.98</w:t>
            </w:r>
          </w:p>
        </w:tc>
        <w:tc>
          <w:tcPr>
            <w:tcW w:w="233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64"/>
              <w:jc w:val="right"/>
              <w:rPr>
                <w:rFonts w:ascii="宋体" w:hAnsi="宋体" w:cs="宋体" w:eastAsia="宋体" w:hint="default"/>
                <w:sz w:val="21"/>
                <w:szCs w:val="21"/>
              </w:rPr>
            </w:pPr>
            <w:r>
              <w:rPr>
                <w:rFonts w:ascii="宋体"/>
                <w:sz w:val="21"/>
              </w:rPr>
              <w:t>2,549,740.14 </w:t>
            </w:r>
          </w:p>
        </w:tc>
      </w:tr>
    </w:tbl>
    <w:p>
      <w:pPr>
        <w:spacing w:before="63"/>
        <w:ind w:left="514" w:right="0" w:firstLine="0"/>
        <w:jc w:val="left"/>
        <w:rPr>
          <w:rFonts w:ascii="宋体" w:hAnsi="宋体" w:cs="宋体" w:eastAsia="宋体" w:hint="default"/>
          <w:sz w:val="21"/>
          <w:szCs w:val="21"/>
        </w:rPr>
      </w:pPr>
      <w:r>
        <w:rPr>
          <w:rFonts w:ascii="宋体" w:hAnsi="宋体" w:cs="宋体" w:eastAsia="宋体" w:hint="default"/>
          <w:sz w:val="21"/>
          <w:szCs w:val="21"/>
        </w:rPr>
        <w:t> (2) </w:t>
      </w:r>
      <w:r>
        <w:rPr>
          <w:rFonts w:ascii="宋体" w:hAnsi="宋体" w:cs="宋体" w:eastAsia="宋体" w:hint="default"/>
          <w:sz w:val="21"/>
          <w:szCs w:val="21"/>
        </w:rPr>
        <w:t>投资收益汇回不存在重大限制。</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3363" w:val="left" w:leader="none"/>
        </w:tabs>
        <w:spacing w:line="240" w:lineRule="auto" w:before="26"/>
        <w:ind w:left="154" w:right="0"/>
        <w:jc w:val="left"/>
        <w:rPr>
          <w:rFonts w:ascii="宋体" w:hAnsi="宋体" w:cs="宋体" w:eastAsia="宋体" w:hint="default"/>
        </w:rPr>
      </w:pPr>
      <w:r>
        <w:rPr/>
        <w:t>十、关联方关系及其交易</w:t>
      </w:r>
      <w:r>
        <w:rPr>
          <w:rFonts w:ascii="宋体" w:hAnsi="宋体" w:cs="宋体" w:eastAsia="宋体" w:hint="default"/>
        </w:rPr>
        <w:t> </w:t>
        <w:tab/>
        <w:t> </w:t>
      </w:r>
    </w:p>
    <w:p>
      <w:pPr>
        <w:spacing w:line="487" w:lineRule="auto" w:before="177"/>
        <w:ind w:left="364" w:right="3191" w:firstLine="0"/>
        <w:jc w:val="left"/>
        <w:rPr>
          <w:rFonts w:ascii="宋体" w:hAnsi="宋体" w:cs="宋体" w:eastAsia="宋体" w:hint="default"/>
          <w:sz w:val="21"/>
          <w:szCs w:val="21"/>
        </w:rPr>
      </w:pPr>
      <w:r>
        <w:rPr/>
        <w:pict>
          <v:shape style="position:absolute;margin-left:55.59pt;margin-top:52.133972pt;width:434.25pt;height:50.3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1" w:right="0"/>
                          <w:jc w:val="left"/>
                          <w:rPr>
                            <w:rFonts w:ascii="宋体" w:hAnsi="宋体" w:cs="宋体" w:eastAsia="宋体" w:hint="default"/>
                            <w:sz w:val="21"/>
                            <w:szCs w:val="21"/>
                          </w:rPr>
                        </w:pPr>
                        <w:r>
                          <w:rPr>
                            <w:rFonts w:ascii="宋体"/>
                            <w:sz w:val="21"/>
                          </w:rPr>
                          <w:t>(1)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南通市外环北路</w:t>
                        </w:r>
                        <w:r>
                          <w:rPr>
                            <w:rFonts w:ascii="宋体" w:hAnsi="宋体" w:cs="宋体" w:eastAsia="宋体" w:hint="default"/>
                            <w:sz w:val="21"/>
                            <w:szCs w:val="21"/>
                          </w:rPr>
                          <w:t>208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12800</w:t>
                        </w:r>
                        <w:r>
                          <w:rPr>
                            <w:rFonts w:ascii="宋体" w:hAnsi="宋体" w:cs="宋体" w:eastAsia="宋体" w:hint="default"/>
                            <w:sz w:val="21"/>
                            <w:szCs w:val="21"/>
                          </w:rPr>
                          <w:t>万元</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sz w:val="21"/>
          <w:szCs w:val="21"/>
        </w:rPr>
        <w:t>（一）存在控制关系的关联方：</w:t>
      </w:r>
      <w:r>
        <w:rPr>
          <w:rFonts w:ascii="宋体" w:hAnsi="宋体" w:cs="宋体" w:eastAsia="宋体" w:hint="default"/>
          <w:sz w:val="21"/>
          <w:szCs w:val="21"/>
        </w:rPr>
        <w:t> 1</w:t>
      </w:r>
      <w:r>
        <w:rPr>
          <w:rFonts w:ascii="宋体" w:hAnsi="宋体" w:cs="宋体" w:eastAsia="宋体" w:hint="default"/>
          <w:sz w:val="21"/>
          <w:szCs w:val="21"/>
        </w:rPr>
        <w:t>、存在控制关系的关联方一般情况：</w:t>
      </w:r>
      <w:r>
        <w:rPr>
          <w:rFonts w:ascii="宋体" w:hAnsi="宋体" w:cs="宋体" w:eastAsia="宋体" w:hint="default"/>
          <w:sz w:val="21"/>
          <w:szCs w:val="21"/>
        </w:rPr>
        <w:t> </w:t>
      </w:r>
    </w:p>
    <w:p>
      <w:pPr>
        <w:spacing w:after="0" w:line="487" w:lineRule="auto"/>
        <w:jc w:val="left"/>
        <w:rPr>
          <w:rFonts w:ascii="宋体" w:hAnsi="宋体" w:cs="宋体" w:eastAsia="宋体" w:hint="default"/>
          <w:sz w:val="21"/>
          <w:szCs w:val="21"/>
        </w:rPr>
        <w:sectPr>
          <w:footerReference w:type="default" r:id="rId116"/>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641"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left="69" w:right="-30"/>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房地产开发、销售（凭资质证书经营）；环保材料的生产、销售；国</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内贸易（国家有专项规定的按专项规定执行）。精细化工产品生产</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30"/>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实际控制人，持公司</w:t>
            </w:r>
            <w:r>
              <w:rPr>
                <w:rFonts w:ascii="宋体" w:hAnsi="宋体" w:cs="宋体" w:eastAsia="宋体" w:hint="default"/>
                <w:sz w:val="21"/>
                <w:szCs w:val="21"/>
              </w:rPr>
              <w:t>27.40%</w:t>
            </w:r>
            <w:r>
              <w:rPr>
                <w:rFonts w:ascii="宋体" w:hAnsi="宋体" w:cs="宋体" w:eastAsia="宋体" w:hint="default"/>
                <w:sz w:val="21"/>
                <w:szCs w:val="21"/>
              </w:rPr>
              <w:t>股份</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顾黎峰</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(2)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江苏三友集团南通服装检品有限公司</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江苏省南通市外环北路秦灶乡桥东村</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105</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为出口服装进行整烫和整理。</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75%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(3)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sz w:val="21"/>
              </w:rPr>
              <w:t> </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南京市鼓楼区青岛路</w:t>
            </w:r>
            <w:r>
              <w:rPr>
                <w:rFonts w:ascii="宋体" w:hAnsi="宋体" w:cs="宋体" w:eastAsia="宋体" w:hint="default"/>
                <w:sz w:val="21"/>
                <w:szCs w:val="21"/>
              </w:rPr>
              <w:t>32</w:t>
            </w:r>
            <w:r>
              <w:rPr>
                <w:rFonts w:ascii="宋体" w:hAnsi="宋体" w:cs="宋体" w:eastAsia="宋体" w:hint="default"/>
                <w:sz w:val="21"/>
                <w:szCs w:val="21"/>
              </w:rPr>
              <w:t>号</w:t>
            </w:r>
            <w:r>
              <w:rPr>
                <w:rFonts w:ascii="宋体" w:hAnsi="宋体" w:cs="宋体" w:eastAsia="宋体" w:hint="default"/>
                <w:sz w:val="21"/>
                <w:szCs w:val="21"/>
              </w:rPr>
              <w:t>305</w:t>
            </w:r>
            <w:r>
              <w:rPr>
                <w:rFonts w:ascii="宋体" w:hAnsi="宋体" w:cs="宋体" w:eastAsia="宋体" w:hint="default"/>
                <w:sz w:val="21"/>
                <w:szCs w:val="21"/>
              </w:rPr>
              <w:t>室</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941"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27"/>
              <w:jc w:val="left"/>
              <w:rPr>
                <w:rFonts w:ascii="宋体" w:hAnsi="宋体" w:cs="宋体" w:eastAsia="宋体" w:hint="default"/>
                <w:sz w:val="21"/>
                <w:szCs w:val="21"/>
              </w:rPr>
            </w:pPr>
            <w:r>
              <w:rPr>
                <w:rFonts w:ascii="宋体" w:hAnsi="宋体" w:cs="宋体" w:eastAsia="宋体" w:hint="default"/>
                <w:sz w:val="21"/>
                <w:szCs w:val="21"/>
              </w:rPr>
              <w:t>通信、电子及光电子材料、计算机软件的研究、开发、销售；弱电系</w:t>
            </w:r>
          </w:p>
          <w:p>
            <w:pPr>
              <w:pStyle w:val="TableParagraph"/>
              <w:spacing w:line="273" w:lineRule="auto" w:before="37"/>
              <w:ind w:left="105" w:right="-27"/>
              <w:jc w:val="left"/>
              <w:rPr>
                <w:rFonts w:ascii="宋体" w:hAnsi="宋体" w:cs="宋体" w:eastAsia="宋体" w:hint="default"/>
                <w:sz w:val="21"/>
                <w:szCs w:val="21"/>
              </w:rPr>
            </w:pPr>
            <w:r>
              <w:rPr>
                <w:rFonts w:ascii="宋体" w:hAnsi="宋体" w:cs="宋体" w:eastAsia="宋体" w:hint="default"/>
                <w:spacing w:val="-4"/>
                <w:sz w:val="21"/>
                <w:szCs w:val="21"/>
              </w:rPr>
              <w:t>统、网络系统工程、自动化系统工程的设计、施工、技术咨询与服务；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专业技能培训。</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55%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(4)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南通开发区通富路</w:t>
            </w:r>
            <w:r>
              <w:rPr>
                <w:rFonts w:ascii="宋体" w:hAnsi="宋体" w:cs="宋体" w:eastAsia="宋体" w:hint="default"/>
                <w:sz w:val="21"/>
                <w:szCs w:val="21"/>
              </w:rPr>
              <w:t>51-3</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629"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生产销售环保材料、环保设备及装置、口罩、防护服装、鞋垫、家用</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针纺织品。</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70.60%</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8" w:right="0"/>
              <w:jc w:val="left"/>
              <w:rPr>
                <w:rFonts w:ascii="宋体" w:hAnsi="宋体" w:cs="宋体" w:eastAsia="宋体" w:hint="default"/>
                <w:sz w:val="21"/>
                <w:szCs w:val="21"/>
              </w:rPr>
            </w:pPr>
            <w:r>
              <w:rPr>
                <w:rFonts w:ascii="宋体"/>
                <w:sz w:val="21"/>
              </w:rPr>
              <w:t>(5)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江苏省南通市人民东路</w:t>
            </w:r>
            <w:r>
              <w:rPr>
                <w:rFonts w:ascii="宋体" w:hAnsi="宋体" w:cs="宋体" w:eastAsia="宋体" w:hint="default"/>
                <w:sz w:val="21"/>
                <w:szCs w:val="21"/>
              </w:rPr>
              <w:t>218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生产销售各式服装、服饰品及辅料。</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51%</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before="32"/>
        <w:ind w:left="154"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footerReference w:type="default" r:id="rId117"/>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8" w:right="0"/>
              <w:jc w:val="left"/>
              <w:rPr>
                <w:rFonts w:ascii="宋体" w:hAnsi="宋体" w:cs="宋体" w:eastAsia="宋体" w:hint="default"/>
                <w:sz w:val="21"/>
                <w:szCs w:val="21"/>
              </w:rPr>
            </w:pPr>
            <w:r>
              <w:rPr>
                <w:rFonts w:ascii="宋体"/>
                <w:sz w:val="21"/>
              </w:rPr>
              <w:t>(6)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江苏省南通市城山路</w:t>
            </w:r>
            <w:r>
              <w:rPr>
                <w:rFonts w:ascii="宋体" w:hAnsi="宋体" w:cs="宋体" w:eastAsia="宋体" w:hint="default"/>
                <w:sz w:val="21"/>
                <w:szCs w:val="21"/>
              </w:rPr>
              <w:t>111</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生产销售各类服装。</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75%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8" w:right="0"/>
              <w:jc w:val="left"/>
              <w:rPr>
                <w:rFonts w:ascii="宋体" w:hAnsi="宋体" w:cs="宋体" w:eastAsia="宋体" w:hint="default"/>
                <w:sz w:val="21"/>
                <w:szCs w:val="21"/>
              </w:rPr>
            </w:pPr>
            <w:r>
              <w:rPr>
                <w:rFonts w:ascii="宋体"/>
                <w:sz w:val="21"/>
              </w:rPr>
              <w:t> (7)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z w:val="21"/>
                <w:szCs w:val="21"/>
              </w:rPr>
              <w:t>198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1134.8</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服装的生产、加工、销售；纺织面辅料的销售。</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51%</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8" w:right="0"/>
              <w:jc w:val="left"/>
              <w:rPr>
                <w:rFonts w:ascii="宋体" w:hAnsi="宋体" w:cs="宋体" w:eastAsia="宋体" w:hint="default"/>
                <w:sz w:val="21"/>
                <w:szCs w:val="21"/>
              </w:rPr>
            </w:pPr>
            <w:r>
              <w:rPr>
                <w:rFonts w:ascii="宋体"/>
                <w:sz w:val="21"/>
              </w:rPr>
              <w:t>(8)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崇川开发区崇川路</w:t>
            </w:r>
            <w:r>
              <w:rPr>
                <w:rFonts w:ascii="宋体" w:hAnsi="宋体" w:cs="宋体" w:eastAsia="宋体" w:hint="default"/>
                <w:sz w:val="21"/>
                <w:szCs w:val="21"/>
              </w:rPr>
              <w:t>27</w:t>
            </w:r>
            <w:r>
              <w:rPr>
                <w:rFonts w:ascii="宋体" w:hAnsi="宋体" w:cs="宋体" w:eastAsia="宋体" w:hint="default"/>
                <w:sz w:val="21"/>
                <w:szCs w:val="21"/>
              </w:rPr>
              <w:t>号</w:t>
            </w:r>
            <w:r>
              <w:rPr>
                <w:rFonts w:ascii="宋体" w:hAnsi="宋体" w:cs="宋体" w:eastAsia="宋体" w:hint="default"/>
                <w:sz w:val="21"/>
                <w:szCs w:val="21"/>
              </w:rPr>
              <w:t>D</w:t>
            </w:r>
            <w:r>
              <w:rPr>
                <w:rFonts w:ascii="宋体" w:hAnsi="宋体" w:cs="宋体" w:eastAsia="宋体" w:hint="default"/>
                <w:sz w:val="21"/>
                <w:szCs w:val="21"/>
              </w:rPr>
              <w:t>座</w:t>
            </w:r>
            <w:r>
              <w:rPr>
                <w:rFonts w:ascii="宋体" w:hAnsi="宋体" w:cs="宋体" w:eastAsia="宋体" w:hint="default"/>
                <w:sz w:val="21"/>
                <w:szCs w:val="21"/>
              </w:rPr>
              <w:t>3</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941"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自营和代理各类商品及技术的进出口业务、但国家限定公司经营或禁</w:t>
            </w:r>
          </w:p>
          <w:p>
            <w:pPr>
              <w:pStyle w:val="TableParagraph"/>
              <w:spacing w:line="273" w:lineRule="auto" w:before="37"/>
              <w:ind w:left="105" w:right="77"/>
              <w:jc w:val="left"/>
              <w:rPr>
                <w:rFonts w:ascii="宋体" w:hAnsi="宋体" w:cs="宋体" w:eastAsia="宋体" w:hint="default"/>
                <w:sz w:val="21"/>
                <w:szCs w:val="21"/>
              </w:rPr>
            </w:pPr>
            <w:r>
              <w:rPr>
                <w:rFonts w:ascii="宋体" w:hAnsi="宋体" w:cs="宋体" w:eastAsia="宋体" w:hint="default"/>
                <w:spacing w:val="-1"/>
                <w:sz w:val="21"/>
                <w:szCs w:val="21"/>
              </w:rPr>
              <w:t>止进出口的商品及技术除外；经营进料加工和“三来一补”业务；经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营对销贸易和转口贸易。</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95%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8" w:right="0"/>
              <w:jc w:val="left"/>
              <w:rPr>
                <w:rFonts w:ascii="宋体" w:hAnsi="宋体" w:cs="宋体" w:eastAsia="宋体" w:hint="default"/>
                <w:sz w:val="21"/>
                <w:szCs w:val="21"/>
              </w:rPr>
            </w:pPr>
            <w:r>
              <w:rPr>
                <w:rFonts w:ascii="宋体"/>
                <w:sz w:val="21"/>
              </w:rPr>
              <w:t>(9) </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南通市城山路</w:t>
            </w:r>
            <w:r>
              <w:rPr>
                <w:rFonts w:ascii="宋体" w:hAnsi="宋体" w:cs="宋体" w:eastAsia="宋体" w:hint="default"/>
                <w:sz w:val="21"/>
                <w:szCs w:val="21"/>
              </w:rPr>
              <w:t>91</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5,501.90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941"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生产、销售纺织品、服装、纺织原辅材料，纺织机械设备及配件、仪</w:t>
            </w:r>
          </w:p>
          <w:p>
            <w:pPr>
              <w:pStyle w:val="TableParagraph"/>
              <w:spacing w:line="273" w:lineRule="auto" w:before="37"/>
              <w:ind w:left="105" w:right="74"/>
              <w:jc w:val="left"/>
              <w:rPr>
                <w:rFonts w:ascii="宋体" w:hAnsi="宋体" w:cs="宋体" w:eastAsia="宋体" w:hint="default"/>
                <w:sz w:val="21"/>
                <w:szCs w:val="21"/>
              </w:rPr>
            </w:pPr>
            <w:r>
              <w:rPr>
                <w:rFonts w:ascii="宋体" w:hAnsi="宋体" w:cs="宋体" w:eastAsia="宋体" w:hint="default"/>
                <w:spacing w:val="-1"/>
                <w:sz w:val="21"/>
                <w:szCs w:val="21"/>
              </w:rPr>
              <w:t>器、仪表、染化料、助剂；自营上述商品的进出口贸易，国家限制或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禁止经营的商品或技术除外。</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100%</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before="32"/>
        <w:ind w:left="154"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65" w:right="0"/>
              <w:jc w:val="left"/>
              <w:rPr>
                <w:rFonts w:ascii="宋体" w:hAnsi="宋体" w:cs="宋体" w:eastAsia="宋体" w:hint="default"/>
                <w:sz w:val="21"/>
                <w:szCs w:val="21"/>
              </w:rPr>
            </w:pPr>
            <w:r>
              <w:rPr>
                <w:rFonts w:ascii="宋体"/>
                <w:sz w:val="21"/>
              </w:rPr>
              <w:t>(10)</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南通三互时装有限公司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南通港闸开发区城港路</w:t>
            </w:r>
            <w:r>
              <w:rPr>
                <w:rFonts w:ascii="宋体" w:hAnsi="宋体" w:cs="宋体" w:eastAsia="宋体" w:hint="default"/>
                <w:sz w:val="21"/>
                <w:szCs w:val="21"/>
              </w:rPr>
              <w:t>198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万美元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生产销售各式服装。</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公司间接控制</w:t>
            </w:r>
            <w:r>
              <w:rPr>
                <w:rFonts w:ascii="宋体" w:hAnsi="宋体" w:cs="宋体" w:eastAsia="宋体" w:hint="default"/>
                <w:sz w:val="21"/>
                <w:szCs w:val="21"/>
              </w:rPr>
              <w:t> </w:t>
            </w:r>
          </w:p>
        </w:tc>
      </w:tr>
      <w:tr>
        <w:trPr>
          <w:trHeight w:val="331"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bl>
    <w:p>
      <w:pPr>
        <w:spacing w:after="0" w:line="260" w:lineRule="exact"/>
        <w:jc w:val="left"/>
        <w:rPr>
          <w:rFonts w:ascii="宋体" w:hAnsi="宋体" w:cs="宋体" w:eastAsia="宋体" w:hint="default"/>
          <w:sz w:val="21"/>
          <w:szCs w:val="21"/>
        </w:rPr>
        <w:sectPr>
          <w:footerReference w:type="default" r:id="rId118"/>
          <w:pgSz w:w="11900" w:h="16840"/>
          <w:pgMar w:footer="999" w:header="882" w:top="1180" w:bottom="1180" w:left="980" w:right="980"/>
        </w:sectPr>
      </w:pPr>
    </w:p>
    <w:p>
      <w:pPr>
        <w:spacing w:line="240" w:lineRule="auto" w:before="6"/>
        <w:rPr>
          <w:rFonts w:ascii="宋体" w:hAnsi="宋体" w:cs="宋体" w:eastAsia="宋体" w:hint="default"/>
          <w:sz w:val="18"/>
          <w:szCs w:val="18"/>
        </w:rPr>
      </w:pPr>
    </w:p>
    <w:tbl>
      <w:tblPr>
        <w:tblW w:w="0" w:type="auto"/>
        <w:jc w:val="left"/>
        <w:tblInd w:w="471" w:type="dxa"/>
        <w:tblLayout w:type="fixed"/>
        <w:tblCellMar>
          <w:top w:w="0" w:type="dxa"/>
          <w:left w:w="0" w:type="dxa"/>
          <w:bottom w:w="0" w:type="dxa"/>
          <w:right w:w="0" w:type="dxa"/>
        </w:tblCellMar>
        <w:tblLook w:val="01E0"/>
      </w:tblPr>
      <w:tblGrid>
        <w:gridCol w:w="547"/>
        <w:gridCol w:w="1620"/>
        <w:gridCol w:w="6473"/>
      </w:tblGrid>
      <w:tr>
        <w:trPr>
          <w:trHeight w:val="342" w:hRule="exact"/>
        </w:trPr>
        <w:tc>
          <w:tcPr>
            <w:tcW w:w="547" w:type="dxa"/>
            <w:tcBorders>
              <w:top w:val="single" w:sz="12" w:space="0" w:color="000000"/>
              <w:left w:val="nil" w:sz="6" w:space="0" w:color="auto"/>
              <w:bottom w:val="single" w:sz="12" w:space="0" w:color="000000"/>
              <w:right w:val="single" w:sz="2" w:space="0" w:color="000000"/>
            </w:tcBorders>
          </w:tcPr>
          <w:p>
            <w:pPr/>
          </w:p>
        </w:tc>
        <w:tc>
          <w:tcPr>
            <w:tcW w:w="1620" w:type="dxa"/>
            <w:tcBorders>
              <w:top w:val="single" w:sz="1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47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65" w:right="0"/>
              <w:jc w:val="left"/>
              <w:rPr>
                <w:rFonts w:ascii="宋体" w:hAnsi="宋体" w:cs="宋体" w:eastAsia="宋体" w:hint="default"/>
                <w:sz w:val="21"/>
                <w:szCs w:val="21"/>
              </w:rPr>
            </w:pPr>
            <w:r>
              <w:rPr>
                <w:rFonts w:ascii="宋体"/>
                <w:sz w:val="21"/>
              </w:rPr>
              <w:t>(11)</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南通三森时装有限公司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唐闸镇西市街</w:t>
            </w:r>
            <w:r>
              <w:rPr>
                <w:rFonts w:ascii="宋体" w:hAnsi="宋体" w:cs="宋体" w:eastAsia="宋体" w:hint="default"/>
                <w:sz w:val="21"/>
                <w:szCs w:val="21"/>
              </w:rPr>
              <w:t>164</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180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生产加工销售服装，纺织面料、辅料销售。</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公司间接控制</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刘美华</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471" w:type="dxa"/>
        <w:tblLayout w:type="fixed"/>
        <w:tblCellMar>
          <w:top w:w="0" w:type="dxa"/>
          <w:left w:w="0" w:type="dxa"/>
          <w:bottom w:w="0" w:type="dxa"/>
          <w:right w:w="0" w:type="dxa"/>
        </w:tblCellMar>
        <w:tblLook w:val="01E0"/>
      </w:tblPr>
      <w:tblGrid>
        <w:gridCol w:w="547"/>
        <w:gridCol w:w="1620"/>
        <w:gridCol w:w="6473"/>
      </w:tblGrid>
      <w:tr>
        <w:trPr>
          <w:trHeight w:val="329" w:hRule="exact"/>
        </w:trPr>
        <w:tc>
          <w:tcPr>
            <w:tcW w:w="5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65" w:right="0"/>
              <w:jc w:val="left"/>
              <w:rPr>
                <w:rFonts w:ascii="宋体" w:hAnsi="宋体" w:cs="宋体" w:eastAsia="宋体" w:hint="default"/>
                <w:sz w:val="21"/>
                <w:szCs w:val="21"/>
              </w:rPr>
            </w:pPr>
            <w:r>
              <w:rPr>
                <w:rFonts w:ascii="宋体"/>
                <w:sz w:val="21"/>
              </w:rPr>
              <w:t>(12)</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c>
        <w:tc>
          <w:tcPr>
            <w:tcW w:w="647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南通市人民东路</w:t>
            </w:r>
            <w:r>
              <w:rPr>
                <w:rFonts w:ascii="宋体" w:hAnsi="宋体" w:cs="宋体" w:eastAsia="宋体" w:hint="default"/>
                <w:sz w:val="21"/>
                <w:szCs w:val="21"/>
              </w:rPr>
              <w:t>218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z w:val="21"/>
                <w:szCs w:val="21"/>
              </w:rPr>
              <w:t>万元人民币</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主营业务范围：</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27"/>
              <w:jc w:val="left"/>
              <w:rPr>
                <w:rFonts w:ascii="宋体" w:hAnsi="宋体" w:cs="宋体" w:eastAsia="宋体" w:hint="default"/>
                <w:sz w:val="21"/>
                <w:szCs w:val="21"/>
              </w:rPr>
            </w:pPr>
            <w:r>
              <w:rPr>
                <w:rFonts w:ascii="宋体" w:hAnsi="宋体" w:cs="宋体" w:eastAsia="宋体" w:hint="default"/>
                <w:sz w:val="21"/>
                <w:szCs w:val="21"/>
              </w:rPr>
              <w:t>卫星系统（</w:t>
            </w:r>
            <w:r>
              <w:rPr>
                <w:rFonts w:ascii="宋体" w:hAnsi="宋体" w:cs="宋体" w:eastAsia="宋体" w:hint="default"/>
                <w:sz w:val="21"/>
                <w:szCs w:val="21"/>
              </w:rPr>
              <w:t>BD/GPS</w:t>
            </w:r>
            <w:r>
              <w:rPr>
                <w:rFonts w:ascii="宋体" w:hAnsi="宋体" w:cs="宋体" w:eastAsia="宋体" w:hint="default"/>
                <w:sz w:val="21"/>
                <w:szCs w:val="21"/>
              </w:rPr>
              <w:t>双模授时）应用设备的研发、设计、制造、销售。</w:t>
            </w:r>
            <w:r>
              <w:rPr>
                <w:rFonts w:ascii="宋体" w:hAnsi="宋体" w:cs="宋体" w:eastAsia="宋体" w:hint="default"/>
                <w:sz w:val="21"/>
                <w:szCs w:val="21"/>
              </w:rPr>
              <w:t> </w:t>
            </w:r>
          </w:p>
        </w:tc>
      </w:tr>
      <w:tr>
        <w:trPr>
          <w:trHeight w:val="318"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23"/>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公司持有其</w:t>
            </w:r>
            <w:r>
              <w:rPr>
                <w:rFonts w:ascii="宋体" w:hAnsi="宋体" w:cs="宋体" w:eastAsia="宋体" w:hint="default"/>
                <w:sz w:val="21"/>
                <w:szCs w:val="21"/>
              </w:rPr>
              <w:t>75%</w:t>
            </w:r>
            <w:r>
              <w:rPr>
                <w:rFonts w:ascii="宋体" w:hAnsi="宋体" w:cs="宋体" w:eastAsia="宋体" w:hint="default"/>
                <w:sz w:val="21"/>
                <w:szCs w:val="21"/>
              </w:rPr>
              <w:t>的股权</w:t>
            </w:r>
            <w:r>
              <w:rPr>
                <w:rFonts w:ascii="宋体" w:hAnsi="宋体" w:cs="宋体" w:eastAsia="宋体" w:hint="default"/>
                <w:sz w:val="21"/>
                <w:szCs w:val="21"/>
              </w:rPr>
              <w:t> </w:t>
            </w:r>
          </w:p>
        </w:tc>
      </w:tr>
      <w:tr>
        <w:trPr>
          <w:trHeight w:val="317" w:hRule="exact"/>
        </w:trPr>
        <w:tc>
          <w:tcPr>
            <w:tcW w:w="547" w:type="dxa"/>
            <w:tcBorders>
              <w:top w:val="single" w:sz="2" w:space="0" w:color="000000"/>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r>
      <w:tr>
        <w:trPr>
          <w:trHeight w:val="329" w:hRule="exact"/>
        </w:trPr>
        <w:tc>
          <w:tcPr>
            <w:tcW w:w="547" w:type="dxa"/>
            <w:tcBorders>
              <w:top w:val="single" w:sz="2" w:space="0" w:color="000000"/>
              <w:left w:val="nil" w:sz="6" w:space="0" w:color="auto"/>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69"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 </w:t>
            </w:r>
          </w:p>
        </w:tc>
        <w:tc>
          <w:tcPr>
            <w:tcW w:w="647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张  </w:t>
            </w:r>
            <w:r>
              <w:rPr>
                <w:rFonts w:ascii="宋体" w:hAnsi="宋体" w:cs="宋体" w:eastAsia="宋体" w:hint="default"/>
                <w:sz w:val="21"/>
                <w:szCs w:val="21"/>
              </w:rPr>
            </w:r>
            <w:r>
              <w:rPr>
                <w:rFonts w:ascii="宋体" w:hAnsi="宋体" w:cs="宋体" w:eastAsia="宋体" w:hint="default"/>
                <w:sz w:val="21"/>
                <w:szCs w:val="21"/>
              </w:rPr>
              <w:t>璞</w:t>
            </w:r>
            <w:r>
              <w:rPr>
                <w:rFonts w:ascii="宋体" w:hAnsi="宋体" w:cs="宋体" w:eastAsia="宋体" w:hint="default"/>
                <w:sz w:val="21"/>
                <w:szCs w:val="21"/>
              </w:rPr>
              <w:t> </w:t>
            </w:r>
          </w:p>
        </w:tc>
      </w:tr>
    </w:tbl>
    <w:p>
      <w:pPr>
        <w:spacing w:line="240" w:lineRule="auto" w:before="11"/>
        <w:rPr>
          <w:rFonts w:ascii="宋体" w:hAnsi="宋体" w:cs="宋体" w:eastAsia="宋体" w:hint="default"/>
          <w:sz w:val="29"/>
          <w:szCs w:val="29"/>
        </w:rPr>
      </w:pPr>
    </w:p>
    <w:p>
      <w:pPr>
        <w:spacing w:before="35"/>
        <w:ind w:left="70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、存在控制关系的关联方本期注册资本变化情况</w:t>
      </w:r>
      <w:r>
        <w:rPr>
          <w:rFonts w:ascii="宋体" w:hAnsi="宋体" w:cs="宋体" w:eastAsia="宋体" w:hint="default"/>
          <w:sz w:val="21"/>
          <w:szCs w:val="21"/>
        </w:rPr>
        <w:t> </w:t>
      </w:r>
    </w:p>
    <w:p>
      <w:pPr>
        <w:spacing w:line="240" w:lineRule="auto" w:before="6"/>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47"/>
        <w:gridCol w:w="1260"/>
        <w:gridCol w:w="1080"/>
        <w:gridCol w:w="1080"/>
        <w:gridCol w:w="1080"/>
        <w:gridCol w:w="1253"/>
      </w:tblGrid>
      <w:tr>
        <w:trPr>
          <w:trHeight w:val="329" w:hRule="exact"/>
        </w:trPr>
        <w:tc>
          <w:tcPr>
            <w:tcW w:w="324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901"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  </w:t>
            </w:r>
            <w:r>
              <w:rPr>
                <w:rFonts w:ascii="宋体" w:hAnsi="宋体" w:cs="宋体" w:eastAsia="宋体" w:hint="default"/>
                <w:sz w:val="21"/>
                <w:szCs w:val="21"/>
              </w:rPr>
            </w:r>
            <w:r>
              <w:rPr>
                <w:rFonts w:ascii="宋体" w:hAnsi="宋体" w:cs="宋体" w:eastAsia="宋体" w:hint="default"/>
                <w:sz w:val="21"/>
                <w:szCs w:val="21"/>
              </w:rPr>
              <w:t>名  </w:t>
            </w:r>
            <w:r>
              <w:rPr>
                <w:rFonts w:ascii="宋体" w:hAnsi="宋体" w:cs="宋体" w:eastAsia="宋体" w:hint="default"/>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322" w:right="0"/>
              <w:jc w:val="left"/>
              <w:rPr>
                <w:rFonts w:ascii="宋体" w:hAnsi="宋体" w:cs="宋体" w:eastAsia="宋体" w:hint="default"/>
                <w:sz w:val="21"/>
                <w:szCs w:val="21"/>
              </w:rPr>
            </w:pPr>
            <w:r>
              <w:rPr>
                <w:rFonts w:ascii="宋体" w:hAnsi="宋体" w:cs="宋体" w:eastAsia="宋体" w:hint="default"/>
                <w:sz w:val="21"/>
                <w:szCs w:val="21"/>
              </w:rPr>
              <w:t>单  </w:t>
            </w:r>
            <w:r>
              <w:rPr>
                <w:rFonts w:ascii="宋体" w:hAnsi="宋体" w:cs="宋体" w:eastAsia="宋体" w:hint="default"/>
                <w:sz w:val="21"/>
                <w:szCs w:val="21"/>
              </w:rPr>
            </w:r>
            <w:r>
              <w:rPr>
                <w:rFonts w:ascii="宋体" w:hAnsi="宋体" w:cs="宋体" w:eastAsia="宋体" w:hint="default"/>
                <w:sz w:val="21"/>
                <w:szCs w:val="21"/>
              </w:rPr>
              <w:t>位</w:t>
            </w:r>
            <w:r>
              <w:rPr>
                <w:rFonts w:ascii="宋体" w:hAnsi="宋体" w:cs="宋体" w:eastAsia="宋体" w:hint="default"/>
                <w:sz w:val="21"/>
                <w:szCs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8"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8"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25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324" w:right="0"/>
              <w:jc w:val="left"/>
              <w:rPr>
                <w:rFonts w:ascii="宋体" w:hAnsi="宋体" w:cs="宋体" w:eastAsia="宋体" w:hint="default"/>
                <w:sz w:val="21"/>
                <w:szCs w:val="21"/>
              </w:rPr>
            </w:pPr>
            <w:r>
              <w:rPr>
                <w:rFonts w:ascii="宋体" w:hAnsi="宋体" w:cs="宋体" w:eastAsia="宋体" w:hint="default"/>
                <w:sz w:val="21"/>
                <w:szCs w:val="21"/>
              </w:rPr>
              <w:t>年未数</w:t>
            </w:r>
            <w:r>
              <w:rPr>
                <w:rFonts w:ascii="宋体" w:hAnsi="宋体" w:cs="宋体" w:eastAsia="宋体" w:hint="default"/>
                <w:sz w:val="21"/>
                <w:szCs w:val="21"/>
              </w:rPr>
              <w:t> </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12,800.00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12,800.00</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南通服装检品有限公司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美元万元</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105.00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105.00</w:t>
            </w:r>
          </w:p>
        </w:tc>
      </w:tr>
      <w:tr>
        <w:trPr>
          <w:trHeight w:val="318"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500.00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500.00</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600.00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600.00</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美元万元</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20.00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20.00</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美元万元</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120.00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120.00</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1,134.80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1,134.80</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1,000.00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1,000.00</w:t>
            </w:r>
          </w:p>
        </w:tc>
      </w:tr>
      <w:tr>
        <w:trPr>
          <w:trHeight w:val="318"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5,501.90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5,501.90</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南通三互时装有限公司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美元万元</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2"/>
              <w:jc w:val="right"/>
              <w:rPr>
                <w:rFonts w:ascii="宋体" w:hAnsi="宋体" w:cs="宋体" w:eastAsia="宋体" w:hint="default"/>
                <w:sz w:val="21"/>
                <w:szCs w:val="21"/>
              </w:rPr>
            </w:pPr>
            <w:r>
              <w:rPr>
                <w:rFonts w:ascii="宋体"/>
                <w:sz w:val="21"/>
              </w:rPr>
              <w:t>20.00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20.00</w:t>
            </w:r>
          </w:p>
        </w:tc>
      </w:tr>
      <w:tr>
        <w:trPr>
          <w:trHeight w:val="317"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南通三森时装有限公司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180.00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8"/>
              <w:jc w:val="right"/>
              <w:rPr>
                <w:rFonts w:ascii="宋体" w:hAnsi="宋体" w:cs="宋体" w:eastAsia="宋体" w:hint="default"/>
                <w:sz w:val="21"/>
                <w:szCs w:val="21"/>
              </w:rPr>
            </w:pPr>
            <w:r>
              <w:rPr>
                <w:rFonts w:ascii="宋体"/>
                <w:sz w:val="21"/>
              </w:rPr>
              <w:t>180.00</w:t>
            </w:r>
          </w:p>
        </w:tc>
      </w:tr>
      <w:tr>
        <w:trPr>
          <w:trHeight w:val="329" w:hRule="exact"/>
        </w:trPr>
        <w:tc>
          <w:tcPr>
            <w:tcW w:w="324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8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08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274" w:right="0"/>
              <w:jc w:val="left"/>
              <w:rPr>
                <w:rFonts w:ascii="宋体" w:hAnsi="宋体" w:cs="宋体" w:eastAsia="宋体" w:hint="default"/>
                <w:sz w:val="21"/>
                <w:szCs w:val="21"/>
              </w:rPr>
            </w:pPr>
            <w:r>
              <w:rPr>
                <w:rFonts w:ascii="宋体"/>
                <w:sz w:val="21"/>
              </w:rPr>
              <w:t>500.00</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sz w:val="21"/>
              </w:rPr>
              <w:t>500.00</w:t>
            </w:r>
          </w:p>
        </w:tc>
      </w:tr>
    </w:tbl>
    <w:p>
      <w:pPr>
        <w:spacing w:line="240" w:lineRule="auto" w:before="11"/>
        <w:rPr>
          <w:rFonts w:ascii="宋体" w:hAnsi="宋体" w:cs="宋体" w:eastAsia="宋体" w:hint="default"/>
          <w:sz w:val="29"/>
          <w:szCs w:val="29"/>
        </w:rPr>
      </w:pPr>
    </w:p>
    <w:p>
      <w:pPr>
        <w:spacing w:before="35"/>
        <w:ind w:left="70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、存在控制关系的关联方本期所持股份比例变化情况</w:t>
      </w:r>
      <w:r>
        <w:rPr>
          <w:rFonts w:ascii="宋体" w:hAnsi="宋体" w:cs="宋体" w:eastAsia="宋体" w:hint="default"/>
          <w:sz w:val="21"/>
          <w:szCs w:val="21"/>
        </w:rPr>
        <w:t> </w:t>
      </w: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27"/>
        <w:gridCol w:w="1260"/>
        <w:gridCol w:w="1080"/>
        <w:gridCol w:w="1080"/>
        <w:gridCol w:w="1253"/>
      </w:tblGrid>
      <w:tr>
        <w:trPr>
          <w:trHeight w:val="329" w:hRule="exact"/>
        </w:trPr>
        <w:tc>
          <w:tcPr>
            <w:tcW w:w="432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441"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r>
            <w:r>
              <w:rPr>
                <w:rFonts w:ascii="宋体" w:hAnsi="宋体" w:cs="宋体" w:eastAsia="宋体" w:hint="default"/>
                <w:sz w:val="21"/>
                <w:szCs w:val="21"/>
              </w:rPr>
              <w:t>司  </w:t>
            </w:r>
            <w:r>
              <w:rPr>
                <w:rFonts w:ascii="宋体" w:hAnsi="宋体" w:cs="宋体" w:eastAsia="宋体" w:hint="default"/>
                <w:sz w:val="21"/>
                <w:szCs w:val="21"/>
              </w:rPr>
            </w:r>
            <w:r>
              <w:rPr>
                <w:rFonts w:ascii="宋体" w:hAnsi="宋体" w:cs="宋体" w:eastAsia="宋体" w:hint="default"/>
                <w:sz w:val="21"/>
                <w:szCs w:val="21"/>
              </w:rPr>
              <w:t>名  </w:t>
            </w:r>
            <w:r>
              <w:rPr>
                <w:rFonts w:ascii="宋体" w:hAnsi="宋体" w:cs="宋体" w:eastAsia="宋体" w:hint="default"/>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194"/>
              <w:jc w:val="righ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8"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8"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25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right="189"/>
              <w:jc w:val="right"/>
              <w:rPr>
                <w:rFonts w:ascii="宋体" w:hAnsi="宋体" w:cs="宋体" w:eastAsia="宋体" w:hint="default"/>
                <w:sz w:val="21"/>
                <w:szCs w:val="21"/>
              </w:rPr>
            </w:pPr>
            <w:r>
              <w:rPr>
                <w:rFonts w:ascii="宋体" w:hAnsi="宋体" w:cs="宋体" w:eastAsia="宋体" w:hint="default"/>
                <w:sz w:val="21"/>
                <w:szCs w:val="21"/>
              </w:rPr>
              <w:t>年未数</w:t>
            </w:r>
            <w:r>
              <w:rPr>
                <w:rFonts w:ascii="宋体" w:hAnsi="宋体" w:cs="宋体" w:eastAsia="宋体" w:hint="default"/>
                <w:sz w:val="21"/>
                <w:szCs w:val="21"/>
              </w:rPr>
              <w:t> </w:t>
            </w:r>
          </w:p>
        </w:tc>
      </w:tr>
      <w:tr>
        <w:trPr>
          <w:trHeight w:val="318"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92"/>
              <w:jc w:val="right"/>
              <w:rPr>
                <w:rFonts w:ascii="宋体" w:hAnsi="宋体" w:cs="宋体" w:eastAsia="宋体" w:hint="default"/>
                <w:sz w:val="21"/>
                <w:szCs w:val="21"/>
              </w:rPr>
            </w:pPr>
            <w:r>
              <w:rPr>
                <w:rFonts w:ascii="宋体"/>
                <w:sz w:val="21"/>
              </w:rPr>
              <w:t>27.40%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27.40% </w:t>
            </w:r>
          </w:p>
        </w:tc>
      </w:tr>
      <w:tr>
        <w:trPr>
          <w:trHeight w:val="317"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南通服装检品有限公司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92"/>
              <w:jc w:val="right"/>
              <w:rPr>
                <w:rFonts w:ascii="宋体" w:hAnsi="宋体" w:cs="宋体" w:eastAsia="宋体" w:hint="default"/>
                <w:sz w:val="21"/>
                <w:szCs w:val="21"/>
              </w:rPr>
            </w:pPr>
            <w:r>
              <w:rPr>
                <w:rFonts w:ascii="宋体"/>
                <w:sz w:val="21"/>
              </w:rPr>
              <w:t>75.00%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75.00% </w:t>
            </w:r>
          </w:p>
        </w:tc>
      </w:tr>
      <w:tr>
        <w:trPr>
          <w:trHeight w:val="317"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江苏南大三友科技有限公司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92"/>
              <w:jc w:val="right"/>
              <w:rPr>
                <w:rFonts w:ascii="宋体" w:hAnsi="宋体" w:cs="宋体" w:eastAsia="宋体" w:hint="default"/>
                <w:sz w:val="21"/>
                <w:szCs w:val="21"/>
              </w:rPr>
            </w:pPr>
            <w:r>
              <w:rPr>
                <w:rFonts w:ascii="宋体"/>
                <w:sz w:val="21"/>
              </w:rPr>
              <w:t>55.00%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55.00% </w:t>
            </w:r>
          </w:p>
        </w:tc>
      </w:tr>
      <w:tr>
        <w:trPr>
          <w:trHeight w:val="317"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南通三友环保科技有限公司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92"/>
              <w:jc w:val="right"/>
              <w:rPr>
                <w:rFonts w:ascii="宋体" w:hAnsi="宋体" w:cs="宋体" w:eastAsia="宋体" w:hint="default"/>
                <w:sz w:val="21"/>
                <w:szCs w:val="21"/>
              </w:rPr>
            </w:pPr>
            <w:r>
              <w:rPr>
                <w:rFonts w:ascii="宋体"/>
                <w:sz w:val="21"/>
              </w:rPr>
              <w:t>70.60%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70.60% </w:t>
            </w:r>
          </w:p>
        </w:tc>
      </w:tr>
      <w:tr>
        <w:trPr>
          <w:trHeight w:val="317"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南通三叶国际服饰有限公司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92"/>
              <w:jc w:val="right"/>
              <w:rPr>
                <w:rFonts w:ascii="宋体" w:hAnsi="宋体" w:cs="宋体" w:eastAsia="宋体" w:hint="default"/>
                <w:sz w:val="21"/>
                <w:szCs w:val="21"/>
              </w:rPr>
            </w:pPr>
            <w:r>
              <w:rPr>
                <w:rFonts w:ascii="宋体"/>
                <w:sz w:val="21"/>
              </w:rPr>
              <w:t>51.00%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51.00% </w:t>
            </w:r>
          </w:p>
        </w:tc>
      </w:tr>
      <w:tr>
        <w:trPr>
          <w:trHeight w:val="329" w:hRule="exact"/>
        </w:trPr>
        <w:tc>
          <w:tcPr>
            <w:tcW w:w="432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南通纽恩时装有限公司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92"/>
              <w:jc w:val="right"/>
              <w:rPr>
                <w:rFonts w:ascii="宋体" w:hAnsi="宋体" w:cs="宋体" w:eastAsia="宋体" w:hint="default"/>
                <w:sz w:val="21"/>
                <w:szCs w:val="21"/>
              </w:rPr>
            </w:pPr>
            <w:r>
              <w:rPr>
                <w:rFonts w:ascii="宋体"/>
                <w:sz w:val="21"/>
              </w:rPr>
              <w:t>75.00% </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75.00% </w:t>
            </w:r>
          </w:p>
        </w:tc>
      </w:tr>
    </w:tbl>
    <w:p>
      <w:pPr>
        <w:spacing w:after="0" w:line="260" w:lineRule="exact"/>
        <w:jc w:val="right"/>
        <w:rPr>
          <w:rFonts w:ascii="宋体" w:hAnsi="宋体" w:cs="宋体" w:eastAsia="宋体" w:hint="default"/>
          <w:sz w:val="21"/>
          <w:szCs w:val="21"/>
        </w:rPr>
        <w:sectPr>
          <w:footerReference w:type="default" r:id="rId119"/>
          <w:pgSz w:w="11900" w:h="16840"/>
          <w:pgMar w:footer="999" w:header="882" w:top="1180" w:bottom="1180" w:left="640" w:right="980"/>
        </w:sectPr>
      </w:pPr>
    </w:p>
    <w:p>
      <w:pPr>
        <w:spacing w:line="240" w:lineRule="auto" w:before="6"/>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4327"/>
        <w:gridCol w:w="1260"/>
        <w:gridCol w:w="1080"/>
        <w:gridCol w:w="1080"/>
        <w:gridCol w:w="1253"/>
      </w:tblGrid>
      <w:tr>
        <w:trPr>
          <w:trHeight w:val="329" w:hRule="exact"/>
        </w:trPr>
        <w:tc>
          <w:tcPr>
            <w:tcW w:w="432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南通三明时装有限公司</w:t>
            </w:r>
            <w:r>
              <w:rPr>
                <w:rFonts w:ascii="宋体" w:hAnsi="宋体" w:cs="宋体" w:eastAsia="宋体" w:hint="default"/>
                <w:sz w:val="21"/>
                <w:szCs w:val="21"/>
              </w:rPr>
              <w:t> </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321" w:right="0"/>
              <w:jc w:val="left"/>
              <w:rPr>
                <w:rFonts w:ascii="宋体" w:hAnsi="宋体" w:cs="宋体" w:eastAsia="宋体" w:hint="default"/>
                <w:sz w:val="21"/>
                <w:szCs w:val="21"/>
              </w:rPr>
            </w:pPr>
            <w:r>
              <w:rPr>
                <w:rFonts w:ascii="宋体"/>
                <w:sz w:val="21"/>
              </w:rPr>
              <w:t>51.00%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323"/>
              <w:jc w:val="right"/>
              <w:rPr>
                <w:rFonts w:ascii="宋体" w:hAnsi="宋体" w:cs="宋体" w:eastAsia="宋体" w:hint="default"/>
                <w:sz w:val="21"/>
                <w:szCs w:val="21"/>
              </w:rPr>
            </w:pPr>
            <w:r>
              <w:rPr>
                <w:rFonts w:ascii="宋体"/>
                <w:sz w:val="21"/>
              </w:rPr>
              <w:t>- </w:t>
            </w:r>
          </w:p>
        </w:tc>
        <w:tc>
          <w:tcPr>
            <w:tcW w:w="125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51.00% </w:t>
            </w:r>
          </w:p>
        </w:tc>
      </w:tr>
      <w:tr>
        <w:trPr>
          <w:trHeight w:val="317"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江苏三友集团南通色织有限公司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68" w:right="0"/>
              <w:jc w:val="left"/>
              <w:rPr>
                <w:rFonts w:ascii="宋体" w:hAnsi="宋体" w:cs="宋体" w:eastAsia="宋体" w:hint="default"/>
                <w:sz w:val="21"/>
                <w:szCs w:val="21"/>
              </w:rPr>
            </w:pPr>
            <w:r>
              <w:rPr>
                <w:rFonts w:ascii="宋体"/>
                <w:sz w:val="21"/>
              </w:rPr>
              <w:t>100.00%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23"/>
              <w:jc w:val="righ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92"/>
              <w:jc w:val="right"/>
              <w:rPr>
                <w:rFonts w:ascii="宋体" w:hAnsi="宋体" w:cs="宋体" w:eastAsia="宋体" w:hint="default"/>
                <w:sz w:val="21"/>
                <w:szCs w:val="21"/>
              </w:rPr>
            </w:pPr>
            <w:r>
              <w:rPr>
                <w:rFonts w:ascii="宋体"/>
                <w:sz w:val="21"/>
              </w:rPr>
              <w:t>100.00% </w:t>
            </w:r>
          </w:p>
        </w:tc>
      </w:tr>
      <w:tr>
        <w:trPr>
          <w:trHeight w:val="317"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南通友谊进出口贸易有限公司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21" w:right="0"/>
              <w:jc w:val="left"/>
              <w:rPr>
                <w:rFonts w:ascii="宋体" w:hAnsi="宋体" w:cs="宋体" w:eastAsia="宋体" w:hint="default"/>
                <w:sz w:val="21"/>
                <w:szCs w:val="21"/>
              </w:rPr>
            </w:pPr>
            <w:r>
              <w:rPr>
                <w:rFonts w:ascii="宋体"/>
                <w:sz w:val="21"/>
              </w:rPr>
              <w:t>95.00%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23"/>
              <w:jc w:val="righ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95.00% </w:t>
            </w:r>
          </w:p>
        </w:tc>
      </w:tr>
      <w:tr>
        <w:trPr>
          <w:trHeight w:val="317"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南通三互时装有限公司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20" w:right="0"/>
              <w:jc w:val="left"/>
              <w:rPr>
                <w:rFonts w:ascii="宋体" w:hAnsi="宋体" w:cs="宋体" w:eastAsia="宋体" w:hint="default"/>
                <w:sz w:val="21"/>
                <w:szCs w:val="21"/>
              </w:rPr>
            </w:pPr>
            <w:r>
              <w:rPr>
                <w:rFonts w:ascii="宋体"/>
                <w:sz w:val="21"/>
              </w:rPr>
              <w:t>70.00%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38" w:right="0"/>
              <w:jc w:val="left"/>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23"/>
              <w:jc w:val="righ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70.00% </w:t>
            </w:r>
          </w:p>
        </w:tc>
      </w:tr>
      <w:tr>
        <w:trPr>
          <w:trHeight w:val="318" w:hRule="exact"/>
        </w:trPr>
        <w:tc>
          <w:tcPr>
            <w:tcW w:w="432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南通三森时装有限公司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21" w:right="0"/>
              <w:jc w:val="left"/>
              <w:rPr>
                <w:rFonts w:ascii="宋体" w:hAnsi="宋体" w:cs="宋体" w:eastAsia="宋体" w:hint="default"/>
                <w:sz w:val="21"/>
                <w:szCs w:val="21"/>
              </w:rPr>
            </w:pPr>
            <w:r>
              <w:rPr>
                <w:rFonts w:ascii="宋体"/>
                <w:sz w:val="21"/>
              </w:rPr>
              <w:t>40.00%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64"/>
              <w:jc w:val="right"/>
              <w:rPr>
                <w:rFonts w:ascii="宋体" w:hAnsi="宋体" w:cs="宋体" w:eastAsia="宋体" w:hint="default"/>
                <w:sz w:val="21"/>
                <w:szCs w:val="21"/>
              </w:rPr>
            </w:pPr>
            <w:r>
              <w:rPr>
                <w:rFonts w:ascii="宋体"/>
                <w:sz w:val="21"/>
              </w:rPr>
              <w:t>60.00%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323"/>
              <w:jc w:val="righ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92"/>
              <w:jc w:val="right"/>
              <w:rPr>
                <w:rFonts w:ascii="宋体" w:hAnsi="宋体" w:cs="宋体" w:eastAsia="宋体" w:hint="default"/>
                <w:sz w:val="21"/>
                <w:szCs w:val="21"/>
              </w:rPr>
            </w:pPr>
            <w:r>
              <w:rPr>
                <w:rFonts w:ascii="宋体"/>
                <w:sz w:val="21"/>
              </w:rPr>
              <w:t>100.00% </w:t>
            </w:r>
          </w:p>
        </w:tc>
      </w:tr>
      <w:tr>
        <w:trPr>
          <w:trHeight w:val="329" w:hRule="exact"/>
        </w:trPr>
        <w:tc>
          <w:tcPr>
            <w:tcW w:w="432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江苏北斗科技有限公司</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26" w:right="0"/>
              <w:jc w:val="center"/>
              <w:rPr>
                <w:rFonts w:ascii="宋体" w:hAnsi="宋体" w:cs="宋体" w:eastAsia="宋体" w:hint="default"/>
                <w:sz w:val="21"/>
                <w:szCs w:val="21"/>
              </w:rPr>
            </w:pPr>
            <w:r>
              <w:rPr>
                <w:rFonts w:ascii="宋体"/>
                <w:sz w:val="21"/>
              </w:rPr>
              <w:t>- </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64"/>
              <w:jc w:val="right"/>
              <w:rPr>
                <w:rFonts w:ascii="宋体" w:hAnsi="宋体" w:cs="宋体" w:eastAsia="宋体" w:hint="default"/>
                <w:sz w:val="21"/>
                <w:szCs w:val="21"/>
              </w:rPr>
            </w:pPr>
            <w:r>
              <w:rPr>
                <w:rFonts w:ascii="宋体"/>
                <w:sz w:val="21"/>
              </w:rPr>
              <w:t>75.00%</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323"/>
              <w:jc w:val="right"/>
              <w:rPr>
                <w:rFonts w:ascii="宋体" w:hAnsi="宋体" w:cs="宋体" w:eastAsia="宋体" w:hint="default"/>
                <w:sz w:val="21"/>
                <w:szCs w:val="21"/>
              </w:rPr>
            </w:pPr>
            <w:r>
              <w:rPr>
                <w:rFonts w:ascii="宋体"/>
                <w:sz w:val="21"/>
              </w:rPr>
              <w:t>- </w:t>
            </w:r>
          </w:p>
        </w:tc>
        <w:tc>
          <w:tcPr>
            <w:tcW w:w="125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44"/>
              <w:jc w:val="right"/>
              <w:rPr>
                <w:rFonts w:ascii="宋体" w:hAnsi="宋体" w:cs="宋体" w:eastAsia="宋体" w:hint="default"/>
                <w:sz w:val="21"/>
                <w:szCs w:val="21"/>
              </w:rPr>
            </w:pPr>
            <w:r>
              <w:rPr>
                <w:rFonts w:ascii="宋体"/>
                <w:sz w:val="21"/>
              </w:rPr>
              <w:t>75.00% </w:t>
            </w:r>
          </w:p>
        </w:tc>
      </w:tr>
    </w:tbl>
    <w:p>
      <w:pPr>
        <w:spacing w:line="240" w:lineRule="auto" w:before="3"/>
        <w:rPr>
          <w:rFonts w:ascii="宋体" w:hAnsi="宋体" w:cs="宋体" w:eastAsia="宋体" w:hint="default"/>
          <w:sz w:val="25"/>
          <w:szCs w:val="25"/>
        </w:rPr>
      </w:pPr>
    </w:p>
    <w:p>
      <w:pPr>
        <w:spacing w:before="35"/>
        <w:ind w:left="974" w:right="0" w:firstLine="0"/>
        <w:jc w:val="left"/>
        <w:rPr>
          <w:rFonts w:ascii="宋体" w:hAnsi="宋体" w:cs="宋体" w:eastAsia="宋体" w:hint="default"/>
          <w:sz w:val="21"/>
          <w:szCs w:val="21"/>
        </w:rPr>
      </w:pPr>
      <w:r>
        <w:rPr>
          <w:rFonts w:ascii="宋体" w:hAnsi="宋体" w:cs="宋体" w:eastAsia="宋体" w:hint="default"/>
          <w:sz w:val="21"/>
          <w:szCs w:val="21"/>
        </w:rPr>
        <w:t>（二）不存在控制关系的关联方：</w:t>
      </w:r>
      <w:r>
        <w:rPr>
          <w:rFonts w:ascii="宋体" w:hAnsi="宋体" w:cs="宋体" w:eastAsia="宋体" w:hint="default"/>
          <w:sz w:val="21"/>
          <w:szCs w:val="21"/>
        </w:rPr>
        <w:t> </w:t>
      </w:r>
    </w:p>
    <w:p>
      <w:pPr>
        <w:spacing w:line="240" w:lineRule="auto" w:before="5"/>
        <w:rPr>
          <w:rFonts w:ascii="宋体" w:hAnsi="宋体" w:cs="宋体" w:eastAsia="宋体" w:hint="default"/>
          <w:sz w:val="20"/>
          <w:szCs w:val="20"/>
        </w:rPr>
      </w:pPr>
    </w:p>
    <w:tbl>
      <w:tblPr>
        <w:tblW w:w="0" w:type="auto"/>
        <w:jc w:val="left"/>
        <w:tblInd w:w="471" w:type="dxa"/>
        <w:tblLayout w:type="fixed"/>
        <w:tblCellMar>
          <w:top w:w="0" w:type="dxa"/>
          <w:left w:w="0" w:type="dxa"/>
          <w:bottom w:w="0" w:type="dxa"/>
          <w:right w:w="0" w:type="dxa"/>
        </w:tblCellMar>
        <w:tblLook w:val="01E0"/>
      </w:tblPr>
      <w:tblGrid>
        <w:gridCol w:w="3787"/>
        <w:gridCol w:w="4853"/>
      </w:tblGrid>
      <w:tr>
        <w:trPr>
          <w:trHeight w:val="329" w:hRule="exact"/>
        </w:trPr>
        <w:tc>
          <w:tcPr>
            <w:tcW w:w="3787"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left="1012" w:right="0"/>
              <w:jc w:val="left"/>
              <w:rPr>
                <w:rFonts w:ascii="宋体" w:hAnsi="宋体" w:cs="宋体" w:eastAsia="宋体" w:hint="default"/>
                <w:sz w:val="21"/>
                <w:szCs w:val="21"/>
              </w:rPr>
            </w:pPr>
            <w:r>
              <w:rPr>
                <w:rFonts w:ascii="宋体" w:hAnsi="宋体" w:cs="宋体" w:eastAsia="宋体" w:hint="default"/>
                <w:sz w:val="21"/>
                <w:szCs w:val="21"/>
              </w:rPr>
              <w:t>企   </w:t>
            </w:r>
            <w:r>
              <w:rPr>
                <w:rFonts w:ascii="宋体" w:hAnsi="宋体" w:cs="宋体" w:eastAsia="宋体" w:hint="default"/>
                <w:sz w:val="21"/>
                <w:szCs w:val="21"/>
              </w:rPr>
            </w:r>
            <w:r>
              <w:rPr>
                <w:rFonts w:ascii="宋体" w:hAnsi="宋体" w:cs="宋体" w:eastAsia="宋体" w:hint="default"/>
                <w:sz w:val="21"/>
                <w:szCs w:val="21"/>
              </w:rPr>
              <w:t>业   </w:t>
            </w:r>
            <w:r>
              <w:rPr>
                <w:rFonts w:ascii="宋体" w:hAnsi="宋体" w:cs="宋体" w:eastAsia="宋体" w:hint="default"/>
                <w:sz w:val="21"/>
                <w:szCs w:val="21"/>
              </w:rPr>
            </w:r>
            <w:r>
              <w:rPr>
                <w:rFonts w:ascii="宋体" w:hAnsi="宋体" w:cs="宋体" w:eastAsia="宋体" w:hint="default"/>
                <w:sz w:val="21"/>
                <w:szCs w:val="21"/>
              </w:rPr>
              <w:t>名   </w:t>
            </w:r>
            <w:r>
              <w:rPr>
                <w:rFonts w:ascii="宋体" w:hAnsi="宋体" w:cs="宋体" w:eastAsia="宋体" w:hint="default"/>
                <w:sz w:val="21"/>
                <w:szCs w:val="21"/>
              </w:rPr>
            </w:r>
            <w:r>
              <w:rPr>
                <w:rFonts w:ascii="宋体" w:hAnsi="宋体" w:cs="宋体" w:eastAsia="宋体" w:hint="default"/>
                <w:sz w:val="21"/>
                <w:szCs w:val="21"/>
              </w:rPr>
              <w:t>称</w:t>
            </w:r>
            <w:r>
              <w:rPr>
                <w:rFonts w:ascii="宋体" w:hAnsi="宋体" w:cs="宋体" w:eastAsia="宋体" w:hint="default"/>
                <w:sz w:val="21"/>
                <w:szCs w:val="21"/>
              </w:rPr>
              <w:t> </w:t>
            </w:r>
          </w:p>
        </w:tc>
        <w:tc>
          <w:tcPr>
            <w:tcW w:w="485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31" w:right="0"/>
              <w:jc w:val="center"/>
              <w:rPr>
                <w:rFonts w:ascii="宋体" w:hAnsi="宋体" w:cs="宋体" w:eastAsia="宋体" w:hint="default"/>
                <w:sz w:val="21"/>
                <w:szCs w:val="21"/>
              </w:rPr>
            </w:pPr>
            <w:r>
              <w:rPr>
                <w:rFonts w:ascii="宋体" w:hAnsi="宋体" w:cs="宋体" w:eastAsia="宋体" w:hint="default"/>
                <w:sz w:val="21"/>
                <w:szCs w:val="21"/>
              </w:rPr>
              <w:t>与本公司关系</w:t>
            </w:r>
            <w:r>
              <w:rPr>
                <w:rFonts w:ascii="宋体" w:hAnsi="宋体" w:cs="宋体" w:eastAsia="宋体" w:hint="default"/>
                <w:sz w:val="21"/>
                <w:szCs w:val="21"/>
              </w:rPr>
              <w:t> </w:t>
            </w:r>
          </w:p>
        </w:tc>
      </w:tr>
      <w:tr>
        <w:trPr>
          <w:trHeight w:val="317" w:hRule="exact"/>
        </w:trPr>
        <w:tc>
          <w:tcPr>
            <w:tcW w:w="378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日本三轮株式会社</w:t>
            </w:r>
            <w:r>
              <w:rPr>
                <w:rFonts w:ascii="宋体" w:hAnsi="宋体" w:cs="宋体" w:eastAsia="宋体" w:hint="default"/>
                <w:sz w:val="21"/>
                <w:szCs w:val="21"/>
              </w:rPr>
              <w:t> </w:t>
            </w:r>
          </w:p>
        </w:tc>
        <w:tc>
          <w:tcPr>
            <w:tcW w:w="4853"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公司股东，持公司</w:t>
            </w:r>
            <w:r>
              <w:rPr>
                <w:rFonts w:ascii="宋体" w:hAnsi="宋体" w:cs="宋体" w:eastAsia="宋体" w:hint="default"/>
                <w:sz w:val="21"/>
                <w:szCs w:val="21"/>
              </w:rPr>
              <w:t>21.42%</w:t>
            </w:r>
            <w:r>
              <w:rPr>
                <w:rFonts w:ascii="宋体" w:hAnsi="宋体" w:cs="宋体" w:eastAsia="宋体" w:hint="default"/>
                <w:sz w:val="21"/>
                <w:szCs w:val="21"/>
              </w:rPr>
              <w:t>股份</w:t>
            </w:r>
            <w:r>
              <w:rPr>
                <w:rFonts w:ascii="宋体" w:hAnsi="宋体" w:cs="宋体" w:eastAsia="宋体" w:hint="default"/>
                <w:sz w:val="21"/>
                <w:szCs w:val="21"/>
              </w:rPr>
              <w:t> </w:t>
            </w:r>
          </w:p>
        </w:tc>
      </w:tr>
      <w:tr>
        <w:trPr>
          <w:trHeight w:val="329" w:hRule="exact"/>
        </w:trPr>
        <w:tc>
          <w:tcPr>
            <w:tcW w:w="3787"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南通世川时装有限公司</w:t>
            </w:r>
            <w:r>
              <w:rPr>
                <w:rFonts w:ascii="宋体" w:hAnsi="宋体" w:cs="宋体" w:eastAsia="宋体" w:hint="default"/>
                <w:sz w:val="21"/>
                <w:szCs w:val="21"/>
              </w:rPr>
              <w:t> </w:t>
            </w:r>
          </w:p>
        </w:tc>
        <w:tc>
          <w:tcPr>
            <w:tcW w:w="485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联营公司，公司持有其</w:t>
            </w:r>
            <w:r>
              <w:rPr>
                <w:rFonts w:ascii="宋体" w:hAnsi="宋体" w:cs="宋体" w:eastAsia="宋体" w:hint="default"/>
                <w:sz w:val="21"/>
                <w:szCs w:val="21"/>
              </w:rPr>
              <w:t>25%</w:t>
            </w:r>
            <w:r>
              <w:rPr>
                <w:rFonts w:ascii="宋体" w:hAnsi="宋体" w:cs="宋体" w:eastAsia="宋体" w:hint="default"/>
                <w:sz w:val="21"/>
                <w:szCs w:val="21"/>
              </w:rPr>
              <w:t>股份</w:t>
            </w:r>
            <w:r>
              <w:rPr>
                <w:rFonts w:ascii="宋体" w:hAnsi="宋体" w:cs="宋体" w:eastAsia="宋体" w:hint="default"/>
                <w:sz w:val="21"/>
                <w:szCs w:val="21"/>
              </w:rPr>
              <w:t> </w:t>
            </w:r>
          </w:p>
        </w:tc>
      </w:tr>
    </w:tbl>
    <w:p>
      <w:pPr>
        <w:spacing w:line="240" w:lineRule="auto" w:before="6"/>
        <w:rPr>
          <w:rFonts w:ascii="宋体" w:hAnsi="宋体" w:cs="宋体" w:eastAsia="宋体" w:hint="default"/>
          <w:sz w:val="7"/>
          <w:szCs w:val="7"/>
        </w:rPr>
      </w:pPr>
    </w:p>
    <w:p>
      <w:pPr>
        <w:spacing w:before="35"/>
        <w:ind w:left="974" w:right="0" w:firstLine="0"/>
        <w:jc w:val="left"/>
        <w:rPr>
          <w:rFonts w:ascii="宋体" w:hAnsi="宋体" w:cs="宋体" w:eastAsia="宋体" w:hint="default"/>
          <w:sz w:val="21"/>
          <w:szCs w:val="21"/>
        </w:rPr>
      </w:pPr>
      <w:r>
        <w:rPr>
          <w:rFonts w:ascii="宋体" w:hAnsi="宋体" w:cs="宋体" w:eastAsia="宋体" w:hint="default"/>
          <w:sz w:val="21"/>
          <w:szCs w:val="21"/>
        </w:rPr>
        <w:t>（三）关联方交易</w:t>
      </w:r>
      <w:r>
        <w:rPr>
          <w:rFonts w:ascii="宋体" w:hAnsi="宋体" w:cs="宋体" w:eastAsia="宋体" w:hint="default"/>
          <w:sz w:val="21"/>
          <w:szCs w:val="21"/>
        </w:rPr>
        <w:t> </w:t>
      </w:r>
    </w:p>
    <w:p>
      <w:pPr>
        <w:spacing w:line="240" w:lineRule="auto" w:before="13"/>
        <w:rPr>
          <w:rFonts w:ascii="宋体" w:hAnsi="宋体" w:cs="宋体" w:eastAsia="宋体" w:hint="default"/>
          <w:sz w:val="9"/>
          <w:szCs w:val="9"/>
        </w:rPr>
      </w:pPr>
    </w:p>
    <w:p>
      <w:pPr>
        <w:spacing w:line="274" w:lineRule="exact" w:before="35"/>
        <w:ind w:left="0" w:right="100" w:firstLine="0"/>
        <w:jc w:val="right"/>
        <w:rPr>
          <w:rFonts w:ascii="宋体" w:hAnsi="宋体" w:cs="宋体" w:eastAsia="宋体" w:hint="default"/>
          <w:sz w:val="21"/>
          <w:szCs w:val="21"/>
        </w:rPr>
      </w:pPr>
      <w:r>
        <w:rPr>
          <w:rFonts w:ascii="宋体" w:hAnsi="宋体" w:cs="宋体" w:eastAsia="宋体" w:hint="default"/>
          <w:sz w:val="21"/>
          <w:szCs w:val="21"/>
        </w:rPr>
        <w:t>（单位：人民币万元）</w:t>
      </w:r>
      <w:r>
        <w:rPr>
          <w:rFonts w:ascii="宋体" w:hAnsi="宋体" w:cs="宋体" w:eastAsia="宋体" w:hint="default"/>
          <w:sz w:val="21"/>
          <w:szCs w:val="21"/>
        </w:rPr>
        <w:t> </w:t>
      </w:r>
    </w:p>
    <w:p>
      <w:pPr>
        <w:spacing w:line="274" w:lineRule="exact" w:before="0"/>
        <w:ind w:left="49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、接受劳务：</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471" w:type="dxa"/>
        <w:tblLayout w:type="fixed"/>
        <w:tblCellMar>
          <w:top w:w="0" w:type="dxa"/>
          <w:left w:w="0" w:type="dxa"/>
          <w:bottom w:w="0" w:type="dxa"/>
          <w:right w:w="0" w:type="dxa"/>
        </w:tblCellMar>
        <w:tblLook w:val="01E0"/>
      </w:tblPr>
      <w:tblGrid>
        <w:gridCol w:w="2789"/>
        <w:gridCol w:w="1751"/>
        <w:gridCol w:w="1339"/>
        <w:gridCol w:w="1441"/>
        <w:gridCol w:w="1435"/>
      </w:tblGrid>
      <w:tr>
        <w:trPr>
          <w:trHeight w:val="329" w:hRule="exact"/>
        </w:trPr>
        <w:tc>
          <w:tcPr>
            <w:tcW w:w="2789"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r>
            <w:r>
              <w:rPr>
                <w:rFonts w:ascii="宋体" w:hAnsi="宋体" w:cs="宋体" w:eastAsia="宋体" w:hint="default"/>
                <w:sz w:val="21"/>
                <w:szCs w:val="21"/>
              </w:rPr>
              <w:t>联    </w:t>
            </w:r>
            <w:r>
              <w:rPr>
                <w:rFonts w:ascii="宋体" w:hAnsi="宋体" w:cs="宋体" w:eastAsia="宋体" w:hint="default"/>
                <w:sz w:val="21"/>
                <w:szCs w:val="21"/>
              </w:rPr>
            </w:r>
            <w:r>
              <w:rPr>
                <w:rFonts w:ascii="宋体" w:hAnsi="宋体" w:cs="宋体" w:eastAsia="宋体" w:hint="default"/>
                <w:sz w:val="21"/>
                <w:szCs w:val="21"/>
              </w:rPr>
              <w:t>方</w:t>
            </w:r>
            <w:r>
              <w:rPr>
                <w:rFonts w:ascii="宋体" w:hAnsi="宋体" w:cs="宋体" w:eastAsia="宋体" w:hint="default"/>
                <w:sz w:val="21"/>
                <w:szCs w:val="21"/>
              </w:rPr>
              <w:t> </w:t>
            </w:r>
          </w:p>
        </w:tc>
        <w:tc>
          <w:tcPr>
            <w:tcW w:w="1751"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464" w:right="0"/>
              <w:jc w:val="left"/>
              <w:rPr>
                <w:rFonts w:ascii="宋体" w:hAnsi="宋体" w:cs="宋体" w:eastAsia="宋体" w:hint="default"/>
                <w:sz w:val="21"/>
                <w:szCs w:val="21"/>
              </w:rPr>
            </w:pPr>
            <w:r>
              <w:rPr>
                <w:rFonts w:ascii="宋体" w:hAnsi="宋体" w:cs="宋体" w:eastAsia="宋体" w:hint="default"/>
                <w:sz w:val="21"/>
                <w:szCs w:val="21"/>
              </w:rPr>
              <w:t>交易事项</w:t>
            </w:r>
            <w:r>
              <w:rPr>
                <w:rFonts w:ascii="宋体" w:hAnsi="宋体" w:cs="宋体" w:eastAsia="宋体" w:hint="default"/>
                <w:sz w:val="21"/>
                <w:szCs w:val="21"/>
              </w:rPr>
              <w:t> </w:t>
            </w:r>
          </w:p>
        </w:tc>
        <w:tc>
          <w:tcPr>
            <w:tcW w:w="1339"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right="129"/>
              <w:jc w:val="right"/>
              <w:rPr>
                <w:rFonts w:ascii="宋体" w:hAnsi="宋体" w:cs="宋体" w:eastAsia="宋体" w:hint="default"/>
                <w:sz w:val="21"/>
                <w:szCs w:val="21"/>
              </w:rPr>
            </w:pPr>
            <w:r>
              <w:rPr>
                <w:rFonts w:ascii="宋体" w:hAnsi="宋体" w:cs="宋体" w:eastAsia="宋体" w:hint="default"/>
                <w:sz w:val="21"/>
                <w:szCs w:val="21"/>
              </w:rPr>
              <w:t>定价原则</w:t>
            </w:r>
            <w:r>
              <w:rPr>
                <w:rFonts w:ascii="宋体" w:hAnsi="宋体" w:cs="宋体" w:eastAsia="宋体" w:hint="default"/>
                <w:sz w:val="21"/>
                <w:szCs w:val="21"/>
              </w:rPr>
              <w:t> </w:t>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7" w:right="0"/>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35"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right="176"/>
              <w:jc w:val="righ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17" w:hRule="exact"/>
        </w:trPr>
        <w:tc>
          <w:tcPr>
            <w:tcW w:w="2789"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544"/>
              <w:jc w:val="right"/>
              <w:rPr>
                <w:rFonts w:ascii="宋体" w:hAnsi="宋体" w:cs="宋体" w:eastAsia="宋体" w:hint="default"/>
                <w:sz w:val="21"/>
                <w:szCs w:val="21"/>
              </w:rPr>
            </w:pPr>
            <w:r>
              <w:rPr>
                <w:rFonts w:ascii="宋体" w:hAnsi="宋体" w:cs="宋体" w:eastAsia="宋体" w:hint="default"/>
                <w:sz w:val="21"/>
                <w:szCs w:val="21"/>
              </w:rPr>
              <w:t>南通三森时装有限公司</w:t>
            </w:r>
            <w:r>
              <w:rPr>
                <w:rFonts w:ascii="宋体" w:hAnsi="宋体" w:cs="宋体" w:eastAsia="宋体" w:hint="default"/>
                <w:sz w:val="21"/>
                <w:szCs w:val="21"/>
              </w:rPr>
              <w:t> </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450" w:right="0"/>
              <w:jc w:val="left"/>
              <w:rPr>
                <w:rFonts w:ascii="宋体" w:hAnsi="宋体" w:cs="宋体" w:eastAsia="宋体" w:hint="default"/>
                <w:sz w:val="21"/>
                <w:szCs w:val="21"/>
              </w:rPr>
            </w:pPr>
            <w:r>
              <w:rPr>
                <w:rFonts w:ascii="宋体" w:hAnsi="宋体" w:cs="宋体" w:eastAsia="宋体" w:hint="default"/>
                <w:sz w:val="21"/>
                <w:szCs w:val="21"/>
              </w:rPr>
              <w:t>服装加工</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51" w:right="0"/>
              <w:jc w:val="left"/>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 </w:t>
            </w:r>
          </w:p>
        </w:tc>
        <w:tc>
          <w:tcPr>
            <w:tcW w:w="143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31"/>
              <w:jc w:val="right"/>
              <w:rPr>
                <w:rFonts w:ascii="宋体" w:hAnsi="宋体" w:cs="宋体" w:eastAsia="宋体" w:hint="default"/>
                <w:sz w:val="21"/>
                <w:szCs w:val="21"/>
              </w:rPr>
            </w:pPr>
            <w:r>
              <w:rPr>
                <w:rFonts w:ascii="宋体"/>
                <w:sz w:val="21"/>
              </w:rPr>
              <w:t>205.66 </w:t>
            </w:r>
          </w:p>
        </w:tc>
      </w:tr>
      <w:tr>
        <w:trPr>
          <w:trHeight w:val="317" w:hRule="exact"/>
        </w:trPr>
        <w:tc>
          <w:tcPr>
            <w:tcW w:w="2789"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right="544"/>
              <w:jc w:val="right"/>
              <w:rPr>
                <w:rFonts w:ascii="宋体" w:hAnsi="宋体" w:cs="宋体" w:eastAsia="宋体" w:hint="default"/>
                <w:sz w:val="21"/>
                <w:szCs w:val="21"/>
              </w:rPr>
            </w:pPr>
            <w:r>
              <w:rPr>
                <w:rFonts w:ascii="宋体" w:hAnsi="宋体" w:cs="宋体" w:eastAsia="宋体" w:hint="default"/>
                <w:sz w:val="21"/>
                <w:szCs w:val="21"/>
              </w:rPr>
              <w:t>南通世川时装有限公司</w:t>
            </w:r>
            <w:r>
              <w:rPr>
                <w:rFonts w:ascii="宋体" w:hAnsi="宋体" w:cs="宋体" w:eastAsia="宋体" w:hint="default"/>
                <w:sz w:val="21"/>
                <w:szCs w:val="21"/>
              </w:rPr>
              <w:t> </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450" w:right="0"/>
              <w:jc w:val="left"/>
              <w:rPr>
                <w:rFonts w:ascii="宋体" w:hAnsi="宋体" w:cs="宋体" w:eastAsia="宋体" w:hint="default"/>
                <w:sz w:val="21"/>
                <w:szCs w:val="21"/>
              </w:rPr>
            </w:pPr>
            <w:r>
              <w:rPr>
                <w:rFonts w:ascii="宋体" w:hAnsi="宋体" w:cs="宋体" w:eastAsia="宋体" w:hint="default"/>
                <w:sz w:val="21"/>
                <w:szCs w:val="21"/>
              </w:rPr>
              <w:t>服装加工</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351" w:right="0"/>
              <w:jc w:val="left"/>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209" w:right="0"/>
              <w:jc w:val="center"/>
              <w:rPr>
                <w:rFonts w:ascii="宋体" w:hAnsi="宋体" w:cs="宋体" w:eastAsia="宋体" w:hint="default"/>
                <w:sz w:val="21"/>
                <w:szCs w:val="21"/>
              </w:rPr>
            </w:pPr>
            <w:r>
              <w:rPr>
                <w:rFonts w:ascii="宋体"/>
                <w:sz w:val="21"/>
              </w:rPr>
              <w:t>1,766.91 </w:t>
            </w:r>
          </w:p>
        </w:tc>
        <w:tc>
          <w:tcPr>
            <w:tcW w:w="143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31"/>
              <w:jc w:val="right"/>
              <w:rPr>
                <w:rFonts w:ascii="宋体" w:hAnsi="宋体" w:cs="宋体" w:eastAsia="宋体" w:hint="default"/>
                <w:sz w:val="21"/>
                <w:szCs w:val="21"/>
              </w:rPr>
            </w:pPr>
            <w:r>
              <w:rPr>
                <w:rFonts w:ascii="宋体"/>
                <w:sz w:val="21"/>
              </w:rPr>
              <w:t>1,296.90 </w:t>
            </w:r>
          </w:p>
        </w:tc>
      </w:tr>
      <w:tr>
        <w:trPr>
          <w:trHeight w:val="329" w:hRule="exact"/>
        </w:trPr>
        <w:tc>
          <w:tcPr>
            <w:tcW w:w="2789"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655"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751"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36"/>
              <w:jc w:val="right"/>
              <w:rPr>
                <w:rFonts w:ascii="宋体" w:hAnsi="宋体" w:cs="宋体" w:eastAsia="宋体" w:hint="default"/>
                <w:sz w:val="21"/>
                <w:szCs w:val="21"/>
              </w:rPr>
            </w:pPr>
            <w:r>
              <w:rPr>
                <w:rFonts w:ascii="宋体"/>
                <w:sz w:val="21"/>
              </w:rPr>
              <w:t> </w:t>
            </w:r>
          </w:p>
        </w:tc>
        <w:tc>
          <w:tcPr>
            <w:tcW w:w="1339"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36"/>
              <w:jc w:val="right"/>
              <w:rPr>
                <w:rFonts w:ascii="宋体" w:hAnsi="宋体" w:cs="宋体" w:eastAsia="宋体" w:hint="default"/>
                <w:sz w:val="21"/>
                <w:szCs w:val="21"/>
              </w:rPr>
            </w:pPr>
            <w:r>
              <w:rPr>
                <w:rFonts w:ascii="宋体"/>
                <w:sz w:val="21"/>
              </w:rPr>
              <w:t> </w:t>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209" w:right="0"/>
              <w:jc w:val="center"/>
              <w:rPr>
                <w:rFonts w:ascii="宋体" w:hAnsi="宋体" w:cs="宋体" w:eastAsia="宋体" w:hint="default"/>
                <w:sz w:val="21"/>
                <w:szCs w:val="21"/>
              </w:rPr>
            </w:pPr>
            <w:r>
              <w:rPr>
                <w:rFonts w:ascii="宋体"/>
                <w:sz w:val="21"/>
              </w:rPr>
              <w:t>1,766.91 </w:t>
            </w:r>
          </w:p>
        </w:tc>
        <w:tc>
          <w:tcPr>
            <w:tcW w:w="1435"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31"/>
              <w:jc w:val="right"/>
              <w:rPr>
                <w:rFonts w:ascii="宋体" w:hAnsi="宋体" w:cs="宋体" w:eastAsia="宋体" w:hint="default"/>
                <w:sz w:val="21"/>
                <w:szCs w:val="21"/>
              </w:rPr>
            </w:pPr>
            <w:r>
              <w:rPr>
                <w:rFonts w:ascii="宋体"/>
                <w:sz w:val="21"/>
              </w:rPr>
              <w:t>1,502.56 </w:t>
            </w:r>
          </w:p>
        </w:tc>
      </w:tr>
    </w:tbl>
    <w:p>
      <w:pPr>
        <w:spacing w:line="239" w:lineRule="exact" w:before="0"/>
        <w:ind w:left="494" w:right="0" w:firstLine="0"/>
        <w:jc w:val="left"/>
        <w:rPr>
          <w:rFonts w:ascii="宋体" w:hAnsi="宋体" w:cs="宋体" w:eastAsia="宋体" w:hint="default"/>
          <w:sz w:val="21"/>
          <w:szCs w:val="21"/>
        </w:rPr>
      </w:pPr>
      <w:r>
        <w:rPr>
          <w:rFonts w:ascii="宋体"/>
          <w:sz w:val="21"/>
        </w:rPr>
        <w:t> </w:t>
      </w:r>
    </w:p>
    <w:p>
      <w:pPr>
        <w:spacing w:line="274" w:lineRule="exact" w:before="0"/>
        <w:ind w:left="494"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、提供劳务：</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471" w:type="dxa"/>
        <w:tblLayout w:type="fixed"/>
        <w:tblCellMar>
          <w:top w:w="0" w:type="dxa"/>
          <w:left w:w="0" w:type="dxa"/>
          <w:bottom w:w="0" w:type="dxa"/>
          <w:right w:w="0" w:type="dxa"/>
        </w:tblCellMar>
        <w:tblLook w:val="01E0"/>
      </w:tblPr>
      <w:tblGrid>
        <w:gridCol w:w="2789"/>
        <w:gridCol w:w="1751"/>
        <w:gridCol w:w="1339"/>
        <w:gridCol w:w="1441"/>
        <w:gridCol w:w="1435"/>
      </w:tblGrid>
      <w:tr>
        <w:trPr>
          <w:trHeight w:val="449" w:hRule="exact"/>
        </w:trPr>
        <w:tc>
          <w:tcPr>
            <w:tcW w:w="27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5"/>
              <w:ind w:right="544"/>
              <w:jc w:val="righ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r>
            <w:r>
              <w:rPr>
                <w:rFonts w:ascii="宋体" w:hAnsi="宋体" w:cs="宋体" w:eastAsia="宋体" w:hint="default"/>
                <w:sz w:val="21"/>
                <w:szCs w:val="21"/>
              </w:rPr>
              <w:t>联    </w:t>
            </w:r>
            <w:r>
              <w:rPr>
                <w:rFonts w:ascii="宋体" w:hAnsi="宋体" w:cs="宋体" w:eastAsia="宋体" w:hint="default"/>
                <w:sz w:val="21"/>
                <w:szCs w:val="21"/>
              </w:rPr>
            </w:r>
            <w:r>
              <w:rPr>
                <w:rFonts w:ascii="宋体" w:hAnsi="宋体" w:cs="宋体" w:eastAsia="宋体" w:hint="default"/>
                <w:sz w:val="21"/>
                <w:szCs w:val="21"/>
              </w:rPr>
              <w:t>方</w:t>
            </w:r>
            <w:r>
              <w:rPr>
                <w:rFonts w:ascii="宋体" w:hAnsi="宋体" w:cs="宋体" w:eastAsia="宋体" w:hint="default"/>
                <w:sz w:val="21"/>
                <w:szCs w:val="21"/>
              </w:rPr>
              <w:t> </w:t>
            </w:r>
          </w:p>
        </w:tc>
        <w:tc>
          <w:tcPr>
            <w:tcW w:w="17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103" w:right="0"/>
              <w:jc w:val="center"/>
              <w:rPr>
                <w:rFonts w:ascii="宋体" w:hAnsi="宋体" w:cs="宋体" w:eastAsia="宋体" w:hint="default"/>
                <w:sz w:val="21"/>
                <w:szCs w:val="21"/>
              </w:rPr>
            </w:pPr>
            <w:r>
              <w:rPr>
                <w:rFonts w:ascii="宋体" w:hAnsi="宋体" w:cs="宋体" w:eastAsia="宋体" w:hint="default"/>
                <w:sz w:val="21"/>
                <w:szCs w:val="21"/>
              </w:rPr>
              <w:t>交易事项</w:t>
            </w:r>
            <w:r>
              <w:rPr>
                <w:rFonts w:ascii="宋体" w:hAnsi="宋体" w:cs="宋体" w:eastAsia="宋体" w:hint="default"/>
                <w:sz w:val="21"/>
                <w:szCs w:val="21"/>
              </w:rPr>
              <w:t> </w:t>
            </w:r>
          </w:p>
        </w:tc>
        <w:tc>
          <w:tcPr>
            <w:tcW w:w="13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5"/>
              <w:ind w:left="102" w:right="0"/>
              <w:jc w:val="center"/>
              <w:rPr>
                <w:rFonts w:ascii="宋体" w:hAnsi="宋体" w:cs="宋体" w:eastAsia="宋体" w:hint="default"/>
                <w:sz w:val="21"/>
                <w:szCs w:val="21"/>
              </w:rPr>
            </w:pPr>
            <w:r>
              <w:rPr>
                <w:rFonts w:ascii="宋体" w:hAnsi="宋体" w:cs="宋体" w:eastAsia="宋体" w:hint="default"/>
                <w:sz w:val="21"/>
                <w:szCs w:val="21"/>
              </w:rPr>
              <w:t>定价原则</w:t>
            </w:r>
            <w:r>
              <w:rPr>
                <w:rFonts w:ascii="宋体" w:hAnsi="宋体" w:cs="宋体" w:eastAsia="宋体" w:hint="default"/>
                <w:sz w:val="21"/>
                <w:szCs w:val="21"/>
              </w:rPr>
              <w:t> </w:t>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7" w:right="0"/>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35"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right="176"/>
              <w:jc w:val="righ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96" w:hRule="exact"/>
        </w:trPr>
        <w:tc>
          <w:tcPr>
            <w:tcW w:w="27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4"/>
              <w:ind w:right="472"/>
              <w:jc w:val="right"/>
              <w:rPr>
                <w:rFonts w:ascii="宋体" w:hAnsi="宋体" w:cs="宋体" w:eastAsia="宋体" w:hint="default"/>
                <w:sz w:val="21"/>
                <w:szCs w:val="21"/>
              </w:rPr>
            </w:pPr>
            <w:r>
              <w:rPr>
                <w:rFonts w:ascii="宋体" w:hAnsi="宋体" w:cs="宋体" w:eastAsia="宋体" w:hint="default"/>
                <w:spacing w:val="7"/>
                <w:w w:val="95"/>
                <w:sz w:val="21"/>
                <w:szCs w:val="21"/>
              </w:rPr>
              <w:t>南通三森时装有限公司</w:t>
            </w:r>
            <w:r>
              <w:rPr>
                <w:rFonts w:ascii="宋体" w:hAnsi="宋体" w:cs="宋体" w:eastAsia="宋体" w:hint="default"/>
                <w:sz w:val="21"/>
                <w:szCs w:val="21"/>
              </w:rPr>
              <w:t> </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服装加工</w:t>
            </w:r>
            <w:r>
              <w:rPr>
                <w:rFonts w:ascii="宋体" w:hAnsi="宋体" w:cs="宋体" w:eastAsia="宋体" w:hint="default"/>
                <w:sz w:val="21"/>
                <w:szCs w:val="21"/>
              </w:rPr>
              <w:t> </w:t>
            </w:r>
          </w:p>
        </w:tc>
        <w:tc>
          <w:tcPr>
            <w:tcW w:w="133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 </w:t>
            </w:r>
          </w:p>
        </w:tc>
        <w:tc>
          <w:tcPr>
            <w:tcW w:w="1435"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131"/>
              <w:jc w:val="right"/>
              <w:rPr>
                <w:rFonts w:ascii="宋体" w:hAnsi="宋体" w:cs="宋体" w:eastAsia="宋体" w:hint="default"/>
                <w:sz w:val="21"/>
                <w:szCs w:val="21"/>
              </w:rPr>
            </w:pPr>
            <w:r>
              <w:rPr>
                <w:rFonts w:ascii="宋体"/>
                <w:sz w:val="21"/>
              </w:rPr>
              <w:t>82.64 </w:t>
            </w:r>
          </w:p>
        </w:tc>
      </w:tr>
      <w:tr>
        <w:trPr>
          <w:trHeight w:val="407" w:hRule="exact"/>
        </w:trPr>
        <w:tc>
          <w:tcPr>
            <w:tcW w:w="27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4"/>
              <w:ind w:left="764"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1751"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 </w:t>
            </w:r>
          </w:p>
        </w:tc>
        <w:tc>
          <w:tcPr>
            <w:tcW w:w="1339"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 </w:t>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 </w:t>
            </w:r>
          </w:p>
        </w:tc>
        <w:tc>
          <w:tcPr>
            <w:tcW w:w="1435"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131"/>
              <w:jc w:val="right"/>
              <w:rPr>
                <w:rFonts w:ascii="宋体" w:hAnsi="宋体" w:cs="宋体" w:eastAsia="宋体" w:hint="default"/>
                <w:sz w:val="21"/>
                <w:szCs w:val="21"/>
              </w:rPr>
            </w:pPr>
            <w:r>
              <w:rPr>
                <w:rFonts w:ascii="宋体"/>
                <w:sz w:val="21"/>
              </w:rPr>
              <w:t>82.64 </w:t>
            </w:r>
          </w:p>
        </w:tc>
      </w:tr>
    </w:tbl>
    <w:p>
      <w:pPr>
        <w:spacing w:line="239" w:lineRule="exact" w:before="0"/>
        <w:ind w:left="494" w:right="0" w:firstLine="0"/>
        <w:jc w:val="left"/>
        <w:rPr>
          <w:rFonts w:ascii="宋体" w:hAnsi="宋体" w:cs="宋体" w:eastAsia="宋体" w:hint="default"/>
          <w:sz w:val="21"/>
          <w:szCs w:val="21"/>
        </w:rPr>
      </w:pPr>
      <w:r>
        <w:rPr>
          <w:rFonts w:ascii="宋体"/>
          <w:sz w:val="21"/>
        </w:rPr>
        <w:t> </w:t>
      </w:r>
    </w:p>
    <w:p>
      <w:pPr>
        <w:spacing w:line="274" w:lineRule="exact" w:before="0"/>
        <w:ind w:left="494"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、租赁资产：</w:t>
      </w:r>
      <w:r>
        <w:rPr>
          <w:rFonts w:ascii="宋体" w:hAnsi="宋体" w:cs="宋体" w:eastAsia="宋体" w:hint="default"/>
          <w:sz w:val="21"/>
          <w:szCs w:val="21"/>
        </w:rPr>
        <w:t>  </w:t>
      </w:r>
    </w:p>
    <w:p>
      <w:pPr>
        <w:spacing w:line="240" w:lineRule="auto" w:before="10"/>
        <w:rPr>
          <w:rFonts w:ascii="宋体" w:hAnsi="宋体" w:cs="宋体" w:eastAsia="宋体" w:hint="default"/>
          <w:sz w:val="12"/>
          <w:szCs w:val="12"/>
        </w:rPr>
      </w:pPr>
    </w:p>
    <w:tbl>
      <w:tblPr>
        <w:tblW w:w="0" w:type="auto"/>
        <w:jc w:val="left"/>
        <w:tblInd w:w="467" w:type="dxa"/>
        <w:tblLayout w:type="fixed"/>
        <w:tblCellMar>
          <w:top w:w="0" w:type="dxa"/>
          <w:left w:w="0" w:type="dxa"/>
          <w:bottom w:w="0" w:type="dxa"/>
          <w:right w:w="0" w:type="dxa"/>
        </w:tblCellMar>
        <w:tblLook w:val="01E0"/>
      </w:tblPr>
      <w:tblGrid>
        <w:gridCol w:w="2788"/>
        <w:gridCol w:w="1752"/>
        <w:gridCol w:w="1338"/>
        <w:gridCol w:w="1410"/>
        <w:gridCol w:w="1403"/>
      </w:tblGrid>
      <w:tr>
        <w:trPr>
          <w:trHeight w:val="329" w:hRule="exact"/>
        </w:trPr>
        <w:tc>
          <w:tcPr>
            <w:tcW w:w="2788"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532"/>
              <w:jc w:val="righ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r>
            <w:r>
              <w:rPr>
                <w:rFonts w:ascii="宋体" w:hAnsi="宋体" w:cs="宋体" w:eastAsia="宋体" w:hint="default"/>
                <w:sz w:val="21"/>
                <w:szCs w:val="21"/>
              </w:rPr>
              <w:t>联    </w:t>
            </w:r>
            <w:r>
              <w:rPr>
                <w:rFonts w:ascii="宋体" w:hAnsi="宋体" w:cs="宋体" w:eastAsia="宋体" w:hint="default"/>
                <w:sz w:val="21"/>
                <w:szCs w:val="21"/>
              </w:rPr>
            </w:r>
            <w:r>
              <w:rPr>
                <w:rFonts w:ascii="宋体" w:hAnsi="宋体" w:cs="宋体" w:eastAsia="宋体" w:hint="default"/>
                <w:sz w:val="21"/>
                <w:szCs w:val="21"/>
              </w:rPr>
              <w:t>方</w:t>
            </w:r>
            <w:r>
              <w:rPr>
                <w:rFonts w:ascii="宋体" w:hAnsi="宋体" w:cs="宋体" w:eastAsia="宋体" w:hint="default"/>
                <w:sz w:val="21"/>
                <w:szCs w:val="21"/>
              </w:rPr>
              <w:t> </w:t>
            </w:r>
          </w:p>
        </w:tc>
        <w:tc>
          <w:tcPr>
            <w:tcW w:w="1752"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交易事项</w:t>
            </w:r>
            <w:r>
              <w:rPr>
                <w:rFonts w:ascii="宋体" w:hAnsi="宋体" w:cs="宋体" w:eastAsia="宋体" w:hint="default"/>
                <w:sz w:val="21"/>
                <w:szCs w:val="21"/>
              </w:rPr>
              <w:t> </w:t>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7" w:right="0"/>
              <w:jc w:val="center"/>
              <w:rPr>
                <w:rFonts w:ascii="宋体" w:hAnsi="宋体" w:cs="宋体" w:eastAsia="宋体" w:hint="default"/>
                <w:sz w:val="21"/>
                <w:szCs w:val="21"/>
              </w:rPr>
            </w:pPr>
            <w:r>
              <w:rPr>
                <w:rFonts w:ascii="宋体" w:hAnsi="宋体" w:cs="宋体" w:eastAsia="宋体" w:hint="default"/>
                <w:sz w:val="21"/>
                <w:szCs w:val="21"/>
              </w:rPr>
              <w:t>定价原则</w:t>
            </w:r>
            <w:r>
              <w:rPr>
                <w:rFonts w:ascii="宋体" w:hAnsi="宋体" w:cs="宋体" w:eastAsia="宋体" w:hint="default"/>
                <w:sz w:val="21"/>
                <w:szCs w:val="21"/>
              </w:rPr>
              <w:t> </w:t>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0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29" w:hRule="exact"/>
        </w:trPr>
        <w:tc>
          <w:tcPr>
            <w:tcW w:w="2788"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543"/>
              <w:jc w:val="righ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土地使用权及房屋</w:t>
            </w:r>
          </w:p>
        </w:tc>
        <w:tc>
          <w:tcPr>
            <w:tcW w:w="1338"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852" w:right="0"/>
              <w:jc w:val="left"/>
              <w:rPr>
                <w:rFonts w:ascii="宋体" w:hAnsi="宋体" w:cs="宋体" w:eastAsia="宋体" w:hint="default"/>
                <w:sz w:val="21"/>
                <w:szCs w:val="21"/>
              </w:rPr>
            </w:pPr>
            <w:r>
              <w:rPr>
                <w:rFonts w:ascii="宋体"/>
                <w:sz w:val="21"/>
              </w:rPr>
              <w:t>84.65</w:t>
            </w:r>
          </w:p>
        </w:tc>
        <w:tc>
          <w:tcPr>
            <w:tcW w:w="140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852" w:right="0"/>
              <w:jc w:val="left"/>
              <w:rPr>
                <w:rFonts w:ascii="宋体" w:hAnsi="宋体" w:cs="宋体" w:eastAsia="宋体" w:hint="default"/>
                <w:sz w:val="21"/>
                <w:szCs w:val="21"/>
              </w:rPr>
            </w:pPr>
            <w:r>
              <w:rPr>
                <w:rFonts w:ascii="宋体"/>
                <w:sz w:val="21"/>
              </w:rPr>
              <w:t>84.65</w:t>
            </w:r>
          </w:p>
        </w:tc>
      </w:tr>
    </w:tbl>
    <w:p>
      <w:pPr>
        <w:spacing w:line="239" w:lineRule="exact" w:before="0"/>
        <w:ind w:left="494" w:right="0" w:firstLine="0"/>
        <w:jc w:val="left"/>
        <w:rPr>
          <w:rFonts w:ascii="宋体" w:hAnsi="宋体" w:cs="宋体" w:eastAsia="宋体" w:hint="default"/>
          <w:sz w:val="21"/>
          <w:szCs w:val="21"/>
        </w:rPr>
      </w:pPr>
      <w:r>
        <w:rPr>
          <w:rFonts w:ascii="宋体"/>
          <w:sz w:val="21"/>
        </w:rPr>
        <w:t> </w:t>
      </w:r>
    </w:p>
    <w:p>
      <w:pPr>
        <w:spacing w:line="274" w:lineRule="exact" w:before="0"/>
        <w:ind w:left="494"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、出租资产：</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467" w:type="dxa"/>
        <w:tblLayout w:type="fixed"/>
        <w:tblCellMar>
          <w:top w:w="0" w:type="dxa"/>
          <w:left w:w="0" w:type="dxa"/>
          <w:bottom w:w="0" w:type="dxa"/>
          <w:right w:w="0" w:type="dxa"/>
        </w:tblCellMar>
        <w:tblLook w:val="01E0"/>
      </w:tblPr>
      <w:tblGrid>
        <w:gridCol w:w="2788"/>
        <w:gridCol w:w="1752"/>
        <w:gridCol w:w="1338"/>
        <w:gridCol w:w="1410"/>
        <w:gridCol w:w="1403"/>
      </w:tblGrid>
      <w:tr>
        <w:trPr>
          <w:trHeight w:val="329" w:hRule="exact"/>
        </w:trPr>
        <w:tc>
          <w:tcPr>
            <w:tcW w:w="2788" w:type="dxa"/>
            <w:tcBorders>
              <w:top w:val="single" w:sz="12" w:space="0" w:color="000000"/>
              <w:left w:val="nil" w:sz="6" w:space="0" w:color="auto"/>
              <w:bottom w:val="single" w:sz="2" w:space="0" w:color="000000"/>
              <w:right w:val="single" w:sz="2" w:space="0" w:color="000000"/>
            </w:tcBorders>
          </w:tcPr>
          <w:p>
            <w:pPr>
              <w:pStyle w:val="TableParagraph"/>
              <w:spacing w:line="260" w:lineRule="exact"/>
              <w:ind w:right="532"/>
              <w:jc w:val="righ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z w:val="21"/>
                <w:szCs w:val="21"/>
              </w:rPr>
            </w:r>
            <w:r>
              <w:rPr>
                <w:rFonts w:ascii="宋体" w:hAnsi="宋体" w:cs="宋体" w:eastAsia="宋体" w:hint="default"/>
                <w:sz w:val="21"/>
                <w:szCs w:val="21"/>
              </w:rPr>
              <w:t>联    </w:t>
            </w:r>
            <w:r>
              <w:rPr>
                <w:rFonts w:ascii="宋体" w:hAnsi="宋体" w:cs="宋体" w:eastAsia="宋体" w:hint="default"/>
                <w:sz w:val="21"/>
                <w:szCs w:val="21"/>
              </w:rPr>
            </w:r>
            <w:r>
              <w:rPr>
                <w:rFonts w:ascii="宋体" w:hAnsi="宋体" w:cs="宋体" w:eastAsia="宋体" w:hint="default"/>
                <w:sz w:val="21"/>
                <w:szCs w:val="21"/>
              </w:rPr>
              <w:t>方</w:t>
            </w:r>
            <w:r>
              <w:rPr>
                <w:rFonts w:ascii="宋体" w:hAnsi="宋体" w:cs="宋体" w:eastAsia="宋体" w:hint="default"/>
                <w:sz w:val="21"/>
                <w:szCs w:val="21"/>
              </w:rPr>
              <w:t> </w:t>
            </w:r>
          </w:p>
        </w:tc>
        <w:tc>
          <w:tcPr>
            <w:tcW w:w="1752"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8" w:right="0"/>
              <w:jc w:val="center"/>
              <w:rPr>
                <w:rFonts w:ascii="宋体" w:hAnsi="宋体" w:cs="宋体" w:eastAsia="宋体" w:hint="default"/>
                <w:sz w:val="21"/>
                <w:szCs w:val="21"/>
              </w:rPr>
            </w:pPr>
            <w:r>
              <w:rPr>
                <w:rFonts w:ascii="宋体" w:hAnsi="宋体" w:cs="宋体" w:eastAsia="宋体" w:hint="default"/>
                <w:sz w:val="21"/>
                <w:szCs w:val="21"/>
              </w:rPr>
              <w:t>交易事项</w:t>
            </w:r>
            <w:r>
              <w:rPr>
                <w:rFonts w:ascii="宋体" w:hAnsi="宋体" w:cs="宋体" w:eastAsia="宋体" w:hint="default"/>
                <w:sz w:val="21"/>
                <w:szCs w:val="21"/>
              </w:rPr>
              <w:t> </w:t>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127" w:right="0"/>
              <w:jc w:val="center"/>
              <w:rPr>
                <w:rFonts w:ascii="宋体" w:hAnsi="宋体" w:cs="宋体" w:eastAsia="宋体" w:hint="default"/>
                <w:sz w:val="21"/>
                <w:szCs w:val="21"/>
              </w:rPr>
            </w:pPr>
            <w:r>
              <w:rPr>
                <w:rFonts w:ascii="宋体" w:hAnsi="宋体" w:cs="宋体" w:eastAsia="宋体" w:hint="default"/>
                <w:sz w:val="21"/>
                <w:szCs w:val="21"/>
              </w:rPr>
              <w:t>定价原则</w:t>
            </w:r>
            <w:r>
              <w:rPr>
                <w:rFonts w:ascii="宋体" w:hAnsi="宋体" w:cs="宋体" w:eastAsia="宋体" w:hint="default"/>
                <w:sz w:val="21"/>
                <w:szCs w:val="21"/>
              </w:rPr>
              <w:t> </w:t>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03" w:type="dxa"/>
            <w:tcBorders>
              <w:top w:val="single" w:sz="12" w:space="0" w:color="000000"/>
              <w:left w:val="single" w:sz="2" w:space="0" w:color="000000"/>
              <w:bottom w:val="single" w:sz="2" w:space="0" w:color="000000"/>
              <w:right w:val="nil" w:sz="6" w:space="0" w:color="auto"/>
            </w:tcBorders>
          </w:tcPr>
          <w:p>
            <w:pPr>
              <w:pStyle w:val="TableParagraph"/>
              <w:spacing w:line="260" w:lineRule="exact"/>
              <w:ind w:left="135" w:right="0"/>
              <w:jc w:val="center"/>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29" w:hRule="exact"/>
        </w:trPr>
        <w:tc>
          <w:tcPr>
            <w:tcW w:w="2788"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right="543"/>
              <w:jc w:val="right"/>
              <w:rPr>
                <w:rFonts w:ascii="宋体" w:hAnsi="宋体" w:cs="宋体" w:eastAsia="宋体" w:hint="default"/>
                <w:sz w:val="21"/>
                <w:szCs w:val="21"/>
              </w:rPr>
            </w:pPr>
            <w:r>
              <w:rPr>
                <w:rFonts w:ascii="宋体" w:hAnsi="宋体" w:cs="宋体" w:eastAsia="宋体" w:hint="default"/>
                <w:sz w:val="21"/>
                <w:szCs w:val="21"/>
              </w:rPr>
              <w:t>南通友谊实业有限公司</w:t>
            </w:r>
            <w:r>
              <w:rPr>
                <w:rFonts w:ascii="宋体" w:hAnsi="宋体" w:cs="宋体" w:eastAsia="宋体" w:hint="default"/>
                <w:sz w:val="21"/>
                <w:szCs w:val="21"/>
              </w:rPr>
              <w:t> </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338"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协议价</w:t>
            </w:r>
            <w:r>
              <w:rPr>
                <w:rFonts w:ascii="宋体" w:hAnsi="宋体" w:cs="宋体" w:eastAsia="宋体" w:hint="default"/>
                <w:sz w:val="21"/>
                <w:szCs w:val="21"/>
              </w:rPr>
              <w:t> </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left="852" w:right="0"/>
              <w:jc w:val="left"/>
              <w:rPr>
                <w:rFonts w:ascii="宋体" w:hAnsi="宋体" w:cs="宋体" w:eastAsia="宋体" w:hint="default"/>
                <w:sz w:val="21"/>
                <w:szCs w:val="21"/>
              </w:rPr>
            </w:pPr>
            <w:r>
              <w:rPr>
                <w:rFonts w:ascii="宋体"/>
                <w:sz w:val="21"/>
              </w:rPr>
              <w:t>28.83</w:t>
            </w:r>
          </w:p>
        </w:tc>
        <w:tc>
          <w:tcPr>
            <w:tcW w:w="1403"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111" w:right="0"/>
              <w:jc w:val="center"/>
              <w:rPr>
                <w:rFonts w:ascii="宋体" w:hAnsi="宋体" w:cs="宋体" w:eastAsia="宋体" w:hint="default"/>
                <w:sz w:val="21"/>
                <w:szCs w:val="21"/>
              </w:rPr>
            </w:pPr>
            <w:r>
              <w:rPr>
                <w:rFonts w:ascii="宋体"/>
                <w:sz w:val="21"/>
              </w:rPr>
              <w:t>- </w:t>
            </w:r>
          </w:p>
        </w:tc>
      </w:tr>
    </w:tbl>
    <w:p>
      <w:pPr>
        <w:spacing w:line="240" w:lineRule="auto" w:before="4"/>
        <w:rPr>
          <w:rFonts w:ascii="宋体" w:hAnsi="宋体" w:cs="宋体" w:eastAsia="宋体" w:hint="default"/>
          <w:sz w:val="28"/>
          <w:szCs w:val="28"/>
        </w:rPr>
      </w:pPr>
    </w:p>
    <w:p>
      <w:pPr>
        <w:spacing w:before="35"/>
        <w:ind w:left="49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关联方往来账项余额</w:t>
      </w:r>
      <w:r>
        <w:rPr>
          <w:rFonts w:ascii="宋体" w:hAnsi="宋体" w:cs="宋体" w:eastAsia="宋体" w:hint="default"/>
          <w:sz w:val="21"/>
          <w:szCs w:val="21"/>
        </w:rPr>
        <w:t> </w:t>
      </w:r>
    </w:p>
    <w:p>
      <w:pPr>
        <w:spacing w:before="94"/>
        <w:ind w:left="809" w:right="0" w:firstLine="0"/>
        <w:jc w:val="left"/>
        <w:rPr>
          <w:rFonts w:ascii="宋体" w:hAnsi="宋体" w:cs="宋体" w:eastAsia="宋体" w:hint="default"/>
          <w:sz w:val="21"/>
          <w:szCs w:val="21"/>
        </w:rPr>
      </w:pPr>
      <w:r>
        <w:rPr>
          <w:rFonts w:ascii="宋体" w:hAnsi="宋体" w:cs="宋体" w:eastAsia="宋体" w:hint="default"/>
          <w:sz w:val="21"/>
          <w:szCs w:val="21"/>
        </w:rPr>
        <w:t>公司与关联方往来均无余额。</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26"/>
        <w:ind w:left="494" w:right="0"/>
        <w:jc w:val="left"/>
        <w:rPr>
          <w:rFonts w:ascii="宋体" w:hAnsi="宋体" w:cs="宋体" w:eastAsia="宋体" w:hint="default"/>
        </w:rPr>
      </w:pPr>
      <w:r>
        <w:rPr/>
        <w:t>十一、或有事项</w:t>
      </w:r>
      <w:r>
        <w:rPr>
          <w:rFonts w:ascii="宋体" w:hAnsi="宋体" w:cs="宋体" w:eastAsia="宋体" w:hint="default"/>
        </w:rPr>
        <w:t> </w:t>
      </w:r>
    </w:p>
    <w:p>
      <w:pPr>
        <w:spacing w:before="177"/>
        <w:ind w:left="809"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日，公司无需要披露的重大或有事项。</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120"/>
          <w:pgSz w:w="11900" w:h="16840"/>
          <w:pgMar w:footer="999" w:header="882" w:top="1180" w:bottom="1180" w:left="64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154" w:right="0"/>
        <w:jc w:val="left"/>
        <w:rPr>
          <w:rFonts w:ascii="宋体" w:hAnsi="宋体" w:cs="宋体" w:eastAsia="宋体" w:hint="default"/>
        </w:rPr>
      </w:pPr>
      <w:r>
        <w:rPr/>
        <w:t>十二、资产负债表日后非调整事项</w:t>
      </w:r>
      <w:r>
        <w:rPr>
          <w:rFonts w:ascii="宋体" w:hAnsi="宋体" w:cs="宋体" w:eastAsia="宋体" w:hint="default"/>
        </w:rPr>
        <w:t>    </w:t>
      </w:r>
    </w:p>
    <w:p>
      <w:pPr>
        <w:spacing w:line="408" w:lineRule="auto" w:before="177"/>
        <w:ind w:left="153" w:right="144" w:firstLine="315"/>
        <w:jc w:val="both"/>
        <w:rPr>
          <w:rFonts w:ascii="宋体" w:hAnsi="宋体" w:cs="宋体" w:eastAsia="宋体" w:hint="default"/>
          <w:sz w:val="21"/>
          <w:szCs w:val="21"/>
        </w:rPr>
      </w:pPr>
      <w:r>
        <w:rPr>
          <w:rFonts w:ascii="宋体" w:hAnsi="宋体" w:cs="宋体" w:eastAsia="宋体" w:hint="default"/>
          <w:spacing w:val="-3"/>
          <w:sz w:val="21"/>
          <w:szCs w:val="21"/>
        </w:rPr>
        <w:t>根据公司第三届董事会第二次会议审议通过的《</w:t>
      </w:r>
      <w:r>
        <w:rPr>
          <w:rFonts w:ascii="宋体" w:hAnsi="宋体" w:cs="宋体" w:eastAsia="宋体" w:hint="default"/>
          <w:spacing w:val="-3"/>
          <w:sz w:val="21"/>
          <w:szCs w:val="21"/>
        </w:rPr>
        <w:t>2007</w:t>
      </w:r>
      <w:r>
        <w:rPr>
          <w:rFonts w:ascii="宋体" w:hAnsi="宋体" w:cs="宋体" w:eastAsia="宋体" w:hint="default"/>
          <w:spacing w:val="-3"/>
          <w:sz w:val="21"/>
          <w:szCs w:val="21"/>
        </w:rPr>
        <w:t>年度利润分配预案》，分别按母公司</w:t>
      </w:r>
      <w:r>
        <w:rPr>
          <w:rFonts w:ascii="宋体" w:hAnsi="宋体" w:cs="宋体" w:eastAsia="宋体" w:hint="default"/>
          <w:spacing w:val="-3"/>
          <w:sz w:val="21"/>
          <w:szCs w:val="21"/>
        </w:rPr>
        <w:t>2007</w:t>
      </w:r>
      <w:r>
        <w:rPr>
          <w:rFonts w:ascii="宋体" w:hAnsi="宋体" w:cs="宋体" w:eastAsia="宋体" w:hint="default"/>
          <w:spacing w:val="-3"/>
          <w:sz w:val="21"/>
          <w:szCs w:val="21"/>
        </w:rPr>
        <w:t>年度实现</w:t>
      </w:r>
      <w:r>
        <w:rPr>
          <w:rFonts w:ascii="宋体" w:hAnsi="宋体" w:cs="宋体" w:eastAsia="宋体" w:hint="default"/>
          <w:sz w:val="21"/>
          <w:szCs w:val="21"/>
        </w:rPr>
        <w:t> </w:t>
      </w:r>
      <w:r>
        <w:rPr>
          <w:rFonts w:ascii="宋体" w:hAnsi="宋体" w:cs="宋体" w:eastAsia="宋体" w:hint="default"/>
          <w:spacing w:val="18"/>
          <w:sz w:val="21"/>
          <w:szCs w:val="21"/>
        </w:rPr>
        <w:t>净利润</w:t>
      </w:r>
      <w:r>
        <w:rPr>
          <w:rFonts w:ascii="宋体" w:hAnsi="宋体" w:cs="宋体" w:eastAsia="宋体" w:hint="default"/>
          <w:spacing w:val="-80"/>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和</w:t>
      </w:r>
      <w:r>
        <w:rPr>
          <w:rFonts w:ascii="宋体" w:hAnsi="宋体" w:cs="宋体" w:eastAsia="宋体" w:hint="default"/>
          <w:spacing w:val="-80"/>
          <w:sz w:val="21"/>
          <w:szCs w:val="21"/>
        </w:rPr>
        <w:t> </w:t>
      </w:r>
      <w:r>
        <w:rPr>
          <w:rFonts w:ascii="宋体" w:hAnsi="宋体" w:cs="宋体" w:eastAsia="宋体" w:hint="default"/>
          <w:sz w:val="21"/>
          <w:szCs w:val="21"/>
        </w:rPr>
        <w:t>15%</w:t>
      </w:r>
      <w:r>
        <w:rPr>
          <w:rFonts w:ascii="宋体" w:hAnsi="宋体" w:cs="宋体" w:eastAsia="宋体" w:hint="default"/>
          <w:spacing w:val="-79"/>
          <w:sz w:val="21"/>
          <w:szCs w:val="21"/>
        </w:rPr>
        <w:t> </w:t>
      </w:r>
      <w:r>
        <w:rPr>
          <w:rFonts w:ascii="宋体" w:hAnsi="宋体" w:cs="宋体" w:eastAsia="宋体" w:hint="default"/>
          <w:spacing w:val="13"/>
          <w:sz w:val="21"/>
          <w:szCs w:val="21"/>
        </w:rPr>
        <w:t>提取</w:t>
      </w:r>
      <w:r>
        <w:rPr>
          <w:rFonts w:ascii="宋体" w:hAnsi="宋体" w:cs="宋体" w:eastAsia="宋体" w:hint="default"/>
          <w:spacing w:val="-80"/>
          <w:sz w:val="21"/>
          <w:szCs w:val="21"/>
        </w:rPr>
        <w:t> </w:t>
      </w:r>
      <w:r>
        <w:rPr>
          <w:rFonts w:ascii="宋体" w:hAnsi="宋体" w:cs="宋体" w:eastAsia="宋体" w:hint="default"/>
          <w:spacing w:val="18"/>
          <w:sz w:val="21"/>
          <w:szCs w:val="21"/>
        </w:rPr>
        <w:t>法定盈</w:t>
      </w:r>
      <w:r>
        <w:rPr>
          <w:rFonts w:ascii="宋体" w:hAnsi="宋体" w:cs="宋体" w:eastAsia="宋体" w:hint="default"/>
          <w:spacing w:val="-80"/>
          <w:sz w:val="21"/>
          <w:szCs w:val="21"/>
        </w:rPr>
        <w:t> </w:t>
      </w:r>
      <w:r>
        <w:rPr>
          <w:rFonts w:ascii="宋体" w:hAnsi="宋体" w:cs="宋体" w:eastAsia="宋体" w:hint="default"/>
          <w:spacing w:val="13"/>
          <w:sz w:val="21"/>
          <w:szCs w:val="21"/>
        </w:rPr>
        <w:t>余公</w:t>
      </w:r>
      <w:r>
        <w:rPr>
          <w:rFonts w:ascii="宋体" w:hAnsi="宋体" w:cs="宋体" w:eastAsia="宋体" w:hint="default"/>
          <w:spacing w:val="-80"/>
          <w:sz w:val="21"/>
          <w:szCs w:val="21"/>
        </w:rPr>
        <w:t> </w:t>
      </w:r>
      <w:r>
        <w:rPr>
          <w:rFonts w:ascii="宋体" w:hAnsi="宋体" w:cs="宋体" w:eastAsia="宋体" w:hint="default"/>
          <w:spacing w:val="18"/>
          <w:sz w:val="21"/>
          <w:szCs w:val="21"/>
        </w:rPr>
        <w:t>积和任</w:t>
      </w:r>
      <w:r>
        <w:rPr>
          <w:rFonts w:ascii="宋体" w:hAnsi="宋体" w:cs="宋体" w:eastAsia="宋体" w:hint="default"/>
          <w:spacing w:val="-80"/>
          <w:sz w:val="21"/>
          <w:szCs w:val="21"/>
        </w:rPr>
        <w:t> </w:t>
      </w:r>
      <w:r>
        <w:rPr>
          <w:rFonts w:ascii="宋体" w:hAnsi="宋体" w:cs="宋体" w:eastAsia="宋体" w:hint="default"/>
          <w:spacing w:val="13"/>
          <w:sz w:val="21"/>
          <w:szCs w:val="21"/>
        </w:rPr>
        <w:t>意盈</w:t>
      </w:r>
      <w:r>
        <w:rPr>
          <w:rFonts w:ascii="宋体" w:hAnsi="宋体" w:cs="宋体" w:eastAsia="宋体" w:hint="default"/>
          <w:spacing w:val="-80"/>
          <w:sz w:val="21"/>
          <w:szCs w:val="21"/>
        </w:rPr>
        <w:t> </w:t>
      </w:r>
      <w:r>
        <w:rPr>
          <w:rFonts w:ascii="宋体" w:hAnsi="宋体" w:cs="宋体" w:eastAsia="宋体" w:hint="default"/>
          <w:spacing w:val="18"/>
          <w:sz w:val="21"/>
          <w:szCs w:val="21"/>
        </w:rPr>
        <w:t>余公积</w:t>
      </w:r>
      <w:r>
        <w:rPr>
          <w:rFonts w:ascii="宋体" w:hAnsi="宋体" w:cs="宋体" w:eastAsia="宋体" w:hint="default"/>
          <w:spacing w:val="-80"/>
          <w:sz w:val="21"/>
          <w:szCs w:val="21"/>
        </w:rPr>
        <w:t> </w:t>
      </w:r>
      <w:r>
        <w:rPr>
          <w:rFonts w:ascii="宋体" w:hAnsi="宋体" w:cs="宋体" w:eastAsia="宋体" w:hint="default"/>
          <w:spacing w:val="13"/>
          <w:sz w:val="21"/>
          <w:szCs w:val="21"/>
        </w:rPr>
        <w:t>；公</w:t>
      </w:r>
      <w:r>
        <w:rPr>
          <w:rFonts w:ascii="宋体" w:hAnsi="宋体" w:cs="宋体" w:eastAsia="宋体" w:hint="default"/>
          <w:spacing w:val="-80"/>
          <w:sz w:val="21"/>
          <w:szCs w:val="21"/>
        </w:rPr>
        <w:t> </w:t>
      </w:r>
      <w:r>
        <w:rPr>
          <w:rFonts w:ascii="宋体" w:hAnsi="宋体" w:cs="宋体" w:eastAsia="宋体" w:hint="default"/>
          <w:spacing w:val="18"/>
          <w:sz w:val="21"/>
          <w:szCs w:val="21"/>
        </w:rPr>
        <w:t>司计划</w:t>
      </w:r>
      <w:r>
        <w:rPr>
          <w:rFonts w:ascii="宋体" w:hAnsi="宋体" w:cs="宋体" w:eastAsia="宋体" w:hint="default"/>
          <w:spacing w:val="-80"/>
          <w:sz w:val="21"/>
          <w:szCs w:val="21"/>
        </w:rPr>
        <w:t> </w:t>
      </w:r>
      <w:r>
        <w:rPr>
          <w:rFonts w:ascii="宋体" w:hAnsi="宋体" w:cs="宋体" w:eastAsia="宋体" w:hint="default"/>
          <w:sz w:val="21"/>
          <w:szCs w:val="21"/>
        </w:rPr>
        <w:t>以</w:t>
      </w:r>
      <w:r>
        <w:rPr>
          <w:rFonts w:ascii="宋体" w:hAnsi="宋体" w:cs="宋体" w:eastAsia="宋体" w:hint="default"/>
          <w:spacing w:val="-79"/>
          <w:sz w:val="21"/>
          <w:szCs w:val="21"/>
        </w:rPr>
        <w:t> </w:t>
      </w:r>
      <w:r>
        <w:rPr>
          <w:rFonts w:ascii="宋体" w:hAnsi="宋体" w:cs="宋体" w:eastAsia="宋体" w:hint="default"/>
          <w:sz w:val="21"/>
          <w:szCs w:val="21"/>
        </w:rPr>
        <w:t>2007</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12</w:t>
      </w:r>
      <w:r>
        <w:rPr>
          <w:rFonts w:ascii="宋体" w:hAnsi="宋体" w:cs="宋体" w:eastAsia="宋体" w:hint="default"/>
          <w:spacing w:val="-79"/>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宋体" w:hAnsi="宋体" w:cs="宋体" w:eastAsia="宋体" w:hint="default"/>
          <w:sz w:val="21"/>
          <w:szCs w:val="21"/>
        </w:rPr>
        <w:t>31</w:t>
      </w:r>
      <w:r>
        <w:rPr>
          <w:rFonts w:ascii="宋体" w:hAnsi="宋体" w:cs="宋体" w:eastAsia="宋体" w:hint="default"/>
          <w:spacing w:val="-79"/>
          <w:sz w:val="21"/>
          <w:szCs w:val="21"/>
        </w:rPr>
        <w:t> </w:t>
      </w:r>
      <w:r>
        <w:rPr>
          <w:rFonts w:ascii="宋体" w:hAnsi="宋体" w:cs="宋体" w:eastAsia="宋体" w:hint="default"/>
          <w:spacing w:val="18"/>
          <w:sz w:val="21"/>
          <w:szCs w:val="21"/>
        </w:rPr>
        <w:t>日公司</w:t>
      </w:r>
      <w:r>
        <w:rPr>
          <w:rFonts w:ascii="宋体" w:hAnsi="宋体" w:cs="宋体" w:eastAsia="宋体" w:hint="default"/>
          <w:spacing w:val="-80"/>
          <w:sz w:val="21"/>
          <w:szCs w:val="21"/>
        </w:rPr>
        <w:t> </w:t>
      </w:r>
      <w:r>
        <w:rPr>
          <w:rFonts w:ascii="宋体" w:hAnsi="宋体" w:cs="宋体" w:eastAsia="宋体" w:hint="default"/>
          <w:spacing w:val="13"/>
          <w:sz w:val="21"/>
          <w:szCs w:val="21"/>
        </w:rPr>
        <w:t>总股</w:t>
      </w:r>
      <w:r>
        <w:rPr>
          <w:rFonts w:ascii="宋体" w:hAnsi="宋体" w:cs="宋体" w:eastAsia="宋体" w:hint="default"/>
          <w:spacing w:val="-80"/>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r>
        <w:rPr>
          <w:rFonts w:ascii="宋体" w:hAnsi="宋体" w:cs="宋体" w:eastAsia="宋体" w:hint="default"/>
          <w:spacing w:val="12"/>
          <w:sz w:val="21"/>
          <w:szCs w:val="21"/>
        </w:rPr>
        <w:t>125,000,000</w:t>
      </w:r>
      <w:r>
        <w:rPr>
          <w:rFonts w:ascii="宋体" w:hAnsi="宋体" w:cs="宋体" w:eastAsia="宋体" w:hint="default"/>
          <w:spacing w:val="12"/>
          <w:sz w:val="21"/>
          <w:szCs w:val="21"/>
        </w:rPr>
        <w:t>股为基数，以资本公积转增股本，向全体股东每</w:t>
      </w:r>
      <w:r>
        <w:rPr>
          <w:rFonts w:ascii="宋体" w:hAnsi="宋体" w:cs="宋体" w:eastAsia="宋体" w:hint="default"/>
          <w:spacing w:val="12"/>
          <w:sz w:val="21"/>
          <w:szCs w:val="21"/>
        </w:rPr>
        <w:t>10</w:t>
      </w:r>
      <w:r>
        <w:rPr>
          <w:rFonts w:ascii="宋体" w:hAnsi="宋体" w:cs="宋体" w:eastAsia="宋体" w:hint="default"/>
          <w:spacing w:val="-85"/>
          <w:sz w:val="21"/>
          <w:szCs w:val="21"/>
        </w:rPr>
        <w:t> </w:t>
      </w:r>
      <w:r>
        <w:rPr>
          <w:rFonts w:ascii="宋体" w:hAnsi="宋体" w:cs="宋体" w:eastAsia="宋体" w:hint="default"/>
          <w:spacing w:val="14"/>
          <w:sz w:val="21"/>
          <w:szCs w:val="21"/>
        </w:rPr>
        <w:t>股转增</w:t>
      </w:r>
      <w:r>
        <w:rPr>
          <w:rFonts w:ascii="宋体" w:hAnsi="宋体" w:cs="宋体" w:eastAsia="宋体" w:hint="default"/>
          <w:spacing w:val="14"/>
          <w:sz w:val="21"/>
          <w:szCs w:val="21"/>
        </w:rPr>
        <w:t>3</w:t>
      </w:r>
      <w:r>
        <w:rPr>
          <w:rFonts w:ascii="宋体" w:hAnsi="宋体" w:cs="宋体" w:eastAsia="宋体" w:hint="default"/>
          <w:spacing w:val="25"/>
          <w:sz w:val="21"/>
          <w:szCs w:val="21"/>
        </w:rPr>
        <w:t> </w:t>
      </w:r>
      <w:r>
        <w:rPr>
          <w:rFonts w:ascii="宋体" w:hAnsi="宋体" w:cs="宋体" w:eastAsia="宋体" w:hint="default"/>
          <w:spacing w:val="17"/>
          <w:sz w:val="21"/>
          <w:szCs w:val="21"/>
        </w:rPr>
        <w:t>股，转增后公司总股本由</w:t>
      </w:r>
    </w:p>
    <w:p>
      <w:pPr>
        <w:spacing w:line="408" w:lineRule="auto" w:before="46"/>
        <w:ind w:left="153" w:right="142" w:firstLine="0"/>
        <w:jc w:val="left"/>
        <w:rPr>
          <w:rFonts w:ascii="宋体" w:hAnsi="宋体" w:cs="宋体" w:eastAsia="宋体" w:hint="default"/>
          <w:sz w:val="21"/>
          <w:szCs w:val="21"/>
        </w:rPr>
      </w:pPr>
      <w:r>
        <w:rPr>
          <w:rFonts w:ascii="宋体" w:hAnsi="宋体" w:cs="宋体" w:eastAsia="宋体" w:hint="default"/>
          <w:sz w:val="21"/>
          <w:szCs w:val="21"/>
        </w:rPr>
        <w:t>125,000,000</w:t>
      </w:r>
      <w:r>
        <w:rPr>
          <w:rFonts w:ascii="宋体" w:hAnsi="宋体" w:cs="宋体" w:eastAsia="宋体" w:hint="default"/>
          <w:sz w:val="21"/>
          <w:szCs w:val="21"/>
        </w:rPr>
        <w:t>股增加至 </w:t>
      </w:r>
      <w:r>
        <w:rPr>
          <w:rFonts w:ascii="宋体" w:hAnsi="宋体" w:cs="宋体" w:eastAsia="宋体" w:hint="default"/>
          <w:sz w:val="21"/>
          <w:szCs w:val="21"/>
        </w:rPr>
        <w:t>162,500,000</w:t>
      </w:r>
      <w:r>
        <w:rPr>
          <w:rFonts w:ascii="宋体" w:hAnsi="宋体" w:cs="宋体" w:eastAsia="宋体" w:hint="default"/>
          <w:spacing w:val="-35"/>
          <w:sz w:val="21"/>
          <w:szCs w:val="21"/>
        </w:rPr>
        <w:t> </w:t>
      </w:r>
      <w:r>
        <w:rPr>
          <w:rFonts w:ascii="宋体" w:hAnsi="宋体" w:cs="宋体" w:eastAsia="宋体" w:hint="default"/>
          <w:sz w:val="21"/>
          <w:szCs w:val="21"/>
        </w:rPr>
        <w:t>股；</w:t>
      </w:r>
      <w:r>
        <w:rPr>
          <w:rFonts w:ascii="宋体" w:hAnsi="宋体" w:cs="宋体" w:eastAsia="宋体" w:hint="default"/>
          <w:sz w:val="21"/>
          <w:szCs w:val="21"/>
        </w:rPr>
        <w:t>2007</w:t>
      </w:r>
      <w:r>
        <w:rPr>
          <w:rFonts w:ascii="宋体" w:hAnsi="宋体" w:cs="宋体" w:eastAsia="宋体" w:hint="default"/>
          <w:sz w:val="21"/>
          <w:szCs w:val="21"/>
        </w:rPr>
        <w:t>年度不进行现金利润分配。上述利润分配预案尚待公司股东 大会批准。</w:t>
      </w:r>
      <w:r>
        <w:rPr>
          <w:rFonts w:ascii="宋体" w:hAnsi="宋体" w:cs="宋体" w:eastAsia="宋体" w:hint="default"/>
          <w:color w:val="FF0000"/>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26"/>
        <w:ind w:left="154" w:right="0"/>
        <w:jc w:val="left"/>
        <w:rPr>
          <w:rFonts w:ascii="宋体" w:hAnsi="宋体" w:cs="宋体" w:eastAsia="宋体" w:hint="default"/>
        </w:rPr>
      </w:pPr>
      <w:r>
        <w:rPr/>
        <w:t>十三、补充资料</w:t>
      </w:r>
      <w:r>
        <w:rPr>
          <w:rFonts w:ascii="宋体" w:hAnsi="宋体" w:cs="宋体" w:eastAsia="宋体" w:hint="default"/>
        </w:rPr>
        <w:t> </w:t>
      </w:r>
    </w:p>
    <w:p>
      <w:pPr>
        <w:spacing w:before="79"/>
        <w:ind w:left="574"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、净资产收益率及每股收益：</w:t>
      </w:r>
      <w:r>
        <w:rPr>
          <w:rFonts w:ascii="宋体" w:hAnsi="宋体" w:cs="宋体" w:eastAsia="宋体" w:hint="default"/>
          <w:sz w:val="21"/>
          <w:szCs w:val="21"/>
        </w:rPr>
        <w:t>      </w:t>
      </w:r>
    </w:p>
    <w:p>
      <w:pPr>
        <w:spacing w:before="133"/>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12"/>
        <w:gridCol w:w="1440"/>
        <w:gridCol w:w="1284"/>
        <w:gridCol w:w="1656"/>
        <w:gridCol w:w="1643"/>
      </w:tblGrid>
      <w:tr>
        <w:trPr>
          <w:trHeight w:val="493" w:hRule="exact"/>
        </w:trPr>
        <w:tc>
          <w:tcPr>
            <w:tcW w:w="2912"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4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27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6"/>
              <w:ind w:left="549"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 </w:t>
            </w:r>
          </w:p>
        </w:tc>
        <w:tc>
          <w:tcPr>
            <w:tcW w:w="329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6"/>
              <w:ind w:left="776"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宋体" w:hAnsi="宋体" w:cs="宋体" w:eastAsia="宋体" w:hint="default"/>
                <w:sz w:val="21"/>
                <w:szCs w:val="21"/>
              </w:rPr>
              <w:t> </w:t>
            </w:r>
          </w:p>
        </w:tc>
      </w:tr>
      <w:tr>
        <w:trPr>
          <w:trHeight w:val="468" w:hRule="exact"/>
        </w:trPr>
        <w:tc>
          <w:tcPr>
            <w:tcW w:w="2912"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全面摊薄</w:t>
            </w:r>
            <w:r>
              <w:rPr>
                <w:rFonts w:ascii="宋体" w:hAnsi="宋体" w:cs="宋体" w:eastAsia="宋体" w:hint="default"/>
                <w:sz w:val="21"/>
                <w:szCs w:val="21"/>
              </w:rPr>
              <w:t> </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加权平均</w:t>
            </w:r>
            <w:r>
              <w:rPr>
                <w:rFonts w:ascii="宋体" w:hAnsi="宋体" w:cs="宋体" w:eastAsia="宋体" w:hint="default"/>
                <w:sz w:val="21"/>
                <w:szCs w:val="21"/>
              </w:rPr>
              <w:t> </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18"/>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30" w:hRule="exact"/>
        </w:trPr>
        <w:tc>
          <w:tcPr>
            <w:tcW w:w="291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7" w:right="0"/>
              <w:jc w:val="center"/>
              <w:rPr>
                <w:rFonts w:ascii="宋体" w:hAnsi="宋体" w:cs="宋体" w:eastAsia="宋体" w:hint="default"/>
                <w:sz w:val="21"/>
                <w:szCs w:val="21"/>
              </w:rPr>
            </w:pPr>
            <w:r>
              <w:rPr>
                <w:rFonts w:ascii="宋体" w:hAnsi="宋体" w:cs="宋体" w:eastAsia="宋体" w:hint="default"/>
                <w:sz w:val="21"/>
                <w:szCs w:val="21"/>
              </w:rPr>
              <w:t>归属于公司普通股</w:t>
            </w:r>
            <w:r>
              <w:rPr>
                <w:rFonts w:ascii="宋体" w:hAnsi="宋体" w:cs="宋体" w:eastAsia="宋体" w:hint="default"/>
                <w:sz w:val="21"/>
                <w:szCs w:val="21"/>
              </w:rPr>
              <w:t> </w:t>
            </w:r>
          </w:p>
          <w:p>
            <w:pPr>
              <w:pStyle w:val="TableParagraph"/>
              <w:spacing w:line="240" w:lineRule="auto" w:before="37"/>
              <w:ind w:left="137" w:right="0"/>
              <w:jc w:val="center"/>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8.57 </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8.80 </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0.20 </w:t>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85" w:right="0"/>
              <w:jc w:val="center"/>
              <w:rPr>
                <w:rFonts w:ascii="宋体" w:hAnsi="宋体" w:cs="宋体" w:eastAsia="宋体" w:hint="default"/>
                <w:sz w:val="21"/>
                <w:szCs w:val="21"/>
              </w:rPr>
            </w:pPr>
            <w:r>
              <w:rPr>
                <w:rFonts w:ascii="宋体"/>
                <w:sz w:val="21"/>
              </w:rPr>
              <w:t>0.20 </w:t>
            </w:r>
          </w:p>
        </w:tc>
      </w:tr>
      <w:tr>
        <w:trPr>
          <w:trHeight w:val="641" w:hRule="exact"/>
        </w:trPr>
        <w:tc>
          <w:tcPr>
            <w:tcW w:w="2912"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137" w:right="0"/>
              <w:jc w:val="center"/>
              <w:rPr>
                <w:rFonts w:ascii="宋体" w:hAnsi="宋体" w:cs="宋体" w:eastAsia="宋体" w:hint="default"/>
                <w:sz w:val="21"/>
                <w:szCs w:val="21"/>
              </w:rPr>
            </w:pPr>
            <w:r>
              <w:rPr>
                <w:rFonts w:ascii="宋体" w:hAnsi="宋体" w:cs="宋体" w:eastAsia="宋体" w:hint="default"/>
                <w:sz w:val="21"/>
                <w:szCs w:val="21"/>
              </w:rPr>
              <w:t>扣除非经常性损益后归属于</w:t>
            </w:r>
            <w:r>
              <w:rPr>
                <w:rFonts w:ascii="宋体" w:hAnsi="宋体" w:cs="宋体" w:eastAsia="宋体" w:hint="default"/>
                <w:sz w:val="21"/>
                <w:szCs w:val="21"/>
              </w:rPr>
              <w:t> </w:t>
            </w:r>
          </w:p>
          <w:p>
            <w:pPr>
              <w:pStyle w:val="TableParagraph"/>
              <w:spacing w:line="240" w:lineRule="auto" w:before="37"/>
              <w:ind w:left="138" w:right="0"/>
              <w:jc w:val="center"/>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8.14 </w:t>
            </w: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8.36 </w:t>
            </w:r>
          </w:p>
        </w:tc>
        <w:tc>
          <w:tcPr>
            <w:tcW w:w="1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0.19 </w:t>
            </w:r>
          </w:p>
        </w:tc>
        <w:tc>
          <w:tcPr>
            <w:tcW w:w="1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1"/>
              <w:ind w:left="85" w:right="0"/>
              <w:jc w:val="center"/>
              <w:rPr>
                <w:rFonts w:ascii="宋体" w:hAnsi="宋体" w:cs="宋体" w:eastAsia="宋体" w:hint="default"/>
                <w:sz w:val="21"/>
                <w:szCs w:val="21"/>
              </w:rPr>
            </w:pPr>
            <w:r>
              <w:rPr>
                <w:rFonts w:ascii="宋体"/>
                <w:sz w:val="21"/>
              </w:rPr>
              <w:t>0.19 </w:t>
            </w:r>
          </w:p>
        </w:tc>
      </w:tr>
    </w:tbl>
    <w:p>
      <w:pPr>
        <w:spacing w:line="241" w:lineRule="exact" w:before="0"/>
        <w:ind w:left="574" w:right="0" w:firstLine="0"/>
        <w:jc w:val="left"/>
        <w:rPr>
          <w:rFonts w:ascii="宋体" w:hAnsi="宋体" w:cs="宋体" w:eastAsia="宋体" w:hint="default"/>
          <w:sz w:val="21"/>
          <w:szCs w:val="21"/>
        </w:rPr>
      </w:pPr>
      <w:r>
        <w:rPr>
          <w:rFonts w:ascii="宋体"/>
          <w:sz w:val="21"/>
        </w:rPr>
        <w:t> </w:t>
      </w:r>
    </w:p>
    <w:p>
      <w:pPr>
        <w:spacing w:before="133"/>
        <w:ind w:left="57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2006 </w:t>
      </w:r>
      <w:r>
        <w:rPr>
          <w:rFonts w:ascii="宋体" w:hAnsi="宋体" w:cs="宋体" w:eastAsia="宋体" w:hint="default"/>
          <w:sz w:val="21"/>
          <w:szCs w:val="21"/>
        </w:rPr>
        <w:t>年度</w:t>
      </w:r>
      <w:r>
        <w:rPr>
          <w:rFonts w:ascii="宋体" w:hAnsi="宋体" w:cs="宋体" w:eastAsia="宋体" w:hint="default"/>
          <w:sz w:val="21"/>
          <w:szCs w:val="21"/>
        </w:rPr>
        <w:t> </w:t>
      </w:r>
    </w:p>
    <w:p>
      <w:pPr>
        <w:spacing w:line="240" w:lineRule="auto" w:before="1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12"/>
        <w:gridCol w:w="1440"/>
        <w:gridCol w:w="1284"/>
        <w:gridCol w:w="1656"/>
        <w:gridCol w:w="1643"/>
      </w:tblGrid>
      <w:tr>
        <w:trPr>
          <w:trHeight w:val="491" w:hRule="exact"/>
        </w:trPr>
        <w:tc>
          <w:tcPr>
            <w:tcW w:w="2912"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4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27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6"/>
              <w:ind w:left="549"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 </w:t>
            </w:r>
          </w:p>
        </w:tc>
        <w:tc>
          <w:tcPr>
            <w:tcW w:w="329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6"/>
              <w:ind w:left="776"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宋体" w:hAnsi="宋体" w:cs="宋体" w:eastAsia="宋体" w:hint="default"/>
                <w:sz w:val="21"/>
                <w:szCs w:val="21"/>
              </w:rPr>
              <w:t> </w:t>
            </w:r>
          </w:p>
        </w:tc>
      </w:tr>
      <w:tr>
        <w:trPr>
          <w:trHeight w:val="472" w:hRule="exact"/>
        </w:trPr>
        <w:tc>
          <w:tcPr>
            <w:tcW w:w="2912" w:type="dxa"/>
            <w:vMerge/>
            <w:tcBorders>
              <w:left w:val="nil" w:sz="6" w:space="0" w:color="auto"/>
              <w:bottom w:val="single" w:sz="4" w:space="0" w:color="000000"/>
              <w:right w:val="single" w:sz="2" w:space="0" w:color="000000"/>
            </w:tcBorders>
          </w:tcPr>
          <w:p>
            <w:pPr/>
          </w:p>
        </w:tc>
        <w:tc>
          <w:tcPr>
            <w:tcW w:w="1440"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60"/>
              <w:ind w:left="105" w:right="0"/>
              <w:jc w:val="center"/>
              <w:rPr>
                <w:rFonts w:ascii="宋体" w:hAnsi="宋体" w:cs="宋体" w:eastAsia="宋体" w:hint="default"/>
                <w:sz w:val="21"/>
                <w:szCs w:val="21"/>
              </w:rPr>
            </w:pPr>
            <w:r>
              <w:rPr>
                <w:rFonts w:ascii="宋体" w:hAnsi="宋体" w:cs="宋体" w:eastAsia="宋体" w:hint="default"/>
                <w:sz w:val="21"/>
                <w:szCs w:val="21"/>
              </w:rPr>
              <w:t>全面摊薄</w:t>
            </w:r>
            <w:r>
              <w:rPr>
                <w:rFonts w:ascii="宋体" w:hAnsi="宋体" w:cs="宋体" w:eastAsia="宋体" w:hint="default"/>
                <w:sz w:val="21"/>
                <w:szCs w:val="21"/>
              </w:rPr>
              <w:t> </w:t>
            </w:r>
          </w:p>
        </w:tc>
        <w:tc>
          <w:tcPr>
            <w:tcW w:w="128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加权平均</w:t>
            </w:r>
            <w:r>
              <w:rPr>
                <w:rFonts w:ascii="宋体" w:hAnsi="宋体" w:cs="宋体" w:eastAsia="宋体" w:hint="default"/>
                <w:sz w:val="21"/>
                <w:szCs w:val="21"/>
              </w:rPr>
              <w:t> </w:t>
            </w:r>
          </w:p>
        </w:tc>
        <w:tc>
          <w:tcPr>
            <w:tcW w:w="1656"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60"/>
              <w:ind w:left="102" w:right="0"/>
              <w:jc w:val="center"/>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643" w:type="dxa"/>
            <w:tcBorders>
              <w:top w:val="single" w:sz="2" w:space="0" w:color="000000"/>
              <w:left w:val="single" w:sz="4" w:space="0" w:color="000000"/>
              <w:bottom w:val="single" w:sz="4" w:space="0" w:color="000000"/>
              <w:right w:val="nil" w:sz="6" w:space="0" w:color="auto"/>
            </w:tcBorders>
          </w:tcPr>
          <w:p>
            <w:pPr>
              <w:pStyle w:val="TableParagraph"/>
              <w:spacing w:line="240" w:lineRule="auto" w:before="60"/>
              <w:ind w:right="2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35"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39" w:right="0"/>
              <w:jc w:val="center"/>
              <w:rPr>
                <w:rFonts w:ascii="宋体" w:hAnsi="宋体" w:cs="宋体" w:eastAsia="宋体" w:hint="default"/>
                <w:sz w:val="21"/>
                <w:szCs w:val="21"/>
              </w:rPr>
            </w:pPr>
            <w:r>
              <w:rPr>
                <w:rFonts w:ascii="宋体" w:hAnsi="宋体" w:cs="宋体" w:eastAsia="宋体" w:hint="default"/>
                <w:sz w:val="21"/>
                <w:szCs w:val="21"/>
              </w:rPr>
              <w:t>归属于公司普通股</w:t>
            </w:r>
            <w:r>
              <w:rPr>
                <w:rFonts w:ascii="宋体" w:hAnsi="宋体" w:cs="宋体" w:eastAsia="宋体" w:hint="default"/>
                <w:sz w:val="21"/>
                <w:szCs w:val="21"/>
              </w:rPr>
              <w:t> </w:t>
            </w:r>
          </w:p>
          <w:p>
            <w:pPr>
              <w:pStyle w:val="TableParagraph"/>
              <w:spacing w:line="240" w:lineRule="auto" w:before="37"/>
              <w:ind w:left="139" w:right="0"/>
              <w:jc w:val="center"/>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9.31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9.61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0.21 </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82" w:right="0"/>
              <w:jc w:val="center"/>
              <w:rPr>
                <w:rFonts w:ascii="宋体" w:hAnsi="宋体" w:cs="宋体" w:eastAsia="宋体" w:hint="default"/>
                <w:sz w:val="21"/>
                <w:szCs w:val="21"/>
              </w:rPr>
            </w:pPr>
            <w:r>
              <w:rPr>
                <w:rFonts w:ascii="宋体"/>
                <w:sz w:val="21"/>
              </w:rPr>
              <w:t>0.21 </w:t>
            </w:r>
          </w:p>
        </w:tc>
      </w:tr>
      <w:tr>
        <w:trPr>
          <w:trHeight w:val="644" w:hRule="exact"/>
        </w:trPr>
        <w:tc>
          <w:tcPr>
            <w:tcW w:w="2912"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39" w:right="0"/>
              <w:jc w:val="center"/>
              <w:rPr>
                <w:rFonts w:ascii="宋体" w:hAnsi="宋体" w:cs="宋体" w:eastAsia="宋体" w:hint="default"/>
                <w:sz w:val="21"/>
                <w:szCs w:val="21"/>
              </w:rPr>
            </w:pPr>
            <w:r>
              <w:rPr>
                <w:rFonts w:ascii="宋体" w:hAnsi="宋体" w:cs="宋体" w:eastAsia="宋体" w:hint="default"/>
                <w:sz w:val="21"/>
                <w:szCs w:val="21"/>
              </w:rPr>
              <w:t>扣除非经常性损益后归属于</w:t>
            </w:r>
            <w:r>
              <w:rPr>
                <w:rFonts w:ascii="宋体" w:hAnsi="宋体" w:cs="宋体" w:eastAsia="宋体" w:hint="default"/>
                <w:sz w:val="21"/>
                <w:szCs w:val="21"/>
              </w:rPr>
              <w:t> </w:t>
            </w:r>
          </w:p>
          <w:p>
            <w:pPr>
              <w:pStyle w:val="TableParagraph"/>
              <w:spacing w:line="240" w:lineRule="auto" w:before="37"/>
              <w:ind w:left="140" w:right="0"/>
              <w:jc w:val="center"/>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9.38 </w:t>
            </w:r>
          </w:p>
        </w:tc>
        <w:tc>
          <w:tcPr>
            <w:tcW w:w="12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9.69 </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0.21 </w:t>
            </w:r>
          </w:p>
        </w:tc>
        <w:tc>
          <w:tcPr>
            <w:tcW w:w="1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1"/>
              <w:ind w:left="82" w:right="0"/>
              <w:jc w:val="center"/>
              <w:rPr>
                <w:rFonts w:ascii="宋体" w:hAnsi="宋体" w:cs="宋体" w:eastAsia="宋体" w:hint="default"/>
                <w:sz w:val="21"/>
                <w:szCs w:val="21"/>
              </w:rPr>
            </w:pPr>
            <w:r>
              <w:rPr>
                <w:rFonts w:ascii="宋体"/>
                <w:sz w:val="21"/>
              </w:rPr>
              <w:t>0.21 </w:t>
            </w:r>
          </w:p>
        </w:tc>
      </w:tr>
    </w:tbl>
    <w:p>
      <w:pPr>
        <w:spacing w:line="240" w:lineRule="auto" w:before="12"/>
        <w:rPr>
          <w:rFonts w:ascii="宋体" w:hAnsi="宋体" w:cs="宋体" w:eastAsia="宋体" w:hint="default"/>
          <w:sz w:val="22"/>
          <w:szCs w:val="22"/>
        </w:rPr>
      </w:pPr>
    </w:p>
    <w:p>
      <w:pPr>
        <w:spacing w:before="35"/>
        <w:ind w:left="693" w:right="0" w:firstLine="0"/>
        <w:jc w:val="left"/>
        <w:rPr>
          <w:rFonts w:ascii="宋体" w:hAnsi="宋体" w:cs="宋体" w:eastAsia="宋体" w:hint="default"/>
          <w:sz w:val="21"/>
          <w:szCs w:val="21"/>
        </w:rPr>
      </w:pPr>
      <w:r>
        <w:rPr>
          <w:rFonts w:ascii="宋体" w:hAnsi="宋体" w:cs="宋体" w:eastAsia="宋体" w:hint="default"/>
          <w:sz w:val="21"/>
          <w:szCs w:val="21"/>
        </w:rPr>
        <w:t>计算公式遵循《公开发行证券信息披露编报规则第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净资产收益率和每股收益的计算和披露》</w:t>
      </w:r>
    </w:p>
    <w:p>
      <w:pPr>
        <w:spacing w:line="240" w:lineRule="auto" w:before="10"/>
        <w:rPr>
          <w:rFonts w:ascii="宋体" w:hAnsi="宋体" w:cs="宋体" w:eastAsia="宋体" w:hint="default"/>
          <w:sz w:val="14"/>
          <w:szCs w:val="1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2007 </w:t>
      </w:r>
      <w:r>
        <w:rPr>
          <w:rFonts w:ascii="宋体" w:hAnsi="宋体" w:cs="宋体" w:eastAsia="宋体" w:hint="default"/>
          <w:sz w:val="21"/>
          <w:szCs w:val="21"/>
        </w:rPr>
        <w:t>年修订）的有关规定。</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35"/>
        <w:ind w:left="693"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footerReference w:type="default" r:id="rId121"/>
          <w:pgSz w:w="11900" w:h="16840"/>
          <w:pgMar w:footer="999" w:header="882" w:top="1180" w:bottom="1180" w:left="980" w:right="980"/>
        </w:sectPr>
      </w:pPr>
    </w:p>
    <w:p>
      <w:pPr>
        <w:spacing w:line="240" w:lineRule="auto" w:before="2"/>
        <w:rPr>
          <w:rFonts w:ascii="宋体" w:hAnsi="宋体" w:cs="宋体" w:eastAsia="宋体" w:hint="default"/>
          <w:sz w:val="13"/>
          <w:szCs w:val="13"/>
        </w:rPr>
      </w:pPr>
    </w:p>
    <w:p>
      <w:pPr>
        <w:spacing w:before="35"/>
        <w:ind w:left="574" w:right="0" w:firstLine="0"/>
        <w:jc w:val="left"/>
        <w:rPr>
          <w:rFonts w:ascii="宋体" w:hAnsi="宋体" w:cs="宋体" w:eastAsia="宋体" w:hint="default"/>
          <w:sz w:val="21"/>
          <w:szCs w:val="21"/>
        </w:rPr>
      </w:pPr>
      <w:r>
        <w:rPr>
          <w:rFonts w:ascii="宋体" w:hAnsi="宋体" w:cs="宋体" w:eastAsia="宋体" w:hint="default"/>
          <w:spacing w:val="16"/>
          <w:sz w:val="21"/>
          <w:szCs w:val="21"/>
        </w:rPr>
        <w:t>2</w:t>
      </w:r>
      <w:r>
        <w:rPr>
          <w:rFonts w:ascii="宋体" w:hAnsi="宋体" w:cs="宋体" w:eastAsia="宋体" w:hint="default"/>
          <w:spacing w:val="16"/>
          <w:sz w:val="21"/>
          <w:szCs w:val="21"/>
        </w:rPr>
        <w:t>、新旧会计准则股东权益差异调节表对比披露表</w:t>
      </w:r>
      <w:r>
        <w:rPr>
          <w:rFonts w:ascii="宋体" w:hAnsi="宋体" w:cs="宋体" w:eastAsia="宋体" w:hint="default"/>
          <w:sz w:val="21"/>
          <w:szCs w:val="21"/>
        </w:rPr>
        <w:t> </w:t>
      </w:r>
    </w:p>
    <w:p>
      <w:pPr>
        <w:spacing w:line="240" w:lineRule="auto" w:before="13"/>
        <w:rPr>
          <w:rFonts w:ascii="宋体" w:hAnsi="宋体" w:cs="宋体" w:eastAsia="宋体" w:hint="default"/>
          <w:sz w:val="8"/>
          <w:szCs w:val="8"/>
        </w:rPr>
      </w:pPr>
    </w:p>
    <w:p>
      <w:pPr>
        <w:spacing w:before="35"/>
        <w:ind w:left="0" w:right="102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8"/>
          <w:sz w:val="21"/>
          <w:szCs w:val="21"/>
        </w:rPr>
        <w:t>：</w:t>
      </w:r>
      <w:r>
        <w:rPr>
          <w:rFonts w:ascii="宋体" w:hAnsi="宋体" w:cs="宋体" w:eastAsia="宋体" w:hint="default"/>
          <w:sz w:val="21"/>
          <w:szCs w:val="21"/>
        </w:rPr>
        <w:t>（人民币</w:t>
      </w:r>
      <w:r>
        <w:rPr>
          <w:rFonts w:ascii="宋体" w:hAnsi="宋体" w:cs="宋体" w:eastAsia="宋体" w:hint="default"/>
          <w:spacing w:val="-3"/>
          <w:sz w:val="21"/>
          <w:szCs w:val="21"/>
        </w:rPr>
        <w:t>）</w:t>
      </w:r>
      <w:r>
        <w:rPr>
          <w:rFonts w:ascii="宋体" w:hAnsi="宋体" w:cs="宋体" w:eastAsia="宋体" w:hint="default"/>
          <w:sz w:val="21"/>
          <w:szCs w:val="21"/>
        </w:rPr>
        <w:t>元</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487"/>
        <w:gridCol w:w="1507"/>
        <w:gridCol w:w="1495"/>
        <w:gridCol w:w="1495"/>
        <w:gridCol w:w="1832"/>
      </w:tblGrid>
      <w:tr>
        <w:trPr>
          <w:trHeight w:val="161" w:hRule="exact"/>
        </w:trPr>
        <w:tc>
          <w:tcPr>
            <w:tcW w:w="34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7" w:type="dxa"/>
            <w:vMerge w:val="restart"/>
            <w:tcBorders>
              <w:top w:val="single" w:sz="4" w:space="0" w:color="000000"/>
              <w:left w:val="single" w:sz="4" w:space="0" w:color="000000"/>
              <w:right w:val="single" w:sz="4" w:space="0" w:color="000000"/>
            </w:tcBorders>
            <w:shd w:val="clear" w:color="auto" w:fill="DCDCDC"/>
          </w:tcPr>
          <w:p>
            <w:pPr>
              <w:pStyle w:val="TableParagraph"/>
              <w:spacing w:line="276"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年报披露</w:t>
            </w:r>
          </w:p>
          <w:p>
            <w:pPr>
              <w:pStyle w:val="TableParagraph"/>
              <w:spacing w:line="240" w:lineRule="auto" w:before="21"/>
              <w:ind w:left="10"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495" w:type="dxa"/>
            <w:vMerge w:val="restart"/>
            <w:tcBorders>
              <w:top w:val="single" w:sz="4" w:space="0" w:color="000000"/>
              <w:left w:val="single" w:sz="4" w:space="0" w:color="000000"/>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年报原披</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露数</w:t>
            </w:r>
          </w:p>
        </w:tc>
        <w:tc>
          <w:tcPr>
            <w:tcW w:w="149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34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07" w:type="dxa"/>
            <w:vMerge/>
            <w:tcBorders>
              <w:left w:val="single" w:sz="4" w:space="0" w:color="000000"/>
              <w:right w:val="single" w:sz="4" w:space="0" w:color="000000"/>
            </w:tcBorders>
            <w:shd w:val="clear" w:color="auto" w:fill="DCDCDC"/>
          </w:tcPr>
          <w:p>
            <w:pPr/>
          </w:p>
        </w:tc>
        <w:tc>
          <w:tcPr>
            <w:tcW w:w="1495" w:type="dxa"/>
            <w:vMerge/>
            <w:tcBorders>
              <w:left w:val="single" w:sz="4" w:space="0" w:color="000000"/>
              <w:right w:val="single" w:sz="4" w:space="0" w:color="000000"/>
            </w:tcBorders>
            <w:shd w:val="clear" w:color="auto" w:fill="DCDCDC"/>
          </w:tcPr>
          <w:p>
            <w:pPr/>
          </w:p>
        </w:tc>
        <w:tc>
          <w:tcPr>
            <w:tcW w:w="149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原因说明</w:t>
            </w:r>
          </w:p>
        </w:tc>
      </w:tr>
      <w:tr>
        <w:trPr>
          <w:trHeight w:val="162" w:hRule="exact"/>
        </w:trPr>
        <w:tc>
          <w:tcPr>
            <w:tcW w:w="34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07" w:type="dxa"/>
            <w:vMerge/>
            <w:tcBorders>
              <w:left w:val="single" w:sz="4" w:space="0" w:color="000000"/>
              <w:bottom w:val="single" w:sz="4" w:space="0" w:color="000000"/>
              <w:right w:val="single" w:sz="4" w:space="0" w:color="000000"/>
            </w:tcBorders>
            <w:shd w:val="clear" w:color="auto" w:fill="DCDCDC"/>
          </w:tcPr>
          <w:p>
            <w:pPr/>
          </w:p>
        </w:tc>
        <w:tc>
          <w:tcPr>
            <w:tcW w:w="1495" w:type="dxa"/>
            <w:vMerge/>
            <w:tcBorders>
              <w:left w:val="single" w:sz="4" w:space="0" w:color="000000"/>
              <w:bottom w:val="single" w:sz="4" w:space="0" w:color="000000"/>
              <w:right w:val="single" w:sz="4" w:space="0" w:color="000000"/>
            </w:tcBorders>
            <w:shd w:val="clear" w:color="auto" w:fill="DCDCDC"/>
          </w:tcPr>
          <w:p>
            <w:pPr/>
          </w:p>
        </w:tc>
        <w:tc>
          <w:tcPr>
            <w:tcW w:w="149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日股东权益（原会计</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准则）</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283,130,165.68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283,130,165.68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-155,547.88</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-155,547.88</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其中：同一控制下企业合并形成的长</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期股权投资差额</w:t>
            </w:r>
          </w:p>
        </w:tc>
        <w:tc>
          <w:tcPr>
            <w:tcW w:w="150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-197,881.94</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95"/>
                <w:sz w:val="21"/>
              </w:rPr>
              <w:t>-197,881.94</w:t>
            </w:r>
            <w:r>
              <w:rPr>
                <w:rFonts w:ascii="Times New Roman"/>
                <w:sz w:val="21"/>
              </w:rPr>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投资贷方差额</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42,334.06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42,334.06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度折旧等</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益的金融资产以及可供出售金额资产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1507" w:type="dxa"/>
            <w:tcBorders>
              <w:top w:val="single" w:sz="4" w:space="0" w:color="000000"/>
              <w:left w:val="single" w:sz="10"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752,973.14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752,973.14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0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22,026,422.03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22,026,422.03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22"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4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日股东权益（新会计准</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则）</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305,754,012.97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305,754,012.97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before="23"/>
        <w:ind w:left="493" w:right="0" w:firstLine="0"/>
        <w:jc w:val="left"/>
        <w:rPr>
          <w:rFonts w:ascii="宋体" w:hAnsi="宋体" w:cs="宋体" w:eastAsia="宋体" w:hint="default"/>
          <w:sz w:val="21"/>
          <w:szCs w:val="21"/>
        </w:rPr>
      </w:pPr>
      <w:r>
        <w:rPr>
          <w:rFonts w:ascii="宋体"/>
          <w:sz w:val="21"/>
        </w:rPr>
        <w:t> </w:t>
      </w:r>
    </w:p>
    <w:p>
      <w:pPr>
        <w:spacing w:before="115"/>
        <w:ind w:left="493" w:right="0" w:firstLine="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w:t>
      </w:r>
      <w:r>
        <w:rPr>
          <w:rFonts w:ascii="宋体" w:hAnsi="宋体" w:cs="宋体" w:eastAsia="宋体" w:hint="default"/>
          <w:spacing w:val="-87"/>
          <w:sz w:val="21"/>
          <w:szCs w:val="21"/>
        </w:rPr>
        <w:t> </w:t>
      </w:r>
      <w:r>
        <w:rPr>
          <w:rFonts w:ascii="宋体" w:hAnsi="宋体" w:cs="宋体" w:eastAsia="宋体" w:hint="default"/>
          <w:spacing w:val="7"/>
          <w:sz w:val="21"/>
          <w:szCs w:val="21"/>
        </w:rPr>
        <w:t>2006</w:t>
      </w:r>
      <w:r>
        <w:rPr>
          <w:rFonts w:ascii="宋体" w:hAnsi="宋体" w:cs="宋体" w:eastAsia="宋体" w:hint="default"/>
          <w:spacing w:val="-38"/>
          <w:sz w:val="21"/>
          <w:szCs w:val="21"/>
        </w:rPr>
        <w:t> </w:t>
      </w:r>
      <w:r>
        <w:rPr>
          <w:rFonts w:ascii="宋体" w:hAnsi="宋体" w:cs="宋体" w:eastAsia="宋体" w:hint="default"/>
          <w:spacing w:val="18"/>
          <w:sz w:val="21"/>
          <w:szCs w:val="21"/>
        </w:rPr>
        <w:t>年度净利润差异调节表</w:t>
      </w:r>
      <w:r>
        <w:rPr>
          <w:rFonts w:ascii="宋体" w:hAnsi="宋体" w:cs="宋体" w:eastAsia="宋体" w:hint="default"/>
          <w:sz w:val="21"/>
          <w:szCs w:val="21"/>
        </w:rPr>
        <w:t> </w:t>
      </w:r>
    </w:p>
    <w:p>
      <w:pPr>
        <w:spacing w:before="138"/>
        <w:ind w:left="0" w:right="191" w:firstLine="0"/>
        <w:jc w:val="right"/>
        <w:rPr>
          <w:rFonts w:ascii="宋体" w:hAnsi="宋体" w:cs="宋体" w:eastAsia="宋体" w:hint="default"/>
          <w:sz w:val="18"/>
          <w:szCs w:val="18"/>
        </w:rPr>
      </w:pPr>
      <w:r>
        <w:rPr>
          <w:rFonts w:ascii="宋体" w:hAnsi="宋体" w:cs="宋体" w:eastAsia="宋体" w:hint="default"/>
          <w:sz w:val="18"/>
          <w:szCs w:val="18"/>
        </w:rPr>
        <w:t>金额单位：人民币元</w:t>
      </w:r>
      <w:r>
        <w:rPr>
          <w:rFonts w:ascii="宋体" w:hAnsi="宋体" w:cs="宋体" w:eastAsia="宋体" w:hint="default"/>
          <w:sz w:val="18"/>
          <w:szCs w:val="18"/>
        </w:rPr>
        <w:t> </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548"/>
        <w:gridCol w:w="2160"/>
        <w:gridCol w:w="2178"/>
      </w:tblGrid>
      <w:tr>
        <w:trPr>
          <w:trHeight w:val="332" w:hRule="exact"/>
        </w:trPr>
        <w:tc>
          <w:tcPr>
            <w:tcW w:w="4548" w:type="dxa"/>
            <w:vMerge w:val="restart"/>
            <w:tcBorders>
              <w:top w:val="single" w:sz="12" w:space="0" w:color="000000"/>
              <w:left w:val="nil" w:sz="6" w:space="0" w:color="auto"/>
              <w:right w:val="single" w:sz="4" w:space="0" w:color="000000"/>
            </w:tcBorders>
          </w:tcPr>
          <w:p>
            <w:pPr>
              <w:pStyle w:val="TableParagraph"/>
              <w:spacing w:line="240" w:lineRule="auto" w:before="155"/>
              <w:ind w:left="12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33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66"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4548" w:type="dxa"/>
            <w:vMerge/>
            <w:tcBorders>
              <w:left w:val="nil" w:sz="6" w:space="0" w:color="auto"/>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并</w:t>
            </w:r>
            <w:r>
              <w:rPr>
                <w:rFonts w:ascii="宋体" w:hAnsi="宋体" w:cs="宋体" w:eastAsia="宋体" w:hint="default"/>
                <w:sz w:val="18"/>
                <w:szCs w:val="18"/>
              </w:rPr>
              <w:t> </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7" w:right="0"/>
              <w:jc w:val="center"/>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r>
      <w:tr>
        <w:trPr>
          <w:trHeight w:val="322"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0"/>
                <w:sz w:val="18"/>
                <w:szCs w:val="18"/>
              </w:rPr>
              <w:t> </w:t>
            </w:r>
            <w:r>
              <w:rPr>
                <w:rFonts w:ascii="宋体" w:hAnsi="宋体" w:cs="宋体" w:eastAsia="宋体" w:hint="default"/>
                <w:sz w:val="18"/>
                <w:szCs w:val="18"/>
              </w:rPr>
              <w:t>年度净利润（原会计准则）</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26,052,886.04</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23"/>
              <w:jc w:val="right"/>
              <w:rPr>
                <w:rFonts w:ascii="宋体" w:hAnsi="宋体" w:cs="宋体" w:eastAsia="宋体" w:hint="default"/>
                <w:sz w:val="21"/>
                <w:szCs w:val="21"/>
              </w:rPr>
            </w:pPr>
            <w:r>
              <w:rPr>
                <w:rFonts w:ascii="宋体"/>
                <w:sz w:val="21"/>
              </w:rPr>
              <w:t>26,069,313.56</w:t>
            </w:r>
          </w:p>
        </w:tc>
      </w:tr>
      <w:tr>
        <w:trPr>
          <w:trHeight w:val="323"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追溯调整项目影响合计数</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323,042.45</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23"/>
              <w:jc w:val="right"/>
              <w:rPr>
                <w:rFonts w:ascii="宋体" w:hAnsi="宋体" w:cs="宋体" w:eastAsia="宋体" w:hint="default"/>
                <w:sz w:val="21"/>
                <w:szCs w:val="21"/>
              </w:rPr>
            </w:pPr>
            <w:r>
              <w:rPr>
                <w:rFonts w:ascii="宋体"/>
                <w:sz w:val="21"/>
              </w:rPr>
              <w:t>-46,130.47</w:t>
            </w:r>
          </w:p>
        </w:tc>
      </w:tr>
      <w:tr>
        <w:trPr>
          <w:trHeight w:val="322"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其中：所得税费用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 281,900.27 </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7"/>
              <w:jc w:val="right"/>
              <w:rPr>
                <w:rFonts w:ascii="宋体" w:hAnsi="宋体" w:cs="宋体" w:eastAsia="宋体" w:hint="default"/>
                <w:sz w:val="21"/>
                <w:szCs w:val="21"/>
              </w:rPr>
            </w:pPr>
            <w:r>
              <w:rPr>
                <w:rFonts w:ascii="宋体"/>
                <w:sz w:val="21"/>
              </w:rPr>
              <w:t>   280,616.35 </w:t>
            </w:r>
          </w:p>
        </w:tc>
      </w:tr>
      <w:tr>
        <w:trPr>
          <w:trHeight w:val="332" w:hRule="exact"/>
        </w:trPr>
        <w:tc>
          <w:tcPr>
            <w:tcW w:w="45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681" w:right="0"/>
              <w:jc w:val="left"/>
              <w:rPr>
                <w:rFonts w:ascii="宋体" w:hAnsi="宋体" w:cs="宋体" w:eastAsia="宋体" w:hint="default"/>
                <w:sz w:val="18"/>
                <w:szCs w:val="18"/>
              </w:rPr>
            </w:pPr>
            <w:r>
              <w:rPr>
                <w:rFonts w:ascii="宋体" w:hAnsi="宋体" w:cs="宋体" w:eastAsia="宋体" w:hint="default"/>
                <w:sz w:val="18"/>
                <w:szCs w:val="18"/>
              </w:rPr>
              <w:t>长期股权投资差额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3"/>
              <w:jc w:val="right"/>
              <w:rPr>
                <w:rFonts w:ascii="宋体" w:hAnsi="宋体" w:cs="宋体" w:eastAsia="宋体" w:hint="default"/>
                <w:sz w:val="21"/>
                <w:szCs w:val="21"/>
              </w:rPr>
            </w:pPr>
            <w:r>
              <w:rPr>
                <w:rFonts w:ascii="宋体"/>
                <w:sz w:val="21"/>
              </w:rPr>
              <w:t>  41,142.18 </w:t>
            </w:r>
          </w:p>
        </w:tc>
        <w:tc>
          <w:tcPr>
            <w:tcW w:w="2178" w:type="dxa"/>
            <w:tcBorders>
              <w:top w:val="single" w:sz="4" w:space="0" w:color="000000"/>
              <w:left w:val="single" w:sz="4" w:space="0" w:color="000000"/>
              <w:bottom w:val="single" w:sz="12" w:space="0" w:color="000000"/>
              <w:right w:val="nil" w:sz="6" w:space="0" w:color="auto"/>
            </w:tcBorders>
          </w:tcPr>
          <w:p>
            <w:pPr>
              <w:pStyle w:val="TableParagraph"/>
              <w:spacing w:line="260" w:lineRule="exact"/>
              <w:ind w:right="17"/>
              <w:jc w:val="right"/>
              <w:rPr>
                <w:rFonts w:ascii="宋体" w:hAnsi="宋体" w:cs="宋体" w:eastAsia="宋体" w:hint="default"/>
                <w:sz w:val="21"/>
                <w:szCs w:val="21"/>
              </w:rPr>
            </w:pPr>
            <w:r>
              <w:rPr>
                <w:rFonts w:ascii="宋体"/>
                <w:sz w:val="21"/>
              </w:rPr>
              <w:t>    41,142.18 </w:t>
            </w:r>
          </w:p>
        </w:tc>
      </w:tr>
    </w:tbl>
    <w:p>
      <w:pPr>
        <w:spacing w:after="0" w:line="260" w:lineRule="exact"/>
        <w:jc w:val="right"/>
        <w:rPr>
          <w:rFonts w:ascii="宋体" w:hAnsi="宋体" w:cs="宋体" w:eastAsia="宋体" w:hint="default"/>
          <w:sz w:val="21"/>
          <w:szCs w:val="21"/>
        </w:rPr>
        <w:sectPr>
          <w:footerReference w:type="default" r:id="rId122"/>
          <w:pgSz w:w="11900" w:h="16840"/>
          <w:pgMar w:footer="999" w:header="882" w:top="1180" w:bottom="1180" w:left="980" w:right="820"/>
        </w:sectPr>
      </w:pPr>
    </w:p>
    <w:p>
      <w:pPr>
        <w:spacing w:line="240" w:lineRule="auto" w:before="6"/>
        <w:rPr>
          <w:rFonts w:ascii="宋体" w:hAnsi="宋体" w:cs="宋体" w:eastAsia="宋体" w:hint="default"/>
          <w:sz w:val="18"/>
          <w:szCs w:val="18"/>
        </w:rPr>
      </w:pPr>
    </w:p>
    <w:tbl>
      <w:tblPr>
        <w:tblW w:w="0" w:type="auto"/>
        <w:jc w:val="left"/>
        <w:tblInd w:w="266" w:type="dxa"/>
        <w:tblLayout w:type="fixed"/>
        <w:tblCellMar>
          <w:top w:w="0" w:type="dxa"/>
          <w:left w:w="0" w:type="dxa"/>
          <w:bottom w:w="0" w:type="dxa"/>
          <w:right w:w="0" w:type="dxa"/>
        </w:tblCellMar>
        <w:tblLook w:val="01E0"/>
      </w:tblPr>
      <w:tblGrid>
        <w:gridCol w:w="4548"/>
        <w:gridCol w:w="2160"/>
        <w:gridCol w:w="2178"/>
      </w:tblGrid>
      <w:tr>
        <w:trPr>
          <w:trHeight w:val="332" w:hRule="exact"/>
        </w:trPr>
        <w:tc>
          <w:tcPr>
            <w:tcW w:w="454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投资收益－对子公司改按成本法核算</w:t>
            </w:r>
            <w:r>
              <w:rPr>
                <w:rFonts w:ascii="宋体" w:hAnsi="宋体" w:cs="宋体" w:eastAsia="宋体" w:hint="default"/>
                <w:sz w:val="18"/>
                <w:szCs w:val="18"/>
              </w:rPr>
              <w:t> </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2178" w:type="dxa"/>
            <w:tcBorders>
              <w:top w:val="single" w:sz="12" w:space="0" w:color="000000"/>
              <w:left w:val="single" w:sz="4" w:space="0" w:color="000000"/>
              <w:bottom w:val="single" w:sz="4" w:space="0" w:color="000000"/>
              <w:right w:val="nil" w:sz="6" w:space="0" w:color="auto"/>
            </w:tcBorders>
          </w:tcPr>
          <w:p>
            <w:pPr>
              <w:pStyle w:val="TableParagraph"/>
              <w:spacing w:line="260" w:lineRule="exact"/>
              <w:ind w:right="124"/>
              <w:jc w:val="right"/>
              <w:rPr>
                <w:rFonts w:ascii="宋体" w:hAnsi="宋体" w:cs="宋体" w:eastAsia="宋体" w:hint="default"/>
                <w:sz w:val="21"/>
                <w:szCs w:val="21"/>
              </w:rPr>
            </w:pPr>
            <w:r>
              <w:rPr>
                <w:rFonts w:ascii="宋体"/>
                <w:sz w:val="21"/>
              </w:rPr>
              <w:t>-367,889.00</w:t>
            </w:r>
          </w:p>
        </w:tc>
      </w:tr>
      <w:tr>
        <w:trPr>
          <w:trHeight w:val="322"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1,587,294.14</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83" w:right="0"/>
              <w:jc w:val="center"/>
              <w:rPr>
                <w:rFonts w:ascii="宋体" w:hAnsi="宋体" w:cs="宋体" w:eastAsia="宋体" w:hint="default"/>
                <w:sz w:val="21"/>
                <w:szCs w:val="21"/>
              </w:rPr>
            </w:pPr>
            <w:r>
              <w:rPr>
                <w:rFonts w:ascii="宋体"/>
                <w:sz w:val="21"/>
              </w:rPr>
              <w:t>- </w:t>
            </w:r>
          </w:p>
        </w:tc>
      </w:tr>
      <w:tr>
        <w:trPr>
          <w:trHeight w:val="323"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0"/>
                <w:sz w:val="18"/>
                <w:szCs w:val="18"/>
              </w:rPr>
              <w:t> </w:t>
            </w:r>
            <w:r>
              <w:rPr>
                <w:rFonts w:ascii="宋体" w:hAnsi="宋体" w:cs="宋体" w:eastAsia="宋体" w:hint="default"/>
                <w:sz w:val="18"/>
                <w:szCs w:val="18"/>
              </w:rPr>
              <w:t>年度净利润（新会计准则）</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27,963,222.63</w:t>
            </w:r>
          </w:p>
        </w:tc>
        <w:tc>
          <w:tcPr>
            <w:tcW w:w="217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123"/>
              <w:jc w:val="right"/>
              <w:rPr>
                <w:rFonts w:ascii="宋体" w:hAnsi="宋体" w:cs="宋体" w:eastAsia="宋体" w:hint="default"/>
                <w:sz w:val="21"/>
                <w:szCs w:val="21"/>
              </w:rPr>
            </w:pPr>
            <w:r>
              <w:rPr>
                <w:rFonts w:ascii="宋体"/>
                <w:sz w:val="21"/>
              </w:rPr>
              <w:t>26,023,183.09</w:t>
            </w:r>
          </w:p>
        </w:tc>
      </w:tr>
      <w:tr>
        <w:trPr>
          <w:trHeight w:val="332" w:hRule="exact"/>
        </w:trPr>
        <w:tc>
          <w:tcPr>
            <w:tcW w:w="45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26,415,585.14</w:t>
            </w:r>
          </w:p>
        </w:tc>
        <w:tc>
          <w:tcPr>
            <w:tcW w:w="217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23"/>
          <w:szCs w:val="23"/>
        </w:rPr>
      </w:pPr>
    </w:p>
    <w:p>
      <w:pPr>
        <w:spacing w:line="30" w:lineRule="exact"/>
        <w:ind w:left="27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3.3pt;height:1.5pt;mso-position-horizontal-relative:char;mso-position-vertical-relative:line" coordorigin="0,0" coordsize="8866,30">
            <v:group style="position:absolute;left:15;top:15;width:8836;height:2" coordorigin="15,15" coordsize="8836,2">
              <v:shape style="position:absolute;left:15;top:15;width:8836;height:2" coordorigin="15,15" coordsize="8836,0" path="m15,15l8851,15e" filled="false" stroked="true" strokeweight="1.5pt" strokecolor="#000000">
                <v:path arrowok="t"/>
              </v:shape>
            </v:group>
          </v:group>
        </w:pict>
      </w:r>
      <w:r>
        <w:rPr>
          <w:rFonts w:ascii="宋体" w:hAnsi="宋体" w:cs="宋体" w:eastAsia="宋体" w:hint="default"/>
          <w:position w:val="0"/>
          <w:sz w:val="3"/>
          <w:szCs w:val="3"/>
        </w:rPr>
      </w:r>
    </w:p>
    <w:p>
      <w:pPr>
        <w:spacing w:before="11"/>
        <w:ind w:left="407" w:right="0" w:firstLine="0"/>
        <w:jc w:val="left"/>
        <w:rPr>
          <w:rFonts w:ascii="宋体" w:hAnsi="宋体" w:cs="宋体" w:eastAsia="宋体" w:hint="default"/>
          <w:sz w:val="18"/>
          <w:szCs w:val="18"/>
        </w:rPr>
      </w:pPr>
      <w:r>
        <w:rPr>
          <w:rFonts w:ascii="宋体" w:hAnsi="宋体" w:cs="宋体" w:eastAsia="宋体" w:hint="default"/>
          <w:sz w:val="18"/>
          <w:szCs w:val="18"/>
        </w:rPr>
        <w:t>假定全面执行新会计准则的备考信息</w:t>
      </w:r>
      <w:r>
        <w:rPr>
          <w:rFonts w:ascii="宋体" w:hAnsi="宋体" w:cs="宋体" w:eastAsia="宋体" w:hint="default"/>
          <w:sz w:val="18"/>
          <w:szCs w:val="18"/>
        </w:rPr>
        <w:t> </w:t>
      </w:r>
    </w:p>
    <w:p>
      <w:pPr>
        <w:spacing w:line="240" w:lineRule="auto" w:before="2"/>
        <w:rPr>
          <w:rFonts w:ascii="宋体" w:hAnsi="宋体" w:cs="宋体" w:eastAsia="宋体" w:hint="default"/>
          <w:sz w:val="5"/>
          <w:szCs w:val="5"/>
        </w:rPr>
      </w:pPr>
    </w:p>
    <w:tbl>
      <w:tblPr>
        <w:tblW w:w="0" w:type="auto"/>
        <w:jc w:val="left"/>
        <w:tblInd w:w="291" w:type="dxa"/>
        <w:tblLayout w:type="fixed"/>
        <w:tblCellMar>
          <w:top w:w="0" w:type="dxa"/>
          <w:left w:w="0" w:type="dxa"/>
          <w:bottom w:w="0" w:type="dxa"/>
          <w:right w:w="0" w:type="dxa"/>
        </w:tblCellMar>
        <w:tblLook w:val="01E0"/>
      </w:tblPr>
      <w:tblGrid>
        <w:gridCol w:w="4523"/>
        <w:gridCol w:w="2160"/>
        <w:gridCol w:w="2153"/>
      </w:tblGrid>
      <w:tr>
        <w:trPr>
          <w:trHeight w:val="325" w:hRule="exact"/>
        </w:trPr>
        <w:tc>
          <w:tcPr>
            <w:tcW w:w="4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16" w:right="0"/>
              <w:jc w:val="left"/>
              <w:rPr>
                <w:rFonts w:ascii="宋体" w:hAnsi="宋体" w:cs="宋体" w:eastAsia="宋体" w:hint="default"/>
                <w:sz w:val="18"/>
                <w:szCs w:val="18"/>
              </w:rPr>
            </w:pPr>
            <w:r>
              <w:rPr>
                <w:rFonts w:ascii="宋体" w:hAnsi="宋体" w:cs="宋体" w:eastAsia="宋体" w:hint="default"/>
                <w:sz w:val="18"/>
                <w:szCs w:val="18"/>
              </w:rPr>
              <w:t>其他项目影响合计数</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8" w:right="0"/>
              <w:jc w:val="center"/>
              <w:rPr>
                <w:rFonts w:ascii="宋体" w:hAnsi="宋体" w:cs="宋体" w:eastAsia="宋体" w:hint="default"/>
                <w:sz w:val="18"/>
                <w:szCs w:val="18"/>
              </w:rPr>
            </w:pPr>
            <w:r>
              <w:rPr>
                <w:rFonts w:ascii="宋体"/>
                <w:sz w:val="18"/>
              </w:rPr>
              <w:t>- </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91" w:right="0"/>
              <w:jc w:val="center"/>
              <w:rPr>
                <w:rFonts w:ascii="宋体" w:hAnsi="宋体" w:cs="宋体" w:eastAsia="宋体" w:hint="default"/>
                <w:sz w:val="18"/>
                <w:szCs w:val="18"/>
              </w:rPr>
            </w:pPr>
            <w:r>
              <w:rPr>
                <w:rFonts w:ascii="宋体"/>
                <w:sz w:val="18"/>
              </w:rPr>
              <w:t>- </w:t>
            </w:r>
          </w:p>
        </w:tc>
      </w:tr>
      <w:tr>
        <w:trPr>
          <w:trHeight w:val="325" w:hRule="exact"/>
        </w:trPr>
        <w:tc>
          <w:tcPr>
            <w:tcW w:w="45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16"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年度模拟净利润</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27,963,222.63</w:t>
            </w:r>
          </w:p>
        </w:tc>
        <w:tc>
          <w:tcPr>
            <w:tcW w:w="2153" w:type="dxa"/>
            <w:tcBorders>
              <w:top w:val="single" w:sz="4" w:space="0" w:color="000000"/>
              <w:left w:val="single" w:sz="4" w:space="0" w:color="000000"/>
              <w:bottom w:val="single" w:sz="4" w:space="0" w:color="000000"/>
              <w:right w:val="nil" w:sz="6" w:space="0" w:color="auto"/>
            </w:tcBorders>
          </w:tcPr>
          <w:p>
            <w:pPr>
              <w:pStyle w:val="TableParagraph"/>
              <w:spacing w:line="261" w:lineRule="exact"/>
              <w:ind w:left="674" w:right="0"/>
              <w:jc w:val="left"/>
              <w:rPr>
                <w:rFonts w:ascii="宋体" w:hAnsi="宋体" w:cs="宋体" w:eastAsia="宋体" w:hint="default"/>
                <w:sz w:val="21"/>
                <w:szCs w:val="21"/>
              </w:rPr>
            </w:pPr>
            <w:r>
              <w:rPr>
                <w:rFonts w:ascii="宋体"/>
                <w:sz w:val="21"/>
              </w:rPr>
              <w:t>26,023,183.09</w:t>
            </w:r>
          </w:p>
        </w:tc>
      </w:tr>
      <w:tr>
        <w:trPr>
          <w:trHeight w:val="335" w:hRule="exact"/>
        </w:trPr>
        <w:tc>
          <w:tcPr>
            <w:tcW w:w="45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left="116"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26,415,585.14</w:t>
            </w:r>
          </w:p>
        </w:tc>
        <w:tc>
          <w:tcPr>
            <w:tcW w:w="215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314" w:right="0"/>
        <w:jc w:val="left"/>
        <w:rPr>
          <w:rFonts w:ascii="宋体" w:hAnsi="宋体" w:cs="宋体" w:eastAsia="宋体" w:hint="default"/>
        </w:rPr>
      </w:pPr>
      <w:r>
        <w:rPr/>
        <w:t>十四、承诺事项</w:t>
      </w:r>
      <w:r>
        <w:rPr>
          <w:rFonts w:ascii="宋体" w:hAnsi="宋体" w:cs="宋体" w:eastAsia="宋体" w:hint="default"/>
        </w:rPr>
        <w:t> </w:t>
      </w:r>
    </w:p>
    <w:p>
      <w:pPr>
        <w:spacing w:before="177"/>
        <w:ind w:left="629"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z w:val="21"/>
          <w:szCs w:val="21"/>
        </w:rPr>
        <w:t>2007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日，公司无需披露的重大承诺事项。</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26"/>
        <w:ind w:left="314" w:right="0"/>
        <w:jc w:val="left"/>
        <w:rPr>
          <w:rFonts w:ascii="宋体" w:hAnsi="宋体" w:cs="宋体" w:eastAsia="宋体" w:hint="default"/>
        </w:rPr>
      </w:pPr>
      <w:r>
        <w:rPr/>
        <w:t>十五、其他重要事项</w:t>
      </w:r>
      <w:r>
        <w:rPr>
          <w:rFonts w:ascii="宋体" w:hAnsi="宋体" w:cs="宋体" w:eastAsia="宋体" w:hint="default"/>
        </w:rPr>
        <w:t>    </w:t>
      </w:r>
    </w:p>
    <w:p>
      <w:pPr>
        <w:spacing w:before="177"/>
        <w:ind w:left="629" w:right="0" w:firstLine="0"/>
        <w:jc w:val="left"/>
        <w:rPr>
          <w:rFonts w:ascii="宋体" w:hAnsi="宋体" w:cs="宋体" w:eastAsia="宋体" w:hint="default"/>
          <w:sz w:val="21"/>
          <w:szCs w:val="21"/>
        </w:rPr>
      </w:pPr>
      <w:r>
        <w:rPr>
          <w:rFonts w:ascii="宋体" w:hAnsi="宋体" w:cs="宋体" w:eastAsia="宋体" w:hint="default"/>
          <w:sz w:val="21"/>
          <w:szCs w:val="21"/>
        </w:rPr>
        <w:t>截止报告日公司无需要披露的其他重要事项。</w:t>
      </w:r>
      <w:r>
        <w:rPr>
          <w:rFonts w:ascii="宋体" w:hAnsi="宋体" w:cs="宋体" w:eastAsia="宋体" w:hint="default"/>
          <w:color w:val="FF0000"/>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26"/>
        <w:ind w:left="314" w:right="0"/>
        <w:jc w:val="left"/>
        <w:rPr>
          <w:rFonts w:ascii="宋体" w:hAnsi="宋体" w:cs="宋体" w:eastAsia="宋体" w:hint="default"/>
        </w:rPr>
      </w:pPr>
      <w:r>
        <w:rPr/>
        <w:t>十六、财务报告之批准</w:t>
      </w:r>
      <w:r>
        <w:rPr>
          <w:rFonts w:ascii="宋体" w:hAnsi="宋体" w:cs="宋体" w:eastAsia="宋体" w:hint="default"/>
        </w:rPr>
        <w:t>    </w:t>
      </w:r>
    </w:p>
    <w:p>
      <w:pPr>
        <w:spacing w:before="177"/>
        <w:ind w:left="629" w:right="0" w:firstLine="0"/>
        <w:jc w:val="left"/>
        <w:rPr>
          <w:rFonts w:ascii="宋体" w:hAnsi="宋体" w:cs="宋体" w:eastAsia="宋体" w:hint="default"/>
          <w:sz w:val="21"/>
          <w:szCs w:val="21"/>
        </w:rPr>
      </w:pPr>
      <w:r>
        <w:rPr>
          <w:rFonts w:ascii="宋体" w:hAnsi="宋体" w:cs="宋体" w:eastAsia="宋体" w:hint="default"/>
          <w:sz w:val="21"/>
          <w:szCs w:val="21"/>
        </w:rPr>
        <w:t>本财务报告经公司第三届董事会第二次会议批准报出。</w:t>
      </w:r>
      <w:r>
        <w:rPr>
          <w:rFonts w:ascii="宋体" w:hAnsi="宋体" w:cs="宋体" w:eastAsia="宋体" w:hint="default"/>
          <w:sz w:val="21"/>
          <w:szCs w:val="21"/>
        </w:rPr>
        <w:t> </w:t>
      </w:r>
    </w:p>
    <w:p>
      <w:pPr>
        <w:tabs>
          <w:tab w:pos="6555" w:val="left" w:leader="none"/>
        </w:tabs>
        <w:spacing w:line="257" w:lineRule="exact" w:before="76"/>
        <w:ind w:left="0" w:right="3123" w:firstLine="0"/>
        <w:jc w:val="right"/>
        <w:rPr>
          <w:rFonts w:ascii="宋体" w:hAnsi="宋体" w:cs="宋体" w:eastAsia="宋体" w:hint="default"/>
          <w:sz w:val="21"/>
          <w:szCs w:val="21"/>
        </w:rPr>
      </w:pPr>
      <w:r>
        <w:rPr>
          <w:rFonts w:ascii="宋体"/>
          <w:position w:val="-11"/>
          <w:sz w:val="21"/>
        </w:rPr>
        <w:t> </w:t>
        <w:tab/>
      </w:r>
      <w:r>
        <w:rPr>
          <w:rFonts w:ascii="宋体"/>
          <w:sz w:val="21"/>
        </w:rPr>
        <w:t> </w:t>
      </w:r>
    </w:p>
    <w:p>
      <w:pPr>
        <w:spacing w:line="240" w:lineRule="exact" w:before="0"/>
        <w:ind w:left="0" w:right="3123" w:firstLine="0"/>
        <w:jc w:val="right"/>
        <w:rPr>
          <w:rFonts w:ascii="宋体" w:hAnsi="宋体" w:cs="宋体" w:eastAsia="宋体" w:hint="default"/>
          <w:sz w:val="21"/>
          <w:szCs w:val="21"/>
        </w:rPr>
      </w:pPr>
      <w:r>
        <w:rPr>
          <w:rFonts w:ascii="宋体"/>
          <w:sz w:val="21"/>
        </w:rPr>
        <w:t> </w:t>
      </w:r>
    </w:p>
    <w:p>
      <w:pPr>
        <w:spacing w:line="257" w:lineRule="exact" w:before="0"/>
        <w:ind w:left="5642" w:right="1898" w:firstLine="0"/>
        <w:jc w:val="center"/>
        <w:rPr>
          <w:rFonts w:ascii="宋体" w:hAnsi="宋体" w:cs="宋体" w:eastAsia="宋体" w:hint="default"/>
          <w:sz w:val="21"/>
          <w:szCs w:val="21"/>
        </w:rPr>
      </w:pPr>
      <w:r>
        <w:rPr/>
        <w:pict>
          <v:shape style="position:absolute;margin-left:46.69960pt;margin-top:14.370816pt;width:353.05pt;height:262.350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61"/>
                  </w:tblGrid>
                  <w:tr>
                    <w:trPr>
                      <w:trHeight w:val="283" w:hRule="exact"/>
                    </w:trPr>
                    <w:tc>
                      <w:tcPr>
                        <w:tcW w:w="7061"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sz w:val="21"/>
                          </w:rPr>
                          <w:t> </w:t>
                        </w:r>
                      </w:p>
                    </w:tc>
                  </w:tr>
                  <w:tr>
                    <w:trPr>
                      <w:trHeight w:val="4963" w:hRule="exact"/>
                    </w:trPr>
                    <w:tc>
                      <w:tcPr>
                        <w:tcW w:w="7061" w:type="dxa"/>
                        <w:tcBorders>
                          <w:top w:val="nil" w:sz="6" w:space="0" w:color="auto"/>
                          <w:left w:val="nil" w:sz="6" w:space="0" w:color="auto"/>
                          <w:bottom w:val="nil" w:sz="6" w:space="0" w:color="auto"/>
                          <w:right w:val="nil" w:sz="6" w:space="0" w:color="auto"/>
                        </w:tcBorders>
                      </w:tcPr>
                      <w:p>
                        <w:pPr>
                          <w:pStyle w:val="TableParagraph"/>
                          <w:tabs>
                            <w:tab w:pos="5939" w:val="left" w:leader="none"/>
                          </w:tabs>
                          <w:spacing w:line="167" w:lineRule="exact"/>
                          <w:ind w:left="200" w:right="0"/>
                          <w:jc w:val="left"/>
                          <w:rPr>
                            <w:rFonts w:ascii="宋体" w:hAnsi="宋体" w:cs="宋体" w:eastAsia="宋体" w:hint="default"/>
                            <w:sz w:val="21"/>
                            <w:szCs w:val="21"/>
                          </w:rPr>
                        </w:pPr>
                        <w:r>
                          <w:rPr>
                            <w:rFonts w:ascii="宋体" w:hAnsi="宋体" w:cs="宋体" w:eastAsia="宋体" w:hint="default"/>
                            <w:position w:val="-11"/>
                            <w:sz w:val="21"/>
                            <w:szCs w:val="21"/>
                          </w:rPr>
                          <w:t> </w:t>
                          <w:tab/>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sz w:val="21"/>
                          </w:rPr>
                          <w:t> </w:t>
                        </w:r>
                      </w:p>
                    </w:tc>
                  </w:tr>
                </w:tbl>
                <w:p>
                  <w:pPr/>
                </w:p>
              </w:txbxContent>
            </v:textbox>
            <w10:wrap type="none"/>
          </v:shape>
        </w:pict>
      </w:r>
      <w:r>
        <w:rPr>
          <w:rFonts w:ascii="宋体" w:hAnsi="宋体" w:cs="宋体" w:eastAsia="宋体" w:hint="default"/>
          <w:sz w:val="21"/>
          <w:szCs w:val="21"/>
        </w:rPr>
        <w:t>江苏三友集团股份有限公司</w:t>
      </w:r>
      <w:r>
        <w:rPr>
          <w:rFonts w:ascii="宋体" w:hAnsi="宋体" w:cs="宋体" w:eastAsia="宋体" w:hint="default"/>
          <w:sz w:val="21"/>
          <w:szCs w:val="21"/>
        </w:rPr>
        <w:t> </w:t>
      </w:r>
    </w:p>
    <w:p>
      <w:pPr>
        <w:spacing w:line="240" w:lineRule="auto" w:before="9"/>
        <w:rPr>
          <w:rFonts w:ascii="宋体" w:hAnsi="宋体" w:cs="宋体" w:eastAsia="宋体" w:hint="default"/>
          <w:sz w:val="15"/>
          <w:szCs w:val="15"/>
        </w:rPr>
      </w:pPr>
    </w:p>
    <w:p>
      <w:pPr>
        <w:spacing w:before="0"/>
        <w:ind w:left="0" w:right="2306" w:firstLine="0"/>
        <w:jc w:val="righ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5"/>
        <w:ind w:left="313"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footerReference w:type="default" r:id="rId123"/>
          <w:pgSz w:w="11900" w:h="16840"/>
          <w:pgMar w:footer="999" w:header="882" w:top="1180" w:bottom="1180" w:left="8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1"/>
        <w:spacing w:line="240" w:lineRule="auto"/>
        <w:ind w:left="3515" w:right="3385"/>
        <w:jc w:val="center"/>
        <w:rPr>
          <w:rFonts w:ascii="宋体" w:hAnsi="宋体" w:cs="宋体" w:eastAsia="宋体" w:hint="default"/>
        </w:rPr>
      </w:pPr>
      <w:bookmarkStart w:name="_TOC_250000" w:id="10"/>
      <w:r>
        <w:rPr/>
        <w:t>第十一节    </w:t>
      </w:r>
      <w:r>
        <w:rPr>
          <w:rFonts w:ascii="宋体" w:hAnsi="宋体" w:cs="宋体" w:eastAsia="宋体" w:hint="default"/>
        </w:rPr>
      </w:r>
      <w:r>
        <w:rPr/>
        <w:t>备查文件</w:t>
      </w:r>
      <w:bookmarkEnd w:id="10"/>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408" w:lineRule="auto"/>
        <w:ind w:left="721" w:right="0"/>
        <w:jc w:val="left"/>
      </w:pPr>
      <w:r>
        <w:rPr/>
        <w:t>包括下列文件：</w:t>
      </w:r>
      <w:r>
        <w:rPr>
          <w:rFonts w:ascii="宋体" w:hAnsi="宋体" w:cs="宋体" w:eastAsia="宋体" w:hint="default"/>
          <w:w w:val="99"/>
        </w:rPr>
        <w:t> </w:t>
      </w:r>
      <w:r>
        <w:rPr>
          <w:spacing w:val="2"/>
        </w:rPr>
        <w:t>一、载有公司董事长张璞先生、主管会计工作的负责人帅建先生、会计机</w:t>
      </w:r>
      <w:r>
        <w:rPr/>
      </w:r>
    </w:p>
    <w:p>
      <w:pPr>
        <w:spacing w:line="408" w:lineRule="auto" w:before="61"/>
        <w:ind w:left="721" w:right="0" w:hanging="568"/>
        <w:jc w:val="left"/>
        <w:rPr>
          <w:rFonts w:ascii="宋体" w:hAnsi="宋体" w:cs="宋体" w:eastAsia="宋体" w:hint="default"/>
          <w:sz w:val="28"/>
          <w:szCs w:val="28"/>
        </w:rPr>
      </w:pPr>
      <w:r>
        <w:rPr>
          <w:rFonts w:ascii="宋体" w:hAnsi="宋体" w:cs="宋体" w:eastAsia="宋体" w:hint="default"/>
          <w:sz w:val="28"/>
          <w:szCs w:val="28"/>
        </w:rPr>
        <w:t>构负责人陈玉霞女士签名并盖章的会计报表；</w:t>
      </w:r>
      <w:r>
        <w:rPr>
          <w:rFonts w:ascii="宋体" w:hAnsi="宋体" w:cs="宋体" w:eastAsia="宋体" w:hint="default"/>
          <w:w w:val="99"/>
          <w:sz w:val="28"/>
          <w:szCs w:val="28"/>
        </w:rPr>
        <w:t> </w:t>
      </w:r>
      <w:r>
        <w:rPr>
          <w:rFonts w:ascii="宋体" w:hAnsi="宋体" w:cs="宋体" w:eastAsia="宋体" w:hint="default"/>
          <w:sz w:val="28"/>
          <w:szCs w:val="28"/>
        </w:rPr>
        <w:t>二、载有会计师事务所盖章、注册会计师签名并盖章的审计报告原件；</w:t>
      </w:r>
      <w:r>
        <w:rPr>
          <w:rFonts w:ascii="宋体" w:hAnsi="宋体" w:cs="宋体" w:eastAsia="宋体" w:hint="default"/>
          <w:w w:val="99"/>
          <w:sz w:val="28"/>
          <w:szCs w:val="28"/>
        </w:rPr>
        <w:t> </w:t>
      </w:r>
      <w:r>
        <w:rPr>
          <w:rFonts w:ascii="宋体" w:hAnsi="宋体" w:cs="宋体" w:eastAsia="宋体" w:hint="default"/>
          <w:spacing w:val="2"/>
          <w:sz w:val="28"/>
          <w:szCs w:val="28"/>
        </w:rPr>
        <w:t>三、报告期内在中国证券会指定报纸上公开披露过的所有公司文件的正本</w:t>
      </w:r>
      <w:r>
        <w:rPr>
          <w:rFonts w:ascii="宋体" w:hAnsi="宋体" w:cs="宋体" w:eastAsia="宋体" w:hint="default"/>
          <w:sz w:val="28"/>
          <w:szCs w:val="28"/>
        </w:rPr>
      </w:r>
    </w:p>
    <w:p>
      <w:pPr>
        <w:spacing w:before="61"/>
        <w:ind w:left="154" w:right="0" w:firstLine="0"/>
        <w:jc w:val="left"/>
        <w:rPr>
          <w:rFonts w:ascii="宋体" w:hAnsi="宋体" w:cs="宋体" w:eastAsia="宋体" w:hint="default"/>
          <w:sz w:val="28"/>
          <w:szCs w:val="28"/>
        </w:rPr>
      </w:pPr>
      <w:r>
        <w:rPr>
          <w:rFonts w:ascii="宋体" w:hAnsi="宋体" w:cs="宋体" w:eastAsia="宋体" w:hint="default"/>
          <w:sz w:val="28"/>
          <w:szCs w:val="28"/>
        </w:rPr>
        <w:t>及公告的原稿。</w:t>
      </w:r>
      <w:r>
        <w:rPr>
          <w:rFonts w:ascii="宋体" w:hAnsi="宋体" w:cs="宋体" w:eastAsia="宋体" w:hint="default"/>
          <w:sz w:val="28"/>
          <w:szCs w:val="28"/>
        </w:rPr>
        <w:t> </w:t>
      </w:r>
    </w:p>
    <w:p>
      <w:pPr>
        <w:spacing w:line="240" w:lineRule="auto" w:before="9"/>
        <w:rPr>
          <w:rFonts w:ascii="宋体" w:hAnsi="宋体" w:cs="宋体" w:eastAsia="宋体" w:hint="default"/>
          <w:sz w:val="19"/>
          <w:szCs w:val="19"/>
        </w:rPr>
      </w:pPr>
    </w:p>
    <w:p>
      <w:pPr>
        <w:spacing w:before="0"/>
        <w:ind w:left="721" w:right="0" w:firstLine="0"/>
        <w:jc w:val="left"/>
        <w:rPr>
          <w:rFonts w:ascii="宋体" w:hAnsi="宋体" w:cs="宋体" w:eastAsia="宋体" w:hint="default"/>
          <w:sz w:val="28"/>
          <w:szCs w:val="28"/>
        </w:rPr>
      </w:pPr>
      <w:r>
        <w:rPr>
          <w:rFonts w:ascii="宋体" w:hAnsi="宋体" w:cs="宋体" w:eastAsia="宋体" w:hint="default"/>
          <w:sz w:val="28"/>
          <w:szCs w:val="28"/>
        </w:rPr>
        <w:t>四、载有董事长签名的</w:t>
      </w:r>
      <w:r>
        <w:rPr>
          <w:rFonts w:ascii="宋体" w:hAnsi="宋体" w:cs="宋体" w:eastAsia="宋体" w:hint="default"/>
          <w:spacing w:val="-76"/>
          <w:sz w:val="28"/>
          <w:szCs w:val="28"/>
        </w:rPr>
        <w:t> </w:t>
      </w:r>
      <w:r>
        <w:rPr>
          <w:rFonts w:ascii="宋体" w:hAnsi="宋体" w:cs="宋体" w:eastAsia="宋体" w:hint="default"/>
          <w:sz w:val="28"/>
          <w:szCs w:val="28"/>
        </w:rPr>
        <w:t>2007</w:t>
      </w:r>
      <w:r>
        <w:rPr>
          <w:rFonts w:ascii="宋体" w:hAnsi="宋体" w:cs="宋体" w:eastAsia="宋体" w:hint="default"/>
          <w:spacing w:val="-75"/>
          <w:sz w:val="28"/>
          <w:szCs w:val="28"/>
        </w:rPr>
        <w:t> </w:t>
      </w:r>
      <w:r>
        <w:rPr>
          <w:rFonts w:ascii="宋体" w:hAnsi="宋体" w:cs="宋体" w:eastAsia="宋体" w:hint="default"/>
          <w:sz w:val="28"/>
          <w:szCs w:val="28"/>
        </w:rPr>
        <w:t>年年度报告文本原件。</w:t>
      </w:r>
      <w:r>
        <w:rPr>
          <w:rFonts w:ascii="宋体" w:hAnsi="宋体" w:cs="宋体" w:eastAsia="宋体" w:hint="default"/>
          <w:sz w:val="28"/>
          <w:szCs w:val="2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line="408" w:lineRule="auto" w:before="13"/>
        <w:ind w:left="5479" w:right="287" w:hanging="566"/>
        <w:jc w:val="left"/>
        <w:rPr>
          <w:rFonts w:ascii="宋体" w:hAnsi="宋体" w:cs="宋体" w:eastAsia="宋体" w:hint="default"/>
          <w:sz w:val="28"/>
          <w:szCs w:val="28"/>
        </w:rPr>
      </w:pPr>
      <w:r>
        <w:rPr>
          <w:rFonts w:ascii="宋体" w:hAnsi="宋体" w:cs="宋体" w:eastAsia="宋体" w:hint="default"/>
          <w:sz w:val="28"/>
          <w:szCs w:val="28"/>
        </w:rPr>
        <w:t>江苏三友集团股份有限公司</w:t>
      </w:r>
      <w:r>
        <w:rPr>
          <w:rFonts w:ascii="宋体" w:hAnsi="宋体" w:cs="宋体" w:eastAsia="宋体" w:hint="default"/>
          <w:w w:val="99"/>
          <w:sz w:val="28"/>
          <w:szCs w:val="28"/>
        </w:rPr>
        <w:t> </w:t>
      </w:r>
      <w:r>
        <w:rPr>
          <w:rFonts w:ascii="宋体" w:hAnsi="宋体" w:cs="宋体" w:eastAsia="宋体" w:hint="default"/>
          <w:sz w:val="28"/>
          <w:szCs w:val="28"/>
        </w:rPr>
        <w:t>董事长：张</w:t>
      </w:r>
      <w:r>
        <w:rPr>
          <w:rFonts w:ascii="宋体" w:hAnsi="宋体" w:cs="宋体" w:eastAsia="宋体" w:hint="default"/>
          <w:spacing w:val="-3"/>
          <w:sz w:val="28"/>
          <w:szCs w:val="28"/>
        </w:rPr>
        <w:t> </w:t>
      </w:r>
      <w:r>
        <w:rPr>
          <w:rFonts w:ascii="宋体" w:hAnsi="宋体" w:cs="宋体" w:eastAsia="宋体" w:hint="default"/>
          <w:spacing w:val="-3"/>
          <w:sz w:val="28"/>
          <w:szCs w:val="28"/>
        </w:rPr>
      </w:r>
      <w:r>
        <w:rPr>
          <w:rFonts w:ascii="宋体" w:hAnsi="宋体" w:cs="宋体" w:eastAsia="宋体" w:hint="default"/>
          <w:sz w:val="28"/>
          <w:szCs w:val="28"/>
        </w:rPr>
        <w:t>璞</w:t>
      </w:r>
      <w:r>
        <w:rPr>
          <w:rFonts w:ascii="宋体" w:hAnsi="宋体" w:cs="宋体" w:eastAsia="宋体" w:hint="default"/>
          <w:sz w:val="28"/>
          <w:szCs w:val="28"/>
        </w:rPr>
        <w:t>  </w:t>
      </w:r>
    </w:p>
    <w:p>
      <w:pPr>
        <w:spacing w:before="61"/>
        <w:ind w:left="5194" w:right="0" w:firstLine="0"/>
        <w:jc w:val="left"/>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pacing w:val="-73"/>
          <w:sz w:val="28"/>
          <w:szCs w:val="28"/>
        </w:rPr>
        <w:t> </w:t>
      </w:r>
      <w:r>
        <w:rPr>
          <w:rFonts w:ascii="宋体" w:hAnsi="宋体" w:cs="宋体" w:eastAsia="宋体" w:hint="default"/>
          <w:sz w:val="28"/>
          <w:szCs w:val="28"/>
        </w:rPr>
        <w:t>00</w:t>
      </w:r>
      <w:r>
        <w:rPr>
          <w:rFonts w:ascii="宋体" w:hAnsi="宋体" w:cs="宋体" w:eastAsia="宋体" w:hint="default"/>
          <w:spacing w:val="-73"/>
          <w:sz w:val="28"/>
          <w:szCs w:val="28"/>
        </w:rPr>
        <w:t> </w:t>
      </w:r>
      <w:r>
        <w:rPr>
          <w:rFonts w:ascii="宋体" w:hAnsi="宋体" w:cs="宋体" w:eastAsia="宋体" w:hint="default"/>
          <w:sz w:val="28"/>
          <w:szCs w:val="28"/>
        </w:rPr>
        <w:t>八年三月二十七日</w:t>
      </w:r>
      <w:r>
        <w:rPr>
          <w:rFonts w:ascii="宋体" w:hAnsi="宋体" w:cs="宋体" w:eastAsia="宋体" w:hint="default"/>
          <w:sz w:val="28"/>
          <w:szCs w:val="28"/>
        </w:rPr>
        <w:t> </w:t>
      </w:r>
    </w:p>
    <w:sectPr>
      <w:footerReference w:type="default" r:id="rId124"/>
      <w:pgSz w:w="11900" w:h="16840"/>
      <w:pgMar w:footer="999" w:header="882" w:top="118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新宋体">
    <w:altName w:val="新宋体"/>
    <w:charset w:val="86"/>
    <w:family w:val="modern"/>
    <w:pitch w:val="fixed"/>
  </w:font>
  <w:font w:name="Courier New">
    <w:altName w:val="Courier New"/>
    <w:charset w:val="0"/>
    <w:family w:val="modern"/>
    <w:pitch w:val="fixed"/>
  </w:font>
  <w:font w:name="黑体">
    <w:altName w:val="黑体"/>
    <w:charset w:val="86"/>
    <w:family w:val="modern"/>
    <w:pitch w:val="fixed"/>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568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１０２</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１０３</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１０４</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１０５</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１０６</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１０７</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１０８</w:t>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１０９</w:t>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１１０</w:t>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１１１</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6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１５</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１６</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１７</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１８</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１９</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568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２０</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２１</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２２</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２３</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２４</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２５</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２６</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２７</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3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２８</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２９</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３０</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３１</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３２</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３３</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３４</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３５</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３６</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３７</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３８</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３９</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568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４０</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４１</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４２</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8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４３</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４４</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４５</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４６</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４７</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４８</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４９</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568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５０</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５１</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５２</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５３</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５４</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５６</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５７</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５８</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５９</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568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６０</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６１</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309pt;margin-top:781.045654pt;width:20pt;height:11pt;mso-position-horizontal-relative:page;mso-position-vertical-relative:page;z-index:-567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６２</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567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６４</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567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６５</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567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６６</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567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６７</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567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６９</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950195pt;margin-top:534.385803pt;width:20pt;height:11pt;mso-position-horizontal-relative:page;mso-position-vertical-relative:page;z-index:-567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７０</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568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7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７５</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70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７６</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７７</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７８</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８０</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８１</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568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８２</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８３</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８４</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８５</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８６</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８７</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８８</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９０</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９１</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60309pt;margin-top:781.045654pt;width:11pt;height:11pt;mso-position-horizontal-relative:page;mso-position-vertical-relative:page;z-index:-568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９２</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９３</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９４</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９５</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９６</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９７</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９８</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59698pt;margin-top:781.045654pt;width:20pt;height:11pt;mso-position-horizontal-relative:page;mso-position-vertical-relative:page;z-index:-566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９９</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１００</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59698pt;margin-top:781.045654pt;width:29pt;height:11pt;mso-position-horizontal-relative:page;mso-position-vertical-relative:page;z-index:-566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１０１</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9.580002pt;width:418.7pt;height:.1pt;mso-position-horizontal-relative:page;mso-position-vertical-relative:page;z-index:-569056" coordorigin="1768,1192" coordsize="8374,2">
          <v:shape style="position:absolute;left:1768;top:1192;width:8374;height:2" coordorigin="1768,1192" coordsize="8374,0" path="m1768,1192l10141,119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3.076263pt;width:128.75pt;height:12.5pt;mso-position-horizontal-relative:page;mso-position-vertical-relative:page;z-index:-569032"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36.160004pt;margin-top:44.365326pt;width:67.25pt;height:11.5pt;mso-position-horizontal-relative:page;mso-position-vertical-relative:page;z-index:-569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43.076263pt;width:128.75pt;height:12.5pt;mso-position-horizontal-relative:page;mso-position-vertical-relative:page;z-index:-567760"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36.160004pt;margin-top:44.365326pt;width:67.25pt;height:11.5pt;mso-position-horizontal-relative:page;mso-position-vertical-relative:page;z-index:-567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9.580002pt;width:418.7pt;height:.1pt;mso-position-horizontal-relative:page;mso-position-vertical-relative:page;z-index:-567664" coordorigin="1768,1192" coordsize="8374,2">
          <v:shape style="position:absolute;left:1768;top:1192;width:8374;height:2" coordorigin="1768,1192" coordsize="8374,0" path="m1768,1192l10141,1192e" filled="false" stroked="true" strokeweight=".72pt" strokecolor="#000000">
            <v:path arrowok="t"/>
          </v:shape>
          <w10:wrap type="none"/>
        </v:group>
      </w:pict>
    </w:r>
    <w:r>
      <w:rPr/>
      <w:pict>
        <v:shape style="position:absolute;margin-left:88.879997pt;margin-top:43.076263pt;width:128.75pt;height:12.5pt;mso-position-horizontal-relative:page;mso-position-vertical-relative:page;z-index:-567640"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36.160004pt;margin-top:44.365326pt;width:67.25pt;height:11.5pt;mso-position-horizontal-relative:page;mso-position-vertical-relative:page;z-index:-567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43.076561pt;width:128.75pt;height:12.5pt;mso-position-horizontal-relative:page;mso-position-vertical-relative:page;z-index:-567424"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18.270508pt;margin-top:44.365623pt;width:67.25pt;height:11.5pt;mso-position-horizontal-relative:page;mso-position-vertical-relative:page;z-index:-567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0501pt;margin-top:43.076561pt;width:128.75pt;height:12.5pt;mso-position-horizontal-relative:page;mso-position-vertical-relative:page;z-index:-567232"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18.270508pt;margin-top:44.365623pt;width:67.25pt;height:11.5pt;mso-position-horizontal-relative:page;mso-position-vertical-relative:page;z-index:-567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9.580002pt;width:485pt;height:.1pt;mso-position-horizontal-relative:page;mso-position-vertical-relative:page;z-index:-567184" coordorigin="1104,1192" coordsize="9700,2">
          <v:shape style="position:absolute;left:1104;top:1192;width:9700;height:2" coordorigin="1104,1192" coordsize="9700,0" path="m1104,1192l10804,1192e" filled="false" stroked="true" strokeweight=".72pt" strokecolor="#000000">
            <v:path arrowok="t"/>
          </v:shape>
          <w10:wrap type="none"/>
        </v:group>
      </w:pict>
    </w:r>
    <w:r>
      <w:rPr/>
      <w:pict>
        <v:shape style="position:absolute;margin-left:55.700001pt;margin-top:43.076263pt;width:128.75pt;height:12.5pt;mso-position-horizontal-relative:page;mso-position-vertical-relative:page;z-index:-567160"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02.980011pt;margin-top:44.365326pt;width:67.25pt;height:11.5pt;mso-position-horizontal-relative:page;mso-position-vertical-relative:page;z-index:-567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9.580002pt;width:485pt;height:.1pt;mso-position-horizontal-relative:page;mso-position-vertical-relative:page;z-index:-567112" coordorigin="1104,1192" coordsize="9700,2">
          <v:shape style="position:absolute;left:1104;top:1192;width:9700;height:2" coordorigin="1104,1192" coordsize="9700,0" path="m1104,1192l10804,1192e" filled="false" stroked="true" strokeweight=".72pt" strokecolor="#000000">
            <v:path arrowok="t"/>
          </v:shape>
          <w10:wrap type="none"/>
        </v:group>
      </w:pict>
    </w:r>
    <w:r>
      <w:rPr/>
      <w:pict>
        <v:shape style="position:absolute;margin-left:55.700001pt;margin-top:43.076263pt;width:128.75pt;height:12.5pt;mso-position-horizontal-relative:page;mso-position-vertical-relative:page;z-index:-567088" type="#_x0000_t202" filled="false" stroked="false">
          <v:textbox inset="0,0,0,0">
            <w:txbxContent>
              <w:p>
                <w:pPr>
                  <w:spacing w:line="230"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02.980011pt;margin-top:44.365326pt;width:67.25pt;height:11.5pt;mso-position-horizontal-relative:page;mso-position-vertical-relative:page;z-index:-567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92"/>
      <w:ind w:left="857"/>
    </w:pPr>
    <w:rPr>
      <w:rFonts w:ascii="宋体" w:hAnsi="宋体" w:eastAsia="宋体"/>
      <w:sz w:val="28"/>
      <w:szCs w:val="28"/>
    </w:rPr>
  </w:style>
  <w:style w:styleId="BodyText" w:type="paragraph">
    <w:name w:val="Body Text"/>
    <w:basedOn w:val="Normal"/>
    <w:uiPriority w:val="1"/>
    <w:qFormat/>
    <w:pPr>
      <w:spacing w:before="36"/>
      <w:ind w:left="137"/>
    </w:pPr>
    <w:rPr>
      <w:rFonts w:ascii="宋体" w:hAnsi="宋体" w:eastAsia="宋体"/>
      <w:sz w:val="24"/>
      <w:szCs w:val="24"/>
    </w:rPr>
  </w:style>
  <w:style w:styleId="Heading1" w:type="paragraph">
    <w:name w:val="Heading 1"/>
    <w:basedOn w:val="Normal"/>
    <w:uiPriority w:val="1"/>
    <w:qFormat/>
    <w:pPr>
      <w:spacing w:before="7"/>
      <w:ind w:left="2237"/>
      <w:outlineLvl w:val="1"/>
    </w:pPr>
    <w:rPr>
      <w:rFonts w:ascii="宋体" w:hAnsi="宋体" w:eastAsia="宋体"/>
      <w:sz w:val="30"/>
      <w:szCs w:val="30"/>
    </w:rPr>
  </w:style>
  <w:style w:styleId="Heading2" w:type="paragraph">
    <w:name w:val="Heading 2"/>
    <w:basedOn w:val="Normal"/>
    <w:uiPriority w:val="1"/>
    <w:qFormat/>
    <w:pPr>
      <w:spacing w:before="13"/>
      <w:ind w:left="137"/>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sanyougroup.com/" TargetMode="External"/><Relationship Id="rId11" Type="http://schemas.openxmlformats.org/officeDocument/2006/relationships/hyperlink" Target="mailto:jssy@sanyougroup.com" TargetMode="External"/><Relationship Id="rId12" Type="http://schemas.openxmlformats.org/officeDocument/2006/relationships/hyperlink" Target="http://www.cninfo.com.cn/"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footer" Target="footer27.xml"/><Relationship Id="rId37" Type="http://schemas.openxmlformats.org/officeDocument/2006/relationships/footer" Target="footer28.xml"/><Relationship Id="rId38" Type="http://schemas.openxmlformats.org/officeDocument/2006/relationships/footer" Target="footer29.xml"/><Relationship Id="rId39" Type="http://schemas.openxmlformats.org/officeDocument/2006/relationships/footer" Target="footer30.xml"/><Relationship Id="rId40" Type="http://schemas.openxmlformats.org/officeDocument/2006/relationships/footer" Target="footer31.xml"/><Relationship Id="rId41" Type="http://schemas.openxmlformats.org/officeDocument/2006/relationships/footer" Target="footer32.xml"/><Relationship Id="rId42" Type="http://schemas.openxmlformats.org/officeDocument/2006/relationships/footer" Target="footer33.xml"/><Relationship Id="rId43" Type="http://schemas.openxmlformats.org/officeDocument/2006/relationships/footer" Target="footer34.xml"/><Relationship Id="rId44" Type="http://schemas.openxmlformats.org/officeDocument/2006/relationships/footer" Target="footer35.xml"/><Relationship Id="rId45" Type="http://schemas.openxmlformats.org/officeDocument/2006/relationships/footer" Target="footer36.xml"/><Relationship Id="rId46" Type="http://schemas.openxmlformats.org/officeDocument/2006/relationships/footer" Target="footer37.xml"/><Relationship Id="rId47" Type="http://schemas.openxmlformats.org/officeDocument/2006/relationships/footer" Target="footer38.xml"/><Relationship Id="rId48" Type="http://schemas.openxmlformats.org/officeDocument/2006/relationships/footer" Target="footer39.xml"/><Relationship Id="rId49" Type="http://schemas.openxmlformats.org/officeDocument/2006/relationships/footer" Target="footer40.xml"/><Relationship Id="rId50" Type="http://schemas.openxmlformats.org/officeDocument/2006/relationships/footer" Target="footer41.xml"/><Relationship Id="rId51" Type="http://schemas.openxmlformats.org/officeDocument/2006/relationships/footer" Target="footer42.xml"/><Relationship Id="rId52" Type="http://schemas.openxmlformats.org/officeDocument/2006/relationships/footer" Target="footer43.xml"/><Relationship Id="rId53" Type="http://schemas.openxmlformats.org/officeDocument/2006/relationships/footer" Target="footer44.xml"/><Relationship Id="rId54" Type="http://schemas.openxmlformats.org/officeDocument/2006/relationships/footer" Target="footer45.xml"/><Relationship Id="rId55" Type="http://schemas.openxmlformats.org/officeDocument/2006/relationships/footer" Target="footer46.xml"/><Relationship Id="rId56" Type="http://schemas.openxmlformats.org/officeDocument/2006/relationships/footer" Target="footer47.xml"/><Relationship Id="rId57" Type="http://schemas.openxmlformats.org/officeDocument/2006/relationships/footer" Target="footer48.xml"/><Relationship Id="rId58" Type="http://schemas.openxmlformats.org/officeDocument/2006/relationships/footer" Target="footer49.xml"/><Relationship Id="rId59" Type="http://schemas.openxmlformats.org/officeDocument/2006/relationships/footer" Target="footer50.xml"/><Relationship Id="rId60" Type="http://schemas.openxmlformats.org/officeDocument/2006/relationships/footer" Target="footer51.xml"/><Relationship Id="rId61" Type="http://schemas.openxmlformats.org/officeDocument/2006/relationships/footer" Target="footer52.xml"/><Relationship Id="rId62" Type="http://schemas.openxmlformats.org/officeDocument/2006/relationships/header" Target="header2.xml"/><Relationship Id="rId63" Type="http://schemas.openxmlformats.org/officeDocument/2006/relationships/footer" Target="footer53.xml"/><Relationship Id="rId64" Type="http://schemas.openxmlformats.org/officeDocument/2006/relationships/footer" Target="footer54.xml"/><Relationship Id="rId65" Type="http://schemas.openxmlformats.org/officeDocument/2006/relationships/header" Target="header3.xml"/><Relationship Id="rId66" Type="http://schemas.openxmlformats.org/officeDocument/2006/relationships/footer" Target="footer55.xml"/><Relationship Id="rId67" Type="http://schemas.openxmlformats.org/officeDocument/2006/relationships/footer" Target="footer56.xml"/><Relationship Id="rId68" Type="http://schemas.openxmlformats.org/officeDocument/2006/relationships/footer" Target="footer57.xml"/><Relationship Id="rId69" Type="http://schemas.openxmlformats.org/officeDocument/2006/relationships/footer" Target="footer58.xml"/><Relationship Id="rId70" Type="http://schemas.openxmlformats.org/officeDocument/2006/relationships/footer" Target="footer59.xml"/><Relationship Id="rId71" Type="http://schemas.openxmlformats.org/officeDocument/2006/relationships/footer" Target="footer60.xml"/><Relationship Id="rId72" Type="http://schemas.openxmlformats.org/officeDocument/2006/relationships/footer" Target="footer61.xml"/><Relationship Id="rId73" Type="http://schemas.openxmlformats.org/officeDocument/2006/relationships/footer" Target="footer62.xml"/><Relationship Id="rId74" Type="http://schemas.openxmlformats.org/officeDocument/2006/relationships/header" Target="header4.xml"/><Relationship Id="rId75" Type="http://schemas.openxmlformats.org/officeDocument/2006/relationships/footer" Target="footer63.xml"/><Relationship Id="rId76" Type="http://schemas.openxmlformats.org/officeDocument/2006/relationships/footer" Target="footer64.xml"/><Relationship Id="rId77" Type="http://schemas.openxmlformats.org/officeDocument/2006/relationships/footer" Target="footer65.xml"/><Relationship Id="rId78" Type="http://schemas.openxmlformats.org/officeDocument/2006/relationships/footer" Target="footer66.xml"/><Relationship Id="rId79" Type="http://schemas.openxmlformats.org/officeDocument/2006/relationships/footer" Target="footer67.xml"/><Relationship Id="rId80" Type="http://schemas.openxmlformats.org/officeDocument/2006/relationships/footer" Target="footer68.xml"/><Relationship Id="rId81" Type="http://schemas.openxmlformats.org/officeDocument/2006/relationships/footer" Target="footer69.xml"/><Relationship Id="rId82" Type="http://schemas.openxmlformats.org/officeDocument/2006/relationships/header" Target="header5.xml"/><Relationship Id="rId83" Type="http://schemas.openxmlformats.org/officeDocument/2006/relationships/footer" Target="footer70.xml"/><Relationship Id="rId84" Type="http://schemas.openxmlformats.org/officeDocument/2006/relationships/header" Target="header6.xml"/><Relationship Id="rId85" Type="http://schemas.openxmlformats.org/officeDocument/2006/relationships/footer" Target="footer71.xml"/><Relationship Id="rId86" Type="http://schemas.openxmlformats.org/officeDocument/2006/relationships/header" Target="header7.xml"/><Relationship Id="rId87" Type="http://schemas.openxmlformats.org/officeDocument/2006/relationships/footer" Target="footer72.xml"/><Relationship Id="rId88" Type="http://schemas.openxmlformats.org/officeDocument/2006/relationships/footer" Target="footer73.xml"/><Relationship Id="rId89" Type="http://schemas.openxmlformats.org/officeDocument/2006/relationships/footer" Target="footer74.xml"/><Relationship Id="rId90" Type="http://schemas.openxmlformats.org/officeDocument/2006/relationships/footer" Target="footer75.xml"/><Relationship Id="rId91" Type="http://schemas.openxmlformats.org/officeDocument/2006/relationships/footer" Target="footer76.xml"/><Relationship Id="rId92" Type="http://schemas.openxmlformats.org/officeDocument/2006/relationships/footer" Target="footer77.xml"/><Relationship Id="rId93" Type="http://schemas.openxmlformats.org/officeDocument/2006/relationships/footer" Target="footer78.xml"/><Relationship Id="rId94" Type="http://schemas.openxmlformats.org/officeDocument/2006/relationships/footer" Target="footer79.xml"/><Relationship Id="rId95" Type="http://schemas.openxmlformats.org/officeDocument/2006/relationships/footer" Target="footer80.xml"/><Relationship Id="rId96" Type="http://schemas.openxmlformats.org/officeDocument/2006/relationships/footer" Target="footer81.xml"/><Relationship Id="rId97" Type="http://schemas.openxmlformats.org/officeDocument/2006/relationships/footer" Target="footer82.xml"/><Relationship Id="rId98" Type="http://schemas.openxmlformats.org/officeDocument/2006/relationships/footer" Target="footer83.xml"/><Relationship Id="rId99" Type="http://schemas.openxmlformats.org/officeDocument/2006/relationships/footer" Target="footer84.xml"/><Relationship Id="rId100" Type="http://schemas.openxmlformats.org/officeDocument/2006/relationships/footer" Target="footer85.xml"/><Relationship Id="rId101" Type="http://schemas.openxmlformats.org/officeDocument/2006/relationships/footer" Target="footer86.xml"/><Relationship Id="rId102" Type="http://schemas.openxmlformats.org/officeDocument/2006/relationships/footer" Target="footer87.xml"/><Relationship Id="rId103" Type="http://schemas.openxmlformats.org/officeDocument/2006/relationships/footer" Target="footer88.xml"/><Relationship Id="rId104" Type="http://schemas.openxmlformats.org/officeDocument/2006/relationships/footer" Target="footer89.xml"/><Relationship Id="rId105" Type="http://schemas.openxmlformats.org/officeDocument/2006/relationships/footer" Target="footer90.xml"/><Relationship Id="rId106" Type="http://schemas.openxmlformats.org/officeDocument/2006/relationships/footer" Target="footer91.xml"/><Relationship Id="rId107" Type="http://schemas.openxmlformats.org/officeDocument/2006/relationships/footer" Target="footer92.xml"/><Relationship Id="rId108" Type="http://schemas.openxmlformats.org/officeDocument/2006/relationships/footer" Target="footer93.xml"/><Relationship Id="rId109" Type="http://schemas.openxmlformats.org/officeDocument/2006/relationships/footer" Target="footer94.xml"/><Relationship Id="rId110" Type="http://schemas.openxmlformats.org/officeDocument/2006/relationships/footer" Target="footer95.xml"/><Relationship Id="rId111" Type="http://schemas.openxmlformats.org/officeDocument/2006/relationships/footer" Target="footer96.xml"/><Relationship Id="rId112" Type="http://schemas.openxmlformats.org/officeDocument/2006/relationships/footer" Target="footer97.xml"/><Relationship Id="rId113" Type="http://schemas.openxmlformats.org/officeDocument/2006/relationships/footer" Target="footer98.xml"/><Relationship Id="rId114" Type="http://schemas.openxmlformats.org/officeDocument/2006/relationships/footer" Target="footer99.xml"/><Relationship Id="rId115" Type="http://schemas.openxmlformats.org/officeDocument/2006/relationships/footer" Target="footer100.xml"/><Relationship Id="rId116" Type="http://schemas.openxmlformats.org/officeDocument/2006/relationships/footer" Target="footer101.xml"/><Relationship Id="rId117" Type="http://schemas.openxmlformats.org/officeDocument/2006/relationships/footer" Target="footer102.xml"/><Relationship Id="rId118" Type="http://schemas.openxmlformats.org/officeDocument/2006/relationships/footer" Target="footer103.xml"/><Relationship Id="rId119" Type="http://schemas.openxmlformats.org/officeDocument/2006/relationships/footer" Target="footer104.xml"/><Relationship Id="rId120" Type="http://schemas.openxmlformats.org/officeDocument/2006/relationships/footer" Target="footer105.xml"/><Relationship Id="rId121" Type="http://schemas.openxmlformats.org/officeDocument/2006/relationships/footer" Target="footer106.xml"/><Relationship Id="rId122" Type="http://schemas.openxmlformats.org/officeDocument/2006/relationships/footer" Target="footer107.xml"/><Relationship Id="rId123" Type="http://schemas.openxmlformats.org/officeDocument/2006/relationships/footer" Target="footer108.xml"/><Relationship Id="rId124" Type="http://schemas.openxmlformats.org/officeDocument/2006/relationships/footer" Target="footer10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江苏三友集团股份有限公司</dc:title>
  <dcterms:created xsi:type="dcterms:W3CDTF">2020-05-07T12:12:29Z</dcterms:created>
  <dcterms:modified xsi:type="dcterms:W3CDTF">2020-05-07T12:12:29Z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Acrobat PDFMaker 5.0 for Word</vt:lpwstr>
  </property>
  <property fmtid="{D5CDD505-2E9C-101B-9397-08002B2CF9AE}" pid="4" name="LastSaved">
    <vt:filetime>2020-05-07T00:00:00Z</vt:filetime>
  </property>
</Properties>
</file>