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5.xml" ContentType="application/vnd.openxmlformats-officedocument.wordprocessingml.header+xml"/>
  <Override PartName="/word/footer18.xml" ContentType="application/vnd.openxmlformats-officedocument.wordprocessingml.footer+xml"/>
  <Override PartName="/word/header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619" w:lineRule="exact" w:before="0"/>
        <w:ind w:left="5428" w:right="0" w:firstLine="0"/>
        <w:jc w:val="left"/>
        <w:rPr>
          <w:rFonts w:ascii="宋体" w:hAnsi="宋体" w:cs="宋体" w:eastAsia="宋体" w:hint="default"/>
          <w:sz w:val="52"/>
          <w:szCs w:val="52"/>
        </w:rPr>
      </w:pPr>
      <w:r>
        <w:rPr/>
        <w:pict>
          <v:shape style="position:absolute;margin-left:239.520004pt;margin-top:-32.005001pt;width:115.92pt;height:59.28pt;mso-position-horizontal-relative:page;mso-position-vertical-relative:paragraph;z-index:-746368" type="#_x0000_t75" stroked="false">
            <v:imagedata r:id="rId5" o:title=""/>
          </v:shape>
        </w:pict>
      </w:r>
      <w:r>
        <w:rPr>
          <w:rFonts w:ascii="宋体"/>
          <w:b/>
          <w:w w:val="99"/>
          <w:sz w:val="52"/>
        </w:rPr>
        <w:t> </w:t>
      </w:r>
      <w:r>
        <w:rPr>
          <w:rFonts w:ascii="宋体"/>
          <w:sz w:val="52"/>
        </w:rPr>
      </w:r>
    </w:p>
    <w:p>
      <w:pPr>
        <w:spacing w:before="279"/>
        <w:ind w:left="1652" w:right="1648" w:firstLine="0"/>
        <w:jc w:val="center"/>
        <w:rPr>
          <w:rFonts w:ascii="黑体" w:hAnsi="黑体" w:cs="黑体" w:eastAsia="黑体" w:hint="default"/>
          <w:sz w:val="52"/>
          <w:szCs w:val="52"/>
        </w:rPr>
      </w:pPr>
      <w:r>
        <w:rPr>
          <w:rFonts w:ascii="黑体" w:hAnsi="黑体" w:cs="黑体" w:eastAsia="黑体" w:hint="default"/>
          <w:sz w:val="52"/>
          <w:szCs w:val="52"/>
        </w:rPr>
        <w:t>浙江利欧股份有限公司</w:t>
      </w:r>
    </w:p>
    <w:p>
      <w:pPr>
        <w:spacing w:before="267"/>
        <w:ind w:left="1652" w:right="1646" w:firstLine="0"/>
        <w:jc w:val="center"/>
        <w:rPr>
          <w:rFonts w:ascii="Arial" w:hAnsi="Arial" w:cs="Arial" w:eastAsia="Arial" w:hint="default"/>
          <w:sz w:val="44"/>
          <w:szCs w:val="44"/>
        </w:rPr>
      </w:pPr>
      <w:r>
        <w:rPr>
          <w:rFonts w:ascii="Arial"/>
          <w:sz w:val="44"/>
        </w:rPr>
        <w:t>ZHEJIANG </w:t>
      </w:r>
      <w:r>
        <w:rPr>
          <w:rFonts w:ascii="Arial"/>
          <w:spacing w:val="-3"/>
          <w:sz w:val="44"/>
        </w:rPr>
        <w:t>LEO </w:t>
      </w:r>
      <w:r>
        <w:rPr>
          <w:rFonts w:ascii="Arial"/>
          <w:sz w:val="44"/>
        </w:rPr>
        <w:t>CO.,</w:t>
      </w:r>
      <w:r>
        <w:rPr>
          <w:rFonts w:ascii="Arial"/>
          <w:spacing w:val="11"/>
          <w:sz w:val="44"/>
        </w:rPr>
        <w:t> </w:t>
      </w:r>
      <w:r>
        <w:rPr>
          <w:rFonts w:ascii="Arial"/>
          <w:spacing w:val="-12"/>
          <w:sz w:val="44"/>
        </w:rPr>
        <w:t>LTD</w:t>
      </w:r>
    </w:p>
    <w:p>
      <w:pPr>
        <w:spacing w:line="240" w:lineRule="auto" w:before="0"/>
        <w:rPr>
          <w:rFonts w:ascii="Arial" w:hAnsi="Arial" w:cs="Arial" w:eastAsia="Arial" w:hint="default"/>
          <w:sz w:val="44"/>
          <w:szCs w:val="44"/>
        </w:rPr>
      </w:pPr>
    </w:p>
    <w:p>
      <w:pPr>
        <w:spacing w:line="240" w:lineRule="auto" w:before="0"/>
        <w:rPr>
          <w:rFonts w:ascii="Arial" w:hAnsi="Arial" w:cs="Arial" w:eastAsia="Arial" w:hint="default"/>
          <w:sz w:val="44"/>
          <w:szCs w:val="44"/>
        </w:rPr>
      </w:pPr>
    </w:p>
    <w:p>
      <w:pPr>
        <w:spacing w:line="240" w:lineRule="auto" w:before="8"/>
        <w:rPr>
          <w:rFonts w:ascii="Arial" w:hAnsi="Arial" w:cs="Arial" w:eastAsia="Arial" w:hint="default"/>
          <w:sz w:val="37"/>
          <w:szCs w:val="37"/>
        </w:rPr>
      </w:pPr>
    </w:p>
    <w:p>
      <w:pPr>
        <w:spacing w:before="0"/>
        <w:ind w:left="1652" w:right="1648" w:firstLine="0"/>
        <w:jc w:val="center"/>
        <w:rPr>
          <w:rFonts w:ascii="黑体" w:hAnsi="黑体" w:cs="黑体" w:eastAsia="黑体" w:hint="default"/>
          <w:sz w:val="52"/>
          <w:szCs w:val="52"/>
        </w:rPr>
      </w:pPr>
      <w:r>
        <w:rPr>
          <w:rFonts w:ascii="黑体" w:hAnsi="黑体" w:cs="黑体" w:eastAsia="黑体" w:hint="default"/>
          <w:sz w:val="52"/>
          <w:szCs w:val="52"/>
        </w:rPr>
        <w:t>二零零九年年度报告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18"/>
          <w:szCs w:val="18"/>
        </w:rPr>
      </w:pPr>
    </w:p>
    <w:p>
      <w:pPr>
        <w:pStyle w:val="Heading3"/>
        <w:spacing w:line="434" w:lineRule="auto" w:before="12"/>
        <w:ind w:left="2486" w:right="2485" w:firstLine="4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证券代码：</w:t>
      </w:r>
      <w:r>
        <w:rPr>
          <w:rFonts w:ascii="黑体" w:hAnsi="黑体" w:cs="黑体" w:eastAsia="黑体" w:hint="default"/>
        </w:rPr>
        <w:t>002131</w:t>
      </w:r>
      <w:r>
        <w:rPr>
          <w:rFonts w:ascii="黑体" w:hAnsi="黑体" w:cs="黑体" w:eastAsia="黑体" w:hint="default"/>
          <w:w w:val="99"/>
        </w:rPr>
        <w:t> </w:t>
      </w:r>
      <w:r>
        <w:rPr>
          <w:rFonts w:ascii="黑体" w:hAnsi="黑体" w:cs="黑体" w:eastAsia="黑体" w:hint="default"/>
        </w:rPr>
        <w:t>证券简称：利欧股份</w:t>
      </w:r>
      <w:r>
        <w:rPr>
          <w:rFonts w:ascii="黑体" w:hAnsi="黑体" w:cs="黑体" w:eastAsia="黑体" w:hint="default"/>
          <w:w w:val="99"/>
        </w:rPr>
        <w:t> </w:t>
      </w:r>
      <w:r>
        <w:rPr>
          <w:rFonts w:ascii="黑体" w:hAnsi="黑体" w:cs="黑体" w:eastAsia="黑体" w:hint="default"/>
        </w:rPr>
        <w:t>披露日期：</w:t>
      </w:r>
      <w:r>
        <w:rPr>
          <w:rFonts w:ascii="黑体" w:hAnsi="黑体" w:cs="黑体" w:eastAsia="黑体" w:hint="default"/>
        </w:rPr>
        <w:t>2010</w:t>
      </w:r>
      <w:r>
        <w:rPr>
          <w:rFonts w:ascii="黑体" w:hAnsi="黑体" w:cs="黑体" w:eastAsia="黑体" w:hint="default"/>
          <w:spacing w:val="-71"/>
        </w:rPr>
        <w:t> </w:t>
      </w:r>
      <w:r>
        <w:rPr>
          <w:rFonts w:ascii="黑体" w:hAnsi="黑体" w:cs="黑体" w:eastAsia="黑体" w:hint="default"/>
        </w:rPr>
        <w:t>年</w:t>
      </w:r>
      <w:r>
        <w:rPr>
          <w:rFonts w:ascii="黑体" w:hAnsi="黑体" w:cs="黑体" w:eastAsia="黑体" w:hint="default"/>
          <w:spacing w:val="-71"/>
        </w:rPr>
        <w:t> </w:t>
      </w:r>
      <w:r>
        <w:rPr>
          <w:rFonts w:ascii="黑体" w:hAnsi="黑体" w:cs="黑体" w:eastAsia="黑体" w:hint="default"/>
        </w:rPr>
        <w:t>4</w:t>
      </w:r>
      <w:r>
        <w:rPr>
          <w:rFonts w:ascii="黑体" w:hAnsi="黑体" w:cs="黑体" w:eastAsia="黑体" w:hint="default"/>
          <w:spacing w:val="-71"/>
        </w:rPr>
        <w:t> </w:t>
      </w:r>
      <w:r>
        <w:rPr>
          <w:rFonts w:ascii="黑体" w:hAnsi="黑体" w:cs="黑体" w:eastAsia="黑体" w:hint="default"/>
        </w:rPr>
        <w:t>月</w:t>
      </w:r>
      <w:r>
        <w:rPr>
          <w:rFonts w:ascii="黑体" w:hAnsi="黑体" w:cs="黑体" w:eastAsia="黑体" w:hint="default"/>
          <w:spacing w:val="-71"/>
        </w:rPr>
        <w:t> </w:t>
      </w:r>
      <w:r>
        <w:rPr>
          <w:rFonts w:ascii="黑体" w:hAnsi="黑体" w:cs="黑体" w:eastAsia="黑体" w:hint="default"/>
        </w:rPr>
        <w:t>20</w:t>
      </w:r>
      <w:r>
        <w:rPr>
          <w:rFonts w:ascii="黑体" w:hAnsi="黑体" w:cs="黑体" w:eastAsia="黑体" w:hint="default"/>
          <w:spacing w:val="-71"/>
        </w:rPr>
        <w:t> </w:t>
      </w:r>
      <w:r>
        <w:rPr>
          <w:rFonts w:ascii="黑体" w:hAnsi="黑体" w:cs="黑体" w:eastAsia="黑体" w:hint="default"/>
        </w:rPr>
        <w:t>日</w:t>
      </w:r>
    </w:p>
    <w:p>
      <w:pPr>
        <w:spacing w:after="0" w:line="434" w:lineRule="auto"/>
        <w:jc w:val="center"/>
        <w:rPr>
          <w:rFonts w:ascii="黑体" w:hAnsi="黑体" w:cs="黑体" w:eastAsia="黑体" w:hint="default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240" w:lineRule="auto" w:before="8"/>
        <w:rPr>
          <w:rFonts w:ascii="黑体" w:hAnsi="黑体" w:cs="黑体" w:eastAsia="黑体" w:hint="default"/>
          <w:sz w:val="24"/>
          <w:szCs w:val="24"/>
        </w:rPr>
      </w:pPr>
    </w:p>
    <w:p>
      <w:pPr>
        <w:tabs>
          <w:tab w:pos="959" w:val="left" w:leader="none"/>
        </w:tabs>
        <w:spacing w:before="9"/>
        <w:ind w:left="359" w:right="0" w:firstLine="0"/>
        <w:jc w:val="center"/>
        <w:rPr>
          <w:rFonts w:ascii="黑体" w:hAnsi="黑体" w:cs="黑体" w:eastAsia="黑体" w:hint="default"/>
          <w:sz w:val="30"/>
          <w:szCs w:val="30"/>
        </w:rPr>
      </w:pPr>
      <w:r>
        <w:rPr>
          <w:rFonts w:ascii="黑体" w:hAnsi="黑体" w:cs="黑体" w:eastAsia="黑体" w:hint="default"/>
          <w:sz w:val="30"/>
          <w:szCs w:val="30"/>
        </w:rPr>
        <w:t>目</w:t>
        <w:tab/>
        <w:t>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59" w:val="right" w:leader="dot"/>
            </w:tabs>
            <w:spacing w:line="240" w:lineRule="auto" w:before="901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11">
            <w:r>
              <w:rPr/>
              <w:t>第一节 重要提示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10">
            <w:r>
              <w:rPr/>
              <w:t>第二节 公司基本情况简介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 w:before="133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/>
              <w:t>第三节 会计数据和业务数据摘要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第四节 股本变动及股东情况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 w:before="133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第五节 董事、监事和高级管理人员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14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/>
              <w:t>第六节 公司治理结构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21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 w:before="133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第七节 股东大会情况简介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28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第八节 董事会报告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30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 w:before="133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/>
              <w:t>第九节 监事会报告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62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/>
              <w:t>第十节 重要事项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64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 w:before="133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/>
              <w:t>第十一节 财务报告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72</w:t>
            </w:r>
          </w:hyperlink>
        </w:p>
        <w:p>
          <w:pPr>
            <w:pStyle w:val="TOC1"/>
            <w:tabs>
              <w:tab w:pos="8459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/>
              <w:t>第十二节 备查文件目录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73</w:t>
            </w:r>
          </w:hyperlink>
        </w:p>
      </w:sdtContent>
    </w:sdt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6"/>
          <w:footerReference w:type="default" r:id="rId7"/>
          <w:pgSz w:w="11900" w:h="16840"/>
          <w:pgMar w:header="851" w:footer="1042" w:top="1300" w:bottom="1240" w:left="1640" w:right="1640"/>
          <w:pgNumType w:start="2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240" w:lineRule="auto" w:before="0"/>
        <w:ind w:left="205" w:right="0"/>
        <w:jc w:val="center"/>
      </w:pPr>
      <w:bookmarkStart w:name="_TOC_250011" w:id="1"/>
      <w:r>
        <w:rPr/>
        <w:t>第一节</w:t>
      </w:r>
      <w:r>
        <w:rPr>
          <w:spacing w:val="4"/>
        </w:rPr>
        <w:t> </w:t>
      </w:r>
      <w:bookmarkEnd w:id="1"/>
      <w:r>
        <w:rPr/>
        <w:t>重要提示</w:t>
      </w:r>
    </w:p>
    <w:p>
      <w:pPr>
        <w:pStyle w:val="BodyText"/>
        <w:spacing w:line="355" w:lineRule="auto" w:before="205"/>
        <w:ind w:left="635" w:right="25"/>
        <w:jc w:val="left"/>
      </w:pPr>
      <w:r>
        <w:rPr>
          <w:rFonts w:ascii="宋体" w:hAnsi="宋体" w:cs="宋体" w:eastAsia="宋体" w:hint="default"/>
        </w:rPr>
        <w:t> 1</w:t>
      </w:r>
      <w:r>
        <w:rPr/>
        <w:t>、本公司董</w:t>
      </w:r>
      <w:r>
        <w:rPr>
          <w:spacing w:val="4"/>
        </w:rPr>
        <w:t>事</w:t>
      </w:r>
      <w:r>
        <w:rPr/>
        <w:t>会、监事</w:t>
      </w:r>
      <w:r>
        <w:rPr>
          <w:spacing w:val="4"/>
        </w:rPr>
        <w:t>会</w:t>
      </w:r>
      <w:r>
        <w:rPr/>
        <w:t>及董事、</w:t>
      </w:r>
      <w:r>
        <w:rPr>
          <w:spacing w:val="4"/>
        </w:rPr>
        <w:t>监</w:t>
      </w:r>
      <w:r>
        <w:rPr/>
        <w:t>事、</w:t>
      </w:r>
      <w:r>
        <w:rPr>
          <w:spacing w:val="4"/>
        </w:rPr>
        <w:t>高</w:t>
      </w:r>
      <w:r>
        <w:rPr/>
        <w:t>级管理人员保</w:t>
      </w:r>
      <w:r>
        <w:rPr>
          <w:spacing w:val="4"/>
        </w:rPr>
        <w:t>证</w:t>
      </w:r>
      <w:r>
        <w:rPr/>
        <w:t>本报告所载资</w:t>
      </w:r>
    </w:p>
    <w:p>
      <w:pPr>
        <w:pStyle w:val="BodyText"/>
        <w:spacing w:line="355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料不存在任何虚假记载、误导性陈述或者重大遗漏，并对其内容的真实性、准确</w:t>
      </w:r>
      <w:r>
        <w:rPr>
          <w:spacing w:val="-102"/>
        </w:rPr>
        <w:t> </w:t>
      </w:r>
      <w:r>
        <w:rPr>
          <w:spacing w:val="-102"/>
        </w:rPr>
      </w:r>
      <w:r>
        <w:rPr/>
        <w:t>性和完整性承担个别及连带责任。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、没有董事、监事、高级管理人员声明对年度报告内容的真实性、准确性 和完整性无法保证或存在异议。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35" w:right="0"/>
        <w:jc w:val="left"/>
      </w:pPr>
      <w:r>
        <w:rPr>
          <w:rFonts w:ascii="宋体" w:hAnsi="宋体" w:cs="宋体" w:eastAsia="宋体" w:hint="default"/>
        </w:rPr>
        <w:t>3</w:t>
      </w:r>
      <w:r>
        <w:rPr/>
        <w:t>、除董事王洪仁先生因公出差，委托董事张</w:t>
      </w:r>
      <w:r>
        <w:rPr>
          <w:rFonts w:ascii="宋体" w:hAnsi="宋体" w:cs="宋体" w:eastAsia="宋体" w:hint="default"/>
        </w:rPr>
        <w:t>旭波</w:t>
      </w:r>
      <w:r>
        <w:rPr/>
        <w:t>先生</w:t>
      </w:r>
      <w:r>
        <w:rPr>
          <w:rFonts w:ascii="宋体" w:hAnsi="宋体" w:cs="宋体" w:eastAsia="宋体" w:hint="default"/>
        </w:rPr>
        <w:t>代为表决外</w:t>
      </w:r>
      <w:r>
        <w:rPr/>
        <w:t>，公司其</w:t>
      </w:r>
    </w:p>
    <w:p>
      <w:pPr>
        <w:pStyle w:val="BodyText"/>
        <w:spacing w:line="360" w:lineRule="auto" w:before="151"/>
        <w:ind w:left="635" w:right="134" w:hanging="480"/>
        <w:jc w:val="left"/>
      </w:pPr>
      <w:r>
        <w:rPr>
          <w:rFonts w:ascii="宋体" w:hAnsi="宋体" w:cs="宋体" w:eastAsia="宋体" w:hint="default"/>
        </w:rPr>
        <w:t>他</w:t>
      </w:r>
      <w:r>
        <w:rPr/>
        <w:t>董事</w:t>
      </w:r>
      <w:r>
        <w:rPr>
          <w:rFonts w:ascii="宋体" w:hAnsi="宋体" w:cs="宋体" w:eastAsia="宋体" w:hint="default"/>
        </w:rPr>
        <w:t>均已亲自</w:t>
      </w:r>
      <w:r>
        <w:rPr/>
        <w:t>出</w:t>
      </w:r>
      <w:r>
        <w:rPr>
          <w:rFonts w:ascii="宋体" w:hAnsi="宋体" w:cs="宋体" w:eastAsia="宋体" w:hint="default"/>
        </w:rPr>
        <w:t>席审</w:t>
      </w:r>
      <w:r>
        <w:rPr/>
        <w:t>议本</w:t>
      </w:r>
      <w:r>
        <w:rPr>
          <w:rFonts w:ascii="宋体" w:hAnsi="宋体" w:cs="宋体" w:eastAsia="宋体" w:hint="default"/>
        </w:rPr>
        <w:t>次</w:t>
      </w:r>
      <w:r>
        <w:rPr/>
        <w:t>年报的董事会会议。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4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天健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计师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spacing w:val="-5"/>
        </w:rPr>
        <w:t>所有限公司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本公司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报告出</w:t>
      </w:r>
      <w:r>
        <w:rPr>
          <w:rFonts w:ascii="宋体" w:hAnsi="宋体" w:cs="宋体" w:eastAsia="宋体" w:hint="default"/>
        </w:rPr>
        <w:t>具了标</w:t>
      </w:r>
      <w:r>
        <w:rPr/>
        <w:t>准无保</w:t>
      </w:r>
    </w:p>
    <w:p>
      <w:pPr>
        <w:pStyle w:val="BodyText"/>
        <w:spacing w:line="360" w:lineRule="auto" w:before="31"/>
        <w:ind w:left="635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报告。</w:t>
      </w:r>
      <w:r>
        <w:rPr>
          <w:rFonts w:ascii="宋体" w:hAnsi="宋体" w:cs="宋体" w:eastAsia="宋体" w:hint="default"/>
        </w:rPr>
        <w:t> 5</w:t>
      </w:r>
      <w:r>
        <w:rPr/>
        <w:t>、公司</w:t>
      </w:r>
      <w:r>
        <w:rPr>
          <w:rFonts w:ascii="宋体" w:hAnsi="宋体" w:cs="宋体" w:eastAsia="宋体" w:hint="default"/>
        </w:rPr>
        <w:t>负</w:t>
      </w:r>
      <w:r>
        <w:rPr/>
        <w:t>责人王</w:t>
      </w:r>
      <w:r>
        <w:rPr>
          <w:rFonts w:ascii="宋体" w:hAnsi="宋体" w:cs="宋体" w:eastAsia="宋体" w:hint="default"/>
        </w:rPr>
        <w:t>相荣</w:t>
      </w:r>
      <w:r>
        <w:rPr/>
        <w:t>先生、</w:t>
      </w:r>
      <w:r>
        <w:rPr>
          <w:rFonts w:ascii="宋体" w:hAnsi="宋体" w:cs="宋体" w:eastAsia="宋体" w:hint="default"/>
        </w:rPr>
        <w:t>主</w:t>
      </w:r>
      <w:r>
        <w:rPr/>
        <w:t>管会</w:t>
      </w:r>
      <w:r>
        <w:rPr>
          <w:rFonts w:ascii="宋体" w:hAnsi="宋体" w:cs="宋体" w:eastAsia="宋体" w:hint="default"/>
        </w:rPr>
        <w:t>计工作负</w:t>
      </w:r>
      <w:r>
        <w:rPr/>
        <w:t>责人及会</w:t>
      </w:r>
      <w:r>
        <w:rPr>
          <w:rFonts w:ascii="宋体" w:hAnsi="宋体" w:cs="宋体" w:eastAsia="宋体" w:hint="default"/>
        </w:rPr>
        <w:t>计机构负</w:t>
      </w:r>
      <w:r>
        <w:rPr/>
        <w:t>责人</w:t>
      </w:r>
      <w:r>
        <w:rPr>
          <w:rFonts w:ascii="宋体" w:hAnsi="宋体" w:cs="宋体" w:eastAsia="宋体" w:hint="default"/>
        </w:rPr>
        <w:t>（</w:t>
      </w:r>
      <w:r>
        <w:rPr/>
        <w:t>会</w:t>
      </w:r>
      <w:r>
        <w:rPr>
          <w:rFonts w:ascii="宋体" w:hAnsi="宋体" w:cs="宋体" w:eastAsia="宋体" w:hint="default"/>
        </w:rPr>
        <w:t>计</w:t>
      </w:r>
    </w:p>
    <w:p>
      <w:pPr>
        <w:pStyle w:val="BodyText"/>
        <w:spacing w:line="240" w:lineRule="auto" w:before="31"/>
        <w:ind w:right="0"/>
        <w:jc w:val="left"/>
      </w:pPr>
      <w:r>
        <w:rPr>
          <w:rFonts w:ascii="宋体" w:hAnsi="宋体" w:cs="宋体" w:eastAsia="宋体" w:hint="default"/>
        </w:rPr>
        <w:t>主</w:t>
      </w:r>
      <w:r>
        <w:rPr/>
        <w:t>管人员</w:t>
      </w:r>
      <w:r>
        <w:rPr>
          <w:rFonts w:ascii="宋体" w:hAnsi="宋体" w:cs="宋体" w:eastAsia="宋体" w:hint="default"/>
        </w:rPr>
        <w:t>）</w:t>
      </w:r>
      <w:r>
        <w:rPr/>
        <w:t>陈</w:t>
      </w:r>
      <w:r>
        <w:rPr>
          <w:rFonts w:ascii="宋体" w:hAnsi="宋体" w:cs="宋体" w:eastAsia="宋体" w:hint="default"/>
        </w:rPr>
        <w:t>林富</w:t>
      </w:r>
      <w:r>
        <w:rPr/>
        <w:t>先生声明</w:t>
      </w:r>
      <w:r>
        <w:rPr>
          <w:rFonts w:ascii="宋体" w:hAnsi="宋体" w:cs="宋体" w:eastAsia="宋体" w:hint="default"/>
        </w:rPr>
        <w:t>：</w:t>
      </w:r>
      <w:r>
        <w:rPr/>
        <w:t>保证年度报告</w:t>
      </w:r>
      <w:r>
        <w:rPr>
          <w:rFonts w:ascii="宋体" w:hAnsi="宋体" w:cs="宋体" w:eastAsia="宋体" w:hint="default"/>
        </w:rPr>
        <w:t>中财务</w:t>
      </w:r>
      <w:r>
        <w:rPr/>
        <w:t>报告的真实、完整。</w:t>
      </w:r>
    </w:p>
    <w:p>
      <w:pPr>
        <w:spacing w:after="0" w:line="240" w:lineRule="auto"/>
        <w:jc w:val="left"/>
        <w:sectPr>
          <w:pgSz w:w="11900" w:h="16840"/>
          <w:pgMar w:header="851" w:footer="1042" w:top="1300" w:bottom="1240" w:left="1640" w:right="16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1"/>
        <w:spacing w:line="240" w:lineRule="auto"/>
        <w:ind w:left="3284" w:right="1684"/>
        <w:jc w:val="left"/>
      </w:pPr>
      <w:bookmarkStart w:name="_TOC_250010" w:id="2"/>
      <w:r>
        <w:rPr/>
        <w:t>第二节</w:t>
      </w:r>
      <w:r>
        <w:rPr>
          <w:spacing w:val="4"/>
        </w:rPr>
        <w:t> </w:t>
      </w:r>
      <w:bookmarkEnd w:id="2"/>
      <w:r>
        <w:rPr/>
        <w:t>公司基本情况简介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381" w:lineRule="auto" w:before="202"/>
        <w:ind w:left="1575" w:right="4644" w:hanging="38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中文名称：</w:t>
      </w:r>
      <w:r>
        <w:rPr/>
        <w:t>浙江利欧股份有限公司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英文名称：</w:t>
      </w:r>
      <w:r>
        <w:rPr>
          <w:rFonts w:ascii="Arial" w:hAnsi="Arial" w:cs="Arial" w:eastAsia="Arial" w:hint="default"/>
        </w:rPr>
        <w:t>Zhejiang Leo Co.,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</w:rPr>
        <w:t>Ltd</w:t>
      </w:r>
      <w:r>
        <w:rPr>
          <w:rFonts w:ascii="Arial" w:hAnsi="Arial" w:cs="Arial" w:eastAsia="Arial" w:hint="default"/>
          <w:w w:val="100"/>
        </w:rPr>
        <w:t> </w:t>
      </w:r>
      <w:r>
        <w:rPr>
          <w:rFonts w:ascii="宋体" w:hAnsi="宋体" w:cs="宋体" w:eastAsia="宋体" w:hint="default"/>
        </w:rPr>
        <w:t>中文简称：</w:t>
      </w:r>
      <w:r>
        <w:rPr/>
        <w:t>利欧股份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英文简称：</w:t>
      </w:r>
      <w:r>
        <w:rPr>
          <w:rFonts w:ascii="Arial" w:hAnsi="Arial" w:cs="Arial" w:eastAsia="Arial" w:hint="default"/>
        </w:rPr>
        <w:t>LEO</w:t>
      </w:r>
    </w:p>
    <w:p>
      <w:pPr>
        <w:pStyle w:val="BodyText"/>
        <w:spacing w:line="240" w:lineRule="auto" w:before="19"/>
        <w:ind w:left="1191" w:right="16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、公司法</w:t>
      </w:r>
      <w:r>
        <w:rPr>
          <w:rFonts w:ascii="宋体" w:hAnsi="宋体" w:cs="宋体" w:eastAsia="宋体" w:hint="default"/>
        </w:rPr>
        <w:t>定代表</w:t>
      </w:r>
      <w:r>
        <w:rPr/>
        <w:t>人</w:t>
      </w:r>
      <w:r>
        <w:rPr>
          <w:rFonts w:ascii="宋体" w:hAnsi="宋体" w:cs="宋体" w:eastAsia="宋体" w:hint="default"/>
        </w:rPr>
        <w:t>：</w:t>
      </w:r>
      <w:r>
        <w:rPr/>
        <w:t>王</w:t>
      </w:r>
      <w:r>
        <w:rPr>
          <w:rFonts w:ascii="宋体" w:hAnsi="宋体" w:cs="宋体" w:eastAsia="宋体" w:hint="default"/>
        </w:rPr>
        <w:t>相荣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0"/>
        <w:ind w:left="1191" w:right="16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联系</w:t>
      </w:r>
      <w:r>
        <w:rPr/>
        <w:t>人和</w:t>
      </w:r>
      <w:r>
        <w:rPr>
          <w:rFonts w:ascii="宋体" w:hAnsi="宋体" w:cs="宋体" w:eastAsia="宋体" w:hint="default"/>
        </w:rPr>
        <w:t>联系方式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3756"/>
        <w:gridCol w:w="3744"/>
      </w:tblGrid>
      <w:tr>
        <w:trPr>
          <w:trHeight w:val="403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务代表</w:t>
            </w:r>
          </w:p>
        </w:tc>
      </w:tr>
      <w:tr>
        <w:trPr>
          <w:trHeight w:val="403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杨琦</w:t>
            </w:r>
          </w:p>
        </w:tc>
      </w:tr>
      <w:tr>
        <w:trPr>
          <w:trHeight w:val="403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联系地址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省温岭市工业城中心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道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省温岭市工业城中心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道</w:t>
            </w:r>
          </w:p>
        </w:tc>
      </w:tr>
      <w:tr>
        <w:trPr>
          <w:trHeight w:val="398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0576-89986666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0576-89986666</w:t>
            </w:r>
          </w:p>
        </w:tc>
      </w:tr>
      <w:tr>
        <w:trPr>
          <w:trHeight w:val="403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0576-89989898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0576-89989898</w:t>
            </w:r>
          </w:p>
        </w:tc>
      </w:tr>
      <w:tr>
        <w:trPr>
          <w:trHeight w:val="403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电子信箱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hyperlink r:id="rId8">
              <w:r>
                <w:rPr>
                  <w:rFonts w:ascii="Arial"/>
                  <w:sz w:val="18"/>
                </w:rPr>
                <w:t>sec@chinapumps.com</w:t>
              </w:r>
            </w:hyperlink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hyperlink r:id="rId8">
              <w:r>
                <w:rPr>
                  <w:rFonts w:ascii="Arial"/>
                  <w:sz w:val="18"/>
                </w:rPr>
                <w:t>sec@chinapumps.com</w:t>
              </w:r>
            </w:hyperlink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88" w:lineRule="auto"/>
        <w:ind w:left="1575" w:right="1684" w:hanging="399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注册地址：</w:t>
      </w:r>
      <w:r>
        <w:rPr/>
        <w:t>浙江</w:t>
      </w:r>
      <w:r>
        <w:rPr>
          <w:rFonts w:ascii="宋体" w:hAnsi="宋体" w:cs="宋体" w:eastAsia="宋体" w:hint="default"/>
        </w:rPr>
        <w:t>省温岭市滨海镇</w:t>
      </w:r>
      <w:r>
        <w:rPr/>
        <w:t>利欧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</w:t>
      </w:r>
      <w:r>
        <w:rPr/>
        <w:t>浙江</w:t>
      </w:r>
      <w:r>
        <w:rPr>
          <w:rFonts w:ascii="宋体" w:hAnsi="宋体" w:cs="宋体" w:eastAsia="宋体" w:hint="default"/>
        </w:rPr>
        <w:t>省温岭市工业城中心</w:t>
      </w:r>
      <w:r>
        <w:rPr/>
        <w:t>大</w:t>
      </w:r>
      <w:r>
        <w:rPr>
          <w:rFonts w:ascii="宋体" w:hAnsi="宋体" w:cs="宋体" w:eastAsia="宋体" w:hint="default"/>
        </w:rPr>
        <w:t>道 邮政编码：</w:t>
      </w:r>
      <w:r>
        <w:rPr>
          <w:rFonts w:ascii="Arial" w:hAnsi="Arial" w:cs="Arial" w:eastAsia="Arial" w:hint="default"/>
        </w:rPr>
        <w:t>317500</w:t>
      </w:r>
    </w:p>
    <w:p>
      <w:pPr>
        <w:pStyle w:val="BodyText"/>
        <w:spacing w:line="240" w:lineRule="auto" w:before="6"/>
        <w:ind w:left="1575" w:right="168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互联网网址</w:t>
      </w:r>
      <w:r>
        <w:rPr>
          <w:rFonts w:ascii="Arial" w:hAnsi="Arial" w:cs="Arial" w:eastAsia="Arial" w:hint="default"/>
        </w:rPr>
        <w:t>:</w:t>
      </w:r>
      <w:r>
        <w:rPr>
          <w:rFonts w:ascii="Arial" w:hAnsi="Arial" w:cs="Arial" w:eastAsia="Arial" w:hint="default"/>
          <w:spacing w:val="-12"/>
        </w:rPr>
        <w:t> </w:t>
      </w:r>
      <w:hyperlink r:id="rId9">
        <w:r>
          <w:rPr>
            <w:rFonts w:ascii="Arial" w:hAnsi="Arial" w:cs="Arial" w:eastAsia="Arial" w:hint="default"/>
          </w:rPr>
          <w:t>http://www.chinapumps.com</w:t>
        </w:r>
      </w:hyperlink>
    </w:p>
    <w:p>
      <w:pPr>
        <w:pStyle w:val="BodyText"/>
        <w:spacing w:line="240" w:lineRule="auto" w:before="177"/>
        <w:ind w:left="1575" w:right="1684"/>
        <w:jc w:val="left"/>
        <w:rPr>
          <w:rFonts w:ascii="Arial" w:hAnsi="Arial" w:cs="Arial" w:eastAsia="Arial" w:hint="default"/>
        </w:rPr>
      </w:pPr>
      <w:r>
        <w:rPr>
          <w:rFonts w:ascii="宋体" w:hAnsi="宋体" w:cs="宋体" w:eastAsia="宋体" w:hint="default"/>
        </w:rPr>
        <w:t>电子邮箱：</w:t>
      </w:r>
      <w:hyperlink r:id="rId10">
        <w:r>
          <w:rPr>
            <w:rFonts w:ascii="Arial" w:hAnsi="Arial" w:cs="Arial" w:eastAsia="Arial" w:hint="default"/>
          </w:rPr>
          <w:t>wxr@chinapumps.com</w:t>
        </w:r>
      </w:hyperlink>
    </w:p>
    <w:p>
      <w:pPr>
        <w:pStyle w:val="BodyText"/>
        <w:spacing w:line="379" w:lineRule="auto" w:before="177"/>
        <w:ind w:left="1575" w:right="1684" w:hanging="3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、公司</w:t>
      </w:r>
      <w:r>
        <w:rPr>
          <w:rFonts w:ascii="宋体" w:hAnsi="宋体" w:cs="宋体" w:eastAsia="宋体" w:hint="default"/>
        </w:rPr>
        <w:t>选定</w:t>
      </w:r>
      <w:r>
        <w:rPr/>
        <w:t>的</w:t>
      </w:r>
      <w:r>
        <w:rPr>
          <w:rFonts w:ascii="宋体" w:hAnsi="宋体" w:cs="宋体" w:eastAsia="宋体" w:hint="default"/>
        </w:rPr>
        <w:t>信息披露</w:t>
      </w:r>
      <w:r>
        <w:rPr/>
        <w:t>报</w:t>
      </w:r>
      <w:r>
        <w:rPr>
          <w:rFonts w:ascii="宋体" w:hAnsi="宋体" w:cs="宋体" w:eastAsia="宋体" w:hint="default"/>
        </w:rPr>
        <w:t>纸：《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登</w:t>
      </w:r>
      <w:r>
        <w:rPr>
          <w:spacing w:val="-1"/>
        </w:rPr>
        <w:t>载年度报告的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spacing w:val="-1"/>
        </w:rPr>
        <w:t>定网址：</w:t>
      </w:r>
      <w:hyperlink r:id="rId11">
        <w:r>
          <w:rPr>
            <w:rFonts w:ascii="Arial" w:hAnsi="Arial" w:cs="Arial" w:eastAsia="Arial" w:hint="default"/>
            <w:spacing w:val="-1"/>
          </w:rPr>
          <w:t>http://www.cninfo.com.cn</w:t>
        </w:r>
      </w:hyperlink>
      <w:r>
        <w:rPr>
          <w:rFonts w:ascii="Arial" w:hAnsi="Arial" w:cs="Arial" w:eastAsia="Arial" w:hint="default"/>
          <w:w w:val="99"/>
        </w:rPr>
        <w:t> </w:t>
      </w:r>
      <w:r>
        <w:rPr/>
        <w:t>公司年度报告</w:t>
      </w:r>
      <w:r>
        <w:rPr>
          <w:rFonts w:ascii="宋体" w:hAnsi="宋体" w:cs="宋体" w:eastAsia="宋体" w:hint="default"/>
        </w:rPr>
        <w:t>备置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86" w:lineRule="auto" w:before="55"/>
        <w:ind w:left="1575" w:right="4385" w:hanging="42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简称：</w:t>
      </w:r>
      <w:r>
        <w:rPr/>
        <w:t>利欧股份</w:t>
      </w:r>
      <w:r>
        <w:rPr>
          <w:rFonts w:ascii="宋体" w:hAnsi="宋体" w:cs="宋体" w:eastAsia="宋体" w:hint="default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代码：</w:t>
      </w:r>
      <w:r>
        <w:rPr>
          <w:rFonts w:ascii="Times New Roman" w:hAnsi="Times New Roman" w:cs="Times New Roman" w:eastAsia="Times New Roman" w:hint="default"/>
        </w:rPr>
        <w:t>002131</w:t>
      </w:r>
    </w:p>
    <w:p>
      <w:pPr>
        <w:pStyle w:val="BodyText"/>
        <w:spacing w:line="240" w:lineRule="auto" w:before="14"/>
        <w:ind w:left="1191" w:right="16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940" w:right="9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84" w:lineRule="auto"/>
        <w:ind w:left="875" w:right="10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次注册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变更登</w:t>
      </w:r>
      <w:r>
        <w:rPr/>
        <w:t>记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：温岭市滨海镇</w:t>
      </w:r>
      <w:r>
        <w:rPr/>
        <w:t>利欧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注册号：</w:t>
      </w:r>
      <w:r>
        <w:rPr>
          <w:rFonts w:ascii="宋体" w:hAnsi="宋体" w:cs="宋体" w:eastAsia="宋体" w:hint="default"/>
        </w:rPr>
        <w:t>330000000001282 </w:t>
      </w:r>
      <w:r>
        <w:rPr/>
        <w:t>公司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记证</w:t>
      </w:r>
      <w:r>
        <w:rPr>
          <w:rFonts w:ascii="宋体" w:hAnsi="宋体" w:cs="宋体" w:eastAsia="宋体" w:hint="default"/>
        </w:rPr>
        <w:t>号：</w:t>
      </w:r>
      <w:r>
        <w:rPr>
          <w:rFonts w:ascii="宋体" w:hAnsi="宋体" w:cs="宋体" w:eastAsia="宋体" w:hint="default"/>
        </w:rPr>
        <w:t>331081728913048 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：天健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</w:t>
      </w:r>
      <w:r>
        <w:rPr/>
        <w:t>浙江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西溪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128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新湖商</w:t>
      </w:r>
      <w:r>
        <w:rPr>
          <w:rFonts w:ascii="宋体" w:hAnsi="宋体" w:cs="宋体" w:eastAsia="宋体" w:hint="default"/>
        </w:rPr>
        <w:t>务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</w:rPr>
        <w:t>6-10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8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6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/>
        <w:ind w:left="2552" w:right="479"/>
        <w:jc w:val="left"/>
      </w:pPr>
      <w:bookmarkStart w:name="_TOC_250009" w:id="3"/>
      <w:r>
        <w:rPr/>
        <w:t>第三节</w:t>
      </w:r>
      <w:r>
        <w:rPr>
          <w:spacing w:val="29"/>
        </w:rPr>
        <w:t> </w:t>
      </w:r>
      <w:r>
        <w:rPr>
          <w:spacing w:val="-3"/>
        </w:rPr>
        <w:t>会计数据和业务数据摘要</w:t>
      </w:r>
      <w:bookmarkEnd w:id="3"/>
      <w:r>
        <w:rPr/>
      </w:r>
    </w:p>
    <w:p>
      <w:pPr>
        <w:spacing w:line="240" w:lineRule="auto" w:before="6"/>
        <w:rPr>
          <w:rFonts w:ascii="黑体" w:hAnsi="黑体" w:cs="黑体" w:eastAsia="黑体" w:hint="default"/>
          <w:sz w:val="31"/>
          <w:szCs w:val="31"/>
        </w:rPr>
      </w:pPr>
    </w:p>
    <w:p>
      <w:pPr>
        <w:pStyle w:val="Heading4"/>
        <w:spacing w:line="240" w:lineRule="auto"/>
        <w:ind w:left="575" w:right="479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一、主要会计数据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46"/>
        <w:ind w:left="0" w:right="56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1440"/>
        <w:gridCol w:w="1440"/>
        <w:gridCol w:w="2160"/>
        <w:gridCol w:w="1565"/>
      </w:tblGrid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848,333,072.24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1,041,596,027.49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-18.55%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783,027,675.40</w:t>
            </w:r>
          </w:p>
        </w:tc>
      </w:tr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润总额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121,478,190.18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92,054,849.44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31.96%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61,250,283.33</w:t>
            </w:r>
          </w:p>
        </w:tc>
      </w:tr>
      <w:tr>
        <w:trPr>
          <w:trHeight w:val="398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97,359,585.44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70,218,125.38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38.65%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47,857,818.14</w:t>
            </w:r>
          </w:p>
        </w:tc>
      </w:tr>
      <w:tr>
        <w:trPr>
          <w:trHeight w:val="715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非经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85,435,960.44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67,160,869.20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27.21%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44,699,049.70</w:t>
            </w:r>
          </w:p>
        </w:tc>
      </w:tr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134,830,416.10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63,799,375.63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111.34%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13,491,262.17</w:t>
            </w:r>
          </w:p>
        </w:tc>
      </w:tr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53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398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748,603,661.03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688,557,889.24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8.72%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643,580,876.89</w:t>
            </w:r>
          </w:p>
        </w:tc>
      </w:tr>
      <w:tr>
        <w:trPr>
          <w:trHeight w:val="715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531,696,941.45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479,505,349.92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10.88%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413,051,125.84</w:t>
            </w:r>
          </w:p>
        </w:tc>
      </w:tr>
      <w:tr>
        <w:trPr>
          <w:trHeight w:val="40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75,280,000.00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 w:before="26"/>
        <w:ind w:left="575" w:right="479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二、主要财务指标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46"/>
        <w:ind w:left="0" w:right="56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0"/>
        <w:gridCol w:w="1092"/>
        <w:gridCol w:w="1080"/>
        <w:gridCol w:w="2160"/>
        <w:gridCol w:w="1205"/>
      </w:tblGrid>
      <w:tr>
        <w:trPr>
          <w:trHeight w:val="398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38.30%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</w:t>
            </w:r>
          </w:p>
        </w:tc>
      </w:tr>
      <w:tr>
        <w:trPr>
          <w:trHeight w:val="403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38.30%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</w:t>
            </w:r>
          </w:p>
        </w:tc>
      </w:tr>
      <w:tr>
        <w:trPr>
          <w:trHeight w:val="403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-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26.67%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</w:tr>
      <w:tr>
        <w:trPr>
          <w:trHeight w:val="398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15.76%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3.64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百分点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15.51%</w:t>
            </w:r>
          </w:p>
        </w:tc>
      </w:tr>
      <w:tr>
        <w:trPr>
          <w:trHeight w:val="715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  <w:p>
            <w:pPr>
              <w:pStyle w:val="TableParagraph"/>
              <w:spacing w:line="240" w:lineRule="auto" w:before="81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02%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15.07%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1.95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百分点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14.49%</w:t>
            </w:r>
          </w:p>
        </w:tc>
      </w:tr>
      <w:tr>
        <w:trPr>
          <w:trHeight w:val="403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114.29%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401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2008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 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2007</w:t>
            </w:r>
            <w:r>
              <w:rPr>
                <w:rFonts w:ascii="Arial" w:hAnsi="Arial" w:cs="Arial" w:eastAsia="Arial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1" w:hRule="exact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11.01%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 w:before="26"/>
        <w:ind w:left="575" w:right="479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三、非经常性损益项目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46"/>
        <w:ind w:left="0" w:right="56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6"/>
        <w:gridCol w:w="1862"/>
        <w:gridCol w:w="1858"/>
      </w:tblGrid>
      <w:tr>
        <w:trPr>
          <w:trHeight w:val="403" w:hRule="exact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损益项目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22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8"/>
        <w:gridCol w:w="1862"/>
        <w:gridCol w:w="1858"/>
      </w:tblGrid>
      <w:tr>
        <w:trPr>
          <w:trHeight w:val="403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产处置损益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冲销部分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951,316.99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入当期损益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密切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标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8,723,250.00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1027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3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常经营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业务相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业务外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生的公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值变动损益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处置交易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-940,765.00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5,659,139.71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403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b/>
                <w:bCs/>
                <w:spacing w:val="8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14,392,941.70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1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-2,503,155.94 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33,839.24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11,923,625.00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468" w:lineRule="auto" w:before="92"/>
        <w:ind w:left="5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【</w:t>
      </w:r>
      <w:r>
        <w:rPr>
          <w:rFonts w:ascii="宋体" w:hAnsi="宋体" w:cs="宋体" w:eastAsia="宋体" w:hint="default"/>
          <w:sz w:val="18"/>
          <w:szCs w:val="18"/>
        </w:rPr>
        <w:t>注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非经常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入当期损益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府补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助占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公司所有者的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 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8.96%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的浙江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省财政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、浙江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济贸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委员会、浙江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温岭市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温岭市工业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济局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温岭市财政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温岭市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科学技术局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温岭市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易经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济合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温岭市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改革局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桥区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局等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拨付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451" w:lineRule="auto" w:before="64"/>
        <w:ind w:left="595" w:right="58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【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非经常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公司所有者的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5.81%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的浙江大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有限公司因浙江大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有限公司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2008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未达到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1,600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而支付给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偿款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6,644,651.53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57" w:lineRule="auto" w:before="148"/>
        <w:ind w:left="595" w:right="595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spacing w:val="-4"/>
        </w:rPr>
        <w:t>四、根据中国证券监督管理委员会《公开发行证券公司信息编报规则第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号——</w:t>
      </w:r>
      <w:r>
        <w:rPr>
          <w:w w:val="99"/>
        </w:rPr>
        <w:t> </w:t>
      </w:r>
      <w:r>
        <w:rPr/>
        <w:t>净资产收益率和每股收益的计算及披露》（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修订）的规定，本公司加权平</w:t>
      </w:r>
      <w:r>
        <w:rPr>
          <w:w w:val="99"/>
        </w:rPr>
        <w:t> </w:t>
      </w:r>
      <w:r>
        <w:rPr/>
        <w:t>均净资产收益率及基本每股收益和稀释每股收益如下：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229"/>
        <w:gridCol w:w="1258"/>
        <w:gridCol w:w="1205"/>
        <w:gridCol w:w="1253"/>
        <w:gridCol w:w="1315"/>
        <w:gridCol w:w="1229"/>
      </w:tblGrid>
      <w:tr>
        <w:trPr>
          <w:trHeight w:val="398" w:hRule="exact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187" w:hRule="exact"/>
        </w:trPr>
        <w:tc>
          <w:tcPr>
            <w:tcW w:w="17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8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25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216" w:hRule="exact"/>
        </w:trPr>
        <w:tc>
          <w:tcPr>
            <w:tcW w:w="17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7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248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5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4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749" w:hRule="exact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9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54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105" w:right="20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4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4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</w:tr>
      <w:tr>
        <w:trPr>
          <w:trHeight w:val="1066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105" w:right="20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后归属于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17.02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0.57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1042" w:top="1300" w:bottom="1240" w:left="1200" w:right="120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pStyle w:val="Heading1"/>
        <w:spacing w:line="240" w:lineRule="auto"/>
        <w:ind w:left="3175" w:right="777"/>
        <w:jc w:val="left"/>
      </w:pPr>
      <w:bookmarkStart w:name="_TOC_250008" w:id="4"/>
      <w:r>
        <w:rPr/>
        <w:t>第四节</w:t>
      </w:r>
      <w:r>
        <w:rPr>
          <w:spacing w:val="23"/>
        </w:rPr>
        <w:t> </w:t>
      </w:r>
      <w:r>
        <w:rPr>
          <w:spacing w:val="-3"/>
        </w:rPr>
        <w:t>股本变动及股东情况</w:t>
      </w:r>
      <w:bookmarkEnd w:id="4"/>
      <w:r>
        <w:rPr/>
      </w:r>
    </w:p>
    <w:p>
      <w:pPr>
        <w:spacing w:line="240" w:lineRule="auto" w:before="0"/>
        <w:rPr>
          <w:rFonts w:ascii="黑体" w:hAnsi="黑体" w:cs="黑体" w:eastAsia="黑体" w:hint="default"/>
          <w:sz w:val="40"/>
          <w:szCs w:val="40"/>
        </w:rPr>
      </w:pPr>
    </w:p>
    <w:p>
      <w:pPr>
        <w:pStyle w:val="Heading2"/>
        <w:spacing w:line="240" w:lineRule="auto"/>
        <w:ind w:left="895" w:right="77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一、股份变动情况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40" w:lineRule="auto" w:before="213"/>
        <w:ind w:left="895" w:right="909" w:firstLine="480"/>
        <w:jc w:val="both"/>
      </w:pP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4"/>
        </w:rPr>
        <w:t>年度，公司董事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相荣</w:t>
      </w:r>
      <w:r>
        <w:rPr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通过二</w:t>
      </w:r>
      <w:r>
        <w:rPr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本公司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299,904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股股 </w:t>
      </w:r>
      <w:r>
        <w:rPr>
          <w:rFonts w:ascii="宋体" w:hAnsi="宋体" w:cs="宋体" w:eastAsia="宋体" w:hint="default"/>
          <w:spacing w:val="9"/>
        </w:rPr>
        <w:t>票</w:t>
      </w:r>
      <w:r>
        <w:rPr>
          <w:spacing w:val="9"/>
        </w:rPr>
        <w:t>，因王</w:t>
      </w:r>
      <w:r>
        <w:rPr>
          <w:rFonts w:ascii="宋体" w:hAnsi="宋体" w:cs="宋体" w:eastAsia="宋体" w:hint="default"/>
          <w:spacing w:val="9"/>
        </w:rPr>
        <w:t>相荣</w:t>
      </w:r>
      <w:r>
        <w:rPr>
          <w:spacing w:val="9"/>
        </w:rPr>
        <w:t>先生担任公司董事</w:t>
      </w:r>
      <w:r>
        <w:rPr>
          <w:rFonts w:ascii="宋体" w:hAnsi="宋体" w:cs="宋体" w:eastAsia="宋体" w:hint="default"/>
          <w:spacing w:val="9"/>
        </w:rPr>
        <w:t>长</w:t>
      </w:r>
      <w:r>
        <w:rPr>
          <w:spacing w:val="9"/>
        </w:rPr>
        <w:t>，其</w:t>
      </w:r>
      <w:r>
        <w:rPr>
          <w:rFonts w:ascii="宋体" w:hAnsi="宋体" w:cs="宋体" w:eastAsia="宋体" w:hint="default"/>
          <w:spacing w:val="9"/>
        </w:rPr>
        <w:t>通过二</w:t>
      </w:r>
      <w:r>
        <w:rPr>
          <w:spacing w:val="9"/>
        </w:rPr>
        <w:t>级</w:t>
      </w:r>
      <w:r>
        <w:rPr>
          <w:rFonts w:ascii="宋体" w:hAnsi="宋体" w:cs="宋体" w:eastAsia="宋体" w:hint="default"/>
          <w:spacing w:val="9"/>
        </w:rPr>
        <w:t>市</w:t>
      </w:r>
      <w:r>
        <w:rPr>
          <w:rFonts w:ascii="宋体" w:hAnsi="宋体" w:cs="宋体" w:eastAsia="宋体" w:hint="default"/>
          <w:spacing w:val="9"/>
        </w:rPr>
        <w:t>场</w:t>
      </w:r>
      <w:r>
        <w:rPr>
          <w:spacing w:val="9"/>
        </w:rPr>
        <w:t>所</w:t>
      </w:r>
      <w:r>
        <w:rPr>
          <w:rFonts w:ascii="宋体" w:hAnsi="宋体" w:cs="宋体" w:eastAsia="宋体" w:hint="default"/>
          <w:spacing w:val="9"/>
        </w:rPr>
        <w:t>增</w:t>
      </w:r>
      <w:r>
        <w:rPr>
          <w:rFonts w:ascii="宋体" w:hAnsi="宋体" w:cs="宋体" w:eastAsia="宋体" w:hint="default"/>
          <w:spacing w:val="9"/>
        </w:rPr>
        <w:t>持</w:t>
      </w:r>
      <w:r>
        <w:rPr>
          <w:spacing w:val="9"/>
        </w:rPr>
        <w:t>股份</w:t>
      </w:r>
      <w:r>
        <w:rPr>
          <w:rFonts w:ascii="宋体" w:hAnsi="宋体" w:cs="宋体" w:eastAsia="宋体" w:hint="default"/>
          <w:spacing w:val="9"/>
        </w:rPr>
        <w:t>中</w:t>
      </w:r>
      <w:r>
        <w:rPr>
          <w:spacing w:val="9"/>
        </w:rPr>
        <w:t>的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  <w:t>75%</w:t>
      </w:r>
      <w:r>
        <w:rPr>
          <w:rFonts w:ascii="宋体" w:hAnsi="宋体" w:cs="宋体" w:eastAsia="宋体" w:hint="default"/>
          <w:spacing w:val="2"/>
        </w:rPr>
        <w:t>即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224,928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股在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spacing w:val="-4"/>
        </w:rPr>
        <w:t>高管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被锁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在公司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rFonts w:ascii="宋体" w:hAnsi="宋体" w:cs="宋体" w:eastAsia="宋体" w:hint="default"/>
          <w:spacing w:val="-4"/>
        </w:rPr>
        <w:t>之前就持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发起</w:t>
      </w:r>
      <w:r>
        <w:rPr>
          <w:rFonts w:ascii="宋体" w:hAnsi="宋体" w:cs="宋体" w:eastAsia="宋体" w:hint="default"/>
        </w:rPr>
        <w:t> </w:t>
      </w:r>
      <w:r>
        <w:rPr/>
        <w:t>人股份 </w:t>
      </w:r>
      <w:r>
        <w:rPr>
          <w:rFonts w:ascii="Times New Roman" w:hAnsi="Times New Roman" w:cs="Times New Roman" w:eastAsia="Times New Roman" w:hint="default"/>
        </w:rPr>
        <w:t>40,521,600 </w:t>
      </w:r>
      <w:r>
        <w:rPr/>
        <w:t>股，</w:t>
      </w:r>
      <w:r>
        <w:rPr>
          <w:rFonts w:ascii="宋体" w:hAnsi="宋体" w:cs="宋体" w:eastAsia="宋体" w:hint="default"/>
        </w:rPr>
        <w:t>截至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/>
        <w:t>，王</w:t>
      </w:r>
      <w:r>
        <w:rPr>
          <w:rFonts w:ascii="宋体" w:hAnsi="宋体" w:cs="宋体" w:eastAsia="宋体" w:hint="default"/>
        </w:rPr>
        <w:t>相荣</w:t>
      </w:r>
      <w:r>
        <w:rPr/>
        <w:t>先生</w:t>
      </w:r>
      <w:r>
        <w:rPr>
          <w:rFonts w:ascii="宋体" w:hAnsi="宋体" w:cs="宋体" w:eastAsia="宋体" w:hint="default"/>
        </w:rPr>
        <w:t>持</w:t>
      </w:r>
      <w:r>
        <w:rPr/>
        <w:t>有本公司的股份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40,821,504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/>
        <w:t>股。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上市</w:t>
      </w:r>
      <w:r>
        <w:rPr/>
        <w:t>公司董事、监事和高级管理人员所</w:t>
      </w:r>
      <w:r>
        <w:rPr>
          <w:rFonts w:ascii="宋体" w:hAnsi="宋体" w:cs="宋体" w:eastAsia="宋体" w:hint="default"/>
        </w:rPr>
        <w:t>持 </w:t>
      </w:r>
      <w:r>
        <w:rPr/>
        <w:t>本公司股份及其</w:t>
      </w:r>
      <w:r>
        <w:rPr>
          <w:rFonts w:ascii="宋体" w:hAnsi="宋体" w:cs="宋体" w:eastAsia="宋体" w:hint="default"/>
        </w:rPr>
        <w:t>变动</w:t>
      </w:r>
      <w:r>
        <w:rPr/>
        <w:t>管理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王</w:t>
      </w:r>
      <w:r>
        <w:rPr>
          <w:rFonts w:ascii="宋体" w:hAnsi="宋体" w:cs="宋体" w:eastAsia="宋体" w:hint="default"/>
        </w:rPr>
        <w:t>相荣</w:t>
      </w:r>
      <w:r>
        <w:rPr/>
        <w:t>先生</w:t>
      </w:r>
      <w:r>
        <w:rPr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最后一</w:t>
      </w:r>
      <w:r>
        <w:rPr/>
        <w:t>个</w:t>
      </w:r>
      <w:r>
        <w:rPr>
          <w:rFonts w:ascii="宋体" w:hAnsi="宋体" w:cs="宋体" w:eastAsia="宋体" w:hint="default"/>
        </w:rPr>
        <w:t>交 </w:t>
      </w:r>
      <w:r>
        <w:rPr>
          <w:rFonts w:ascii="宋体" w:hAnsi="宋体" w:cs="宋体" w:eastAsia="宋体" w:hint="default"/>
          <w:spacing w:val="-3"/>
        </w:rPr>
        <w:t>易日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有的公司股份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其本年度</w:t>
      </w:r>
      <w:r>
        <w:rPr>
          <w:rFonts w:ascii="宋体" w:hAnsi="宋体" w:cs="宋体" w:eastAsia="宋体" w:hint="default"/>
          <w:spacing w:val="-3"/>
        </w:rPr>
        <w:t>可转让</w:t>
      </w:r>
      <w:r>
        <w:rPr>
          <w:spacing w:val="-3"/>
        </w:rPr>
        <w:t>股份法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被锁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定</w:t>
      </w:r>
      <w:r>
        <w:rPr/>
        <w:t>股份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224,928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）自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年第</w:t>
      </w:r>
      <w:r>
        <w:rPr>
          <w:rFonts w:ascii="宋体" w:hAnsi="宋体" w:cs="宋体" w:eastAsia="宋体" w:hint="default"/>
        </w:rPr>
        <w:t>一</w:t>
      </w:r>
      <w:r>
        <w:rPr/>
        <w:t>个</w:t>
      </w:r>
      <w:r>
        <w:rPr>
          <w:rFonts w:ascii="宋体" w:hAnsi="宋体" w:cs="宋体" w:eastAsia="宋体" w:hint="default"/>
        </w:rPr>
        <w:t>交易日</w:t>
      </w:r>
      <w:r>
        <w:rPr>
          <w:rFonts w:ascii="宋体" w:hAnsi="宋体" w:cs="宋体" w:eastAsia="宋体" w:hint="default"/>
        </w:rPr>
        <w:t>起转</w:t>
      </w:r>
      <w:r>
        <w:rPr>
          <w:rFonts w:ascii="宋体" w:hAnsi="宋体" w:cs="宋体" w:eastAsia="宋体" w:hint="default"/>
        </w:rPr>
        <w:t>为</w:t>
      </w:r>
      <w:r>
        <w:rPr/>
        <w:t>无限</w:t>
      </w:r>
      <w:r>
        <w:rPr>
          <w:rFonts w:ascii="宋体" w:hAnsi="宋体" w:cs="宋体" w:eastAsia="宋体" w:hint="default"/>
        </w:rPr>
        <w:t>售条件</w:t>
      </w:r>
      <w:r>
        <w:rPr/>
        <w:t>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股。</w:t>
      </w:r>
    </w:p>
    <w:p>
      <w:pPr>
        <w:pStyle w:val="BodyText"/>
        <w:spacing w:line="240" w:lineRule="auto" w:before="21"/>
        <w:ind w:left="1375" w:right="777"/>
        <w:jc w:val="left"/>
        <w:rPr>
          <w:rFonts w:ascii="宋体" w:hAnsi="宋体" w:cs="宋体" w:eastAsia="宋体" w:hint="default"/>
        </w:rPr>
      </w:pPr>
      <w:r>
        <w:rPr/>
        <w:t>公司法人股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温岭中</w:t>
      </w:r>
      <w:r>
        <w:rPr>
          <w:rFonts w:ascii="宋体" w:hAnsi="宋体" w:cs="宋体" w:eastAsia="宋体" w:hint="default"/>
        </w:rPr>
        <w:t>恒投</w:t>
      </w:r>
      <w:r>
        <w:rPr/>
        <w:t>资有限公司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式注</w:t>
      </w:r>
      <w:r>
        <w:rPr>
          <w:rFonts w:ascii="宋体" w:hAnsi="宋体" w:cs="宋体" w:eastAsia="宋体" w:hint="default"/>
        </w:rPr>
        <w:t>销</w:t>
      </w:r>
      <w:r>
        <w:rPr/>
        <w:t>，其</w:t>
      </w:r>
      <w:r>
        <w:rPr>
          <w:rFonts w:ascii="宋体" w:hAnsi="宋体" w:cs="宋体" w:eastAsia="宋体" w:hint="default"/>
        </w:rPr>
        <w:t>持</w:t>
      </w:r>
    </w:p>
    <w:p>
      <w:pPr>
        <w:pStyle w:val="BodyText"/>
        <w:spacing w:line="338" w:lineRule="auto" w:before="138"/>
        <w:ind w:left="895" w:right="777"/>
        <w:jc w:val="left"/>
        <w:rPr>
          <w:rFonts w:ascii="宋体" w:hAnsi="宋体" w:cs="宋体" w:eastAsia="宋体" w:hint="default"/>
        </w:rPr>
      </w:pPr>
      <w:r>
        <w:rPr/>
        <w:t>有的本公司 </w:t>
      </w:r>
      <w:r>
        <w:rPr>
          <w:rFonts w:ascii="Times New Roman" w:hAnsi="Times New Roman" w:cs="Times New Roman" w:eastAsia="Times New Roman" w:hint="default"/>
        </w:rPr>
        <w:t>9,004,800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/>
        <w:t>股股份</w:t>
      </w:r>
      <w:r>
        <w:rPr>
          <w:rFonts w:ascii="宋体" w:hAnsi="宋体" w:cs="宋体" w:eastAsia="宋体" w:hint="default"/>
        </w:rPr>
        <w:t>由</w:t>
      </w:r>
      <w:r>
        <w:rPr/>
        <w:t>其股</w:t>
      </w:r>
      <w:r>
        <w:rPr>
          <w:rFonts w:ascii="宋体" w:hAnsi="宋体" w:cs="宋体" w:eastAsia="宋体" w:hint="default"/>
        </w:rPr>
        <w:t>东</w:t>
      </w:r>
      <w:r>
        <w:rPr/>
        <w:t>王洪仁、陈</w:t>
      </w:r>
      <w:r>
        <w:rPr>
          <w:rFonts w:ascii="宋体" w:hAnsi="宋体" w:cs="宋体" w:eastAsia="宋体" w:hint="default"/>
        </w:rPr>
        <w:t>林富</w:t>
      </w:r>
      <w:r>
        <w:rPr/>
        <w:t>、张</w:t>
      </w:r>
      <w:r>
        <w:rPr>
          <w:rFonts w:ascii="宋体" w:hAnsi="宋体" w:cs="宋体" w:eastAsia="宋体" w:hint="default"/>
        </w:rPr>
        <w:t>旭波</w:t>
      </w:r>
      <w:r>
        <w:rPr/>
        <w:t>、</w:t>
      </w:r>
      <w:r>
        <w:rPr>
          <w:rFonts w:ascii="宋体" w:hAnsi="宋体" w:cs="宋体" w:eastAsia="宋体" w:hint="default"/>
        </w:rPr>
        <w:t>黄卿</w:t>
      </w:r>
      <w:r>
        <w:rPr>
          <w:rFonts w:ascii="宋体" w:hAnsi="宋体" w:cs="宋体" w:eastAsia="宋体" w:hint="default"/>
        </w:rPr>
        <w:t>文</w:t>
      </w:r>
      <w:r>
        <w:rPr/>
        <w:t>、江</w:t>
      </w:r>
      <w:r>
        <w:rPr>
          <w:rFonts w:ascii="宋体" w:hAnsi="宋体" w:cs="宋体" w:eastAsia="宋体" w:hint="default"/>
        </w:rPr>
        <w:t>永 </w:t>
      </w:r>
      <w:r>
        <w:rPr>
          <w:rFonts w:ascii="宋体" w:hAnsi="宋体" w:cs="宋体" w:eastAsia="宋体" w:hint="default"/>
          <w:spacing w:val="-4"/>
        </w:rPr>
        <w:t>华按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权比</w:t>
      </w:r>
      <w:r>
        <w:rPr>
          <w:rFonts w:ascii="宋体" w:hAnsi="宋体" w:cs="宋体" w:eastAsia="宋体" w:hint="default"/>
          <w:spacing w:val="-4"/>
        </w:rPr>
        <w:t>例进行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述股</w:t>
      </w:r>
      <w:r>
        <w:rPr>
          <w:rFonts w:ascii="宋体" w:hAnsi="宋体" w:cs="宋体" w:eastAsia="宋体" w:hint="default"/>
          <w:spacing w:val="-4"/>
        </w:rPr>
        <w:t>东分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有本公司股份 </w:t>
      </w:r>
      <w:r>
        <w:rPr>
          <w:rFonts w:ascii="Times New Roman" w:hAnsi="Times New Roman" w:cs="Times New Roman" w:eastAsia="Times New Roman" w:hint="default"/>
        </w:rPr>
        <w:t>4,516,808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/>
        <w:t>股、 </w:t>
      </w:r>
      <w:r>
        <w:rPr>
          <w:rFonts w:ascii="Times New Roman" w:hAnsi="Times New Roman" w:cs="Times New Roman" w:eastAsia="Times New Roman" w:hint="default"/>
        </w:rPr>
        <w:t>1,125,600 </w:t>
      </w:r>
      <w:r>
        <w:rPr/>
        <w:t>股、</w:t>
      </w:r>
      <w:r>
        <w:rPr>
          <w:rFonts w:ascii="Times New Roman" w:hAnsi="Times New Roman" w:cs="Times New Roman" w:eastAsia="Times New Roman" w:hint="default"/>
        </w:rPr>
        <w:t>1,125,600 </w:t>
      </w:r>
      <w:r>
        <w:rPr/>
        <w:t>股、</w:t>
      </w:r>
      <w:r>
        <w:rPr>
          <w:rFonts w:ascii="Times New Roman" w:hAnsi="Times New Roman" w:cs="Times New Roman" w:eastAsia="Times New Roman" w:hint="default"/>
        </w:rPr>
        <w:t>1,125,600 </w:t>
      </w:r>
      <w:r>
        <w:rPr/>
        <w:t>股、</w:t>
      </w:r>
      <w:r>
        <w:rPr>
          <w:rFonts w:ascii="Times New Roman" w:hAnsi="Times New Roman" w:cs="Times New Roman" w:eastAsia="Times New Roman" w:hint="default"/>
        </w:rPr>
        <w:t>1,111,192 </w:t>
      </w:r>
      <w:r>
        <w:rPr/>
        <w:t>股。</w:t>
      </w:r>
      <w:r>
        <w:rPr>
          <w:rFonts w:ascii="宋体" w:hAnsi="宋体" w:cs="宋体" w:eastAsia="宋体" w:hint="default"/>
        </w:rPr>
        <w:t>该 </w:t>
      </w:r>
      <w:r>
        <w:rPr>
          <w:rFonts w:ascii="Times New Roman" w:hAnsi="Times New Roman" w:cs="Times New Roman" w:eastAsia="Times New Roman" w:hint="default"/>
        </w:rPr>
        <w:t>9,004,800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/>
        <w:t>股股份</w:t>
      </w:r>
      <w:r>
        <w:rPr>
          <w:rFonts w:ascii="宋体" w:hAnsi="宋体" w:cs="宋体" w:eastAsia="宋体" w:hint="default"/>
        </w:rPr>
        <w:t>由</w:t>
      </w:r>
    </w:p>
    <w:p>
      <w:pPr>
        <w:pStyle w:val="BodyText"/>
        <w:spacing w:line="360" w:lineRule="auto" w:before="24"/>
        <w:ind w:left="1375" w:right="777" w:hanging="480"/>
        <w:jc w:val="left"/>
        <w:rPr>
          <w:rFonts w:ascii="宋体" w:hAnsi="宋体" w:cs="宋体" w:eastAsia="宋体" w:hint="default"/>
        </w:rPr>
      </w:pPr>
      <w:r>
        <w:rPr/>
        <w:t>有限</w:t>
      </w:r>
      <w:r>
        <w:rPr>
          <w:rFonts w:ascii="宋体" w:hAnsi="宋体" w:cs="宋体" w:eastAsia="宋体" w:hint="default"/>
        </w:rPr>
        <w:t>售条件</w:t>
      </w:r>
      <w:r>
        <w:rPr/>
        <w:t>股份的</w:t>
      </w:r>
      <w:r>
        <w:rPr>
          <w:rFonts w:ascii="宋体" w:hAnsi="宋体" w:cs="宋体" w:eastAsia="宋体" w:hint="default"/>
        </w:rPr>
        <w:t>境</w:t>
      </w:r>
      <w:r>
        <w:rPr/>
        <w:t>内</w:t>
      </w:r>
      <w:r>
        <w:rPr>
          <w:rFonts w:ascii="宋体" w:hAnsi="宋体" w:cs="宋体" w:eastAsia="宋体" w:hint="default"/>
        </w:rPr>
        <w:t>非国</w:t>
      </w:r>
      <w:r>
        <w:rPr/>
        <w:t>有法人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境</w:t>
      </w:r>
      <w:r>
        <w:rPr/>
        <w:t>内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</w:t>
      </w:r>
      <w:r>
        <w:rPr>
          <w:rFonts w:ascii="宋体" w:hAnsi="宋体" w:cs="宋体" w:eastAsia="宋体" w:hint="default"/>
        </w:rPr>
        <w:t>持</w:t>
      </w:r>
      <w:r>
        <w:rPr/>
        <w:t>股。 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发起</w:t>
      </w:r>
      <w:r>
        <w:rPr>
          <w:spacing w:val="3"/>
        </w:rPr>
        <w:t>人股</w:t>
      </w:r>
      <w:r>
        <w:rPr>
          <w:rFonts w:ascii="宋体" w:hAnsi="宋体" w:cs="宋体" w:eastAsia="宋体" w:hint="default"/>
          <w:spacing w:val="3"/>
        </w:rPr>
        <w:t>东</w:t>
      </w:r>
      <w:r>
        <w:rPr>
          <w:spacing w:val="3"/>
        </w:rPr>
        <w:t>张</w:t>
      </w:r>
      <w:r>
        <w:rPr>
          <w:rFonts w:ascii="宋体" w:hAnsi="宋体" w:cs="宋体" w:eastAsia="宋体" w:hint="default"/>
          <w:spacing w:val="3"/>
        </w:rPr>
        <w:t>灵</w:t>
      </w:r>
      <w:r>
        <w:rPr>
          <w:rFonts w:ascii="宋体" w:hAnsi="宋体" w:cs="宋体" w:eastAsia="宋体" w:hint="default"/>
          <w:spacing w:val="3"/>
        </w:rPr>
        <w:t>正</w:t>
      </w:r>
      <w:r>
        <w:rPr>
          <w:spacing w:val="3"/>
        </w:rPr>
        <w:t>先生和</w:t>
      </w:r>
      <w:r>
        <w:rPr>
          <w:rFonts w:ascii="宋体" w:hAnsi="宋体" w:cs="宋体" w:eastAsia="宋体" w:hint="default"/>
          <w:spacing w:val="3"/>
        </w:rPr>
        <w:t>颜土</w:t>
      </w:r>
      <w:r>
        <w:rPr>
          <w:rFonts w:ascii="宋体" w:hAnsi="宋体" w:cs="宋体" w:eastAsia="宋体" w:hint="default"/>
          <w:spacing w:val="3"/>
        </w:rPr>
        <w:t>富</w:t>
      </w:r>
      <w:r>
        <w:rPr>
          <w:spacing w:val="3"/>
        </w:rPr>
        <w:t>先生</w:t>
      </w:r>
      <w:r>
        <w:rPr>
          <w:rFonts w:ascii="宋体" w:hAnsi="宋体" w:cs="宋体" w:eastAsia="宋体" w:hint="default"/>
          <w:spacing w:val="3"/>
        </w:rPr>
        <w:t>持</w:t>
      </w:r>
      <w:r>
        <w:rPr>
          <w:spacing w:val="3"/>
        </w:rPr>
        <w:t>有的公司</w:t>
      </w:r>
      <w:r>
        <w:rPr>
          <w:rFonts w:ascii="宋体" w:hAnsi="宋体" w:cs="宋体" w:eastAsia="宋体" w:hint="default"/>
          <w:spacing w:val="3"/>
        </w:rPr>
        <w:t>首</w:t>
      </w:r>
      <w:r>
        <w:rPr>
          <w:rFonts w:ascii="宋体" w:hAnsi="宋体" w:cs="宋体" w:eastAsia="宋体" w:hint="default"/>
          <w:spacing w:val="3"/>
        </w:rPr>
        <w:t>次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开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前</w:t>
      </w:r>
      <w:r>
        <w:rPr>
          <w:rFonts w:ascii="宋体" w:hAnsi="宋体" w:cs="宋体" w:eastAsia="宋体" w:hint="default"/>
          <w:spacing w:val="3"/>
        </w:rPr>
        <w:t>已</w:t>
      </w:r>
      <w:r>
        <w:rPr>
          <w:rFonts w:ascii="宋体" w:hAnsi="宋体" w:cs="宋体" w:eastAsia="宋体" w:hint="default"/>
          <w:spacing w:val="3"/>
        </w:rPr>
        <w:t>发</w:t>
      </w:r>
    </w:p>
    <w:p>
      <w:pPr>
        <w:pStyle w:val="BodyText"/>
        <w:spacing w:line="348" w:lineRule="auto" w:before="31"/>
        <w:ind w:left="895" w:right="909"/>
        <w:jc w:val="both"/>
      </w:pP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年度，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位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因个人资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 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部分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有的本公司无限</w:t>
      </w:r>
      <w:r>
        <w:rPr>
          <w:rFonts w:ascii="宋体" w:hAnsi="宋体" w:cs="宋体" w:eastAsia="宋体" w:hint="default"/>
          <w:spacing w:val="-3"/>
        </w:rPr>
        <w:t>售条件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股，其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，张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7,347,328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颜土</w:t>
      </w:r>
      <w:r>
        <w:rPr>
          <w:rFonts w:ascii="宋体" w:hAnsi="宋体" w:cs="宋体" w:eastAsia="宋体" w:hint="default"/>
        </w:rPr>
        <w:t>富</w:t>
      </w:r>
      <w:r>
        <w:rPr/>
        <w:t>先生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99,137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股。</w:t>
      </w:r>
    </w:p>
    <w:p>
      <w:pPr>
        <w:pStyle w:val="BodyText"/>
        <w:spacing w:line="240" w:lineRule="auto" w:before="18"/>
        <w:ind w:left="1375" w:right="7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</w:t>
      </w:r>
      <w:r>
        <w:rPr/>
        <w:t>，本报告</w:t>
      </w:r>
      <w:r>
        <w:rPr>
          <w:rFonts w:ascii="宋体" w:hAnsi="宋体" w:cs="宋体" w:eastAsia="宋体" w:hint="default"/>
        </w:rPr>
        <w:t>期</w:t>
      </w:r>
      <w:r>
        <w:rPr/>
        <w:t>，公司股份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/>
        <w:t>和限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51"/>
        <w:ind w:left="1375" w:right="77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、股份变动情况表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69"/>
        <w:ind w:left="0" w:right="9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099"/>
        <w:gridCol w:w="720"/>
        <w:gridCol w:w="912"/>
        <w:gridCol w:w="912"/>
        <w:gridCol w:w="907"/>
        <w:gridCol w:w="912"/>
        <w:gridCol w:w="907"/>
        <w:gridCol w:w="1032"/>
        <w:gridCol w:w="792"/>
      </w:tblGrid>
      <w:tr>
        <w:trPr>
          <w:trHeight w:val="398" w:hRule="exac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5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3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9" w:hRule="exact"/>
        </w:trPr>
        <w:tc>
          <w:tcPr>
            <w:tcW w:w="17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4"/>
              <w:ind w:left="355" w:right="84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88" w:hRule="exact"/>
        </w:trPr>
        <w:tc>
          <w:tcPr>
            <w:tcW w:w="17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6" w:hRule="exact"/>
        </w:trPr>
        <w:tc>
          <w:tcPr>
            <w:tcW w:w="17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104,905,728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69.68%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-224,928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-224,928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104,680,800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69.53%</w:t>
            </w:r>
          </w:p>
        </w:tc>
      </w:tr>
      <w:tr>
        <w:trPr>
          <w:trHeight w:val="403" w:hRule="exac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81,043,200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53.83%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81,043,200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53.83%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51" w:footer="1042" w:top="1300" w:bottom="1240" w:left="900" w:right="8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099"/>
        <w:gridCol w:w="720"/>
        <w:gridCol w:w="912"/>
        <w:gridCol w:w="912"/>
        <w:gridCol w:w="907"/>
        <w:gridCol w:w="912"/>
        <w:gridCol w:w="907"/>
        <w:gridCol w:w="1032"/>
        <w:gridCol w:w="792"/>
      </w:tblGrid>
      <w:tr>
        <w:trPr>
          <w:trHeight w:val="715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24" w:right="23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有法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9,004,800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5.98%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-9,004,800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-9,004,800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72,038,400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47.85%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9,004,800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8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9,004,800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81,043,200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53.83%</w:t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、高管股份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23,862,528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15.85%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-224,928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-224,928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23,637,600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15.70%</w:t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45,654,272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30.32%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224,928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224,928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45,879,200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30.47%</w:t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45,654,272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30.32%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224,928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224,928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45,879,200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30.47%</w:t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外上市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150,560,000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26"/>
        <w:ind w:left="13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、限售股份变动情况表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46"/>
        <w:ind w:left="0" w:right="9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286"/>
        <w:gridCol w:w="1128"/>
        <w:gridCol w:w="1032"/>
        <w:gridCol w:w="1258"/>
        <w:gridCol w:w="1800"/>
        <w:gridCol w:w="1920"/>
      </w:tblGrid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40,746,528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224,928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40,521,600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30,391,200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30,391,200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22,793,400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22,793,400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427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9,004,800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9,004,800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4,516,808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4,516,808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81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1,111,192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1,111,192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880" w:right="8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286"/>
        <w:gridCol w:w="1128"/>
        <w:gridCol w:w="1032"/>
        <w:gridCol w:w="1258"/>
        <w:gridCol w:w="1800"/>
        <w:gridCol w:w="1920"/>
      </w:tblGrid>
      <w:tr>
        <w:trPr>
          <w:trHeight w:val="36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844,200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844,200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71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珍萍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104,905,728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9,229,728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9,004,800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104,680,800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53" w:lineRule="auto" w:before="46"/>
        <w:ind w:left="875" w:right="86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【</w:t>
      </w:r>
      <w:r>
        <w:rPr>
          <w:rFonts w:ascii="宋体" w:hAnsi="宋体" w:cs="宋体" w:eastAsia="宋体" w:hint="default"/>
          <w:w w:val="101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根据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灵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先生和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颜土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先生所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的承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，在公司任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转让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的股份不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其所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有的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十五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 w:before="139"/>
        <w:ind w:left="875" w:right="862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二、股票发行与上市情况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pStyle w:val="Heading4"/>
        <w:spacing w:line="240" w:lineRule="auto"/>
        <w:ind w:left="1355" w:right="862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、截止本报</w:t>
      </w:r>
      <w:r>
        <w:rPr>
          <w:rFonts w:ascii="宋体" w:hAnsi="宋体" w:cs="宋体" w:eastAsia="宋体" w:hint="default"/>
        </w:rPr>
        <w:t>告期末前</w:t>
      </w:r>
      <w:r>
        <w:rPr/>
        <w:t>三</w:t>
      </w:r>
      <w:r>
        <w:rPr>
          <w:rFonts w:ascii="宋体" w:hAnsi="宋体" w:cs="宋体" w:eastAsia="宋体" w:hint="default"/>
        </w:rPr>
        <w:t>年历次</w:t>
      </w:r>
      <w:r>
        <w:rPr/>
        <w:t>股票发行情况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357" w:lineRule="auto" w:before="0"/>
        <w:ind w:left="87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管理委员会证监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行字［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</w:rPr>
        <w:t>］</w:t>
      </w:r>
      <w:r>
        <w:rPr>
          <w:rFonts w:ascii="宋体" w:hAnsi="宋体" w:cs="宋体" w:eastAsia="宋体" w:hint="default"/>
        </w:rPr>
        <w:t>66</w:t>
      </w:r>
      <w:r>
        <w:rPr>
          <w:rFonts w:ascii="宋体" w:hAnsi="宋体" w:cs="宋体" w:eastAsia="宋体" w:hint="default"/>
        </w:rPr>
        <w:t>号文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月首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1,900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股。本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行采用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下向询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售与</w:t>
      </w:r>
      <w:r>
        <w:rPr>
          <w:rFonts w:ascii="宋体" w:hAnsi="宋体" w:cs="宋体" w:eastAsia="宋体" w:hint="default"/>
        </w:rPr>
        <w:t>网上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申购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/>
        <w:t>，其</w:t>
      </w:r>
      <w:r>
        <w:rPr>
          <w:rFonts w:ascii="宋体" w:hAnsi="宋体" w:cs="宋体" w:eastAsia="宋体" w:hint="default"/>
        </w:rPr>
        <w:t>中网</w:t>
      </w:r>
      <w:r>
        <w:rPr>
          <w:rFonts w:ascii="宋体" w:hAnsi="宋体" w:cs="宋体" w:eastAsia="宋体" w:hint="default"/>
        </w:rPr>
        <w:t>下配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380</w:t>
      </w:r>
      <w:r>
        <w:rPr>
          <w:rFonts w:ascii="宋体" w:hAnsi="宋体" w:cs="宋体" w:eastAsia="宋体" w:hint="default"/>
        </w:rPr>
        <w:t>万</w:t>
      </w:r>
      <w:r>
        <w:rPr/>
        <w:t>，</w:t>
      </w:r>
      <w:r>
        <w:rPr>
          <w:rFonts w:ascii="宋体" w:hAnsi="宋体" w:cs="宋体" w:eastAsia="宋体" w:hint="default"/>
        </w:rPr>
        <w:t>网上定</w:t>
      </w:r>
      <w:r>
        <w:rPr>
          <w:rFonts w:ascii="宋体" w:hAnsi="宋体" w:cs="宋体" w:eastAsia="宋体" w:hint="default"/>
        </w:rPr>
        <w:t>价发 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1,520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spacing w:val="-5"/>
        </w:rPr>
        <w:t>股，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13.69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/</w:t>
      </w:r>
      <w:r>
        <w:rPr>
          <w:spacing w:val="-5"/>
        </w:rPr>
        <w:t>股。本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行募集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金总额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26,011.00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spacing w:val="-98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行费用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2,008.21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金净额</w:t>
      </w:r>
      <w:r>
        <w:rPr>
          <w:rFonts w:ascii="宋体" w:hAnsi="宋体" w:cs="宋体" w:eastAsia="宋体" w:hint="default"/>
        </w:rPr>
        <w:t>24,002.79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。浙江</w:t>
      </w: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 </w:t>
      </w:r>
      <w:r>
        <w:rPr/>
        <w:t>所有限责任公司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/>
        <w:t>对公司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情况进 行</w:t>
      </w:r>
      <w:r>
        <w:rPr>
          <w:rFonts w:ascii="宋体" w:hAnsi="宋体" w:cs="宋体" w:eastAsia="宋体" w:hint="default"/>
        </w:rPr>
        <w:t>了审</w:t>
      </w:r>
      <w:r>
        <w:rPr>
          <w:rFonts w:ascii="宋体" w:hAnsi="宋体" w:cs="宋体" w:eastAsia="宋体" w:hint="default"/>
        </w:rPr>
        <w:t>验</w:t>
      </w:r>
      <w:r>
        <w:rPr/>
        <w:t>，并出</w:t>
      </w:r>
      <w:r>
        <w:rPr>
          <w:rFonts w:ascii="宋体" w:hAnsi="宋体" w:cs="宋体" w:eastAsia="宋体" w:hint="default"/>
        </w:rPr>
        <w:t>具</w:t>
      </w:r>
      <w:r>
        <w:rPr/>
        <w:t>浙</w:t>
      </w:r>
      <w:r>
        <w:rPr>
          <w:rFonts w:ascii="宋体" w:hAnsi="宋体" w:cs="宋体" w:eastAsia="宋体" w:hint="default"/>
        </w:rPr>
        <w:t>天</w:t>
      </w:r>
      <w:r>
        <w:rPr/>
        <w:t>会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[2007]</w:t>
      </w:r>
      <w:r>
        <w:rPr/>
        <w:t>第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left="875" w:right="86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浙江利欧股份有限公司人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》（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［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rFonts w:ascii="宋体" w:hAnsi="宋体" w:cs="宋体" w:eastAsia="宋体" w:hint="default"/>
          <w:spacing w:val="-3"/>
        </w:rPr>
        <w:t>］</w:t>
      </w:r>
      <w:r>
        <w:rPr>
          <w:rFonts w:ascii="宋体" w:hAnsi="宋体" w:cs="宋体" w:eastAsia="宋体" w:hint="default"/>
          <w:spacing w:val="-3"/>
        </w:rPr>
        <w:t>50</w:t>
      </w:r>
      <w:r>
        <w:rPr>
          <w:rFonts w:ascii="宋体" w:hAnsi="宋体" w:cs="宋体" w:eastAsia="宋体" w:hint="default"/>
          <w:spacing w:val="-3"/>
        </w:rPr>
        <w:t>号）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，本公司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普通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，股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简称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利欧股份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，股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代码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002131</w:t>
      </w:r>
      <w:r>
        <w:rPr>
          <w:rFonts w:ascii="宋体" w:hAnsi="宋体" w:cs="宋体" w:eastAsia="宋体" w:hint="default"/>
          <w:spacing w:val="-3"/>
        </w:rPr>
        <w:t>”；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中网上定</w:t>
      </w:r>
      <w:r>
        <w:rPr>
          <w:rFonts w:ascii="宋体" w:hAnsi="宋体" w:cs="宋体" w:eastAsia="宋体" w:hint="default"/>
        </w:rPr>
        <w:t>价发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1,520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票于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交易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下配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380 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票于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38" w:lineRule="auto" w:before="187"/>
        <w:ind w:left="875" w:right="875" w:firstLine="48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实施了</w:t>
      </w:r>
      <w:r>
        <w:rPr>
          <w:rFonts w:ascii="Times New Roman" w:hAnsi="Times New Roman" w:cs="Times New Roman" w:eastAsia="Times New Roman" w:hint="default"/>
          <w:spacing w:val="-3"/>
        </w:rPr>
        <w:t>2007</w:t>
      </w:r>
      <w:r>
        <w:rPr>
          <w:rFonts w:ascii="宋体" w:hAnsi="宋体" w:cs="宋体" w:eastAsia="宋体" w:hint="default"/>
          <w:spacing w:val="-3"/>
        </w:rPr>
        <w:t>年度利润分配</w:t>
      </w:r>
      <w:r>
        <w:rPr>
          <w:spacing w:val="-3"/>
        </w:rPr>
        <w:t>及资本公</w:t>
      </w:r>
      <w:r>
        <w:rPr>
          <w:rFonts w:ascii="宋体" w:hAnsi="宋体" w:cs="宋体" w:eastAsia="宋体" w:hint="default"/>
          <w:spacing w:val="-3"/>
        </w:rPr>
        <w:t>积金转增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75,280,000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基数，</w:t>
      </w:r>
      <w:r>
        <w:rPr>
          <w:rFonts w:ascii="宋体" w:hAnsi="宋体" w:cs="宋体" w:eastAsia="宋体" w:hint="default"/>
        </w:rPr>
        <w:t>向</w:t>
      </w:r>
      <w:r>
        <w:rPr/>
        <w:t>公司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w w:val="99"/>
        </w:rPr>
        <w:t> </w:t>
      </w:r>
      <w:r>
        <w:rPr>
          <w:rFonts w:ascii="宋体" w:hAnsi="宋体" w:cs="宋体" w:eastAsia="宋体" w:hint="default"/>
        </w:rPr>
        <w:t>送红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股</w:t>
      </w:r>
      <w:r>
        <w:rPr>
          <w:rFonts w:ascii="宋体" w:hAnsi="宋体" w:cs="宋体" w:eastAsia="宋体" w:hint="default"/>
        </w:rPr>
        <w:t>并派</w:t>
      </w:r>
      <w:r>
        <w:rPr/>
        <w:t>发</w:t>
      </w:r>
      <w:r>
        <w:rPr>
          <w:rFonts w:ascii="宋体" w:hAnsi="宋体" w:cs="宋体" w:eastAsia="宋体" w:hint="default"/>
        </w:rPr>
        <w:t>现金红利</w:t>
      </w:r>
      <w:r>
        <w:rPr>
          <w:rFonts w:ascii="Times New Roman" w:hAnsi="Times New Roman" w:cs="Times New Roman" w:eastAsia="Times New Roman" w:hint="default"/>
        </w:rPr>
        <w:t>0.5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含税</w:t>
      </w:r>
      <w:r>
        <w:rPr/>
        <w:t>）</w:t>
      </w:r>
      <w:r>
        <w:rPr>
          <w:rFonts w:ascii="宋体" w:hAnsi="宋体" w:cs="宋体" w:eastAsia="宋体" w:hint="default"/>
        </w:rPr>
        <w:t>。方案实施后</w:t>
      </w:r>
      <w:r>
        <w:rPr/>
        <w:t>，公司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75,280,000</w:t>
      </w:r>
      <w:r>
        <w:rPr>
          <w:spacing w:val="-2"/>
          <w:w w:val="99"/>
        </w:rPr>
        <w:t>股</w:t>
      </w:r>
      <w:r>
        <w:rPr>
          <w:rFonts w:ascii="宋体" w:hAnsi="宋体" w:cs="宋体" w:eastAsia="宋体" w:hint="default"/>
          <w:spacing w:val="-2"/>
          <w:w w:val="99"/>
        </w:rPr>
        <w:t>增</w:t>
      </w:r>
      <w:r>
        <w:rPr>
          <w:spacing w:val="-2"/>
          <w:w w:val="99"/>
        </w:rPr>
        <w:t>加</w:t>
      </w:r>
      <w:r>
        <w:rPr>
          <w:rFonts w:ascii="宋体" w:hAnsi="宋体" w:cs="宋体" w:eastAsia="宋体" w:hint="default"/>
          <w:spacing w:val="-2"/>
          <w:w w:val="99"/>
        </w:rPr>
        <w:t>至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150,560,000</w:t>
      </w:r>
      <w:r>
        <w:rPr>
          <w:spacing w:val="-2"/>
          <w:w w:val="99"/>
        </w:rPr>
        <w:t>股</w:t>
      </w:r>
      <w:r>
        <w:rPr>
          <w:rFonts w:ascii="宋体" w:hAnsi="宋体" w:cs="宋体" w:eastAsia="宋体" w:hint="default"/>
          <w:spacing w:val="-2"/>
          <w:w w:val="99"/>
        </w:rPr>
        <w:t>。新增无</w:t>
      </w:r>
      <w:r>
        <w:rPr>
          <w:spacing w:val="-2"/>
          <w:w w:val="99"/>
        </w:rPr>
        <w:t>限售</w:t>
      </w:r>
      <w:r>
        <w:rPr>
          <w:rFonts w:ascii="宋体" w:hAnsi="宋体" w:cs="宋体" w:eastAsia="宋体" w:hint="default"/>
          <w:spacing w:val="-2"/>
          <w:w w:val="99"/>
        </w:rPr>
        <w:t>条件流通</w:t>
      </w:r>
      <w:r>
        <w:rPr>
          <w:spacing w:val="-2"/>
          <w:w w:val="99"/>
        </w:rPr>
        <w:t>股份</w:t>
      </w:r>
      <w:r>
        <w:rPr>
          <w:rFonts w:ascii="宋体" w:hAnsi="宋体" w:cs="宋体" w:eastAsia="宋体" w:hint="default"/>
          <w:spacing w:val="-2"/>
          <w:w w:val="99"/>
        </w:rPr>
        <w:t>于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2008</w:t>
      </w:r>
      <w:r>
        <w:rPr>
          <w:rFonts w:ascii="宋体" w:hAnsi="宋体" w:cs="宋体" w:eastAsia="宋体" w:hint="default"/>
          <w:spacing w:val="-2"/>
          <w:w w:val="99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宋体" w:hAnsi="宋体" w:cs="宋体" w:eastAsia="宋体" w:hint="default"/>
          <w:spacing w:val="-2"/>
          <w:w w:val="99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25</w:t>
      </w:r>
      <w:r>
        <w:rPr>
          <w:rFonts w:ascii="宋体" w:hAnsi="宋体" w:cs="宋体" w:eastAsia="宋体" w:hint="default"/>
          <w:spacing w:val="-2"/>
          <w:w w:val="99"/>
        </w:rPr>
        <w:t>日</w:t>
      </w:r>
      <w:r>
        <w:rPr>
          <w:spacing w:val="-2"/>
          <w:w w:val="99"/>
        </w:rPr>
        <w:t>上</w:t>
      </w:r>
      <w:r>
        <w:rPr>
          <w:w w:val="99"/>
        </w:rPr>
        <w:t> </w:t>
      </w:r>
      <w:r>
        <w:rPr/>
        <w:t>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211"/>
        <w:ind w:left="1355" w:right="862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无内部职工</w:t>
      </w:r>
      <w:r>
        <w:rPr/>
        <w:t>股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92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Heading2"/>
        <w:spacing w:line="240" w:lineRule="auto" w:before="12"/>
        <w:ind w:left="895" w:right="77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三、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spacing w:val="2"/>
        </w:rPr>
        <w:t>股股</w:t>
      </w:r>
      <w:r>
        <w:rPr>
          <w:rFonts w:ascii="宋体" w:hAnsi="宋体" w:cs="宋体" w:eastAsia="宋体" w:hint="default"/>
          <w:spacing w:val="2"/>
        </w:rPr>
        <w:t>东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实际控制人</w:t>
      </w:r>
      <w:r>
        <w:rPr>
          <w:spacing w:val="2"/>
        </w:rPr>
        <w:t>情况</w:t>
      </w:r>
      <w:r>
        <w:rPr>
          <w:rFonts w:ascii="宋体" w:hAnsi="宋体" w:cs="宋体" w:eastAsia="宋体" w:hint="default"/>
          <w:spacing w:val="2"/>
        </w:rPr>
        <w:t>介绍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pStyle w:val="Heading4"/>
        <w:spacing w:line="240" w:lineRule="auto"/>
        <w:ind w:left="1375" w:right="77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年底前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名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名无</w:t>
      </w:r>
      <w:r>
        <w:rPr/>
        <w:t>限售</w:t>
      </w:r>
      <w:r>
        <w:rPr>
          <w:rFonts w:ascii="宋体" w:hAnsi="宋体" w:cs="宋体" w:eastAsia="宋体" w:hint="default"/>
        </w:rPr>
        <w:t>条件</w:t>
      </w:r>
      <w:r>
        <w:rPr/>
        <w:t>股</w:t>
      </w:r>
      <w:r>
        <w:rPr>
          <w:rFonts w:ascii="宋体" w:hAnsi="宋体" w:cs="宋体" w:eastAsia="宋体" w:hint="default"/>
        </w:rPr>
        <w:t>东持</w:t>
      </w:r>
      <w:r>
        <w:rPr/>
        <w:t>股情况表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46"/>
        <w:ind w:left="0" w:right="9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049"/>
        <w:gridCol w:w="902"/>
        <w:gridCol w:w="1483"/>
        <w:gridCol w:w="1344"/>
        <w:gridCol w:w="1766"/>
      </w:tblGrid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80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</w:p>
        </w:tc>
        <w:tc>
          <w:tcPr>
            <w:tcW w:w="7545" w:type="dxa"/>
            <w:gridSpan w:val="5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15,520</w:t>
            </w:r>
          </w:p>
        </w:tc>
      </w:tr>
      <w:tr>
        <w:trPr>
          <w:trHeight w:val="403" w:hRule="exact"/>
        </w:trPr>
        <w:tc>
          <w:tcPr>
            <w:tcW w:w="98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9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23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80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</w:p>
        </w:tc>
        <w:tc>
          <w:tcPr>
            <w:tcW w:w="20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6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</w:p>
        </w:tc>
        <w:tc>
          <w:tcPr>
            <w:tcW w:w="14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23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4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40,821,504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40,521,600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1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9,905,472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】</w:t>
            </w:r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20.19%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30,391,200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30,391,200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7,597,800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】</w:t>
            </w:r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15.31%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23,043,872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22,793,400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4,516,808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4,516,808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珍萍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1,125,600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1,111,192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1,111,192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1,026,463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844,200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8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银行－建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基金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840,890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兰玉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399,896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299,904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98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建设银行－汇丰晋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297,400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韩涛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252,705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250,472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蒋沪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240,300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98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阳光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218,508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193,600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403" w:hRule="exact"/>
        </w:trPr>
        <w:tc>
          <w:tcPr>
            <w:tcW w:w="4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184,900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1027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7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8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相荣为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人，王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胞弟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珍萍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胞妹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48.05%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属于属于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</w:tc>
      </w:tr>
    </w:tbl>
    <w:p>
      <w:pPr>
        <w:spacing w:after="0" w:line="319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900" w:right="8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79" w:lineRule="exact"/>
        <w:ind w:left="103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94.65pt;height:19pt;mso-position-horizontal-relative:char;mso-position-vertical-relative:line" coordorigin="0,0" coordsize="9893,380">
            <v:group style="position:absolute;left:10;top:14;width:2333;height:351" coordorigin="10,14" coordsize="2333,351">
              <v:shape style="position:absolute;left:10;top:14;width:2333;height:351" coordorigin="10,14" coordsize="2333,351" path="m10,365l2342,365,2342,14,10,14,10,365xe" filled="true" fillcolor="#dcdcdc" stroked="false">
                <v:path arrowok="t"/>
                <v:fill type="solid"/>
              </v:shape>
            </v:group>
            <v:group style="position:absolute;left:10;top:10;width:2333;height:2" coordorigin="10,10" coordsize="2333,2">
              <v:shape style="position:absolute;left:10;top:10;width:2333;height:2" coordorigin="10,10" coordsize="2333,0" path="m10,10l2342,10e" filled="false" stroked="true" strokeweight=".48pt" strokecolor="#000000">
                <v:path arrowok="t"/>
              </v:shape>
            </v:group>
            <v:group style="position:absolute;left:2352;top:10;width:7532;height:2" coordorigin="2352,10" coordsize="7532,2">
              <v:shape style="position:absolute;left:2352;top:10;width:7532;height:2" coordorigin="2352,10" coordsize="7532,0" path="m2352,10l9883,10e" filled="false" stroked="true" strokeweight=".48pt" strokecolor="#000000">
                <v:path arrowok="t"/>
              </v:shape>
            </v:group>
            <v:group style="position:absolute;left:5;top:5;width:2;height:370" coordorigin="5,5" coordsize="2,370">
              <v:shape style="position:absolute;left:5;top:5;width:2;height:370" coordorigin="5,5" coordsize="0,370" path="m5,5l5,374e" filled="false" stroked="true" strokeweight=".48pt" strokecolor="#000000">
                <v:path arrowok="t"/>
              </v:shape>
            </v:group>
            <v:group style="position:absolute;left:10;top:370;width:2333;height:2" coordorigin="10,370" coordsize="2333,2">
              <v:shape style="position:absolute;left:10;top:370;width:2333;height:2" coordorigin="10,370" coordsize="2333,0" path="m10,370l2342,370e" filled="false" stroked="true" strokeweight=".48pt" strokecolor="#000000">
                <v:path arrowok="t"/>
              </v:shape>
            </v:group>
            <v:group style="position:absolute;left:2347;top:5;width:2;height:370" coordorigin="2347,5" coordsize="2,370">
              <v:shape style="position:absolute;left:2347;top:5;width:2;height:370" coordorigin="2347,5" coordsize="0,370" path="m2347,5l2347,374e" filled="false" stroked="true" strokeweight=".48pt" strokecolor="#000000">
                <v:path arrowok="t"/>
              </v:shape>
            </v:group>
            <v:group style="position:absolute;left:2352;top:370;width:7532;height:2" coordorigin="2352,370" coordsize="7532,2">
              <v:shape style="position:absolute;left:2352;top:370;width:7532;height:2" coordorigin="2352,370" coordsize="7532,0" path="m2352,370l9883,370e" filled="false" stroked="true" strokeweight=".48pt" strokecolor="#000000">
                <v:path arrowok="t"/>
              </v:shape>
            </v:group>
            <v:group style="position:absolute;left:9888;top:5;width:2;height:370" coordorigin="9888,5" coordsize="2,370">
              <v:shape style="position:absolute;left:9888;top:5;width:2;height:370" coordorigin="9888,5" coordsize="0,370" path="m9888,5l9888,374e" filled="false" stroked="true" strokeweight=".48pt" strokecolor="#000000">
                <v:path arrowok="t"/>
              </v:shape>
              <v:shape style="position:absolute;left:2347;top:10;width:7541;height:360" type="#_x0000_t202" filled="false" stroked="false">
                <v:textbox inset="0,0,0,0">
                  <w:txbxContent>
                    <w:p>
                      <w:pPr>
                        <w:spacing w:before="20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变动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信息披露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》中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致行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人。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53" w:lineRule="auto" w:before="46"/>
        <w:ind w:left="895" w:right="88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：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相荣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先生、王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壮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利先生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有的本公司有限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售条件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9,905,472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股、</w:t>
      </w:r>
      <w:r>
        <w:rPr>
          <w:rFonts w:ascii="宋体" w:hAnsi="宋体" w:cs="宋体" w:eastAsia="宋体" w:hint="default"/>
          <w:spacing w:val="-89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7,597,800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150,560,000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6.58%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5.05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托有限公司，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作为</w:t>
      </w:r>
      <w:r>
        <w:rPr>
          <w:rFonts w:ascii="宋体" w:hAnsi="宋体" w:cs="宋体" w:eastAsia="宋体" w:hint="default"/>
          <w:spacing w:val="-5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6,000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的担保，</w:t>
      </w:r>
      <w:r>
        <w:rPr>
          <w:rFonts w:ascii="宋体" w:hAnsi="宋体" w:cs="宋体" w:eastAsia="宋体" w:hint="default"/>
          <w:spacing w:val="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58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并在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深圳分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手续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4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深圳分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17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先生、王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利先生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又</w:t>
      </w:r>
      <w:r>
        <w:rPr>
          <w:rFonts w:ascii="宋体" w:hAnsi="宋体" w:cs="宋体" w:eastAsia="宋体" w:hint="default"/>
          <w:spacing w:val="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有的本公司有限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售条件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9,905,472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股、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7,597,800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托有限责任公司，并在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66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深圳分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手续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18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4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深圳分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公司公告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2010-008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137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</w:t>
      </w:r>
      <w:r>
        <w:rPr>
          <w:rFonts w:ascii="宋体" w:hAnsi="宋体" w:cs="宋体" w:eastAsia="宋体" w:hint="default"/>
        </w:rPr>
        <w:t>实际控制人</w:t>
      </w:r>
      <w:r>
        <w:rPr/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1375" w:right="785"/>
        <w:jc w:val="left"/>
      </w:pPr>
      <w:r>
        <w:rPr>
          <w:spacing w:val="-3"/>
        </w:rPr>
        <w:t>王</w:t>
      </w:r>
      <w:r>
        <w:rPr>
          <w:rFonts w:ascii="宋体" w:hAnsi="宋体" w:cs="宋体" w:eastAsia="宋体" w:hint="default"/>
          <w:spacing w:val="-3"/>
        </w:rPr>
        <w:t>相荣为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spacing w:val="-3"/>
        </w:rPr>
        <w:t>人。本报告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及实</w:t>
      </w:r>
    </w:p>
    <w:p>
      <w:pPr>
        <w:pStyle w:val="BodyText"/>
        <w:spacing w:line="240" w:lineRule="auto" w:before="151"/>
        <w:ind w:left="895" w:right="884"/>
        <w:jc w:val="left"/>
      </w:pPr>
      <w:r>
        <w:rPr>
          <w:rFonts w:ascii="宋体" w:hAnsi="宋体" w:cs="宋体" w:eastAsia="宋体" w:hint="default"/>
        </w:rPr>
        <w:t>际控制</w:t>
      </w:r>
      <w:r>
        <w:rPr/>
        <w:t>人</w:t>
      </w:r>
      <w:r>
        <w:rPr>
          <w:rFonts w:ascii="宋体" w:hAnsi="宋体" w:cs="宋体" w:eastAsia="宋体" w:hint="default"/>
        </w:rPr>
        <w:t>变更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137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</w:t>
      </w:r>
      <w:r>
        <w:rPr>
          <w:rFonts w:ascii="宋体" w:hAnsi="宋体" w:cs="宋体" w:eastAsia="宋体" w:hint="default"/>
        </w:rPr>
        <w:t>实际控制人具体</w:t>
      </w:r>
      <w:r>
        <w:rPr/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pStyle w:val="BodyText"/>
        <w:spacing w:line="350" w:lineRule="auto" w:before="0"/>
        <w:ind w:left="895" w:right="889" w:firstLine="480"/>
        <w:jc w:val="both"/>
      </w:pPr>
      <w:r>
        <w:rPr/>
        <w:t>王</w:t>
      </w:r>
      <w:r>
        <w:rPr>
          <w:rFonts w:ascii="宋体" w:hAnsi="宋体" w:cs="宋体" w:eastAsia="宋体" w:hint="default"/>
        </w:rPr>
        <w:t>相荣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1972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2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科学 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安泰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济与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 </w:t>
      </w:r>
      <w:r>
        <w:rPr>
          <w:rFonts w:ascii="Times New Roman" w:hAnsi="Times New Roman" w:cs="Times New Roman" w:eastAsia="Times New Roman" w:hint="default"/>
        </w:rPr>
        <w:t>EMBA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委员会委员、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排灌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械学</w:t>
      </w:r>
      <w:r>
        <w:rPr>
          <w:spacing w:val="-3"/>
        </w:rPr>
        <w:t>会理事、浙江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理事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理事，</w:t>
      </w:r>
      <w:r>
        <w:rPr>
          <w:rFonts w:ascii="宋体" w:hAnsi="宋体" w:cs="宋体" w:eastAsia="宋体" w:hint="default"/>
          <w:spacing w:val="-3"/>
        </w:rPr>
        <w:t>温岭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人大</w:t>
      </w:r>
      <w:r>
        <w:rPr>
          <w:rFonts w:ascii="宋体" w:hAnsi="宋体" w:cs="宋体" w:eastAsia="宋体" w:hint="default"/>
          <w:spacing w:val="-3"/>
        </w:rPr>
        <w:t>代表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spacing w:val="-3"/>
        </w:rPr>
        <w:t>人大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委会委员。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107"/>
        </w:rPr>
        <w:t> </w:t>
      </w:r>
      <w:r>
        <w:rPr/>
        <w:t>任浙江利欧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</w:p>
    <w:p>
      <w:pPr>
        <w:pStyle w:val="Heading4"/>
        <w:spacing w:line="240" w:lineRule="auto" w:before="199"/>
        <w:ind w:left="137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4</w:t>
      </w:r>
      <w:r>
        <w:rPr/>
        <w:t>、公司与</w:t>
      </w:r>
      <w:r>
        <w:rPr>
          <w:rFonts w:ascii="宋体" w:hAnsi="宋体" w:cs="宋体" w:eastAsia="宋体" w:hint="default"/>
        </w:rPr>
        <w:t>实际控制人之间</w:t>
      </w:r>
      <w:r>
        <w:rPr/>
        <w:t>的产权及</w:t>
      </w:r>
      <w:r>
        <w:rPr>
          <w:rFonts w:ascii="宋体" w:hAnsi="宋体" w:cs="宋体" w:eastAsia="宋体" w:hint="default"/>
        </w:rPr>
        <w:t>控制关系</w:t>
      </w:r>
      <w:r>
        <w:rPr/>
        <w:t>的</w:t>
      </w:r>
      <w:r>
        <w:rPr>
          <w:rFonts w:ascii="宋体" w:hAnsi="宋体" w:cs="宋体" w:eastAsia="宋体" w:hint="default"/>
        </w:rPr>
        <w:t>方框图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900" w:right="90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3062" w:lineRule="exact"/>
        <w:ind w:left="132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0"/>
          <w:sz w:val="20"/>
          <w:szCs w:val="20"/>
        </w:rPr>
        <w:pict>
          <v:group style="width:298.6pt;height:153.15pt;mso-position-horizontal-relative:char;mso-position-vertical-relative:line" coordorigin="0,0" coordsize="5972,3063">
            <v:group style="position:absolute;left:2282;top:2;width:1589;height:509" coordorigin="2282,2" coordsize="1589,509">
              <v:shape style="position:absolute;left:2282;top:2;width:1589;height:509" coordorigin="2282,2" coordsize="1589,509" path="m2282,511l3871,511,3871,2,2282,2,2282,511xe" filled="true" fillcolor="#f9f9f9" stroked="false">
                <v:path arrowok="t"/>
                <v:fill type="solid"/>
              </v:shape>
            </v:group>
            <v:group style="position:absolute;left:2282;top:2;width:1589;height:509" coordorigin="2282,2" coordsize="1589,509">
              <v:shape style="position:absolute;left:2282;top:2;width:1589;height:509" coordorigin="2282,2" coordsize="1589,509" path="m2282,511l3871,511,3871,2,2282,2,2282,511xe" filled="false" stroked="true" strokeweight=".24pt" strokecolor="#000000">
                <v:path arrowok="t"/>
              </v:shape>
              <v:shape style="position:absolute;left:2782;top:161;width:586;height:187" type="#_x0000_t75" stroked="false">
                <v:imagedata r:id="rId12" o:title=""/>
              </v:shape>
            </v:group>
            <v:group style="position:absolute;left:967;top:2378;width:4220;height:682" coordorigin="967,2378" coordsize="4220,682">
              <v:shape style="position:absolute;left:967;top:2378;width:4220;height:682" coordorigin="967,2378" coordsize="4220,682" path="m967,3060l5186,3060,5186,2378,967,2378,967,3060xe" filled="true" fillcolor="#f9f9f9" stroked="false">
                <v:path arrowok="t"/>
                <v:fill type="solid"/>
              </v:shape>
            </v:group>
            <v:group style="position:absolute;left:967;top:2378;width:4220;height:682" coordorigin="967,2378" coordsize="4220,682">
              <v:shape style="position:absolute;left:967;top:2378;width:4220;height:682" coordorigin="967,2378" coordsize="4220,682" path="m967,3060l5186,3060,5186,2378,967,2378,967,3060xe" filled="false" stroked="true" strokeweight=".24pt" strokecolor="#000000">
                <v:path arrowok="t"/>
              </v:shape>
              <v:shape style="position:absolute;left:1879;top:2599;width:2371;height:230" type="#_x0000_t75" stroked="false">
                <v:imagedata r:id="rId13" o:title=""/>
              </v:shape>
            </v:group>
            <v:group style="position:absolute;left:2;top:852;width:1728;height:509" coordorigin="2,852" coordsize="1728,509">
              <v:shape style="position:absolute;left:2;top:852;width:1728;height:509" coordorigin="2,852" coordsize="1728,509" path="m2,1361l1730,1361,1730,852,2,852,2,1361xe" filled="true" fillcolor="#f9f9f9" stroked="false">
                <v:path arrowok="t"/>
                <v:fill type="solid"/>
              </v:shape>
            </v:group>
            <v:group style="position:absolute;left:2;top:852;width:1728;height:509" coordorigin="2,852" coordsize="1728,509">
              <v:shape style="position:absolute;left:2;top:852;width:1728;height:509" coordorigin="2,852" coordsize="1728,509" path="m2,1361l1730,1361,1730,852,2,852,2,1361xe" filled="false" stroked="true" strokeweight=".24pt" strokecolor="#000000">
                <v:path arrowok="t"/>
              </v:shape>
              <v:shape style="position:absolute;left:574;top:1006;width:586;height:187" type="#_x0000_t75" stroked="false">
                <v:imagedata r:id="rId14" o:title=""/>
              </v:shape>
            </v:group>
            <v:group style="position:absolute;left:866;top:1361;width:2213;height:1018" coordorigin="866,1361" coordsize="2213,1018">
              <v:shape style="position:absolute;left:866;top:1361;width:2213;height:1018" coordorigin="866,1361" coordsize="2213,1018" path="m866,1361l866,1870,3079,1870,3079,2378e" filled="false" stroked="true" strokeweight=".72pt" strokecolor="#000000">
                <v:path arrowok="t"/>
              </v:shape>
            </v:group>
            <v:group style="position:absolute;left:1716;top:1774;width:495;height:192" coordorigin="1716,1774" coordsize="495,192">
              <v:shape style="position:absolute;left:1716;top:1774;width:495;height:192" coordorigin="1716,1774" coordsize="495,192" path="m1716,1966l2210,1966,2210,1774,1716,1774,1716,1966xe" filled="true" fillcolor="#f9f9f9" stroked="false">
                <v:path arrowok="t"/>
                <v:fill type="solid"/>
              </v:shape>
              <v:shape style="position:absolute;left:1730;top:1812;width:178;height:115" type="#_x0000_t75" stroked="false">
                <v:imagedata r:id="rId15" o:title=""/>
              </v:shape>
              <v:shape style="position:absolute;left:1942;top:1812;width:134;height:115" type="#_x0000_t75" stroked="false">
                <v:imagedata r:id="rId16" o:title=""/>
              </v:shape>
              <v:shape style="position:absolute;left:2090;top:1812;width:125;height:115" type="#_x0000_t75" stroked="false">
                <v:imagedata r:id="rId17" o:title=""/>
              </v:shape>
            </v:group>
            <v:group style="position:absolute;left:3079;top:511;width:2;height:840" coordorigin="3079,511" coordsize="2,840">
              <v:shape style="position:absolute;left:3079;top:511;width:2;height:840" coordorigin="3079,511" coordsize="0,840" path="m3079,511l3079,1351e" filled="false" stroked="true" strokeweight=".72pt" strokecolor="#000000">
                <v:path arrowok="t"/>
              </v:shape>
            </v:group>
            <v:group style="position:absolute;left:3079;top:1543;width:2;height:836" coordorigin="3079,1543" coordsize="2,836">
              <v:shape style="position:absolute;left:3079;top:1543;width:2;height:836" coordorigin="3079,1543" coordsize="0,836" path="m3079,1543l3079,2378e" filled="false" stroked="true" strokeweight=".72pt" strokecolor="#000000">
                <v:path arrowok="t"/>
              </v:shape>
            </v:group>
            <v:group style="position:absolute;left:2825;top:1351;width:490;height:192" coordorigin="2825,1351" coordsize="490,192">
              <v:shape style="position:absolute;left:2825;top:1351;width:490;height:192" coordorigin="2825,1351" coordsize="490,192" path="m2825,1543l3314,1543,3314,1351,2825,1351,2825,1543xe" filled="true" fillcolor="#f9f9f9" stroked="false">
                <v:path arrowok="t"/>
                <v:fill type="solid"/>
              </v:shape>
              <v:shape style="position:absolute;left:2834;top:1385;width:178;height:115" type="#_x0000_t75" stroked="false">
                <v:imagedata r:id="rId18" o:title=""/>
              </v:shape>
              <v:shape style="position:absolute;left:3046;top:1385;width:125;height:115" type="#_x0000_t75" stroked="false">
                <v:imagedata r:id="rId19" o:title=""/>
              </v:shape>
              <v:shape style="position:absolute;left:3194;top:1385;width:125;height:115" type="#_x0000_t75" stroked="false">
                <v:imagedata r:id="rId20" o:title=""/>
              </v:shape>
            </v:group>
            <v:group style="position:absolute;left:4322;top:852;width:1647;height:509" coordorigin="4322,852" coordsize="1647,509">
              <v:shape style="position:absolute;left:4322;top:852;width:1647;height:509" coordorigin="4322,852" coordsize="1647,509" path="m4322,1361l5969,1361,5969,852,4322,852,4322,1361xe" filled="true" fillcolor="#f9f9f9" stroked="false">
                <v:path arrowok="t"/>
                <v:fill type="solid"/>
              </v:shape>
            </v:group>
            <v:group style="position:absolute;left:4322;top:852;width:1647;height:509" coordorigin="4322,852" coordsize="1647,509">
              <v:shape style="position:absolute;left:4322;top:852;width:1647;height:509" coordorigin="4322,852" coordsize="1647,509" path="m4322,1361l5969,1361,5969,852,4322,852,4322,1361xe" filled="false" stroked="true" strokeweight=".24pt" strokecolor="#000000">
                <v:path arrowok="t"/>
              </v:shape>
              <v:shape style="position:absolute;left:4850;top:1006;width:590;height:187" type="#_x0000_t75" stroked="false">
                <v:imagedata r:id="rId21" o:title=""/>
              </v:shape>
            </v:group>
            <v:group style="position:absolute;left:3079;top:1361;width:2069;height:1018" coordorigin="3079,1361" coordsize="2069,1018">
              <v:shape style="position:absolute;left:3079;top:1361;width:2069;height:1018" coordorigin="3079,1361" coordsize="2069,1018" path="m5148,1361l5148,1870,3079,1870,3079,2378e" filled="false" stroked="true" strokeweight=".72pt" strokecolor="#000000">
                <v:path arrowok="t"/>
              </v:shape>
            </v:group>
            <v:group style="position:absolute;left:3900;top:1774;width:413;height:192" coordorigin="3900,1774" coordsize="413,192">
              <v:shape style="position:absolute;left:3900;top:1774;width:413;height:192" coordorigin="3900,1774" coordsize="413,192" path="m3900,1966l4313,1966,4313,1774,3900,1774,3900,1966xe" filled="true" fillcolor="#f9f9f9" stroked="false">
                <v:path arrowok="t"/>
                <v:fill type="solid"/>
              </v:shape>
              <v:shape style="position:absolute;left:3910;top:1812;width:96;height:115" type="#_x0000_t75" stroked="false">
                <v:imagedata r:id="rId22" o:title=""/>
              </v:shape>
              <v:shape style="position:absolute;left:4030;top:1812;width:139;height:115" type="#_x0000_t75" stroked="false">
                <v:imagedata r:id="rId23" o:title=""/>
              </v:shape>
              <v:shape style="position:absolute;left:4188;top:1812;width:125;height:115" type="#_x0000_t75" stroked="false">
                <v:imagedata r:id="rId24" o:title=""/>
              </v:shape>
            </v:group>
          </v:group>
        </w:pict>
      </w:r>
      <w:r>
        <w:rPr>
          <w:rFonts w:ascii="宋体" w:hAnsi="宋体" w:cs="宋体" w:eastAsia="宋体" w:hint="default"/>
          <w:position w:val="-60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80" w:lineRule="auto" w:before="46"/>
        <w:ind w:left="155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胞弟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珍萍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胞妹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相荣为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际控制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人，共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sz w:val="18"/>
          <w:szCs w:val="18"/>
        </w:rPr>
        <w:t>48.05%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的股份。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48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640" w:right="16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1"/>
        <w:spacing w:line="240" w:lineRule="auto"/>
        <w:ind w:left="2264" w:right="0"/>
        <w:jc w:val="left"/>
      </w:pPr>
      <w:bookmarkStart w:name="_TOC_250007" w:id="5"/>
      <w:r>
        <w:rPr/>
        <w:t>第五节</w:t>
      </w:r>
      <w:r>
        <w:rPr>
          <w:spacing w:val="40"/>
        </w:rPr>
        <w:t> </w:t>
      </w:r>
      <w:bookmarkEnd w:id="5"/>
      <w:r>
        <w:rPr>
          <w:spacing w:val="-3"/>
        </w:rPr>
        <w:t>董事、监事和高级管理人员</w:t>
      </w:r>
    </w:p>
    <w:p>
      <w:pPr>
        <w:spacing w:line="240" w:lineRule="auto" w:before="6"/>
        <w:rPr>
          <w:rFonts w:ascii="黑体" w:hAnsi="黑体" w:cs="黑体" w:eastAsia="黑体" w:hint="default"/>
          <w:sz w:val="41"/>
          <w:szCs w:val="41"/>
        </w:rPr>
      </w:pPr>
    </w:p>
    <w:p>
      <w:pPr>
        <w:pStyle w:val="Heading2"/>
        <w:spacing w:line="240" w:lineRule="auto"/>
        <w:ind w:left="435" w:right="0"/>
        <w:jc w:val="left"/>
        <w:rPr>
          <w:b w:val="0"/>
          <w:bCs w:val="0"/>
        </w:rPr>
      </w:pPr>
      <w:r>
        <w:rPr>
          <w:spacing w:val="2"/>
        </w:rPr>
        <w:t>一、</w:t>
      </w:r>
      <w:r>
        <w:rPr>
          <w:rFonts w:ascii="宋体" w:hAnsi="宋体" w:cs="宋体" w:eastAsia="宋体" w:hint="default"/>
          <w:spacing w:val="2"/>
        </w:rPr>
        <w:t>现任董事</w:t>
      </w:r>
      <w:r>
        <w:rPr>
          <w:spacing w:val="2"/>
        </w:rPr>
        <w:t>、监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高级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持</w:t>
      </w:r>
      <w:r>
        <w:rPr>
          <w:spacing w:val="2"/>
        </w:rPr>
        <w:t>股变动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229"/>
        <w:gridCol w:w="528"/>
        <w:gridCol w:w="696"/>
        <w:gridCol w:w="1138"/>
        <w:gridCol w:w="1157"/>
        <w:gridCol w:w="1128"/>
        <w:gridCol w:w="1080"/>
        <w:gridCol w:w="1210"/>
      </w:tblGrid>
      <w:tr>
        <w:trPr>
          <w:trHeight w:val="408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性别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53"/>
              <w:ind w:left="182" w:right="55" w:hanging="1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】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40,821,504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40,821,504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58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  <w:p>
            <w:pPr>
              <w:pStyle w:val="TableParagraph"/>
              <w:spacing w:line="240" w:lineRule="auto" w:before="115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30,391,200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23,043,872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30,391,200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30,391,200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53"/>
              <w:ind w:left="249" w:right="5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理、董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4,516,808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沈田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邵毅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呈斌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</w:tr>
      <w:tr>
        <w:trPr>
          <w:trHeight w:val="715" w:hRule="exac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1,125,600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1,026,463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</w:p>
        </w:tc>
      </w:tr>
      <w:tr>
        <w:trPr>
          <w:trHeight w:val="406" w:hRule="exact"/>
        </w:trPr>
        <w:tc>
          <w:tcPr>
            <w:tcW w:w="7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102,729,504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98,659,839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453" w:lineRule="auto" w:before="92"/>
        <w:ind w:left="4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【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先生因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辞去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董事会第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十五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任王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相荣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先生担任公司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通过之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453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360" w:right="13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58" w:lineRule="auto" w:before="46"/>
        <w:ind w:left="975" w:right="9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先生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通过之</w:t>
      </w:r>
      <w:r>
        <w:rPr>
          <w:rFonts w:ascii="宋体" w:hAnsi="宋体" w:cs="宋体" w:eastAsia="宋体" w:hint="default"/>
          <w:spacing w:val="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27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公司公告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2009-040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2009-043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本年报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先生因个人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辞去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公司董事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此也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担任公司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7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公司公告</w:t>
      </w:r>
      <w:r>
        <w:rPr>
          <w:rFonts w:ascii="宋体" w:hAnsi="宋体" w:cs="宋体" w:eastAsia="宋体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2010-005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463" w:lineRule="auto" w:before="40"/>
        <w:ind w:left="975" w:right="989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【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公司法人股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温岭中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恒投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有的本公司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9,004,800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其股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王洪仁、陈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林富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旭波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黄卿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永华按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例进行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述股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东分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有本公司股份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4,516,808 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1,125,600 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1,125,600 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1,125,600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股、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1,111,192</w:t>
      </w:r>
      <w:r>
        <w:rPr>
          <w:rFonts w:ascii="Times New Roman" w:hAnsi="Times New Roman" w:cs="Times New Roman" w:eastAsia="Times New Roman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 w:before="12"/>
        <w:ind w:left="975" w:right="988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</w:t>
      </w:r>
      <w:r>
        <w:rPr>
          <w:rFonts w:ascii="宋体" w:hAnsi="宋体" w:cs="宋体" w:eastAsia="宋体" w:hint="default"/>
          <w:spacing w:val="2"/>
        </w:rPr>
        <w:t>现任董事</w:t>
      </w:r>
      <w:r>
        <w:rPr>
          <w:spacing w:val="2"/>
        </w:rPr>
        <w:t>、监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高级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薪酬</w:t>
      </w:r>
      <w:r>
        <w:rPr>
          <w:spacing w:val="2"/>
        </w:rPr>
        <w:t>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5"/>
          <w:szCs w:val="15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1771"/>
        <w:gridCol w:w="1339"/>
        <w:gridCol w:w="1152"/>
        <w:gridCol w:w="1157"/>
        <w:gridCol w:w="1013"/>
        <w:gridCol w:w="1368"/>
        <w:gridCol w:w="1325"/>
      </w:tblGrid>
      <w:tr>
        <w:trPr>
          <w:trHeight w:val="1387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40" w:lineRule="auto" w:before="1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319" w:lineRule="auto" w:before="53"/>
              <w:ind w:left="23" w:right="23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auto" w:before="73"/>
              <w:ind w:left="3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40" w:lineRule="auto" w:before="2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-1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319" w:lineRule="auto"/>
              <w:ind w:left="2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比变动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403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4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25.88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25.88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38.65%</w:t>
            </w:r>
          </w:p>
        </w:tc>
        <w:tc>
          <w:tcPr>
            <w:tcW w:w="13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董事、监事和高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级管理人员的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758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8.40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22.28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-62.30%</w:t>
            </w:r>
          </w:p>
          <w:p>
            <w:pPr>
              <w:pStyle w:val="TableParagraph"/>
              <w:spacing w:line="240" w:lineRule="auto" w:before="106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4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20.36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理、董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秘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4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20.36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11.52%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沈田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11.52%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邵毅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11.52%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呈斌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11.52%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8.00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8.85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10.65%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5.56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23.63%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4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20.36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5"/>
              <w:ind w:right="4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20.36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right="3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758" w:hRule="exact"/>
        </w:trPr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洪本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4.90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11.84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-58.61%</w:t>
            </w:r>
          </w:p>
          <w:p>
            <w:pPr>
              <w:pStyle w:val="TableParagraph"/>
              <w:spacing w:line="240" w:lineRule="auto" w:before="106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87" w:hRule="exact"/>
        </w:trPr>
        <w:tc>
          <w:tcPr>
            <w:tcW w:w="9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4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167.03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3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183.46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-8.96%</w:t>
            </w:r>
          </w:p>
        </w:tc>
        <w:tc>
          <w:tcPr>
            <w:tcW w:w="1368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1042" w:top="1300" w:bottom="1240" w:left="820" w:right="800"/>
        </w:sect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46"/>
        <w:ind w:left="155" w:right="12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【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5" w:right="12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【</w:t>
      </w:r>
      <w:r>
        <w:rPr>
          <w:rFonts w:ascii="宋体" w:hAnsi="宋体" w:cs="宋体" w:eastAsia="宋体" w:hint="default"/>
          <w:w w:val="101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20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董</w:t>
      </w:r>
      <w:r>
        <w:rPr>
          <w:rFonts w:ascii="宋体" w:hAnsi="宋体" w:cs="宋体" w:eastAsia="宋体" w:hint="default"/>
          <w:w w:val="101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王</w:t>
      </w:r>
      <w:r>
        <w:rPr>
          <w:rFonts w:ascii="宋体" w:hAnsi="宋体" w:cs="宋体" w:eastAsia="宋体" w:hint="default"/>
          <w:w w:val="101"/>
          <w:sz w:val="18"/>
          <w:szCs w:val="18"/>
        </w:rPr>
        <w:t>洪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仁</w:t>
      </w:r>
      <w:r>
        <w:rPr>
          <w:rFonts w:ascii="宋体" w:hAnsi="宋体" w:cs="宋体" w:eastAsia="宋体" w:hint="default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w w:val="101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领</w:t>
      </w:r>
      <w:r>
        <w:rPr>
          <w:rFonts w:ascii="宋体" w:hAnsi="宋体" w:cs="宋体" w:eastAsia="宋体" w:hint="default"/>
          <w:w w:val="101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w w:val="101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2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w w:val="101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大</w:t>
      </w:r>
      <w:r>
        <w:rPr>
          <w:rFonts w:ascii="宋体" w:hAnsi="宋体" w:cs="宋体" w:eastAsia="宋体" w:hint="default"/>
          <w:w w:val="101"/>
          <w:sz w:val="18"/>
          <w:szCs w:val="18"/>
        </w:rPr>
        <w:t>农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实</w:t>
      </w:r>
      <w:r>
        <w:rPr>
          <w:rFonts w:ascii="宋体" w:hAnsi="宋体" w:cs="宋体" w:eastAsia="宋体" w:hint="default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领</w:t>
      </w:r>
      <w:r>
        <w:rPr>
          <w:rFonts w:ascii="宋体" w:hAnsi="宋体" w:cs="宋体" w:eastAsia="宋体" w:hint="default"/>
          <w:w w:val="101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w w:val="101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20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w w:val="101"/>
          <w:sz w:val="18"/>
          <w:szCs w:val="18"/>
        </w:rPr>
        <w:t>009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w w:val="101"/>
          <w:sz w:val="18"/>
          <w:szCs w:val="18"/>
        </w:rPr>
        <w:t>获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5" w:right="12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的报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20.36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80" w:lineRule="auto" w:before="0"/>
        <w:ind w:left="155" w:right="12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【</w:t>
      </w:r>
      <w:r>
        <w:rPr>
          <w:rFonts w:ascii="宋体" w:hAnsi="宋体" w:cs="宋体" w:eastAsia="宋体" w:hint="default"/>
          <w:w w:val="101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3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洪本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先生因个人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身体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因，无法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4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辞去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副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总经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2009-043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pStyle w:val="BodyText"/>
        <w:spacing w:line="240" w:lineRule="auto" w:before="152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spacing w:val="-106"/>
        </w:rPr>
        <w:t>，</w:t>
      </w:r>
      <w:r>
        <w:rPr/>
        <w:t>公司董事</w:t>
      </w:r>
      <w:r>
        <w:rPr>
          <w:spacing w:val="-106"/>
        </w:rPr>
        <w:t>、</w:t>
      </w:r>
      <w:r>
        <w:rPr/>
        <w:t>监事和高级管理人员</w:t>
      </w:r>
      <w:r>
        <w:rPr>
          <w:rFonts w:ascii="宋体" w:hAnsi="宋体" w:cs="宋体" w:eastAsia="宋体" w:hint="default"/>
        </w:rPr>
        <w:t>从</w:t>
      </w:r>
      <w:r>
        <w:rPr>
          <w:spacing w:val="4"/>
        </w:rPr>
        <w:t>公</w:t>
      </w:r>
      <w:r>
        <w:rPr/>
        <w:t>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167.03</w:t>
      </w:r>
    </w:p>
    <w:p>
      <w:pPr>
        <w:pStyle w:val="BodyText"/>
        <w:spacing w:line="240" w:lineRule="auto" w:before="156"/>
        <w:ind w:right="12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12"/>
        </w:rPr>
        <w:t>万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以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公司董事</w:t>
      </w:r>
      <w:r>
        <w:rPr>
          <w:rFonts w:ascii="宋体" w:hAnsi="宋体" w:cs="宋体" w:eastAsia="宋体" w:hint="default"/>
          <w:spacing w:val="-12"/>
        </w:rPr>
        <w:t>（</w:t>
      </w:r>
      <w:r>
        <w:rPr>
          <w:rFonts w:ascii="宋体" w:hAnsi="宋体" w:cs="宋体" w:eastAsia="宋体" w:hint="default"/>
          <w:spacing w:val="-12"/>
        </w:rPr>
        <w:t>独立</w:t>
      </w:r>
      <w:r>
        <w:rPr>
          <w:spacing w:val="-12"/>
        </w:rPr>
        <w:t>董事除</w:t>
      </w:r>
      <w:r>
        <w:rPr>
          <w:rFonts w:ascii="宋体" w:hAnsi="宋体" w:cs="宋体" w:eastAsia="宋体" w:hint="default"/>
          <w:spacing w:val="-12"/>
        </w:rPr>
        <w:t>外）</w:t>
      </w:r>
      <w:r>
        <w:rPr>
          <w:spacing w:val="-12"/>
        </w:rPr>
        <w:t>和高级管理人员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</w:p>
    <w:p>
      <w:pPr>
        <w:pStyle w:val="BodyText"/>
        <w:spacing w:line="338" w:lineRule="auto" w:before="138"/>
        <w:ind w:right="96"/>
        <w:jc w:val="left"/>
        <w:rPr>
          <w:rFonts w:ascii="宋体" w:hAnsi="宋体" w:cs="宋体" w:eastAsia="宋体" w:hint="default"/>
          <w:sz w:val="28"/>
          <w:szCs w:val="28"/>
        </w:rPr>
      </w:pPr>
      <w:r>
        <w:rPr/>
        <w:t>年 </w:t>
      </w:r>
      <w:r>
        <w:rPr>
          <w:rFonts w:ascii="Times New Roman" w:hAnsi="Times New Roman" w:cs="Times New Roman" w:eastAsia="Times New Roman" w:hint="default"/>
        </w:rPr>
        <w:t>4 </w:t>
      </w:r>
      <w:r>
        <w:rPr>
          <w:rFonts w:ascii="宋体" w:hAnsi="宋体" w:cs="宋体" w:eastAsia="宋体" w:hint="default"/>
        </w:rPr>
        <w:t>月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日经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委员会第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/>
        <w:t>，委员会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/>
        <w:t>年度公司董事和高级管理人员的</w:t>
      </w:r>
      <w:r>
        <w:rPr>
          <w:rFonts w:ascii="宋体" w:hAnsi="宋体" w:cs="宋体" w:eastAsia="宋体" w:hint="default"/>
        </w:rPr>
        <w:t>薪酬水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合</w:t>
      </w:r>
      <w:r>
        <w:rPr/>
        <w:t>理，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公司的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/>
        <w:t>。 公司</w:t>
      </w:r>
      <w:r>
        <w:rPr>
          <w:rFonts w:ascii="宋体" w:hAnsi="宋体" w:cs="宋体" w:eastAsia="宋体" w:hint="default"/>
        </w:rPr>
        <w:t>独立</w:t>
      </w:r>
      <w:r>
        <w:rPr/>
        <w:t>董事的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公司第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会议和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 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准。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/>
        <w:t>三、</w:t>
      </w:r>
      <w:r>
        <w:rPr>
          <w:rFonts w:ascii="宋体" w:hAnsi="宋体" w:cs="宋体" w:eastAsia="宋体" w:hint="default"/>
        </w:rPr>
        <w:t>现任董事</w:t>
      </w:r>
      <w:r>
        <w:rPr/>
        <w:t>、监</w:t>
      </w:r>
      <w:r>
        <w:rPr>
          <w:rFonts w:ascii="宋体" w:hAnsi="宋体" w:cs="宋体" w:eastAsia="宋体" w:hint="default"/>
        </w:rPr>
        <w:t>事在</w:t>
      </w:r>
      <w:r>
        <w:rPr/>
        <w:t>股</w:t>
      </w:r>
      <w:r>
        <w:rPr>
          <w:rFonts w:ascii="宋体" w:hAnsi="宋体" w:cs="宋体" w:eastAsia="宋体" w:hint="default"/>
        </w:rPr>
        <w:t>东单位任职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33"/>
          <w:szCs w:val="33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/>
        <w:t>公司董事、监事没有在股</w:t>
      </w:r>
      <w:r>
        <w:rPr>
          <w:rFonts w:ascii="宋体" w:hAnsi="宋体" w:cs="宋体" w:eastAsia="宋体" w:hint="default"/>
        </w:rPr>
        <w:t>东单位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2"/>
        <w:spacing w:line="405" w:lineRule="auto"/>
        <w:ind w:right="127"/>
        <w:jc w:val="left"/>
        <w:rPr>
          <w:b w:val="0"/>
          <w:bCs w:val="0"/>
        </w:rPr>
      </w:pPr>
      <w:r>
        <w:rPr>
          <w:spacing w:val="-2"/>
          <w:w w:val="95"/>
        </w:rPr>
        <w:t>四、</w:t>
      </w:r>
      <w:r>
        <w:rPr>
          <w:rFonts w:ascii="宋体" w:hAnsi="宋体" w:cs="宋体" w:eastAsia="宋体" w:hint="default"/>
          <w:spacing w:val="-2"/>
          <w:w w:val="95"/>
        </w:rPr>
        <w:t>现任董事</w:t>
      </w:r>
      <w:r>
        <w:rPr>
          <w:spacing w:val="-2"/>
          <w:w w:val="95"/>
        </w:rPr>
        <w:t>、监</w:t>
      </w:r>
      <w:r>
        <w:rPr>
          <w:rFonts w:ascii="宋体" w:hAnsi="宋体" w:cs="宋体" w:eastAsia="宋体" w:hint="default"/>
          <w:spacing w:val="-2"/>
          <w:w w:val="95"/>
        </w:rPr>
        <w:t>事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高级</w:t>
      </w:r>
      <w:r>
        <w:rPr>
          <w:spacing w:val="-2"/>
          <w:w w:val="95"/>
        </w:rPr>
        <w:t>管理</w:t>
      </w:r>
      <w:r>
        <w:rPr>
          <w:rFonts w:ascii="宋体" w:hAnsi="宋体" w:cs="宋体" w:eastAsia="宋体" w:hint="default"/>
          <w:spacing w:val="-2"/>
          <w:w w:val="95"/>
        </w:rPr>
        <w:t>人</w:t>
      </w:r>
      <w:r>
        <w:rPr>
          <w:spacing w:val="-2"/>
          <w:w w:val="95"/>
        </w:rPr>
        <w:t>员的主要</w:t>
      </w:r>
      <w:r>
        <w:rPr>
          <w:rFonts w:ascii="宋体" w:hAnsi="宋体" w:cs="宋体" w:eastAsia="宋体" w:hint="default"/>
          <w:spacing w:val="-2"/>
          <w:w w:val="95"/>
        </w:rPr>
        <w:t>工作</w:t>
      </w:r>
      <w:r>
        <w:rPr>
          <w:spacing w:val="-2"/>
          <w:w w:val="95"/>
        </w:rPr>
        <w:t>经</w:t>
      </w:r>
      <w:r>
        <w:rPr>
          <w:rFonts w:ascii="宋体" w:hAnsi="宋体" w:cs="宋体" w:eastAsia="宋体" w:hint="default"/>
          <w:spacing w:val="-2"/>
          <w:w w:val="95"/>
        </w:rPr>
        <w:t>历</w:t>
      </w:r>
      <w:r>
        <w:rPr>
          <w:spacing w:val="-2"/>
          <w:w w:val="95"/>
        </w:rPr>
        <w:t>和</w:t>
      </w:r>
      <w:r>
        <w:rPr>
          <w:rFonts w:ascii="宋体" w:hAnsi="宋体" w:cs="宋体" w:eastAsia="宋体" w:hint="default"/>
          <w:spacing w:val="-2"/>
          <w:w w:val="95"/>
        </w:rPr>
        <w:t>在除</w:t>
      </w:r>
      <w:r>
        <w:rPr>
          <w:spacing w:val="-2"/>
          <w:w w:val="95"/>
        </w:rPr>
        <w:t>股</w:t>
      </w:r>
      <w:r>
        <w:rPr>
          <w:rFonts w:ascii="宋体" w:hAnsi="宋体" w:cs="宋体" w:eastAsia="宋体" w:hint="default"/>
          <w:spacing w:val="-2"/>
          <w:w w:val="95"/>
        </w:rPr>
        <w:t>东单位</w:t>
      </w:r>
      <w:r>
        <w:rPr>
          <w:rFonts w:ascii="宋体" w:hAnsi="宋体" w:cs="宋体" w:eastAsia="宋体" w:hint="default"/>
          <w:spacing w:val="78"/>
          <w:w w:val="95"/>
        </w:rPr>
        <w:t> </w:t>
      </w:r>
      <w:r>
        <w:rPr>
          <w:rFonts w:ascii="宋体" w:hAnsi="宋体" w:cs="宋体" w:eastAsia="宋体" w:hint="default"/>
          <w:spacing w:val="78"/>
          <w:w w:val="95"/>
        </w:rPr>
      </w:r>
      <w:r>
        <w:rPr>
          <w:rFonts w:ascii="宋体" w:hAnsi="宋体" w:cs="宋体" w:eastAsia="宋体" w:hint="default"/>
          <w:spacing w:val="2"/>
        </w:rPr>
        <w:t>外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其他单位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任职或兼职</w:t>
      </w:r>
      <w:r>
        <w:rPr>
          <w:spacing w:val="2"/>
        </w:rPr>
        <w:t>情况：</w:t>
      </w:r>
      <w:r>
        <w:rPr>
          <w:b w:val="0"/>
          <w:bCs w:val="0"/>
          <w:spacing w:val="2"/>
        </w:rPr>
      </w:r>
    </w:p>
    <w:p>
      <w:pPr>
        <w:pStyle w:val="Heading4"/>
        <w:spacing w:line="240" w:lineRule="auto" w:before="92"/>
        <w:ind w:left="155"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（一）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357" w:lineRule="auto" w:before="0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、王</w:t>
      </w:r>
      <w:r>
        <w:rPr>
          <w:rFonts w:ascii="宋体" w:hAnsi="宋体" w:cs="宋体" w:eastAsia="宋体" w:hint="default"/>
        </w:rPr>
        <w:t>相荣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1972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年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 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安泰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济与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 </w:t>
      </w:r>
      <w:r>
        <w:rPr>
          <w:rFonts w:ascii="宋体" w:hAnsi="宋体" w:cs="宋体" w:eastAsia="宋体" w:hint="default"/>
        </w:rPr>
        <w:t>EMBA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委员会委员、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排灌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械学</w:t>
      </w:r>
      <w:r>
        <w:rPr>
          <w:spacing w:val="-3"/>
        </w:rPr>
        <w:t>会理事、浙江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理事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务</w:t>
      </w:r>
      <w:r>
        <w:rPr/>
        <w:t>理事，</w:t>
      </w:r>
      <w:r>
        <w:rPr>
          <w:rFonts w:ascii="宋体" w:hAnsi="宋体" w:cs="宋体" w:eastAsia="宋体" w:hint="default"/>
        </w:rPr>
        <w:t>温岭</w:t>
      </w:r>
      <w:r>
        <w:rPr>
          <w:rFonts w:ascii="宋体" w:hAnsi="宋体" w:cs="宋体" w:eastAsia="宋体" w:hint="default"/>
        </w:rPr>
        <w:t>青</w:t>
      </w:r>
      <w:r>
        <w:rPr/>
        <w:t>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协</w:t>
      </w:r>
      <w:r>
        <w:rPr/>
        <w:t>会会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</w:t>
      </w:r>
      <w:r>
        <w:rPr/>
        <w:t>人大</w:t>
      </w:r>
      <w:r>
        <w:rPr>
          <w:rFonts w:ascii="宋体" w:hAnsi="宋体" w:cs="宋体" w:eastAsia="宋体" w:hint="default"/>
        </w:rPr>
        <w:t>代表</w:t>
      </w:r>
      <w:r>
        <w:rPr/>
        <w:t>，</w:t>
      </w:r>
      <w:r>
        <w:rPr>
          <w:rFonts w:ascii="宋体" w:hAnsi="宋体" w:cs="宋体" w:eastAsia="宋体" w:hint="default"/>
        </w:rPr>
        <w:t>温岭市</w:t>
      </w:r>
      <w:r>
        <w:rPr/>
        <w:t>人大</w:t>
      </w:r>
      <w:r>
        <w:rPr>
          <w:rFonts w:ascii="宋体" w:hAnsi="宋体" w:cs="宋体" w:eastAsia="宋体" w:hint="default"/>
        </w:rPr>
        <w:t>常</w:t>
      </w:r>
      <w:r>
        <w:rPr/>
        <w:t>委会委员。 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，任浙江利欧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2005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任本公司董事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今兼</w:t>
      </w:r>
      <w:r>
        <w:rPr/>
        <w:t>任本公司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担 </w:t>
      </w:r>
      <w:r>
        <w:rPr>
          <w:spacing w:val="-3"/>
        </w:rPr>
        <w:t>任浙江大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spacing w:val="-3"/>
        </w:rPr>
        <w:t>利欧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州新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所有限公司的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董事，利欧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有限公司的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董事，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有限公司的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董事，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磊</w:t>
      </w:r>
      <w:r>
        <w:rPr/>
        <w:t>利</w:t>
      </w:r>
      <w:r>
        <w:rPr>
          <w:rFonts w:ascii="宋体" w:hAnsi="宋体" w:cs="宋体" w:eastAsia="宋体" w:hint="default"/>
        </w:rPr>
        <w:t>汽车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有限公司的监事。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2</w:t>
      </w:r>
      <w:r>
        <w:rPr>
          <w:spacing w:val="-5"/>
        </w:rPr>
        <w:t>、张</w:t>
      </w:r>
      <w:r>
        <w:rPr>
          <w:rFonts w:ascii="宋体" w:hAnsi="宋体" w:cs="宋体" w:eastAsia="宋体" w:hint="default"/>
          <w:spacing w:val="-5"/>
        </w:rPr>
        <w:t>灵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男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国国</w:t>
      </w:r>
      <w:r>
        <w:rPr>
          <w:rFonts w:ascii="宋体" w:hAnsi="宋体" w:cs="宋体" w:eastAsia="宋体" w:hint="default"/>
          <w:spacing w:val="-5"/>
        </w:rPr>
        <w:t>籍</w:t>
      </w:r>
      <w:r>
        <w:rPr>
          <w:spacing w:val="-5"/>
        </w:rPr>
        <w:t>，无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永</w:t>
      </w:r>
      <w:r>
        <w:rPr>
          <w:rFonts w:ascii="宋体" w:hAnsi="宋体" w:cs="宋体" w:eastAsia="宋体" w:hint="default"/>
          <w:spacing w:val="-5"/>
        </w:rPr>
        <w:t>久居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1971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生，高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，浙江大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高级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裁研修班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公有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研究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/>
        <w:t>理事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，任浙江利欧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 司监事、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任本公司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8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本年报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日</w:t>
      </w:r>
      <w:r>
        <w:rPr/>
        <w:t>，张</w:t>
      </w:r>
      <w:r>
        <w:rPr>
          <w:rFonts w:ascii="宋体" w:hAnsi="宋体" w:cs="宋体" w:eastAsia="宋体" w:hint="default"/>
        </w:rPr>
        <w:t>灵</w:t>
      </w:r>
      <w:r>
        <w:rPr>
          <w:rFonts w:ascii="宋体" w:hAnsi="宋体" w:cs="宋体" w:eastAsia="宋体" w:hint="default"/>
        </w:rPr>
        <w:t>正</w:t>
      </w:r>
      <w:r>
        <w:rPr/>
        <w:t>先生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辞去</w:t>
      </w:r>
      <w:r>
        <w:rPr>
          <w:spacing w:val="-4"/>
        </w:rPr>
        <w:t>公司董事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务）</w:t>
      </w:r>
      <w:r>
        <w:rPr>
          <w:spacing w:val="-4"/>
        </w:rPr>
        <w:t>，张</w:t>
      </w:r>
      <w:r>
        <w:rPr>
          <w:rFonts w:ascii="宋体" w:hAnsi="宋体" w:cs="宋体" w:eastAsia="宋体" w:hint="default"/>
          <w:spacing w:val="-4"/>
        </w:rPr>
        <w:t>灵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担任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州新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所有限</w:t>
      </w:r>
      <w:r>
        <w:rPr>
          <w:spacing w:val="-118"/>
        </w:rPr>
        <w:t> 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上海</w:t>
      </w:r>
      <w:r>
        <w:rPr>
          <w:rFonts w:ascii="宋体" w:hAnsi="宋体" w:cs="宋体" w:eastAsia="宋体" w:hint="default"/>
          <w:spacing w:val="-3"/>
        </w:rPr>
        <w:t>迪奥</w:t>
      </w:r>
      <w:r>
        <w:rPr>
          <w:rFonts w:ascii="宋体" w:hAnsi="宋体" w:cs="宋体" w:eastAsia="宋体" w:hint="default"/>
          <w:spacing w:val="-3"/>
        </w:rPr>
        <w:t>机电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有限公司、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恒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有限公司的监事，浙江</w:t>
      </w:r>
      <w:r>
        <w:rPr>
          <w:rFonts w:ascii="宋体" w:hAnsi="宋体" w:cs="宋体" w:eastAsia="宋体" w:hint="default"/>
          <w:spacing w:val="-3"/>
        </w:rPr>
        <w:t>杰特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理，浙江</w:t>
      </w:r>
      <w:r>
        <w:rPr>
          <w:rFonts w:ascii="宋体" w:hAnsi="宋体" w:cs="宋体" w:eastAsia="宋体" w:hint="default"/>
          <w:spacing w:val="-3"/>
        </w:rPr>
        <w:t>杰特房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云南杰特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3</w:t>
      </w:r>
      <w:r>
        <w:rPr>
          <w:spacing w:val="-5"/>
        </w:rPr>
        <w:t>、王</w:t>
      </w:r>
      <w:r>
        <w:rPr>
          <w:rFonts w:ascii="宋体" w:hAnsi="宋体" w:cs="宋体" w:eastAsia="宋体" w:hint="default"/>
          <w:spacing w:val="-5"/>
        </w:rPr>
        <w:t>壮</w:t>
      </w:r>
      <w:r>
        <w:rPr>
          <w:spacing w:val="-5"/>
        </w:rPr>
        <w:t>利，</w:t>
      </w:r>
      <w:r>
        <w:rPr>
          <w:rFonts w:ascii="宋体" w:hAnsi="宋体" w:cs="宋体" w:eastAsia="宋体" w:hint="default"/>
          <w:spacing w:val="-5"/>
        </w:rPr>
        <w:t>男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国国</w:t>
      </w:r>
      <w:r>
        <w:rPr>
          <w:rFonts w:ascii="宋体" w:hAnsi="宋体" w:cs="宋体" w:eastAsia="宋体" w:hint="default"/>
          <w:spacing w:val="-5"/>
        </w:rPr>
        <w:t>籍</w:t>
      </w:r>
      <w:r>
        <w:rPr>
          <w:spacing w:val="-5"/>
        </w:rPr>
        <w:t>，无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永</w:t>
      </w:r>
      <w:r>
        <w:rPr>
          <w:rFonts w:ascii="宋体" w:hAnsi="宋体" w:cs="宋体" w:eastAsia="宋体" w:hint="default"/>
          <w:spacing w:val="-5"/>
        </w:rPr>
        <w:t>久居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1974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生，大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/>
        <w:t>，浙江大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中心</w:t>
      </w:r>
      <w:r>
        <w:rPr/>
        <w:t>高级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裁研修班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业</w:t>
      </w:r>
      <w:r>
        <w:rPr/>
        <w:t>。</w:t>
      </w:r>
      <w:r>
        <w:rPr>
          <w:rFonts w:ascii="宋体" w:hAnsi="宋体" w:cs="宋体" w:eastAsia="宋体" w:hint="default"/>
        </w:rPr>
        <w:t>2001 </w:t>
      </w:r>
      <w:r>
        <w:rPr/>
        <w:t>年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2005 </w:t>
      </w:r>
      <w:r>
        <w:rPr/>
        <w:t>年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，任浙江利欧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有限公司监事、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任本公司董事、</w:t>
      </w:r>
      <w:r>
        <w:rPr>
          <w:rFonts w:ascii="宋体" w:hAnsi="宋体" w:cs="宋体" w:eastAsia="宋体" w:hint="default"/>
        </w:rPr>
        <w:t>副 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担任浙江大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有限公司监事，利欧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有限公司的监事，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州新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环</w:t>
      </w:r>
      <w:r>
        <w:rPr/>
        <w:t>保</w:t>
      </w:r>
      <w:r>
        <w:rPr>
          <w:rFonts w:ascii="宋体" w:hAnsi="宋体" w:cs="宋体" w:eastAsia="宋体" w:hint="default"/>
        </w:rPr>
        <w:t>研究</w:t>
      </w:r>
      <w:r>
        <w:rPr/>
        <w:t>所有限公司的监事。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72"/>
        <w:ind w:right="12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、张</w:t>
      </w:r>
      <w:r>
        <w:rPr>
          <w:rFonts w:ascii="宋体" w:hAnsi="宋体" w:cs="宋体" w:eastAsia="宋体" w:hint="default"/>
        </w:rPr>
        <w:t>旭波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Arial" w:hAnsi="Arial" w:cs="Arial" w:eastAsia="Arial" w:hint="default"/>
        </w:rPr>
        <w:t>1969</w:t>
      </w:r>
      <w:r>
        <w:rPr/>
        <w:t>年</w:t>
      </w:r>
      <w:r>
        <w:rPr>
          <w:rFonts w:ascii="Arial" w:hAnsi="Arial" w:cs="Arial" w:eastAsia="Arial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/>
        <w:t>生，</w:t>
      </w:r>
      <w:r>
        <w:rPr>
          <w:rFonts w:ascii="宋体" w:hAnsi="宋体" w:cs="宋体" w:eastAsia="宋体" w:hint="default"/>
        </w:rPr>
        <w:t>硕士研究 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高级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有限责</w:t>
      </w:r>
      <w:r>
        <w:rPr>
          <w:spacing w:val="-103"/>
        </w:rPr>
        <w:t> 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任本公司董事、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上海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担任浙江大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有限公司董事，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spacing w:val="-3"/>
        </w:rPr>
        <w:t>利欧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有限</w:t>
      </w:r>
      <w:r>
        <w:rPr>
          <w:spacing w:val="-103"/>
        </w:rPr>
        <w:t> </w:t>
      </w:r>
      <w:r>
        <w:rPr/>
        <w:t>公司董事、</w:t>
      </w:r>
      <w:r>
        <w:rPr>
          <w:rFonts w:ascii="宋体" w:hAnsi="宋体" w:cs="宋体" w:eastAsia="宋体" w:hint="default"/>
        </w:rPr>
        <w:t>温岭市信</w:t>
      </w:r>
      <w:r>
        <w:rPr>
          <w:rFonts w:ascii="宋体" w:hAnsi="宋体" w:cs="宋体" w:eastAsia="宋体" w:hint="default"/>
        </w:rPr>
        <w:t>合</w:t>
      </w:r>
      <w:r>
        <w:rPr/>
        <w:t>担保有限公司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3"/>
        <w:ind w:right="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、王洪仁，</w:t>
      </w:r>
      <w:r>
        <w:rPr>
          <w:rFonts w:ascii="宋体" w:hAnsi="宋体" w:cs="宋体" w:eastAsia="宋体" w:hint="default"/>
          <w:spacing w:val="-3"/>
        </w:rPr>
        <w:t>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，无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永</w:t>
      </w:r>
      <w:r>
        <w:rPr>
          <w:rFonts w:ascii="宋体" w:hAnsi="宋体" w:cs="宋体" w:eastAsia="宋体" w:hint="default"/>
          <w:spacing w:val="-3"/>
        </w:rPr>
        <w:t>久居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1962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生，大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植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理事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，浙江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理事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桥区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清洗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会理事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1993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，任浙江大</w:t>
      </w:r>
      <w:r>
        <w:rPr>
          <w:rFonts w:ascii="宋体" w:hAnsi="宋体" w:cs="宋体" w:eastAsia="宋体" w:hint="default"/>
        </w:rPr>
        <w:t>农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有限公司董事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今</w:t>
      </w:r>
      <w:r>
        <w:rPr>
          <w:spacing w:val="-3"/>
        </w:rPr>
        <w:t>，任浙江大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有限公司</w:t>
      </w:r>
      <w:r>
        <w:rPr>
          <w:spacing w:val="-91"/>
        </w:rPr>
        <w:t> </w:t>
      </w:r>
      <w:r>
        <w:rPr/>
        <w:t>的董事、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，任本公司董事。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2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、王</w:t>
      </w:r>
      <w:r>
        <w:rPr>
          <w:rFonts w:ascii="宋体" w:hAnsi="宋体" w:cs="宋体" w:eastAsia="宋体" w:hint="default"/>
        </w:rPr>
        <w:t>洋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1955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年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出生，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于</w:t>
      </w:r>
      <w:r>
        <w:rPr/>
        <w:t>江 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硕士研究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员，</w:t>
      </w:r>
      <w:r>
        <w:rPr>
          <w:rFonts w:ascii="宋体" w:hAnsi="宋体" w:cs="宋体" w:eastAsia="宋体" w:hint="default"/>
          <w:spacing w:val="-3"/>
        </w:rPr>
        <w:t>硕士研究</w:t>
      </w:r>
      <w:r>
        <w:rPr>
          <w:spacing w:val="-3"/>
        </w:rPr>
        <w:t>生导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任江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中心工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部部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业机</w:t>
      </w:r>
      <w:r>
        <w:rPr>
          <w:rFonts w:ascii="宋体" w:hAnsi="宋体" w:cs="宋体" w:eastAsia="宋体" w:hint="default"/>
        </w:rPr>
        <w:t>械学</w:t>
      </w:r>
      <w:r>
        <w:rPr/>
        <w:t>会</w:t>
      </w:r>
      <w:r>
        <w:rPr>
          <w:rFonts w:ascii="宋体" w:hAnsi="宋体" w:cs="宋体" w:eastAsia="宋体" w:hint="default"/>
        </w:rPr>
        <w:t>排灌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分</w:t>
      </w:r>
      <w:r>
        <w:rPr/>
        <w:t>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长</w:t>
      </w:r>
      <w:r>
        <w:rPr/>
        <w:t>， 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轻</w:t>
      </w:r>
      <w:r>
        <w:rPr>
          <w:rFonts w:ascii="宋体" w:hAnsi="宋体" w:cs="宋体" w:eastAsia="宋体" w:hint="default"/>
          <w:spacing w:val="-3"/>
        </w:rPr>
        <w:t>工机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中心</w:t>
      </w:r>
      <w:r>
        <w:rPr>
          <w:spacing w:val="-3"/>
        </w:rPr>
        <w:t>委员。王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机电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right="1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研究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获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省</w:t>
      </w:r>
      <w:r>
        <w:rPr>
          <w:spacing w:val="-6"/>
        </w:rPr>
        <w:t>级</w:t>
      </w:r>
      <w:r>
        <w:rPr>
          <w:rFonts w:ascii="宋体" w:hAnsi="宋体" w:cs="宋体" w:eastAsia="宋体" w:hint="default"/>
          <w:spacing w:val="-6"/>
        </w:rPr>
        <w:t>科技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步奖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奖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0"/>
        </w:rPr>
        <w:t>项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二等</w:t>
      </w:r>
      <w:r>
        <w:rPr>
          <w:rFonts w:ascii="宋体" w:hAnsi="宋体" w:cs="宋体" w:eastAsia="宋体" w:hint="default"/>
          <w:spacing w:val="-10"/>
        </w:rPr>
        <w:t>奖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0"/>
        </w:rPr>
        <w:t>项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三</w:t>
      </w:r>
      <w:r>
        <w:rPr>
          <w:rFonts w:ascii="宋体" w:hAnsi="宋体" w:cs="宋体" w:eastAsia="宋体" w:hint="default"/>
          <w:spacing w:val="-10"/>
        </w:rPr>
        <w:t>等</w:t>
      </w:r>
      <w:r>
        <w:rPr>
          <w:rFonts w:ascii="宋体" w:hAnsi="宋体" w:cs="宋体" w:eastAsia="宋体" w:hint="default"/>
          <w:spacing w:val="-10"/>
        </w:rPr>
        <w:t>奖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学术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文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余篇</w:t>
      </w:r>
      <w:r>
        <w:rPr/>
        <w:t>，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草</w:t>
      </w:r>
      <w:r>
        <w:rPr/>
        <w:t>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业（</w:t>
      </w:r>
      <w:r>
        <w:rPr>
          <w:rFonts w:ascii="宋体" w:hAnsi="宋体" w:cs="宋体" w:eastAsia="宋体" w:hint="default"/>
        </w:rPr>
        <w:t>泵</w:t>
      </w:r>
      <w:r>
        <w:rPr/>
        <w:t>及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灌</w:t>
      </w:r>
      <w:r>
        <w:rPr>
          <w:rFonts w:ascii="宋体" w:hAnsi="宋体" w:cs="宋体" w:eastAsia="宋体" w:hint="default"/>
        </w:rPr>
        <w:t>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轻</w:t>
      </w:r>
      <w:r>
        <w:rPr>
          <w:rFonts w:ascii="宋体" w:hAnsi="宋体" w:cs="宋体" w:eastAsia="宋体" w:hint="default"/>
        </w:rPr>
        <w:t>工机 </w:t>
      </w:r>
      <w:r>
        <w:rPr>
          <w:rFonts w:ascii="宋体" w:hAnsi="宋体" w:cs="宋体" w:eastAsia="宋体" w:hint="default"/>
          <w:spacing w:val="-11"/>
        </w:rPr>
        <w:t>械</w:t>
      </w:r>
      <w:r>
        <w:rPr>
          <w:rFonts w:ascii="宋体" w:hAnsi="宋体" w:cs="宋体" w:eastAsia="宋体" w:hint="default"/>
          <w:spacing w:val="-11"/>
        </w:rPr>
        <w:t>）标</w:t>
      </w:r>
      <w:r>
        <w:rPr>
          <w:spacing w:val="-11"/>
        </w:rPr>
        <w:t>准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52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9"/>
        </w:rPr>
        <w:t>项</w:t>
      </w:r>
      <w:r>
        <w:rPr>
          <w:spacing w:val="-9"/>
        </w:rPr>
        <w:t>，完</w:t>
      </w:r>
      <w:r>
        <w:rPr>
          <w:rFonts w:ascii="宋体" w:hAnsi="宋体" w:cs="宋体" w:eastAsia="宋体" w:hint="default"/>
          <w:spacing w:val="-9"/>
        </w:rPr>
        <w:t>成</w:t>
      </w:r>
      <w:r>
        <w:rPr>
          <w:rFonts w:ascii="宋体" w:hAnsi="宋体" w:cs="宋体" w:eastAsia="宋体" w:hint="default"/>
          <w:spacing w:val="-9"/>
        </w:rPr>
        <w:t>国</w:t>
      </w:r>
      <w:r>
        <w:rPr>
          <w:rFonts w:ascii="宋体" w:hAnsi="宋体" w:cs="宋体" w:eastAsia="宋体" w:hint="default"/>
          <w:spacing w:val="-9"/>
        </w:rPr>
        <w:t>家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部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省</w:t>
      </w:r>
      <w:r>
        <w:rPr>
          <w:spacing w:val="-9"/>
        </w:rPr>
        <w:t>级</w:t>
      </w:r>
      <w:r>
        <w:rPr>
          <w:rFonts w:ascii="宋体" w:hAnsi="宋体" w:cs="宋体" w:eastAsia="宋体" w:hint="default"/>
          <w:spacing w:val="-9"/>
        </w:rPr>
        <w:t>科</w:t>
      </w:r>
      <w:r>
        <w:rPr>
          <w:rFonts w:ascii="宋体" w:hAnsi="宋体" w:cs="宋体" w:eastAsia="宋体" w:hint="default"/>
          <w:spacing w:val="-9"/>
        </w:rPr>
        <w:t>研</w:t>
      </w:r>
      <w:r>
        <w:rPr>
          <w:rFonts w:ascii="宋体" w:hAnsi="宋体" w:cs="宋体" w:eastAsia="宋体" w:hint="default"/>
          <w:spacing w:val="-9"/>
        </w:rPr>
        <w:t>项目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76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，完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横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科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项目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216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泵</w:t>
      </w:r>
      <w:r>
        <w:rPr/>
        <w:t>及</w:t>
      </w:r>
      <w:r>
        <w:rPr>
          <w:rFonts w:ascii="宋体" w:hAnsi="宋体" w:cs="宋体" w:eastAsia="宋体" w:hint="default"/>
        </w:rPr>
        <w:t>排灌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/>
        <w:t>。王</w:t>
      </w:r>
      <w:r>
        <w:rPr>
          <w:rFonts w:ascii="宋体" w:hAnsi="宋体" w:cs="宋体" w:eastAsia="宋体" w:hint="default"/>
        </w:rPr>
        <w:t>洋</w:t>
      </w:r>
      <w:r>
        <w:rPr/>
        <w:t>先生</w:t>
      </w:r>
      <w:r>
        <w:rPr>
          <w:rFonts w:ascii="宋体" w:hAnsi="宋体" w:cs="宋体" w:eastAsia="宋体" w:hint="default"/>
        </w:rPr>
        <w:t>现</w:t>
      </w:r>
      <w:r>
        <w:rPr/>
        <w:t>任本公司董事。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7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沈田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，无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永</w:t>
      </w:r>
      <w:r>
        <w:rPr>
          <w:rFonts w:ascii="宋体" w:hAnsi="宋体" w:cs="宋体" w:eastAsia="宋体" w:hint="default"/>
          <w:spacing w:val="-3"/>
        </w:rPr>
        <w:t>久居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1965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生。</w:t>
      </w:r>
      <w:r>
        <w:rPr>
          <w:rFonts w:ascii="宋体" w:hAnsi="宋体" w:cs="宋体" w:eastAsia="宋体" w:hint="default"/>
        </w:rPr>
        <w:t>1985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毕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于西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政</w:t>
      </w:r>
      <w:r>
        <w:rPr/>
        <w:t>法大</w:t>
      </w:r>
      <w:r>
        <w:rPr>
          <w:rFonts w:ascii="宋体" w:hAnsi="宋体" w:cs="宋体" w:eastAsia="宋体" w:hint="default"/>
        </w:rPr>
        <w:t>学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，</w:t>
      </w:r>
      <w:r>
        <w:rPr>
          <w:rFonts w:ascii="宋体" w:hAnsi="宋体" w:cs="宋体" w:eastAsia="宋体" w:hint="default"/>
        </w:rPr>
        <w:t>1998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/>
        <w:t>浙江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研究</w:t>
      </w:r>
      <w:r>
        <w:rPr/>
        <w:t>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业</w:t>
      </w:r>
      <w:r>
        <w:rPr/>
        <w:t>。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浩律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）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伙</w:t>
      </w:r>
      <w:r>
        <w:rPr/>
        <w:t>人、</w:t>
      </w:r>
      <w:r>
        <w:rPr>
          <w:rFonts w:ascii="宋体" w:hAnsi="宋体" w:cs="宋体" w:eastAsia="宋体" w:hint="default"/>
        </w:rPr>
        <w:t>一</w:t>
      </w:r>
      <w:r>
        <w:rPr/>
        <w:t>级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证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券</w:t>
      </w:r>
      <w:r>
        <w:rPr/>
        <w:t>委员会委员、浙江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长等</w:t>
      </w:r>
      <w:r>
        <w:rPr>
          <w:rFonts w:ascii="宋体" w:hAnsi="宋体" w:cs="宋体" w:eastAsia="宋体" w:hint="default"/>
        </w:rPr>
        <w:t>职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担任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股份有限公司、 </w:t>
      </w:r>
      <w:r>
        <w:rPr>
          <w:spacing w:val="-3"/>
        </w:rPr>
        <w:t>浙江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电机</w:t>
      </w:r>
      <w:r>
        <w:rPr>
          <w:spacing w:val="-3"/>
        </w:rPr>
        <w:t>股份有限公司、浙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有限责任公司的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董事。</w:t>
      </w:r>
      <w:r>
        <w:rPr>
          <w:rFonts w:ascii="宋体" w:hAnsi="宋体" w:cs="宋体" w:eastAsia="宋体" w:hint="default"/>
          <w:spacing w:val="-3"/>
        </w:rPr>
        <w:t>沈田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任本公司</w:t>
      </w:r>
      <w:r>
        <w:rPr>
          <w:rFonts w:ascii="宋体" w:hAnsi="宋体" w:cs="宋体" w:eastAsia="宋体" w:hint="default"/>
        </w:rPr>
        <w:t>独立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2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邵毅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1963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</w:t>
      </w:r>
      <w:r>
        <w:rPr>
          <w:rFonts w:ascii="宋体" w:hAnsi="宋体" w:cs="宋体" w:eastAsia="宋体" w:hint="default"/>
        </w:rPr>
        <w:t>硕士研 究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。</w:t>
      </w:r>
      <w:r>
        <w:rPr>
          <w:rFonts w:ascii="宋体" w:hAnsi="宋体" w:cs="宋体" w:eastAsia="宋体" w:hint="default"/>
        </w:rPr>
        <w:t>1988 </w:t>
      </w:r>
      <w:r>
        <w:rPr/>
        <w:t>年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年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工作</w:t>
      </w:r>
      <w:r>
        <w:rPr/>
        <w:t>，浙江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教授</w:t>
      </w:r>
      <w:r>
        <w:rPr/>
        <w:t>、</w:t>
      </w:r>
      <w:r>
        <w:rPr>
          <w:rFonts w:ascii="宋体" w:hAnsi="宋体" w:cs="宋体" w:eastAsia="宋体" w:hint="default"/>
        </w:rPr>
        <w:t>硕士研究</w:t>
      </w:r>
      <w:r>
        <w:rPr/>
        <w:t>生导 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会个人会员，浙江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委员会委员。</w:t>
      </w:r>
      <w:r>
        <w:rPr>
          <w:rFonts w:ascii="宋体" w:hAnsi="宋体" w:cs="宋体" w:eastAsia="宋体" w:hint="default"/>
          <w:spacing w:val="-3"/>
        </w:rPr>
        <w:t>邵毅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担任浙江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药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股份有限公司、浙江江</w:t>
      </w:r>
      <w:r>
        <w:rPr>
          <w:rFonts w:ascii="宋体" w:hAnsi="宋体" w:cs="宋体" w:eastAsia="宋体" w:hint="default"/>
          <w:spacing w:val="-3"/>
        </w:rPr>
        <w:t>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工</w:t>
      </w:r>
      <w:r>
        <w:rPr/>
        <w:t>股份有限公司、浙江</w:t>
      </w:r>
      <w:r>
        <w:rPr>
          <w:rFonts w:ascii="宋体" w:hAnsi="宋体" w:cs="宋体" w:eastAsia="宋体" w:hint="default"/>
        </w:rPr>
        <w:t>海</w:t>
      </w:r>
      <w:r>
        <w:rPr/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材</w:t>
      </w:r>
      <w:r>
        <w:rPr/>
        <w:t>料股份有限公司的</w:t>
      </w:r>
      <w:r>
        <w:rPr>
          <w:rFonts w:ascii="宋体" w:hAnsi="宋体" w:cs="宋体" w:eastAsia="宋体" w:hint="default"/>
        </w:rPr>
        <w:t>独立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right="11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9</w:t>
      </w:r>
      <w:r>
        <w:rPr/>
        <w:t>、王</w:t>
      </w:r>
      <w:r>
        <w:rPr>
          <w:rFonts w:ascii="宋体" w:hAnsi="宋体" w:cs="宋体" w:eastAsia="宋体" w:hint="default"/>
        </w:rPr>
        <w:t>呈斌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1969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</w:t>
      </w:r>
      <w:r>
        <w:rPr>
          <w:rFonts w:ascii="宋体" w:hAnsi="宋体" w:cs="宋体" w:eastAsia="宋体" w:hint="default"/>
        </w:rPr>
        <w:t>硕士研究 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rFonts w:ascii="宋体" w:hAnsi="宋体" w:cs="宋体" w:eastAsia="宋体" w:hint="default"/>
        </w:rPr>
        <w:t>教授</w:t>
      </w:r>
      <w:r>
        <w:rPr/>
        <w:t>、高级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1997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在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办工作</w:t>
      </w:r>
      <w:r>
        <w:rPr/>
        <w:t>， </w:t>
      </w:r>
      <w:r>
        <w:rPr>
          <w:rFonts w:ascii="宋体" w:hAnsi="宋体" w:cs="宋体" w:eastAsia="宋体" w:hint="default"/>
        </w:rPr>
        <w:t>2003 </w:t>
      </w:r>
      <w:r>
        <w:rPr/>
        <w:t>年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贸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贸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院副 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济学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海市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。王</w:t>
      </w:r>
      <w:r>
        <w:rPr>
          <w:rFonts w:ascii="宋体" w:hAnsi="宋体" w:cs="宋体" w:eastAsia="宋体" w:hint="default"/>
          <w:spacing w:val="-3"/>
        </w:rPr>
        <w:t>呈斌</w:t>
      </w:r>
      <w:r>
        <w:rPr>
          <w:spacing w:val="-3"/>
        </w:rPr>
        <w:t>先</w:t>
      </w:r>
      <w:r>
        <w:rPr>
          <w:spacing w:val="-102"/>
        </w:rPr>
        <w:t> </w:t>
      </w:r>
      <w:r>
        <w:rPr/>
        <w:t>生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独立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10"/>
        <w:ind w:left="155"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（二）监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357" w:lineRule="auto" w:before="0"/>
        <w:ind w:right="12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康湘</w:t>
      </w:r>
      <w:r>
        <w:rPr>
          <w:rFonts w:ascii="宋体" w:hAnsi="宋体" w:cs="宋体" w:eastAsia="宋体" w:hint="default"/>
        </w:rPr>
        <w:t>兰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1979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 学</w:t>
      </w:r>
      <w:r>
        <w:rPr>
          <w:rFonts w:ascii="宋体" w:hAnsi="宋体" w:cs="宋体" w:eastAsia="宋体" w:hint="default"/>
        </w:rPr>
        <w:t>历</w:t>
      </w:r>
      <w:r>
        <w:rPr/>
        <w:t>，江</w:t>
      </w:r>
      <w:r>
        <w:rPr>
          <w:rFonts w:ascii="宋体" w:hAnsi="宋体" w:cs="宋体" w:eastAsia="宋体" w:hint="default"/>
        </w:rPr>
        <w:t>苏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硕士研究</w:t>
      </w:r>
      <w:r>
        <w:rPr/>
        <w:t>生在</w:t>
      </w:r>
      <w:r>
        <w:rPr>
          <w:rFonts w:ascii="宋体" w:hAnsi="宋体" w:cs="宋体" w:eastAsia="宋体" w:hint="default"/>
        </w:rPr>
        <w:t>读</w:t>
      </w:r>
      <w:r>
        <w:rPr/>
        <w:t>。</w:t>
      </w:r>
      <w:r>
        <w:rPr>
          <w:rFonts w:ascii="宋体" w:hAnsi="宋体" w:cs="宋体" w:eastAsia="宋体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湘</w:t>
      </w:r>
      <w:r>
        <w:rPr>
          <w:rFonts w:ascii="宋体" w:hAnsi="宋体" w:cs="宋体" w:eastAsia="宋体" w:hint="default"/>
        </w:rPr>
        <w:t>潭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7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spacing w:val="-3"/>
        </w:rPr>
        <w:t>利欧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浙江利欧股份有限公司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）工作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任公司</w:t>
      </w:r>
      <w:r>
        <w:rPr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员、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证员、实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任、实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任，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任本公司监事会</w:t>
      </w:r>
      <w:r>
        <w:rPr>
          <w:rFonts w:ascii="宋体" w:hAnsi="宋体" w:cs="宋体" w:eastAsia="宋体" w:hint="default"/>
          <w:spacing w:val="-3"/>
        </w:rPr>
        <w:t>主席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截至</w:t>
      </w:r>
      <w:r>
        <w:rPr>
          <w:spacing w:val="-3"/>
        </w:rPr>
        <w:t>本</w:t>
      </w:r>
      <w:r>
        <w:rPr>
          <w:spacing w:val="-111"/>
        </w:rPr>
        <w:t> </w:t>
      </w:r>
      <w:r>
        <w:rPr/>
        <w:t>年报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康湘</w:t>
      </w:r>
      <w:r>
        <w:rPr>
          <w:rFonts w:ascii="宋体" w:hAnsi="宋体" w:cs="宋体" w:eastAsia="宋体" w:hint="default"/>
        </w:rPr>
        <w:t>兰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/>
        <w:t>公司监事会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辞去</w:t>
      </w:r>
      <w:r>
        <w:rPr/>
        <w:t>公司监事 </w:t>
      </w:r>
      <w:r>
        <w:rPr>
          <w:spacing w:val="-3"/>
        </w:rPr>
        <w:t>和监事会</w:t>
      </w:r>
      <w:r>
        <w:rPr>
          <w:rFonts w:ascii="宋体" w:hAnsi="宋体" w:cs="宋体" w:eastAsia="宋体" w:hint="default"/>
          <w:spacing w:val="-3"/>
        </w:rPr>
        <w:t>主席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的监事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起</w:t>
      </w:r>
      <w:r>
        <w:rPr/>
        <w:t>生</w:t>
      </w:r>
      <w:r>
        <w:rPr>
          <w:rFonts w:ascii="宋体" w:hAnsi="宋体" w:cs="宋体" w:eastAsia="宋体" w:hint="default"/>
        </w:rPr>
        <w:t>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2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林</w:t>
      </w:r>
      <w:r>
        <w:rPr/>
        <w:t>仁</w:t>
      </w:r>
      <w:r>
        <w:rPr>
          <w:rFonts w:ascii="宋体" w:hAnsi="宋体" w:cs="宋体" w:eastAsia="宋体" w:hint="default"/>
        </w:rPr>
        <w:t>勇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1981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25"/>
          <w:pgSz w:w="11900" w:h="16840"/>
          <w:pgMar w:footer="1042" w:header="851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。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/>
        <w:t>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/>
        <w:t>浙江利欧股份有限公司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） 工作</w:t>
      </w:r>
      <w:r>
        <w:rPr/>
        <w:t>。</w:t>
      </w:r>
      <w:r>
        <w:rPr>
          <w:rFonts w:ascii="宋体" w:hAnsi="宋体" w:cs="宋体" w:eastAsia="宋体" w:hint="default"/>
        </w:rPr>
        <w:t>现</w:t>
      </w:r>
      <w:r>
        <w:rPr/>
        <w:t>任本公司监事、</w:t>
      </w:r>
      <w:r>
        <w:rPr>
          <w:rFonts w:ascii="宋体" w:hAnsi="宋体" w:cs="宋体" w:eastAsia="宋体" w:hint="default"/>
        </w:rPr>
        <w:t>工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主席</w:t>
      </w:r>
      <w:r>
        <w:rPr/>
        <w:t>、人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9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, </w:t>
      </w:r>
      <w:r>
        <w:rPr/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1966 </w:t>
      </w:r>
      <w:r>
        <w:rPr/>
        <w:t>年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学</w:t>
      </w:r>
      <w:r>
        <w:rPr/>
        <w:t>本 </w:t>
      </w:r>
      <w:r>
        <w:rPr>
          <w:rFonts w:ascii="宋体" w:hAnsi="宋体" w:cs="宋体" w:eastAsia="宋体" w:hint="default"/>
          <w:spacing w:val="-3"/>
        </w:rPr>
        <w:t>科学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陕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扶龙泉泵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有限责任公司</w:t>
      </w:r>
      <w:r>
        <w:rPr>
          <w:rFonts w:ascii="宋体" w:hAnsi="宋体" w:cs="宋体" w:eastAsia="宋体" w:hint="default"/>
          <w:spacing w:val="-3"/>
        </w:rPr>
        <w:t>技术科长</w:t>
      </w:r>
      <w:r>
        <w:rPr>
          <w:spacing w:val="-3"/>
        </w:rPr>
        <w:t>、浙江利欧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工代表</w:t>
      </w:r>
      <w:r>
        <w:rPr>
          <w:spacing w:val="-3"/>
        </w:rPr>
        <w:t>监</w:t>
      </w:r>
      <w:r>
        <w:rPr>
          <w:spacing w:val="-102"/>
        </w:rPr>
        <w:t> </w:t>
      </w:r>
      <w:r>
        <w:rPr/>
        <w:t>事，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一部经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155"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（三）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</w:t>
      </w:r>
      <w:r>
        <w:rPr/>
        <w:t>员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、王</w:t>
      </w:r>
      <w:r>
        <w:rPr>
          <w:rFonts w:ascii="宋体" w:hAnsi="宋体" w:cs="宋体" w:eastAsia="宋体" w:hint="default"/>
        </w:rPr>
        <w:t>相荣</w:t>
      </w:r>
      <w:r>
        <w:rPr/>
        <w:t>，本公司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（</w:t>
      </w:r>
      <w:r>
        <w:rPr/>
        <w:t>个人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  <w:spacing w:val="-120"/>
        </w:rPr>
        <w:t>“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  <w:spacing w:val="-120"/>
        </w:rPr>
        <w:t>”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、王</w:t>
      </w:r>
      <w:r>
        <w:rPr>
          <w:rFonts w:ascii="宋体" w:hAnsi="宋体" w:cs="宋体" w:eastAsia="宋体" w:hint="default"/>
        </w:rPr>
        <w:t>壮</w:t>
      </w:r>
      <w:r>
        <w:rPr/>
        <w:t>利，本公司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（</w:t>
      </w:r>
      <w:r>
        <w:rPr/>
        <w:t>个人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  <w:spacing w:val="-120"/>
        </w:rPr>
        <w:t>“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  <w:spacing w:val="-120"/>
        </w:rPr>
        <w:t>”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0"/>
        <w:ind w:left="635" w:right="0"/>
        <w:jc w:val="left"/>
      </w:pPr>
      <w:r>
        <w:rPr>
          <w:rFonts w:ascii="宋体" w:hAnsi="宋体" w:cs="宋体" w:eastAsia="宋体" w:hint="default"/>
          <w:spacing w:val="-7"/>
        </w:rPr>
        <w:t>3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颜土</w:t>
      </w:r>
      <w:r>
        <w:rPr>
          <w:rFonts w:ascii="宋体" w:hAnsi="宋体" w:cs="宋体" w:eastAsia="宋体" w:hint="default"/>
          <w:spacing w:val="-7"/>
        </w:rPr>
        <w:t>富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男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国国</w:t>
      </w:r>
      <w:r>
        <w:rPr>
          <w:rFonts w:ascii="宋体" w:hAnsi="宋体" w:cs="宋体" w:eastAsia="宋体" w:hint="default"/>
          <w:spacing w:val="-7"/>
        </w:rPr>
        <w:t>籍</w:t>
      </w:r>
      <w:r>
        <w:rPr>
          <w:rFonts w:ascii="宋体" w:hAnsi="宋体" w:cs="宋体" w:eastAsia="宋体" w:hint="default"/>
          <w:spacing w:val="-7"/>
        </w:rPr>
        <w:t>,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永</w:t>
      </w:r>
      <w:r>
        <w:rPr>
          <w:rFonts w:ascii="宋体" w:hAnsi="宋体" w:cs="宋体" w:eastAsia="宋体" w:hint="default"/>
          <w:spacing w:val="-3"/>
        </w:rPr>
        <w:t>久居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1979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spacing w:val="-4"/>
        </w:rPr>
        <w:t>生，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spacing w:val="-4"/>
        </w:rPr>
        <w:t>，</w:t>
      </w:r>
    </w:p>
    <w:p>
      <w:pPr>
        <w:pStyle w:val="BodyText"/>
        <w:spacing w:line="240" w:lineRule="auto" w:before="15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曾</w:t>
      </w:r>
      <w:r>
        <w:rPr/>
        <w:t>任浙江利欧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spacing w:val="-77"/>
        </w:rPr>
        <w:t>、</w:t>
      </w:r>
      <w:r>
        <w:rPr/>
        <w:t>张</w:t>
      </w:r>
      <w:r>
        <w:rPr>
          <w:rFonts w:ascii="宋体" w:hAnsi="宋体" w:cs="宋体" w:eastAsia="宋体" w:hint="default"/>
        </w:rPr>
        <w:t>旭波</w:t>
      </w:r>
      <w:r>
        <w:rPr>
          <w:spacing w:val="-77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spacing w:val="-77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秘</w:t>
      </w:r>
      <w:r>
        <w:rPr>
          <w:rFonts w:ascii="宋体" w:hAnsi="宋体" w:cs="宋体" w:eastAsia="宋体" w:hint="default"/>
          <w:spacing w:val="-72"/>
        </w:rPr>
        <w:t>书</w:t>
      </w:r>
      <w:r>
        <w:rPr>
          <w:rFonts w:ascii="宋体" w:hAnsi="宋体" w:cs="宋体" w:eastAsia="宋体" w:hint="default"/>
        </w:rPr>
        <w:t>（</w:t>
      </w:r>
      <w:r>
        <w:rPr/>
        <w:t>个</w:t>
      </w:r>
      <w:r>
        <w:rPr>
          <w:spacing w:val="4"/>
        </w:rPr>
        <w:t>人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  <w:spacing w:val="-77"/>
        </w:rPr>
        <w:t>节</w:t>
      </w:r>
      <w:r>
        <w:rPr>
          <w:rFonts w:ascii="宋体" w:hAnsi="宋体" w:cs="宋体" w:eastAsia="宋体" w:hint="default"/>
          <w:spacing w:val="-120"/>
        </w:rPr>
        <w:t>“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-77"/>
        </w:rPr>
        <w:t>）</w:t>
      </w:r>
      <w:r>
        <w:rPr/>
        <w:t>董事</w:t>
      </w:r>
      <w:r>
        <w:rPr>
          <w:rFonts w:ascii="宋体" w:hAnsi="宋体" w:cs="宋体" w:eastAsia="宋体" w:hint="default"/>
          <w:spacing w:val="-120"/>
        </w:rPr>
        <w:t>”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spacing w:val="-11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9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、陈</w:t>
      </w:r>
      <w:r>
        <w:rPr>
          <w:rFonts w:ascii="宋体" w:hAnsi="宋体" w:cs="宋体" w:eastAsia="宋体" w:hint="default"/>
        </w:rPr>
        <w:t>林富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, </w:t>
      </w:r>
      <w:r>
        <w:rPr/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1963 </w:t>
      </w:r>
      <w:r>
        <w:rPr/>
        <w:t>年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生，大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 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主办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温岭市财政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、浙江利欧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spacing w:val="-3"/>
        </w:rPr>
        <w:t>有</w:t>
      </w:r>
      <w:r>
        <w:rPr>
          <w:spacing w:val="-102"/>
        </w:rPr>
        <w:t> </w:t>
      </w:r>
      <w:r>
        <w:rPr/>
        <w:t>限公司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部经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</w:t>
      </w:r>
      <w:r>
        <w:rPr/>
        <w:t>员变动情况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pStyle w:val="BodyText"/>
        <w:spacing w:line="352" w:lineRule="auto" w:before="0"/>
        <w:ind w:right="127" w:firstLine="480"/>
        <w:jc w:val="left"/>
      </w:pPr>
      <w:r>
        <w:rPr>
          <w:spacing w:val="-5"/>
        </w:rPr>
        <w:t>公司董事会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Times New Roman" w:hAnsi="Times New Roman" w:cs="Times New Roman" w:eastAsia="Times New Roman" w:hint="default"/>
          <w:spacing w:val="-5"/>
        </w:rPr>
        <w:t>2009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8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8</w:t>
      </w:r>
      <w:r>
        <w:rPr>
          <w:rFonts w:ascii="宋体" w:hAnsi="宋体" w:cs="宋体" w:eastAsia="宋体" w:hint="default"/>
          <w:spacing w:val="-5"/>
        </w:rPr>
        <w:t>日收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总经</w:t>
      </w:r>
      <w:r>
        <w:rPr>
          <w:spacing w:val="-5"/>
        </w:rPr>
        <w:t>理张</w:t>
      </w:r>
      <w:r>
        <w:rPr>
          <w:rFonts w:ascii="宋体" w:hAnsi="宋体" w:cs="宋体" w:eastAsia="宋体" w:hint="default"/>
          <w:spacing w:val="-5"/>
        </w:rPr>
        <w:t>灵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spacing w:val="-5"/>
        </w:rPr>
        <w:t>先生</w:t>
      </w:r>
      <w:r>
        <w:rPr>
          <w:rFonts w:ascii="宋体" w:hAnsi="宋体" w:cs="宋体" w:eastAsia="宋体" w:hint="default"/>
          <w:spacing w:val="-5"/>
        </w:rPr>
        <w:t>提交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辞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报告，张</w:t>
      </w:r>
      <w:r>
        <w:rPr>
          <w:spacing w:val="-87"/>
        </w:rPr>
        <w:t> 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先生因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辞去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，公司董事会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spacing w:val="-103"/>
        </w:rPr>
        <w:t> </w:t>
      </w:r>
      <w:r>
        <w:rPr>
          <w:spacing w:val="-3"/>
        </w:rPr>
        <w:t>洪本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提交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报告，洪本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先生因个人</w:t>
      </w:r>
      <w:r>
        <w:rPr>
          <w:rFonts w:ascii="宋体" w:hAnsi="宋体" w:cs="宋体" w:eastAsia="宋体" w:hint="default"/>
          <w:spacing w:val="-3"/>
        </w:rPr>
        <w:t>身体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因，无法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辞去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。</w:t>
      </w:r>
    </w:p>
    <w:p>
      <w:pPr>
        <w:pStyle w:val="BodyText"/>
        <w:spacing w:line="352" w:lineRule="auto" w:before="38"/>
        <w:ind w:right="127" w:firstLine="480"/>
        <w:jc w:val="left"/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任王</w:t>
      </w:r>
      <w:r>
        <w:rPr>
          <w:rFonts w:ascii="宋体" w:hAnsi="宋体" w:cs="宋体" w:eastAsia="宋体" w:hint="default"/>
          <w:spacing w:val="-3"/>
        </w:rPr>
        <w:t>相荣</w:t>
      </w:r>
      <w:r>
        <w:rPr>
          <w:rFonts w:ascii="宋体" w:hAnsi="宋体" w:cs="宋体" w:eastAsia="宋体" w:hint="default"/>
        </w:rPr>
        <w:t> </w:t>
      </w:r>
      <w:r>
        <w:rPr/>
        <w:t>先生担任公司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，任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自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通过之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起至</w:t>
      </w:r>
      <w:r>
        <w:rPr/>
        <w:t>本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届满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 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，任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通过之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起至</w:t>
      </w:r>
      <w:r>
        <w:rPr/>
        <w:t>本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届满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。</w:t>
      </w:r>
    </w:p>
    <w:p>
      <w:pPr>
        <w:pStyle w:val="BodyText"/>
        <w:spacing w:line="348" w:lineRule="auto" w:before="38"/>
        <w:ind w:right="229" w:firstLine="480"/>
        <w:jc w:val="both"/>
      </w:pP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本年报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，公司董事会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日收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报告，张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先生因个人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求辞去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此也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担任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委员会委员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先生不在公司担任任</w:t>
      </w:r>
    </w:p>
    <w:p>
      <w:pPr>
        <w:spacing w:after="0" w:line="348" w:lineRule="auto"/>
        <w:jc w:val="both"/>
        <w:sectPr>
          <w:footerReference w:type="default" r:id="rId26"/>
          <w:pgSz w:w="11900" w:h="16840"/>
          <w:pgMar w:footer="1042" w:header="851" w:top="1300" w:bottom="1240" w:left="1640" w:right="1560"/>
          <w:pgNumType w:start="19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right="96"/>
        <w:jc w:val="left"/>
      </w:pPr>
      <w:r>
        <w:rPr>
          <w:spacing w:val="-3"/>
        </w:rPr>
        <w:t>何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先生的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辞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13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spacing w:val="-91"/>
        </w:rPr>
        <w:t> </w:t>
      </w:r>
      <w:r>
        <w:rPr/>
        <w:t>公司监事会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康湘</w:t>
      </w:r>
      <w:r>
        <w:rPr>
          <w:rFonts w:ascii="宋体" w:hAnsi="宋体" w:cs="宋体" w:eastAsia="宋体" w:hint="default"/>
        </w:rPr>
        <w:t>兰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向</w:t>
      </w:r>
      <w:r>
        <w:rPr/>
        <w:t>公司监事会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交</w:t>
      </w:r>
      <w:r>
        <w:rPr/>
        <w:t>的</w:t>
      </w:r>
      <w:r>
        <w:rPr>
          <w:rFonts w:ascii="宋体" w:hAnsi="宋体" w:cs="宋体" w:eastAsia="宋体" w:hint="default"/>
        </w:rPr>
        <w:t>辞去</w:t>
      </w:r>
      <w:r>
        <w:rPr/>
        <w:t>公司监事和监事会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职 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/>
        <w:t>。其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职申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新</w:t>
      </w:r>
      <w:r>
        <w:rPr/>
        <w:t>的监事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生</w:t>
      </w:r>
      <w:r>
        <w:rPr>
          <w:rFonts w:ascii="宋体" w:hAnsi="宋体" w:cs="宋体" w:eastAsia="宋体" w:hint="default"/>
        </w:rPr>
        <w:t>效</w:t>
      </w:r>
      <w:r>
        <w:rPr/>
        <w:t>。</w:t>
      </w:r>
    </w:p>
    <w:p>
      <w:pPr>
        <w:pStyle w:val="BodyText"/>
        <w:spacing w:line="240" w:lineRule="auto" w:before="34"/>
        <w:ind w:left="635" w:right="127"/>
        <w:jc w:val="left"/>
      </w:pPr>
      <w:r>
        <w:rPr/>
        <w:t>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余</w:t>
      </w:r>
      <w:r>
        <w:rPr/>
        <w:t>董事、监事和高级管理人员</w:t>
      </w:r>
      <w:r>
        <w:rPr>
          <w:rFonts w:ascii="宋体" w:hAnsi="宋体" w:cs="宋体" w:eastAsia="宋体" w:hint="default"/>
        </w:rPr>
        <w:t>未发</w:t>
      </w:r>
      <w:r>
        <w:rPr/>
        <w:t>生</w:t>
      </w:r>
      <w:r>
        <w:rPr>
          <w:rFonts w:ascii="宋体" w:hAnsi="宋体" w:cs="宋体" w:eastAsia="宋体" w:hint="default"/>
        </w:rPr>
        <w:t>变动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</w:rPr>
        <w:t>六</w:t>
      </w:r>
      <w:r>
        <w:rPr/>
        <w:t>、公司员</w:t>
      </w:r>
      <w:r>
        <w:rPr>
          <w:rFonts w:ascii="宋体" w:hAnsi="宋体" w:cs="宋体" w:eastAsia="宋体" w:hint="default"/>
        </w:rPr>
        <w:t>工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pStyle w:val="BodyText"/>
        <w:spacing w:line="355" w:lineRule="auto" w:before="0"/>
        <w:ind w:right="2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，公司和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公司共有员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2,600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人，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 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3547"/>
      </w:tblGrid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指标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、员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工专业结构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1,956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</w:t>
            </w:r>
          </w:p>
        </w:tc>
      </w:tr>
      <w:tr>
        <w:trPr>
          <w:trHeight w:val="504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</w:tr>
      <w:tr>
        <w:trPr>
          <w:trHeight w:val="504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、员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工受教育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硕士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MBA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779</w:t>
            </w:r>
          </w:p>
        </w:tc>
      </w:tr>
      <w:tr>
        <w:trPr>
          <w:trHeight w:val="499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1,683</w:t>
            </w:r>
          </w:p>
        </w:tc>
      </w:tr>
      <w:tr>
        <w:trPr>
          <w:trHeight w:val="504" w:hRule="exact"/>
        </w:trPr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需承担费用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离退休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职工人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7"/>
          <w:pgSz w:w="11900" w:h="16840"/>
          <w:pgMar w:footer="1042" w:header="851" w:top="1300" w:bottom="1240" w:left="1640" w:right="1560"/>
          <w:pgNumType w:start="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1"/>
        <w:spacing w:line="240" w:lineRule="auto"/>
        <w:ind w:left="2881" w:right="127"/>
        <w:jc w:val="left"/>
      </w:pPr>
      <w:bookmarkStart w:name="_TOC_250006" w:id="6"/>
      <w:r>
        <w:rPr/>
        <w:t>第六节</w:t>
      </w:r>
      <w:r>
        <w:rPr>
          <w:spacing w:val="4"/>
        </w:rPr>
        <w:t> </w:t>
      </w:r>
      <w:bookmarkEnd w:id="6"/>
      <w:r>
        <w:rPr/>
        <w:t>公司治理结构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6"/>
        <w:rPr>
          <w:rFonts w:ascii="黑体" w:hAnsi="黑体" w:cs="黑体" w:eastAsia="黑体" w:hint="default"/>
          <w:sz w:val="19"/>
          <w:szCs w:val="19"/>
        </w:rPr>
      </w:pPr>
    </w:p>
    <w:p>
      <w:pPr>
        <w:pStyle w:val="Heading2"/>
        <w:spacing w:line="240" w:lineRule="auto" w:before="12"/>
        <w:ind w:right="127"/>
        <w:jc w:val="left"/>
        <w:rPr>
          <w:b w:val="0"/>
          <w:bCs w:val="0"/>
        </w:rPr>
      </w:pPr>
      <w:r>
        <w:rPr/>
        <w:t>一、公司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b w:val="0"/>
          <w:bCs w:val="0"/>
        </w:rPr>
      </w:r>
    </w:p>
    <w:p>
      <w:pPr>
        <w:pStyle w:val="BodyText"/>
        <w:spacing w:line="357" w:lineRule="auto" w:before="251"/>
        <w:ind w:right="229" w:firstLine="494"/>
        <w:jc w:val="both"/>
        <w:rPr>
          <w:rFonts w:ascii="宋体" w:hAnsi="宋体" w:cs="宋体" w:eastAsia="宋体" w:hint="default"/>
        </w:rPr>
      </w:pPr>
      <w:r>
        <w:rPr>
          <w:spacing w:val="-18"/>
        </w:rPr>
        <w:t>报告</w:t>
      </w:r>
      <w:r>
        <w:rPr>
          <w:rFonts w:ascii="宋体" w:hAnsi="宋体" w:cs="宋体" w:eastAsia="宋体" w:hint="default"/>
          <w:spacing w:val="-18"/>
        </w:rPr>
        <w:t>期</w:t>
      </w:r>
      <w:r>
        <w:rPr>
          <w:spacing w:val="-18"/>
        </w:rPr>
        <w:t>内，公司</w:t>
      </w:r>
      <w:r>
        <w:rPr>
          <w:rFonts w:ascii="宋体" w:hAnsi="宋体" w:cs="宋体" w:eastAsia="宋体" w:hint="default"/>
          <w:spacing w:val="-18"/>
        </w:rPr>
        <w:t>按</w:t>
      </w:r>
      <w:r>
        <w:rPr>
          <w:rFonts w:ascii="宋体" w:hAnsi="宋体" w:cs="宋体" w:eastAsia="宋体" w:hint="default"/>
          <w:spacing w:val="-18"/>
        </w:rPr>
        <w:t>照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spacing w:val="-18"/>
        </w:rPr>
        <w:t>公司法</w:t>
      </w:r>
      <w:r>
        <w:rPr>
          <w:rFonts w:ascii="宋体" w:hAnsi="宋体" w:cs="宋体" w:eastAsia="宋体" w:hint="default"/>
          <w:spacing w:val="-18"/>
        </w:rPr>
        <w:t>》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spacing w:val="-18"/>
        </w:rPr>
        <w:t>证</w:t>
      </w:r>
      <w:r>
        <w:rPr>
          <w:rFonts w:ascii="宋体" w:hAnsi="宋体" w:cs="宋体" w:eastAsia="宋体" w:hint="default"/>
          <w:spacing w:val="-18"/>
        </w:rPr>
        <w:t>券</w:t>
      </w:r>
      <w:r>
        <w:rPr>
          <w:spacing w:val="-18"/>
        </w:rPr>
        <w:t>法</w:t>
      </w:r>
      <w:r>
        <w:rPr>
          <w:rFonts w:ascii="宋体" w:hAnsi="宋体" w:cs="宋体" w:eastAsia="宋体" w:hint="default"/>
          <w:spacing w:val="-18"/>
        </w:rPr>
        <w:t>》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《上市</w:t>
      </w:r>
      <w:r>
        <w:rPr>
          <w:spacing w:val="-18"/>
        </w:rPr>
        <w:t>公司</w:t>
      </w:r>
      <w:r>
        <w:rPr>
          <w:rFonts w:ascii="宋体" w:hAnsi="宋体" w:cs="宋体" w:eastAsia="宋体" w:hint="default"/>
          <w:spacing w:val="-18"/>
        </w:rPr>
        <w:t>治</w:t>
      </w:r>
      <w:r>
        <w:rPr>
          <w:spacing w:val="-18"/>
        </w:rPr>
        <w:t>理准</w:t>
      </w:r>
      <w:r>
        <w:rPr>
          <w:rFonts w:ascii="宋体" w:hAnsi="宋体" w:cs="宋体" w:eastAsia="宋体" w:hint="default"/>
          <w:spacing w:val="-18"/>
        </w:rPr>
        <w:t>则</w:t>
      </w:r>
      <w:r>
        <w:rPr>
          <w:rFonts w:ascii="宋体" w:hAnsi="宋体" w:cs="宋体" w:eastAsia="宋体" w:hint="default"/>
          <w:spacing w:val="-18"/>
        </w:rPr>
        <w:t>》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企</w:t>
      </w:r>
      <w:r>
        <w:rPr>
          <w:rFonts w:ascii="宋体" w:hAnsi="宋体" w:cs="宋体" w:eastAsia="宋体" w:hint="default"/>
          <w:spacing w:val="-18"/>
        </w:rPr>
        <w:t>业</w:t>
      </w:r>
      <w:r>
        <w:rPr>
          <w:rFonts w:ascii="宋体" w:hAnsi="宋体" w:cs="宋体" w:eastAsia="宋体" w:hint="default"/>
        </w:rPr>
        <w:t> 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宋体" w:hAnsi="宋体" w:cs="宋体" w:eastAsia="宋体" w:hint="default"/>
          <w:spacing w:val="3"/>
        </w:rPr>
        <w:t>制</w:t>
      </w:r>
      <w:r>
        <w:rPr>
          <w:spacing w:val="3"/>
        </w:rPr>
        <w:t>度的</w:t>
      </w:r>
      <w:r>
        <w:rPr>
          <w:rFonts w:ascii="宋体" w:hAnsi="宋体" w:cs="宋体" w:eastAsia="宋体" w:hint="default"/>
          <w:spacing w:val="3"/>
        </w:rPr>
        <w:t>要</w:t>
      </w:r>
      <w:r>
        <w:rPr>
          <w:rFonts w:ascii="宋体" w:hAnsi="宋体" w:cs="宋体" w:eastAsia="宋体" w:hint="default"/>
          <w:spacing w:val="3"/>
        </w:rPr>
        <w:t>求</w:t>
      </w:r>
      <w:r>
        <w:rPr>
          <w:spacing w:val="3"/>
        </w:rPr>
        <w:t>，不</w:t>
      </w:r>
      <w:r>
        <w:rPr>
          <w:rFonts w:ascii="宋体" w:hAnsi="宋体" w:cs="宋体" w:eastAsia="宋体" w:hint="default"/>
          <w:spacing w:val="3"/>
        </w:rPr>
        <w:t>断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spacing w:val="3"/>
        </w:rPr>
        <w:t>完</w:t>
      </w:r>
      <w:r>
        <w:rPr>
          <w:rFonts w:ascii="宋体" w:hAnsi="宋体" w:cs="宋体" w:eastAsia="宋体" w:hint="default"/>
          <w:spacing w:val="3"/>
        </w:rPr>
        <w:t>善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</w:t>
      </w:r>
      <w:r>
        <w:rPr>
          <w:rFonts w:ascii="宋体" w:hAnsi="宋体" w:cs="宋体" w:eastAsia="宋体" w:hint="default"/>
          <w:spacing w:val="3"/>
        </w:rPr>
        <w:t>结</w:t>
      </w:r>
      <w:r>
        <w:rPr>
          <w:rFonts w:ascii="宋体" w:hAnsi="宋体" w:cs="宋体" w:eastAsia="宋体" w:hint="default"/>
          <w:spacing w:val="3"/>
        </w:rPr>
        <w:t>构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建</w:t>
      </w:r>
      <w:r>
        <w:rPr>
          <w:rFonts w:ascii="宋体" w:hAnsi="宋体" w:cs="宋体" w:eastAsia="宋体" w:hint="default"/>
          <w:spacing w:val="3"/>
        </w:rPr>
        <w:t>立</w:t>
      </w:r>
      <w:r>
        <w:rPr>
          <w:rFonts w:ascii="宋体" w:hAnsi="宋体" w:cs="宋体" w:eastAsia="宋体" w:hint="default"/>
          <w:spacing w:val="3"/>
        </w:rPr>
        <w:t>健</w:t>
      </w:r>
      <w:r>
        <w:rPr>
          <w:rFonts w:ascii="宋体" w:hAnsi="宋体" w:cs="宋体" w:eastAsia="宋体" w:hint="default"/>
          <w:spacing w:val="3"/>
        </w:rPr>
        <w:t>全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部</w:t>
      </w:r>
      <w:r>
        <w:rPr>
          <w:spacing w:val="3"/>
        </w:rPr>
        <w:t>管理和</w:t>
      </w:r>
      <w:r>
        <w:rPr>
          <w:rFonts w:ascii="宋体" w:hAnsi="宋体" w:cs="宋体" w:eastAsia="宋体" w:hint="default"/>
          <w:spacing w:val="3"/>
        </w:rPr>
        <w:t>控制制</w:t>
      </w:r>
      <w:r>
        <w:rPr>
          <w:spacing w:val="3"/>
        </w:rPr>
        <w:t>度，</w:t>
      </w:r>
      <w:r>
        <w:rPr>
          <w:rFonts w:ascii="宋体" w:hAnsi="宋体" w:cs="宋体" w:eastAsia="宋体" w:hint="default"/>
          <w:spacing w:val="3"/>
        </w:rPr>
        <w:t>持</w:t>
      </w:r>
      <w:r>
        <w:rPr>
          <w:rFonts w:ascii="宋体" w:hAnsi="宋体" w:cs="宋体" w:eastAsia="宋体" w:hint="default"/>
          <w:spacing w:val="3"/>
        </w:rPr>
        <w:t>续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3"/>
        </w:rPr>
        <w:t>深入</w:t>
      </w:r>
      <w:r>
        <w:rPr>
          <w:rFonts w:ascii="宋体" w:hAnsi="宋体" w:cs="宋体" w:eastAsia="宋体" w:hint="default"/>
          <w:spacing w:val="3"/>
        </w:rPr>
        <w:t>开</w:t>
      </w:r>
      <w:r>
        <w:rPr>
          <w:rFonts w:ascii="宋体" w:hAnsi="宋体" w:cs="宋体" w:eastAsia="宋体" w:hint="default"/>
          <w:spacing w:val="3"/>
        </w:rPr>
        <w:t>展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</w:t>
      </w:r>
      <w:r>
        <w:rPr>
          <w:rFonts w:ascii="宋体" w:hAnsi="宋体" w:cs="宋体" w:eastAsia="宋体" w:hint="default"/>
          <w:spacing w:val="3"/>
        </w:rPr>
        <w:t>活动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进</w:t>
      </w:r>
      <w:r>
        <w:rPr>
          <w:rFonts w:ascii="宋体" w:hAnsi="宋体" w:cs="宋体" w:eastAsia="宋体" w:hint="default"/>
          <w:spacing w:val="3"/>
        </w:rPr>
        <w:t>一</w:t>
      </w:r>
      <w:r>
        <w:rPr>
          <w:rFonts w:ascii="宋体" w:hAnsi="宋体" w:cs="宋体" w:eastAsia="宋体" w:hint="default"/>
          <w:spacing w:val="3"/>
        </w:rPr>
        <w:t>步</w:t>
      </w:r>
      <w:r>
        <w:rPr>
          <w:rFonts w:ascii="宋体" w:hAnsi="宋体" w:cs="宋体" w:eastAsia="宋体" w:hint="default"/>
          <w:spacing w:val="3"/>
        </w:rPr>
        <w:t>规</w:t>
      </w:r>
      <w:r>
        <w:rPr>
          <w:rFonts w:ascii="宋体" w:hAnsi="宋体" w:cs="宋体" w:eastAsia="宋体" w:hint="default"/>
          <w:spacing w:val="3"/>
        </w:rPr>
        <w:t>范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运</w:t>
      </w:r>
      <w:r>
        <w:rPr>
          <w:rFonts w:ascii="宋体" w:hAnsi="宋体" w:cs="宋体" w:eastAsia="宋体" w:hint="default"/>
          <w:spacing w:val="3"/>
        </w:rPr>
        <w:t>作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提</w:t>
      </w:r>
      <w:r>
        <w:rPr>
          <w:spacing w:val="3"/>
        </w:rPr>
        <w:t>高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</w:t>
      </w:r>
      <w:r>
        <w:rPr>
          <w:rFonts w:ascii="宋体" w:hAnsi="宋体" w:cs="宋体" w:eastAsia="宋体" w:hint="default"/>
          <w:spacing w:val="3"/>
        </w:rPr>
        <w:t>水</w:t>
      </w:r>
      <w:r>
        <w:rPr>
          <w:rFonts w:ascii="宋体" w:hAnsi="宋体" w:cs="宋体" w:eastAsia="宋体" w:hint="default"/>
          <w:spacing w:val="3"/>
        </w:rPr>
        <w:t>平</w:t>
      </w:r>
      <w:r>
        <w:rPr>
          <w:spacing w:val="3"/>
        </w:rPr>
        <w:t>。</w:t>
      </w:r>
      <w:r>
        <w:rPr>
          <w:rFonts w:ascii="宋体" w:hAnsi="宋体" w:cs="宋体" w:eastAsia="宋体" w:hint="default"/>
          <w:spacing w:val="3"/>
        </w:rPr>
        <w:t>截至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期末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理实</w:t>
      </w:r>
      <w:r>
        <w:rPr>
          <w:rFonts w:ascii="宋体" w:hAnsi="宋体" w:cs="宋体" w:eastAsia="宋体" w:hint="default"/>
          <w:spacing w:val="3"/>
        </w:rPr>
        <w:t>际情况</w:t>
      </w:r>
      <w:r>
        <w:rPr>
          <w:rFonts w:ascii="宋体" w:hAnsi="宋体" w:cs="宋体" w:eastAsia="宋体" w:hint="default"/>
          <w:spacing w:val="3"/>
        </w:rPr>
        <w:t>基</w:t>
      </w:r>
      <w:r>
        <w:rPr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符</w:t>
      </w:r>
      <w:r>
        <w:rPr>
          <w:rFonts w:ascii="宋体" w:hAnsi="宋体" w:cs="宋体" w:eastAsia="宋体" w:hint="default"/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国</w:t>
      </w:r>
      <w:r>
        <w:rPr>
          <w:spacing w:val="3"/>
        </w:rPr>
        <w:t>证监会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布</w:t>
      </w:r>
      <w:r>
        <w:rPr>
          <w:spacing w:val="3"/>
        </w:rPr>
        <w:t>的有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rFonts w:ascii="宋体" w:hAnsi="宋体" w:cs="宋体" w:eastAsia="宋体" w:hint="default"/>
          <w:spacing w:val="3"/>
        </w:rPr>
        <w:t>上市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理的</w:t>
      </w:r>
      <w:r>
        <w:rPr>
          <w:spacing w:val="-97"/>
        </w:rPr>
        <w:t> </w:t>
      </w:r>
      <w:r>
        <w:rPr>
          <w:rFonts w:ascii="宋体" w:hAnsi="宋体" w:cs="宋体" w:eastAsia="宋体" w:hint="default"/>
          <w:spacing w:val="7"/>
        </w:rPr>
        <w:t>规</w:t>
      </w:r>
      <w:r>
        <w:rPr>
          <w:rFonts w:ascii="宋体" w:hAnsi="宋体" w:cs="宋体" w:eastAsia="宋体" w:hint="default"/>
          <w:spacing w:val="7"/>
        </w:rPr>
        <w:t>范</w:t>
      </w:r>
      <w:r>
        <w:rPr>
          <w:spacing w:val="7"/>
        </w:rPr>
        <w:t>性</w:t>
      </w:r>
      <w:r>
        <w:rPr>
          <w:rFonts w:ascii="宋体" w:hAnsi="宋体" w:cs="宋体" w:eastAsia="宋体" w:hint="default"/>
          <w:spacing w:val="7"/>
        </w:rPr>
        <w:t>文</w:t>
      </w:r>
      <w:r>
        <w:rPr>
          <w:rFonts w:ascii="宋体" w:hAnsi="宋体" w:cs="宋体" w:eastAsia="宋体" w:hint="default"/>
          <w:spacing w:val="7"/>
        </w:rPr>
        <w:t>件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规</w:t>
      </w:r>
      <w:r>
        <w:rPr>
          <w:rFonts w:ascii="宋体" w:hAnsi="宋体" w:cs="宋体" w:eastAsia="宋体" w:hint="default"/>
          <w:spacing w:val="7"/>
        </w:rPr>
        <w:t>定</w:t>
      </w:r>
      <w:r>
        <w:rPr>
          <w:spacing w:val="7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8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和股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96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市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/>
        <w:t>理准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大会议事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  <w:spacing w:val="4"/>
        </w:rPr>
        <w:t>定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  <w:spacing w:val="4"/>
        </w:rPr>
        <w:t>范</w:t>
      </w:r>
      <w:r>
        <w:rPr>
          <w:spacing w:val="4"/>
        </w:rPr>
        <w:t>股</w:t>
      </w:r>
      <w:r>
        <w:rPr>
          <w:rFonts w:ascii="宋体" w:hAnsi="宋体" w:cs="宋体" w:eastAsia="宋体" w:hint="default"/>
          <w:spacing w:val="4"/>
        </w:rPr>
        <w:t>东</w:t>
      </w:r>
      <w:r>
        <w:rPr>
          <w:spacing w:val="4"/>
        </w:rPr>
        <w:t>大会</w:t>
      </w:r>
      <w:r>
        <w:rPr>
          <w:rFonts w:ascii="宋体" w:hAnsi="宋体" w:cs="宋体" w:eastAsia="宋体" w:hint="default"/>
          <w:spacing w:val="4"/>
        </w:rPr>
        <w:t>召</w:t>
      </w:r>
      <w:r>
        <w:rPr>
          <w:rFonts w:ascii="宋体" w:hAnsi="宋体" w:cs="宋体" w:eastAsia="宋体" w:hint="default"/>
          <w:spacing w:val="4"/>
        </w:rPr>
        <w:t>集</w:t>
      </w:r>
      <w:r>
        <w:rPr>
          <w:spacing w:val="4"/>
        </w:rPr>
        <w:t>、</w:t>
      </w:r>
      <w:r>
        <w:rPr>
          <w:rFonts w:ascii="宋体" w:hAnsi="宋体" w:cs="宋体" w:eastAsia="宋体" w:hint="default"/>
          <w:spacing w:val="4"/>
        </w:rPr>
        <w:t>召</w:t>
      </w:r>
      <w:r>
        <w:rPr>
          <w:rFonts w:ascii="宋体" w:hAnsi="宋体" w:cs="宋体" w:eastAsia="宋体" w:hint="default"/>
          <w:spacing w:val="4"/>
        </w:rPr>
        <w:t>开</w:t>
      </w:r>
      <w:r>
        <w:rPr>
          <w:spacing w:val="4"/>
        </w:rPr>
        <w:t>、</w:t>
      </w:r>
      <w:r>
        <w:rPr>
          <w:rFonts w:ascii="宋体" w:hAnsi="宋体" w:cs="宋体" w:eastAsia="宋体" w:hint="default"/>
          <w:spacing w:val="4"/>
        </w:rPr>
        <w:t>表决</w:t>
      </w:r>
      <w:r>
        <w:rPr>
          <w:rFonts w:ascii="宋体" w:hAnsi="宋体" w:cs="宋体" w:eastAsia="宋体" w:hint="default"/>
          <w:spacing w:val="4"/>
        </w:rPr>
        <w:t>程</w:t>
      </w:r>
      <w:r>
        <w:rPr>
          <w:rFonts w:ascii="宋体" w:hAnsi="宋体" w:cs="宋体" w:eastAsia="宋体" w:hint="default"/>
          <w:spacing w:val="4"/>
        </w:rPr>
        <w:t>序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聘请</w:t>
      </w:r>
      <w:r>
        <w:rPr>
          <w:rFonts w:ascii="宋体" w:hAnsi="宋体" w:cs="宋体" w:eastAsia="宋体" w:hint="default"/>
          <w:spacing w:val="4"/>
        </w:rPr>
        <w:t>律</w:t>
      </w:r>
      <w:r>
        <w:rPr>
          <w:rFonts w:ascii="宋体" w:hAnsi="宋体" w:cs="宋体" w:eastAsia="宋体" w:hint="default"/>
          <w:spacing w:val="4"/>
        </w:rPr>
        <w:t>师</w:t>
      </w:r>
      <w:r>
        <w:rPr>
          <w:rFonts w:ascii="宋体" w:hAnsi="宋体" w:cs="宋体" w:eastAsia="宋体" w:hint="default"/>
          <w:spacing w:val="4"/>
        </w:rPr>
        <w:t>列</w:t>
      </w:r>
      <w:r>
        <w:rPr>
          <w:rFonts w:ascii="宋体" w:hAnsi="宋体" w:cs="宋体" w:eastAsia="宋体" w:hint="default"/>
          <w:spacing w:val="4"/>
        </w:rPr>
        <w:t>席</w:t>
      </w:r>
      <w:r>
        <w:rPr>
          <w:spacing w:val="4"/>
        </w:rPr>
        <w:t>股</w:t>
      </w:r>
      <w:r>
        <w:rPr>
          <w:rFonts w:ascii="宋体" w:hAnsi="宋体" w:cs="宋体" w:eastAsia="宋体" w:hint="default"/>
          <w:spacing w:val="4"/>
        </w:rPr>
        <w:t>东</w:t>
      </w:r>
      <w:r>
        <w:rPr>
          <w:spacing w:val="4"/>
        </w:rPr>
        <w:t>大会并对股</w:t>
      </w:r>
      <w:r>
        <w:rPr>
          <w:spacing w:val="-114"/>
        </w:rPr>
        <w:t> </w:t>
      </w:r>
      <w:r>
        <w:rPr>
          <w:spacing w:val="-114"/>
        </w:rPr>
      </w:r>
      <w:r>
        <w:rPr>
          <w:rFonts w:ascii="宋体" w:hAnsi="宋体" w:cs="宋体" w:eastAsia="宋体" w:hint="default"/>
          <w:spacing w:val="3"/>
        </w:rPr>
        <w:t>东</w:t>
      </w:r>
      <w:r>
        <w:rPr>
          <w:spacing w:val="3"/>
        </w:rPr>
        <w:t>大会的</w:t>
      </w:r>
      <w:r>
        <w:rPr>
          <w:rFonts w:ascii="宋体" w:hAnsi="宋体" w:cs="宋体" w:eastAsia="宋体" w:hint="default"/>
          <w:spacing w:val="3"/>
        </w:rPr>
        <w:t>召</w:t>
      </w:r>
      <w:r>
        <w:rPr>
          <w:rFonts w:ascii="宋体" w:hAnsi="宋体" w:cs="宋体" w:eastAsia="宋体" w:hint="default"/>
          <w:spacing w:val="3"/>
        </w:rPr>
        <w:t>开</w:t>
      </w:r>
      <w:r>
        <w:rPr>
          <w:spacing w:val="3"/>
        </w:rPr>
        <w:t>和</w:t>
      </w:r>
      <w:r>
        <w:rPr>
          <w:rFonts w:ascii="宋体" w:hAnsi="宋体" w:cs="宋体" w:eastAsia="宋体" w:hint="default"/>
          <w:spacing w:val="3"/>
        </w:rPr>
        <w:t>表决</w:t>
      </w:r>
      <w:r>
        <w:rPr>
          <w:rFonts w:ascii="宋体" w:hAnsi="宋体" w:cs="宋体" w:eastAsia="宋体" w:hint="default"/>
          <w:spacing w:val="3"/>
        </w:rPr>
        <w:t>程</w:t>
      </w:r>
      <w:r>
        <w:rPr>
          <w:rFonts w:ascii="宋体" w:hAnsi="宋体" w:cs="宋体" w:eastAsia="宋体" w:hint="default"/>
          <w:spacing w:val="3"/>
        </w:rPr>
        <w:t>序</w:t>
      </w:r>
      <w:r>
        <w:rPr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具</w:t>
      </w:r>
      <w:r>
        <w:rPr>
          <w:spacing w:val="3"/>
        </w:rPr>
        <w:t>法</w:t>
      </w:r>
      <w:r>
        <w:rPr>
          <w:rFonts w:ascii="宋体" w:hAnsi="宋体" w:cs="宋体" w:eastAsia="宋体" w:hint="default"/>
          <w:spacing w:val="3"/>
        </w:rPr>
        <w:t>律</w:t>
      </w:r>
      <w:r>
        <w:rPr>
          <w:rFonts w:ascii="宋体" w:hAnsi="宋体" w:cs="宋体" w:eastAsia="宋体" w:hint="default"/>
          <w:spacing w:val="3"/>
        </w:rPr>
        <w:t>意见书</w:t>
      </w:r>
      <w:r>
        <w:rPr>
          <w:spacing w:val="3"/>
        </w:rPr>
        <w:t>，确保所有股</w:t>
      </w:r>
      <w:r>
        <w:rPr>
          <w:rFonts w:ascii="宋体" w:hAnsi="宋体" w:cs="宋体" w:eastAsia="宋体" w:hint="default"/>
          <w:spacing w:val="3"/>
        </w:rPr>
        <w:t>东</w:t>
      </w:r>
      <w:r>
        <w:rPr>
          <w:rFonts w:ascii="宋体" w:hAnsi="宋体" w:cs="宋体" w:eastAsia="宋体" w:hint="default"/>
          <w:spacing w:val="3"/>
        </w:rPr>
        <w:t>特</w:t>
      </w:r>
      <w:r>
        <w:rPr>
          <w:spacing w:val="3"/>
        </w:rPr>
        <w:t>别</w:t>
      </w:r>
      <w:r>
        <w:rPr>
          <w:rFonts w:ascii="宋体" w:hAnsi="宋体" w:cs="宋体" w:eastAsia="宋体" w:hint="default"/>
          <w:spacing w:val="3"/>
        </w:rPr>
        <w:t>是</w:t>
      </w:r>
      <w:r>
        <w:rPr>
          <w:rFonts w:ascii="宋体" w:hAnsi="宋体" w:cs="宋体" w:eastAsia="宋体" w:hint="default"/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小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东</w:t>
      </w:r>
      <w:r>
        <w:rPr>
          <w:rFonts w:ascii="宋体" w:hAnsi="宋体" w:cs="宋体" w:eastAsia="宋体" w:hint="default"/>
          <w:spacing w:val="3"/>
        </w:rPr>
        <w:t>享</w:t>
      </w:r>
      <w:r>
        <w:rPr>
          <w:spacing w:val="3"/>
        </w:rPr>
        <w:t>有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spacing w:val="7"/>
        </w:rPr>
        <w:t>平</w:t>
      </w:r>
      <w:r>
        <w:rPr>
          <w:rFonts w:ascii="宋体" w:hAnsi="宋体" w:cs="宋体" w:eastAsia="宋体" w:hint="default"/>
          <w:spacing w:val="7"/>
        </w:rPr>
        <w:t>等</w:t>
      </w:r>
      <w:r>
        <w:rPr>
          <w:rFonts w:ascii="宋体" w:hAnsi="宋体" w:cs="宋体" w:eastAsia="宋体" w:hint="default"/>
          <w:spacing w:val="7"/>
        </w:rPr>
        <w:t>地</w:t>
      </w:r>
      <w:r>
        <w:rPr>
          <w:rFonts w:ascii="宋体" w:hAnsi="宋体" w:cs="宋体" w:eastAsia="宋体" w:hint="default"/>
          <w:spacing w:val="7"/>
        </w:rPr>
        <w:t>位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充</w:t>
      </w:r>
      <w:r>
        <w:rPr>
          <w:rFonts w:ascii="宋体" w:hAnsi="宋体" w:cs="宋体" w:eastAsia="宋体" w:hint="default"/>
          <w:spacing w:val="7"/>
        </w:rPr>
        <w:t>分</w:t>
      </w:r>
      <w:r>
        <w:rPr>
          <w:rFonts w:ascii="宋体" w:hAnsi="宋体" w:cs="宋体" w:eastAsia="宋体" w:hint="default"/>
          <w:spacing w:val="7"/>
        </w:rPr>
        <w:t>行使</w:t>
      </w:r>
      <w:r>
        <w:rPr>
          <w:rFonts w:ascii="宋体" w:hAnsi="宋体" w:cs="宋体" w:eastAsia="宋体" w:hint="default"/>
          <w:spacing w:val="7"/>
        </w:rPr>
        <w:t>权</w:t>
      </w:r>
      <w:r>
        <w:rPr>
          <w:spacing w:val="7"/>
        </w:rPr>
        <w:t>利。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82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关于董事</w:t>
      </w:r>
      <w:r>
        <w:rPr/>
        <w:t>和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0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内，公司董事会有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董事，其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，董事会的人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spacing w:val="-3"/>
        </w:rPr>
        <w:t>及人员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董事会议事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会议。公司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能够勤勉尽</w:t>
      </w:r>
      <w:r>
        <w:rPr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内的董事会会议，</w:t>
      </w:r>
      <w:r>
        <w:rPr>
          <w:rFonts w:ascii="宋体" w:hAnsi="宋体" w:cs="宋体" w:eastAsia="宋体" w:hint="default"/>
          <w:spacing w:val="-3"/>
        </w:rPr>
        <w:t>科学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spacing w:val="-3"/>
        </w:rPr>
        <w:t>公司和股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。董事会</w:t>
      </w:r>
      <w:r>
        <w:rPr>
          <w:rFonts w:ascii="宋体" w:hAnsi="宋体" w:cs="宋体" w:eastAsia="宋体" w:hint="default"/>
          <w:spacing w:val="-3"/>
        </w:rPr>
        <w:t>下设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门</w:t>
      </w:r>
      <w:r>
        <w:rPr/>
        <w:t>委员会，</w:t>
      </w:r>
      <w:r>
        <w:rPr>
          <w:rFonts w:ascii="宋体" w:hAnsi="宋体" w:cs="宋体" w:eastAsia="宋体" w:hint="default"/>
        </w:rPr>
        <w:t>各尽</w:t>
      </w:r>
      <w:r>
        <w:rPr/>
        <w:t>其责。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独立</w:t>
      </w:r>
      <w:r>
        <w:rPr/>
        <w:t>、公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/>
        <w:t>责。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7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/>
        <w:t>和监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4"/>
        <w:ind w:right="125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公司监事会有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监事，其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监事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，人员和人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。公司监事会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监事会议事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监事</w:t>
      </w:r>
      <w:r>
        <w:rPr>
          <w:rFonts w:ascii="宋体" w:hAnsi="宋体" w:cs="宋体" w:eastAsia="宋体" w:hint="default"/>
          <w:spacing w:val="-3"/>
        </w:rPr>
        <w:t>能够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spacing w:val="-3"/>
        </w:rPr>
        <w:t>责，对公司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、重大事</w:t>
      </w:r>
      <w:r>
        <w:rPr>
          <w:spacing w:val="-107"/>
        </w:rPr>
        <w:t> </w:t>
      </w:r>
      <w:r>
        <w:rPr>
          <w:spacing w:val="-107"/>
        </w:rPr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以</w:t>
      </w:r>
      <w:r>
        <w:rPr/>
        <w:t>及董事和高级管理人员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/>
        <w:t>责的</w:t>
      </w:r>
      <w:r>
        <w:rPr>
          <w:rFonts w:ascii="宋体" w:hAnsi="宋体" w:cs="宋体" w:eastAsia="宋体" w:hint="default"/>
        </w:rPr>
        <w:t>情况进行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8"/>
        <w:ind w:left="654"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8"/>
        </w:rPr>
        <w:t>4</w:t>
      </w:r>
      <w:r>
        <w:rPr>
          <w:spacing w:val="8"/>
        </w:rPr>
        <w:t>、</w:t>
      </w:r>
      <w:r>
        <w:rPr>
          <w:rFonts w:ascii="宋体" w:hAnsi="宋体" w:cs="宋体" w:eastAsia="宋体" w:hint="default"/>
          <w:spacing w:val="8"/>
        </w:rPr>
        <w:t>关于</w:t>
      </w:r>
      <w:r>
        <w:rPr>
          <w:spacing w:val="8"/>
        </w:rPr>
        <w:t>公司与</w:t>
      </w:r>
      <w:r>
        <w:rPr>
          <w:rFonts w:ascii="宋体" w:hAnsi="宋体" w:cs="宋体" w:eastAsia="宋体" w:hint="default"/>
          <w:spacing w:val="8"/>
        </w:rPr>
        <w:t>控</w:t>
      </w:r>
      <w:r>
        <w:rPr>
          <w:spacing w:val="8"/>
        </w:rPr>
        <w:t>股股</w:t>
      </w:r>
      <w:r>
        <w:rPr>
          <w:rFonts w:ascii="宋体" w:hAnsi="宋体" w:cs="宋体" w:eastAsia="宋体" w:hint="default"/>
          <w:spacing w:val="8"/>
        </w:rPr>
        <w:t>东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1"/>
        <w:ind w:left="635" w:right="12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为自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spacing w:val="-3"/>
        </w:rPr>
        <w:t>人，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担任公司董事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</w:p>
    <w:p>
      <w:pPr>
        <w:spacing w:after="0" w:line="240" w:lineRule="auto"/>
        <w:jc w:val="left"/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right="229"/>
        <w:jc w:val="both"/>
      </w:pP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己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，公司重大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出，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公司及其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的利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。公司在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、人员、资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全独立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完整的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。有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“三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、人员、资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20"/>
        </w:rPr>
        <w:t>开</w:t>
      </w:r>
      <w:r>
        <w:rPr>
          <w:spacing w:val="-20"/>
        </w:rPr>
        <w:t>的</w:t>
      </w:r>
      <w:r>
        <w:rPr>
          <w:rFonts w:ascii="宋体" w:hAnsi="宋体" w:cs="宋体" w:eastAsia="宋体" w:hint="default"/>
          <w:spacing w:val="-20"/>
        </w:rPr>
        <w:t>情况”</w:t>
      </w:r>
      <w:r>
        <w:rPr>
          <w:spacing w:val="-20"/>
        </w:rPr>
        <w:t>。</w:t>
      </w:r>
    </w:p>
    <w:p>
      <w:pPr>
        <w:pStyle w:val="Heading4"/>
        <w:spacing w:line="240" w:lineRule="auto" w:before="77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制度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/>
        <w:t>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0"/>
        <w:ind w:left="635" w:right="96"/>
        <w:jc w:val="left"/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审计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门</w:t>
      </w:r>
      <w:r>
        <w:rPr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定了《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审计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，对内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spacing w:val="-7"/>
        </w:rPr>
        <w:t>的人员</w:t>
      </w:r>
      <w:r>
        <w:rPr>
          <w:rFonts w:ascii="宋体" w:hAnsi="宋体" w:cs="宋体" w:eastAsia="宋体" w:hint="default"/>
          <w:spacing w:val="-7"/>
        </w:rPr>
        <w:t>构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、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</w:rPr>
        <w:t>权</w:t>
      </w:r>
      <w:r>
        <w:rPr/>
        <w:t>限、</w:t>
      </w:r>
      <w:r>
        <w:rPr>
          <w:rFonts w:ascii="宋体" w:hAnsi="宋体" w:cs="宋体" w:eastAsia="宋体" w:hint="default"/>
        </w:rPr>
        <w:t>审计工作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委员会报告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行使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法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检查</w:t>
      </w:r>
      <w:r>
        <w:rPr>
          <w:spacing w:val="-3"/>
        </w:rPr>
        <w:t>公司会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spacing w:val="-3"/>
        </w:rPr>
        <w:t>的真实性、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法性、有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spacing w:val="-3"/>
        </w:rPr>
        <w:t>监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督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，对公司的资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spacing w:val="-6"/>
        </w:rPr>
        <w:t>、资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利</w:t>
      </w:r>
      <w:r>
        <w:rPr>
          <w:rFonts w:ascii="宋体" w:hAnsi="宋体" w:cs="宋体" w:eastAsia="宋体" w:hint="default"/>
          <w:spacing w:val="-6"/>
        </w:rPr>
        <w:t>用情况</w:t>
      </w:r>
      <w:r>
        <w:rPr>
          <w:spacing w:val="-6"/>
        </w:rPr>
        <w:t>及其</w:t>
      </w:r>
      <w:r>
        <w:rPr>
          <w:rFonts w:ascii="宋体" w:hAnsi="宋体" w:cs="宋体" w:eastAsia="宋体" w:hint="default"/>
          <w:spacing w:val="-6"/>
        </w:rPr>
        <w:t>他财务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情况进行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析评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，</w:t>
      </w:r>
      <w:r>
        <w:rPr>
          <w:spacing w:val="-112"/>
        </w:rPr>
        <w:t> </w:t>
      </w:r>
      <w:r>
        <w:rPr>
          <w:spacing w:val="-3"/>
        </w:rPr>
        <w:t>保证公司资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的真实和完整。在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了</w:t>
      </w:r>
      <w:r>
        <w:rPr/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88" w:lineRule="auto" w:before="38"/>
        <w:ind w:left="635" w:right="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详</w:t>
      </w:r>
      <w:r>
        <w:rPr>
          <w:rFonts w:ascii="宋体" w:hAnsi="宋体" w:cs="宋体" w:eastAsia="宋体" w:hint="default"/>
          <w:sz w:val="24"/>
          <w:szCs w:val="24"/>
        </w:rPr>
        <w:t>见</w:t>
      </w:r>
      <w:r>
        <w:rPr>
          <w:rFonts w:ascii="宋体" w:hAnsi="宋体" w:cs="宋体" w:eastAsia="宋体" w:hint="default"/>
          <w:sz w:val="24"/>
          <w:szCs w:val="24"/>
        </w:rPr>
        <w:t>本</w:t>
      </w:r>
      <w:r>
        <w:rPr>
          <w:rFonts w:ascii="宋体" w:hAnsi="宋体" w:cs="宋体" w:eastAsia="宋体" w:hint="default"/>
          <w:sz w:val="24"/>
          <w:szCs w:val="24"/>
        </w:rPr>
        <w:t>节</w:t>
      </w:r>
      <w:r>
        <w:rPr>
          <w:rFonts w:ascii="宋体" w:hAnsi="宋体" w:cs="宋体" w:eastAsia="宋体" w:hint="default"/>
          <w:sz w:val="24"/>
          <w:szCs w:val="24"/>
        </w:rPr>
        <w:t>“五</w:t>
      </w:r>
      <w:r>
        <w:rPr>
          <w:rFonts w:ascii="宋体" w:hAnsi="宋体" w:cs="宋体" w:eastAsia="宋体" w:hint="default"/>
          <w:sz w:val="24"/>
          <w:szCs w:val="24"/>
        </w:rPr>
        <w:t>、公司内</w:t>
      </w:r>
      <w:r>
        <w:rPr>
          <w:rFonts w:ascii="宋体" w:hAnsi="宋体" w:cs="宋体" w:eastAsia="宋体" w:hint="default"/>
          <w:sz w:val="24"/>
          <w:szCs w:val="24"/>
        </w:rPr>
        <w:t>部</w:t>
      </w:r>
      <w:r>
        <w:rPr>
          <w:rFonts w:ascii="宋体" w:hAnsi="宋体" w:cs="宋体" w:eastAsia="宋体" w:hint="default"/>
          <w:sz w:val="24"/>
          <w:szCs w:val="24"/>
        </w:rPr>
        <w:t>审计</w:t>
      </w:r>
      <w:r>
        <w:rPr>
          <w:rFonts w:ascii="宋体" w:hAnsi="宋体" w:cs="宋体" w:eastAsia="宋体" w:hint="default"/>
          <w:sz w:val="24"/>
          <w:szCs w:val="24"/>
        </w:rPr>
        <w:t>制</w:t>
      </w:r>
      <w:r>
        <w:rPr>
          <w:rFonts w:ascii="宋体" w:hAnsi="宋体" w:cs="宋体" w:eastAsia="宋体" w:hint="default"/>
          <w:sz w:val="24"/>
          <w:szCs w:val="24"/>
        </w:rPr>
        <w:t>度的</w:t>
      </w:r>
      <w:r>
        <w:rPr>
          <w:rFonts w:ascii="宋体" w:hAnsi="宋体" w:cs="宋体" w:eastAsia="宋体" w:hint="default"/>
          <w:sz w:val="24"/>
          <w:szCs w:val="24"/>
        </w:rPr>
        <w:t>建</w:t>
      </w:r>
      <w:r>
        <w:rPr>
          <w:rFonts w:ascii="宋体" w:hAnsi="宋体" w:cs="宋体" w:eastAsia="宋体" w:hint="default"/>
          <w:sz w:val="24"/>
          <w:szCs w:val="24"/>
        </w:rPr>
        <w:t>立</w:t>
      </w:r>
      <w:r>
        <w:rPr>
          <w:rFonts w:ascii="宋体" w:hAnsi="宋体" w:cs="宋体" w:eastAsia="宋体" w:hint="default"/>
          <w:sz w:val="24"/>
          <w:szCs w:val="24"/>
        </w:rPr>
        <w:t>和</w:t>
      </w:r>
      <w:r>
        <w:rPr>
          <w:rFonts w:ascii="宋体" w:hAnsi="宋体" w:cs="宋体" w:eastAsia="宋体" w:hint="default"/>
          <w:sz w:val="24"/>
          <w:szCs w:val="24"/>
        </w:rPr>
        <w:t>执</w:t>
      </w:r>
      <w:r>
        <w:rPr>
          <w:rFonts w:ascii="宋体" w:hAnsi="宋体" w:cs="宋体" w:eastAsia="宋体" w:hint="default"/>
          <w:sz w:val="24"/>
          <w:szCs w:val="24"/>
        </w:rPr>
        <w:t>行情况”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6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关于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信息披露和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投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资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者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关系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管理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报告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内，公司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格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法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法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和公司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《信息披露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管理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制</w:t>
      </w:r>
    </w:p>
    <w:p>
      <w:pPr>
        <w:pStyle w:val="BodyText"/>
        <w:spacing w:line="240" w:lineRule="auto" w:before="2"/>
        <w:ind w:right="0"/>
        <w:jc w:val="both"/>
      </w:pPr>
      <w:r>
        <w:rPr/>
        <w:t>度</w:t>
      </w:r>
      <w:r>
        <w:rPr>
          <w:rFonts w:ascii="宋体" w:hAnsi="宋体" w:cs="宋体" w:eastAsia="宋体" w:hint="default"/>
          <w:spacing w:val="-20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spacing w:val="-20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信息披露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管理</w:t>
      </w:r>
      <w:r>
        <w:rPr>
          <w:spacing w:val="-20"/>
        </w:rPr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4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spacing w:val="-20"/>
        </w:rPr>
        <w:t>，</w:t>
      </w:r>
      <w:r>
        <w:rPr/>
        <w:t>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spacing w:val="-20"/>
        </w:rPr>
        <w:t>定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、</w:t>
      </w:r>
    </w:p>
    <w:p>
      <w:pPr>
        <w:pStyle w:val="BodyText"/>
        <w:spacing w:line="355" w:lineRule="auto" w:before="156"/>
        <w:ind w:right="229"/>
        <w:jc w:val="both"/>
      </w:pPr>
      <w:r>
        <w:rPr>
          <w:rFonts w:ascii="宋体" w:hAnsi="宋体" w:cs="宋体" w:eastAsia="宋体" w:hint="default"/>
          <w:spacing w:val="-4"/>
        </w:rPr>
        <w:t>《上海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巨潮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网（</w:t>
      </w:r>
      <w:hyperlink r:id="rId11">
        <w:r>
          <w:rPr>
            <w:rFonts w:ascii="Times New Roman" w:hAnsi="Times New Roman" w:cs="Times New Roman" w:eastAsia="Times New Roman" w:hint="default"/>
            <w:spacing w:val="-4"/>
          </w:rPr>
          <w:t>www.cninfo.com.cn</w:t>
        </w:r>
      </w:hyperlink>
      <w:r>
        <w:rPr>
          <w:rFonts w:ascii="宋体" w:hAnsi="宋体" w:cs="宋体" w:eastAsia="宋体" w:hint="default"/>
          <w:spacing w:val="-4"/>
        </w:rPr>
        <w:t>）为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媒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，真</w:t>
      </w:r>
      <w:r>
        <w:rPr>
          <w:spacing w:val="-95"/>
        </w:rPr>
        <w:t> </w:t>
      </w:r>
      <w:r>
        <w:rPr>
          <w:spacing w:val="-3"/>
        </w:rPr>
        <w:t>实、准确、及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、完整</w:t>
      </w:r>
      <w:r>
        <w:rPr>
          <w:rFonts w:ascii="宋体" w:hAnsi="宋体" w:cs="宋体" w:eastAsia="宋体" w:hint="default"/>
          <w:spacing w:val="-3"/>
        </w:rPr>
        <w:t>地披露信息</w:t>
      </w:r>
      <w:r>
        <w:rPr>
          <w:spacing w:val="-3"/>
        </w:rPr>
        <w:t>，确保所有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为了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与投</w:t>
      </w:r>
      <w:r>
        <w:rPr>
          <w:spacing w:val="-3"/>
        </w:rPr>
        <w:t>资者的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，在公司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站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栏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，并明确公司董事会</w:t>
      </w:r>
      <w:r>
        <w:rPr>
          <w:rFonts w:ascii="宋体" w:hAnsi="宋体" w:cs="宋体" w:eastAsia="宋体" w:hint="default"/>
          <w:spacing w:val="-3"/>
        </w:rPr>
        <w:t>秘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书为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责人，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日常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次审</w:t>
      </w:r>
      <w:r>
        <w:rPr>
          <w:spacing w:val="-3"/>
        </w:rPr>
        <w:t>议</w:t>
      </w:r>
      <w:r>
        <w:rPr>
          <w:spacing w:val="-103"/>
        </w:rPr>
        <w:t> </w:t>
      </w:r>
      <w:r>
        <w:rPr>
          <w:spacing w:val="-3"/>
        </w:rPr>
        <w:t>年度报告的董事会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spacing w:val="-3"/>
        </w:rPr>
        <w:t>年报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spacing w:val="-3"/>
        </w:rPr>
        <w:t>重大差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追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大对年报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spacing w:val="-3"/>
        </w:rPr>
        <w:t>责任人的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高年报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spacing w:val="-3"/>
        </w:rPr>
        <w:t>明</w:t>
      </w:r>
      <w:r>
        <w:rPr>
          <w:spacing w:val="-112"/>
        </w:rPr>
        <w:t> </w:t>
      </w:r>
      <w:r>
        <w:rPr/>
        <w:t>度。</w:t>
      </w:r>
    </w:p>
    <w:p>
      <w:pPr>
        <w:pStyle w:val="BodyText"/>
        <w:spacing w:line="360" w:lineRule="auto" w:before="36"/>
        <w:ind w:right="127" w:firstLine="480"/>
        <w:jc w:val="left"/>
      </w:pP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理的实</w:t>
      </w:r>
      <w:r>
        <w:rPr>
          <w:rFonts w:ascii="宋体" w:hAnsi="宋体" w:cs="宋体" w:eastAsia="宋体" w:hint="default"/>
          <w:spacing w:val="3"/>
        </w:rPr>
        <w:t>际情况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rFonts w:ascii="宋体" w:hAnsi="宋体" w:cs="宋体" w:eastAsia="宋体" w:hint="default"/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国</w:t>
      </w:r>
      <w:r>
        <w:rPr>
          <w:spacing w:val="3"/>
        </w:rPr>
        <w:t>证监会有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rFonts w:ascii="宋体" w:hAnsi="宋体" w:cs="宋体" w:eastAsia="宋体" w:hint="default"/>
          <w:spacing w:val="3"/>
        </w:rPr>
        <w:t>上市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治</w:t>
      </w:r>
      <w:r>
        <w:rPr>
          <w:spacing w:val="3"/>
        </w:rPr>
        <w:t>理的</w:t>
      </w:r>
      <w:r>
        <w:rPr>
          <w:rFonts w:ascii="宋体" w:hAnsi="宋体" w:cs="宋体" w:eastAsia="宋体" w:hint="default"/>
          <w:spacing w:val="3"/>
        </w:rPr>
        <w:t>规</w:t>
      </w:r>
      <w:r>
        <w:rPr>
          <w:rFonts w:ascii="宋体" w:hAnsi="宋体" w:cs="宋体" w:eastAsia="宋体" w:hint="default"/>
          <w:spacing w:val="3"/>
        </w:rPr>
        <w:t>范</w:t>
      </w:r>
      <w:r>
        <w:rPr>
          <w:spacing w:val="3"/>
        </w:rPr>
        <w:t>性</w:t>
      </w:r>
      <w:r>
        <w:rPr>
          <w:rFonts w:ascii="宋体" w:hAnsi="宋体" w:cs="宋体" w:eastAsia="宋体" w:hint="default"/>
          <w:spacing w:val="3"/>
        </w:rPr>
        <w:t>文</w:t>
      </w:r>
      <w:r>
        <w:rPr>
          <w:rFonts w:ascii="宋体" w:hAnsi="宋体" w:cs="宋体" w:eastAsia="宋体" w:hint="default"/>
          <w:spacing w:val="3"/>
        </w:rPr>
        <w:t>件要</w:t>
      </w:r>
      <w:r>
        <w:rPr>
          <w:rFonts w:ascii="宋体" w:hAnsi="宋体" w:cs="宋体" w:eastAsia="宋体" w:hint="default"/>
          <w:spacing w:val="3"/>
        </w:rPr>
        <w:t>求</w:t>
      </w:r>
      <w:r>
        <w:rPr>
          <w:rFonts w:ascii="宋体" w:hAnsi="宋体" w:cs="宋体" w:eastAsia="宋体" w:hint="default"/>
          <w:spacing w:val="3"/>
        </w:rPr>
        <w:t>基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158"/>
        <w:ind w:right="0"/>
        <w:jc w:val="both"/>
        <w:rPr>
          <w:b w:val="0"/>
          <w:bCs w:val="0"/>
        </w:rPr>
      </w:pPr>
      <w:r>
        <w:rPr>
          <w:spacing w:val="2"/>
        </w:rPr>
        <w:t>二、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宋体" w:hAnsi="宋体" w:cs="宋体" w:eastAsia="宋体" w:hint="default"/>
          <w:spacing w:val="2"/>
        </w:rPr>
        <w:t>长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独立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其他董事</w:t>
      </w:r>
      <w:r>
        <w:rPr>
          <w:rFonts w:ascii="宋体" w:hAnsi="宋体" w:cs="宋体" w:eastAsia="宋体" w:hint="default"/>
          <w:spacing w:val="2"/>
        </w:rPr>
        <w:t>履</w:t>
      </w:r>
      <w:r>
        <w:rPr>
          <w:rFonts w:ascii="宋体" w:hAnsi="宋体" w:cs="宋体" w:eastAsia="宋体" w:hint="default"/>
          <w:spacing w:val="2"/>
        </w:rPr>
        <w:t>职</w:t>
      </w:r>
      <w:r>
        <w:rPr>
          <w:spacing w:val="2"/>
        </w:rPr>
        <w:t>情况</w:t>
      </w:r>
      <w:r>
        <w:rPr>
          <w:b w:val="0"/>
          <w:bCs w:val="0"/>
        </w:rPr>
      </w:r>
    </w:p>
    <w:p>
      <w:pPr>
        <w:spacing w:after="0" w:line="240" w:lineRule="auto"/>
        <w:jc w:val="both"/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357" w:lineRule="auto"/>
        <w:ind w:left="335" w:right="349" w:firstLine="480"/>
        <w:jc w:val="both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王</w:t>
      </w:r>
      <w:r>
        <w:rPr>
          <w:rFonts w:ascii="宋体" w:hAnsi="宋体" w:cs="宋体" w:eastAsia="宋体" w:hint="default"/>
          <w:spacing w:val="-3"/>
        </w:rPr>
        <w:t>相荣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公司董事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董事声明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勤勉尽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公司董事会会议，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董事会议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内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以</w:t>
      </w:r>
      <w:r>
        <w:rPr/>
        <w:t>公司利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/>
        <w:t>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行使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/>
        <w:t>公司和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pStyle w:val="BodyText"/>
        <w:spacing w:line="357" w:lineRule="auto" w:before="77"/>
        <w:ind w:left="335" w:right="349" w:firstLine="480"/>
        <w:jc w:val="both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能够严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板块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勤勉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spacing w:val="-3"/>
        </w:rPr>
        <w:t>责，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内的董事会会议，对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议和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并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己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客观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工作中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的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性，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的利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。报告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对公司</w:t>
      </w:r>
      <w:r>
        <w:rPr>
          <w:spacing w:val="-102"/>
        </w:rPr>
        <w:t> </w:t>
      </w:r>
      <w:r>
        <w:rPr/>
        <w:t>本年度的董事会议</w:t>
      </w:r>
      <w:r>
        <w:rPr>
          <w:rFonts w:ascii="宋体" w:hAnsi="宋体" w:cs="宋体" w:eastAsia="宋体" w:hint="default"/>
        </w:rPr>
        <w:t>案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事</w:t>
      </w:r>
      <w:r>
        <w:rPr>
          <w:rFonts w:ascii="宋体" w:hAnsi="宋体" w:cs="宋体" w:eastAsia="宋体" w:hint="default"/>
        </w:rPr>
        <w:t>项提</w:t>
      </w:r>
      <w:r>
        <w:rPr/>
        <w:t>出异议。</w:t>
      </w:r>
    </w:p>
    <w:p>
      <w:pPr>
        <w:pStyle w:val="BodyText"/>
        <w:spacing w:line="240" w:lineRule="auto" w:before="72"/>
        <w:ind w:left="815" w:right="227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/>
        <w:t>董事会会议，董事出</w:t>
      </w:r>
      <w:r>
        <w:rPr>
          <w:rFonts w:ascii="宋体" w:hAnsi="宋体" w:cs="宋体" w:eastAsia="宋体" w:hint="default"/>
        </w:rPr>
        <w:t>席</w:t>
      </w:r>
      <w:r>
        <w:rPr/>
        <w:t>会议的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1680"/>
        <w:gridCol w:w="960"/>
        <w:gridCol w:w="898"/>
        <w:gridCol w:w="1262"/>
        <w:gridCol w:w="720"/>
        <w:gridCol w:w="840"/>
        <w:gridCol w:w="1517"/>
      </w:tblGrid>
      <w:tr>
        <w:trPr>
          <w:trHeight w:val="715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263" w:right="7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委托出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21" w:lineRule="auto" w:before="53"/>
              <w:ind w:left="297" w:right="3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470" w:right="26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理、董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沈田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邵毅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呈斌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4"/>
        <w:gridCol w:w="4714"/>
      </w:tblGrid>
      <w:tr>
        <w:trPr>
          <w:trHeight w:val="403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2"/>
        <w:spacing w:line="412" w:lineRule="auto" w:before="12"/>
        <w:ind w:left="335" w:right="227"/>
        <w:jc w:val="left"/>
        <w:rPr>
          <w:b w:val="0"/>
          <w:bCs w:val="0"/>
        </w:rPr>
      </w:pPr>
      <w:r>
        <w:rPr>
          <w:spacing w:val="-3"/>
          <w:w w:val="95"/>
        </w:rPr>
        <w:t>三、公司与</w:t>
      </w:r>
      <w:r>
        <w:rPr>
          <w:rFonts w:ascii="宋体" w:hAnsi="宋体" w:cs="宋体" w:eastAsia="宋体" w:hint="default"/>
          <w:spacing w:val="-3"/>
          <w:w w:val="95"/>
        </w:rPr>
        <w:t>控</w:t>
      </w:r>
      <w:r>
        <w:rPr>
          <w:spacing w:val="-3"/>
          <w:w w:val="95"/>
        </w:rPr>
        <w:t>股股</w:t>
      </w:r>
      <w:r>
        <w:rPr>
          <w:rFonts w:ascii="宋体" w:hAnsi="宋体" w:cs="宋体" w:eastAsia="宋体" w:hint="default"/>
          <w:spacing w:val="-3"/>
          <w:w w:val="95"/>
        </w:rPr>
        <w:t>东在业</w:t>
      </w:r>
      <w:r>
        <w:rPr>
          <w:spacing w:val="-3"/>
          <w:w w:val="95"/>
        </w:rPr>
        <w:t>务、</w:t>
      </w:r>
      <w:r>
        <w:rPr>
          <w:rFonts w:ascii="宋体" w:hAnsi="宋体" w:cs="宋体" w:eastAsia="宋体" w:hint="default"/>
          <w:spacing w:val="-3"/>
          <w:w w:val="95"/>
        </w:rPr>
        <w:t>人</w:t>
      </w:r>
      <w:r>
        <w:rPr>
          <w:spacing w:val="-3"/>
          <w:w w:val="95"/>
        </w:rPr>
        <w:t>员、资产、</w:t>
      </w:r>
      <w:r>
        <w:rPr>
          <w:rFonts w:ascii="宋体" w:hAnsi="宋体" w:cs="宋体" w:eastAsia="宋体" w:hint="default"/>
          <w:spacing w:val="-3"/>
          <w:w w:val="95"/>
        </w:rPr>
        <w:t>机</w:t>
      </w:r>
      <w:r>
        <w:rPr>
          <w:rFonts w:ascii="宋体" w:hAnsi="宋体" w:cs="宋体" w:eastAsia="宋体" w:hint="default"/>
          <w:spacing w:val="-3"/>
          <w:w w:val="95"/>
        </w:rPr>
        <w:t>构</w:t>
      </w:r>
      <w:r>
        <w:rPr>
          <w:spacing w:val="-3"/>
          <w:w w:val="95"/>
        </w:rPr>
        <w:t>、财务</w:t>
      </w:r>
      <w:r>
        <w:rPr>
          <w:rFonts w:ascii="宋体" w:hAnsi="宋体" w:cs="宋体" w:eastAsia="宋体" w:hint="default"/>
          <w:spacing w:val="-3"/>
          <w:w w:val="95"/>
        </w:rPr>
        <w:t>等</w:t>
      </w:r>
      <w:r>
        <w:rPr>
          <w:rFonts w:ascii="宋体" w:hAnsi="宋体" w:cs="宋体" w:eastAsia="宋体" w:hint="default"/>
          <w:spacing w:val="-3"/>
          <w:w w:val="95"/>
        </w:rPr>
        <w:t>方</w:t>
      </w:r>
      <w:r>
        <w:rPr>
          <w:rFonts w:ascii="宋体" w:hAnsi="宋体" w:cs="宋体" w:eastAsia="宋体" w:hint="default"/>
          <w:spacing w:val="-3"/>
          <w:w w:val="95"/>
        </w:rPr>
        <w:t>面</w:t>
      </w:r>
      <w:r>
        <w:rPr>
          <w:rFonts w:ascii="宋体" w:hAnsi="宋体" w:cs="宋体" w:eastAsia="宋体" w:hint="default"/>
          <w:spacing w:val="-3"/>
          <w:w w:val="95"/>
        </w:rPr>
        <w:t>分</w:t>
      </w:r>
      <w:r>
        <w:rPr>
          <w:spacing w:val="-3"/>
          <w:w w:val="95"/>
        </w:rPr>
        <w:t>开的</w:t>
      </w:r>
      <w:r>
        <w:rPr>
          <w:spacing w:val="110"/>
          <w:w w:val="95"/>
        </w:rPr>
        <w:t> </w:t>
      </w:r>
      <w:r>
        <w:rPr>
          <w:spacing w:val="4"/>
        </w:rPr>
        <w:t>情况</w:t>
      </w:r>
      <w:r>
        <w:rPr>
          <w:b w:val="0"/>
          <w:bCs w:val="0"/>
        </w:rPr>
      </w:r>
    </w:p>
    <w:p>
      <w:pPr>
        <w:spacing w:after="0" w:line="412" w:lineRule="auto"/>
        <w:jc w:val="left"/>
        <w:sectPr>
          <w:footerReference w:type="default" r:id="rId28"/>
          <w:pgSz w:w="11900" w:h="16840"/>
          <w:pgMar w:footer="1042" w:header="851" w:top="1300" w:bottom="1240" w:left="1460" w:right="1440"/>
          <w:pgNumType w:start="23"/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355" w:lineRule="auto"/>
        <w:ind w:right="224" w:firstLine="48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为自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spacing w:val="-3"/>
        </w:rPr>
        <w:t>人。公司在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、人员、资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</w:rPr>
        <w:t> 独立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/>
        <w:t>完整的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及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</w:p>
    <w:p>
      <w:pPr>
        <w:pStyle w:val="Heading4"/>
        <w:spacing w:line="240" w:lineRule="auto" w:before="41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、公司与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东在</w:t>
      </w:r>
      <w:r>
        <w:rPr/>
        <w:t>资产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/>
        <w:t>开的情况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60" w:lineRule="auto" w:before="151"/>
        <w:ind w:right="125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/>
        <w:t>的生</w:t>
      </w:r>
      <w:r>
        <w:rPr>
          <w:rFonts w:ascii="宋体" w:hAnsi="宋体" w:cs="宋体" w:eastAsia="宋体" w:hint="default"/>
        </w:rPr>
        <w:t>产经营</w:t>
      </w:r>
      <w:r>
        <w:rPr>
          <w:rFonts w:ascii="宋体" w:hAnsi="宋体" w:cs="宋体" w:eastAsia="宋体" w:hint="default"/>
        </w:rPr>
        <w:t>场</w:t>
      </w:r>
      <w:r>
        <w:rPr/>
        <w:t>所、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经营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利和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/>
        <w:t>， 资</w:t>
      </w:r>
      <w:r>
        <w:rPr>
          <w:rFonts w:ascii="宋体" w:hAnsi="宋体" w:cs="宋体" w:eastAsia="宋体" w:hint="default"/>
        </w:rPr>
        <w:t>产</w:t>
      </w:r>
      <w:r>
        <w:rPr/>
        <w:t>完整。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1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、公司与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东在人</w:t>
      </w:r>
      <w:r>
        <w:rPr/>
        <w:t>员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/>
        <w:t>开的情况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229" w:firstLine="480"/>
        <w:jc w:val="both"/>
      </w:pPr>
      <w:r>
        <w:rPr>
          <w:spacing w:val="-3"/>
        </w:rPr>
        <w:t>公司人员、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、人事及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资完</w:t>
      </w:r>
      <w:r>
        <w:rPr>
          <w:rFonts w:ascii="宋体" w:hAnsi="宋体" w:cs="宋体" w:eastAsia="宋体" w:hint="default"/>
          <w:spacing w:val="-3"/>
        </w:rPr>
        <w:t>全独立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理、董事会</w:t>
      </w:r>
      <w:r>
        <w:rPr>
          <w:rFonts w:ascii="宋体" w:hAnsi="宋体" w:cs="宋体" w:eastAsia="宋体" w:hint="default"/>
          <w:spacing w:val="-3"/>
        </w:rPr>
        <w:t>秘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spacing w:val="-3"/>
        </w:rPr>
        <w:t>在公司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担任除董事、监事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的任何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和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。</w:t>
      </w:r>
    </w:p>
    <w:p>
      <w:pPr>
        <w:pStyle w:val="Heading4"/>
        <w:spacing w:line="240" w:lineRule="auto" w:before="3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、公司与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东在</w:t>
      </w:r>
      <w:r>
        <w:rPr/>
        <w:t>财务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/>
        <w:t>开的情况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6"/>
        <w:ind w:right="10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立独立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和内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人员和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人员，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的会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</w:t>
      </w:r>
      <w:r>
        <w:rPr>
          <w:spacing w:val="-102"/>
        </w:rPr>
        <w:t> </w:t>
      </w:r>
      <w:r>
        <w:rPr/>
        <w:t>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公司在</w:t>
      </w:r>
      <w:r>
        <w:rPr>
          <w:rFonts w:ascii="宋体" w:hAnsi="宋体" w:cs="宋体" w:eastAsia="宋体" w:hint="default"/>
        </w:rPr>
        <w:t>银行开设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，不存在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共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申</w:t>
      </w:r>
      <w:r>
        <w:rPr/>
        <w:t>报及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1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公司的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公司</w:t>
      </w:r>
      <w:r>
        <w:rPr>
          <w:rFonts w:ascii="宋体" w:hAnsi="宋体" w:cs="宋体" w:eastAsia="宋体" w:hint="default"/>
        </w:rPr>
        <w:t>未以</w:t>
      </w:r>
      <w:r>
        <w:rPr/>
        <w:t>任何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或其 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1"/>
        <w:ind w:right="127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</w:rPr>
        <w:t>4</w:t>
      </w:r>
      <w:r>
        <w:rPr/>
        <w:t>、公司与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东在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/>
        <w:t>开的情况</w:t>
      </w:r>
      <w:r>
        <w:rPr>
          <w:b w:val="0"/>
          <w:bCs w:val="0"/>
        </w:rPr>
      </w:r>
    </w:p>
    <w:p>
      <w:pPr>
        <w:pStyle w:val="BodyText"/>
        <w:spacing w:line="357" w:lineRule="auto" w:before="156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公司的生</w:t>
      </w:r>
      <w:r>
        <w:rPr>
          <w:rFonts w:ascii="宋体" w:hAnsi="宋体" w:cs="宋体" w:eastAsia="宋体" w:hint="default"/>
          <w:spacing w:val="-4"/>
        </w:rPr>
        <w:t>产经营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机构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，不存在</w:t>
      </w:r>
      <w:r>
        <w:rPr>
          <w:rFonts w:ascii="宋体" w:hAnsi="宋体" w:cs="宋体" w:eastAsia="宋体" w:hint="default"/>
          <w:spacing w:val="-4"/>
        </w:rPr>
        <w:t>混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。公</w:t>
      </w:r>
      <w:r>
        <w:rPr>
          <w:spacing w:val="-44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适应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，明确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产经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营活动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5</w:t>
      </w:r>
      <w:r>
        <w:rPr/>
        <w:t>、公司与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东在业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分</w:t>
      </w:r>
      <w:r>
        <w:rPr/>
        <w:t>开的情况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公司不存在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12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公司有</w:t>
      </w:r>
      <w:r>
        <w:rPr>
          <w:rFonts w:ascii="宋体" w:hAnsi="宋体" w:cs="宋体" w:eastAsia="宋体" w:hint="default"/>
        </w:rPr>
        <w:t>独立</w:t>
      </w:r>
      <w:r>
        <w:rPr/>
        <w:t>的生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，不存在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/>
        <w:t>大股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/>
        <w:t>四、公司</w:t>
      </w:r>
      <w:r>
        <w:rPr>
          <w:rFonts w:ascii="宋体" w:hAnsi="宋体" w:cs="宋体" w:eastAsia="宋体" w:hint="default"/>
        </w:rPr>
        <w:t>内部控制制度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251"/>
        <w:ind w:left="635" w:right="96"/>
        <w:jc w:val="left"/>
      </w:pPr>
      <w:r>
        <w:rPr>
          <w:spacing w:val="-7"/>
        </w:rPr>
        <w:t>本报告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依</w:t>
      </w:r>
      <w:r>
        <w:rPr>
          <w:rFonts w:ascii="宋体" w:hAnsi="宋体" w:cs="宋体" w:eastAsia="宋体" w:hint="default"/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企</w:t>
      </w:r>
      <w:r>
        <w:rPr>
          <w:rFonts w:ascii="宋体" w:hAnsi="宋体" w:cs="宋体" w:eastAsia="宋体" w:hint="default"/>
          <w:spacing w:val="-7"/>
        </w:rPr>
        <w:t>业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控制</w:t>
      </w:r>
      <w:r>
        <w:rPr>
          <w:rFonts w:ascii="宋体" w:hAnsi="宋体" w:cs="宋体" w:eastAsia="宋体" w:hint="default"/>
          <w:spacing w:val="-7"/>
        </w:rPr>
        <w:t>基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范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right="14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和管理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，及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公司的实</w:t>
      </w:r>
      <w:r>
        <w:rPr>
          <w:rFonts w:ascii="宋体" w:hAnsi="宋体" w:cs="宋体" w:eastAsia="宋体" w:hint="default"/>
          <w:spacing w:val="-3"/>
        </w:rPr>
        <w:t>际情况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和完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</w:t>
      </w:r>
      <w:r>
        <w:rPr>
          <w:spacing w:val="-102"/>
        </w:rPr>
        <w:t> </w:t>
      </w:r>
      <w:r>
        <w:rPr/>
        <w:t>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公司内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资料，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深入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检查</w:t>
      </w:r>
      <w:r>
        <w:rPr>
          <w:spacing w:val="-3"/>
        </w:rPr>
        <w:t>，公司董事会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委员会出</w:t>
      </w:r>
      <w:r>
        <w:rPr>
          <w:rFonts w:ascii="宋体" w:hAnsi="宋体" w:cs="宋体" w:eastAsia="宋体" w:hint="default"/>
          <w:spacing w:val="-3"/>
        </w:rPr>
        <w:t>具了《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的法人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，公司的内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spacing w:val="-3"/>
        </w:rPr>
        <w:t>，公司内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在所有重大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经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3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关于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意见：</w:t>
      </w:r>
    </w:p>
    <w:p>
      <w:pPr>
        <w:pStyle w:val="BodyText"/>
        <w:spacing w:line="340" w:lineRule="auto" w:before="151"/>
        <w:ind w:right="158" w:firstLine="480"/>
        <w:jc w:val="both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和证</w:t>
      </w:r>
      <w:r>
        <w:rPr>
          <w:rFonts w:ascii="宋体" w:hAnsi="宋体" w:cs="宋体" w:eastAsia="宋体" w:hint="default"/>
        </w:rPr>
        <w:t>券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适 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/>
        <w:t>公司生</w:t>
      </w:r>
      <w:r>
        <w:rPr>
          <w:rFonts w:ascii="宋体" w:hAnsi="宋体" w:cs="宋体" w:eastAsia="宋体" w:hint="default"/>
        </w:rPr>
        <w:t>产经营</w:t>
      </w:r>
      <w:r>
        <w:rPr/>
        <w:t>实</w:t>
      </w:r>
      <w:r>
        <w:rPr>
          <w:rFonts w:ascii="宋体" w:hAnsi="宋体" w:cs="宋体" w:eastAsia="宋体" w:hint="default"/>
        </w:rPr>
        <w:t>际情况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。</w:t>
      </w:r>
    </w:p>
    <w:p>
      <w:pPr>
        <w:pStyle w:val="BodyText"/>
        <w:spacing w:line="340" w:lineRule="auto" w:before="50"/>
        <w:ind w:right="158" w:firstLine="480"/>
        <w:jc w:val="both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并</w:t>
      </w:r>
      <w:r>
        <w:rPr>
          <w:rFonts w:ascii="宋体" w:hAnsi="宋体" w:cs="宋体" w:eastAsia="宋体" w:hint="default"/>
        </w:rPr>
        <w:t>得到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，在所有 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业业务</w:t>
      </w:r>
      <w:r>
        <w:rPr/>
        <w:t>及管理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。</w:t>
      </w:r>
    </w:p>
    <w:p>
      <w:pPr>
        <w:pStyle w:val="BodyText"/>
        <w:spacing w:line="348" w:lineRule="auto" w:before="50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行情况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和完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报</w:t>
      </w:r>
      <w:r>
        <w:rPr>
          <w:spacing w:val="-103"/>
        </w:rPr>
        <w:t> </w:t>
      </w:r>
      <w:r>
        <w:rPr/>
        <w:t>告的内容</w:t>
      </w:r>
      <w:r>
        <w:rPr>
          <w:rFonts w:ascii="宋体" w:hAnsi="宋体" w:cs="宋体" w:eastAsia="宋体" w:hint="default"/>
        </w:rPr>
        <w:t>与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的实</w:t>
      </w:r>
      <w:r>
        <w:rPr>
          <w:rFonts w:ascii="宋体" w:hAnsi="宋体" w:cs="宋体" w:eastAsia="宋体" w:hint="default"/>
        </w:rPr>
        <w:t>际情况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8"/>
        <w:ind w:right="14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天健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所有限公司出</w:t>
      </w:r>
      <w:r>
        <w:rPr>
          <w:rFonts w:ascii="宋体" w:hAnsi="宋体" w:cs="宋体" w:eastAsia="宋体" w:hint="default"/>
          <w:spacing w:val="-3"/>
        </w:rPr>
        <w:t>具了《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浙江利欧股份有限公司内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鉴</w:t>
      </w:r>
      <w:r>
        <w:rPr/>
        <w:t>证报告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在所有重大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4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</w:t>
      </w:r>
      <w:r>
        <w:rPr/>
        <w:t> 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报告真实、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反映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控制情况</w:t>
      </w:r>
      <w:r>
        <w:rPr>
          <w:spacing w:val="-4"/>
        </w:rPr>
        <w:t>，公司的内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控制制</w:t>
      </w:r>
      <w:r>
        <w:rPr>
          <w:spacing w:val="-4"/>
        </w:rPr>
        <w:t>度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并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，公司的内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 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董事对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意见》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所有限公司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spacing w:val="-3"/>
        </w:rPr>
        <w:t>浙江利欧股份有限公司内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spacing w:val="-3"/>
        </w:rPr>
        <w:t>证报告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议公告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2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6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2"/>
        <w:spacing w:line="240" w:lineRule="auto" w:before="12"/>
        <w:ind w:left="935" w:right="0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</w:rPr>
        <w:t>五</w:t>
      </w:r>
      <w:r>
        <w:rPr/>
        <w:t>、公司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制度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/>
        <w:t>行情况</w:t>
      </w:r>
      <w:r>
        <w:rPr>
          <w:b w:val="0"/>
          <w:bCs w:val="0"/>
        </w:rPr>
      </w:r>
    </w:p>
    <w:p>
      <w:pPr>
        <w:pStyle w:val="BodyText"/>
        <w:spacing w:line="357" w:lineRule="auto" w:before="246"/>
        <w:ind w:left="935" w:right="94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、人员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排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深交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《中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审计工作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不存在差异。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0"/>
        <w:gridCol w:w="1594"/>
        <w:gridCol w:w="1646"/>
      </w:tblGrid>
      <w:tr>
        <w:trPr>
          <w:trHeight w:val="629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备注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制度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建立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引落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10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在股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度，内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公司董</w:t>
            </w:r>
            <w:r>
              <w:rPr>
                <w:rFonts w:ascii="宋体" w:hAnsi="宋体" w:cs="宋体" w:eastAsia="宋体" w:hint="default"/>
                <w:spacing w:val="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委员会，公司在股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立独立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）审计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并担任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人，</w:t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，董事会任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年度内部控制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自我评价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明内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存在的重大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所对内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105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所对公司内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证报告。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证报告，公司董事会、监事会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意意见（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计委员会和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的主要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工作内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容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成效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754" w:hRule="exact"/>
        </w:trPr>
        <w:tc>
          <w:tcPr>
            <w:tcW w:w="9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05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年，内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用情况进行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，并及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议。内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，对年度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报告，对公司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管理、</w:t>
            </w:r>
            <w:r>
              <w:rPr>
                <w:rFonts w:ascii="宋体" w:hAnsi="宋体" w:cs="宋体" w:eastAsia="宋体" w:hint="default"/>
                <w:spacing w:val="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9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部提交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316" w:lineRule="auto" w:before="76"/>
              <w:ind w:left="105" w:right="13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并对公司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使用情况进行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，并及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具了《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  <w:p>
            <w:pPr>
              <w:pStyle w:val="TableParagraph"/>
              <w:spacing w:line="240" w:lineRule="auto" w:before="19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、在本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76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</w:p>
        </w:tc>
      </w:tr>
    </w:tbl>
    <w:p>
      <w:pPr>
        <w:spacing w:after="0" w:line="240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860" w:right="8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0"/>
      </w:tblGrid>
      <w:tr>
        <w:trPr>
          <w:trHeight w:val="1258" w:hRule="exact"/>
        </w:trPr>
        <w:tc>
          <w:tcPr>
            <w:tcW w:w="9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审计工作计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划；</w:t>
            </w:r>
          </w:p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场前以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，对公司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审计工作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9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四、公司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情况（如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9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86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240" w:lineRule="auto"/>
        <w:ind w:left="2584" w:right="0"/>
        <w:jc w:val="left"/>
      </w:pPr>
      <w:bookmarkStart w:name="_TOC_250005" w:id="7"/>
      <w:r>
        <w:rPr/>
        <w:t>第七节</w:t>
      </w:r>
      <w:r>
        <w:rPr>
          <w:spacing w:val="4"/>
        </w:rPr>
        <w:t> </w:t>
      </w:r>
      <w:bookmarkEnd w:id="7"/>
      <w:r>
        <w:rPr/>
        <w:t>股东大会情况简介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36"/>
          <w:szCs w:val="3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2"/>
        </w:rPr>
        <w:t>一、报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年度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spacing w:val="2"/>
        </w:rPr>
        <w:t>会和</w:t>
      </w:r>
      <w:r>
        <w:rPr>
          <w:rFonts w:ascii="宋体" w:hAnsi="宋体" w:cs="宋体" w:eastAsia="宋体" w:hint="default"/>
          <w:spacing w:val="2"/>
        </w:rPr>
        <w:t>临时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spacing w:val="2"/>
        </w:rPr>
        <w:t>会的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spacing w:val="2"/>
        </w:rPr>
        <w:t>情况</w:t>
      </w:r>
      <w:r>
        <w:rPr>
          <w:b w:val="0"/>
          <w:bCs w:val="0"/>
          <w:spacing w:val="2"/>
        </w:rPr>
      </w:r>
    </w:p>
    <w:p>
      <w:pPr>
        <w:pStyle w:val="BodyText"/>
        <w:spacing w:line="340" w:lineRule="auto" w:before="251"/>
        <w:ind w:right="155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内，公司共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大会和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东</w:t>
      </w:r>
      <w:r>
        <w:rPr>
          <w:spacing w:val="-4"/>
        </w:rPr>
        <w:t>大会，有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</w:rPr>
        <w:t> 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38" w:lineRule="auto" w:before="89"/>
        <w:ind w:right="149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采用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在公司会议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年第</w:t>
      </w:r>
      <w:r>
        <w:rPr/>
        <w:t> 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东</w:t>
      </w:r>
      <w:r>
        <w:rPr>
          <w:spacing w:val="-6"/>
        </w:rPr>
        <w:t>大会，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spacing w:val="-6"/>
        </w:rPr>
        <w:t>会议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spacing w:val="-6"/>
        </w:rPr>
        <w:t>议公告</w:t>
      </w:r>
      <w:r>
        <w:rPr>
          <w:rFonts w:ascii="宋体" w:hAnsi="宋体" w:cs="宋体" w:eastAsia="宋体" w:hint="default"/>
          <w:spacing w:val="-6"/>
        </w:rPr>
        <w:t>刊</w:t>
      </w:r>
      <w:r>
        <w:rPr>
          <w:rFonts w:ascii="宋体" w:hAnsi="宋体" w:cs="宋体" w:eastAsia="宋体" w:hint="default"/>
          <w:spacing w:val="-6"/>
        </w:rPr>
        <w:t>登</w:t>
      </w:r>
      <w:r>
        <w:rPr>
          <w:spacing w:val="-6"/>
        </w:rPr>
        <w:t>在</w:t>
      </w:r>
      <w:r>
        <w:rPr>
          <w:rFonts w:ascii="Times New Roman" w:hAnsi="Times New Roman" w:cs="Times New Roman" w:eastAsia="Times New Roman" w:hint="default"/>
          <w:spacing w:val="-6"/>
        </w:rPr>
        <w:t>2009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2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Times New Roman" w:hAnsi="Times New Roman" w:cs="Times New Roman" w:eastAsia="Times New Roman" w:hint="default"/>
          <w:spacing w:val="-6"/>
        </w:rPr>
        <w:t>28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《上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Times New Roman" w:hAnsi="Times New Roman" w:cs="Times New Roman" w:eastAsia="Times New Roman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240" w:lineRule="auto" w:before="67"/>
        <w:ind w:left="635" w:right="0"/>
        <w:jc w:val="left"/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浙江利欧股份有限公司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有限公司</w:t>
      </w:r>
    </w:p>
    <w:p>
      <w:pPr>
        <w:pStyle w:val="BodyText"/>
        <w:spacing w:line="240" w:lineRule="auto" w:before="156"/>
        <w:ind w:right="0"/>
        <w:jc w:val="left"/>
      </w:pPr>
      <w:r>
        <w:rPr>
          <w:rFonts w:ascii="宋体" w:hAnsi="宋体" w:cs="宋体" w:eastAsia="宋体" w:hint="default"/>
        </w:rPr>
        <w:t>签署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38" w:lineRule="auto" w:before="176"/>
        <w:ind w:right="149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采用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在公司会议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</w:t>
      </w:r>
      <w:r>
        <w:rPr/>
        <w:t> 股</w:t>
      </w:r>
      <w:r>
        <w:rPr>
          <w:rFonts w:ascii="宋体" w:hAnsi="宋体" w:cs="宋体" w:eastAsia="宋体" w:hint="default"/>
        </w:rPr>
        <w:t>东</w:t>
      </w:r>
      <w:r>
        <w:rPr/>
        <w:t>大会，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 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Times New Roman" w:hAnsi="Times New Roman" w:cs="Times New Roman" w:eastAsia="Times New Roman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5" w:lineRule="auto" w:before="24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年度董事会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年度监事会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财务决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年年度报告及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</w:t>
      </w:r>
      <w:r>
        <w:rPr>
          <w:spacing w:val="-87"/>
        </w:rPr>
        <w:t> 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所年度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spacing w:val="-3"/>
        </w:rPr>
        <w:t>报告及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spacing w:val="-3"/>
        </w:rPr>
        <w:t>及对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度的议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</w:p>
    <w:p>
      <w:pPr>
        <w:pStyle w:val="BodyText"/>
        <w:spacing w:line="362" w:lineRule="auto" w:before="16"/>
        <w:ind w:left="635" w:right="0" w:hanging="480"/>
        <w:jc w:val="left"/>
      </w:pP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 公司</w:t>
      </w:r>
      <w:r>
        <w:rPr>
          <w:rFonts w:ascii="宋体" w:hAnsi="宋体" w:cs="宋体" w:eastAsia="宋体" w:hint="default"/>
        </w:rPr>
        <w:t>独立</w:t>
      </w:r>
      <w:r>
        <w:rPr/>
        <w:t>董事王</w:t>
      </w:r>
      <w:r>
        <w:rPr>
          <w:rFonts w:ascii="宋体" w:hAnsi="宋体" w:cs="宋体" w:eastAsia="宋体" w:hint="default"/>
        </w:rPr>
        <w:t>呈斌</w:t>
      </w:r>
      <w:r>
        <w:rPr/>
        <w:t>先生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</w:rPr>
        <w:t>全体独立</w:t>
      </w:r>
      <w:r>
        <w:rPr/>
        <w:t>董事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2008</w:t>
      </w:r>
      <w:r>
        <w:rPr/>
        <w:t>年度述</w:t>
      </w:r>
      <w:r>
        <w:rPr>
          <w:rFonts w:ascii="宋体" w:hAnsi="宋体" w:cs="宋体" w:eastAsia="宋体" w:hint="default"/>
        </w:rPr>
        <w:t>职</w:t>
      </w:r>
      <w:r>
        <w:rPr/>
        <w:t>报告。 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采用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在公司会议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年度</w:t>
      </w:r>
    </w:p>
    <w:p>
      <w:pPr>
        <w:pStyle w:val="BodyText"/>
        <w:spacing w:line="240" w:lineRule="auto" w:before="2"/>
        <w:ind w:right="0"/>
        <w:jc w:val="left"/>
      </w:pP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Times New Roman" w:hAnsi="Times New Roman" w:cs="Times New Roman" w:eastAsia="Times New Roman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57" w:lineRule="auto" w:before="176"/>
        <w:ind w:right="145" w:firstLine="480"/>
        <w:jc w:val="left"/>
      </w:pPr>
      <w:r>
        <w:rPr>
          <w:rFonts w:ascii="宋体" w:hAnsi="宋体" w:cs="宋体" w:eastAsia="宋体" w:hint="default"/>
          <w:spacing w:val="-10"/>
        </w:rPr>
        <w:t>该</w:t>
      </w:r>
      <w:r>
        <w:rPr>
          <w:rFonts w:ascii="宋体" w:hAnsi="宋体" w:cs="宋体" w:eastAsia="宋体" w:hint="default"/>
          <w:spacing w:val="-10"/>
        </w:rPr>
        <w:t>次</w:t>
      </w:r>
      <w:r>
        <w:rPr>
          <w:spacing w:val="-10"/>
        </w:rPr>
        <w:t>会议</w:t>
      </w:r>
      <w:r>
        <w:rPr>
          <w:rFonts w:ascii="宋体" w:hAnsi="宋体" w:cs="宋体" w:eastAsia="宋体" w:hint="default"/>
          <w:spacing w:val="-10"/>
        </w:rPr>
        <w:t>审</w:t>
      </w:r>
      <w:r>
        <w:rPr>
          <w:spacing w:val="-10"/>
        </w:rPr>
        <w:t>议</w:t>
      </w:r>
      <w:r>
        <w:rPr>
          <w:rFonts w:ascii="宋体" w:hAnsi="宋体" w:cs="宋体" w:eastAsia="宋体" w:hint="default"/>
          <w:spacing w:val="-10"/>
        </w:rPr>
        <w:t>通过</w:t>
      </w:r>
      <w:r>
        <w:rPr>
          <w:rFonts w:ascii="宋体" w:hAnsi="宋体" w:cs="宋体" w:eastAsia="宋体" w:hint="default"/>
          <w:spacing w:val="-10"/>
        </w:rPr>
        <w:t>了《</w:t>
      </w:r>
      <w:r>
        <w:rPr>
          <w:rFonts w:ascii="宋体" w:hAnsi="宋体" w:cs="宋体" w:eastAsia="宋体" w:hint="default"/>
          <w:spacing w:val="-10"/>
        </w:rPr>
        <w:t>关于关</w:t>
      </w:r>
      <w:r>
        <w:rPr>
          <w:rFonts w:ascii="宋体" w:hAnsi="宋体" w:cs="宋体" w:eastAsia="宋体" w:hint="default"/>
          <w:spacing w:val="-10"/>
        </w:rPr>
        <w:t>联方为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提</w:t>
      </w:r>
      <w:r>
        <w:rPr>
          <w:rFonts w:ascii="宋体" w:hAnsi="宋体" w:cs="宋体" w:eastAsia="宋体" w:hint="default"/>
          <w:spacing w:val="-10"/>
        </w:rPr>
        <w:t>供</w:t>
      </w:r>
      <w:r>
        <w:rPr>
          <w:rFonts w:ascii="宋体" w:hAnsi="宋体" w:cs="宋体" w:eastAsia="宋体" w:hint="default"/>
          <w:spacing w:val="-10"/>
        </w:rPr>
        <w:t>最</w:t>
      </w:r>
      <w:r>
        <w:rPr>
          <w:spacing w:val="-10"/>
        </w:rPr>
        <w:t>高</w:t>
      </w:r>
      <w:r>
        <w:rPr>
          <w:rFonts w:ascii="宋体" w:hAnsi="宋体" w:cs="宋体" w:eastAsia="宋体" w:hint="default"/>
          <w:spacing w:val="-10"/>
        </w:rPr>
        <w:t>额</w:t>
      </w:r>
      <w:r>
        <w:rPr>
          <w:spacing w:val="-10"/>
        </w:rPr>
        <w:t>保证担保的议</w:t>
      </w:r>
      <w:r>
        <w:rPr>
          <w:rFonts w:ascii="宋体" w:hAnsi="宋体" w:cs="宋体" w:eastAsia="宋体" w:hint="default"/>
          <w:spacing w:val="-10"/>
        </w:rPr>
        <w:t>案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</w:t>
      </w:r>
      <w:r>
        <w:rPr>
          <w:rFonts w:ascii="宋体" w:hAnsi="宋体" w:cs="宋体" w:eastAsia="宋体" w:hint="default"/>
        </w:rPr>
        <w:t> 于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合同</w:t>
      </w:r>
      <w:r>
        <w:rPr/>
        <w:t>的议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40" w:lineRule="auto" w:before="77"/>
        <w:ind w:right="149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采用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在公司会议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年度</w:t>
      </w:r>
      <w:r>
        <w:rPr/>
        <w:t> 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</w:p>
    <w:p>
      <w:pPr>
        <w:spacing w:after="0" w:line="340" w:lineRule="auto"/>
        <w:jc w:val="both"/>
        <w:sectPr>
          <w:pgSz w:w="11900" w:h="16840"/>
          <w:pgMar w:header="851" w:footer="1042" w:top="1300" w:bottom="1240" w:left="1640" w:right="16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Times New Roman" w:hAnsi="Times New Roman" w:cs="Times New Roman" w:eastAsia="Times New Roman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240" w:lineRule="auto" w:before="176"/>
        <w:ind w:left="635" w:right="0"/>
        <w:jc w:val="left"/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交易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spacing w:after="0" w:line="240" w:lineRule="auto"/>
        <w:jc w:val="left"/>
        <w:sectPr>
          <w:pgSz w:w="11900" w:h="16840"/>
          <w:pgMar w:header="851" w:footer="1042" w:top="1300" w:bottom="1240" w:left="1640" w:right="16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spacing w:line="240" w:lineRule="auto"/>
        <w:ind w:left="3035" w:right="127"/>
        <w:jc w:val="left"/>
      </w:pPr>
      <w:bookmarkStart w:name="_TOC_250004" w:id="8"/>
      <w:r>
        <w:rPr/>
        <w:t>第八节</w:t>
      </w:r>
      <w:r>
        <w:rPr>
          <w:spacing w:val="12"/>
        </w:rPr>
        <w:t> </w:t>
      </w:r>
      <w:r>
        <w:rPr>
          <w:spacing w:val="-3"/>
        </w:rPr>
        <w:t>董事会报告</w:t>
      </w:r>
      <w:bookmarkEnd w:id="8"/>
      <w:r>
        <w:rPr/>
      </w:r>
    </w:p>
    <w:p>
      <w:pPr>
        <w:spacing w:line="240" w:lineRule="auto" w:before="5"/>
        <w:rPr>
          <w:rFonts w:ascii="黑体" w:hAnsi="黑体" w:cs="黑体" w:eastAsia="黑体" w:hint="default"/>
          <w:sz w:val="40"/>
          <w:szCs w:val="40"/>
        </w:rPr>
      </w:pPr>
    </w:p>
    <w:p>
      <w:pPr>
        <w:pStyle w:val="Heading2"/>
        <w:spacing w:line="240" w:lineRule="auto"/>
        <w:ind w:left="130" w:right="4864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一、报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营状</w:t>
      </w:r>
      <w:r>
        <w:rPr>
          <w:spacing w:val="2"/>
        </w:rPr>
        <w:t>况的</w:t>
      </w:r>
      <w:r>
        <w:rPr>
          <w:rFonts w:ascii="宋体" w:hAnsi="宋体" w:cs="宋体" w:eastAsia="宋体" w:hint="default"/>
          <w:spacing w:val="2"/>
        </w:rPr>
        <w:t>回顾</w:t>
      </w:r>
      <w:r>
        <w:rPr>
          <w:rFonts w:ascii="宋体" w:hAnsi="宋体" w:cs="宋体" w:eastAsia="宋体" w:hint="default"/>
          <w:b w:val="0"/>
          <w:bCs w:val="0"/>
          <w:spacing w:val="2"/>
        </w:rPr>
      </w:r>
    </w:p>
    <w:p>
      <w:pPr>
        <w:pStyle w:val="Heading4"/>
        <w:spacing w:line="240" w:lineRule="auto" w:before="246"/>
        <w:ind w:right="127"/>
        <w:jc w:val="left"/>
        <w:rPr>
          <w:b w:val="0"/>
          <w:bCs w:val="0"/>
        </w:rPr>
      </w:pPr>
      <w:r>
        <w:rPr/>
        <w:t>（一）</w:t>
      </w:r>
      <w:r>
        <w:rPr>
          <w:rFonts w:ascii="宋体" w:hAnsi="宋体" w:cs="宋体" w:eastAsia="宋体" w:hint="default"/>
        </w:rPr>
        <w:t>总体</w:t>
      </w:r>
      <w:r>
        <w:rPr/>
        <w:t>经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b w:val="0"/>
          <w:bCs w:val="0"/>
        </w:rPr>
      </w:r>
    </w:p>
    <w:p>
      <w:pPr>
        <w:pStyle w:val="Heading4"/>
        <w:spacing w:line="240" w:lineRule="auto" w:before="194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经</w:t>
      </w:r>
      <w:r>
        <w:rPr>
          <w:rFonts w:ascii="宋体" w:hAnsi="宋体" w:cs="宋体" w:eastAsia="宋体" w:hint="default"/>
        </w:rPr>
        <w:t>营环境概</w:t>
      </w:r>
      <w:r>
        <w:rPr/>
        <w:t>况</w:t>
      </w:r>
      <w:r>
        <w:rPr>
          <w:b w:val="0"/>
          <w:bCs w:val="0"/>
        </w:rPr>
      </w:r>
    </w:p>
    <w:p>
      <w:pPr>
        <w:pStyle w:val="BodyText"/>
        <w:spacing w:line="355" w:lineRule="auto" w:before="176"/>
        <w:ind w:right="92" w:firstLine="47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2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对实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济影响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， </w:t>
      </w:r>
      <w:r>
        <w:rPr>
          <w:rFonts w:ascii="宋体" w:hAnsi="宋体" w:cs="宋体" w:eastAsia="宋体" w:hint="default"/>
          <w:spacing w:val="-6"/>
        </w:rPr>
        <w:t>消</w:t>
      </w:r>
      <w:r>
        <w:rPr>
          <w:rFonts w:ascii="宋体" w:hAnsi="宋体" w:cs="宋体" w:eastAsia="宋体" w:hint="default"/>
          <w:spacing w:val="-6"/>
        </w:rPr>
        <w:t>费需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降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受</w:t>
      </w:r>
      <w:r>
        <w:rPr>
          <w:rFonts w:ascii="宋体" w:hAnsi="宋体" w:cs="宋体" w:eastAsia="宋体" w:hint="default"/>
          <w:spacing w:val="-6"/>
        </w:rPr>
        <w:t>此</w:t>
      </w:r>
      <w:r>
        <w:rPr>
          <w:rFonts w:ascii="宋体" w:hAnsi="宋体" w:cs="宋体" w:eastAsia="宋体" w:hint="default"/>
          <w:spacing w:val="-6"/>
        </w:rPr>
        <w:t>影响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出</w:t>
      </w:r>
      <w:r>
        <w:rPr>
          <w:rFonts w:ascii="宋体" w:hAnsi="宋体" w:cs="宋体" w:eastAsia="宋体" w:hint="default"/>
          <w:spacing w:val="-6"/>
        </w:rPr>
        <w:t>口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宋体" w:hAnsi="宋体" w:cs="宋体" w:eastAsia="宋体" w:hint="default"/>
          <w:spacing w:val="-6"/>
        </w:rPr>
        <w:t>均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幅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降</w:t>
      </w:r>
      <w:r>
        <w:rPr>
          <w:spacing w:val="-6"/>
        </w:rPr>
        <w:t>。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随着我</w:t>
      </w:r>
      <w:r>
        <w:rPr>
          <w:rFonts w:ascii="宋体" w:hAnsi="宋体" w:cs="宋体" w:eastAsia="宋体" w:hint="default"/>
        </w:rPr>
        <w:t>国</w:t>
      </w:r>
      <w:r>
        <w:rPr/>
        <w:t>和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国经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刺激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的实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半</w:t>
      </w:r>
      <w:r>
        <w:rPr/>
        <w:t>年，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国部分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跌回暖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来看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spacing w:val="-3"/>
        </w:rPr>
        <w:t>共和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关总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14"/>
        </w:rPr>
        <w:t>显</w:t>
      </w:r>
      <w:r>
        <w:rPr>
          <w:rFonts w:ascii="宋体" w:hAnsi="宋体" w:cs="宋体" w:eastAsia="宋体" w:hint="default"/>
          <w:spacing w:val="-14"/>
        </w:rPr>
        <w:t>示</w:t>
      </w:r>
      <w:r>
        <w:rPr>
          <w:spacing w:val="-14"/>
        </w:rPr>
        <w:t>，</w:t>
      </w:r>
      <w:r>
        <w:rPr>
          <w:rFonts w:ascii="宋体" w:hAnsi="宋体" w:cs="宋体" w:eastAsia="宋体" w:hint="default"/>
          <w:spacing w:val="-14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9"/>
        </w:rPr>
        <w:t>年，</w:t>
      </w:r>
      <w:r>
        <w:rPr>
          <w:rFonts w:ascii="宋体" w:hAnsi="宋体" w:cs="宋体" w:eastAsia="宋体" w:hint="default"/>
          <w:spacing w:val="-9"/>
        </w:rPr>
        <w:t>全</w:t>
      </w:r>
      <w:r>
        <w:rPr>
          <w:rFonts w:ascii="宋体" w:hAnsi="宋体" w:cs="宋体" w:eastAsia="宋体" w:hint="default"/>
          <w:spacing w:val="-9"/>
        </w:rPr>
        <w:t>国</w:t>
      </w:r>
      <w:r>
        <w:rPr>
          <w:spacing w:val="-9"/>
        </w:rPr>
        <w:t>出</w:t>
      </w:r>
      <w:r>
        <w:rPr>
          <w:rFonts w:ascii="宋体" w:hAnsi="宋体" w:cs="宋体" w:eastAsia="宋体" w:hint="default"/>
          <w:spacing w:val="-9"/>
        </w:rPr>
        <w:t>口</w:t>
      </w:r>
      <w:r>
        <w:rPr>
          <w:rFonts w:ascii="宋体" w:hAnsi="宋体" w:cs="宋体" w:eastAsia="宋体" w:hint="default"/>
          <w:spacing w:val="-9"/>
        </w:rPr>
        <w:t>额</w:t>
      </w:r>
      <w:r>
        <w:rPr>
          <w:rFonts w:ascii="宋体" w:hAnsi="宋体" w:cs="宋体" w:eastAsia="宋体" w:hint="default"/>
          <w:spacing w:val="-9"/>
        </w:rPr>
        <w:t>同</w:t>
      </w:r>
      <w:r>
        <w:rPr>
          <w:rFonts w:ascii="宋体" w:hAnsi="宋体" w:cs="宋体" w:eastAsia="宋体" w:hint="default"/>
          <w:spacing w:val="-9"/>
        </w:rPr>
        <w:t>比</w:t>
      </w:r>
      <w:r>
        <w:rPr>
          <w:rFonts w:ascii="宋体" w:hAnsi="宋体" w:cs="宋体" w:eastAsia="宋体" w:hint="default"/>
          <w:spacing w:val="-9"/>
        </w:rPr>
        <w:t>下</w:t>
      </w:r>
      <w:r>
        <w:rPr>
          <w:rFonts w:ascii="宋体" w:hAnsi="宋体" w:cs="宋体" w:eastAsia="宋体" w:hint="default"/>
          <w:spacing w:val="-9"/>
        </w:rPr>
        <w:t>降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1"/>
        </w:rPr>
        <w:t>16%</w:t>
      </w:r>
      <w:r>
        <w:rPr>
          <w:spacing w:val="-11"/>
        </w:rPr>
        <w:t>，其</w:t>
      </w:r>
      <w:r>
        <w:rPr>
          <w:rFonts w:ascii="宋体" w:hAnsi="宋体" w:cs="宋体" w:eastAsia="宋体" w:hint="default"/>
          <w:spacing w:val="-11"/>
        </w:rPr>
        <w:t>中</w:t>
      </w:r>
      <w:r>
        <w:rPr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机电</w:t>
      </w:r>
      <w:r>
        <w:rPr>
          <w:rFonts w:ascii="宋体" w:hAnsi="宋体" w:cs="宋体" w:eastAsia="宋体" w:hint="default"/>
          <w:spacing w:val="-11"/>
        </w:rPr>
        <w:t>产</w:t>
      </w:r>
      <w:r>
        <w:rPr>
          <w:rFonts w:ascii="宋体" w:hAnsi="宋体" w:cs="宋体" w:eastAsia="宋体" w:hint="default"/>
          <w:spacing w:val="-11"/>
        </w:rPr>
        <w:t>品</w:t>
      </w:r>
      <w:r>
        <w:rPr>
          <w:spacing w:val="-11"/>
        </w:rPr>
        <w:t>出</w:t>
      </w:r>
      <w:r>
        <w:rPr>
          <w:rFonts w:ascii="宋体" w:hAnsi="宋体" w:cs="宋体" w:eastAsia="宋体" w:hint="default"/>
          <w:spacing w:val="-11"/>
        </w:rPr>
        <w:t>口</w:t>
      </w:r>
      <w:r>
        <w:rPr>
          <w:rFonts w:ascii="宋体" w:hAnsi="宋体" w:cs="宋体" w:eastAsia="宋体" w:hint="default"/>
          <w:spacing w:val="-11"/>
        </w:rPr>
        <w:t>额</w:t>
      </w:r>
      <w:r>
        <w:rPr>
          <w:rFonts w:ascii="宋体" w:hAnsi="宋体" w:cs="宋体" w:eastAsia="宋体" w:hint="default"/>
          <w:spacing w:val="-11"/>
        </w:rPr>
        <w:t>同</w:t>
      </w:r>
      <w:r>
        <w:rPr>
          <w:rFonts w:ascii="宋体" w:hAnsi="宋体" w:cs="宋体" w:eastAsia="宋体" w:hint="default"/>
          <w:spacing w:val="-11"/>
        </w:rPr>
        <w:t>比</w:t>
      </w:r>
      <w:r>
        <w:rPr>
          <w:rFonts w:ascii="宋体" w:hAnsi="宋体" w:cs="宋体" w:eastAsia="宋体" w:hint="default"/>
          <w:spacing w:val="-11"/>
        </w:rPr>
        <w:t>下</w:t>
      </w:r>
      <w:r>
        <w:rPr>
          <w:rFonts w:ascii="宋体" w:hAnsi="宋体" w:cs="宋体" w:eastAsia="宋体" w:hint="default"/>
          <w:spacing w:val="-11"/>
        </w:rPr>
        <w:t>降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13.4%</w:t>
      </w:r>
      <w:r>
        <w:rPr/>
        <w:t>。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价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大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在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爆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 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急剧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国经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刺激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出和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跌回暖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又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回升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年，人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率基</w:t>
      </w:r>
      <w:r>
        <w:rPr/>
        <w:t>本保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4"/>
        <w:ind w:right="229" w:firstLine="475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围绕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宽松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财政政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出</w:t>
      </w:r>
      <w:r>
        <w:rPr>
          <w:spacing w:val="-7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兴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刺激 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拉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帮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GDP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8.7%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保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主要经</w:t>
      </w:r>
      <w:r>
        <w:rPr>
          <w:rFonts w:ascii="宋体" w:hAnsi="宋体" w:cs="宋体" w:eastAsia="宋体" w:hint="default"/>
        </w:rPr>
        <w:t>营成果</w:t>
      </w:r>
      <w:r>
        <w:rPr/>
        <w:t>和经</w:t>
      </w:r>
      <w:r>
        <w:rPr>
          <w:rFonts w:ascii="宋体" w:hAnsi="宋体" w:cs="宋体" w:eastAsia="宋体" w:hint="default"/>
        </w:rPr>
        <w:t>营</w:t>
      </w:r>
      <w:r>
        <w:rPr/>
        <w:t>计</w:t>
      </w:r>
      <w:r>
        <w:rPr>
          <w:rFonts w:ascii="宋体" w:hAnsi="宋体" w:cs="宋体" w:eastAsia="宋体" w:hint="default"/>
        </w:rPr>
        <w:t>划完成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48" w:lineRule="auto" w:before="190"/>
        <w:ind w:right="92" w:firstLine="480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7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/>
        <w:t>、出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巨</w:t>
      </w:r>
      <w:r>
        <w:rPr/>
        <w:t>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/>
        <w:t>， </w:t>
      </w:r>
      <w:r>
        <w:rPr>
          <w:spacing w:val="-3"/>
        </w:rPr>
        <w:t>公司管理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极预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，在公司管理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体</w:t>
      </w:r>
      <w:r>
        <w:rPr/>
        <w:t>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下</w:t>
      </w:r>
      <w:r>
        <w:rPr/>
        <w:t>，公司实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/>
        <w:t>。</w:t>
      </w:r>
    </w:p>
    <w:p>
      <w:pPr>
        <w:pStyle w:val="BodyText"/>
        <w:spacing w:line="338" w:lineRule="auto" w:before="48"/>
        <w:ind w:right="229" w:firstLine="475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4"/>
        </w:rPr>
        <w:t>年度，公司实</w:t>
      </w:r>
      <w:r>
        <w:rPr>
          <w:rFonts w:ascii="宋体" w:hAnsi="宋体" w:cs="宋体" w:eastAsia="宋体" w:hint="default"/>
          <w:spacing w:val="-4"/>
        </w:rPr>
        <w:t>现营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84,833.31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18.55%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</w:rPr>
        <w:t> 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符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。其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控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spacing w:val="-6"/>
        </w:rPr>
        <w:t>公司浙江大</w:t>
      </w:r>
      <w:r>
        <w:rPr>
          <w:rFonts w:ascii="宋体" w:hAnsi="宋体" w:cs="宋体" w:eastAsia="宋体" w:hint="default"/>
          <w:spacing w:val="-6"/>
        </w:rPr>
        <w:t>农</w:t>
      </w:r>
      <w:r>
        <w:rPr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spacing w:val="-6"/>
        </w:rPr>
        <w:t>有限公司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简称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spacing w:val="-6"/>
        </w:rPr>
        <w:t>大</w:t>
      </w:r>
      <w:r>
        <w:rPr>
          <w:spacing w:val="-106"/>
        </w:rPr>
        <w:t> 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10,022.29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14.48%</w:t>
      </w:r>
      <w:r>
        <w:rPr/>
        <w:t>。</w:t>
      </w:r>
    </w:p>
    <w:p>
      <w:pPr>
        <w:pStyle w:val="BodyText"/>
        <w:spacing w:line="240" w:lineRule="auto" w:before="24"/>
        <w:ind w:left="630" w:right="127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年度，公司实</w:t>
      </w:r>
      <w:r>
        <w:rPr>
          <w:rFonts w:ascii="宋体" w:hAnsi="宋体" w:cs="宋体" w:eastAsia="宋体" w:hint="default"/>
        </w:rPr>
        <w:t>现净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9,735.96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38.65%</w:t>
      </w:r>
      <w:r>
        <w:rPr/>
        <w:t>，</w:t>
      </w:r>
      <w:r>
        <w:rPr>
          <w:rFonts w:ascii="宋体" w:hAnsi="宋体" w:cs="宋体" w:eastAsia="宋体" w:hint="default"/>
        </w:rPr>
        <w:t>达到</w:t>
      </w:r>
      <w:r>
        <w:rPr/>
        <w:t>公司在</w:t>
      </w:r>
    </w:p>
    <w:p>
      <w:pPr>
        <w:pStyle w:val="BodyText"/>
        <w:spacing w:line="240" w:lineRule="auto" w:before="138"/>
        <w:ind w:right="12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年第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中</w:t>
      </w:r>
      <w:r>
        <w:rPr/>
        <w:t>对年度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/>
        <w:t>。其</w:t>
      </w:r>
      <w:r>
        <w:rPr>
          <w:rFonts w:ascii="宋体" w:hAnsi="宋体" w:cs="宋体" w:eastAsia="宋体" w:hint="default"/>
        </w:rPr>
        <w:t>中</w:t>
      </w:r>
      <w:r>
        <w:rPr/>
        <w:t>，大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归属于</w:t>
      </w:r>
    </w:p>
    <w:p>
      <w:pPr>
        <w:pStyle w:val="BodyText"/>
        <w:spacing w:line="240" w:lineRule="auto" w:before="133"/>
        <w:ind w:right="12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703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97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spacing w:val="-116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1"/>
        </w:rPr>
        <w:t>%</w:t>
      </w:r>
      <w:r>
        <w:rPr>
          <w:spacing w:val="-116"/>
        </w:rPr>
        <w:t>。</w:t>
      </w:r>
      <w:r>
        <w:rPr/>
        <w:t>公司实</w:t>
      </w:r>
      <w:r>
        <w:rPr>
          <w:rFonts w:ascii="宋体" w:hAnsi="宋体" w:cs="宋体" w:eastAsia="宋体" w:hint="default"/>
        </w:rPr>
        <w:t>现每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65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footerReference w:type="default" r:id="rId29"/>
          <w:pgSz w:w="11900" w:h="16840"/>
          <w:pgMar w:footer="1042" w:header="851" w:top="1300" w:bottom="1240" w:left="1640" w:right="1560"/>
          <w:pgNumType w:start="3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/>
        <w:ind w:right="127"/>
        <w:jc w:val="left"/>
      </w:pP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0.47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38.30%</w:t>
      </w:r>
      <w:r>
        <w:rPr/>
        <w:t>。</w:t>
      </w:r>
    </w:p>
    <w:p>
      <w:pPr>
        <w:pStyle w:val="BodyText"/>
        <w:spacing w:line="338" w:lineRule="auto" w:before="133"/>
        <w:ind w:right="109" w:firstLine="480"/>
        <w:jc w:val="both"/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年度，公司共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/>
        <w:t>、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林机</w:t>
      </w:r>
      <w:r>
        <w:rPr>
          <w:rFonts w:ascii="宋体" w:hAnsi="宋体" w:cs="宋体" w:eastAsia="宋体" w:hint="default"/>
        </w:rPr>
        <w:t>械</w:t>
      </w:r>
      <w:r>
        <w:rPr/>
        <w:t>、</w:t>
      </w:r>
      <w:r>
        <w:rPr>
          <w:rFonts w:ascii="宋体" w:hAnsi="宋体" w:cs="宋体" w:eastAsia="宋体" w:hint="default"/>
        </w:rPr>
        <w:t>电机 </w:t>
      </w:r>
      <w:r>
        <w:rPr>
          <w:rFonts w:ascii="Times New Roman" w:hAnsi="Times New Roman" w:cs="Times New Roman" w:eastAsia="Times New Roman" w:hint="default"/>
        </w:rPr>
        <w:t>330.32</w:t>
      </w:r>
      <w:r>
        <w:rPr>
          <w:rFonts w:ascii="Times New Roman" w:hAnsi="Times New Roman" w:cs="Times New Roman" w:eastAsia="Times New Roman" w:hint="default"/>
          <w:spacing w:val="-23"/>
        </w:rPr>
        <w:t> </w:t>
      </w:r>
      <w:r>
        <w:rPr>
          <w:rFonts w:ascii="宋体" w:hAnsi="宋体" w:cs="宋体" w:eastAsia="宋体" w:hint="default"/>
        </w:rPr>
        <w:t>万台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 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14.10%</w:t>
      </w:r>
      <w:r>
        <w:rPr>
          <w:spacing w:val="-4"/>
        </w:rPr>
        <w:t>，其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泵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268.56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万台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林机</w:t>
      </w:r>
      <w:r>
        <w:rPr>
          <w:rFonts w:ascii="宋体" w:hAnsi="宋体" w:cs="宋体" w:eastAsia="宋体" w:hint="default"/>
          <w:spacing w:val="-4"/>
        </w:rPr>
        <w:t>械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27.17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万台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电机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34.59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5"/>
        </w:rPr>
        <w:t>万台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比分</w:t>
      </w:r>
      <w:r>
        <w:rPr/>
        <w:t>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4.97%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48.40%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29.81%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植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的整</w:t>
      </w:r>
      <w:r>
        <w:rPr>
          <w:rFonts w:ascii="宋体" w:hAnsi="宋体" w:cs="宋体" w:eastAsia="宋体" w:hint="default"/>
        </w:rPr>
        <w:t>机</w:t>
      </w:r>
      <w:r>
        <w:rPr/>
        <w:t>及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泵</w:t>
      </w:r>
      <w:r>
        <w:rPr/>
        <w:t>共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23.95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万台</w:t>
      </w:r>
      <w:r>
        <w:rPr/>
        <w:t>，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200.89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万套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比分</w:t>
      </w:r>
      <w:r>
        <w:rPr/>
        <w:t>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8.95%</w:t>
      </w:r>
      <w:r>
        <w:rPr/>
        <w:t>和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28.66%</w:t>
      </w:r>
      <w:r>
        <w:rPr/>
        <w:t>。</w:t>
      </w:r>
    </w:p>
    <w:p>
      <w:pPr>
        <w:pStyle w:val="BodyText"/>
        <w:spacing w:line="355" w:lineRule="auto" w:before="24"/>
        <w:ind w:right="96" w:firstLine="47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井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热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浴缸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花园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二合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碎枝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，公司在</w:t>
      </w:r>
      <w:r>
        <w:rPr>
          <w:rFonts w:ascii="宋体" w:hAnsi="宋体" w:cs="宋体" w:eastAsia="宋体" w:hint="default"/>
          <w:spacing w:val="-3"/>
        </w:rPr>
        <w:t>巩固</w:t>
      </w:r>
      <w:r>
        <w:rPr>
          <w:spacing w:val="-3"/>
        </w:rPr>
        <w:t>欧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拓亚洲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spacing w:val="-3"/>
        </w:rPr>
        <w:t>、大</w:t>
      </w:r>
      <w:r>
        <w:rPr>
          <w:rFonts w:ascii="宋体" w:hAnsi="宋体" w:cs="宋体" w:eastAsia="宋体" w:hint="default"/>
          <w:spacing w:val="-3"/>
        </w:rPr>
        <w:t>洋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势启</w:t>
      </w:r>
      <w:r>
        <w:rPr>
          <w:rFonts w:ascii="宋体" w:hAnsi="宋体" w:cs="宋体" w:eastAsia="宋体" w:hint="default"/>
          <w:spacing w:val="-3"/>
        </w:rPr>
        <w:t>动国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在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。在整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的</w:t>
      </w:r>
      <w:r>
        <w:rPr>
          <w:rFonts w:ascii="宋体" w:hAnsi="宋体" w:cs="宋体" w:eastAsia="宋体" w:hint="default"/>
        </w:rPr>
        <w:t>情况下</w:t>
      </w:r>
      <w:r>
        <w:rPr/>
        <w:t>， </w:t>
      </w:r>
      <w:r>
        <w:rPr>
          <w:spacing w:val="-6"/>
        </w:rPr>
        <w:t>公司在大</w:t>
      </w:r>
      <w:r>
        <w:rPr>
          <w:rFonts w:ascii="宋体" w:hAnsi="宋体" w:cs="宋体" w:eastAsia="宋体" w:hint="default"/>
          <w:spacing w:val="-6"/>
        </w:rPr>
        <w:t>洋</w:t>
      </w:r>
      <w:r>
        <w:rPr>
          <w:rFonts w:ascii="宋体" w:hAnsi="宋体" w:cs="宋体" w:eastAsia="宋体" w:hint="default"/>
          <w:spacing w:val="-6"/>
        </w:rPr>
        <w:t>州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非</w:t>
      </w:r>
      <w:r>
        <w:rPr>
          <w:rFonts w:ascii="宋体" w:hAnsi="宋体" w:cs="宋体" w:eastAsia="宋体" w:hint="default"/>
          <w:spacing w:val="-6"/>
        </w:rPr>
        <w:t>洲</w:t>
      </w:r>
      <w:r>
        <w:rPr>
          <w:rFonts w:ascii="宋体" w:hAnsi="宋体" w:cs="宋体" w:eastAsia="宋体" w:hint="default"/>
          <w:spacing w:val="-6"/>
        </w:rPr>
        <w:t>区</w:t>
      </w:r>
      <w:r>
        <w:rPr>
          <w:rFonts w:ascii="宋体" w:hAnsi="宋体" w:cs="宋体" w:eastAsia="宋体" w:hint="default"/>
          <w:spacing w:val="-6"/>
        </w:rPr>
        <w:t>域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良好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势头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spacing w:val="-6"/>
        </w:rPr>
        <w:t>别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244.09%</w:t>
      </w:r>
      <w:r>
        <w:rPr/>
        <w:t>、 </w:t>
      </w:r>
      <w:r>
        <w:rPr>
          <w:rFonts w:ascii="Times New Roman" w:hAnsi="Times New Roman" w:cs="Times New Roman" w:eastAsia="Times New Roman" w:hint="default"/>
        </w:rPr>
        <w:t>61.45%</w:t>
      </w:r>
      <w:r>
        <w:rPr/>
        <w:t>。本报告</w:t>
      </w:r>
      <w:r>
        <w:rPr>
          <w:rFonts w:ascii="宋体" w:hAnsi="宋体" w:cs="宋体" w:eastAsia="宋体" w:hint="default"/>
        </w:rPr>
        <w:t>期</w:t>
      </w:r>
      <w:r>
        <w:rPr/>
        <w:t>，</w:t>
      </w:r>
      <w:r>
        <w:rPr>
          <w:rFonts w:ascii="宋体" w:hAnsi="宋体" w:cs="宋体" w:eastAsia="宋体" w:hint="default"/>
        </w:rPr>
        <w:t>母</w:t>
      </w:r>
      <w:r>
        <w:rPr/>
        <w:t>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11,135.17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</w:p>
    <w:p>
      <w:pPr>
        <w:pStyle w:val="BodyText"/>
        <w:spacing w:line="240" w:lineRule="auto" w:before="10"/>
        <w:ind w:right="127"/>
        <w:jc w:val="left"/>
      </w:pPr>
      <w:r>
        <w:rPr>
          <w:rFonts w:ascii="Times New Roman" w:hAnsi="Times New Roman" w:cs="Times New Roman" w:eastAsia="Times New Roman" w:hint="default"/>
        </w:rPr>
        <w:t>35.04%</w:t>
      </w:r>
      <w:r>
        <w:rPr/>
        <w:t>。</w:t>
      </w:r>
    </w:p>
    <w:p>
      <w:pPr>
        <w:pStyle w:val="BodyText"/>
        <w:spacing w:line="348" w:lineRule="auto" w:before="133"/>
        <w:ind w:right="97" w:firstLine="475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spacing w:val="-4"/>
        </w:rPr>
        <w:t>，公司在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半</w:t>
      </w:r>
      <w:r>
        <w:rPr/>
        <w:t>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格下</w:t>
      </w:r>
      <w:r>
        <w:rPr>
          <w:rFonts w:ascii="宋体" w:hAnsi="宋体" w:cs="宋体" w:eastAsia="宋体" w:hint="default"/>
        </w:rPr>
        <w:t>调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对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售价 </w:t>
      </w:r>
      <w:r>
        <w:rPr>
          <w:rFonts w:ascii="宋体" w:hAnsi="宋体" w:cs="宋体" w:eastAsia="宋体" w:hint="default"/>
          <w:spacing w:val="-3"/>
        </w:rPr>
        <w:t>格进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作了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年对</w:t>
      </w:r>
      <w:r>
        <w:rPr>
          <w:rFonts w:ascii="宋体" w:hAnsi="宋体" w:cs="宋体" w:eastAsia="宋体" w:hint="default"/>
          <w:spacing w:val="-3"/>
        </w:rPr>
        <w:t>部分产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作了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总销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总销</w:t>
      </w:r>
      <w:r>
        <w:rPr>
          <w:rFonts w:ascii="宋体" w:hAnsi="宋体" w:cs="宋体" w:eastAsia="宋体" w:hint="default"/>
          <w:spacing w:val="-3"/>
        </w:rPr>
        <w:t>售数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均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售价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spacing w:val="-6"/>
        </w:rPr>
        <w:t>，本年度，</w:t>
      </w:r>
      <w:r>
        <w:rPr>
          <w:rFonts w:ascii="宋体" w:hAnsi="宋体" w:cs="宋体" w:eastAsia="宋体" w:hint="default"/>
          <w:spacing w:val="-6"/>
        </w:rPr>
        <w:t>水</w:t>
      </w:r>
      <w:r>
        <w:rPr>
          <w:rFonts w:ascii="宋体" w:hAnsi="宋体" w:cs="宋体" w:eastAsia="宋体" w:hint="default"/>
          <w:spacing w:val="-6"/>
        </w:rPr>
        <w:t>泵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均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售价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降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3.43%</w:t>
      </w:r>
      <w:r>
        <w:rPr/>
        <w:t>，</w:t>
      </w:r>
      <w:r>
        <w:rPr>
          <w:spacing w:val="-118"/>
        </w:rPr>
        <w:t> 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林机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7.20%</w:t>
      </w:r>
      <w:r>
        <w:rPr/>
        <w:t>。</w:t>
      </w:r>
    </w:p>
    <w:p>
      <w:pPr>
        <w:pStyle w:val="BodyText"/>
        <w:spacing w:line="338" w:lineRule="auto" w:before="18"/>
        <w:ind w:right="229" w:firstLine="475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有所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比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如</w:t>
      </w:r>
      <w:r>
        <w:rPr/>
        <w:t>，</w:t>
      </w:r>
      <w:r>
        <w:rPr>
          <w:rFonts w:ascii="宋体" w:hAnsi="宋体" w:cs="宋体" w:eastAsia="宋体" w:hint="default"/>
        </w:rPr>
        <w:t>硅钢片</w:t>
      </w:r>
      <w:r>
        <w:rPr/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</w:rPr>
        <w:t>15.72%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铜漆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线</w:t>
      </w:r>
      <w:r>
        <w:rPr/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28.39%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铝锭</w:t>
      </w:r>
      <w:r>
        <w:rPr/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24.14%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塑</w:t>
      </w:r>
      <w:r>
        <w:rPr/>
        <w:t>料 </w:t>
      </w:r>
      <w:r>
        <w:rPr>
          <w:rFonts w:ascii="宋体" w:hAnsi="宋体" w:cs="宋体" w:eastAsia="宋体" w:hint="default"/>
        </w:rPr>
        <w:t>米</w:t>
      </w:r>
      <w:r>
        <w:rPr/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8.80%</w:t>
      </w:r>
      <w:r>
        <w:rPr/>
        <w:t>。</w:t>
      </w:r>
    </w:p>
    <w:p>
      <w:pPr>
        <w:pStyle w:val="BodyText"/>
        <w:spacing w:line="357" w:lineRule="auto" w:before="29"/>
        <w:ind w:right="229" w:firstLine="475"/>
        <w:jc w:val="both"/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税率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次上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部分产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税率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有利</w:t>
      </w:r>
      <w:r>
        <w:rPr>
          <w:rFonts w:ascii="宋体" w:hAnsi="宋体" w:cs="宋体" w:eastAsia="宋体" w:hint="default"/>
          <w:spacing w:val="-3"/>
        </w:rPr>
        <w:t>于增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的出</w:t>
      </w:r>
      <w:r>
        <w:rPr>
          <w:rFonts w:ascii="宋体" w:hAnsi="宋体" w:cs="宋体" w:eastAsia="宋体" w:hint="default"/>
          <w:spacing w:val="-3"/>
        </w:rPr>
        <w:t>口竞争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</w:t>
      </w:r>
      <w:r>
        <w:rPr>
          <w:spacing w:val="-102"/>
        </w:rPr>
        <w:t> 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对公司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润产</w:t>
      </w:r>
      <w:r>
        <w:rPr/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定</w:t>
      </w:r>
      <w:r>
        <w:rPr/>
        <w:t>有利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240" w:lineRule="auto" w:before="3"/>
        <w:ind w:left="630" w:right="12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，公司和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定为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级高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享受</w:t>
      </w:r>
    </w:p>
    <w:p>
      <w:pPr>
        <w:pStyle w:val="BodyText"/>
        <w:spacing w:line="336" w:lineRule="auto" w:before="156"/>
        <w:ind w:left="630" w:right="219" w:hanging="476"/>
        <w:jc w:val="left"/>
      </w:pP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关于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关税收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％</w:t>
      </w:r>
      <w:r>
        <w:rPr/>
        <w:t>的</w:t>
      </w:r>
      <w:r>
        <w:rPr>
          <w:rFonts w:ascii="宋体" w:hAnsi="宋体" w:cs="宋体" w:eastAsia="宋体" w:hint="default"/>
        </w:rPr>
        <w:t>税率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。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年，公司对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SAP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ERP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使该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/>
        <w:t>本公</w:t>
      </w:r>
    </w:p>
    <w:p>
      <w:pPr>
        <w:pStyle w:val="BodyText"/>
        <w:spacing w:line="240" w:lineRule="auto" w:before="32"/>
        <w:ind w:right="127"/>
        <w:jc w:val="left"/>
        <w:rPr>
          <w:rFonts w:ascii="宋体" w:hAnsi="宋体" w:cs="宋体" w:eastAsia="宋体" w:hint="default"/>
        </w:rPr>
      </w:pPr>
      <w:r>
        <w:rPr/>
        <w:t>司生</w:t>
      </w:r>
      <w:r>
        <w:rPr>
          <w:rFonts w:ascii="宋体" w:hAnsi="宋体" w:cs="宋体" w:eastAsia="宋体" w:hint="default"/>
        </w:rPr>
        <w:t>产</w:t>
      </w:r>
      <w:r>
        <w:rPr/>
        <w:t>管理的实</w:t>
      </w:r>
      <w:r>
        <w:rPr>
          <w:rFonts w:ascii="宋体" w:hAnsi="宋体" w:cs="宋体" w:eastAsia="宋体" w:hint="default"/>
        </w:rPr>
        <w:t>际情况</w:t>
      </w:r>
      <w:r>
        <w:rPr/>
        <w:t>，</w:t>
      </w:r>
      <w:r>
        <w:rPr>
          <w:rFonts w:ascii="宋体" w:hAnsi="宋体" w:cs="宋体" w:eastAsia="宋体" w:hint="default"/>
        </w:rPr>
        <w:t>通过 </w:t>
      </w:r>
      <w:r>
        <w:rPr>
          <w:rFonts w:ascii="Times New Roman" w:hAnsi="Times New Roman" w:cs="Times New Roman" w:eastAsia="Times New Roman" w:hint="default"/>
        </w:rPr>
        <w:t>SAP ERP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left="1055" w:right="945"/>
        <w:jc w:val="left"/>
      </w:pP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梳</w:t>
      </w:r>
      <w:r>
        <w:rPr/>
        <w:t>理、</w:t>
      </w:r>
      <w:r>
        <w:rPr>
          <w:rFonts w:ascii="宋体" w:hAnsi="宋体" w:cs="宋体" w:eastAsia="宋体" w:hint="default"/>
        </w:rPr>
        <w:t>定</w:t>
      </w:r>
      <w:r>
        <w:rPr/>
        <w:t>员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岗</w:t>
      </w:r>
      <w:r>
        <w:rPr/>
        <w:t>、 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工作</w:t>
      </w:r>
      <w:r>
        <w:rPr/>
        <w:t>有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，并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和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left="1535" w:right="94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履</w:t>
      </w:r>
      <w:r>
        <w:rPr/>
        <w:t>行情况</w:t>
      </w:r>
      <w:r>
        <w:rPr>
          <w:b w:val="0"/>
          <w:bCs w:val="0"/>
        </w:rPr>
      </w:r>
    </w:p>
    <w:p>
      <w:pPr>
        <w:pStyle w:val="BodyText"/>
        <w:spacing w:line="352" w:lineRule="auto" w:before="176"/>
        <w:ind w:left="1055" w:right="921" w:firstLine="48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环</w:t>
      </w:r>
      <w:r>
        <w:rPr/>
        <w:t>保和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在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采用 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冷却</w:t>
      </w:r>
      <w:r>
        <w:rPr>
          <w:rFonts w:ascii="宋体" w:hAnsi="宋体" w:cs="宋体" w:eastAsia="宋体" w:hint="default"/>
          <w:spacing w:val="-6"/>
        </w:rPr>
        <w:t>水</w:t>
      </w:r>
      <w:r>
        <w:rPr>
          <w:rFonts w:ascii="宋体" w:hAnsi="宋体" w:cs="宋体" w:eastAsia="宋体" w:hint="default"/>
          <w:spacing w:val="-6"/>
        </w:rPr>
        <w:t>循</w:t>
      </w:r>
      <w:r>
        <w:rPr>
          <w:rFonts w:ascii="宋体" w:hAnsi="宋体" w:cs="宋体" w:eastAsia="宋体" w:hint="default"/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回</w:t>
      </w:r>
      <w:r>
        <w:rPr>
          <w:rFonts w:ascii="宋体" w:hAnsi="宋体" w:cs="宋体" w:eastAsia="宋体" w:hint="default"/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措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维护</w:t>
      </w:r>
      <w:r>
        <w:rPr>
          <w:rFonts w:ascii="宋体" w:hAnsi="宋体" w:cs="宋体" w:eastAsia="宋体" w:hint="default"/>
          <w:spacing w:val="-6"/>
        </w:rPr>
        <w:t>喷漆废</w:t>
      </w:r>
      <w:r>
        <w:rPr>
          <w:rFonts w:ascii="宋体" w:hAnsi="宋体" w:cs="宋体" w:eastAsia="宋体" w:hint="default"/>
          <w:spacing w:val="-6"/>
        </w:rPr>
        <w:t>气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装</w:t>
      </w:r>
      <w:r>
        <w:rPr>
          <w:rFonts w:ascii="宋体" w:hAnsi="宋体" w:cs="宋体" w:eastAsia="宋体" w:hint="default"/>
          <w:spacing w:val="-6"/>
        </w:rPr>
        <w:t>置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减</w:t>
      </w:r>
      <w:r>
        <w:rPr>
          <w:rFonts w:ascii="宋体" w:hAnsi="宋体" w:cs="宋体" w:eastAsia="宋体" w:hint="default"/>
          <w:spacing w:val="-6"/>
        </w:rPr>
        <w:t>少</w:t>
      </w:r>
      <w:r>
        <w:rPr>
          <w:rFonts w:ascii="宋体" w:hAnsi="宋体" w:cs="宋体" w:eastAsia="宋体" w:hint="default"/>
          <w:spacing w:val="-6"/>
        </w:rPr>
        <w:t>喷漆废</w:t>
      </w:r>
      <w:r>
        <w:rPr>
          <w:rFonts w:ascii="宋体" w:hAnsi="宋体" w:cs="宋体" w:eastAsia="宋体" w:hint="default"/>
          <w:spacing w:val="-6"/>
        </w:rPr>
        <w:t>气</w:t>
      </w:r>
      <w:r>
        <w:rPr>
          <w:rFonts w:ascii="宋体" w:hAnsi="宋体" w:cs="宋体" w:eastAsia="宋体" w:hint="default"/>
          <w:spacing w:val="-6"/>
        </w:rPr>
        <w:t>挥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排</w:t>
      </w:r>
      <w:r>
        <w:rPr>
          <w:rFonts w:ascii="宋体" w:hAnsi="宋体" w:cs="宋体" w:eastAsia="宋体" w:hint="default"/>
          <w:spacing w:val="-6"/>
        </w:rPr>
        <w:t>放</w:t>
      </w:r>
      <w:r>
        <w:rPr>
          <w:spacing w:val="-6"/>
        </w:rPr>
        <w:t>，</w:t>
      </w:r>
      <w:r>
        <w:rPr>
          <w:spacing w:val="-116"/>
        </w:rPr>
        <w:t> </w:t>
      </w:r>
      <w:r>
        <w:rPr>
          <w:rFonts w:ascii="宋体" w:hAnsi="宋体" w:cs="宋体" w:eastAsia="宋体" w:hint="default"/>
          <w:spacing w:val="-6"/>
        </w:rPr>
        <w:t>减</w:t>
      </w:r>
      <w:r>
        <w:rPr>
          <w:rFonts w:ascii="宋体" w:hAnsi="宋体" w:cs="宋体" w:eastAsia="宋体" w:hint="default"/>
          <w:spacing w:val="-6"/>
        </w:rPr>
        <w:t>少</w:t>
      </w:r>
      <w:r>
        <w:rPr>
          <w:rFonts w:ascii="宋体" w:hAnsi="宋体" w:cs="宋体" w:eastAsia="宋体" w:hint="default"/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境</w:t>
      </w:r>
      <w:r>
        <w:rPr>
          <w:rFonts w:ascii="宋体" w:hAnsi="宋体" w:cs="宋体" w:eastAsia="宋体" w:hint="default"/>
          <w:spacing w:val="-6"/>
        </w:rPr>
        <w:t>污染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改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车</w:t>
      </w:r>
      <w:r>
        <w:rPr>
          <w:rFonts w:ascii="宋体" w:hAnsi="宋体" w:cs="宋体" w:eastAsia="宋体" w:hint="default"/>
          <w:spacing w:val="-6"/>
        </w:rPr>
        <w:t>间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厂</w:t>
      </w:r>
      <w:r>
        <w:rPr>
          <w:rFonts w:ascii="宋体" w:hAnsi="宋体" w:cs="宋体" w:eastAsia="宋体" w:hint="default"/>
          <w:spacing w:val="-6"/>
        </w:rPr>
        <w:t>区</w:t>
      </w:r>
      <w:r>
        <w:rPr>
          <w:rFonts w:ascii="宋体" w:hAnsi="宋体" w:cs="宋体" w:eastAsia="宋体" w:hint="default"/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境；</w:t>
      </w:r>
      <w:r>
        <w:rPr>
          <w:rFonts w:ascii="宋体" w:hAnsi="宋体" w:cs="宋体" w:eastAsia="宋体" w:hint="default"/>
          <w:spacing w:val="-6"/>
        </w:rPr>
        <w:t>维护</w:t>
      </w:r>
      <w:r>
        <w:rPr>
          <w:rFonts w:ascii="宋体" w:hAnsi="宋体" w:cs="宋体" w:eastAsia="宋体" w:hint="default"/>
          <w:spacing w:val="-6"/>
        </w:rPr>
        <w:t>污</w:t>
      </w:r>
      <w:r>
        <w:rPr>
          <w:rFonts w:ascii="宋体" w:hAnsi="宋体" w:cs="宋体" w:eastAsia="宋体" w:hint="default"/>
          <w:spacing w:val="-6"/>
        </w:rPr>
        <w:t>水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减</w:t>
      </w:r>
      <w:r>
        <w:rPr>
          <w:rFonts w:ascii="宋体" w:hAnsi="宋体" w:cs="宋体" w:eastAsia="宋体" w:hint="default"/>
          <w:spacing w:val="-6"/>
        </w:rPr>
        <w:t>少</w:t>
      </w:r>
      <w:r>
        <w:rPr>
          <w:rFonts w:ascii="宋体" w:hAnsi="宋体" w:cs="宋体" w:eastAsia="宋体" w:hint="default"/>
          <w:spacing w:val="-6"/>
        </w:rPr>
        <w:t>废</w:t>
      </w:r>
      <w:r>
        <w:rPr>
          <w:rFonts w:ascii="宋体" w:hAnsi="宋体" w:cs="宋体" w:eastAsia="宋体" w:hint="default"/>
          <w:spacing w:val="-6"/>
        </w:rPr>
        <w:t>水</w:t>
      </w:r>
      <w:r>
        <w:rPr>
          <w:rFonts w:ascii="宋体" w:hAnsi="宋体" w:cs="宋体" w:eastAsia="宋体" w:hint="default"/>
          <w:spacing w:val="-6"/>
        </w:rPr>
        <w:t>污染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spacing w:val="-3"/>
        </w:rPr>
        <w:t>所有高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床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隔</w:t>
      </w:r>
      <w:r>
        <w:rPr>
          <w:rFonts w:ascii="宋体" w:hAnsi="宋体" w:cs="宋体" w:eastAsia="宋体" w:hint="default"/>
          <w:spacing w:val="-3"/>
        </w:rPr>
        <w:t>离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噪音污染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倡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节水节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高员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。</w:t>
      </w:r>
    </w:p>
    <w:p>
      <w:pPr>
        <w:pStyle w:val="BodyText"/>
        <w:spacing w:line="357" w:lineRule="auto" w:before="82"/>
        <w:ind w:left="1055" w:right="10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8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方地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遭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干旱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总首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启</w:t>
      </w:r>
      <w:r>
        <w:rPr>
          <w:rFonts w:ascii="宋体" w:hAnsi="宋体" w:cs="宋体" w:eastAsia="宋体" w:hint="default"/>
        </w:rPr>
        <w:t>动一 </w:t>
      </w:r>
      <w:r>
        <w:rPr/>
        <w:t>级</w:t>
      </w:r>
      <w:r>
        <w:rPr>
          <w:rFonts w:ascii="宋体" w:hAnsi="宋体" w:cs="宋体" w:eastAsia="宋体" w:hint="default"/>
        </w:rPr>
        <w:t>抗旱</w:t>
      </w:r>
      <w:r>
        <w:rPr>
          <w:rFonts w:ascii="宋体" w:hAnsi="宋体" w:cs="宋体" w:eastAsia="宋体" w:hint="default"/>
        </w:rPr>
        <w:t>应急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应</w:t>
      </w:r>
      <w:r>
        <w:rPr/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旱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/>
        <w:t>公司高度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。</w:t>
      </w:r>
      <w:r>
        <w:rPr>
          <w:rFonts w:ascii="宋体" w:hAnsi="宋体" w:cs="宋体" w:eastAsia="宋体" w:hint="default"/>
        </w:rPr>
        <w:t>2009 </w:t>
      </w:r>
      <w:r>
        <w:rPr/>
        <w:t>年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受 </w:t>
      </w:r>
      <w:r>
        <w:rPr>
          <w:rFonts w:ascii="宋体" w:hAnsi="宋体" w:cs="宋体" w:eastAsia="宋体" w:hint="default"/>
        </w:rPr>
        <w:t>灾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严</w:t>
      </w:r>
      <w:r>
        <w:rPr/>
        <w:t>重的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捐赠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 </w:t>
      </w:r>
      <w:r>
        <w:rPr>
          <w:rFonts w:ascii="宋体" w:hAnsi="宋体" w:cs="宋体" w:eastAsia="宋体" w:hint="default"/>
        </w:rPr>
        <w:t>100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压 </w:t>
      </w:r>
      <w:r>
        <w:rPr>
          <w:rFonts w:ascii="宋体" w:hAnsi="宋体" w:cs="宋体" w:eastAsia="宋体" w:hint="default"/>
        </w:rPr>
        <w:t>泵</w:t>
      </w:r>
      <w:r>
        <w:rPr/>
        <w:t>、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泵</w:t>
      </w:r>
      <w:r>
        <w:rPr/>
        <w:t>、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left="1535" w:right="945"/>
        <w:jc w:val="left"/>
        <w:rPr>
          <w:b w:val="0"/>
          <w:bCs w:val="0"/>
        </w:rPr>
      </w:pPr>
      <w:r>
        <w:rPr/>
        <w:t>（二）主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b w:val="0"/>
          <w:bCs w:val="0"/>
        </w:rPr>
      </w:r>
    </w:p>
    <w:p>
      <w:pPr>
        <w:pStyle w:val="Heading4"/>
        <w:spacing w:line="240" w:lineRule="auto" w:before="194"/>
        <w:ind w:left="1535" w:right="94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务情况</w:t>
      </w:r>
      <w:r>
        <w:rPr>
          <w:b w:val="0"/>
          <w:bCs w:val="0"/>
        </w:rPr>
      </w:r>
    </w:p>
    <w:p>
      <w:pPr>
        <w:pStyle w:val="BodyText"/>
        <w:spacing w:line="357" w:lineRule="auto" w:before="176"/>
        <w:ind w:left="1055" w:right="104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本公司及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rFonts w:ascii="宋体" w:hAnsi="宋体" w:cs="宋体" w:eastAsia="宋体" w:hint="default"/>
          <w:spacing w:val="-3"/>
        </w:rPr>
        <w:t>型小型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植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属于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spacing w:val="-3"/>
        </w:rPr>
        <w:t>和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5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99"/>
        <w:ind w:left="1535" w:right="945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地区销</w:t>
      </w:r>
      <w:r>
        <w:rPr/>
        <w:t>售情况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40"/>
          <w:pgMar w:header="851" w:footer="1042" w:top="1300" w:bottom="1240" w:left="740" w:right="740"/>
        </w:sectPr>
      </w:pPr>
    </w:p>
    <w:p>
      <w:pPr>
        <w:pStyle w:val="Heading4"/>
        <w:spacing w:line="240" w:lineRule="auto" w:before="26"/>
        <w:ind w:left="153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情况如下表</w:t>
      </w:r>
      <w:r>
        <w:rPr>
          <w:rFonts w:ascii="宋体" w:hAnsi="宋体" w:cs="宋体" w:eastAsia="宋体" w:hint="default"/>
        </w:rPr>
        <w:t>所示</w:t>
      </w:r>
      <w:r>
        <w:rPr/>
        <w:t>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7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280" w:left="740" w:right="740"/>
          <w:cols w:num="2" w:equalWidth="0">
            <w:col w:w="6840" w:space="40"/>
            <w:col w:w="3540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445"/>
        <w:gridCol w:w="1632"/>
        <w:gridCol w:w="1296"/>
        <w:gridCol w:w="1301"/>
        <w:gridCol w:w="1301"/>
        <w:gridCol w:w="1728"/>
      </w:tblGrid>
      <w:tr>
        <w:trPr>
          <w:trHeight w:val="715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百分点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54,831.69</w:t>
            </w:r>
            <w:r>
              <w:rPr>
                <w:rFonts w:ascii="宋体"/>
                <w:spacing w:val="-1"/>
                <w:sz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41,012.71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25.20%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-8.15%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-14.54%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5.59</w:t>
            </w: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11,743.21</w:t>
            </w:r>
            <w:r>
              <w:rPr>
                <w:rFonts w:ascii="宋体"/>
                <w:spacing w:val="-2"/>
                <w:sz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8,901.91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24.20%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-44.69%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-48.19%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5.13</w:t>
            </w: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9,745.02</w:t>
            </w:r>
            <w:r>
              <w:rPr>
                <w:rFonts w:ascii="宋体"/>
                <w:spacing w:val="-1"/>
                <w:sz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7,072.93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27.42%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-13.76%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-21.47%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78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7.13</w:t>
            </w: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6,864.73</w:t>
            </w:r>
            <w:r>
              <w:rPr>
                <w:rFonts w:ascii="宋体"/>
                <w:spacing w:val="-1"/>
                <w:sz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5,052.92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26.39%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-26.33%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-23.41%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5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18"/>
              </w:rPr>
              <w:t>-2.81</w:t>
            </w:r>
            <w:r>
              <w:rPr>
                <w:rFonts w:ascii="宋体"/>
                <w:spacing w:val="-1"/>
                <w:sz w:val="24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280" w:left="740" w:right="7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445"/>
        <w:gridCol w:w="1632"/>
        <w:gridCol w:w="1296"/>
        <w:gridCol w:w="1301"/>
        <w:gridCol w:w="1301"/>
        <w:gridCol w:w="1728"/>
      </w:tblGrid>
      <w:tr>
        <w:trPr>
          <w:trHeight w:val="403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83,184.65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62,040.47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25.42%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-18.08%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-23.19%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4.97</w:t>
            </w:r>
            <w:r>
              <w:rPr>
                <w:rFonts w:ascii="宋体"/>
                <w:sz w:val="24"/>
              </w:rPr>
              <w:t>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46"/>
        <w:ind w:left="1415" w:right="94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A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公司对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电机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水</w:t>
      </w:r>
      <w:r>
        <w:rPr>
          <w:rFonts w:ascii="宋体" w:hAnsi="宋体" w:cs="宋体" w:eastAsia="宋体" w:hint="default"/>
          <w:sz w:val="18"/>
          <w:szCs w:val="18"/>
        </w:rPr>
        <w:t>泵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园</w:t>
      </w:r>
      <w:r>
        <w:rPr>
          <w:rFonts w:ascii="宋体" w:hAnsi="宋体" w:cs="宋体" w:eastAsia="宋体" w:hint="default"/>
          <w:sz w:val="18"/>
          <w:szCs w:val="18"/>
        </w:rPr>
        <w:t>林机</w:t>
      </w:r>
      <w:r>
        <w:rPr>
          <w:rFonts w:ascii="宋体" w:hAnsi="宋体" w:cs="宋体" w:eastAsia="宋体" w:hint="default"/>
          <w:sz w:val="18"/>
          <w:szCs w:val="18"/>
        </w:rPr>
        <w:t>械</w:t>
      </w:r>
      <w:r>
        <w:rPr>
          <w:rFonts w:ascii="宋体" w:hAnsi="宋体" w:cs="宋体" w:eastAsia="宋体" w:hint="default"/>
          <w:sz w:val="18"/>
          <w:szCs w:val="18"/>
        </w:rPr>
        <w:t>零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B</w:t>
      </w:r>
      <w:r>
        <w:rPr>
          <w:rFonts w:ascii="宋体" w:hAnsi="宋体" w:cs="宋体" w:eastAsia="宋体" w:hint="default"/>
          <w:sz w:val="18"/>
          <w:szCs w:val="18"/>
        </w:rPr>
        <w:t>、报告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上市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向控</w:t>
      </w:r>
      <w:r>
        <w:rPr>
          <w:rFonts w:ascii="宋体" w:hAnsi="宋体" w:cs="宋体" w:eastAsia="宋体" w:hint="default"/>
          <w:sz w:val="18"/>
          <w:szCs w:val="18"/>
        </w:rPr>
        <w:t>股股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55" w:right="94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交易总金额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 </w:t>
      </w:r>
      <w:r>
        <w:rPr>
          <w:rFonts w:ascii="宋体" w:hAnsi="宋体" w:cs="宋体" w:eastAsia="宋体" w:hint="default"/>
          <w:sz w:val="18"/>
          <w:szCs w:val="18"/>
        </w:rPr>
        <w:t>0</w:t>
      </w:r>
      <w:r>
        <w:rPr>
          <w:rFonts w:ascii="宋体" w:hAnsi="宋体" w:cs="宋体" w:eastAsia="宋体" w:hint="default"/>
          <w:spacing w:val="-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1535" w:right="94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055" w:right="9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，公司及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 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 </w:t>
      </w:r>
      <w:r>
        <w:rPr>
          <w:rFonts w:ascii="宋体" w:hAnsi="宋体" w:cs="宋体" w:eastAsia="宋体" w:hint="default"/>
        </w:rPr>
        <w:t>18.08%</w:t>
      </w:r>
      <w:r>
        <w:rPr/>
        <w:t>。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价</w:t>
      </w:r>
      <w:r>
        <w:rPr/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来看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来看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较</w:t>
      </w:r>
      <w:r>
        <w:rPr/>
        <w:t>大的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略</w:t>
      </w:r>
      <w:r>
        <w:rPr/>
        <w:t>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535" w:right="94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055" w:right="104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也较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23.19%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是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售数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是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535" w:right="94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/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055" w:right="10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3"/>
        </w:rPr>
        <w:t>年度，公司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5"/>
        </w:rPr>
        <w:t>25.42</w:t>
      </w:r>
      <w:r>
        <w:rPr>
          <w:rFonts w:ascii="宋体" w:hAnsi="宋体" w:cs="宋体" w:eastAsia="宋体" w:hint="default"/>
          <w:spacing w:val="-5"/>
        </w:rPr>
        <w:t>％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4.97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个</w:t>
      </w:r>
      <w:r>
        <w:rPr>
          <w:rFonts w:ascii="宋体" w:hAnsi="宋体" w:cs="宋体" w:eastAsia="宋体" w:hint="default"/>
        </w:rPr>
        <w:t>百 </w:t>
      </w:r>
      <w:r>
        <w:rPr>
          <w:rFonts w:ascii="宋体" w:hAnsi="宋体" w:cs="宋体" w:eastAsia="宋体" w:hint="default"/>
          <w:spacing w:val="-3"/>
        </w:rPr>
        <w:t>分点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整、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销量增加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提</w:t>
      </w:r>
      <w:r>
        <w:rPr/>
        <w:t>高。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740" w:right="740"/>
        </w:sectPr>
      </w:pPr>
    </w:p>
    <w:p>
      <w:pPr>
        <w:pStyle w:val="Heading4"/>
        <w:spacing w:line="240" w:lineRule="auto" w:before="115"/>
        <w:ind w:left="153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/>
        <w:t>情况如下表</w:t>
      </w:r>
      <w:r>
        <w:rPr>
          <w:rFonts w:ascii="宋体" w:hAnsi="宋体" w:cs="宋体" w:eastAsia="宋体" w:hint="default"/>
        </w:rPr>
        <w:t>所示</w:t>
      </w:r>
      <w:r>
        <w:rPr/>
        <w:t>：</w:t>
      </w:r>
      <w:r>
        <w:rPr>
          <w:rFonts w:ascii="宋体" w:hAnsi="宋体" w:cs="宋体" w:eastAsia="宋体" w:hint="default"/>
          <w:spacing w:val="4"/>
          <w:w w:val="99"/>
        </w:rPr>
        <w:t> 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280" w:left="740" w:right="740"/>
          <w:cols w:num="2" w:equalWidth="0">
            <w:col w:w="6000" w:space="120"/>
            <w:col w:w="4300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7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872"/>
        <w:gridCol w:w="2520"/>
        <w:gridCol w:w="2520"/>
      </w:tblGrid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</w:tr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自营出口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52,253.18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-20.25%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65.84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27,105.90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-18.58%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34.16%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出口销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售小计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79,359.08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-19.69%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95.40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</w:p>
        </w:tc>
      </w:tr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3,825.57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40.21%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4.60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</w:p>
        </w:tc>
      </w:tr>
      <w:tr>
        <w:trPr>
          <w:trHeight w:val="403" w:hRule="exac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83,184.65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-18.08%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57" w:lineRule="auto"/>
        <w:ind w:left="1055" w:right="10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来看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9"/>
        </w:rPr>
        <w:t> </w:t>
      </w:r>
      <w:r>
        <w:rPr/>
        <w:t>年，出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收 入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-4"/>
        </w:rPr>
        <w:t>95.40</w:t>
      </w:r>
      <w:r>
        <w:rPr>
          <w:rFonts w:ascii="宋体" w:hAnsi="宋体" w:cs="宋体" w:eastAsia="宋体" w:hint="default"/>
          <w:spacing w:val="-4"/>
        </w:rPr>
        <w:t>％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售占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4.60</w:t>
      </w:r>
      <w:r>
        <w:rPr>
          <w:rFonts w:ascii="宋体" w:hAnsi="宋体" w:cs="宋体" w:eastAsia="宋体" w:hint="default"/>
        </w:rPr>
        <w:t>％</w:t>
      </w:r>
      <w:r>
        <w:rPr/>
        <w:t>。公司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销 </w:t>
      </w:r>
      <w:r>
        <w:rPr>
          <w:rFonts w:ascii="宋体" w:hAnsi="宋体" w:cs="宋体" w:eastAsia="宋体" w:hint="default"/>
        </w:rPr>
        <w:t>为主</w:t>
      </w:r>
      <w:r>
        <w:rPr/>
        <w:t>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占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总额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65.84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 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62.82</w:t>
      </w:r>
      <w:r>
        <w:rPr>
          <w:rFonts w:ascii="宋体" w:hAnsi="宋体" w:cs="宋体" w:eastAsia="宋体" w:hint="default"/>
        </w:rPr>
        <w:t>％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740" w:right="7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/>
        <w:ind w:left="21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来看</w:t>
      </w:r>
      <w:r>
        <w:rPr/>
        <w:t>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 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年公司及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和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40.21</w:t>
      </w:r>
      <w:r>
        <w:rPr>
          <w:rFonts w:ascii="宋体" w:hAnsi="宋体" w:cs="宋体" w:eastAsia="宋体" w:hint="default"/>
        </w:rPr>
        <w:t>％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实</w:t>
      </w:r>
      <w:r>
        <w:rPr>
          <w:rFonts w:ascii="宋体" w:hAnsi="宋体" w:cs="宋体" w:eastAsia="宋体" w:hint="default"/>
        </w:rPr>
        <w:t>现销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 </w:t>
      </w:r>
      <w:r>
        <w:rPr>
          <w:rFonts w:ascii="宋体" w:hAnsi="宋体" w:cs="宋体" w:eastAsia="宋体" w:hint="default"/>
        </w:rPr>
        <w:t>2,396.12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 </w:t>
      </w:r>
      <w:r>
        <w:rPr>
          <w:rFonts w:ascii="宋体" w:hAnsi="宋体" w:cs="宋体" w:eastAsia="宋体" w:hint="default"/>
        </w:rPr>
        <w:t>211.66%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0" w:lineRule="exact" w:before="0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18"/>
        <w:ind w:left="6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、报</w:t>
      </w:r>
      <w:r>
        <w:rPr>
          <w:rFonts w:ascii="宋体" w:hAnsi="宋体" w:cs="宋体" w:eastAsia="宋体" w:hint="default"/>
        </w:rPr>
        <w:t>告期内</w:t>
      </w:r>
      <w:r>
        <w:rPr/>
        <w:t>，公司主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务及</w:t>
      </w:r>
      <w:r>
        <w:rPr>
          <w:rFonts w:ascii="宋体" w:hAnsi="宋体" w:cs="宋体" w:eastAsia="宋体" w:hint="default"/>
        </w:rPr>
        <w:t>其结构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99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13"/>
        <w:ind w:left="6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利润构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0"/>
        <w:ind w:left="0" w:right="11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622"/>
        <w:gridCol w:w="1128"/>
        <w:gridCol w:w="1325"/>
        <w:gridCol w:w="1258"/>
        <w:gridCol w:w="1622"/>
      </w:tblGrid>
      <w:tr>
        <w:trPr>
          <w:trHeight w:val="403" w:hRule="exact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40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13,818.98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65.36%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11,706.27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56.37%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18.05%</w:t>
            </w:r>
          </w:p>
        </w:tc>
      </w:tr>
      <w:tr>
        <w:trPr>
          <w:trHeight w:val="398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2,841.30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13.44%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4,048.56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19.49%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-29.82%</w:t>
            </w:r>
          </w:p>
        </w:tc>
      </w:tr>
      <w:tr>
        <w:trPr>
          <w:trHeight w:val="40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2,672.09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12.64%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2,293.13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18"/>
              </w:rPr>
              <w:t>11.04%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16.53%</w:t>
            </w:r>
          </w:p>
        </w:tc>
      </w:tr>
      <w:tr>
        <w:trPr>
          <w:trHeight w:val="40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1,811.81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2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8.57%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2,720.29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13.10%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-33.40%</w:t>
            </w:r>
          </w:p>
        </w:tc>
      </w:tr>
      <w:tr>
        <w:trPr>
          <w:trHeight w:val="403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21,144.18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100.00%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20,768.25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>100.00%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1.81%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57" w:lineRule="auto"/>
        <w:ind w:left="21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绝</w:t>
      </w:r>
      <w:r>
        <w:rPr/>
        <w:t>对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看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年，公司实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还略</w:t>
      </w:r>
      <w:r>
        <w:rPr/>
        <w:t>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分产</w:t>
      </w:r>
      <w:r>
        <w:rPr>
          <w:rFonts w:ascii="宋体" w:hAnsi="宋体" w:cs="宋体" w:eastAsia="宋体" w:hint="default"/>
        </w:rPr>
        <w:t>品 </w:t>
      </w:r>
      <w:r>
        <w:rPr>
          <w:rFonts w:ascii="宋体" w:hAnsi="宋体" w:cs="宋体" w:eastAsia="宋体" w:hint="default"/>
        </w:rPr>
        <w:t>来看</w:t>
      </w:r>
      <w:r>
        <w:rPr/>
        <w:t>，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18.05%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/>
        <w:t>在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29.82%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林机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出</w:t>
      </w:r>
      <w:r>
        <w:rPr>
          <w:rFonts w:ascii="宋体" w:hAnsi="宋体" w:cs="宋体" w:eastAsia="宋体" w:hint="default"/>
        </w:rPr>
        <w:t>现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“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”类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33.40%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机电机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毛</w:t>
      </w:r>
      <w:r>
        <w:rPr/>
        <w:t>利大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清洗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16.53%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/>
        <w:t>在其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略</w:t>
      </w:r>
      <w:r>
        <w:rPr/>
        <w:t>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left="215" w:right="2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来看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清洗</w:t>
      </w:r>
      <w:r>
        <w:rPr/>
        <w:t>和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毛</w:t>
      </w:r>
      <w:r>
        <w:rPr/>
        <w:t>利</w:t>
      </w:r>
      <w:r>
        <w:rPr>
          <w:rFonts w:ascii="宋体" w:hAnsi="宋体" w:cs="宋体" w:eastAsia="宋体" w:hint="default"/>
        </w:rPr>
        <w:t>占 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spacing w:val="-3"/>
        </w:rPr>
        <w:t>有所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”类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left="6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前五名</w:t>
      </w:r>
      <w:r>
        <w:rPr>
          <w:rFonts w:ascii="宋体" w:hAnsi="宋体" w:cs="宋体" w:eastAsia="宋体" w:hint="default"/>
        </w:rPr>
        <w:t>供应商</w:t>
      </w:r>
      <w:r>
        <w:rPr/>
        <w:t>和</w:t>
      </w:r>
      <w:r>
        <w:rPr>
          <w:rFonts w:ascii="宋体" w:hAnsi="宋体" w:cs="宋体" w:eastAsia="宋体" w:hint="default"/>
        </w:rPr>
        <w:t>客户</w:t>
      </w:r>
      <w:r>
        <w:rPr/>
        <w:t>情况</w:t>
      </w:r>
      <w:r>
        <w:rPr>
          <w:b w:val="0"/>
          <w:bCs w:val="0"/>
        </w:rPr>
      </w:r>
    </w:p>
    <w:p>
      <w:pPr>
        <w:spacing w:before="146"/>
        <w:ind w:left="0" w:right="11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580" w:right="15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9"/>
        <w:gridCol w:w="3365"/>
      </w:tblGrid>
      <w:tr>
        <w:trPr>
          <w:trHeight w:val="394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8" w:hRule="exact"/>
        </w:trPr>
        <w:tc>
          <w:tcPr>
            <w:tcW w:w="49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11,792.33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20.15%</w:t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255.67</w:t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15.24%</w:t>
            </w:r>
          </w:p>
        </w:tc>
      </w:tr>
      <w:tr>
        <w:trPr>
          <w:trHeight w:val="398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21,952.12</w:t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25.88%</w:t>
            </w:r>
          </w:p>
        </w:tc>
      </w:tr>
      <w:tr>
        <w:trPr>
          <w:trHeight w:val="403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7,268.59</w:t>
            </w:r>
          </w:p>
        </w:tc>
      </w:tr>
      <w:tr>
        <w:trPr>
          <w:trHeight w:val="398" w:hRule="exact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46.25%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0" w:lineRule="auto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20.15%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收入总额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25.88%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该五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不存在无</w:t>
      </w:r>
      <w:r>
        <w:rPr>
          <w:spacing w:val="-93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。公司不存在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单</w:t>
      </w:r>
      <w:r>
        <w:rPr/>
        <w:t>个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或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采购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30</w:t>
      </w:r>
    </w:p>
    <w:p>
      <w:pPr>
        <w:pStyle w:val="BodyText"/>
        <w:spacing w:line="360" w:lineRule="auto" w:before="31"/>
        <w:ind w:left="635" w:right="85" w:hanging="480"/>
        <w:jc w:val="left"/>
      </w:pPr>
      <w:r>
        <w:rPr>
          <w:rFonts w:ascii="宋体" w:hAnsi="宋体" w:cs="宋体" w:eastAsia="宋体" w:hint="default"/>
        </w:rPr>
        <w:t>％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，不存在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少数供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或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2009</w:t>
      </w:r>
      <w:r>
        <w:rPr/>
        <w:t>年，公司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和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上市</w:t>
      </w:r>
      <w:r>
        <w:rPr/>
        <w:t>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。公司董事、</w:t>
      </w:r>
    </w:p>
    <w:p>
      <w:pPr>
        <w:pStyle w:val="BodyText"/>
        <w:spacing w:line="360" w:lineRule="auto" w:before="31"/>
        <w:ind w:right="193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监事、高级管理人员、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人员、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5%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spacing w:val="-3"/>
        </w:rPr>
        <w:t>人和其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方</w:t>
      </w:r>
      <w:r>
        <w:rPr/>
        <w:t>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客户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直接</w:t>
      </w:r>
      <w:r>
        <w:rPr/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02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、公司订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签署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/>
        <w:t>行情况</w:t>
      </w:r>
      <w:r>
        <w:rPr>
          <w:b w:val="0"/>
          <w:bCs w:val="0"/>
        </w:rPr>
      </w:r>
    </w:p>
    <w:p>
      <w:pPr>
        <w:pStyle w:val="BodyText"/>
        <w:spacing w:line="357" w:lineRule="auto" w:before="171"/>
        <w:ind w:right="102" w:firstLine="480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客户</w:t>
      </w:r>
      <w:r>
        <w:rPr>
          <w:rFonts w:ascii="宋体" w:hAnsi="宋体" w:cs="宋体" w:eastAsia="宋体" w:hint="default"/>
          <w:spacing w:val="-6"/>
        </w:rPr>
        <w:t>根据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场发展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情况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般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1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宋体" w:hAnsi="宋体" w:cs="宋体" w:eastAsia="宋体" w:hint="default"/>
          <w:spacing w:val="-6"/>
        </w:rPr>
        <w:t>2</w:t>
      </w:r>
      <w:r>
        <w:rPr>
          <w:spacing w:val="-6"/>
        </w:rPr>
        <w:t>个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才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达</w:t>
      </w:r>
      <w:r>
        <w:rPr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切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单</w:t>
      </w:r>
      <w:r>
        <w:rPr>
          <w:spacing w:val="-6"/>
        </w:rPr>
        <w:t>，确</w:t>
      </w:r>
      <w:r>
        <w:rPr>
          <w:spacing w:val="-87"/>
        </w:rPr>
        <w:t> </w:t>
      </w:r>
      <w:r>
        <w:rPr>
          <w:rFonts w:ascii="宋体" w:hAnsi="宋体" w:cs="宋体" w:eastAsia="宋体" w:hint="default"/>
          <w:spacing w:val="-3"/>
        </w:rPr>
        <w:t>定具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购型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金额</w:t>
      </w:r>
      <w:r>
        <w:rPr>
          <w:spacing w:val="-3"/>
        </w:rPr>
        <w:t>。所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整年</w:t>
      </w:r>
      <w:r>
        <w:rPr>
          <w:rFonts w:ascii="宋体" w:hAnsi="宋体" w:cs="宋体" w:eastAsia="宋体" w:hint="default"/>
          <w:spacing w:val="-3"/>
        </w:rPr>
        <w:t>来看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签署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。本报告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，在公司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情况下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也较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签署订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56"/>
        <w:ind w:right="102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7</w:t>
      </w:r>
      <w:r>
        <w:rPr/>
        <w:t>、产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/>
        <w:t>售和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压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0"/>
        <w:ind w:left="635"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期末</w:t>
      </w:r>
      <w:r>
        <w:rPr>
          <w:spacing w:val="-120"/>
        </w:rPr>
        <w:t>，</w:t>
      </w:r>
      <w:r>
        <w:rPr/>
        <w:t>公司存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14,104.61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期末总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74,860.37</w:t>
      </w:r>
    </w:p>
    <w:p>
      <w:pPr>
        <w:pStyle w:val="BodyText"/>
        <w:spacing w:line="240" w:lineRule="auto" w:before="156"/>
        <w:ind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18.84%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3,575.08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期末总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4.78%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94"/>
        <w:ind w:right="18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式为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，不存在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料的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基</w:t>
      </w:r>
      <w:r>
        <w:rPr/>
        <w:t>本保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稳</w:t>
      </w:r>
      <w:r>
        <w:rPr/>
        <w:t>，并</w:t>
      </w:r>
      <w:r>
        <w:rPr>
          <w:rFonts w:ascii="宋体" w:hAnsi="宋体" w:cs="宋体" w:eastAsia="宋体" w:hint="default"/>
        </w:rPr>
        <w:t>且稳</w:t>
      </w:r>
      <w:r>
        <w:rPr>
          <w:rFonts w:ascii="宋体" w:hAnsi="宋体" w:cs="宋体" w:eastAsia="宋体" w:hint="default"/>
        </w:rPr>
        <w:t>中</w:t>
      </w:r>
      <w:r>
        <w:rPr/>
        <w:t>有</w:t>
      </w:r>
      <w:r>
        <w:rPr>
          <w:rFonts w:ascii="宋体" w:hAnsi="宋体" w:cs="宋体" w:eastAsia="宋体" w:hint="default"/>
        </w:rPr>
        <w:t>升</w:t>
      </w:r>
      <w:r>
        <w:rPr/>
        <w:t>，不存在存</w:t>
      </w:r>
      <w:r>
        <w:rPr>
          <w:rFonts w:ascii="宋体" w:hAnsi="宋体" w:cs="宋体" w:eastAsia="宋体" w:hint="default"/>
        </w:rPr>
        <w:t>货</w:t>
      </w:r>
      <w:r>
        <w:rPr/>
        <w:t>大</w:t>
      </w:r>
      <w:r>
        <w:rPr>
          <w:rFonts w:ascii="宋体" w:hAnsi="宋体" w:cs="宋体" w:eastAsia="宋体" w:hint="default"/>
        </w:rPr>
        <w:t>幅跌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6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 w:before="26"/>
        <w:ind w:left="87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（三）公司财务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90"/>
        <w:ind w:left="87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、公司主要财务数据和财务指标变动情况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before="46"/>
        <w:ind w:left="0" w:right="4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0"/>
        <w:gridCol w:w="1433"/>
        <w:gridCol w:w="1442"/>
        <w:gridCol w:w="1987"/>
      </w:tblGrid>
      <w:tr>
        <w:trPr>
          <w:trHeight w:val="39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848,333,072.24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1,041,596,027.49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-18.55%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润总额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121,478,190.18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92,054,849.44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31.96%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97,359,585.44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70,218,125.38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38.65%</w:t>
            </w:r>
          </w:p>
        </w:tc>
      </w:tr>
      <w:tr>
        <w:trPr>
          <w:trHeight w:val="39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85,435,960.44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67,160,869.20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27.21%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134,830,416.10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63,799,375.63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111.34%</w:t>
            </w:r>
          </w:p>
        </w:tc>
      </w:tr>
      <w:tr>
        <w:trPr>
          <w:trHeight w:val="159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2" w:hRule="exact"/>
        </w:trPr>
        <w:tc>
          <w:tcPr>
            <w:tcW w:w="40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40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748,603,661.03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688,557,889.24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8.72%</w:t>
            </w:r>
          </w:p>
        </w:tc>
      </w:tr>
      <w:tr>
        <w:trPr>
          <w:trHeight w:val="39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531,696,941.45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479,505,349.92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10.88%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150,560,000.00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38.30%</w:t>
            </w:r>
          </w:p>
        </w:tc>
      </w:tr>
      <w:tr>
        <w:trPr>
          <w:trHeight w:val="39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38.30%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26.67%</w:t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19.40%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15.76%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3.64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百分点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02%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15.07%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1.95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百分点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114.29%</w:t>
            </w:r>
          </w:p>
        </w:tc>
      </w:tr>
      <w:tr>
        <w:trPr>
          <w:trHeight w:val="158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4" w:hRule="exact"/>
        </w:trPr>
        <w:tc>
          <w:tcPr>
            <w:tcW w:w="40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40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3.18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11.01%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57" w:lineRule="auto"/>
        <w:ind w:left="395" w:right="4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5"/>
        </w:rPr>
        <w:t>年，公司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</w:rPr>
        <w:t>18.55%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，公司及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395" w:right="4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/>
        <w:t>年，公司利</w:t>
      </w:r>
      <w:r>
        <w:rPr>
          <w:rFonts w:ascii="宋体" w:hAnsi="宋体" w:cs="宋体" w:eastAsia="宋体" w:hint="default"/>
        </w:rPr>
        <w:t>润总额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31.96%</w:t>
      </w:r>
      <w:r>
        <w:rPr/>
        <w:t>，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上市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 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38.65%</w:t>
      </w:r>
      <w:r>
        <w:rPr/>
        <w:t>，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38.30%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因</w:t>
      </w:r>
      <w:r>
        <w:rPr>
          <w:rFonts w:ascii="宋体" w:hAnsi="宋体" w:cs="宋体" w:eastAsia="宋体" w:hint="default"/>
        </w:rPr>
        <w:t>为：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8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受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调</w:t>
      </w:r>
      <w:r>
        <w:rPr/>
        <w:t>整、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销量增加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</w:p>
    <w:p>
      <w:pPr>
        <w:pStyle w:val="BodyText"/>
        <w:spacing w:line="240" w:lineRule="auto" w:before="151"/>
        <w:ind w:left="395" w:right="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料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格下</w:t>
      </w:r>
      <w:r>
        <w:rPr>
          <w:rFonts w:ascii="宋体" w:hAnsi="宋体" w:cs="宋体" w:eastAsia="宋体" w:hint="default"/>
          <w:spacing w:val="3"/>
        </w:rPr>
        <w:t>降</w:t>
      </w:r>
      <w:r>
        <w:rPr>
          <w:rFonts w:ascii="宋体" w:hAnsi="宋体" w:cs="宋体" w:eastAsia="宋体" w:hint="default"/>
          <w:spacing w:val="3"/>
        </w:rPr>
        <w:t>等</w:t>
      </w:r>
      <w:r>
        <w:rPr>
          <w:spacing w:val="3"/>
        </w:rPr>
        <w:t>因</w:t>
      </w:r>
      <w:r>
        <w:rPr>
          <w:rFonts w:ascii="宋体" w:hAnsi="宋体" w:cs="宋体" w:eastAsia="宋体" w:hint="default"/>
          <w:spacing w:val="3"/>
        </w:rPr>
        <w:t>素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rFonts w:ascii="宋体" w:hAnsi="宋体" w:cs="宋体" w:eastAsia="宋体" w:hint="default"/>
          <w:spacing w:val="3"/>
        </w:rPr>
        <w:t>合影响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主</w:t>
      </w:r>
      <w:r>
        <w:rPr>
          <w:rFonts w:ascii="宋体" w:hAnsi="宋体" w:cs="宋体" w:eastAsia="宋体" w:hint="default"/>
          <w:spacing w:val="3"/>
        </w:rPr>
        <w:t>营</w:t>
      </w:r>
      <w:r>
        <w:rPr>
          <w:rFonts w:ascii="宋体" w:hAnsi="宋体" w:cs="宋体" w:eastAsia="宋体" w:hint="default"/>
          <w:spacing w:val="3"/>
        </w:rPr>
        <w:t>业务</w:t>
      </w:r>
      <w:r>
        <w:rPr>
          <w:rFonts w:ascii="宋体" w:hAnsi="宋体" w:cs="宋体" w:eastAsia="宋体" w:hint="default"/>
          <w:spacing w:val="3"/>
        </w:rPr>
        <w:t>毛</w:t>
      </w:r>
      <w:r>
        <w:rPr>
          <w:spacing w:val="3"/>
        </w:rPr>
        <w:t>利</w:t>
      </w:r>
      <w:r>
        <w:rPr>
          <w:rFonts w:ascii="宋体" w:hAnsi="宋体" w:cs="宋体" w:eastAsia="宋体" w:hint="default"/>
          <w:spacing w:val="3"/>
        </w:rPr>
        <w:t>率</w:t>
      </w:r>
      <w:r>
        <w:rPr>
          <w:rFonts w:ascii="宋体" w:hAnsi="宋体" w:cs="宋体" w:eastAsia="宋体" w:hint="default"/>
          <w:spacing w:val="3"/>
        </w:rPr>
        <w:t>较</w:t>
      </w:r>
      <w:r>
        <w:rPr>
          <w:rFonts w:ascii="宋体" w:hAnsi="宋体" w:cs="宋体" w:eastAsia="宋体" w:hint="default"/>
          <w:spacing w:val="3"/>
        </w:rPr>
        <w:t>上</w:t>
      </w:r>
      <w:r>
        <w:rPr>
          <w:spacing w:val="3"/>
        </w:rPr>
        <w:t>年</w:t>
      </w:r>
      <w:r>
        <w:rPr>
          <w:rFonts w:ascii="宋体" w:hAnsi="宋体" w:cs="宋体" w:eastAsia="宋体" w:hint="default"/>
          <w:spacing w:val="3"/>
        </w:rPr>
        <w:t>同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较</w:t>
      </w:r>
      <w:r>
        <w:rPr>
          <w:spacing w:val="3"/>
        </w:rPr>
        <w:t>大</w:t>
      </w:r>
      <w:r>
        <w:rPr>
          <w:rFonts w:ascii="宋体" w:hAnsi="宋体" w:cs="宋体" w:eastAsia="宋体" w:hint="default"/>
          <w:spacing w:val="3"/>
        </w:rPr>
        <w:t>幅</w:t>
      </w:r>
      <w:r>
        <w:rPr>
          <w:spacing w:val="3"/>
        </w:rPr>
        <w:t>度</w:t>
      </w:r>
      <w:r>
        <w:rPr>
          <w:rFonts w:ascii="宋体" w:hAnsi="宋体" w:cs="宋体" w:eastAsia="宋体" w:hint="default"/>
          <w:spacing w:val="3"/>
        </w:rPr>
        <w:t>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400" w:right="13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95" w:right="127"/>
        <w:jc w:val="left"/>
        <w:rPr>
          <w:rFonts w:ascii="宋体" w:hAnsi="宋体" w:cs="宋体" w:eastAsia="宋体" w:hint="default"/>
        </w:rPr>
      </w:pPr>
      <w:r>
        <w:rPr/>
        <w:t>高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7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2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公司及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</w:t>
      </w:r>
      <w:r>
        <w:rPr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级高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税减</w:t>
      </w:r>
    </w:p>
    <w:p>
      <w:pPr>
        <w:pStyle w:val="BodyText"/>
        <w:spacing w:line="240" w:lineRule="auto" w:before="138"/>
        <w:ind w:left="19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税率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33"/>
        <w:ind w:left="195" w:right="170" w:firstLine="48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浙江大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有限公司</w:t>
      </w:r>
      <w:r>
        <w:rPr>
          <w:rFonts w:ascii="宋体" w:hAnsi="宋体" w:cs="宋体" w:eastAsia="宋体" w:hint="default"/>
        </w:rPr>
        <w:t>支付</w:t>
      </w:r>
      <w:r>
        <w:rPr/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偿款 </w:t>
      </w:r>
      <w:r>
        <w:rPr>
          <w:rFonts w:ascii="Times New Roman" w:hAnsi="Times New Roman" w:cs="Times New Roman" w:eastAsia="Times New Roman" w:hint="default"/>
        </w:rPr>
        <w:t>6,644,651.53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</w:rPr>
        <w:t>入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业外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pStyle w:val="BodyText"/>
        <w:spacing w:line="352" w:lineRule="auto" w:before="50"/>
        <w:ind w:left="195"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spacing w:val="-3"/>
        </w:rPr>
        <w:t>经营活动产</w:t>
      </w:r>
      <w:r>
        <w:rPr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现金流量净额增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3"/>
        </w:rPr>
        <w:t>111.34%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经营活动产</w:t>
      </w:r>
      <w:r>
        <w:rPr>
          <w:rFonts w:ascii="宋体" w:hAnsi="宋体" w:cs="宋体" w:eastAsia="宋体" w:hint="default"/>
        </w:rPr>
        <w:t> </w:t>
      </w:r>
      <w:r>
        <w:rPr/>
        <w:t>生的</w:t>
      </w:r>
      <w:r>
        <w:rPr>
          <w:rFonts w:ascii="宋体" w:hAnsi="宋体" w:cs="宋体" w:eastAsia="宋体" w:hint="default"/>
        </w:rPr>
        <w:t>现金流量净额增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114.29%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支付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现金比收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现金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99"/>
        <w:ind w:left="675"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、非经常性损益情况</w:t>
      </w:r>
      <w:r>
        <w:rPr>
          <w:b w:val="0"/>
          <w:bCs w:val="0"/>
        </w:rPr>
      </w:r>
    </w:p>
    <w:p>
      <w:pPr>
        <w:pStyle w:val="BodyText"/>
        <w:spacing w:line="240" w:lineRule="auto" w:before="171"/>
        <w:ind w:left="675" w:right="127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“三</w:t>
      </w:r>
      <w:r>
        <w:rPr/>
        <w:t>、</w:t>
      </w:r>
      <w:r>
        <w:rPr>
          <w:rFonts w:ascii="宋体" w:hAnsi="宋体" w:cs="宋体" w:eastAsia="宋体" w:hint="default"/>
        </w:rPr>
        <w:t>非经常</w:t>
      </w:r>
      <w:r>
        <w:rPr/>
        <w:t>性</w:t>
      </w:r>
      <w:r>
        <w:rPr>
          <w:rFonts w:ascii="宋体" w:hAnsi="宋体" w:cs="宋体" w:eastAsia="宋体" w:hint="default"/>
        </w:rPr>
        <w:t>损益项目</w:t>
      </w:r>
      <w:r>
        <w:rPr>
          <w:rFonts w:ascii="宋体" w:hAnsi="宋体" w:cs="宋体" w:eastAsia="宋体" w:hint="default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675"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、公司资产情况</w:t>
      </w:r>
      <w:r>
        <w:rPr>
          <w:b w:val="0"/>
          <w:bCs w:val="0"/>
        </w:rPr>
      </w:r>
    </w:p>
    <w:p>
      <w:pPr>
        <w:pStyle w:val="Heading4"/>
        <w:spacing w:line="240" w:lineRule="auto" w:before="176"/>
        <w:ind w:left="675" w:right="127"/>
        <w:jc w:val="left"/>
        <w:rPr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）公司资产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/>
        <w:t>变动情况</w:t>
      </w:r>
      <w:r>
        <w:rPr>
          <w:b w:val="0"/>
          <w:bCs w:val="0"/>
        </w:rPr>
      </w:r>
    </w:p>
    <w:p>
      <w:pPr>
        <w:spacing w:before="150"/>
        <w:ind w:left="0" w:right="18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819"/>
        <w:gridCol w:w="1018"/>
        <w:gridCol w:w="1982"/>
        <w:gridCol w:w="1080"/>
        <w:gridCol w:w="1080"/>
      </w:tblGrid>
      <w:tr>
        <w:trPr>
          <w:trHeight w:val="41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动资产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367,239,447.25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49.06%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346,383,339.06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50.31%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6.02%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53,927,730.73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7.20%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55,600,859.56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8.07%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-3.01%</w:t>
            </w:r>
          </w:p>
        </w:tc>
      </w:tr>
      <w:tr>
        <w:trPr>
          <w:trHeight w:val="403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148,989,485.65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19.90%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132,487,443.58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19.24%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12.46%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141,046,129.20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18.84%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131,946,271.66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19.16%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6.90%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动资产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381,364,213.78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50.94%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342,174,550.18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49.69%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11.45%</w:t>
            </w:r>
            <w:r>
              <w:rPr>
                <w:rFonts w:ascii="Times New Roman"/>
                <w:spacing w:val="-4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12,505,548.04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5,741,920.00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0.83%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117.79%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278,295,618.32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37.18%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265,089,745.94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38.50%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4.98%</w:t>
            </w:r>
          </w:p>
        </w:tc>
      </w:tr>
      <w:tr>
        <w:trPr>
          <w:trHeight w:val="403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45,639,740.78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6.10%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46,270,069.47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6.72%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-1.36%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748,603,661.03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688,557,889.24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8.72%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0" w:lineRule="auto"/>
        <w:ind w:left="195" w:right="18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，公司资</w:t>
      </w:r>
      <w:r>
        <w:rPr>
          <w:rFonts w:ascii="宋体" w:hAnsi="宋体" w:cs="宋体" w:eastAsia="宋体" w:hint="default"/>
          <w:spacing w:val="-3"/>
        </w:rPr>
        <w:t>产总额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生重</w:t>
      </w:r>
      <w:r>
        <w:rPr/>
        <w:t> 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。在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117.79%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房</w:t>
      </w:r>
      <w:r>
        <w:rPr/>
        <w:t>、实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零星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00" w:right="160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26"/>
        <w:ind w:left="695" w:right="0"/>
        <w:jc w:val="left"/>
        <w:rPr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存货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819"/>
        <w:gridCol w:w="1018"/>
        <w:gridCol w:w="1982"/>
        <w:gridCol w:w="1080"/>
        <w:gridCol w:w="1080"/>
      </w:tblGrid>
      <w:tr>
        <w:trPr>
          <w:trHeight w:val="413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料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38,314,016.43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27.16%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41,530,676.65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31.48%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-7.75%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19,919,948.62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14.12%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22,124,116.76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16.77%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-9.96%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35,065,911.51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24.86%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21,612,969.96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16.38%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62.24%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35,750,789.21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25.35%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34,692,749.31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26.29%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3.05%</w:t>
            </w:r>
          </w:p>
        </w:tc>
      </w:tr>
      <w:tr>
        <w:trPr>
          <w:trHeight w:val="403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8,258,857.66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5.86%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8,316,111.74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-0.69%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2,145,076.64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1.52%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1,693,772.66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1.28%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26.64%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1,591,529.13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1.13%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1,975,874.58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1.50%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-19.45%</w:t>
            </w:r>
          </w:p>
        </w:tc>
      </w:tr>
      <w:tr>
        <w:trPr>
          <w:trHeight w:val="408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5"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141,046,129.20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131,946,271.66</w:t>
            </w:r>
            <w:r>
              <w:rPr>
                <w:rFonts w:ascii="Times New Roman"/>
                <w:spacing w:val="-3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100.00%</w:t>
            </w:r>
            <w:r>
              <w:rPr>
                <w:rFonts w:ascii="Times New Roman"/>
                <w:spacing w:val="-4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6.90%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pStyle w:val="BodyText"/>
        <w:spacing w:line="240" w:lineRule="auto"/>
        <w:ind w:left="695" w:right="0"/>
        <w:jc w:val="left"/>
      </w:pP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，公司存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略</w:t>
      </w:r>
      <w:r>
        <w:rPr/>
        <w:t>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6.90%</w:t>
      </w:r>
      <w:r>
        <w:rPr/>
        <w:t>，其</w:t>
      </w:r>
      <w:r>
        <w:rPr>
          <w:rFonts w:ascii="宋体" w:hAnsi="宋体" w:cs="宋体" w:eastAsia="宋体" w:hint="default"/>
        </w:rPr>
        <w:t>中自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</w:t>
      </w:r>
      <w:r>
        <w:rPr/>
        <w:t>有</w:t>
      </w:r>
    </w:p>
    <w:p>
      <w:pPr>
        <w:pStyle w:val="BodyText"/>
        <w:spacing w:line="240" w:lineRule="auto" w:before="15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1"/>
        <w:ind w:left="215" w:right="2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来看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有</w:t>
      </w:r>
      <w:r>
        <w:rPr/>
        <w:t> 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/>
        <w:t>别的存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比基</w:t>
      </w:r>
      <w:r>
        <w:rPr/>
        <w:t>本保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9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跌回暖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饱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初</w:t>
      </w:r>
    </w:p>
    <w:p>
      <w:pPr>
        <w:pStyle w:val="BodyText"/>
        <w:spacing w:line="240" w:lineRule="auto" w:before="156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还略</w:t>
      </w:r>
      <w:r>
        <w:rPr/>
        <w:t>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199"/>
        <w:ind w:left="695" w:right="0"/>
        <w:jc w:val="left"/>
        <w:rPr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）公司主要</w:t>
      </w:r>
      <w:r>
        <w:rPr>
          <w:rFonts w:ascii="宋体" w:hAnsi="宋体" w:cs="宋体" w:eastAsia="宋体" w:hint="default"/>
        </w:rPr>
        <w:t>设备盈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、</w:t>
      </w:r>
      <w:r>
        <w:rPr>
          <w:rFonts w:ascii="宋体" w:hAnsi="宋体" w:cs="宋体" w:eastAsia="宋体" w:hint="default"/>
        </w:rPr>
        <w:t>使用</w:t>
      </w:r>
      <w:r>
        <w:rPr/>
        <w:t>情况及</w:t>
      </w:r>
      <w:r>
        <w:rPr>
          <w:rFonts w:ascii="宋体" w:hAnsi="宋体" w:cs="宋体" w:eastAsia="宋体" w:hint="default"/>
        </w:rPr>
        <w:t>减值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57" w:lineRule="auto" w:before="171"/>
        <w:ind w:left="215" w:right="101" w:firstLine="48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检测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仓储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环节</w:t>
      </w:r>
      <w:r>
        <w:rPr>
          <w:spacing w:val="-3"/>
        </w:rPr>
        <w:t>的完整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技术改</w:t>
      </w:r>
      <w:r>
        <w:rPr>
          <w:rFonts w:ascii="宋体" w:hAnsi="宋体" w:cs="宋体" w:eastAsia="宋体" w:hint="default"/>
          <w:spacing w:val="-6"/>
        </w:rPr>
        <w:t>造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引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内和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际</w:t>
      </w:r>
      <w:r>
        <w:rPr>
          <w:spacing w:val="-6"/>
        </w:rPr>
        <w:t>先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spacing w:val="-6"/>
        </w:rPr>
        <w:t>的生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装</w:t>
      </w:r>
      <w:r>
        <w:rPr>
          <w:rFonts w:ascii="宋体" w:hAnsi="宋体" w:cs="宋体" w:eastAsia="宋体" w:hint="default"/>
          <w:spacing w:val="-6"/>
        </w:rPr>
        <w:t>备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检测</w:t>
      </w:r>
      <w:r>
        <w:rPr>
          <w:rFonts w:ascii="宋体" w:hAnsi="宋体" w:cs="宋体" w:eastAsia="宋体" w:hint="default"/>
          <w:spacing w:val="-6"/>
        </w:rPr>
        <w:t>设</w:t>
      </w:r>
      <w:r>
        <w:rPr>
          <w:rFonts w:ascii="宋体" w:hAnsi="宋体" w:cs="宋体" w:eastAsia="宋体" w:hint="default"/>
          <w:spacing w:val="-6"/>
        </w:rPr>
        <w:t>备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淘</w:t>
      </w:r>
      <w:r>
        <w:rPr>
          <w:rFonts w:ascii="宋体" w:hAnsi="宋体" w:cs="宋体" w:eastAsia="宋体" w:hint="default"/>
          <w:spacing w:val="-6"/>
        </w:rPr>
        <w:t>汰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落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rFonts w:ascii="宋体" w:hAnsi="宋体" w:cs="宋体" w:eastAsia="宋体" w:hint="default"/>
          <w:spacing w:val="-6"/>
        </w:rPr>
        <w:t>设</w:t>
      </w:r>
      <w:r>
        <w:rPr>
          <w:rFonts w:ascii="宋体" w:hAnsi="宋体" w:cs="宋体" w:eastAsia="宋体" w:hint="default"/>
          <w:spacing w:val="-6"/>
        </w:rPr>
        <w:t>备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spacing w:val="-6"/>
        </w:rPr>
        <w:t>，</w:t>
      </w:r>
      <w:r>
        <w:rPr>
          <w:spacing w:val="-11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</w:p>
    <w:p>
      <w:pPr>
        <w:pStyle w:val="BodyText"/>
        <w:spacing w:line="357" w:lineRule="auto" w:before="38"/>
        <w:ind w:left="215" w:right="229" w:firstLine="480"/>
        <w:jc w:val="both"/>
      </w:pP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跌回暖</w:t>
      </w:r>
      <w:r>
        <w:rPr>
          <w:spacing w:val="-3"/>
        </w:rPr>
        <w:t>，公司生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回升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利</w:t>
      </w:r>
      <w:r>
        <w:rPr>
          <w:spacing w:val="-107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良好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</w:t>
      </w:r>
      <w:r>
        <w:rPr>
          <w:rFonts w:ascii="宋体" w:hAnsi="宋体" w:cs="宋体" w:eastAsia="宋体" w:hint="default"/>
        </w:rPr>
        <w:t>期末</w:t>
      </w:r>
      <w:r>
        <w:rPr/>
        <w:t>，公司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使用情况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。</w:t>
      </w:r>
    </w:p>
    <w:p>
      <w:pPr>
        <w:pStyle w:val="BodyText"/>
        <w:spacing w:line="360" w:lineRule="auto" w:before="34"/>
        <w:ind w:left="215" w:right="224" w:firstLine="480"/>
        <w:jc w:val="left"/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针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淘</w:t>
      </w:r>
      <w:r>
        <w:rPr>
          <w:rFonts w:ascii="宋体" w:hAnsi="宋体" w:cs="宋体" w:eastAsia="宋体" w:hint="default"/>
          <w:spacing w:val="-3"/>
        </w:rPr>
        <w:t>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</w:rPr>
        <w:t> </w:t>
      </w:r>
      <w:r>
        <w:rPr/>
        <w:t>不存在重大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4"/>
        <w:spacing w:line="240" w:lineRule="auto"/>
        <w:ind w:left="6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、报</w:t>
      </w:r>
      <w:r>
        <w:rPr>
          <w:rFonts w:ascii="宋体" w:hAnsi="宋体" w:cs="宋体" w:eastAsia="宋体" w:hint="default"/>
        </w:rPr>
        <w:t>告期</w:t>
      </w:r>
      <w:r>
        <w:rPr/>
        <w:t>公司</w:t>
      </w:r>
      <w:r>
        <w:rPr>
          <w:rFonts w:ascii="宋体" w:hAnsi="宋体" w:cs="宋体" w:eastAsia="宋体" w:hint="default"/>
        </w:rPr>
        <w:t>负债</w:t>
      </w:r>
      <w:r>
        <w:rPr/>
        <w:t>情况</w:t>
      </w:r>
      <w:r>
        <w:rPr>
          <w:b w:val="0"/>
          <w:bCs w:val="0"/>
        </w:rPr>
      </w:r>
    </w:p>
    <w:p>
      <w:pPr>
        <w:spacing w:before="146"/>
        <w:ind w:left="0" w:right="22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618"/>
        <w:gridCol w:w="1238"/>
        <w:gridCol w:w="1618"/>
        <w:gridCol w:w="1070"/>
        <w:gridCol w:w="1166"/>
      </w:tblGrid>
      <w:tr>
        <w:trPr>
          <w:trHeight w:val="415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580" w:right="15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618"/>
        <w:gridCol w:w="1238"/>
        <w:gridCol w:w="1618"/>
        <w:gridCol w:w="1070"/>
        <w:gridCol w:w="1166"/>
      </w:tblGrid>
      <w:tr>
        <w:trPr>
          <w:trHeight w:val="413" w:hRule="exact"/>
        </w:trPr>
        <w:tc>
          <w:tcPr>
            <w:tcW w:w="18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185,723,241.53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178,579,298.77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21,810,000.00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11.74%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23,000,000.00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12.88%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-5.17%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940,765.00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0.51%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30,004,250.00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16.16%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23,823,707.80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13.34%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25.94%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109,186,257.19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58.79%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111,140,880.17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62.24%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-1.76%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11,648,843.18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6.27%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8,658,522.71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4.85%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34.54%</w:t>
            </w:r>
          </w:p>
        </w:tc>
      </w:tr>
      <w:tr>
        <w:trPr>
          <w:trHeight w:val="403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9,116,937.57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4.91%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6,121,091.77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3.43%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48.94%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-1,880,297.25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-1.01%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1,699,166.48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0.95%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-210.66%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36,918.52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33,880.00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8.97%</w:t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3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4,859,567.32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2.62%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4,102,049.84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2.30%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18.47%</w:t>
            </w:r>
          </w:p>
        </w:tc>
      </w:tr>
      <w:tr>
        <w:trPr>
          <w:trHeight w:val="403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185,723,241.53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178,579,298.77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0" w:lineRule="auto"/>
        <w:ind w:left="215" w:right="98" w:firstLine="48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本报告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负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总额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略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4"/>
        </w:rPr>
        <w:t>4.00%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流动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/>
        <w:t> 无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款等</w:t>
      </w:r>
      <w:r>
        <w:rPr>
          <w:rFonts w:ascii="宋体" w:hAnsi="宋体" w:cs="宋体" w:eastAsia="宋体" w:hint="default"/>
        </w:rPr>
        <w:t>非流动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。有</w:t>
      </w:r>
      <w:r>
        <w:rPr>
          <w:rFonts w:ascii="宋体" w:hAnsi="宋体" w:cs="宋体" w:eastAsia="宋体" w:hint="default"/>
        </w:rPr>
        <w:t>关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变动项目分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88" w:lineRule="auto" w:before="31"/>
        <w:ind w:left="695" w:right="226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交易</w:t>
      </w:r>
      <w:r>
        <w:rPr/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/>
        <w:t>对公司利</w:t>
      </w:r>
      <w:r>
        <w:rPr>
          <w:rFonts w:ascii="宋体" w:hAnsi="宋体" w:cs="宋体" w:eastAsia="宋体" w:hint="default"/>
        </w:rPr>
        <w:t>润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于</w:t>
      </w:r>
      <w:r>
        <w:rPr/>
        <w:t>生</w:t>
      </w:r>
      <w:r>
        <w:rPr>
          <w:rFonts w:ascii="宋体" w:hAnsi="宋体" w:cs="宋体" w:eastAsia="宋体" w:hint="default"/>
        </w:rPr>
        <w:t>产经营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19"/>
        </w:rPr>
        <w:t> </w:t>
      </w:r>
      <w:r>
        <w:rPr/>
        <w:t>年，</w:t>
      </w:r>
    </w:p>
    <w:p>
      <w:pPr>
        <w:pStyle w:val="BodyText"/>
        <w:spacing w:line="240" w:lineRule="auto" w:before="7"/>
        <w:ind w:left="215" w:right="0"/>
        <w:jc w:val="left"/>
      </w:pPr>
      <w:r>
        <w:rPr/>
        <w:t>公司在</w:t>
      </w:r>
      <w:r>
        <w:rPr>
          <w:rFonts w:ascii="宋体" w:hAnsi="宋体" w:cs="宋体" w:eastAsia="宋体" w:hint="default"/>
        </w:rPr>
        <w:t>银行开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业务</w:t>
      </w:r>
      <w:r>
        <w:rPr/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</w:p>
    <w:p>
      <w:pPr>
        <w:pStyle w:val="BodyText"/>
        <w:spacing w:line="360" w:lineRule="auto" w:before="151"/>
        <w:ind w:left="215" w:right="23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毕</w:t>
      </w:r>
      <w:r>
        <w:rPr/>
        <w:t>的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结汇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约</w:t>
      </w:r>
      <w:r>
        <w:rPr/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6,240.00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和欧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69.50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期末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 动损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-94.08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90"/>
        <w:ind w:left="215" w:right="22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299.03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34.54%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随着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跌 回暖</w:t>
      </w:r>
      <w:r>
        <w:rPr/>
        <w:t>，公司出</w:t>
      </w:r>
      <w:r>
        <w:rPr>
          <w:rFonts w:ascii="宋体" w:hAnsi="宋体" w:cs="宋体" w:eastAsia="宋体" w:hint="default"/>
        </w:rPr>
        <w:t>口订</w:t>
      </w:r>
      <w:r>
        <w:rPr>
          <w:rFonts w:ascii="宋体" w:hAnsi="宋体" w:cs="宋体" w:eastAsia="宋体" w:hint="default"/>
        </w:rPr>
        <w:t>单增加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299.58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48.94%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/>
        <w:t>公司</w:t>
      </w:r>
      <w:r>
        <w:rPr>
          <w:rFonts w:ascii="宋体" w:hAnsi="宋体" w:cs="宋体" w:eastAsia="宋体" w:hint="default"/>
        </w:rPr>
        <w:t>期末</w:t>
      </w:r>
    </w:p>
    <w:p>
      <w:pPr>
        <w:pStyle w:val="BodyText"/>
        <w:spacing w:line="240" w:lineRule="auto" w:before="151"/>
        <w:ind w:left="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的年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6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4"/>
        <w:ind w:left="215" w:right="21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357.95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210.66%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年度公 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级高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，本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税率</w:t>
      </w:r>
      <w:r>
        <w:rPr>
          <w:rFonts w:ascii="宋体" w:hAnsi="宋体" w:cs="宋体" w:eastAsia="宋体" w:hint="default"/>
        </w:rPr>
        <w:t>计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58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及本</w:t>
      </w:r>
      <w:r>
        <w:rPr>
          <w:rFonts w:ascii="宋体" w:hAnsi="宋体" w:cs="宋体" w:eastAsia="宋体" w:hint="default"/>
        </w:rPr>
        <w:t>期增值税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税额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4"/>
        <w:spacing w:line="240" w:lineRule="auto"/>
        <w:ind w:left="10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、报</w:t>
      </w:r>
      <w:r>
        <w:rPr>
          <w:rFonts w:ascii="宋体" w:hAnsi="宋体" w:cs="宋体" w:eastAsia="宋体" w:hint="default"/>
        </w:rPr>
        <w:t>告期内</w:t>
      </w:r>
      <w:r>
        <w:rPr/>
        <w:t>，公司主要</w:t>
      </w:r>
      <w:r>
        <w:rPr>
          <w:rFonts w:ascii="宋体" w:hAnsi="宋体" w:cs="宋体" w:eastAsia="宋体" w:hint="default"/>
        </w:rPr>
        <w:t>费用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before="46"/>
        <w:ind w:left="0" w:right="6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75"/>
        <w:gridCol w:w="1742"/>
        <w:gridCol w:w="1306"/>
        <w:gridCol w:w="1800"/>
        <w:gridCol w:w="1114"/>
      </w:tblGrid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97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29,198,064.68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3.51%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59,023,806.98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5.81%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-50.53%</w:t>
            </w:r>
          </w:p>
        </w:tc>
      </w:tr>
      <w:tr>
        <w:trPr>
          <w:trHeight w:val="408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65,607,092.72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7.89%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47,549,168.39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4.68%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37.98%</w:t>
            </w:r>
          </w:p>
        </w:tc>
      </w:tr>
      <w:tr>
        <w:trPr>
          <w:trHeight w:val="408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2,687,189.79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-1,305,823.33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-0.13%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305.79%</w:t>
            </w:r>
          </w:p>
        </w:tc>
      </w:tr>
      <w:tr>
        <w:trPr>
          <w:trHeight w:val="408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三项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97,492,347.19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11.72%</w:t>
            </w:r>
            <w:r>
              <w:rPr>
                <w:rFonts w:ascii="Times New Roman"/>
                <w:spacing w:val="-4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105,267,152.04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-7.39%</w:t>
            </w:r>
          </w:p>
        </w:tc>
      </w:tr>
      <w:tr>
        <w:trPr>
          <w:trHeight w:val="408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务收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831,846,537.77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1,015,426,832.67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-18.08%</w:t>
            </w:r>
          </w:p>
        </w:tc>
      </w:tr>
      <w:tr>
        <w:trPr>
          <w:trHeight w:val="403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21,010,570.01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19,263,525.81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9.07%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0" w:lineRule="auto"/>
        <w:ind w:left="615" w:right="6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9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略</w:t>
      </w:r>
      <w:r>
        <w:rPr/>
        <w:t>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；三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 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高。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74"/>
        <w:ind w:left="615" w:right="609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50.53%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公司因</w:t>
      </w:r>
      <w:r>
        <w:rPr>
          <w:rFonts w:ascii="宋体" w:hAnsi="宋体" w:cs="宋体" w:eastAsia="宋体" w:hint="default"/>
          <w:spacing w:val="-3"/>
        </w:rPr>
        <w:t>启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SAP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ERP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费用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变更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 用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为计</w:t>
      </w:r>
      <w:r>
        <w:rPr>
          <w:rFonts w:ascii="宋体" w:hAnsi="宋体" w:cs="宋体" w:eastAsia="宋体" w:hint="default"/>
        </w:rPr>
        <w:t>入营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240" w:lineRule="auto" w:before="96"/>
        <w:ind w:left="109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费用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37.98%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公司及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研</w:t>
      </w:r>
    </w:p>
    <w:p>
      <w:pPr>
        <w:pStyle w:val="BodyText"/>
        <w:spacing w:line="240" w:lineRule="auto" w:before="133"/>
        <w:ind w:left="615" w:right="0"/>
        <w:jc w:val="left"/>
      </w:pPr>
      <w:r>
        <w:rPr>
          <w:rFonts w:ascii="宋体" w:hAnsi="宋体" w:cs="宋体" w:eastAsia="宋体" w:hint="default"/>
        </w:rPr>
        <w:t>发投</w:t>
      </w:r>
      <w:r>
        <w:rPr>
          <w:rFonts w:ascii="宋体" w:hAnsi="宋体" w:cs="宋体" w:eastAsia="宋体" w:hint="default"/>
        </w:rPr>
        <w:t>入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管理所</w:t>
      </w:r>
      <w:r>
        <w:rPr>
          <w:rFonts w:ascii="宋体" w:hAnsi="宋体" w:cs="宋体" w:eastAsia="宋体" w:hint="default"/>
        </w:rPr>
        <w:t>支付</w:t>
      </w:r>
      <w:r>
        <w:rPr/>
        <w:t>的管理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询费用</w:t>
      </w:r>
      <w:r>
        <w:rPr>
          <w:rFonts w:ascii="宋体" w:hAnsi="宋体" w:cs="宋体" w:eastAsia="宋体" w:hint="default"/>
        </w:rPr>
        <w:t>增加</w:t>
      </w:r>
      <w:r>
        <w:rPr/>
        <w:t>。</w:t>
      </w:r>
    </w:p>
    <w:p>
      <w:pPr>
        <w:pStyle w:val="BodyText"/>
        <w:spacing w:line="240" w:lineRule="auto" w:before="194"/>
        <w:ind w:left="109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费用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188.11</w:t>
      </w:r>
    </w:p>
    <w:p>
      <w:pPr>
        <w:pStyle w:val="BodyText"/>
        <w:spacing w:line="240" w:lineRule="auto" w:before="133"/>
        <w:ind w:left="615" w:right="0"/>
        <w:jc w:val="left"/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公司因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收益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38" w:lineRule="auto" w:before="0"/>
        <w:ind w:left="615" w:right="6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，在公司实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的</w:t>
      </w:r>
      <w:r>
        <w:rPr>
          <w:rFonts w:ascii="宋体" w:hAnsi="宋体" w:cs="宋体" w:eastAsia="宋体" w:hint="default"/>
        </w:rPr>
        <w:t>情况下</w:t>
      </w:r>
      <w:r>
        <w:rPr/>
        <w:t>，所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9.07%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年度公司及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级 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，本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 w:before="26"/>
        <w:ind w:left="10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、报</w:t>
      </w:r>
      <w:r>
        <w:rPr>
          <w:rFonts w:ascii="宋体" w:hAnsi="宋体" w:cs="宋体" w:eastAsia="宋体" w:hint="default"/>
        </w:rPr>
        <w:t>告期内</w:t>
      </w:r>
      <w:r>
        <w:rPr/>
        <w:t>，公司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</w:rPr>
        <w:t>量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before="46"/>
        <w:ind w:left="0" w:right="6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1"/>
        <w:gridCol w:w="2198"/>
        <w:gridCol w:w="1742"/>
        <w:gridCol w:w="1781"/>
      </w:tblGrid>
      <w:tr>
        <w:trPr>
          <w:trHeight w:val="418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7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0"/>
          <w:pgSz w:w="11900" w:h="16840"/>
          <w:pgMar w:footer="1042" w:header="851" w:top="1300" w:bottom="1240" w:left="1180" w:right="1180"/>
          <w:pgNumType w:start="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1"/>
        <w:gridCol w:w="2198"/>
        <w:gridCol w:w="1742"/>
        <w:gridCol w:w="1781"/>
      </w:tblGrid>
      <w:tr>
        <w:trPr>
          <w:trHeight w:val="413" w:hRule="exact"/>
        </w:trPr>
        <w:tc>
          <w:tcPr>
            <w:tcW w:w="33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</w:p>
        </w:tc>
        <w:tc>
          <w:tcPr>
            <w:tcW w:w="2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886,912,290.83</w:t>
            </w:r>
          </w:p>
        </w:tc>
        <w:tc>
          <w:tcPr>
            <w:tcW w:w="17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1,092,304,843.87</w:t>
            </w:r>
          </w:p>
        </w:tc>
        <w:tc>
          <w:tcPr>
            <w:tcW w:w="1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-18.80%</w:t>
            </w:r>
          </w:p>
        </w:tc>
      </w:tr>
      <w:tr>
        <w:trPr>
          <w:trHeight w:val="403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654,172,650.76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933,573,902.74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-29.93%</w:t>
            </w:r>
          </w:p>
        </w:tc>
      </w:tr>
      <w:tr>
        <w:trPr>
          <w:trHeight w:val="408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现金流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134,830,416.10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63,799,375.63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111.34%</w:t>
            </w:r>
            <w:r>
              <w:rPr>
                <w:rFonts w:ascii="Times New Roman"/>
                <w:spacing w:val="-5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-84,821,589.87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-143,487,909.01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40.89%</w:t>
            </w:r>
          </w:p>
        </w:tc>
      </w:tr>
      <w:tr>
        <w:trPr>
          <w:trHeight w:val="408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-49,486,074.29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-4,177,469.21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-1084.59%</w:t>
            </w:r>
          </w:p>
        </w:tc>
      </w:tr>
      <w:tr>
        <w:trPr>
          <w:trHeight w:val="408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-1,358,401.07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-80,976,618.45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98.32%</w:t>
            </w:r>
          </w:p>
        </w:tc>
      </w:tr>
      <w:tr>
        <w:trPr>
          <w:trHeight w:val="403" w:hRule="exac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97,359,585.44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70,218,125.38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38.65%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0" w:lineRule="auto"/>
        <w:ind w:left="495" w:right="4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经营活动产</w:t>
      </w:r>
      <w:r>
        <w:rPr/>
        <w:t>生的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 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支付</w:t>
      </w:r>
      <w:r>
        <w:rPr/>
        <w:t>的</w:t>
      </w:r>
      <w:r>
        <w:rPr>
          <w:rFonts w:ascii="宋体" w:hAnsi="宋体" w:cs="宋体" w:eastAsia="宋体" w:hint="default"/>
        </w:rPr>
        <w:t>现金比收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现金</w:t>
      </w:r>
      <w:r>
        <w:rPr/>
        <w:t>有</w:t>
      </w:r>
      <w:r>
        <w:rPr>
          <w:rFonts w:ascii="宋体" w:hAnsi="宋体" w:cs="宋体" w:eastAsia="宋体" w:hint="default"/>
        </w:rPr>
        <w:t>更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4"/>
        <w:ind w:left="495" w:right="4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/>
        <w:t>年度，公司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活动产</w:t>
      </w:r>
      <w:r>
        <w:rPr/>
        <w:t>生的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40.89%</w:t>
      </w:r>
      <w:r>
        <w:rPr/>
        <w:t>，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项目于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底</w:t>
      </w:r>
      <w:r>
        <w:rPr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购</w:t>
      </w:r>
      <w:r>
        <w:rPr>
          <w:rFonts w:ascii="宋体" w:hAnsi="宋体" w:cs="宋体" w:eastAsia="宋体" w:hint="default"/>
          <w:spacing w:val="-5"/>
        </w:rPr>
        <w:t>买固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spacing w:val="-5"/>
        </w:rPr>
        <w:t>出大</w:t>
      </w:r>
      <w:r>
        <w:rPr/>
        <w:t> 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left="495" w:right="49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活动产</w:t>
      </w:r>
      <w:r>
        <w:rPr/>
        <w:t>生的</w:t>
      </w:r>
      <w:r>
        <w:rPr>
          <w:rFonts w:ascii="宋体" w:hAnsi="宋体" w:cs="宋体" w:eastAsia="宋体" w:hint="default"/>
        </w:rPr>
        <w:t>现金流量净额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因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期 </w:t>
      </w:r>
      <w:r>
        <w:rPr/>
        <w:t>公司实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年度利</w:t>
      </w:r>
      <w:r>
        <w:rPr>
          <w:rFonts w:ascii="宋体" w:hAnsi="宋体" w:cs="宋体" w:eastAsia="宋体" w:hint="default"/>
        </w:rPr>
        <w:t>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，共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现金</w:t>
      </w:r>
      <w:r>
        <w:rPr/>
        <w:t>股利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45,168,000.00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4"/>
        <w:spacing w:line="240" w:lineRule="auto"/>
        <w:ind w:left="97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、公司</w:t>
      </w:r>
      <w:r>
        <w:rPr>
          <w:rFonts w:ascii="宋体" w:hAnsi="宋体" w:cs="宋体" w:eastAsia="宋体" w:hint="default"/>
        </w:rPr>
        <w:t>偿债能力</w:t>
      </w:r>
      <w:r>
        <w:rPr/>
        <w:t>和资产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营能力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203"/>
        <w:gridCol w:w="1738"/>
      </w:tblGrid>
      <w:tr>
        <w:trPr>
          <w:trHeight w:val="41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6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24.81%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25.94%</w:t>
            </w:r>
          </w:p>
        </w:tc>
      </w:tr>
      <w:tr>
        <w:trPr>
          <w:trHeight w:val="40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流动比率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1.94</w:t>
            </w:r>
          </w:p>
        </w:tc>
      </w:tr>
      <w:tr>
        <w:trPr>
          <w:trHeight w:val="406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6" w:space="0" w:color="BFBFB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动比率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6" w:space="0" w:color="BFBFB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1.20</w:t>
            </w:r>
          </w:p>
        </w:tc>
      </w:tr>
      <w:tr>
        <w:trPr>
          <w:trHeight w:val="406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</w:tr>
      <w:tr>
        <w:trPr>
          <w:trHeight w:val="40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6.28</w:t>
            </w:r>
          </w:p>
        </w:tc>
      </w:tr>
      <w:tr>
        <w:trPr>
          <w:trHeight w:val="408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19.40%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15.76%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pStyle w:val="BodyText"/>
        <w:spacing w:line="240" w:lineRule="auto"/>
        <w:ind w:left="9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良好</w:t>
      </w:r>
      <w:r>
        <w:rPr/>
        <w:t>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24.81%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偿债</w:t>
      </w:r>
    </w:p>
    <w:p>
      <w:pPr>
        <w:pStyle w:val="BodyText"/>
        <w:spacing w:line="240" w:lineRule="auto" w:before="156"/>
        <w:ind w:left="4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能力</w:t>
      </w:r>
      <w:r>
        <w:rPr/>
        <w:t>，</w:t>
      </w:r>
      <w:r>
        <w:rPr>
          <w:rFonts w:ascii="宋体" w:hAnsi="宋体" w:cs="宋体" w:eastAsia="宋体" w:hint="default"/>
        </w:rPr>
        <w:t>流动比率</w:t>
      </w:r>
      <w:r>
        <w:rPr/>
        <w:t>和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动比率指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90"/>
        <w:ind w:left="495" w:right="48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/>
        <w:t>和存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。公司</w:t>
      </w:r>
      <w:r>
        <w:rPr>
          <w:rFonts w:ascii="宋体" w:hAnsi="宋体" w:cs="宋体" w:eastAsia="宋体" w:hint="default"/>
        </w:rPr>
        <w:t>加权平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净 </w:t>
      </w:r>
      <w:r>
        <w:rPr/>
        <w:t>资</w:t>
      </w:r>
      <w:r>
        <w:rPr>
          <w:rFonts w:ascii="宋体" w:hAnsi="宋体" w:cs="宋体" w:eastAsia="宋体" w:hint="default"/>
        </w:rPr>
        <w:t>产收益率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/>
        <w:t>高。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9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300" w:right="130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26"/>
        <w:ind w:left="915" w:right="0"/>
        <w:jc w:val="left"/>
        <w:rPr>
          <w:b w:val="0"/>
          <w:bCs w:val="0"/>
        </w:rPr>
      </w:pPr>
      <w:r>
        <w:rPr/>
        <w:t>（四）公司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和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</w:t>
      </w:r>
      <w:r>
        <w:rPr/>
        <w:t>员</w:t>
      </w:r>
      <w:r>
        <w:rPr>
          <w:rFonts w:ascii="宋体" w:hAnsi="宋体" w:cs="宋体" w:eastAsia="宋体" w:hint="default"/>
        </w:rPr>
        <w:t>薪酬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170"/>
        <w:ind w:left="915" w:right="0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第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二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任董事、监事和高级管理人员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情况”</w:t>
      </w:r>
      <w:r>
        <w:rPr/>
        <w:t>。</w:t>
      </w:r>
      <w:r>
        <w:rPr>
          <w:rFonts w:ascii="宋体" w:hAnsi="宋体" w:cs="宋体" w:eastAsia="宋体" w:hint="default"/>
          <w:b/>
          <w:bCs/>
          <w:w w:val="99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4"/>
        <w:spacing w:line="240" w:lineRule="auto" w:before="146"/>
        <w:ind w:left="91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4"/>
        <w:spacing w:line="240" w:lineRule="auto" w:before="190"/>
        <w:ind w:left="915" w:right="0"/>
        <w:jc w:val="left"/>
        <w:rPr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五</w:t>
      </w:r>
      <w:r>
        <w:rPr/>
        <w:t>）公司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研</w:t>
      </w:r>
      <w:r>
        <w:rPr/>
        <w:t>发情况</w:t>
      </w:r>
      <w:r>
        <w:rPr>
          <w:b w:val="0"/>
          <w:bCs w:val="0"/>
        </w:rPr>
      </w:r>
    </w:p>
    <w:p>
      <w:pPr>
        <w:pStyle w:val="BodyText"/>
        <w:spacing w:line="240" w:lineRule="auto" w:before="176"/>
        <w:ind w:left="91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非常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年，公司及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发投</w:t>
      </w:r>
    </w:p>
    <w:p>
      <w:pPr>
        <w:pStyle w:val="BodyText"/>
        <w:spacing w:line="240" w:lineRule="auto" w:before="156"/>
        <w:ind w:left="4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0" w:right="309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992"/>
        <w:gridCol w:w="2006"/>
        <w:gridCol w:w="2002"/>
      </w:tblGrid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398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2,957.96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2,360.01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2,018.49</w:t>
            </w:r>
          </w:p>
        </w:tc>
      </w:tr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84,833.31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104,159.60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78,302.77</w:t>
            </w:r>
          </w:p>
        </w:tc>
      </w:tr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3.49%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2.27%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2.58%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38" w:lineRule="auto"/>
        <w:ind w:left="435" w:right="301" w:firstLine="480"/>
        <w:jc w:val="left"/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/>
        <w:t>，公司及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公司共有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/>
        <w:t>、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林机</w:t>
      </w:r>
      <w:r>
        <w:rPr>
          <w:rFonts w:ascii="宋体" w:hAnsi="宋体" w:cs="宋体" w:eastAsia="宋体" w:hint="default"/>
        </w:rPr>
        <w:t>械</w:t>
      </w:r>
      <w:r>
        <w:rPr/>
        <w:t>、</w:t>
      </w:r>
      <w:r>
        <w:rPr>
          <w:rFonts w:ascii="宋体" w:hAnsi="宋体" w:cs="宋体" w:eastAsia="宋体" w:hint="default"/>
        </w:rPr>
        <w:t>电机</w:t>
      </w:r>
      <w:r>
        <w:rPr/>
        <w:t>、</w:t>
      </w:r>
      <w:r>
        <w:rPr>
          <w:rFonts w:ascii="宋体" w:hAnsi="宋体" w:cs="宋体" w:eastAsia="宋体" w:hint="default"/>
        </w:rPr>
        <w:t>清洗</w:t>
      </w:r>
      <w:r>
        <w:rPr/>
        <w:t>和</w:t>
      </w:r>
      <w:r>
        <w:rPr>
          <w:rFonts w:ascii="宋体" w:hAnsi="宋体" w:cs="宋体" w:eastAsia="宋体" w:hint="default"/>
        </w:rPr>
        <w:t>植 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人员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112 </w:t>
      </w:r>
      <w:r>
        <w:rPr>
          <w:rFonts w:ascii="宋体" w:hAnsi="宋体" w:cs="宋体" w:eastAsia="宋体" w:hint="default"/>
          <w:spacing w:val="-9"/>
        </w:rPr>
        <w:t>名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负</w:t>
      </w:r>
      <w:r>
        <w:rPr>
          <w:spacing w:val="-9"/>
        </w:rPr>
        <w:t>责</w:t>
      </w:r>
      <w:r>
        <w:rPr>
          <w:rFonts w:ascii="宋体" w:hAnsi="宋体" w:cs="宋体" w:eastAsia="宋体" w:hint="default"/>
          <w:spacing w:val="-9"/>
        </w:rPr>
        <w:t>产</w:t>
      </w:r>
      <w:r>
        <w:rPr>
          <w:rFonts w:ascii="宋体" w:hAnsi="宋体" w:cs="宋体" w:eastAsia="宋体" w:hint="default"/>
          <w:spacing w:val="-9"/>
        </w:rPr>
        <w:t>品</w:t>
      </w:r>
      <w:r>
        <w:rPr>
          <w:rFonts w:ascii="宋体" w:hAnsi="宋体" w:cs="宋体" w:eastAsia="宋体" w:hint="default"/>
          <w:spacing w:val="-9"/>
        </w:rPr>
        <w:t>研</w:t>
      </w:r>
      <w:r>
        <w:rPr>
          <w:rFonts w:ascii="宋体" w:hAnsi="宋体" w:cs="宋体" w:eastAsia="宋体" w:hint="default"/>
          <w:spacing w:val="-9"/>
        </w:rPr>
        <w:t>发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结</w:t>
      </w:r>
      <w:r>
        <w:rPr>
          <w:rFonts w:ascii="宋体" w:hAnsi="宋体" w:cs="宋体" w:eastAsia="宋体" w:hint="default"/>
          <w:spacing w:val="-9"/>
        </w:rPr>
        <w:t>构</w:t>
      </w:r>
      <w:r>
        <w:rPr>
          <w:rFonts w:ascii="宋体" w:hAnsi="宋体" w:cs="宋体" w:eastAsia="宋体" w:hint="default"/>
          <w:spacing w:val="-9"/>
        </w:rPr>
        <w:t>设</w:t>
      </w:r>
      <w:r>
        <w:rPr>
          <w:rFonts w:ascii="宋体" w:hAnsi="宋体" w:cs="宋体" w:eastAsia="宋体" w:hint="default"/>
          <w:spacing w:val="-9"/>
        </w:rPr>
        <w:t>计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外</w:t>
      </w:r>
      <w:r>
        <w:rPr>
          <w:rFonts w:ascii="宋体" w:hAnsi="宋体" w:cs="宋体" w:eastAsia="宋体" w:hint="default"/>
          <w:spacing w:val="-9"/>
        </w:rPr>
        <w:t>形</w:t>
      </w:r>
      <w:r>
        <w:rPr>
          <w:rFonts w:ascii="宋体" w:hAnsi="宋体" w:cs="宋体" w:eastAsia="宋体" w:hint="default"/>
          <w:spacing w:val="-9"/>
        </w:rPr>
        <w:t>设</w:t>
      </w:r>
      <w:r>
        <w:rPr>
          <w:rFonts w:ascii="宋体" w:hAnsi="宋体" w:cs="宋体" w:eastAsia="宋体" w:hint="default"/>
          <w:spacing w:val="-9"/>
        </w:rPr>
        <w:t>计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产</w:t>
      </w:r>
      <w:r>
        <w:rPr>
          <w:rFonts w:ascii="宋体" w:hAnsi="宋体" w:cs="宋体" w:eastAsia="宋体" w:hint="default"/>
          <w:spacing w:val="-9"/>
        </w:rPr>
        <w:t>品测试</w:t>
      </w:r>
      <w:r>
        <w:rPr>
          <w:spacing w:val="-9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认</w:t>
      </w:r>
      <w:r>
        <w:rPr/>
        <w:t>证</w:t>
      </w:r>
      <w:r>
        <w:rPr>
          <w:rFonts w:ascii="宋体" w:hAnsi="宋体" w:cs="宋体" w:eastAsia="宋体" w:hint="default"/>
        </w:rPr>
        <w:t>等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高级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/>
        <w:t>年，公司及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 共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160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60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pStyle w:val="BodyText"/>
        <w:spacing w:line="338" w:lineRule="auto" w:before="24"/>
        <w:ind w:left="435" w:right="429" w:firstLine="480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受</w:t>
      </w:r>
      <w:r>
        <w:rPr/>
        <w:t>理的实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专</w:t>
      </w:r>
      <w:r>
        <w:rPr/>
        <w:t>利 </w:t>
      </w:r>
      <w:r>
        <w:rPr>
          <w:rFonts w:ascii="Times New Roman" w:hAnsi="Times New Roman" w:cs="Times New Roman" w:eastAsia="Times New Roman" w:hint="default"/>
        </w:rPr>
        <w:t>5 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专</w:t>
      </w:r>
      <w:r>
        <w:rPr/>
        <w:t>利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；控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取得</w:t>
      </w:r>
      <w:r>
        <w:rPr/>
        <w:t>实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专</w:t>
      </w:r>
      <w:r>
        <w:rPr/>
        <w:t>利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受</w:t>
      </w:r>
      <w:r>
        <w:rPr/>
        <w:t>理的</w:t>
      </w:r>
      <w:r>
        <w:rPr>
          <w:rFonts w:ascii="宋体" w:hAnsi="宋体" w:cs="宋体" w:eastAsia="宋体" w:hint="default"/>
        </w:rPr>
        <w:t>发</w:t>
      </w:r>
      <w:r>
        <w:rPr/>
        <w:t>明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，实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专</w:t>
      </w:r>
      <w:r>
        <w:rPr/>
        <w:t>利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示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/>
        <w:t>，公司及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公司共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/>
        <w:t>利 </w:t>
      </w:r>
      <w:r>
        <w:rPr>
          <w:rFonts w:ascii="Times New Roman" w:hAnsi="Times New Roman" w:cs="Times New Roman" w:eastAsia="Times New Roman" w:hint="default"/>
        </w:rPr>
        <w:t>103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3192"/>
        <w:gridCol w:w="2160"/>
        <w:gridCol w:w="1262"/>
        <w:gridCol w:w="1200"/>
      </w:tblGrid>
      <w:tr>
        <w:trPr>
          <w:trHeight w:val="398" w:hRule="exact"/>
        </w:trPr>
        <w:tc>
          <w:tcPr>
            <w:tcW w:w="89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专利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花园喷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XKJ-1109PA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2007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0321414.5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2017-10-31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花园喷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XKJ-1109PE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2007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0321413.0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2017-10-31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扫雪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LST2002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2007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0321420.0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2017-10-31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LES1201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2007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0321419.8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2017-10-31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0118949.1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2019-3-2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速接头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0118947.2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2019-3-2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速接头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0118948.7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2019-3-29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柱塞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0176003.0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2019-6-10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360" w:right="13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3194"/>
        <w:gridCol w:w="2160"/>
        <w:gridCol w:w="1260"/>
        <w:gridCol w:w="1210"/>
      </w:tblGrid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速接头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0134792.1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2019-7-22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0176391.2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2019-8-26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喷头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0199211.2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0199210.8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0199212.7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便携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0199213.1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0199214.6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0199216.5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0199217.X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0199218.4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0199219.9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0199215.0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2019-9-29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2009 2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0141421.0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2019-11-13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雾器杆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0126969.9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2019-7-6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雾器杆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0126970.1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2019-7-13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曲轴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1507A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0199434.4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2019-8-10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1507A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0199433.0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2019-8-24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3025A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0199431.0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3025A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0199432.5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3025A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ZL 2008 3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0199435.9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2019-9-29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8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劈木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200920000346.6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2009-1-13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网式电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200920150602.x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2009-4-28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(LM-38L)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200920154512.8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2009-5-13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杀菌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滤器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200920156734.3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2009-6-4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200920165753.2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2009-7-29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LM-38E-4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200930184605.0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LM-48ME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200930184606.5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杀菌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滤器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200930184607.X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200930185859.4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泉泵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200930184608.4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LM-48E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200930184606.5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LST1403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200930184604.6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2009-4-15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1042" w:top="1300" w:bottom="1240" w:left="1360" w:right="13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3197"/>
        <w:gridCol w:w="2160"/>
        <w:gridCol w:w="1258"/>
        <w:gridCol w:w="1219"/>
      </w:tblGrid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漩涡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200930207038.6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2009-8-20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漩涡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AKm60-1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200930235508.X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2009-9-22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利欧股份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柱塞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200810211923.6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2008-9-11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200810136229.2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2008-11-17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200810136230.5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2008-11-17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200810136231.X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2008-11-17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柱塞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200910186418.5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2009-10-29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喷头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200920188583.X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2009-8-12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柱塞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200920241206.8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2009-10-29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200930214277.4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2009-8-12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200930214278.9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2009-8-12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200930214279.3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2009-8-12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200930215359.0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2009-9-10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200930215358.6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2009-9-10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379" w:lineRule="auto" w:before="26"/>
        <w:ind w:left="915" w:right="42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六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）公司主要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子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公司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或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参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股公司的情况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控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股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子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公司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浙江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大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农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实业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限公司（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“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大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农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实业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”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运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营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情况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大</w:t>
      </w:r>
      <w:r>
        <w:rPr>
          <w:rFonts w:ascii="宋体" w:hAnsi="宋体" w:cs="宋体" w:eastAsia="宋体" w:hint="default"/>
          <w:sz w:val="24"/>
          <w:szCs w:val="24"/>
        </w:rPr>
        <w:t>农</w:t>
      </w:r>
      <w:r>
        <w:rPr>
          <w:rFonts w:ascii="宋体" w:hAnsi="宋体" w:cs="宋体" w:eastAsia="宋体" w:hint="default"/>
          <w:sz w:val="24"/>
          <w:szCs w:val="24"/>
        </w:rPr>
        <w:t>实</w:t>
      </w:r>
      <w:r>
        <w:rPr>
          <w:rFonts w:ascii="宋体" w:hAnsi="宋体" w:cs="宋体" w:eastAsia="宋体" w:hint="default"/>
          <w:sz w:val="24"/>
          <w:szCs w:val="24"/>
        </w:rPr>
        <w:t>业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注册</w:t>
      </w:r>
      <w:r>
        <w:rPr>
          <w:rFonts w:ascii="宋体" w:hAnsi="宋体" w:cs="宋体" w:eastAsia="宋体" w:hint="default"/>
          <w:sz w:val="24"/>
          <w:szCs w:val="24"/>
        </w:rPr>
        <w:t>成</w:t>
      </w:r>
      <w:r>
        <w:rPr>
          <w:rFonts w:ascii="宋体" w:hAnsi="宋体" w:cs="宋体" w:eastAsia="宋体" w:hint="default"/>
          <w:sz w:val="24"/>
          <w:szCs w:val="24"/>
        </w:rPr>
        <w:t>立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注册</w:t>
      </w:r>
      <w:r>
        <w:rPr>
          <w:rFonts w:ascii="宋体" w:hAnsi="宋体" w:cs="宋体" w:eastAsia="宋体" w:hint="default"/>
          <w:sz w:val="24"/>
          <w:szCs w:val="24"/>
        </w:rPr>
        <w:t>资本</w:t>
      </w:r>
      <w:r>
        <w:rPr>
          <w:rFonts w:ascii="宋体" w:hAnsi="宋体" w:cs="宋体" w:eastAsia="宋体" w:hint="default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9,300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万</w:t>
      </w:r>
      <w:r>
        <w:rPr>
          <w:rFonts w:ascii="宋体" w:hAnsi="宋体" w:cs="宋体" w:eastAsia="宋体" w:hint="default"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，本公司</w:t>
      </w:r>
      <w:r>
        <w:rPr>
          <w:rFonts w:ascii="宋体" w:hAnsi="宋体" w:cs="宋体" w:eastAsia="宋体" w:hint="default"/>
          <w:sz w:val="24"/>
          <w:szCs w:val="24"/>
        </w:rPr>
        <w:t>以</w:t>
      </w:r>
    </w:p>
    <w:p>
      <w:pPr>
        <w:pStyle w:val="BodyText"/>
        <w:spacing w:line="311" w:lineRule="exact" w:before="0"/>
        <w:ind w:left="43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现金</w:t>
      </w:r>
      <w:r>
        <w:rPr/>
        <w:t>出资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6,510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/>
        <w:t>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业注册</w:t>
      </w:r>
      <w:r>
        <w:rPr/>
        <w:t>资本的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70%</w:t>
      </w:r>
      <w:r>
        <w:rPr>
          <w:rFonts w:ascii="宋体" w:hAnsi="宋体" w:cs="宋体" w:eastAsia="宋体" w:hint="default"/>
        </w:rPr>
        <w:t>；</w:t>
      </w:r>
      <w:r>
        <w:rPr/>
        <w:t>浙江大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房</w:t>
      </w:r>
    </w:p>
    <w:p>
      <w:pPr>
        <w:pStyle w:val="BodyText"/>
        <w:spacing w:line="348" w:lineRule="auto" w:before="138"/>
        <w:ind w:left="435" w:right="429"/>
        <w:jc w:val="both"/>
      </w:pPr>
      <w:r>
        <w:rPr>
          <w:rFonts w:ascii="宋体" w:hAnsi="宋体" w:cs="宋体" w:eastAsia="宋体" w:hint="default"/>
        </w:rPr>
        <w:t>屋</w:t>
      </w:r>
      <w:r>
        <w:rPr/>
        <w:t>和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权</w:t>
      </w:r>
      <w:r>
        <w:rPr/>
        <w:t>出资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2,790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/>
        <w:t>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业注册</w:t>
      </w:r>
      <w:r>
        <w:rPr/>
        <w:t>资本的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30%</w:t>
      </w:r>
      <w:r>
        <w:rPr>
          <w:spacing w:val="-3"/>
        </w:rPr>
        <w:t>。大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事高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喷</w:t>
      </w:r>
      <w:r>
        <w:rPr>
          <w:rFonts w:ascii="宋体" w:hAnsi="宋体" w:cs="宋体" w:eastAsia="宋体" w:hint="default"/>
          <w:spacing w:val="-3"/>
        </w:rPr>
        <w:t>雾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喷</w:t>
      </w:r>
      <w:r>
        <w:rPr>
          <w:rFonts w:ascii="宋体" w:hAnsi="宋体" w:cs="宋体" w:eastAsia="宋体" w:hint="default"/>
          <w:spacing w:val="-3"/>
        </w:rPr>
        <w:t>雾器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植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</w:p>
    <w:p>
      <w:pPr>
        <w:pStyle w:val="BodyText"/>
        <w:spacing w:line="343" w:lineRule="auto" w:before="43"/>
        <w:ind w:left="435" w:right="429" w:firstLine="480"/>
        <w:jc w:val="both"/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spacing w:val="-3"/>
        </w:rPr>
        <w:t>的大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/>
        <w:t>年度，大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10,022.29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 </w:t>
      </w:r>
      <w:r>
        <w:rPr>
          <w:rFonts w:ascii="Times New Roman" w:hAnsi="Times New Roman" w:cs="Times New Roman" w:eastAsia="Times New Roman" w:hint="default"/>
        </w:rPr>
        <w:t>14.48%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利</w:t>
      </w:r>
      <w:r>
        <w:rPr>
          <w:rFonts w:ascii="宋体" w:hAnsi="宋体" w:cs="宋体" w:eastAsia="宋体" w:hint="default"/>
        </w:rPr>
        <w:t>润总额 </w:t>
      </w:r>
      <w:r>
        <w:rPr>
          <w:rFonts w:ascii="Times New Roman" w:hAnsi="Times New Roman" w:cs="Times New Roman" w:eastAsia="Times New Roman" w:hint="default"/>
        </w:rPr>
        <w:t>1,181.26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1.53%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现净 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1,005.67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13.24%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/>
        <w:t> </w:t>
      </w:r>
      <w:r>
        <w:rPr>
          <w:rFonts w:ascii="宋体" w:hAnsi="宋体" w:cs="宋体" w:eastAsia="宋体" w:hint="default"/>
        </w:rPr>
        <w:t>业</w:t>
      </w:r>
      <w:r>
        <w:rPr/>
        <w:t>资</w:t>
      </w:r>
      <w:r>
        <w:rPr>
          <w:rFonts w:ascii="宋体" w:hAnsi="宋体" w:cs="宋体" w:eastAsia="宋体" w:hint="default"/>
        </w:rPr>
        <w:t>产总额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13,610.34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负</w:t>
      </w:r>
      <w:r>
        <w:rPr>
          <w:rFonts w:ascii="宋体" w:hAnsi="宋体" w:cs="宋体" w:eastAsia="宋体" w:hint="default"/>
          <w:spacing w:val="-6"/>
        </w:rPr>
        <w:t>债</w:t>
      </w:r>
      <w:r>
        <w:rPr>
          <w:rFonts w:ascii="宋体" w:hAnsi="宋体" w:cs="宋体" w:eastAsia="宋体" w:hint="default"/>
          <w:spacing w:val="-6"/>
        </w:rPr>
        <w:t>总额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3,215.85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净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10,394.49 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48" w:lineRule="auto" w:before="48"/>
        <w:ind w:left="435" w:right="424" w:firstLine="480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年，大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售区</w:t>
      </w:r>
      <w:r>
        <w:rPr>
          <w:rFonts w:ascii="宋体" w:hAnsi="宋体" w:cs="宋体" w:eastAsia="宋体" w:hint="default"/>
        </w:rPr>
        <w:t>域北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洲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亚洲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别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Times New Roman" w:hAnsi="Times New Roman" w:cs="Times New Roman" w:eastAsia="Times New Roman" w:hint="default"/>
        </w:rPr>
        <w:t>66.91%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65.27%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Times New Roman" w:hAnsi="Times New Roman" w:cs="Times New Roman" w:eastAsia="Times New Roman" w:hint="default"/>
        </w:rPr>
        <w:t>30.70%</w:t>
      </w:r>
      <w:r>
        <w:rPr/>
        <w:t>。本报告</w:t>
      </w:r>
    </w:p>
    <w:p>
      <w:pPr>
        <w:spacing w:after="0" w:line="348" w:lineRule="auto"/>
        <w:jc w:val="both"/>
        <w:sectPr>
          <w:pgSz w:w="11900" w:h="16840"/>
          <w:pgMar w:header="851" w:footer="1042" w:top="1300" w:bottom="1240" w:left="1360" w:right="13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期</w:t>
      </w:r>
      <w:r>
        <w:rPr>
          <w:spacing w:val="-106"/>
        </w:rPr>
        <w:t>，</w:t>
      </w:r>
      <w:r>
        <w:rPr/>
        <w:t>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共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清洗</w:t>
      </w:r>
      <w:r>
        <w:rPr/>
        <w:t>和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的整</w:t>
      </w:r>
      <w:r>
        <w:rPr>
          <w:rFonts w:ascii="宋体" w:hAnsi="宋体" w:cs="宋体" w:eastAsia="宋体" w:hint="default"/>
        </w:rPr>
        <w:t>机</w:t>
      </w:r>
      <w:r>
        <w:rPr/>
        <w:t>及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95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万台</w:t>
      </w:r>
      <w:r>
        <w:rPr>
          <w:spacing w:val="-106"/>
        </w:rPr>
        <w:t>，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89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万套</w:t>
      </w:r>
      <w:r>
        <w:rPr/>
        <w:t>，</w:t>
      </w:r>
    </w:p>
    <w:p>
      <w:pPr>
        <w:pStyle w:val="BodyText"/>
        <w:spacing w:line="240" w:lineRule="auto" w:before="133"/>
        <w:ind w:right="127"/>
        <w:jc w:val="left"/>
      </w:pP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期分</w:t>
      </w:r>
      <w:r>
        <w:rPr/>
        <w:t>别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8.95%</w:t>
      </w:r>
      <w:r>
        <w:rPr/>
        <w:t>和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28.66%</w:t>
      </w:r>
      <w:r>
        <w:rPr/>
        <w:t>。</w:t>
      </w:r>
    </w:p>
    <w:p>
      <w:pPr>
        <w:pStyle w:val="BodyText"/>
        <w:spacing w:line="348" w:lineRule="auto" w:before="138"/>
        <w:ind w:right="229" w:firstLine="480"/>
        <w:jc w:val="both"/>
      </w:pPr>
      <w:r>
        <w:rPr>
          <w:rFonts w:ascii="宋体" w:hAnsi="宋体" w:cs="宋体" w:eastAsia="宋体" w:hint="default"/>
          <w:spacing w:val="-3"/>
        </w:rPr>
        <w:t>为了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/>
        <w:t> 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将</w:t>
      </w:r>
      <w:r>
        <w:rPr/>
        <w:t>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9,300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5,369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关减</w:t>
      </w:r>
      <w:r>
        <w:rPr/>
        <w:t>资</w:t>
      </w:r>
      <w:r>
        <w:rPr>
          <w:rFonts w:ascii="宋体" w:hAnsi="宋体" w:cs="宋体" w:eastAsia="宋体" w:hint="default"/>
        </w:rPr>
        <w:t>手续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中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浙江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欧</w:t>
      </w:r>
      <w:r>
        <w:rPr/>
        <w:t>（</w:t>
      </w:r>
      <w:r>
        <w:rPr>
          <w:rFonts w:ascii="宋体" w:hAnsi="宋体" w:cs="宋体" w:eastAsia="宋体" w:hint="default"/>
        </w:rPr>
        <w:t>香港</w:t>
      </w:r>
      <w:r>
        <w:rPr/>
        <w:t>）</w:t>
      </w:r>
      <w:r>
        <w:rPr>
          <w:rFonts w:ascii="宋体" w:hAnsi="宋体" w:cs="宋体" w:eastAsia="宋体" w:hint="default"/>
        </w:rPr>
        <w:t>有</w:t>
      </w:r>
      <w:r>
        <w:rPr/>
        <w:t>限公司（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香港子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48" w:lineRule="auto" w:before="176"/>
        <w:ind w:right="229" w:firstLine="480"/>
        <w:jc w:val="both"/>
      </w:pP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500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本</w:t>
      </w:r>
      <w:r>
        <w:rPr/>
        <w:t> 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本公</w:t>
      </w:r>
      <w:r>
        <w:rPr>
          <w:spacing w:val="-10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。</w:t>
      </w:r>
    </w:p>
    <w:p>
      <w:pPr>
        <w:pStyle w:val="BodyText"/>
        <w:spacing w:line="357" w:lineRule="auto" w:before="86"/>
        <w:ind w:right="96" w:firstLine="480"/>
        <w:jc w:val="left"/>
      </w:pPr>
      <w:r>
        <w:rPr>
          <w:spacing w:val="-7"/>
        </w:rPr>
        <w:t>本报告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，人</w:t>
      </w:r>
      <w:r>
        <w:rPr>
          <w:rFonts w:ascii="宋体" w:hAnsi="宋体" w:cs="宋体" w:eastAsia="宋体" w:hint="default"/>
          <w:spacing w:val="-7"/>
        </w:rPr>
        <w:t>民币</w:t>
      </w:r>
      <w:r>
        <w:rPr>
          <w:rFonts w:ascii="宋体" w:hAnsi="宋体" w:cs="宋体" w:eastAsia="宋体" w:hint="default"/>
          <w:spacing w:val="-7"/>
        </w:rPr>
        <w:t>兑美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汇</w:t>
      </w:r>
      <w:r>
        <w:rPr>
          <w:rFonts w:ascii="宋体" w:hAnsi="宋体" w:cs="宋体" w:eastAsia="宋体" w:hint="default"/>
          <w:spacing w:val="-7"/>
        </w:rPr>
        <w:t>率基</w:t>
      </w:r>
      <w:r>
        <w:rPr>
          <w:spacing w:val="-7"/>
        </w:rPr>
        <w:t>本保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rFonts w:ascii="宋体" w:hAnsi="宋体" w:cs="宋体" w:eastAsia="宋体" w:hint="default"/>
          <w:spacing w:val="-7"/>
        </w:rPr>
        <w:t>稳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香港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尚</w:t>
      </w:r>
      <w:r>
        <w:rPr>
          <w:rFonts w:ascii="宋体" w:hAnsi="宋体" w:cs="宋体" w:eastAsia="宋体" w:hint="default"/>
          <w:spacing w:val="-7"/>
        </w:rPr>
        <w:t>未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rFonts w:ascii="宋体" w:hAnsi="宋体" w:cs="宋体" w:eastAsia="宋体" w:hint="default"/>
          <w:spacing w:val="-7"/>
        </w:rPr>
        <w:t>始</w:t>
      </w:r>
      <w:r>
        <w:rPr>
          <w:rFonts w:ascii="宋体" w:hAnsi="宋体" w:cs="宋体" w:eastAsia="宋体" w:hint="default"/>
          <w:spacing w:val="-7"/>
        </w:rPr>
        <w:t>正</w:t>
      </w:r>
      <w:r>
        <w:rPr>
          <w:rFonts w:ascii="宋体" w:hAnsi="宋体" w:cs="宋体" w:eastAsia="宋体" w:hint="default"/>
          <w:spacing w:val="-7"/>
        </w:rPr>
        <w:t>式</w:t>
      </w:r>
      <w:r>
        <w:rPr>
          <w:rFonts w:ascii="宋体" w:hAnsi="宋体" w:cs="宋体" w:eastAsia="宋体" w:hint="default"/>
          <w:spacing w:val="-7"/>
        </w:rPr>
        <w:t>运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。</w:t>
      </w:r>
      <w:r>
        <w:rPr/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尝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续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情况下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做</w:t>
      </w:r>
      <w:r>
        <w:rPr/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338" w:lineRule="auto" w:before="77"/>
        <w:ind w:right="229" w:firstLine="48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年度，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公司实</w:t>
      </w:r>
      <w:r>
        <w:rPr>
          <w:rFonts w:ascii="宋体" w:hAnsi="宋体" w:cs="宋体" w:eastAsia="宋体" w:hint="default"/>
          <w:spacing w:val="-2"/>
        </w:rPr>
        <w:t>现营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Times New Roman" w:hAnsi="Times New Roman" w:cs="Times New Roman" w:eastAsia="Times New Roman" w:hint="default"/>
          <w:spacing w:val="-2"/>
        </w:rPr>
        <w:t>50.39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，利</w:t>
      </w:r>
      <w:r>
        <w:rPr>
          <w:rFonts w:ascii="宋体" w:hAnsi="宋体" w:cs="宋体" w:eastAsia="宋体" w:hint="default"/>
          <w:spacing w:val="-2"/>
        </w:rPr>
        <w:t>润总额</w:t>
      </w:r>
      <w:r>
        <w:rPr>
          <w:rFonts w:ascii="Times New Roman" w:hAnsi="Times New Roman" w:cs="Times New Roman" w:eastAsia="Times New Roman" w:hint="default"/>
          <w:spacing w:val="-2"/>
        </w:rPr>
        <w:t>-18.34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</w:t>
      </w:r>
      <w:r>
        <w:rPr/>
        <w:t> 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Times New Roman" w:hAnsi="Times New Roman" w:cs="Times New Roman" w:eastAsia="Times New Roman" w:hint="default"/>
          <w:spacing w:val="-2"/>
        </w:rPr>
        <w:t>-18.34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产总额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92.76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42.82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49.94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/>
        <w:t>股公司</w:t>
      </w:r>
      <w:r>
        <w:rPr>
          <w:rFonts w:ascii="宋体" w:hAnsi="宋体" w:cs="宋体" w:eastAsia="宋体" w:hint="default"/>
        </w:rPr>
        <w:t>温岭</w:t>
      </w:r>
      <w:r>
        <w:rPr/>
        <w:t>市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欧</w:t>
      </w:r>
      <w:r>
        <w:rPr/>
        <w:t>小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有</w:t>
      </w:r>
      <w:r>
        <w:rPr/>
        <w:t>限公司（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小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贷款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43" w:lineRule="auto" w:before="171"/>
        <w:ind w:right="187" w:firstLine="480"/>
        <w:jc w:val="both"/>
      </w:pP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温岭市工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政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局</w:t>
      </w:r>
      <w:r>
        <w:rPr>
          <w:rFonts w:ascii="宋体" w:hAnsi="宋体" w:cs="宋体" w:eastAsia="宋体" w:hint="default"/>
          <w:spacing w:val="-5"/>
        </w:rPr>
        <w:t>注册</w:t>
      </w:r>
      <w:r>
        <w:rPr>
          <w:rFonts w:ascii="宋体" w:hAnsi="宋体" w:cs="宋体" w:eastAsia="宋体" w:hint="default"/>
          <w:spacing w:val="-5"/>
        </w:rPr>
        <w:t>登</w:t>
      </w:r>
      <w:r>
        <w:rPr>
          <w:spacing w:val="-5"/>
        </w:rPr>
        <w:t>记，</w:t>
      </w:r>
      <w:r>
        <w:rPr>
          <w:rFonts w:ascii="宋体" w:hAnsi="宋体" w:cs="宋体" w:eastAsia="宋体" w:hint="default"/>
          <w:spacing w:val="-5"/>
        </w:rPr>
        <w:t>注册</w:t>
      </w:r>
      <w:r>
        <w:rPr>
          <w:rFonts w:ascii="宋体" w:hAnsi="宋体" w:cs="宋体" w:eastAsia="宋体" w:hint="default"/>
        </w:rPr>
        <w:t> </w:t>
      </w:r>
      <w:r>
        <w:rPr/>
        <w:t>资本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，本公司出资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2,000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注册</w:t>
      </w:r>
      <w:r>
        <w:rPr/>
        <w:t>资本的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20%</w:t>
      </w:r>
      <w:r>
        <w:rPr/>
        <w:t>， 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非关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人出资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8,000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注册</w:t>
      </w:r>
      <w:r>
        <w:rPr/>
        <w:t>资本的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80%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spacing w:val="-3"/>
        </w:rPr>
        <w:t>、管理、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咨</w:t>
      </w:r>
      <w:r>
        <w:rPr>
          <w:rFonts w:ascii="宋体" w:hAnsi="宋体" w:cs="宋体" w:eastAsia="宋体" w:hint="default"/>
          <w:spacing w:val="-3"/>
        </w:rPr>
        <w:t>询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其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</w:t>
      </w:r>
      <w:r>
        <w:rPr/>
        <w:t>准的</w:t>
      </w:r>
      <w:r>
        <w:rPr>
          <w:rFonts w:ascii="宋体" w:hAnsi="宋体" w:cs="宋体" w:eastAsia="宋体" w:hint="default"/>
        </w:rPr>
        <w:t>业务</w:t>
      </w:r>
      <w:r>
        <w:rPr/>
        <w:t>。</w:t>
      </w:r>
    </w:p>
    <w:p>
      <w:pPr>
        <w:pStyle w:val="BodyText"/>
        <w:spacing w:line="240" w:lineRule="auto" w:before="91"/>
        <w:ind w:left="635" w:right="12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2009  </w:t>
      </w:r>
      <w:r>
        <w:rPr/>
        <w:t>年，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良好</w:t>
      </w:r>
      <w:r>
        <w:rPr/>
        <w:t>，实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</w:rPr>
        <w:t>2,571.11</w:t>
      </w:r>
    </w:p>
    <w:p>
      <w:pPr>
        <w:pStyle w:val="BodyText"/>
        <w:spacing w:line="240" w:lineRule="auto" w:before="138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1,453.96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公司资</w:t>
      </w:r>
      <w:r>
        <w:rPr>
          <w:rFonts w:ascii="宋体" w:hAnsi="宋体" w:cs="宋体" w:eastAsia="宋体" w:hint="default"/>
        </w:rPr>
        <w:t>产总额</w:t>
      </w:r>
    </w:p>
    <w:p>
      <w:pPr>
        <w:pStyle w:val="BodyText"/>
        <w:spacing w:line="240" w:lineRule="auto" w:before="133"/>
        <w:ind w:right="127"/>
        <w:jc w:val="left"/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17,024.30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5,440.16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11,584.15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4"/>
        <w:spacing w:line="240" w:lineRule="auto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/>
        <w:t>股公司</w:t>
      </w:r>
      <w:r>
        <w:rPr>
          <w:rFonts w:ascii="宋体" w:hAnsi="宋体" w:cs="宋体" w:eastAsia="宋体" w:hint="default"/>
        </w:rPr>
        <w:t>温岭</w:t>
      </w:r>
      <w:r>
        <w:rPr/>
        <w:t>市信合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有</w:t>
      </w:r>
      <w:r>
        <w:rPr/>
        <w:t>限公司（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信合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情况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343" w:lineRule="auto"/>
        <w:ind w:right="224" w:firstLine="480"/>
        <w:jc w:val="both"/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宋体" w:hAnsi="宋体" w:cs="宋体" w:eastAsia="宋体" w:hint="default"/>
        </w:rPr>
        <w:t>与</w:t>
      </w:r>
      <w:r>
        <w:rPr/>
        <w:t>浙江 </w:t>
      </w:r>
      <w:r>
        <w:rPr>
          <w:rFonts w:ascii="宋体" w:hAnsi="宋体" w:cs="宋体" w:eastAsia="宋体" w:hint="default"/>
          <w:spacing w:val="-3"/>
        </w:rPr>
        <w:t>钱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摩</w:t>
      </w:r>
      <w:r>
        <w:rPr>
          <w:spacing w:val="-3"/>
        </w:rPr>
        <w:t>托股份有限公司、</w:t>
      </w:r>
      <w:r>
        <w:rPr>
          <w:rFonts w:ascii="宋体" w:hAnsi="宋体" w:cs="宋体" w:eastAsia="宋体" w:hint="default"/>
          <w:spacing w:val="-3"/>
        </w:rPr>
        <w:t>温岭市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spacing w:val="-3"/>
        </w:rPr>
        <w:t>有限公司共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出资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温岭市信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担保</w:t>
      </w:r>
      <w:r>
        <w:rPr>
          <w:spacing w:val="-102"/>
        </w:rPr>
        <w:t> </w:t>
      </w:r>
      <w:r>
        <w:rPr/>
        <w:t>有限公司，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合</w:t>
      </w:r>
      <w:r>
        <w:rPr/>
        <w:t>担保公司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5,000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/>
        <w:t>，本公司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40%</w:t>
      </w:r>
      <w:r>
        <w:rPr/>
        <w:t>，浙江</w:t>
      </w:r>
      <w:r>
        <w:rPr>
          <w:rFonts w:ascii="宋体" w:hAnsi="宋体" w:cs="宋体" w:eastAsia="宋体" w:hint="default"/>
        </w:rPr>
        <w:t>钱</w:t>
      </w:r>
      <w:r>
        <w:rPr/>
        <w:t>江 </w:t>
      </w:r>
      <w:r>
        <w:rPr>
          <w:rFonts w:ascii="宋体" w:hAnsi="宋体" w:cs="宋体" w:eastAsia="宋体" w:hint="default"/>
        </w:rPr>
        <w:t>摩</w:t>
      </w:r>
      <w:r>
        <w:rPr/>
        <w:t>托股份有限公司</w:t>
      </w:r>
      <w:r>
        <w:rPr>
          <w:rFonts w:ascii="宋体" w:hAnsi="宋体" w:cs="宋体" w:eastAsia="宋体" w:hint="default"/>
        </w:rPr>
        <w:t>占 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，</w:t>
      </w:r>
      <w:r>
        <w:rPr>
          <w:rFonts w:ascii="宋体" w:hAnsi="宋体" w:cs="宋体" w:eastAsia="宋体" w:hint="default"/>
        </w:rPr>
        <w:t>温岭市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发展</w:t>
      </w:r>
      <w:r>
        <w:rPr/>
        <w:t>有限公司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。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合</w:t>
      </w:r>
      <w:r>
        <w:rPr/>
        <w:t>担保公司</w:t>
      </w:r>
      <w:r>
        <w:rPr>
          <w:rFonts w:ascii="宋体" w:hAnsi="宋体" w:cs="宋体" w:eastAsia="宋体" w:hint="default"/>
        </w:rPr>
        <w:t>已 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温岭市工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手续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7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领 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/>
        <w:t>，</w:t>
      </w:r>
      <w:r>
        <w:rPr>
          <w:rFonts w:ascii="宋体" w:hAnsi="宋体" w:cs="宋体" w:eastAsia="宋体" w:hint="default"/>
        </w:rPr>
        <w:t>注册号为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Times New Roman" w:hAnsi="Times New Roman" w:cs="Times New Roman" w:eastAsia="Times New Roman" w:hint="default"/>
        </w:rPr>
        <w:t>331081100090392</w:t>
      </w:r>
      <w:r>
        <w:rPr/>
        <w:t>。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和 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spacing w:val="-3"/>
        </w:rPr>
        <w:t>的担保和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咨</w:t>
      </w:r>
      <w:r>
        <w:rPr>
          <w:rFonts w:ascii="宋体" w:hAnsi="宋体" w:cs="宋体" w:eastAsia="宋体" w:hint="default"/>
          <w:spacing w:val="-3"/>
        </w:rPr>
        <w:t>询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务（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凭许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24"/>
        </w:rPr>
        <w:t>证</w:t>
      </w:r>
      <w:r>
        <w:rPr>
          <w:rFonts w:ascii="宋体" w:hAnsi="宋体" w:cs="宋体" w:eastAsia="宋体" w:hint="default"/>
          <w:spacing w:val="-24"/>
        </w:rPr>
        <w:t>经营</w:t>
      </w:r>
      <w:r>
        <w:rPr>
          <w:rFonts w:ascii="宋体" w:hAnsi="宋体" w:cs="宋体" w:eastAsia="宋体" w:hint="default"/>
          <w:spacing w:val="-24"/>
        </w:rPr>
        <w:t>）</w:t>
      </w:r>
      <w:r>
        <w:rPr>
          <w:spacing w:val="-24"/>
        </w:rPr>
        <w:t>。</w:t>
      </w:r>
    </w:p>
    <w:p>
      <w:pPr>
        <w:pStyle w:val="BodyText"/>
        <w:spacing w:line="338" w:lineRule="auto" w:before="91"/>
        <w:ind w:right="224" w:firstLine="480"/>
        <w:jc w:val="both"/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合</w:t>
      </w:r>
      <w:r>
        <w:rPr/>
        <w:t>担保公司实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 </w:t>
      </w:r>
      <w:r>
        <w:rPr>
          <w:rFonts w:ascii="Times New Roman" w:hAnsi="Times New Roman" w:cs="Times New Roman" w:eastAsia="Times New Roman" w:hint="default"/>
        </w:rPr>
        <w:t>34.83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Times New Roman" w:hAnsi="Times New Roman" w:cs="Times New Roman" w:eastAsia="Times New Roman" w:hint="default"/>
        </w:rPr>
        <w:t>-225.50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截 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  <w:spacing w:val="-9"/>
        </w:rPr>
        <w:t>日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信</w:t>
      </w:r>
      <w:r>
        <w:rPr>
          <w:spacing w:val="-9"/>
        </w:rPr>
        <w:t>和担保公司资</w:t>
      </w:r>
      <w:r>
        <w:rPr>
          <w:rFonts w:ascii="宋体" w:hAnsi="宋体" w:cs="宋体" w:eastAsia="宋体" w:hint="default"/>
          <w:spacing w:val="-9"/>
        </w:rPr>
        <w:t>产总额</w:t>
      </w:r>
      <w:r>
        <w:rPr>
          <w:rFonts w:ascii="宋体" w:hAnsi="宋体" w:cs="宋体" w:eastAsia="宋体" w:hint="default"/>
          <w:spacing w:val="-9"/>
        </w:rPr>
        <w:t>为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4,849.37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  <w:spacing w:val="-12"/>
          <w:w w:val="100"/>
        </w:rPr>
        <w:t>万</w:t>
      </w:r>
      <w:r>
        <w:rPr>
          <w:rFonts w:ascii="宋体" w:hAnsi="宋体" w:cs="宋体" w:eastAsia="宋体" w:hint="default"/>
          <w:spacing w:val="-12"/>
          <w:w w:val="100"/>
        </w:rPr>
        <w:t>元</w:t>
      </w:r>
      <w:r>
        <w:rPr>
          <w:spacing w:val="-12"/>
          <w:w w:val="100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12"/>
          <w:w w:val="100"/>
        </w:rPr>
        <w:t>负</w:t>
      </w:r>
      <w:r>
        <w:rPr>
          <w:rFonts w:ascii="宋体" w:hAnsi="宋体" w:cs="宋体" w:eastAsia="宋体" w:hint="default"/>
          <w:spacing w:val="-12"/>
          <w:w w:val="100"/>
        </w:rPr>
        <w:t>债</w:t>
      </w:r>
      <w:r>
        <w:rPr>
          <w:rFonts w:ascii="宋体" w:hAnsi="宋体" w:cs="宋体" w:eastAsia="宋体" w:hint="default"/>
          <w:spacing w:val="-12"/>
          <w:w w:val="100"/>
        </w:rPr>
        <w:t>总额</w:t>
      </w:r>
      <w:r>
        <w:rPr>
          <w:rFonts w:ascii="宋体" w:hAnsi="宋体" w:cs="宋体" w:eastAsia="宋体" w:hint="default"/>
          <w:spacing w:val="-12"/>
          <w:w w:val="100"/>
        </w:rPr>
        <w:t>为</w:t>
      </w:r>
      <w:r>
        <w:rPr>
          <w:rFonts w:ascii="宋体" w:hAnsi="宋体" w:cs="宋体" w:eastAsia="宋体" w:hint="default"/>
          <w:spacing w:val="-68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74.87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4,774.50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七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Times New Roman" w:hAnsi="Times New Roman" w:cs="Times New Roman" w:eastAsia="Times New Roman" w:hint="default"/>
          <w:spacing w:val="55"/>
        </w:rPr>
        <w:t> </w:t>
      </w:r>
      <w:r>
        <w:rPr/>
        <w:t>公司的主要</w:t>
      </w:r>
      <w:r>
        <w:rPr>
          <w:rFonts w:ascii="宋体" w:hAnsi="宋体" w:cs="宋体" w:eastAsia="宋体" w:hint="default"/>
        </w:rPr>
        <w:t>优势</w:t>
      </w:r>
      <w:r>
        <w:rPr/>
        <w:t>和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7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、公司的主要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71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0" w:lineRule="auto" w:before="176"/>
        <w:ind w:right="125" w:firstLine="480"/>
        <w:jc w:val="left"/>
      </w:pP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2.4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，公司的资本实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著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强</w:t>
      </w:r>
      <w:r>
        <w:rPr/>
        <w:t>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率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足</w:t>
      </w:r>
      <w:r>
        <w:rPr/>
        <w:t>。公司</w:t>
      </w:r>
      <w:r>
        <w:rPr>
          <w:rFonts w:ascii="宋体" w:hAnsi="宋体" w:cs="宋体" w:eastAsia="宋体" w:hint="default"/>
        </w:rPr>
        <w:t>作为上市</w:t>
      </w:r>
      <w:r>
        <w:rPr/>
        <w:t>公司，有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的资</w:t>
      </w:r>
      <w:r>
        <w:rPr>
          <w:rFonts w:ascii="宋体" w:hAnsi="宋体" w:cs="宋体" w:eastAsia="宋体" w:hint="default"/>
        </w:rPr>
        <w:t>信</w:t>
      </w:r>
      <w:r>
        <w:rPr/>
        <w:t>， 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向银行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得到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可以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融</w:t>
      </w:r>
      <w:r>
        <w:rPr/>
        <w:t>资，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。在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的 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与同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业相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，公司的资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突</w:t>
      </w:r>
      <w:r>
        <w:rPr>
          <w:spacing w:val="-3"/>
        </w:rPr>
        <w:t>出，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和对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扩</w:t>
      </w:r>
      <w:r>
        <w:rPr/>
        <w:t>张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定了</w:t>
      </w:r>
      <w:r>
        <w:rPr/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。</w:t>
      </w:r>
    </w:p>
    <w:p>
      <w:pPr>
        <w:pStyle w:val="Heading4"/>
        <w:spacing w:line="240" w:lineRule="auto" w:before="8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营销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60" w:lineRule="auto" w:before="171"/>
        <w:ind w:right="127" w:firstLine="48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作为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业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最</w:t>
      </w:r>
      <w:r>
        <w:rPr>
          <w:rFonts w:ascii="宋体" w:hAnsi="宋体" w:cs="宋体" w:eastAsia="宋体" w:hint="default"/>
          <w:spacing w:val="3"/>
        </w:rPr>
        <w:t>早</w:t>
      </w:r>
      <w:r>
        <w:rPr>
          <w:rFonts w:ascii="宋体" w:hAnsi="宋体" w:cs="宋体" w:eastAsia="宋体" w:hint="default"/>
          <w:spacing w:val="3"/>
        </w:rPr>
        <w:t>开</w:t>
      </w:r>
      <w:r>
        <w:rPr>
          <w:rFonts w:ascii="宋体" w:hAnsi="宋体" w:cs="宋体" w:eastAsia="宋体" w:hint="default"/>
          <w:spacing w:val="3"/>
        </w:rPr>
        <w:t>拓</w:t>
      </w:r>
      <w:r>
        <w:rPr>
          <w:rFonts w:ascii="宋体" w:hAnsi="宋体" w:cs="宋体" w:eastAsia="宋体" w:hint="default"/>
          <w:spacing w:val="3"/>
        </w:rPr>
        <w:t>国</w:t>
      </w:r>
      <w:r>
        <w:rPr>
          <w:rFonts w:ascii="宋体" w:hAnsi="宋体" w:cs="宋体" w:eastAsia="宋体" w:hint="default"/>
          <w:spacing w:val="3"/>
        </w:rPr>
        <w:t>际</w:t>
      </w:r>
      <w:r>
        <w:rPr>
          <w:rFonts w:ascii="宋体" w:hAnsi="宋体" w:cs="宋体" w:eastAsia="宋体" w:hint="default"/>
          <w:spacing w:val="3"/>
        </w:rPr>
        <w:t>市</w:t>
      </w:r>
      <w:r>
        <w:rPr>
          <w:rFonts w:ascii="宋体" w:hAnsi="宋体" w:cs="宋体" w:eastAsia="宋体" w:hint="default"/>
          <w:spacing w:val="3"/>
        </w:rPr>
        <w:t>场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企</w:t>
      </w:r>
      <w:r>
        <w:rPr>
          <w:rFonts w:ascii="宋体" w:hAnsi="宋体" w:cs="宋体" w:eastAsia="宋体" w:hint="default"/>
          <w:spacing w:val="3"/>
        </w:rPr>
        <w:t>业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rFonts w:ascii="宋体" w:hAnsi="宋体" w:cs="宋体" w:eastAsia="宋体" w:hint="default"/>
          <w:spacing w:val="3"/>
        </w:rPr>
        <w:t>一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通过</w:t>
      </w:r>
      <w:r>
        <w:rPr>
          <w:spacing w:val="3"/>
        </w:rPr>
        <w:t>不</w:t>
      </w:r>
      <w:r>
        <w:rPr>
          <w:rFonts w:ascii="宋体" w:hAnsi="宋体" w:cs="宋体" w:eastAsia="宋体" w:hint="default"/>
          <w:spacing w:val="3"/>
        </w:rPr>
        <w:t>断参</w:t>
      </w:r>
      <w:r>
        <w:rPr>
          <w:rFonts w:ascii="宋体" w:hAnsi="宋体" w:cs="宋体" w:eastAsia="宋体" w:hint="default"/>
          <w:spacing w:val="3"/>
        </w:rPr>
        <w:t>加国</w:t>
      </w:r>
      <w:r>
        <w:rPr>
          <w:rFonts w:ascii="宋体" w:hAnsi="宋体" w:cs="宋体" w:eastAsia="宋体" w:hint="default"/>
          <w:spacing w:val="3"/>
        </w:rPr>
        <w:t>际知</w:t>
      </w:r>
      <w:r>
        <w:rPr>
          <w:rFonts w:ascii="宋体" w:hAnsi="宋体" w:cs="宋体" w:eastAsia="宋体" w:hint="default"/>
          <w:spacing w:val="3"/>
        </w:rPr>
        <w:t>名</w:t>
      </w:r>
      <w:r>
        <w:rPr>
          <w:rFonts w:ascii="宋体" w:hAnsi="宋体" w:cs="宋体" w:eastAsia="宋体" w:hint="default"/>
          <w:spacing w:val="3"/>
        </w:rPr>
        <w:t>展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会、</w:t>
      </w:r>
      <w:r>
        <w:rPr>
          <w:rFonts w:ascii="宋体" w:hAnsi="宋体" w:cs="宋体" w:eastAsia="宋体" w:hint="default"/>
          <w:spacing w:val="-3"/>
        </w:rPr>
        <w:t>走访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察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积累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营销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地主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地主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经销商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小型进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零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要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易商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/>
        <w:t>，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/>
        <w:t>，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35" w:right="96"/>
        <w:jc w:val="left"/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/>
        <w:t>年的</w:t>
      </w:r>
      <w:r>
        <w:rPr>
          <w:rFonts w:ascii="宋体" w:hAnsi="宋体" w:cs="宋体" w:eastAsia="宋体" w:hint="default"/>
        </w:rPr>
        <w:t>积累</w:t>
      </w:r>
      <w:r>
        <w:rPr/>
        <w:t>，公司在所在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内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树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象</w:t>
      </w:r>
      <w:r>
        <w:rPr/>
        <w:t>和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</w:t>
      </w:r>
      <w:r>
        <w:rPr/>
        <w:t>度，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坚</w:t>
      </w:r>
      <w:r>
        <w:rPr/>
        <w:t>实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9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造优势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76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项目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，公司</w:t>
      </w: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零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和其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添</w:t>
      </w:r>
      <w:r>
        <w:rPr>
          <w:rFonts w:ascii="宋体" w:hAnsi="宋体" w:cs="宋体" w:eastAsia="宋体" w:hint="default"/>
          <w:spacing w:val="-3"/>
        </w:rPr>
        <w:t>了具</w:t>
      </w:r>
      <w:r>
        <w:rPr>
          <w:rFonts w:ascii="宋体" w:hAnsi="宋体" w:cs="宋体" w:eastAsia="宋体" w:hint="default"/>
          <w:spacing w:val="-3"/>
        </w:rPr>
        <w:t>备更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化水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spacing w:val="-3"/>
        </w:rPr>
        <w:t>，公司的生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、生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，公司的生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远远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spacing w:val="-3"/>
        </w:rPr>
        <w:t>，公司的生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和生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扩</w:t>
      </w:r>
      <w:r>
        <w:rPr/>
        <w:t>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7"/>
        <w:ind w:right="22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际知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认</w:t>
      </w:r>
      <w:r>
        <w:rPr/>
        <w:t>证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VDE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ISO9001:2000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证和 </w:t>
      </w:r>
      <w:r>
        <w:rPr>
          <w:rFonts w:ascii="宋体" w:hAnsi="宋体" w:cs="宋体" w:eastAsia="宋体" w:hint="default"/>
        </w:rPr>
        <w:t>QC001002-5</w:t>
      </w:r>
      <w:r>
        <w:rPr>
          <w:rFonts w:ascii="宋体" w:hAnsi="宋体" w:cs="宋体" w:eastAsia="宋体" w:hint="default"/>
          <w:spacing w:val="17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毒</w:t>
      </w:r>
      <w:r>
        <w:rPr/>
        <w:t>有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质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证。公司的生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经国</w:t>
      </w:r>
      <w:r>
        <w:rPr>
          <w:rFonts w:ascii="宋体" w:hAnsi="宋体" w:cs="宋体" w:eastAsia="宋体" w:hint="default"/>
        </w:rPr>
        <w:t>际</w:t>
      </w:r>
      <w:r>
        <w:rPr/>
        <w:t>连</w:t>
      </w:r>
      <w:r>
        <w:rPr>
          <w:spacing w:val="-118"/>
        </w:rPr>
        <w:t> 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商指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达到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/>
        <w:t>准。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7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71"/>
        <w:ind w:right="127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100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人的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团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宋体" w:hAnsi="宋体" w:cs="宋体" w:eastAsia="宋体" w:hint="default"/>
          <w:spacing w:val="-4"/>
        </w:rPr>
        <w:t>林机</w:t>
      </w:r>
      <w:r>
        <w:rPr>
          <w:rFonts w:ascii="宋体" w:hAnsi="宋体" w:cs="宋体" w:eastAsia="宋体" w:hint="default"/>
          <w:spacing w:val="-4"/>
        </w:rPr>
        <w:t>械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电机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清洗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植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品测试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证。公司实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ISO17025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14"/>
        </w:rPr>
        <w:t>国</w:t>
      </w:r>
      <w:r>
        <w:rPr>
          <w:rFonts w:ascii="宋体" w:hAnsi="宋体" w:cs="宋体" w:eastAsia="宋体" w:hint="default"/>
          <w:spacing w:val="-14"/>
        </w:rPr>
        <w:t>际</w:t>
      </w:r>
      <w:r>
        <w:rPr>
          <w:rFonts w:ascii="宋体" w:hAnsi="宋体" w:cs="宋体" w:eastAsia="宋体" w:hint="default"/>
          <w:spacing w:val="-14"/>
        </w:rPr>
        <w:t>标</w:t>
      </w:r>
      <w:r>
        <w:rPr>
          <w:spacing w:val="-14"/>
        </w:rPr>
        <w:t>准</w:t>
      </w:r>
      <w:r>
        <w:rPr>
          <w:rFonts w:ascii="宋体" w:hAnsi="宋体" w:cs="宋体" w:eastAsia="宋体" w:hint="default"/>
          <w:spacing w:val="-14"/>
        </w:rPr>
        <w:t>认</w:t>
      </w:r>
      <w:r>
        <w:rPr>
          <w:spacing w:val="-14"/>
        </w:rPr>
        <w:t>证、</w:t>
      </w:r>
      <w:r>
        <w:rPr>
          <w:rFonts w:ascii="宋体" w:hAnsi="宋体" w:cs="宋体" w:eastAsia="宋体" w:hint="default"/>
          <w:spacing w:val="-14"/>
        </w:rPr>
        <w:t>UL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击</w:t>
      </w:r>
      <w:r>
        <w:rPr/>
        <w:t>实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认</w:t>
      </w:r>
      <w:r>
        <w:rPr/>
        <w:t>证和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VDE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公司</w:t>
      </w:r>
      <w:r>
        <w:rPr>
          <w:spacing w:val="-86"/>
        </w:rPr>
        <w:t> </w:t>
      </w:r>
      <w:r>
        <w:rPr>
          <w:rFonts w:ascii="宋体" w:hAnsi="宋体" w:cs="宋体" w:eastAsia="宋体" w:hint="default"/>
          <w:spacing w:val="-14"/>
        </w:rPr>
        <w:t>TDAP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Test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1"/>
        </w:rPr>
        <w:t>Data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Acceptance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Program</w:t>
      </w:r>
      <w:r>
        <w:rPr>
          <w:rFonts w:ascii="宋体" w:hAnsi="宋体" w:cs="宋体" w:eastAsia="宋体" w:hint="default"/>
        </w:rPr>
        <w:t>）</w:t>
      </w:r>
      <w:r>
        <w:rPr/>
        <w:t>证</w:t>
      </w:r>
      <w:r>
        <w:rPr>
          <w:rFonts w:ascii="宋体" w:hAnsi="宋体" w:cs="宋体" w:eastAsia="宋体" w:hint="default"/>
        </w:rPr>
        <w:t>书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认</w:t>
      </w:r>
      <w:r>
        <w:rPr/>
        <w:t>证的</w:t>
      </w:r>
      <w:r>
        <w:rPr>
          <w:rFonts w:ascii="宋体" w:hAnsi="宋体" w:cs="宋体" w:eastAsia="宋体" w:hint="default"/>
        </w:rPr>
        <w:t>能力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发效</w:t>
      </w:r>
      <w:r>
        <w:rPr>
          <w:rFonts w:ascii="宋体" w:hAnsi="宋体" w:cs="宋体" w:eastAsia="宋体" w:hint="default"/>
        </w:rPr>
        <w:t>率</w:t>
      </w:r>
      <w:r>
        <w:rPr/>
        <w:t>高。公</w:t>
      </w:r>
      <w:r>
        <w:rPr>
          <w:spacing w:val="-5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</w:t>
      </w:r>
      <w:r>
        <w:rPr>
          <w:spacing w:val="-103"/>
        </w:rPr>
        <w:t> </w:t>
      </w:r>
      <w:r>
        <w:rPr/>
        <w:t>司的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能力</w:t>
      </w:r>
      <w:r>
        <w:rPr/>
        <w:t>。公司的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/>
        <w:t>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内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领</w:t>
      </w:r>
      <w:r>
        <w:rPr/>
        <w:t>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7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）管理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4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公司管理</w:t>
      </w:r>
      <w:r>
        <w:rPr>
          <w:rFonts w:ascii="宋体" w:hAnsi="宋体" w:cs="宋体" w:eastAsia="宋体" w:hint="default"/>
          <w:spacing w:val="-3"/>
        </w:rPr>
        <w:t>层非常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管理的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作为上市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的法人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，在重大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、对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担保、对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遵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科学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分权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，公司</w:t>
      </w:r>
      <w:r>
        <w:rPr>
          <w:spacing w:val="-102"/>
        </w:rPr>
        <w:t> </w:t>
      </w:r>
      <w:r>
        <w:rPr>
          <w:spacing w:val="-102"/>
        </w:rPr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性有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了决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入国</w:t>
      </w:r>
      <w:r>
        <w:rPr>
          <w:rFonts w:ascii="宋体" w:hAnsi="宋体" w:cs="宋体" w:eastAsia="宋体" w:hint="default"/>
        </w:rPr>
        <w:t>际</w:t>
      </w:r>
      <w:r>
        <w:rPr/>
        <w:t>先</w:t>
      </w:r>
      <w:r>
        <w:rPr>
          <w:rFonts w:ascii="宋体" w:hAnsi="宋体" w:cs="宋体" w:eastAsia="宋体" w:hint="default"/>
        </w:rPr>
        <w:t>进</w:t>
      </w:r>
      <w:r>
        <w:rPr/>
        <w:t>的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SAP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ERP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化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方式</w:t>
      </w:r>
      <w:r>
        <w:rPr/>
        <w:t>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强各</w:t>
      </w:r>
      <w:r>
        <w:rPr>
          <w:rFonts w:ascii="宋体" w:hAnsi="宋体" w:cs="宋体" w:eastAsia="宋体" w:hint="default"/>
        </w:rPr>
        <w:t>业 务</w:t>
      </w:r>
      <w:r>
        <w:rPr>
          <w:rFonts w:ascii="宋体" w:hAnsi="宋体" w:cs="宋体" w:eastAsia="宋体" w:hint="default"/>
        </w:rPr>
        <w:t>环节</w:t>
      </w:r>
      <w:r>
        <w:rPr/>
        <w:t>的管理，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了</w:t>
      </w:r>
      <w:r>
        <w:rPr/>
        <w:t>管理的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7"/>
        <w:ind w:right="127"/>
        <w:jc w:val="left"/>
        <w:rPr>
          <w:b w:val="0"/>
          <w:bCs w:val="0"/>
        </w:rPr>
      </w:pP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以</w:t>
      </w:r>
      <w:r>
        <w:rPr>
          <w:spacing w:val="4"/>
        </w:rPr>
        <w:t>上经</w:t>
      </w:r>
      <w:r>
        <w:rPr>
          <w:rFonts w:ascii="宋体" w:hAnsi="宋体" w:cs="宋体" w:eastAsia="宋体" w:hint="default"/>
          <w:spacing w:val="4"/>
        </w:rPr>
        <w:t>营</w:t>
      </w:r>
      <w:r>
        <w:rPr>
          <w:rFonts w:ascii="宋体" w:hAnsi="宋体" w:cs="宋体" w:eastAsia="宋体" w:hint="default"/>
          <w:spacing w:val="4"/>
        </w:rPr>
        <w:t>优势</w:t>
      </w:r>
      <w:r>
        <w:rPr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持</w:t>
      </w:r>
      <w:r>
        <w:rPr>
          <w:rFonts w:ascii="宋体" w:hAnsi="宋体" w:cs="宋体" w:eastAsia="宋体" w:hint="default"/>
          <w:spacing w:val="4"/>
        </w:rPr>
        <w:t>续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rFonts w:ascii="宋体" w:hAnsi="宋体" w:cs="宋体" w:eastAsia="宋体" w:hint="default"/>
          <w:spacing w:val="4"/>
        </w:rPr>
        <w:t>强确保</w:t>
      </w:r>
      <w:r>
        <w:rPr>
          <w:rFonts w:ascii="宋体" w:hAnsi="宋体" w:cs="宋体" w:eastAsia="宋体" w:hint="default"/>
          <w:spacing w:val="4"/>
        </w:rPr>
        <w:t>了</w:t>
      </w: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业</w:t>
      </w:r>
      <w:r>
        <w:rPr>
          <w:spacing w:val="4"/>
        </w:rPr>
        <w:t>务经</w:t>
      </w:r>
      <w:r>
        <w:rPr>
          <w:rFonts w:ascii="宋体" w:hAnsi="宋体" w:cs="宋体" w:eastAsia="宋体" w:hint="default"/>
          <w:spacing w:val="4"/>
        </w:rPr>
        <w:t>营</w:t>
      </w:r>
      <w:r>
        <w:rPr>
          <w:spacing w:val="4"/>
        </w:rPr>
        <w:t>和</w:t>
      </w:r>
      <w:r>
        <w:rPr>
          <w:rFonts w:ascii="宋体" w:hAnsi="宋体" w:cs="宋体" w:eastAsia="宋体" w:hint="default"/>
          <w:spacing w:val="4"/>
        </w:rPr>
        <w:t>盈</w:t>
      </w:r>
      <w:r>
        <w:rPr>
          <w:rFonts w:ascii="宋体" w:hAnsi="宋体" w:cs="宋体" w:eastAsia="宋体" w:hint="default"/>
          <w:spacing w:val="4"/>
        </w:rPr>
        <w:t>利</w:t>
      </w:r>
      <w:r>
        <w:rPr>
          <w:rFonts w:ascii="宋体" w:hAnsi="宋体" w:cs="宋体" w:eastAsia="宋体" w:hint="default"/>
          <w:spacing w:val="4"/>
        </w:rPr>
        <w:t>能力</w:t>
      </w:r>
      <w:r>
        <w:rPr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连续</w:t>
      </w:r>
      <w:r>
        <w:rPr>
          <w:spacing w:val="4"/>
        </w:rPr>
        <w:t>性、</w:t>
      </w:r>
      <w:r>
        <w:rPr>
          <w:b w:val="0"/>
          <w:bCs w:val="0"/>
        </w:rPr>
      </w:r>
    </w:p>
    <w:p>
      <w:pPr>
        <w:spacing w:before="151"/>
        <w:ind w:left="155" w:right="127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稳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定性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 w:before="2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面临</w:t>
      </w:r>
      <w:r>
        <w:rPr/>
        <w:t>的主要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年度，公司</w:t>
      </w:r>
      <w:r>
        <w:rPr>
          <w:rFonts w:ascii="宋体" w:hAnsi="宋体" w:cs="宋体" w:eastAsia="宋体" w:hint="default"/>
        </w:rPr>
        <w:t>面临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困难</w:t>
      </w:r>
      <w:r>
        <w:rPr/>
        <w:t>有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94"/>
        <w:ind w:right="96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本报告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随着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际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rFonts w:ascii="宋体" w:hAnsi="宋体" w:cs="宋体" w:eastAsia="宋体" w:hint="default"/>
          <w:spacing w:val="-7"/>
        </w:rPr>
        <w:t>危</w:t>
      </w:r>
      <w:r>
        <w:rPr>
          <w:rFonts w:ascii="宋体" w:hAnsi="宋体" w:cs="宋体" w:eastAsia="宋体" w:hint="default"/>
          <w:spacing w:val="-7"/>
        </w:rPr>
        <w:t>机</w:t>
      </w:r>
      <w:r>
        <w:rPr>
          <w:spacing w:val="-7"/>
        </w:rPr>
        <w:t>对实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济影响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步</w:t>
      </w:r>
      <w:r>
        <w:rPr>
          <w:rFonts w:ascii="宋体" w:hAnsi="宋体" w:cs="宋体" w:eastAsia="宋体" w:hint="default"/>
          <w:spacing w:val="-7"/>
        </w:rPr>
        <w:t>深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球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济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rFonts w:ascii="宋体" w:hAnsi="宋体" w:cs="宋体" w:eastAsia="宋体" w:hint="default"/>
          <w:spacing w:val="-7"/>
        </w:rPr>
        <w:t>滑</w:t>
      </w:r>
      <w:r>
        <w:rPr>
          <w:spacing w:val="-7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费需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，公司所在的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林机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植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求也</w:t>
      </w:r>
      <w:r>
        <w:rPr>
          <w:rFonts w:ascii="宋体" w:hAnsi="宋体" w:cs="宋体" w:eastAsia="宋体" w:hint="default"/>
          <w:spacing w:val="-3"/>
        </w:rPr>
        <w:t>受到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欧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滑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spacing w:val="-3"/>
        </w:rPr>
        <w:t>重。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7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94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使用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底</w:t>
      </w:r>
      <w:r>
        <w:rPr>
          <w:rFonts w:ascii="宋体" w:hAnsi="宋体" w:cs="宋体" w:eastAsia="宋体" w:hint="default"/>
          <w:spacing w:val="-3"/>
        </w:rPr>
        <w:t>急剧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回升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部分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铜漆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，出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。在出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rFonts w:ascii="宋体" w:hAnsi="宋体" w:cs="宋体" w:eastAsia="宋体" w:hint="default"/>
          <w:spacing w:val="-6"/>
        </w:rPr>
        <w:t>恢复</w:t>
      </w:r>
      <w:r>
        <w:rPr>
          <w:rFonts w:ascii="宋体" w:hAnsi="宋体" w:cs="宋体" w:eastAsia="宋体" w:hint="default"/>
          <w:spacing w:val="-6"/>
        </w:rPr>
        <w:t>还</w:t>
      </w:r>
      <w:r>
        <w:rPr>
          <w:spacing w:val="-6"/>
        </w:rPr>
        <w:t>不明</w:t>
      </w:r>
      <w:r>
        <w:rPr>
          <w:rFonts w:ascii="宋体" w:hAnsi="宋体" w:cs="宋体" w:eastAsia="宋体" w:hint="default"/>
          <w:spacing w:val="-6"/>
        </w:rPr>
        <w:t>朗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情况下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spacing w:val="-6"/>
        </w:rPr>
        <w:t>高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扩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场占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率</w:t>
      </w:r>
      <w:r>
        <w:rPr>
          <w:spacing w:val="-6"/>
        </w:rPr>
        <w:t>，公司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进行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幅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。</w:t>
      </w:r>
      <w:r>
        <w:rPr>
          <w:spacing w:val="-11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情况下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88" w:lineRule="auto" w:before="77"/>
        <w:ind w:left="635" w:right="127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紧</w:t>
      </w:r>
      <w:r>
        <w:rPr/>
        <w:t>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跌回暖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</w:p>
    <w:p>
      <w:pPr>
        <w:pStyle w:val="BodyText"/>
        <w:spacing w:line="240" w:lineRule="auto" w:before="2"/>
        <w:ind w:right="12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紧</w:t>
      </w:r>
      <w:r>
        <w:rPr>
          <w:spacing w:val="-3"/>
        </w:rPr>
        <w:t>张的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紧</w:t>
      </w:r>
      <w:r>
        <w:rPr>
          <w:spacing w:val="-3"/>
        </w:rPr>
        <w:t>张对公司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的及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，对公司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</w:p>
    <w:p>
      <w:pPr>
        <w:pStyle w:val="BodyText"/>
        <w:spacing w:line="240" w:lineRule="auto" w:before="15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/>
        <w:t>管理</w:t>
      </w:r>
      <w:r>
        <w:rPr>
          <w:rFonts w:ascii="宋体" w:hAnsi="宋体" w:cs="宋体" w:eastAsia="宋体" w:hint="default"/>
        </w:rPr>
        <w:t>都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3"/>
          <w:szCs w:val="33"/>
        </w:rPr>
      </w:pPr>
    </w:p>
    <w:p>
      <w:pPr>
        <w:pStyle w:val="Heading2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二、公司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rFonts w:ascii="宋体" w:hAnsi="宋体" w:cs="宋体" w:eastAsia="宋体" w:hint="default"/>
          <w:spacing w:val="2"/>
        </w:rPr>
        <w:t>来</w:t>
      </w:r>
      <w:r>
        <w:rPr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展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展望</w:t>
      </w:r>
      <w:r>
        <w:rPr>
          <w:rFonts w:ascii="宋体" w:hAnsi="宋体" w:cs="宋体" w:eastAsia="宋体" w:hint="default"/>
          <w:b w:val="0"/>
          <w:bCs w:val="0"/>
          <w:spacing w:val="2"/>
        </w:rPr>
      </w:r>
    </w:p>
    <w:p>
      <w:pPr>
        <w:pStyle w:val="Heading4"/>
        <w:spacing w:line="240" w:lineRule="auto" w:before="24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（一）行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展趋势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9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、国</w:t>
      </w:r>
      <w:r>
        <w:rPr>
          <w:rFonts w:ascii="宋体" w:hAnsi="宋体" w:cs="宋体" w:eastAsia="宋体" w:hint="default"/>
        </w:rPr>
        <w:t>际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0" w:lineRule="auto" w:before="194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球消</w:t>
      </w:r>
      <w:r>
        <w:rPr>
          <w:rFonts w:ascii="宋体" w:hAnsi="宋体" w:cs="宋体" w:eastAsia="宋体" w:hint="default"/>
        </w:rPr>
        <w:t>费需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，</w:t>
      </w:r>
      <w:r>
        <w:rPr>
          <w:rFonts w:ascii="宋体" w:hAnsi="宋体" w:cs="宋体" w:eastAsia="宋体" w:hint="default"/>
        </w:rPr>
        <w:t>微 </w:t>
      </w:r>
      <w:r>
        <w:rPr>
          <w:rFonts w:ascii="宋体" w:hAnsi="宋体" w:cs="宋体" w:eastAsia="宋体" w:hint="default"/>
        </w:rPr>
        <w:t>型小型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/>
        <w:t>、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林机</w:t>
      </w:r>
      <w:r>
        <w:rPr>
          <w:rFonts w:ascii="宋体" w:hAnsi="宋体" w:cs="宋体" w:eastAsia="宋体" w:hint="default"/>
        </w:rPr>
        <w:t>械</w:t>
      </w:r>
      <w:r>
        <w:rPr/>
        <w:t>、</w:t>
      </w:r>
      <w:r>
        <w:rPr>
          <w:rFonts w:ascii="宋体" w:hAnsi="宋体" w:cs="宋体" w:eastAsia="宋体" w:hint="default"/>
        </w:rPr>
        <w:t>清洗</w:t>
      </w:r>
      <w:r>
        <w:rPr/>
        <w:t>和</w:t>
      </w:r>
      <w:r>
        <w:rPr>
          <w:rFonts w:ascii="宋体" w:hAnsi="宋体" w:cs="宋体" w:eastAsia="宋体" w:hint="default"/>
        </w:rPr>
        <w:t>植</w:t>
      </w:r>
      <w:r>
        <w:rPr/>
        <w:t>保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受到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， 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非常</w:t>
      </w:r>
      <w:r>
        <w:rPr>
          <w:rFonts w:ascii="宋体" w:hAnsi="宋体" w:cs="宋体" w:eastAsia="宋体" w:hint="default"/>
          <w:spacing w:val="-3"/>
        </w:rPr>
        <w:t>复杂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苏</w:t>
      </w:r>
      <w:r>
        <w:rPr>
          <w:rFonts w:ascii="宋体" w:hAnsi="宋体" w:cs="宋体" w:eastAsia="宋体" w:hint="default"/>
          <w:spacing w:val="-3"/>
        </w:rPr>
        <w:t>缓慢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为：</w:t>
      </w:r>
    </w:p>
    <w:p>
      <w:pPr>
        <w:pStyle w:val="BodyText"/>
        <w:spacing w:line="348" w:lineRule="auto" w:before="84"/>
        <w:ind w:right="229" w:firstLine="48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）中</w:t>
      </w:r>
      <w:r>
        <w:rPr>
          <w:rFonts w:ascii="宋体" w:hAnsi="宋体" w:cs="宋体" w:eastAsia="宋体" w:hint="default"/>
        </w:rPr>
        <w:t>国企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巨</w:t>
      </w:r>
      <w:r>
        <w:rPr/>
        <w:t>大的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</w:t>
      </w:r>
      <w:r>
        <w:rPr/>
        <w:t>托，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的</w:t>
      </w:r>
      <w:r>
        <w:rPr>
          <w:rFonts w:ascii="宋体" w:hAnsi="宋体" w:cs="宋体" w:eastAsia="宋体" w:hint="default"/>
        </w:rPr>
        <w:t>冲 </w:t>
      </w:r>
      <w:r>
        <w:rPr>
          <w:rFonts w:ascii="宋体" w:hAnsi="宋体" w:cs="宋体" w:eastAsia="宋体" w:hint="default"/>
          <w:spacing w:val="-3"/>
        </w:rPr>
        <w:t>击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内，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更加</w:t>
      </w:r>
      <w:r>
        <w:rPr>
          <w:rFonts w:ascii="宋体" w:hAnsi="宋体" w:cs="宋体" w:eastAsia="宋体" w:hint="default"/>
          <w:spacing w:val="-3"/>
        </w:rPr>
        <w:t>突</w:t>
      </w:r>
      <w:r>
        <w:rPr>
          <w:spacing w:val="-3"/>
        </w:rPr>
        <w:t>出，</w:t>
      </w:r>
      <w:r>
        <w:rPr>
          <w:rFonts w:ascii="宋体" w:hAnsi="宋体" w:cs="宋体" w:eastAsia="宋体" w:hint="default"/>
          <w:spacing w:val="-3"/>
        </w:rPr>
        <w:t>为中</w:t>
      </w:r>
      <w:r>
        <w:rPr>
          <w:rFonts w:ascii="宋体" w:hAnsi="宋体" w:cs="宋体" w:eastAsia="宋体" w:hint="default"/>
          <w:spacing w:val="-3"/>
        </w:rPr>
        <w:t>国企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。</w:t>
      </w:r>
    </w:p>
    <w:p>
      <w:pPr>
        <w:pStyle w:val="BodyText"/>
        <w:spacing w:line="240" w:lineRule="auto" w:before="43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那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快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right="229"/>
        <w:jc w:val="both"/>
      </w:pP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竞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争</w:t>
      </w:r>
      <w:r>
        <w:rPr>
          <w:rFonts w:ascii="宋体" w:hAnsi="宋体" w:cs="宋体" w:eastAsia="宋体" w:hint="default"/>
          <w:spacing w:val="-3"/>
        </w:rPr>
        <w:t>夺</w:t>
      </w:r>
      <w:r>
        <w:rPr>
          <w:spacing w:val="-3"/>
        </w:rPr>
        <w:t>的重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也将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/>
        <w:t>。</w:t>
      </w:r>
    </w:p>
    <w:p>
      <w:pPr>
        <w:pStyle w:val="BodyText"/>
        <w:spacing w:line="348" w:lineRule="auto" w:before="41"/>
        <w:ind w:right="101" w:firstLine="48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的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/>
        <w:t>，欧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部 分</w:t>
      </w:r>
      <w:r>
        <w:rPr>
          <w:rFonts w:ascii="宋体" w:hAnsi="宋体" w:cs="宋体" w:eastAsia="宋体" w:hint="default"/>
        </w:rPr>
        <w:t>中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能还</w:t>
      </w:r>
      <w:r>
        <w:rPr/>
        <w:t>会出</w:t>
      </w:r>
      <w:r>
        <w:rPr>
          <w:rFonts w:ascii="宋体" w:hAnsi="宋体" w:cs="宋体" w:eastAsia="宋体" w:hint="default"/>
        </w:rPr>
        <w:t>现经营</w:t>
      </w:r>
      <w:r>
        <w:rPr>
          <w:rFonts w:ascii="宋体" w:hAnsi="宋体" w:cs="宋体" w:eastAsia="宋体" w:hint="default"/>
        </w:rPr>
        <w:t>困难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/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。 </w:t>
      </w:r>
      <w:r>
        <w:rPr>
          <w:rFonts w:ascii="宋体" w:hAnsi="宋体" w:cs="宋体" w:eastAsia="宋体" w:hint="default"/>
          <w:spacing w:val="-6"/>
        </w:rPr>
        <w:t>这</w:t>
      </w:r>
      <w:r>
        <w:rPr>
          <w:rFonts w:ascii="宋体" w:hAnsi="宋体" w:cs="宋体" w:eastAsia="宋体" w:hint="default"/>
          <w:spacing w:val="-6"/>
        </w:rPr>
        <w:t>为中</w:t>
      </w:r>
      <w:r>
        <w:rPr>
          <w:rFonts w:ascii="宋体" w:hAnsi="宋体" w:cs="宋体" w:eastAsia="宋体" w:hint="default"/>
          <w:spacing w:val="-6"/>
        </w:rPr>
        <w:t>国企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走</w:t>
      </w:r>
      <w:r>
        <w:rPr>
          <w:spacing w:val="-6"/>
        </w:rPr>
        <w:t>出</w:t>
      </w:r>
      <w:r>
        <w:rPr>
          <w:rFonts w:ascii="宋体" w:hAnsi="宋体" w:cs="宋体" w:eastAsia="宋体" w:hint="default"/>
          <w:spacing w:val="-6"/>
        </w:rPr>
        <w:t>去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spacing w:val="-6"/>
        </w:rPr>
        <w:t>、在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外市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进行</w:t>
      </w:r>
      <w:r>
        <w:rPr>
          <w:rFonts w:ascii="宋体" w:hAnsi="宋体" w:cs="宋体" w:eastAsia="宋体" w:hint="default"/>
          <w:spacing w:val="-6"/>
        </w:rPr>
        <w:t>收</w:t>
      </w:r>
      <w:r>
        <w:rPr>
          <w:rFonts w:ascii="宋体" w:hAnsi="宋体" w:cs="宋体" w:eastAsia="宋体" w:hint="default"/>
          <w:spacing w:val="-6"/>
        </w:rPr>
        <w:t>购</w:t>
      </w:r>
      <w:r>
        <w:rPr>
          <w:rFonts w:ascii="宋体" w:hAnsi="宋体" w:cs="宋体" w:eastAsia="宋体" w:hint="default"/>
          <w:spacing w:val="-6"/>
        </w:rPr>
        <w:t>兼</w:t>
      </w:r>
      <w:r>
        <w:rPr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供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好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spacing w:val="-6"/>
        </w:rPr>
        <w:t>会。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、国</w:t>
      </w:r>
      <w:r>
        <w:rPr>
          <w:rFonts w:ascii="宋体" w:hAnsi="宋体" w:cs="宋体" w:eastAsia="宋体" w:hint="default"/>
        </w:rPr>
        <w:t>内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刺激</w:t>
      </w:r>
      <w:r>
        <w:rPr/>
        <w:t>内</w:t>
      </w:r>
      <w:r>
        <w:rPr>
          <w:rFonts w:ascii="宋体" w:hAnsi="宋体" w:cs="宋体" w:eastAsia="宋体" w:hint="default"/>
        </w:rPr>
        <w:t>需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/>
        <w:t>利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的出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国</w:t>
      </w:r>
    </w:p>
    <w:p>
      <w:pPr>
        <w:pStyle w:val="BodyText"/>
        <w:spacing w:line="240" w:lineRule="auto" w:before="133"/>
        <w:ind w:right="0"/>
        <w:jc w:val="both"/>
        <w:rPr>
          <w:rFonts w:ascii="宋体" w:hAnsi="宋体" w:cs="宋体" w:eastAsia="宋体" w:hint="default"/>
        </w:rPr>
      </w:pPr>
      <w:r>
        <w:rPr/>
        <w:t>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容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对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/>
        <w:t>度和资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240" w:lineRule="auto" w:before="13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增加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也将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0" w:lineRule="auto" w:before="156"/>
        <w:ind w:right="107" w:firstLine="480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差，无法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日益提</w:t>
      </w:r>
      <w:r>
        <w:rPr>
          <w:spacing w:val="-3"/>
        </w:rPr>
        <w:t>高的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和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熟</w:t>
      </w:r>
      <w:r>
        <w:rPr/>
        <w:t>度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发展</w:t>
      </w:r>
      <w:r>
        <w:rPr/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马太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”</w:t>
      </w:r>
      <w:r>
        <w:rPr/>
        <w:t>， 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（二）公司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的经</w:t>
      </w:r>
      <w:r>
        <w:rPr>
          <w:rFonts w:ascii="宋体" w:hAnsi="宋体" w:cs="宋体" w:eastAsia="宋体" w:hint="default"/>
        </w:rPr>
        <w:t>营</w:t>
      </w:r>
      <w:r>
        <w:rPr/>
        <w:t>目标和经</w:t>
      </w:r>
      <w:r>
        <w:rPr>
          <w:rFonts w:ascii="宋体" w:hAnsi="宋体" w:cs="宋体" w:eastAsia="宋体" w:hint="default"/>
        </w:rPr>
        <w:t>营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7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非常</w:t>
      </w:r>
      <w:r>
        <w:rPr>
          <w:rFonts w:ascii="宋体" w:hAnsi="宋体" w:cs="宋体" w:eastAsia="宋体" w:hint="default"/>
        </w:rPr>
        <w:t>复杂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/>
        <w:t>年，不确</w:t>
      </w:r>
      <w:r>
        <w:rPr>
          <w:rFonts w:ascii="宋体" w:hAnsi="宋体" w:cs="宋体" w:eastAsia="宋体" w:hint="default"/>
        </w:rPr>
        <w:t>定</w:t>
      </w:r>
      <w:r>
        <w:rPr/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非常</w:t>
      </w:r>
      <w:r>
        <w:rPr>
          <w:rFonts w:ascii="宋体" w:hAnsi="宋体" w:cs="宋体" w:eastAsia="宋体" w:hint="default"/>
        </w:rPr>
        <w:t>多</w:t>
      </w:r>
      <w:r>
        <w:rPr/>
        <w:t>。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</w:p>
    <w:p>
      <w:pPr>
        <w:pStyle w:val="BodyText"/>
        <w:spacing w:line="348" w:lineRule="auto" w:before="133"/>
        <w:ind w:right="229"/>
        <w:jc w:val="both"/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体</w:t>
      </w:r>
      <w:r>
        <w:rPr/>
        <w:t>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了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缓慢</w:t>
      </w:r>
      <w:r>
        <w:rPr/>
        <w:t>，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居</w:t>
      </w:r>
      <w:r>
        <w:rPr/>
        <w:t>高不</w:t>
      </w:r>
      <w:r>
        <w:rPr>
          <w:rFonts w:ascii="宋体" w:hAnsi="宋体" w:cs="宋体" w:eastAsia="宋体" w:hint="default"/>
        </w:rPr>
        <w:t>下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 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困难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升</w:t>
      </w:r>
      <w:r>
        <w:rPr/>
        <w:t>级</w:t>
      </w:r>
      <w:r>
        <w:rPr>
          <w:rFonts w:ascii="宋体" w:hAnsi="宋体" w:cs="宋体" w:eastAsia="宋体" w:hint="default"/>
        </w:rPr>
        <w:t>；</w:t>
      </w:r>
      <w:r>
        <w:rPr/>
        <w:t>大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。</w:t>
      </w:r>
    </w:p>
    <w:p>
      <w:pPr>
        <w:pStyle w:val="BodyText"/>
        <w:spacing w:line="355" w:lineRule="auto" w:before="86"/>
        <w:ind w:right="96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此</w:t>
      </w:r>
      <w:r>
        <w:rPr>
          <w:rFonts w:ascii="宋体" w:hAnsi="宋体" w:cs="宋体" w:eastAsia="宋体" w:hint="default"/>
          <w:spacing w:val="-7"/>
        </w:rPr>
        <w:t>形</w:t>
      </w:r>
      <w:r>
        <w:rPr>
          <w:rFonts w:ascii="宋体" w:hAnsi="宋体" w:cs="宋体" w:eastAsia="宋体" w:hint="default"/>
          <w:spacing w:val="-7"/>
        </w:rPr>
        <w:t>势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必须</w:t>
      </w:r>
      <w:r>
        <w:rPr>
          <w:rFonts w:ascii="宋体" w:hAnsi="宋体" w:cs="宋体" w:eastAsia="宋体" w:hint="default"/>
          <w:spacing w:val="-7"/>
        </w:rPr>
        <w:t>要</w:t>
      </w:r>
      <w:r>
        <w:rPr>
          <w:spacing w:val="-7"/>
        </w:rPr>
        <w:t>保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rFonts w:ascii="宋体" w:hAnsi="宋体" w:cs="宋体" w:eastAsia="宋体" w:hint="default"/>
          <w:spacing w:val="-7"/>
        </w:rPr>
        <w:t>谨慎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态</w:t>
      </w:r>
      <w:r>
        <w:rPr>
          <w:spacing w:val="-7"/>
        </w:rPr>
        <w:t>度，</w:t>
      </w:r>
      <w:r>
        <w:rPr>
          <w:rFonts w:ascii="宋体" w:hAnsi="宋体" w:cs="宋体" w:eastAsia="宋体" w:hint="default"/>
          <w:spacing w:val="-7"/>
        </w:rPr>
        <w:t>随</w:t>
      </w:r>
      <w:r>
        <w:rPr>
          <w:rFonts w:ascii="宋体" w:hAnsi="宋体" w:cs="宋体" w:eastAsia="宋体" w:hint="default"/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注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济</w:t>
      </w:r>
      <w:r>
        <w:rPr>
          <w:rFonts w:ascii="宋体" w:hAnsi="宋体" w:cs="宋体" w:eastAsia="宋体" w:hint="default"/>
          <w:spacing w:val="-7"/>
        </w:rPr>
        <w:t>形</w:t>
      </w:r>
      <w:r>
        <w:rPr>
          <w:rFonts w:ascii="宋体" w:hAnsi="宋体" w:cs="宋体" w:eastAsia="宋体" w:hint="default"/>
          <w:spacing w:val="-7"/>
        </w:rPr>
        <w:t>势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spacing w:val="-7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灵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应</w:t>
      </w:r>
      <w:r>
        <w:rPr/>
        <w:t>对的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2010 </w:t>
      </w:r>
      <w:r>
        <w:rPr/>
        <w:t>年对公司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说</w:t>
      </w:r>
      <w:r>
        <w:rPr/>
        <w:t>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/>
        <w:t>年。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首</w:t>
      </w:r>
      <w:r>
        <w:rPr/>
        <w:t>先，公司</w:t>
      </w:r>
      <w:r>
        <w:rPr>
          <w:rFonts w:ascii="宋体" w:hAnsi="宋体" w:cs="宋体" w:eastAsia="宋体" w:hint="default"/>
        </w:rPr>
        <w:t>要</w:t>
      </w:r>
      <w:r>
        <w:rPr/>
        <w:t>确保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恢复</w:t>
      </w:r>
      <w:r>
        <w:rPr/>
        <w:t>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；</w:t>
      </w:r>
      <w:r>
        <w:rPr/>
        <w:t>其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调</w:t>
      </w:r>
      <w:r>
        <w:rPr/>
        <w:t>整， 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潜</w:t>
      </w:r>
      <w:r>
        <w:rPr/>
        <w:t>，</w:t>
      </w:r>
      <w:r>
        <w:rPr>
          <w:rFonts w:ascii="宋体" w:hAnsi="宋体" w:cs="宋体" w:eastAsia="宋体" w:hint="default"/>
        </w:rPr>
        <w:t>倡</w:t>
      </w:r>
      <w:r>
        <w:rPr/>
        <w:t>导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约</w:t>
      </w:r>
      <w:r>
        <w:rPr/>
        <w:t>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浪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排</w:t>
      </w:r>
      <w:r>
        <w:rPr/>
        <w:t>， </w:t>
      </w:r>
      <w:r>
        <w:rPr>
          <w:rFonts w:ascii="宋体" w:hAnsi="宋体" w:cs="宋体" w:eastAsia="宋体" w:hint="default"/>
        </w:rPr>
        <w:t>向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管理</w:t>
      </w:r>
      <w:r>
        <w:rPr>
          <w:rFonts w:ascii="宋体" w:hAnsi="宋体" w:cs="宋体" w:eastAsia="宋体" w:hint="default"/>
        </w:rPr>
        <w:t>要效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最后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寻找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的并</w:t>
      </w:r>
      <w:r>
        <w:rPr>
          <w:rFonts w:ascii="宋体" w:hAnsi="宋体" w:cs="宋体" w:eastAsia="宋体" w:hint="default"/>
        </w:rPr>
        <w:t>购</w:t>
      </w:r>
      <w:r>
        <w:rPr/>
        <w:t>和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机</w:t>
      </w:r>
      <w:r>
        <w:rPr/>
        <w:t>会。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：</w:t>
      </w:r>
    </w:p>
    <w:p>
      <w:pPr>
        <w:pStyle w:val="Heading4"/>
        <w:spacing w:line="240" w:lineRule="auto" w:before="7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、国</w:t>
      </w:r>
      <w:r>
        <w:rPr>
          <w:rFonts w:ascii="宋体" w:hAnsi="宋体" w:cs="宋体" w:eastAsia="宋体" w:hint="default"/>
        </w:rPr>
        <w:t>际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1"/>
          <w:pgSz w:w="11900" w:h="16840"/>
          <w:pgMar w:footer="1042" w:header="851" w:top="1300" w:bottom="1240" w:left="1640" w:right="1560"/>
          <w:pgNumType w:start="49"/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357" w:lineRule="auto"/>
        <w:ind w:right="229" w:firstLine="480"/>
        <w:jc w:val="both"/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巩固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，并大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牌</w:t>
      </w:r>
      <w:r>
        <w:rPr/>
        <w:t>。</w:t>
      </w:r>
    </w:p>
    <w:p>
      <w:pPr>
        <w:pStyle w:val="Heading4"/>
        <w:spacing w:line="240" w:lineRule="auto" w:before="77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、国</w:t>
      </w:r>
      <w:r>
        <w:rPr>
          <w:rFonts w:ascii="宋体" w:hAnsi="宋体" w:cs="宋体" w:eastAsia="宋体" w:hint="default"/>
        </w:rPr>
        <w:t>内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38" w:lineRule="auto" w:before="171"/>
        <w:ind w:right="97" w:firstLine="480"/>
        <w:jc w:val="left"/>
      </w:pPr>
      <w:r>
        <w:rPr>
          <w:rFonts w:ascii="宋体" w:hAnsi="宋体" w:cs="宋体" w:eastAsia="宋体" w:hint="default"/>
        </w:rPr>
        <w:t>抓住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扩</w:t>
      </w:r>
      <w:r>
        <w:rPr/>
        <w:t>大内</w:t>
      </w:r>
      <w:r>
        <w:rPr>
          <w:rFonts w:ascii="宋体" w:hAnsi="宋体" w:cs="宋体" w:eastAsia="宋体" w:hint="default"/>
        </w:rPr>
        <w:t>需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建设</w:t>
      </w:r>
      <w:r>
        <w:rPr/>
        <w:t>的有利</w:t>
      </w:r>
      <w:r>
        <w:rPr>
          <w:rFonts w:ascii="宋体" w:hAnsi="宋体" w:cs="宋体" w:eastAsia="宋体" w:hint="default"/>
        </w:rPr>
        <w:t>时机</w:t>
      </w:r>
      <w:r>
        <w:rPr/>
        <w:t>，在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年实</w:t>
      </w:r>
      <w:r>
        <w:rPr>
          <w:rFonts w:ascii="宋体" w:hAnsi="宋体" w:cs="宋体" w:eastAsia="宋体" w:hint="default"/>
        </w:rPr>
        <w:t>现销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 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， </w:t>
      </w:r>
      <w:r>
        <w:rPr>
          <w:rFonts w:ascii="宋体" w:hAnsi="宋体" w:cs="宋体" w:eastAsia="宋体" w:hint="default"/>
        </w:rPr>
        <w:t>加</w:t>
      </w:r>
      <w:r>
        <w:rPr/>
        <w:t>大对</w:t>
      </w:r>
      <w:r>
        <w:rPr>
          <w:rFonts w:ascii="宋体" w:hAnsi="宋体" w:cs="宋体" w:eastAsia="宋体" w:hint="default"/>
        </w:rPr>
        <w:t>经销商</w:t>
      </w:r>
      <w:r>
        <w:rPr/>
        <w:t>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</w:t>
      </w:r>
      <w:r>
        <w:rPr/>
        <w:t>实</w:t>
      </w:r>
      <w:r>
        <w:rPr>
          <w:rFonts w:ascii="宋体" w:hAnsi="宋体" w:cs="宋体" w:eastAsia="宋体" w:hint="default"/>
        </w:rPr>
        <w:t>现国</w:t>
      </w:r>
      <w:r>
        <w:rPr/>
        <w:t>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/>
        <w:t>。</w:t>
      </w:r>
    </w:p>
    <w:p>
      <w:pPr>
        <w:pStyle w:val="Heading4"/>
        <w:spacing w:line="240" w:lineRule="auto" w:before="96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b w:val="0"/>
          <w:bCs w:val="0"/>
        </w:rPr>
      </w:r>
    </w:p>
    <w:p>
      <w:pPr>
        <w:pStyle w:val="BodyText"/>
        <w:spacing w:line="360" w:lineRule="auto" w:before="176"/>
        <w:ind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适应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</w:rPr>
        <w:t> 术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，并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工作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48" w:lineRule="auto" w:before="70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在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更</w:t>
      </w:r>
      <w:r>
        <w:rPr/>
        <w:t>大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率</w:t>
      </w:r>
      <w:r>
        <w:rPr/>
        <w:t>的</w:t>
      </w:r>
      <w:r>
        <w:rPr>
          <w:rFonts w:ascii="宋体" w:hAnsi="宋体" w:cs="宋体" w:eastAsia="宋体" w:hint="default"/>
        </w:rPr>
        <w:t>铸铁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/>
        <w:t>有 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井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热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、不</w:t>
      </w:r>
      <w:r>
        <w:rPr>
          <w:rFonts w:ascii="宋体" w:hAnsi="宋体" w:cs="宋体" w:eastAsia="宋体" w:hint="default"/>
          <w:spacing w:val="-3"/>
        </w:rPr>
        <w:t>锈</w:t>
      </w:r>
      <w:r>
        <w:rPr>
          <w:rFonts w:ascii="宋体" w:hAnsi="宋体" w:cs="宋体" w:eastAsia="宋体" w:hint="default"/>
          <w:spacing w:val="-3"/>
        </w:rPr>
        <w:t>钢</w:t>
      </w:r>
      <w:r>
        <w:rPr>
          <w:rFonts w:ascii="宋体" w:hAnsi="宋体" w:cs="宋体" w:eastAsia="宋体" w:hint="default"/>
          <w:spacing w:val="-3"/>
        </w:rPr>
        <w:t>离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泵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二合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碎枝</w:t>
      </w:r>
      <w:r>
        <w:rPr>
          <w:rFonts w:ascii="宋体" w:hAnsi="宋体" w:cs="宋体" w:eastAsia="宋体" w:hint="default"/>
        </w:rPr>
        <w:t>机</w:t>
      </w:r>
      <w:r>
        <w:rPr/>
        <w:t>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机</w:t>
      </w:r>
      <w:r>
        <w:rPr/>
        <w:t>、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清洗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/>
        <w:t>，并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工业</w:t>
      </w:r>
      <w:r>
        <w:rPr>
          <w:rFonts w:ascii="宋体" w:hAnsi="宋体" w:cs="宋体" w:eastAsia="宋体" w:hint="default"/>
        </w:rPr>
        <w:t>泵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兴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在</w:t>
      </w:r>
      <w:r>
        <w:rPr>
          <w:rFonts w:ascii="宋体" w:hAnsi="宋体" w:cs="宋体" w:eastAsia="宋体" w:hint="default"/>
        </w:rPr>
        <w:t>部分新产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速</w:t>
      </w:r>
      <w:r>
        <w:rPr/>
        <w:t>度，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</w:p>
    <w:p>
      <w:pPr>
        <w:pStyle w:val="BodyText"/>
        <w:spacing w:line="240" w:lineRule="auto" w:before="138"/>
        <w:ind w:right="127"/>
        <w:jc w:val="left"/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次</w:t>
      </w:r>
      <w:r>
        <w:rPr/>
        <w:t>。</w:t>
      </w:r>
    </w:p>
    <w:p>
      <w:pPr>
        <w:pStyle w:val="Heading4"/>
        <w:spacing w:line="240" w:lineRule="auto" w:before="190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内部</w:t>
      </w:r>
      <w:r>
        <w:rPr/>
        <w:t>管理</w:t>
      </w:r>
      <w:r>
        <w:rPr>
          <w:rFonts w:ascii="宋体" w:hAnsi="宋体" w:cs="宋体" w:eastAsia="宋体" w:hint="default"/>
        </w:rPr>
        <w:t>提升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38" w:lineRule="auto" w:before="176"/>
        <w:ind w:right="9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SAP ERP 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/>
        <w:t>和在实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中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后</w:t>
      </w:r>
      <w:r>
        <w:rPr/>
        <w:t>，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良好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强各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操</w:t>
      </w:r>
      <w:r>
        <w:rPr>
          <w:rFonts w:ascii="宋体" w:hAnsi="宋体" w:cs="宋体" w:eastAsia="宋体" w:hint="default"/>
        </w:rPr>
        <w:t>作</w:t>
      </w:r>
      <w:r>
        <w:rPr/>
        <w:t>， 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管理，</w:t>
      </w:r>
      <w:r>
        <w:rPr>
          <w:rFonts w:ascii="宋体" w:hAnsi="宋体" w:cs="宋体" w:eastAsia="宋体" w:hint="default"/>
        </w:rPr>
        <w:t>提</w:t>
      </w:r>
      <w:r>
        <w:rPr/>
        <w:t>高生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9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将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进行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潜</w:t>
      </w:r>
      <w:r>
        <w:rPr/>
        <w:t>，</w:t>
      </w:r>
      <w:r>
        <w:rPr>
          <w:rFonts w:ascii="宋体" w:hAnsi="宋体" w:cs="宋体" w:eastAsia="宋体" w:hint="default"/>
        </w:rPr>
        <w:t>倡</w:t>
      </w:r>
      <w:r>
        <w:rPr/>
        <w:t>导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约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浪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</w:p>
    <w:p>
      <w:pPr>
        <w:pStyle w:val="BodyText"/>
        <w:spacing w:line="240" w:lineRule="auto" w:before="138"/>
        <w:ind w:left="130" w:right="563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耗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管理</w:t>
      </w:r>
      <w:r>
        <w:rPr>
          <w:rFonts w:ascii="宋体" w:hAnsi="宋体" w:cs="宋体" w:eastAsia="宋体" w:hint="default"/>
        </w:rPr>
        <w:t>要效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8" w:lineRule="auto" w:before="190"/>
        <w:ind w:right="107" w:firstLine="480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的其</w:t>
      </w:r>
      <w:r>
        <w:rPr>
          <w:rFonts w:ascii="宋体" w:hAnsi="宋体" w:cs="宋体" w:eastAsia="宋体" w:hint="default"/>
          <w:spacing w:val="-3"/>
        </w:rPr>
        <w:t>他工作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级管理人员的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建设</w:t>
      </w:r>
      <w:r>
        <w:rPr/>
        <w:t>。</w:t>
      </w:r>
    </w:p>
    <w:p>
      <w:pPr>
        <w:pStyle w:val="Heading4"/>
        <w:spacing w:line="240" w:lineRule="auto" w:before="86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继续寻找可</w:t>
      </w:r>
      <w:r>
        <w:rPr/>
        <w:t>行的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机</w:t>
      </w:r>
      <w:r>
        <w:rPr/>
        <w:t>会</w:t>
      </w:r>
      <w:r>
        <w:rPr>
          <w:b w:val="0"/>
          <w:bCs w:val="0"/>
        </w:rPr>
      </w:r>
    </w:p>
    <w:p>
      <w:pPr>
        <w:pStyle w:val="BodyText"/>
        <w:spacing w:line="360" w:lineRule="auto" w:before="176"/>
        <w:ind w:right="22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内不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出</w:t>
      </w:r>
      <w:r>
        <w:rPr/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困难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年对公司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/>
        <w:t>存在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/>
        <w:t>。在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背景</w:t>
      </w:r>
      <w:r>
        <w:rPr>
          <w:rFonts w:ascii="宋体" w:hAnsi="宋体" w:cs="宋体" w:eastAsia="宋体" w:hint="default"/>
        </w:rPr>
        <w:t>下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寻找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footerReference w:type="default" r:id="rId32"/>
          <w:pgSz w:w="11900" w:h="16840"/>
          <w:pgMar w:footer="1042" w:header="851" w:top="1300" w:bottom="1240" w:left="1640" w:right="1560"/>
          <w:pgNumType w:start="5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27"/>
        <w:jc w:val="left"/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的并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机</w:t>
      </w:r>
      <w:r>
        <w:rPr/>
        <w:t>会。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（三）公司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和</w:t>
      </w:r>
      <w:r>
        <w:rPr>
          <w:rFonts w:ascii="宋体" w:hAnsi="宋体" w:cs="宋体" w:eastAsia="宋体" w:hint="default"/>
        </w:rPr>
        <w:t>使用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76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主要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几个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240" w:lineRule="auto" w:before="171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/>
        <w:t>和</w:t>
      </w:r>
      <w:r>
        <w:rPr>
          <w:rFonts w:ascii="宋体" w:hAnsi="宋体" w:cs="宋体" w:eastAsia="宋体" w:hint="default"/>
        </w:rPr>
        <w:t>发展</w:t>
      </w:r>
      <w:r>
        <w:rPr/>
        <w:t>公司</w:t>
      </w:r>
      <w:r>
        <w:rPr>
          <w:rFonts w:ascii="宋体" w:hAnsi="宋体" w:cs="宋体" w:eastAsia="宋体" w:hint="default"/>
        </w:rPr>
        <w:t>业务</w:t>
      </w:r>
      <w:r>
        <w:rPr/>
        <w:t>的</w:t>
      </w:r>
      <w:r>
        <w:rPr>
          <w:rFonts w:ascii="宋体" w:hAnsi="宋体" w:cs="宋体" w:eastAsia="宋体" w:hint="default"/>
        </w:rPr>
        <w:t>日常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项目</w:t>
      </w:r>
      <w:r>
        <w:rPr/>
        <w:t>的实</w:t>
      </w:r>
      <w:r>
        <w:rPr>
          <w:rFonts w:ascii="宋体" w:hAnsi="宋体" w:cs="宋体" w:eastAsia="宋体" w:hint="default"/>
        </w:rPr>
        <w:t>施</w:t>
      </w:r>
      <w:r>
        <w:rPr/>
        <w:t>及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南湘</w:t>
      </w:r>
      <w:r>
        <w:rPr>
          <w:rFonts w:ascii="宋体" w:hAnsi="宋体" w:cs="宋体" w:eastAsia="宋体" w:hint="default"/>
        </w:rPr>
        <w:t>潭</w:t>
      </w:r>
      <w:r>
        <w:rPr/>
        <w:t>生</w:t>
      </w:r>
      <w:r>
        <w:rPr>
          <w:rFonts w:ascii="宋体" w:hAnsi="宋体" w:cs="宋体" w:eastAsia="宋体" w:hint="default"/>
        </w:rPr>
        <w:t>产基</w:t>
      </w:r>
      <w:r>
        <w:rPr>
          <w:rFonts w:ascii="宋体" w:hAnsi="宋体" w:cs="宋体" w:eastAsia="宋体" w:hint="default"/>
        </w:rPr>
        <w:t>地</w:t>
      </w:r>
      <w:r>
        <w:rPr/>
        <w:t>的</w:t>
      </w:r>
      <w:r>
        <w:rPr>
          <w:rFonts w:ascii="宋体" w:hAnsi="宋体" w:cs="宋体" w:eastAsia="宋体" w:hint="default"/>
        </w:rPr>
        <w:t>建设；</w:t>
      </w:r>
    </w:p>
    <w:p>
      <w:pPr>
        <w:pStyle w:val="BodyText"/>
        <w:spacing w:line="240" w:lineRule="auto" w:before="138"/>
        <w:ind w:left="635" w:right="127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的并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项目产</w:t>
      </w:r>
      <w:r>
        <w:rPr/>
        <w:t>生的资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12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将采取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确保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来源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240" w:lineRule="auto" w:before="171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管理，及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/>
        <w:t>管理，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6"/>
        <w:ind w:left="635" w:right="127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/>
        <w:t>，确保资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公司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（四）公司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面临</w:t>
      </w:r>
      <w:r>
        <w:rPr/>
        <w:t>的经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风险</w:t>
      </w:r>
      <w:r>
        <w:rPr/>
        <w:t>及</w:t>
      </w:r>
      <w:r>
        <w:rPr>
          <w:rFonts w:ascii="宋体" w:hAnsi="宋体" w:cs="宋体" w:eastAsia="宋体" w:hint="default"/>
        </w:rPr>
        <w:t>拟采取</w:t>
      </w:r>
      <w:r>
        <w:rPr/>
        <w:t>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面临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Heading4"/>
        <w:spacing w:line="240" w:lineRule="auto" w:before="171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出口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恢复</w:t>
      </w:r>
      <w:r>
        <w:rPr/>
        <w:t>与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0" w:lineRule="auto" w:before="176"/>
        <w:ind w:right="101" w:firstLine="480"/>
        <w:jc w:val="left"/>
      </w:pP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了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跌回暖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 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缓慢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背景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否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恢复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对公</w:t>
      </w:r>
      <w:r>
        <w:rPr>
          <w:spacing w:val="-103"/>
        </w:rPr>
        <w:t> </w:t>
      </w:r>
      <w:r>
        <w:rPr/>
        <w:t>司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经营目</w:t>
      </w:r>
      <w:r>
        <w:rPr>
          <w:rFonts w:ascii="宋体" w:hAnsi="宋体" w:cs="宋体" w:eastAsia="宋体" w:hint="default"/>
        </w:rPr>
        <w:t>标</w:t>
      </w:r>
      <w:r>
        <w:rPr/>
        <w:t>有重大</w:t>
      </w:r>
      <w:r>
        <w:rPr>
          <w:rFonts w:ascii="宋体" w:hAnsi="宋体" w:cs="宋体" w:eastAsia="宋体" w:hint="default"/>
        </w:rPr>
        <w:t>影响</w:t>
      </w:r>
      <w:r>
        <w:rPr/>
        <w:t>。对</w:t>
      </w:r>
      <w:r>
        <w:rPr>
          <w:rFonts w:ascii="宋体" w:hAnsi="宋体" w:cs="宋体" w:eastAsia="宋体" w:hint="default"/>
        </w:rPr>
        <w:t>此</w:t>
      </w:r>
      <w:r>
        <w:rPr/>
        <w:t>，在</w:t>
      </w:r>
      <w:r>
        <w:rPr>
          <w:rFonts w:ascii="宋体" w:hAnsi="宋体" w:cs="宋体" w:eastAsia="宋体" w:hint="default"/>
        </w:rPr>
        <w:t>维护</w:t>
      </w:r>
      <w:r>
        <w:rPr/>
        <w:t>和</w:t>
      </w:r>
      <w:r>
        <w:rPr>
          <w:rFonts w:ascii="宋体" w:hAnsi="宋体" w:cs="宋体" w:eastAsia="宋体" w:hint="default"/>
        </w:rPr>
        <w:t>巩固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和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rFonts w:ascii="宋体" w:hAnsi="宋体" w:cs="宋体" w:eastAsia="宋体" w:hint="default"/>
          <w:spacing w:val="-6"/>
        </w:rPr>
        <w:t>拓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促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推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结</w:t>
      </w:r>
      <w:r>
        <w:rPr>
          <w:rFonts w:ascii="宋体" w:hAnsi="宋体" w:cs="宋体" w:eastAsia="宋体" w:hint="default"/>
          <w:spacing w:val="-6"/>
        </w:rPr>
        <w:t>构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spacing w:val="-6"/>
        </w:rPr>
        <w:t>整，</w:t>
      </w:r>
      <w:r>
        <w:rPr>
          <w:rFonts w:ascii="宋体" w:hAnsi="宋体" w:cs="宋体" w:eastAsia="宋体" w:hint="default"/>
          <w:spacing w:val="-6"/>
        </w:rPr>
        <w:t>降</w:t>
      </w:r>
      <w:r>
        <w:rPr>
          <w:rFonts w:ascii="宋体" w:hAnsi="宋体" w:cs="宋体" w:eastAsia="宋体" w:hint="default"/>
          <w:spacing w:val="-6"/>
        </w:rPr>
        <w:t>低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波</w:t>
      </w:r>
      <w:r>
        <w:rPr>
          <w:rFonts w:ascii="宋体" w:hAnsi="宋体" w:cs="宋体" w:eastAsia="宋体" w:hint="default"/>
          <w:spacing w:val="-6"/>
        </w:rPr>
        <w:t>动</w:t>
      </w:r>
      <w:r>
        <w:rPr>
          <w:rFonts w:ascii="宋体" w:hAnsi="宋体" w:cs="宋体" w:eastAsia="宋体" w:hint="default"/>
          <w:spacing w:val="-6"/>
        </w:rPr>
        <w:t>风险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另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spacing w:val="-6"/>
        </w:rPr>
        <w:t>，</w:t>
      </w:r>
      <w:r>
        <w:rPr>
          <w:spacing w:val="-11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续调</w:t>
      </w:r>
      <w:r>
        <w:rPr/>
        <w:t>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，并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。</w:t>
      </w:r>
    </w:p>
    <w:p>
      <w:pPr>
        <w:pStyle w:val="Heading4"/>
        <w:spacing w:line="240" w:lineRule="auto" w:before="8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、主要</w:t>
      </w:r>
      <w:r>
        <w:rPr>
          <w:rFonts w:ascii="宋体" w:hAnsi="宋体" w:cs="宋体" w:eastAsia="宋体" w:hint="default"/>
        </w:rPr>
        <w:t>原材料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的上</w:t>
      </w:r>
      <w:r>
        <w:rPr>
          <w:rFonts w:ascii="宋体" w:hAnsi="宋体" w:cs="宋体" w:eastAsia="宋体" w:hint="default"/>
        </w:rPr>
        <w:t>涨</w:t>
      </w:r>
      <w:r>
        <w:rPr/>
        <w:t>和</w:t>
      </w:r>
      <w:r>
        <w:rPr>
          <w:rFonts w:ascii="宋体" w:hAnsi="宋体" w:cs="宋体" w:eastAsia="宋体" w:hint="default"/>
        </w:rPr>
        <w:t>波</w:t>
      </w:r>
      <w:r>
        <w:rPr/>
        <w:t>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71"/>
        <w:ind w:right="101" w:firstLine="480"/>
        <w:jc w:val="left"/>
      </w:pPr>
      <w:r>
        <w:rPr>
          <w:rFonts w:ascii="宋体" w:hAnsi="宋体" w:cs="宋体" w:eastAsia="宋体" w:hint="default"/>
          <w:spacing w:val="-3"/>
        </w:rPr>
        <w:t>针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材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涨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凭借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力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结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材</w:t>
      </w:r>
      <w:r>
        <w:rPr>
          <w:spacing w:val="-6"/>
        </w:rPr>
        <w:t>料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涨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波</w:t>
      </w:r>
      <w:r>
        <w:rPr>
          <w:rFonts w:ascii="宋体" w:hAnsi="宋体" w:cs="宋体" w:eastAsia="宋体" w:hint="default"/>
          <w:spacing w:val="-6"/>
        </w:rPr>
        <w:t>动</w:t>
      </w:r>
      <w:r>
        <w:rPr>
          <w:rFonts w:ascii="宋体" w:hAnsi="宋体" w:cs="宋体" w:eastAsia="宋体" w:hint="default"/>
          <w:spacing w:val="-6"/>
        </w:rPr>
        <w:t>情况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适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rFonts w:ascii="宋体" w:hAnsi="宋体" w:cs="宋体" w:eastAsia="宋体" w:hint="default"/>
          <w:spacing w:val="-6"/>
        </w:rPr>
        <w:t>进行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售价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另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spacing w:val="-6"/>
        </w:rPr>
        <w:t>，</w:t>
      </w:r>
      <w:r>
        <w:rPr>
          <w:spacing w:val="-11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潜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管理、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来消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的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/>
        <w:t>。</w:t>
      </w:r>
    </w:p>
    <w:p>
      <w:pPr>
        <w:spacing w:after="0" w:line="357" w:lineRule="auto"/>
        <w:jc w:val="left"/>
        <w:sectPr>
          <w:pgSz w:w="11900" w:h="16840"/>
          <w:pgMar w:header="851" w:footer="1042" w:top="1300" w:bottom="1240" w:left="1640" w:right="15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2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民币升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2" w:lineRule="auto" w:before="176"/>
        <w:ind w:right="109" w:firstLine="480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年，人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兑美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率基</w:t>
      </w:r>
      <w:r>
        <w:rPr/>
        <w:t>本保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国经</w:t>
      </w:r>
      <w:r>
        <w:rPr>
          <w:rFonts w:ascii="宋体" w:hAnsi="宋体" w:cs="宋体" w:eastAsia="宋体" w:hint="default"/>
        </w:rPr>
        <w:t>济</w:t>
      </w:r>
      <w:r>
        <w:rPr/>
        <w:t>的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走</w:t>
      </w:r>
      <w:r>
        <w:rPr>
          <w:rFonts w:ascii="宋体" w:hAnsi="宋体" w:cs="宋体" w:eastAsia="宋体" w:hint="default"/>
        </w:rPr>
        <w:t>强</w:t>
      </w:r>
      <w:r>
        <w:rPr/>
        <w:t>，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兑美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世界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。对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，第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结汇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控制汇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售价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抵消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spacing w:val="-6"/>
        </w:rPr>
        <w:t>带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经营损</w:t>
      </w:r>
      <w:r>
        <w:rPr>
          <w:rFonts w:ascii="宋体" w:hAnsi="宋体" w:cs="宋体" w:eastAsia="宋体" w:hint="default"/>
          <w:spacing w:val="-6"/>
        </w:rPr>
        <w:t>失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三</w:t>
      </w:r>
      <w:r>
        <w:rPr>
          <w:spacing w:val="-6"/>
        </w:rPr>
        <w:t>，公司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香港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spacing w:val="-6"/>
        </w:rPr>
        <w:t>公司的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来降</w:t>
      </w:r>
      <w:r>
        <w:rPr>
          <w:rFonts w:ascii="宋体" w:hAnsi="宋体" w:cs="宋体" w:eastAsia="宋体" w:hint="default"/>
          <w:spacing w:val="-6"/>
        </w:rPr>
        <w:t>低</w:t>
      </w:r>
      <w:r>
        <w:rPr>
          <w:rFonts w:ascii="宋体" w:hAnsi="宋体" w:cs="宋体" w:eastAsia="宋体" w:hint="default"/>
          <w:spacing w:val="-6"/>
        </w:rPr>
        <w:t>汇</w:t>
      </w:r>
      <w:r>
        <w:rPr>
          <w:rFonts w:ascii="宋体" w:hAnsi="宋体" w:cs="宋体" w:eastAsia="宋体" w:hint="default"/>
          <w:spacing w:val="-6"/>
        </w:rPr>
        <w:t>率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6"/>
        </w:rPr>
        <w:t>风险</w:t>
      </w:r>
      <w:r>
        <w:rPr>
          <w:spacing w:val="-6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165"/>
        <w:ind w:right="127"/>
        <w:jc w:val="left"/>
        <w:rPr>
          <w:b w:val="0"/>
          <w:bCs w:val="0"/>
        </w:rPr>
      </w:pPr>
      <w:r>
        <w:rPr/>
        <w:t>三、公司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b w:val="0"/>
          <w:bCs w:val="0"/>
        </w:rPr>
      </w:r>
    </w:p>
    <w:p>
      <w:pPr>
        <w:pStyle w:val="Heading4"/>
        <w:spacing w:line="240" w:lineRule="auto" w:before="170"/>
        <w:ind w:right="127"/>
        <w:jc w:val="left"/>
        <w:rPr>
          <w:b w:val="0"/>
          <w:bCs w:val="0"/>
        </w:rPr>
      </w:pPr>
      <w:r>
        <w:rPr/>
        <w:t>（一）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</w:t>
      </w:r>
      <w:r>
        <w:rPr/>
        <w:t>情况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851" w:footer="1042" w:top="1300" w:bottom="1240" w:left="1640" w:right="1560"/>
        </w:sectPr>
      </w:pPr>
    </w:p>
    <w:p>
      <w:pPr>
        <w:spacing w:line="20" w:lineRule="exact"/>
        <w:ind w:left="1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1.55pt;height:.75pt;mso-position-horizontal-relative:char;mso-position-vertical-relative:line" coordorigin="0,0" coordsize="14031,15">
            <v:group style="position:absolute;left:7;top:7;width:14016;height:2" coordorigin="7,7" coordsize="14016,2">
              <v:shape style="position:absolute;left:7;top:7;width:14016;height:2" coordorigin="7,7" coordsize="14016,0" path="m7,7l1402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902"/>
        <w:gridCol w:w="898"/>
        <w:gridCol w:w="797"/>
        <w:gridCol w:w="797"/>
        <w:gridCol w:w="898"/>
        <w:gridCol w:w="902"/>
        <w:gridCol w:w="1440"/>
        <w:gridCol w:w="1258"/>
        <w:gridCol w:w="1080"/>
        <w:gridCol w:w="1262"/>
        <w:gridCol w:w="720"/>
        <w:gridCol w:w="1080"/>
      </w:tblGrid>
      <w:tr>
        <w:trPr>
          <w:trHeight w:val="403" w:hRule="exact"/>
        </w:trPr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金总额</w:t>
            </w:r>
          </w:p>
        </w:tc>
        <w:tc>
          <w:tcPr>
            <w:tcW w:w="2491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24,002.79</w:t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7,696.53 </w:t>
            </w:r>
          </w:p>
        </w:tc>
      </w:tr>
      <w:tr>
        <w:trPr>
          <w:trHeight w:val="197" w:hRule="exact"/>
        </w:trPr>
        <w:tc>
          <w:tcPr>
            <w:tcW w:w="39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91" w:type="dxa"/>
            <w:gridSpan w:val="3"/>
            <w:vMerge w:val="restart"/>
            <w:tcBorders>
              <w:top w:val="single" w:sz="4" w:space="0" w:color="000000"/>
              <w:left w:val="single" w:sz="13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062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18,522.40 </w:t>
            </w:r>
          </w:p>
        </w:tc>
      </w:tr>
      <w:tr>
        <w:trPr>
          <w:trHeight w:val="202" w:hRule="exact"/>
        </w:trPr>
        <w:tc>
          <w:tcPr>
            <w:tcW w:w="396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91" w:type="dxa"/>
            <w:gridSpan w:val="3"/>
            <w:vMerge/>
            <w:tcBorders>
              <w:left w:val="single" w:sz="13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4680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1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gridSpan w:val="3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39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2491" w:type="dxa"/>
            <w:gridSpan w:val="3"/>
            <w:vMerge w:val="restart"/>
            <w:tcBorders>
              <w:top w:val="single" w:sz="4" w:space="0" w:color="000000"/>
              <w:left w:val="single" w:sz="13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062" w:type="dxa"/>
            <w:gridSpan w:val="3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396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491" w:type="dxa"/>
            <w:gridSpan w:val="3"/>
            <w:vMerge/>
            <w:tcBorders>
              <w:left w:val="single" w:sz="13" w:space="0" w:color="DCDCDC"/>
              <w:bottom w:val="single" w:sz="4" w:space="0" w:color="000000"/>
              <w:right w:val="single" w:sz="10" w:space="0" w:color="DCDCDC"/>
            </w:tcBorders>
          </w:tcPr>
          <w:p>
            <w:pPr/>
          </w:p>
        </w:tc>
        <w:tc>
          <w:tcPr>
            <w:tcW w:w="4680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062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67" w:right="66" w:firstLine="1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(3)</w:t>
            </w:r>
          </w:p>
          <w:p>
            <w:pPr>
              <w:pStyle w:val="TableParagraph"/>
              <w:spacing w:line="240" w:lineRule="auto" w:before="4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(2)-(1)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23" w:right="17" w:firstLine="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更项目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部分变更</w:t>
            </w:r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tabs>
                <w:tab w:pos="259" w:val="left" w:leader="none"/>
              </w:tabs>
              <w:spacing w:line="240" w:lineRule="auto" w:before="81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(1)</w:t>
            </w:r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86" w:right="7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(4)</w:t>
            </w:r>
          </w:p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(2)/(1)</w:t>
            </w:r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86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86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53"/>
              <w:ind w:left="86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生重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154" w:hRule="exact"/>
        </w:trPr>
        <w:tc>
          <w:tcPr>
            <w:tcW w:w="21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 w:before="81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本年度实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93" w:hRule="exact"/>
        </w:trPr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1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75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9,532.00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9,065.89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9,065.89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3,816.55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9,065.89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4,634.80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68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10,127.00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9,456.51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9,456.51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3,879.98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9,456.51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19,659.00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18,522.40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18,522.40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7,696.53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18,522.40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4,643.73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1066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9" w:lineRule="auto" w:before="7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未达到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68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本年度实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未达到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售受到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致使该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40" w:lineRule="auto" w:before="4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75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本年度实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4,940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94%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该种情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623" w:right="17" w:hanging="60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超募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部分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4,343.79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53"/>
              <w:ind w:left="623" w:right="79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6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</w:p>
        </w:tc>
        <w:tc>
          <w:tcPr>
            <w:tcW w:w="120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1,677.12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33"/>
          <w:footerReference w:type="default" r:id="rId34"/>
          <w:pgSz w:w="16840" w:h="11900" w:orient="landscape"/>
          <w:pgMar w:header="846" w:footer="1042" w:top="1280" w:bottom="1240" w:left="1300" w:right="1080"/>
          <w:pgNumType w:start="53"/>
        </w:sect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2034"/>
      </w:tblGrid>
      <w:tr>
        <w:trPr>
          <w:trHeight w:val="367" w:hRule="exact"/>
        </w:trPr>
        <w:tc>
          <w:tcPr>
            <w:tcW w:w="216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203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1,677.12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10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uto" w:before="4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6,000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3,000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3,000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12,752,747.16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1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12,752,747.16</w:t>
            </w:r>
            <w:r>
              <w:rPr>
                <w:rFonts w:ascii="宋体" w:hAnsi="宋体" w:cs="宋体" w:eastAsia="宋体" w:hint="default"/>
                <w:spacing w:val="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16" w:lineRule="auto" w:before="41"/>
              <w:ind w:left="263" w:right="7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35"/>
          <w:pgSz w:w="16840" w:h="11900" w:orient="landscape"/>
          <w:pgMar w:header="846" w:footer="1042" w:top="1280" w:bottom="1240" w:left="1320" w:right="108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</w:p>
    <w:p>
      <w:pPr>
        <w:pStyle w:val="BodyText"/>
        <w:spacing w:line="338" w:lineRule="auto" w:before="171"/>
        <w:ind w:right="229" w:firstLine="480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普通</w:t>
      </w:r>
      <w:r>
        <w:rPr/>
        <w:t>股 </w:t>
      </w:r>
      <w:r>
        <w:rPr>
          <w:rFonts w:ascii="Times New Roman" w:hAnsi="Times New Roman" w:cs="Times New Roman" w:eastAsia="Times New Roman" w:hint="default"/>
        </w:rPr>
        <w:t>1,900 </w:t>
      </w:r>
      <w:r>
        <w:rPr>
          <w:rFonts w:ascii="宋体" w:hAnsi="宋体" w:cs="宋体" w:eastAsia="宋体" w:hint="default"/>
        </w:rPr>
        <w:t>万</w:t>
      </w:r>
      <w:r>
        <w:rPr/>
        <w:t>股的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金净额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24,002.79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  <w:spacing w:val="-15"/>
        </w:rPr>
        <w:t>元</w:t>
      </w:r>
      <w:r>
        <w:rPr>
          <w:spacing w:val="-15"/>
        </w:rPr>
        <w:t>，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入</w:t>
      </w:r>
      <w:r>
        <w:rPr/>
        <w:t>公司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。公司在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温岭市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  <w:spacing w:val="-8"/>
        </w:rPr>
        <w:t>募集</w:t>
      </w:r>
      <w:r>
        <w:rPr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金</w:t>
      </w:r>
      <w:r>
        <w:rPr>
          <w:rFonts w:ascii="宋体" w:hAnsi="宋体" w:cs="宋体" w:eastAsia="宋体" w:hint="default"/>
          <w:spacing w:val="-8"/>
        </w:rPr>
        <w:t>专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rFonts w:ascii="宋体" w:hAnsi="宋体" w:cs="宋体" w:eastAsia="宋体" w:hint="default"/>
          <w:spacing w:val="-8"/>
        </w:rPr>
        <w:t>账</w:t>
      </w:r>
      <w:r>
        <w:rPr>
          <w:rFonts w:ascii="宋体" w:hAnsi="宋体" w:cs="宋体" w:eastAsia="宋体" w:hint="default"/>
          <w:spacing w:val="-8"/>
        </w:rPr>
        <w:t>户</w:t>
      </w:r>
      <w:r>
        <w:rPr>
          <w:spacing w:val="-8"/>
        </w:rPr>
        <w:t>，并</w:t>
      </w:r>
      <w:r>
        <w:rPr>
          <w:rFonts w:ascii="宋体" w:hAnsi="宋体" w:cs="宋体" w:eastAsia="宋体" w:hint="default"/>
          <w:spacing w:val="-8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与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发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股份有限公司及 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述</w:t>
      </w:r>
      <w:r>
        <w:rPr>
          <w:rFonts w:ascii="宋体" w:hAnsi="宋体" w:cs="宋体" w:eastAsia="宋体" w:hint="default"/>
          <w:spacing w:val="-6"/>
        </w:rPr>
        <w:t>银行</w:t>
      </w:r>
      <w:r>
        <w:rPr>
          <w:rFonts w:ascii="宋体" w:hAnsi="宋体" w:cs="宋体" w:eastAsia="宋体" w:hint="default"/>
          <w:spacing w:val="-6"/>
        </w:rPr>
        <w:t>签订</w:t>
      </w:r>
      <w:r>
        <w:rPr>
          <w:rFonts w:ascii="宋体" w:hAnsi="宋体" w:cs="宋体" w:eastAsia="宋体" w:hint="default"/>
          <w:spacing w:val="-6"/>
        </w:rPr>
        <w:t>了《</w:t>
      </w:r>
      <w:r>
        <w:rPr>
          <w:rFonts w:ascii="宋体" w:hAnsi="宋体" w:cs="宋体" w:eastAsia="宋体" w:hint="default"/>
          <w:spacing w:val="-6"/>
        </w:rPr>
        <w:t>募集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spacing w:val="-6"/>
        </w:rPr>
        <w:t>监管</w:t>
      </w:r>
      <w:r>
        <w:rPr>
          <w:rFonts w:ascii="宋体" w:hAnsi="宋体" w:cs="宋体" w:eastAsia="宋体" w:hint="default"/>
          <w:spacing w:val="-6"/>
        </w:rPr>
        <w:t>协</w:t>
      </w:r>
      <w:r>
        <w:rPr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。</w:t>
      </w:r>
    </w:p>
    <w:p>
      <w:pPr>
        <w:pStyle w:val="BodyText"/>
        <w:spacing w:line="355" w:lineRule="auto" w:before="96"/>
        <w:ind w:right="101" w:firstLine="480"/>
        <w:jc w:val="left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使用进行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和管理，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确保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建设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支取</w:t>
      </w:r>
      <w:r>
        <w:rPr>
          <w:spacing w:val="-3"/>
        </w:rPr>
        <w:t>和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6"/>
        </w:rPr>
        <w:t>使用募集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应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申</w:t>
      </w:r>
      <w:r>
        <w:rPr>
          <w:rFonts w:ascii="宋体" w:hAnsi="宋体" w:cs="宋体" w:eastAsia="宋体" w:hint="default"/>
          <w:spacing w:val="-6"/>
        </w:rPr>
        <w:t>请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批手续</w:t>
      </w:r>
      <w:r>
        <w:rPr>
          <w:spacing w:val="-6"/>
        </w:rPr>
        <w:t>，并</w:t>
      </w:r>
      <w:r>
        <w:rPr>
          <w:rFonts w:ascii="宋体" w:hAnsi="宋体" w:cs="宋体" w:eastAsia="宋体" w:hint="default"/>
          <w:spacing w:val="-6"/>
        </w:rPr>
        <w:t>按规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rFonts w:ascii="宋体" w:hAnsi="宋体" w:cs="宋体" w:eastAsia="宋体" w:hint="default"/>
          <w:spacing w:val="-6"/>
        </w:rPr>
        <w:t>知</w:t>
      </w:r>
      <w:r>
        <w:rPr>
          <w:spacing w:val="-6"/>
        </w:rPr>
        <w:t>会保</w:t>
      </w:r>
      <w:r>
        <w:rPr>
          <w:rFonts w:ascii="宋体" w:hAnsi="宋体" w:cs="宋体" w:eastAsia="宋体" w:hint="default"/>
          <w:spacing w:val="-6"/>
        </w:rPr>
        <w:t>荐</w:t>
      </w:r>
      <w:r>
        <w:rPr>
          <w:rFonts w:ascii="宋体" w:hAnsi="宋体" w:cs="宋体" w:eastAsia="宋体" w:hint="default"/>
          <w:spacing w:val="-6"/>
        </w:rPr>
        <w:t>机构</w:t>
      </w:r>
      <w:r>
        <w:rPr>
          <w:spacing w:val="-6"/>
        </w:rPr>
        <w:t>，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代表</w:t>
      </w:r>
      <w:r>
        <w:rPr/>
        <w:t>人的监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</w:p>
    <w:p>
      <w:pPr>
        <w:pStyle w:val="BodyText"/>
        <w:spacing w:line="240" w:lineRule="auto" w:before="79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9"/>
        </w:rPr>
        <w:t>截至 </w:t>
      </w:r>
      <w:r>
        <w:rPr>
          <w:rFonts w:ascii="Times New Roman" w:hAnsi="Times New Roman" w:cs="Times New Roman" w:eastAsia="Times New Roman" w:hint="default"/>
        </w:rPr>
        <w:t>2009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  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17"/>
        </w:rPr>
        <w:t>月</w:t>
      </w:r>
      <w:r>
        <w:rPr>
          <w:rFonts w:ascii="宋体" w:hAnsi="宋体" w:cs="宋体" w:eastAsia="宋体" w:hint="default"/>
          <w:spacing w:val="17"/>
        </w:rPr>
        <w:t>底</w:t>
      </w:r>
      <w:r>
        <w:rPr>
          <w:spacing w:val="17"/>
        </w:rPr>
        <w:t>，</w:t>
      </w:r>
      <w:r>
        <w:rPr>
          <w:rFonts w:ascii="宋体" w:hAnsi="宋体" w:cs="宋体" w:eastAsia="宋体" w:hint="default"/>
          <w:spacing w:val="17"/>
        </w:rPr>
        <w:t>募集</w:t>
      </w:r>
      <w:r>
        <w:rPr>
          <w:spacing w:val="17"/>
        </w:rPr>
        <w:t>资</w:t>
      </w:r>
      <w:r>
        <w:rPr>
          <w:rFonts w:ascii="宋体" w:hAnsi="宋体" w:cs="宋体" w:eastAsia="宋体" w:hint="default"/>
          <w:spacing w:val="17"/>
        </w:rPr>
        <w:t>金</w:t>
      </w:r>
      <w:r>
        <w:rPr>
          <w:rFonts w:ascii="宋体" w:hAnsi="宋体" w:cs="宋体" w:eastAsia="宋体" w:hint="default"/>
          <w:spacing w:val="17"/>
        </w:rPr>
        <w:t>投</w:t>
      </w:r>
      <w:r>
        <w:rPr>
          <w:spacing w:val="17"/>
        </w:rPr>
        <w:t>资</w:t>
      </w:r>
      <w:r>
        <w:rPr>
          <w:rFonts w:ascii="宋体" w:hAnsi="宋体" w:cs="宋体" w:eastAsia="宋体" w:hint="default"/>
          <w:spacing w:val="17"/>
        </w:rPr>
        <w:t>项目</w:t>
      </w:r>
      <w:r>
        <w:rPr>
          <w:rFonts w:ascii="宋体" w:hAnsi="宋体" w:cs="宋体" w:eastAsia="宋体" w:hint="default"/>
          <w:spacing w:val="17"/>
        </w:rPr>
        <w:t>已</w:t>
      </w:r>
      <w:r>
        <w:rPr>
          <w:spacing w:val="17"/>
        </w:rPr>
        <w:t>实</w:t>
      </w:r>
      <w:r>
        <w:rPr>
          <w:rFonts w:ascii="宋体" w:hAnsi="宋体" w:cs="宋体" w:eastAsia="宋体" w:hint="default"/>
          <w:spacing w:val="17"/>
        </w:rPr>
        <w:t>施</w:t>
      </w:r>
      <w:r>
        <w:rPr>
          <w:spacing w:val="17"/>
        </w:rPr>
        <w:t>完</w:t>
      </w:r>
      <w:r>
        <w:rPr>
          <w:rFonts w:ascii="宋体" w:hAnsi="宋体" w:cs="宋体" w:eastAsia="宋体" w:hint="default"/>
          <w:spacing w:val="17"/>
        </w:rPr>
        <w:t>毕</w:t>
      </w:r>
      <w:r>
        <w:rPr>
          <w:spacing w:val="17"/>
        </w:rPr>
        <w:t>，</w:t>
      </w:r>
      <w:r>
        <w:rPr>
          <w:rFonts w:ascii="宋体" w:hAnsi="宋体" w:cs="宋体" w:eastAsia="宋体" w:hint="default"/>
          <w:spacing w:val="17"/>
        </w:rPr>
        <w:t>节</w:t>
      </w:r>
      <w:r>
        <w:rPr>
          <w:rFonts w:ascii="宋体" w:hAnsi="宋体" w:cs="宋体" w:eastAsia="宋体" w:hint="default"/>
          <w:spacing w:val="17"/>
        </w:rPr>
        <w:t>余</w:t>
      </w:r>
      <w:r>
        <w:rPr>
          <w:rFonts w:ascii="宋体" w:hAnsi="宋体" w:cs="宋体" w:eastAsia="宋体" w:hint="default"/>
          <w:spacing w:val="17"/>
        </w:rPr>
        <w:t>募集</w:t>
      </w:r>
      <w:r>
        <w:rPr>
          <w:spacing w:val="17"/>
        </w:rPr>
        <w:t>资</w:t>
      </w:r>
      <w:r>
        <w:rPr>
          <w:rFonts w:ascii="宋体" w:hAnsi="宋体" w:cs="宋体" w:eastAsia="宋体" w:hint="default"/>
          <w:spacing w:val="17"/>
        </w:rPr>
        <w:t>金</w:t>
      </w:r>
    </w:p>
    <w:p>
      <w:pPr>
        <w:pStyle w:val="BodyText"/>
        <w:spacing w:line="240" w:lineRule="auto" w:before="133"/>
        <w:ind w:right="12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12,752,747.16 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经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</w:p>
    <w:p>
      <w:pPr>
        <w:pStyle w:val="BodyText"/>
        <w:spacing w:line="240" w:lineRule="auto" w:before="138"/>
        <w:ind w:right="127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续将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充</w:t>
      </w:r>
      <w:r>
        <w:rPr/>
        <w:t>公司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17</w:t>
      </w:r>
    </w:p>
    <w:p>
      <w:pPr>
        <w:pStyle w:val="BodyText"/>
        <w:spacing w:line="240" w:lineRule="auto" w:before="133"/>
        <w:ind w:right="127"/>
        <w:jc w:val="left"/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86" w:lineRule="auto" w:before="0"/>
        <w:ind w:left="635" w:right="224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pacing w:val="2"/>
          <w:sz w:val="28"/>
          <w:szCs w:val="28"/>
        </w:rPr>
        <w:t>（二）</w:t>
      </w:r>
      <w:r>
        <w:rPr>
          <w:rFonts w:ascii="宋体" w:hAnsi="宋体" w:cs="宋体" w:eastAsia="宋体" w:hint="default"/>
          <w:b/>
          <w:bCs/>
          <w:spacing w:val="2"/>
          <w:sz w:val="28"/>
          <w:szCs w:val="28"/>
        </w:rPr>
        <w:t>对</w:t>
      </w:r>
      <w:r>
        <w:rPr>
          <w:rFonts w:ascii="宋体" w:hAnsi="宋体" w:cs="宋体" w:eastAsia="宋体" w:hint="default"/>
          <w:b/>
          <w:bCs/>
          <w:spacing w:val="2"/>
          <w:sz w:val="28"/>
          <w:szCs w:val="28"/>
        </w:rPr>
        <w:t>外</w:t>
      </w:r>
      <w:r>
        <w:rPr>
          <w:rFonts w:ascii="宋体" w:hAnsi="宋体" w:cs="宋体" w:eastAsia="宋体" w:hint="default"/>
          <w:b/>
          <w:bCs/>
          <w:spacing w:val="2"/>
          <w:sz w:val="28"/>
          <w:szCs w:val="28"/>
        </w:rPr>
        <w:t>投</w:t>
      </w:r>
      <w:r>
        <w:rPr>
          <w:rFonts w:ascii="宋体" w:hAnsi="宋体" w:cs="宋体" w:eastAsia="宋体" w:hint="default"/>
          <w:b/>
          <w:bCs/>
          <w:spacing w:val="2"/>
          <w:sz w:val="28"/>
          <w:szCs w:val="28"/>
        </w:rPr>
        <w:t>资</w:t>
      </w:r>
      <w:r>
        <w:rPr>
          <w:rFonts w:ascii="宋体" w:hAnsi="宋体" w:cs="宋体" w:eastAsia="宋体" w:hint="default"/>
          <w:b/>
          <w:bCs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投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资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设立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温岭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市信合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担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保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限公司（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“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信合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担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保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公司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”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董事会第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四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会议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议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批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准，公司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浙江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钱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托股份有限</w:t>
      </w:r>
    </w:p>
    <w:p>
      <w:pPr>
        <w:pStyle w:val="BodyText"/>
        <w:spacing w:line="357" w:lineRule="auto" w:before="10"/>
        <w:ind w:right="229"/>
        <w:jc w:val="both"/>
        <w:rPr>
          <w:rFonts w:ascii="宋体" w:hAnsi="宋体" w:cs="宋体" w:eastAsia="宋体" w:hint="default"/>
        </w:rPr>
      </w:pPr>
      <w:r>
        <w:rPr/>
        <w:t>公司、</w:t>
      </w:r>
      <w:r>
        <w:rPr>
          <w:rFonts w:ascii="宋体" w:hAnsi="宋体" w:cs="宋体" w:eastAsia="宋体" w:hint="default"/>
        </w:rPr>
        <w:t>温岭市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发展</w:t>
      </w:r>
      <w:r>
        <w:rPr/>
        <w:t>有限公司共</w:t>
      </w:r>
      <w:r>
        <w:rPr>
          <w:rFonts w:ascii="宋体" w:hAnsi="宋体" w:cs="宋体" w:eastAsia="宋体" w:hint="default"/>
        </w:rPr>
        <w:t>同</w:t>
      </w:r>
      <w:r>
        <w:rPr/>
        <w:t>出资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温岭市信</w:t>
      </w:r>
      <w:r>
        <w:rPr>
          <w:rFonts w:ascii="宋体" w:hAnsi="宋体" w:cs="宋体" w:eastAsia="宋体" w:hint="default"/>
        </w:rPr>
        <w:t>合</w:t>
      </w:r>
      <w:r>
        <w:rPr/>
        <w:t>担保有限公司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合</w:t>
      </w:r>
      <w:r>
        <w:rPr/>
        <w:t>担 保公司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,</w:t>
      </w:r>
      <w:r>
        <w:rPr/>
        <w:t>本公司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40%</w:t>
      </w:r>
      <w:r>
        <w:rPr/>
        <w:t>，浙江</w:t>
      </w:r>
      <w:r>
        <w:rPr>
          <w:rFonts w:ascii="宋体" w:hAnsi="宋体" w:cs="宋体" w:eastAsia="宋体" w:hint="default"/>
        </w:rPr>
        <w:t>钱</w:t>
      </w:r>
      <w:r>
        <w:rPr/>
        <w:t>江</w:t>
      </w:r>
      <w:r>
        <w:rPr>
          <w:rFonts w:ascii="宋体" w:hAnsi="宋体" w:cs="宋体" w:eastAsia="宋体" w:hint="default"/>
        </w:rPr>
        <w:t>摩</w:t>
      </w:r>
      <w:r>
        <w:rPr/>
        <w:t>托股份有限公司</w:t>
      </w:r>
      <w:r>
        <w:rPr>
          <w:rFonts w:ascii="宋体" w:hAnsi="宋体" w:cs="宋体" w:eastAsia="宋体" w:hint="default"/>
        </w:rPr>
        <w:t>占 </w:t>
      </w:r>
      <w:r>
        <w:rPr>
          <w:rFonts w:ascii="宋体" w:hAnsi="宋体" w:cs="宋体" w:eastAsia="宋体" w:hint="default"/>
          <w:spacing w:val="-4"/>
        </w:rPr>
        <w:t>50%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温岭市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发展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10%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担保公司的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spacing w:val="-84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spacing w:val="-3"/>
        </w:rPr>
        <w:t>的担保和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管理、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咨</w:t>
      </w:r>
      <w:r>
        <w:rPr>
          <w:rFonts w:ascii="宋体" w:hAnsi="宋体" w:cs="宋体" w:eastAsia="宋体" w:hint="default"/>
          <w:spacing w:val="-3"/>
        </w:rPr>
        <w:t>询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务（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凭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8"/>
        </w:rPr>
        <w:t>许</w:t>
      </w:r>
      <w:r>
        <w:rPr>
          <w:rFonts w:ascii="宋体" w:hAnsi="宋体" w:cs="宋体" w:eastAsia="宋体" w:hint="default"/>
          <w:spacing w:val="-18"/>
        </w:rPr>
        <w:t>可</w:t>
      </w:r>
      <w:r>
        <w:rPr>
          <w:spacing w:val="-18"/>
        </w:rPr>
        <w:t>证</w:t>
      </w:r>
      <w:r>
        <w:rPr>
          <w:rFonts w:ascii="宋体" w:hAnsi="宋体" w:cs="宋体" w:eastAsia="宋体" w:hint="default"/>
          <w:spacing w:val="-18"/>
        </w:rPr>
        <w:t>经营</w:t>
      </w:r>
      <w:r>
        <w:rPr>
          <w:rFonts w:ascii="宋体" w:hAnsi="宋体" w:cs="宋体" w:eastAsia="宋体" w:hint="default"/>
          <w:spacing w:val="-18"/>
        </w:rPr>
        <w:t>）</w:t>
      </w:r>
      <w:r>
        <w:rPr>
          <w:spacing w:val="-18"/>
        </w:rPr>
        <w:t>。</w:t>
      </w:r>
      <w:r>
        <w:rPr>
          <w:rFonts w:ascii="宋体" w:hAnsi="宋体" w:cs="宋体" w:eastAsia="宋体" w:hint="default"/>
          <w:spacing w:val="-18"/>
        </w:rPr>
        <w:t> </w:t>
      </w:r>
    </w:p>
    <w:p>
      <w:pPr>
        <w:pStyle w:val="BodyText"/>
        <w:spacing w:line="240" w:lineRule="auto" w:before="72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担保公司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温岭市工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理完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手续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于</w:t>
      </w:r>
    </w:p>
    <w:p>
      <w:pPr>
        <w:pStyle w:val="BodyText"/>
        <w:spacing w:line="240" w:lineRule="auto" w:before="15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/>
        <w:t>，</w:t>
      </w:r>
      <w:r>
        <w:rPr>
          <w:rFonts w:ascii="宋体" w:hAnsi="宋体" w:cs="宋体" w:eastAsia="宋体" w:hint="default"/>
        </w:rPr>
        <w:t>注册号为</w:t>
      </w:r>
      <w:r>
        <w:rPr>
          <w:rFonts w:ascii="宋体" w:hAnsi="宋体" w:cs="宋体" w:eastAsia="宋体" w:hint="default"/>
        </w:rPr>
        <w:t>331081100090392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>
          <w:spacing w:val="2"/>
        </w:rPr>
        <w:t>四、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常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情况</w:t>
      </w:r>
      <w:r>
        <w:rPr>
          <w:b w:val="0"/>
          <w:bCs w:val="0"/>
          <w:spacing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（一）</w:t>
      </w:r>
      <w:r>
        <w:rPr>
          <w:rFonts w:ascii="宋体" w:hAnsi="宋体" w:cs="宋体" w:eastAsia="宋体" w:hint="default"/>
        </w:rPr>
        <w:t>董事</w:t>
      </w:r>
      <w:r>
        <w:rPr/>
        <w:t>会的会</w:t>
      </w:r>
      <w:r>
        <w:rPr>
          <w:rFonts w:ascii="宋体" w:hAnsi="宋体" w:cs="宋体" w:eastAsia="宋体" w:hint="default"/>
        </w:rPr>
        <w:t>议</w:t>
      </w:r>
      <w:r>
        <w:rPr/>
        <w:t>情况及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年，公司共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次</w:t>
      </w:r>
      <w:r>
        <w:rPr/>
        <w:t>董事会会议，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27" w:firstLine="480"/>
        <w:jc w:val="left"/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以通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/>
        <w:t> 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</w:p>
    <w:p>
      <w:pPr>
        <w:spacing w:after="0" w:line="355" w:lineRule="auto"/>
        <w:jc w:val="left"/>
        <w:sectPr>
          <w:headerReference w:type="default" r:id="rId36"/>
          <w:footerReference w:type="default" r:id="rId37"/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12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温岭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签署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地作为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物</w:t>
      </w:r>
    </w:p>
    <w:p>
      <w:pPr>
        <w:pStyle w:val="BodyText"/>
        <w:spacing w:line="355" w:lineRule="auto" w:before="151"/>
        <w:ind w:left="635" w:right="127" w:hanging="480"/>
        <w:jc w:val="left"/>
      </w:pP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合同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18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</w:p>
    <w:p>
      <w:pPr>
        <w:pStyle w:val="BodyText"/>
        <w:spacing w:line="240" w:lineRule="auto" w:before="41"/>
        <w:ind w:right="0"/>
        <w:jc w:val="both"/>
      </w:pPr>
      <w:r>
        <w:rPr/>
        <w:t>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127"/>
        <w:jc w:val="left"/>
        <w:rPr>
          <w:rFonts w:ascii="宋体" w:hAnsi="宋体" w:cs="宋体" w:eastAsia="宋体" w:hint="default"/>
        </w:rPr>
      </w:pP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  <w:spacing w:val="-68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2008</w:t>
      </w:r>
      <w:r>
        <w:rPr/>
        <w:t>年度董事会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  <w:spacing w:val="-68"/>
        </w:rPr>
        <w:t>》</w:t>
      </w:r>
      <w:r>
        <w:rPr>
          <w:spacing w:val="-63"/>
        </w:rPr>
        <w:t>、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工作</w:t>
      </w:r>
      <w:r>
        <w:rPr/>
        <w:t>报告</w:t>
      </w:r>
      <w:r>
        <w:rPr>
          <w:rFonts w:ascii="宋体" w:hAnsi="宋体" w:cs="宋体" w:eastAsia="宋体" w:hint="default"/>
          <w:spacing w:val="-68"/>
        </w:rPr>
        <w:t>》</w:t>
      </w:r>
      <w:r>
        <w:rPr>
          <w:spacing w:val="-116"/>
        </w:rPr>
        <w:t>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09"/>
        <w:jc w:val="both"/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财务决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年年度报告及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年度利</w:t>
      </w:r>
      <w:r>
        <w:rPr>
          <w:rFonts w:ascii="宋体" w:hAnsi="宋体" w:cs="宋体" w:eastAsia="宋体" w:hint="default"/>
          <w:spacing w:val="-3"/>
        </w:rPr>
        <w:t>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预案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使用情况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spacing w:val="-13"/>
        </w:rPr>
        <w:t>股</w:t>
      </w:r>
      <w:r>
        <w:rPr>
          <w:rFonts w:ascii="宋体" w:hAnsi="宋体" w:cs="宋体" w:eastAsia="宋体" w:hint="default"/>
          <w:spacing w:val="-13"/>
        </w:rPr>
        <w:t>票</w:t>
      </w:r>
      <w:r>
        <w:rPr>
          <w:rFonts w:ascii="宋体" w:hAnsi="宋体" w:cs="宋体" w:eastAsia="宋体" w:hint="default"/>
          <w:spacing w:val="-13"/>
        </w:rPr>
        <w:t>募集</w:t>
      </w:r>
      <w:r>
        <w:rPr>
          <w:spacing w:val="-13"/>
        </w:rPr>
        <w:t>资</w:t>
      </w:r>
      <w:r>
        <w:rPr>
          <w:rFonts w:ascii="宋体" w:hAnsi="宋体" w:cs="宋体" w:eastAsia="宋体" w:hint="default"/>
          <w:spacing w:val="-13"/>
        </w:rPr>
        <w:t>金</w:t>
      </w:r>
      <w:r>
        <w:rPr>
          <w:rFonts w:ascii="宋体" w:hAnsi="宋体" w:cs="宋体" w:eastAsia="宋体" w:hint="default"/>
          <w:spacing w:val="-13"/>
        </w:rPr>
        <w:t>使用情况</w:t>
      </w:r>
      <w:r>
        <w:rPr>
          <w:spacing w:val="-13"/>
        </w:rPr>
        <w:t>的</w:t>
      </w:r>
      <w:r>
        <w:rPr>
          <w:rFonts w:ascii="宋体" w:hAnsi="宋体" w:cs="宋体" w:eastAsia="宋体" w:hint="default"/>
          <w:spacing w:val="-13"/>
        </w:rPr>
        <w:t>总</w:t>
      </w:r>
      <w:r>
        <w:rPr>
          <w:rFonts w:ascii="宋体" w:hAnsi="宋体" w:cs="宋体" w:eastAsia="宋体" w:hint="default"/>
          <w:spacing w:val="-13"/>
        </w:rPr>
        <w:t>结</w:t>
      </w:r>
      <w:r>
        <w:rPr>
          <w:spacing w:val="-13"/>
        </w:rPr>
        <w:t>报告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spacing w:val="-13"/>
        </w:rPr>
        <w:t>、</w:t>
      </w:r>
      <w:r>
        <w:rPr>
          <w:rFonts w:ascii="宋体" w:hAnsi="宋体" w:cs="宋体" w:eastAsia="宋体" w:hint="default"/>
          <w:spacing w:val="-13"/>
        </w:rPr>
        <w:t>《</w:t>
      </w:r>
      <w:r>
        <w:rPr>
          <w:rFonts w:ascii="宋体" w:hAnsi="宋体" w:cs="宋体" w:eastAsia="宋体" w:hint="default"/>
          <w:spacing w:val="-13"/>
        </w:rPr>
        <w:t>节</w:t>
      </w:r>
      <w:r>
        <w:rPr>
          <w:rFonts w:ascii="宋体" w:hAnsi="宋体" w:cs="宋体" w:eastAsia="宋体" w:hint="default"/>
          <w:spacing w:val="-13"/>
        </w:rPr>
        <w:t>余</w:t>
      </w:r>
      <w:r>
        <w:rPr>
          <w:rFonts w:ascii="宋体" w:hAnsi="宋体" w:cs="宋体" w:eastAsia="宋体" w:hint="default"/>
          <w:spacing w:val="-13"/>
        </w:rPr>
        <w:t>募集</w:t>
      </w:r>
      <w:r>
        <w:rPr>
          <w:spacing w:val="-13"/>
        </w:rPr>
        <w:t>资</w:t>
      </w:r>
      <w:r>
        <w:rPr>
          <w:rFonts w:ascii="宋体" w:hAnsi="宋体" w:cs="宋体" w:eastAsia="宋体" w:hint="default"/>
          <w:spacing w:val="-13"/>
        </w:rPr>
        <w:t>金补</w:t>
      </w:r>
      <w:r>
        <w:rPr>
          <w:rFonts w:ascii="宋体" w:hAnsi="宋体" w:cs="宋体" w:eastAsia="宋体" w:hint="default"/>
          <w:spacing w:val="-13"/>
        </w:rPr>
        <w:t>充</w:t>
      </w:r>
      <w:r>
        <w:rPr>
          <w:spacing w:val="-13"/>
        </w:rPr>
        <w:t>公司</w:t>
      </w:r>
      <w:r>
        <w:rPr>
          <w:rFonts w:ascii="宋体" w:hAnsi="宋体" w:cs="宋体" w:eastAsia="宋体" w:hint="default"/>
          <w:spacing w:val="-13"/>
        </w:rPr>
        <w:t>流动</w:t>
      </w:r>
      <w:r>
        <w:rPr>
          <w:spacing w:val="-13"/>
        </w:rPr>
        <w:t>资</w:t>
      </w:r>
      <w:r>
        <w:rPr>
          <w:rFonts w:ascii="宋体" w:hAnsi="宋体" w:cs="宋体" w:eastAsia="宋体" w:hint="default"/>
          <w:spacing w:val="-13"/>
        </w:rPr>
        <w:t>金</w:t>
      </w:r>
      <w:r>
        <w:rPr>
          <w:spacing w:val="-13"/>
        </w:rPr>
        <w:t>的议</w:t>
      </w:r>
      <w:r>
        <w:rPr>
          <w:rFonts w:ascii="宋体" w:hAnsi="宋体" w:cs="宋体" w:eastAsia="宋体" w:hint="default"/>
          <w:spacing w:val="-13"/>
        </w:rPr>
        <w:t>案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spacing w:val="-13"/>
        </w:rPr>
        <w:t>、</w:t>
      </w:r>
    </w:p>
    <w:p>
      <w:pPr>
        <w:pStyle w:val="BodyText"/>
        <w:spacing w:line="357" w:lineRule="auto" w:before="36"/>
        <w:ind w:right="1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联方</w:t>
      </w:r>
      <w:r>
        <w:rPr>
          <w:spacing w:val="-3"/>
        </w:rPr>
        <w:t>资</w:t>
      </w:r>
      <w:r>
        <w:rPr>
          <w:spacing w:val="-90"/>
        </w:rPr>
        <w:t> 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所年度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spacing w:val="-3"/>
        </w:rPr>
        <w:t>报告及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9"/>
        </w:rPr>
        <w:t>会</w:t>
      </w:r>
      <w:r>
        <w:rPr>
          <w:rFonts w:ascii="宋体" w:hAnsi="宋体" w:cs="宋体" w:eastAsia="宋体" w:hint="default"/>
          <w:spacing w:val="-9"/>
        </w:rPr>
        <w:t>计师</w:t>
      </w:r>
      <w:r>
        <w:rPr>
          <w:spacing w:val="-9"/>
        </w:rPr>
        <w:t>事</w:t>
      </w:r>
      <w:r>
        <w:rPr>
          <w:rFonts w:ascii="宋体" w:hAnsi="宋体" w:cs="宋体" w:eastAsia="宋体" w:hint="default"/>
          <w:spacing w:val="-9"/>
        </w:rPr>
        <w:t>务</w:t>
      </w:r>
      <w:r>
        <w:rPr>
          <w:spacing w:val="-9"/>
        </w:rPr>
        <w:t>所的议</w:t>
      </w:r>
      <w:r>
        <w:rPr>
          <w:rFonts w:ascii="宋体" w:hAnsi="宋体" w:cs="宋体" w:eastAsia="宋体" w:hint="default"/>
          <w:spacing w:val="-9"/>
        </w:rPr>
        <w:t>案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关于</w:t>
      </w:r>
      <w:r>
        <w:rPr>
          <w:rFonts w:ascii="宋体" w:hAnsi="宋体" w:cs="宋体" w:eastAsia="宋体" w:hint="default"/>
          <w:spacing w:val="-9"/>
        </w:rPr>
        <w:t>2009</w:t>
      </w:r>
      <w:r>
        <w:rPr>
          <w:spacing w:val="-9"/>
        </w:rPr>
        <w:t>年度</w:t>
      </w:r>
      <w:r>
        <w:rPr>
          <w:rFonts w:ascii="宋体" w:hAnsi="宋体" w:cs="宋体" w:eastAsia="宋体" w:hint="default"/>
          <w:spacing w:val="-9"/>
        </w:rPr>
        <w:t>授</w:t>
      </w:r>
      <w:r>
        <w:rPr>
          <w:rFonts w:ascii="宋体" w:hAnsi="宋体" w:cs="宋体" w:eastAsia="宋体" w:hint="default"/>
          <w:spacing w:val="-9"/>
        </w:rPr>
        <w:t>信</w:t>
      </w:r>
      <w:r>
        <w:rPr>
          <w:rFonts w:ascii="宋体" w:hAnsi="宋体" w:cs="宋体" w:eastAsia="宋体" w:hint="default"/>
          <w:spacing w:val="-9"/>
        </w:rPr>
        <w:t>规</w:t>
      </w:r>
      <w:r>
        <w:rPr>
          <w:rFonts w:ascii="宋体" w:hAnsi="宋体" w:cs="宋体" w:eastAsia="宋体" w:hint="default"/>
          <w:spacing w:val="-9"/>
        </w:rPr>
        <w:t>模</w:t>
      </w:r>
      <w:r>
        <w:rPr>
          <w:spacing w:val="-9"/>
        </w:rPr>
        <w:t>及对</w:t>
      </w:r>
      <w:r>
        <w:rPr>
          <w:rFonts w:ascii="宋体" w:hAnsi="宋体" w:cs="宋体" w:eastAsia="宋体" w:hint="default"/>
          <w:spacing w:val="-9"/>
        </w:rPr>
        <w:t>外</w:t>
      </w:r>
      <w:r>
        <w:rPr>
          <w:spacing w:val="-9"/>
        </w:rPr>
        <w:t>担保</w:t>
      </w:r>
      <w:r>
        <w:rPr>
          <w:rFonts w:ascii="宋体" w:hAnsi="宋体" w:cs="宋体" w:eastAsia="宋体" w:hint="default"/>
          <w:spacing w:val="-9"/>
        </w:rPr>
        <w:t>额</w:t>
      </w:r>
      <w:r>
        <w:rPr>
          <w:spacing w:val="-9"/>
        </w:rPr>
        <w:t>度的议</w:t>
      </w:r>
      <w:r>
        <w:rPr>
          <w:rFonts w:ascii="宋体" w:hAnsi="宋体" w:cs="宋体" w:eastAsia="宋体" w:hint="default"/>
          <w:spacing w:val="-9"/>
        </w:rPr>
        <w:t>案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&lt;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&gt;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&lt;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细则</w:t>
      </w:r>
      <w:r>
        <w:rPr>
          <w:rFonts w:ascii="宋体" w:hAnsi="宋体" w:cs="宋体" w:eastAsia="宋体" w:hint="default"/>
          <w:spacing w:val="-3"/>
        </w:rPr>
        <w:t>&gt;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35" w:right="127" w:hanging="480"/>
        <w:jc w:val="left"/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2008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以通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表决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</w:p>
    <w:p>
      <w:pPr>
        <w:pStyle w:val="BodyText"/>
        <w:spacing w:line="240" w:lineRule="auto" w:before="31"/>
        <w:ind w:right="0"/>
        <w:jc w:val="both"/>
      </w:pPr>
      <w:r>
        <w:rPr/>
        <w:t>议。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</w:p>
    <w:p>
      <w:pPr>
        <w:pStyle w:val="BodyText"/>
        <w:spacing w:line="240" w:lineRule="auto" w:before="15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1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</w:rPr>
        <w:t> 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用情况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/>
        <w:t>会 </w:t>
      </w:r>
      <w:r>
        <w:rPr>
          <w:spacing w:val="-3"/>
        </w:rPr>
        <w:t>议，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《上海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关于关</w:t>
      </w:r>
      <w:r>
        <w:rPr>
          <w:rFonts w:ascii="宋体" w:hAnsi="宋体" w:cs="宋体" w:eastAsia="宋体" w:hint="default"/>
          <w:spacing w:val="-3"/>
        </w:rPr>
        <w:t>联方为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保证担保的议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合同</w:t>
      </w:r>
      <w:r>
        <w:rPr/>
        <w:t>的议 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温岭市信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担保有限公司的议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年第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26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十五</w:t>
      </w:r>
      <w:r>
        <w:rPr>
          <w:rFonts w:ascii="宋体" w:hAnsi="宋体" w:cs="宋体" w:eastAsia="宋体" w:hint="default"/>
        </w:rPr>
        <w:t>次</w:t>
      </w:r>
      <w:r>
        <w:rPr/>
        <w:t>会 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 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35" w:right="127"/>
        <w:jc w:val="left"/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年度报告及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</w:p>
    <w:p>
      <w:pPr>
        <w:spacing w:after="0" w:line="240" w:lineRule="auto"/>
        <w:jc w:val="left"/>
        <w:sectPr>
          <w:footerReference w:type="default" r:id="rId38"/>
          <w:pgSz w:w="11900" w:h="16840"/>
          <w:pgMar w:footer="734" w:header="717" w:top="1060" w:bottom="920" w:left="1640" w:right="1560"/>
          <w:pgNumType w:start="56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96"/>
        <w:jc w:val="left"/>
      </w:pP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关于部分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、</w:t>
      </w:r>
    </w:p>
    <w:p>
      <w:pPr>
        <w:pStyle w:val="BodyText"/>
        <w:spacing w:line="355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关于聘</w:t>
      </w:r>
      <w:r>
        <w:rPr>
          <w:spacing w:val="-3"/>
        </w:rPr>
        <w:t>任王</w:t>
      </w:r>
      <w:r>
        <w:rPr>
          <w:rFonts w:ascii="宋体" w:hAnsi="宋体" w:cs="宋体" w:eastAsia="宋体" w:hint="default"/>
          <w:spacing w:val="-3"/>
        </w:rPr>
        <w:t>相荣为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</w:t>
      </w:r>
      <w:r>
        <w:rPr>
          <w:spacing w:val="-102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次 </w:t>
      </w:r>
      <w:r>
        <w:rPr/>
        <w:t>会议，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 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spacing w:val="-3"/>
        </w:rPr>
        <w:t>浙江利欧股份限公司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浙江利欧股份</w:t>
      </w:r>
      <w:r>
        <w:rPr>
          <w:spacing w:val="-102"/>
        </w:rPr>
        <w:t> </w:t>
      </w:r>
      <w:r>
        <w:rPr>
          <w:spacing w:val="-10"/>
        </w:rPr>
        <w:t>有限公司</w:t>
      </w:r>
      <w:r>
        <w:rPr>
          <w:rFonts w:ascii="宋体" w:hAnsi="宋体" w:cs="宋体" w:eastAsia="宋体" w:hint="default"/>
          <w:spacing w:val="-10"/>
        </w:rPr>
        <w:t>突</w:t>
      </w:r>
      <w:r>
        <w:rPr>
          <w:rFonts w:ascii="宋体" w:hAnsi="宋体" w:cs="宋体" w:eastAsia="宋体" w:hint="default"/>
          <w:spacing w:val="-10"/>
        </w:rPr>
        <w:t>发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件</w:t>
      </w:r>
      <w:r>
        <w:rPr>
          <w:rFonts w:ascii="宋体" w:hAnsi="宋体" w:cs="宋体" w:eastAsia="宋体" w:hint="default"/>
          <w:spacing w:val="-10"/>
        </w:rPr>
        <w:t>处</w:t>
      </w:r>
      <w:r>
        <w:rPr>
          <w:spacing w:val="-10"/>
        </w:rPr>
        <w:t>理</w:t>
      </w:r>
      <w:r>
        <w:rPr>
          <w:rFonts w:ascii="宋体" w:hAnsi="宋体" w:cs="宋体" w:eastAsia="宋体" w:hint="default"/>
          <w:spacing w:val="-10"/>
        </w:rPr>
        <w:t>制</w:t>
      </w:r>
      <w:r>
        <w:rPr>
          <w:spacing w:val="-10"/>
        </w:rPr>
        <w:t>度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浙江利欧股份有限公司</w:t>
      </w:r>
      <w:r>
        <w:rPr>
          <w:rFonts w:ascii="宋体" w:hAnsi="宋体" w:cs="宋体" w:eastAsia="宋体" w:hint="default"/>
          <w:spacing w:val="-10"/>
        </w:rPr>
        <w:t>控</w:t>
      </w:r>
      <w:r>
        <w:rPr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子</w:t>
      </w:r>
      <w:r>
        <w:rPr>
          <w:spacing w:val="-10"/>
        </w:rPr>
        <w:t>公司管理</w:t>
      </w:r>
      <w:r>
        <w:rPr>
          <w:rFonts w:ascii="宋体" w:hAnsi="宋体" w:cs="宋体" w:eastAsia="宋体" w:hint="default"/>
          <w:spacing w:val="-10"/>
        </w:rPr>
        <w:t>办</w:t>
      </w:r>
      <w:r>
        <w:rPr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次 </w:t>
      </w:r>
      <w:r>
        <w:rPr/>
        <w:t>会议，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 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96" w:firstLine="480"/>
        <w:jc w:val="left"/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3"/>
        </w:rPr>
        <w:t>易</w:t>
      </w:r>
      <w:r>
        <w:rPr>
          <w:rFonts w:ascii="宋体" w:hAnsi="宋体" w:cs="宋体" w:eastAsia="宋体" w:hint="default"/>
          <w:spacing w:val="-13"/>
        </w:rPr>
        <w:t>业务</w:t>
      </w:r>
      <w:r>
        <w:rPr>
          <w:spacing w:val="-13"/>
        </w:rPr>
        <w:t>内</w:t>
      </w:r>
      <w:r>
        <w:rPr>
          <w:rFonts w:ascii="宋体" w:hAnsi="宋体" w:cs="宋体" w:eastAsia="宋体" w:hint="default"/>
          <w:spacing w:val="-13"/>
        </w:rPr>
        <w:t>部</w:t>
      </w:r>
      <w:r>
        <w:rPr>
          <w:rFonts w:ascii="宋体" w:hAnsi="宋体" w:cs="宋体" w:eastAsia="宋体" w:hint="default"/>
          <w:spacing w:val="-13"/>
        </w:rPr>
        <w:t>控制制</w:t>
      </w:r>
      <w:r>
        <w:rPr>
          <w:spacing w:val="-13"/>
        </w:rPr>
        <w:t>度的议</w:t>
      </w:r>
      <w:r>
        <w:rPr>
          <w:rFonts w:ascii="宋体" w:hAnsi="宋体" w:cs="宋体" w:eastAsia="宋体" w:hint="default"/>
          <w:spacing w:val="-13"/>
        </w:rPr>
        <w:t>案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spacing w:val="-13"/>
        </w:rPr>
        <w:t>、</w:t>
      </w:r>
      <w:r>
        <w:rPr>
          <w:rFonts w:ascii="宋体" w:hAnsi="宋体" w:cs="宋体" w:eastAsia="宋体" w:hint="default"/>
          <w:spacing w:val="-13"/>
        </w:rPr>
        <w:t>《</w:t>
      </w:r>
      <w:r>
        <w:rPr>
          <w:rFonts w:ascii="宋体" w:hAnsi="宋体" w:cs="宋体" w:eastAsia="宋体" w:hint="default"/>
          <w:spacing w:val="-13"/>
        </w:rPr>
        <w:t>关于</w:t>
      </w:r>
      <w:r>
        <w:rPr>
          <w:rFonts w:ascii="宋体" w:hAnsi="宋体" w:cs="宋体" w:eastAsia="宋体" w:hint="default"/>
          <w:spacing w:val="-13"/>
        </w:rPr>
        <w:t>控</w:t>
      </w:r>
      <w:r>
        <w:rPr>
          <w:spacing w:val="-13"/>
        </w:rPr>
        <w:t>股</w:t>
      </w:r>
      <w:r>
        <w:rPr>
          <w:rFonts w:ascii="宋体" w:hAnsi="宋体" w:cs="宋体" w:eastAsia="宋体" w:hint="default"/>
          <w:spacing w:val="-13"/>
        </w:rPr>
        <w:t>子</w:t>
      </w:r>
      <w:r>
        <w:rPr>
          <w:spacing w:val="-13"/>
        </w:rPr>
        <w:t>公司大</w:t>
      </w:r>
      <w:r>
        <w:rPr>
          <w:rFonts w:ascii="宋体" w:hAnsi="宋体" w:cs="宋体" w:eastAsia="宋体" w:hint="default"/>
          <w:spacing w:val="-13"/>
        </w:rPr>
        <w:t>农</w:t>
      </w:r>
      <w:r>
        <w:rPr>
          <w:spacing w:val="-13"/>
        </w:rPr>
        <w:t>实</w:t>
      </w:r>
      <w:r>
        <w:rPr>
          <w:rFonts w:ascii="宋体" w:hAnsi="宋体" w:cs="宋体" w:eastAsia="宋体" w:hint="default"/>
          <w:spacing w:val="-13"/>
        </w:rPr>
        <w:t>业</w:t>
      </w:r>
      <w:r>
        <w:rPr>
          <w:rFonts w:ascii="宋体" w:hAnsi="宋体" w:cs="宋体" w:eastAsia="宋体" w:hint="default"/>
          <w:spacing w:val="-13"/>
        </w:rPr>
        <w:t>减</w:t>
      </w:r>
      <w:r>
        <w:rPr>
          <w:rFonts w:ascii="宋体" w:hAnsi="宋体" w:cs="宋体" w:eastAsia="宋体" w:hint="default"/>
          <w:spacing w:val="-13"/>
        </w:rPr>
        <w:t>少</w:t>
      </w:r>
      <w:r>
        <w:rPr>
          <w:rFonts w:ascii="宋体" w:hAnsi="宋体" w:cs="宋体" w:eastAsia="宋体" w:hint="default"/>
          <w:spacing w:val="-13"/>
        </w:rPr>
        <w:t>注册</w:t>
      </w:r>
      <w:r>
        <w:rPr>
          <w:spacing w:val="-13"/>
        </w:rPr>
        <w:t>资本的议</w:t>
      </w:r>
      <w:r>
        <w:rPr>
          <w:rFonts w:ascii="宋体" w:hAnsi="宋体" w:cs="宋体" w:eastAsia="宋体" w:hint="default"/>
          <w:spacing w:val="-13"/>
        </w:rPr>
        <w:t>案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spacing w:val="-13"/>
        </w:rPr>
        <w:t>、</w:t>
      </w:r>
    </w:p>
    <w:p>
      <w:pPr>
        <w:pStyle w:val="BodyText"/>
        <w:spacing w:line="360" w:lineRule="auto" w:before="36"/>
        <w:ind w:left="635" w:right="24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关于提</w:t>
      </w:r>
      <w:r>
        <w:rPr/>
        <w:t>议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2009</w:t>
      </w:r>
      <w:r>
        <w:rPr/>
        <w:t>年第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8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355" w:lineRule="auto" w:before="31"/>
        <w:ind w:right="125"/>
        <w:jc w:val="left"/>
        <w:rPr>
          <w:rFonts w:ascii="宋体" w:hAnsi="宋体" w:cs="宋体" w:eastAsia="宋体" w:hint="default"/>
        </w:rPr>
      </w:pPr>
      <w:r>
        <w:rPr/>
        <w:t>会议，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 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(www.cninfo.com.cn)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关于关</w:t>
      </w:r>
      <w:r>
        <w:rPr>
          <w:rFonts w:ascii="宋体" w:hAnsi="宋体" w:cs="宋体" w:eastAsia="宋体" w:hint="default"/>
          <w:spacing w:val="-3"/>
        </w:rPr>
        <w:t>联方</w:t>
      </w:r>
      <w:r>
        <w:rPr>
          <w:spacing w:val="-3"/>
        </w:rPr>
        <w:t>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公司浙</w:t>
      </w:r>
      <w:r>
        <w:rPr/>
        <w:t> </w:t>
      </w:r>
      <w:r>
        <w:rPr>
          <w:spacing w:val="-3"/>
        </w:rPr>
        <w:t>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温岭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签署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公司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温岭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合同</w:t>
      </w:r>
      <w:r>
        <w:rPr/>
        <w:t>的议 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知情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记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制</w:t>
      </w:r>
      <w:r>
        <w:rPr/>
        <w:t>度的议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信息披露工作</w:t>
      </w:r>
      <w:r>
        <w:rPr>
          <w:rFonts w:ascii="宋体" w:hAnsi="宋体" w:cs="宋体" w:eastAsia="宋体" w:hint="default"/>
        </w:rPr>
        <w:t>制</w:t>
      </w:r>
      <w:r>
        <w:rPr/>
        <w:t>度的议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（二）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/>
        <w:t>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4"/>
        <w:ind w:left="635" w:right="127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,</w:t>
      </w:r>
      <w:r>
        <w:rPr/>
        <w:t>公司董事会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董事会议事</w:t>
      </w:r>
    </w:p>
    <w:p>
      <w:pPr>
        <w:pStyle w:val="BodyText"/>
        <w:spacing w:line="355" w:lineRule="auto" w:before="151"/>
        <w:ind w:left="635" w:right="12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则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定</w:t>
      </w:r>
      <w:r>
        <w:rPr>
          <w:rFonts w:ascii="宋体" w:hAnsi="宋体" w:cs="宋体" w:eastAsia="宋体" w:hint="default"/>
          <w:spacing w:val="-10"/>
        </w:rPr>
        <w:t>履</w:t>
      </w:r>
      <w:r>
        <w:rPr>
          <w:rFonts w:ascii="宋体" w:hAnsi="宋体" w:cs="宋体" w:eastAsia="宋体" w:hint="default"/>
          <w:spacing w:val="-10"/>
        </w:rPr>
        <w:t>行职</w:t>
      </w:r>
      <w:r>
        <w:rPr>
          <w:spacing w:val="-10"/>
        </w:rPr>
        <w:t>责，</w:t>
      </w:r>
      <w:r>
        <w:rPr>
          <w:rFonts w:ascii="宋体" w:hAnsi="宋体" w:cs="宋体" w:eastAsia="宋体" w:hint="default"/>
          <w:spacing w:val="-10"/>
        </w:rPr>
        <w:t>认</w:t>
      </w:r>
      <w:r>
        <w:rPr>
          <w:spacing w:val="-10"/>
        </w:rPr>
        <w:t>真</w:t>
      </w:r>
      <w:r>
        <w:rPr>
          <w:rFonts w:ascii="宋体" w:hAnsi="宋体" w:cs="宋体" w:eastAsia="宋体" w:hint="default"/>
          <w:spacing w:val="-10"/>
        </w:rPr>
        <w:t>执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东</w:t>
      </w:r>
      <w:r>
        <w:rPr>
          <w:spacing w:val="-10"/>
        </w:rPr>
        <w:t>大会</w:t>
      </w:r>
      <w:r>
        <w:rPr>
          <w:rFonts w:ascii="宋体" w:hAnsi="宋体" w:cs="宋体" w:eastAsia="宋体" w:hint="default"/>
          <w:spacing w:val="-10"/>
        </w:rPr>
        <w:t>通过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各</w:t>
      </w:r>
      <w:r>
        <w:rPr>
          <w:rFonts w:ascii="宋体" w:hAnsi="宋体" w:cs="宋体" w:eastAsia="宋体" w:hint="default"/>
          <w:spacing w:val="-10"/>
        </w:rPr>
        <w:t>项</w:t>
      </w:r>
      <w:r>
        <w:rPr>
          <w:rFonts w:ascii="宋体" w:hAnsi="宋体" w:cs="宋体" w:eastAsia="宋体" w:hint="default"/>
          <w:spacing w:val="-10"/>
        </w:rPr>
        <w:t>决</w:t>
      </w:r>
      <w:r>
        <w:rPr>
          <w:spacing w:val="-10"/>
        </w:rPr>
        <w:t>议。</w:t>
      </w:r>
      <w:r>
        <w:rPr>
          <w:rFonts w:ascii="宋体" w:hAnsi="宋体" w:cs="宋体" w:eastAsia="宋体" w:hint="default"/>
          <w:spacing w:val="-10"/>
        </w:rPr>
        <w:t>具</w:t>
      </w:r>
      <w:r>
        <w:rPr>
          <w:rFonts w:ascii="宋体" w:hAnsi="宋体" w:cs="宋体" w:eastAsia="宋体" w:hint="default"/>
          <w:spacing w:val="-10"/>
        </w:rPr>
        <w:t>体</w:t>
      </w:r>
      <w:r>
        <w:rPr>
          <w:rFonts w:ascii="宋体" w:hAnsi="宋体" w:cs="宋体" w:eastAsia="宋体" w:hint="default"/>
          <w:spacing w:val="-10"/>
        </w:rPr>
        <w:t>执</w:t>
      </w:r>
      <w:r>
        <w:rPr>
          <w:rFonts w:ascii="宋体" w:hAnsi="宋体" w:cs="宋体" w:eastAsia="宋体" w:hint="default"/>
          <w:spacing w:val="-10"/>
        </w:rPr>
        <w:t>行情况如下</w:t>
      </w:r>
      <w:r>
        <w:rPr>
          <w:rFonts w:ascii="宋体" w:hAnsi="宋体" w:cs="宋体" w:eastAsia="宋体" w:hint="default"/>
          <w:spacing w:val="-10"/>
        </w:rPr>
        <w:t>：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89"/>
        </w:rPr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年第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</w:p>
    <w:p>
      <w:pPr>
        <w:pStyle w:val="BodyText"/>
        <w:spacing w:line="240" w:lineRule="auto" w:before="3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总额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6,000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金补</w:t>
      </w:r>
      <w:r>
        <w:rPr>
          <w:rFonts w:ascii="宋体" w:hAnsi="宋体" w:cs="宋体" w:eastAsia="宋体" w:hint="default"/>
        </w:rPr>
        <w:t>充</w:t>
      </w:r>
      <w:r>
        <w:rPr/>
        <w:t>公司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不</w:t>
      </w:r>
      <w:r>
        <w:rPr>
          <w:rFonts w:ascii="宋体" w:hAnsi="宋体" w:cs="宋体" w:eastAsia="宋体" w:hint="default"/>
        </w:rPr>
        <w:t>超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left="635" w:right="245" w:hanging="480"/>
        <w:jc w:val="left"/>
      </w:pP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6</w:t>
      </w:r>
      <w:r>
        <w:rPr/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决</w:t>
      </w:r>
      <w:r>
        <w:rPr/>
        <w:t>议，公司实</w:t>
      </w:r>
      <w:r>
        <w:rPr>
          <w:rFonts w:ascii="宋体" w:hAnsi="宋体" w:cs="宋体" w:eastAsia="宋体" w:hint="default"/>
        </w:rPr>
        <w:t>际用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金金额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6,000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36"/>
        <w:ind w:right="127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的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</w:rPr>
        <w:t>万</w:t>
      </w:r>
    </w:p>
    <w:p>
      <w:pPr>
        <w:pStyle w:val="BodyText"/>
        <w:spacing w:line="360" w:lineRule="auto" w:before="151"/>
        <w:ind w:left="635" w:right="127" w:hanging="480"/>
        <w:jc w:val="left"/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日归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浙江</w:t>
      </w:r>
    </w:p>
    <w:p>
      <w:pPr>
        <w:pStyle w:val="BodyText"/>
        <w:spacing w:line="240" w:lineRule="auto" w:before="0"/>
        <w:ind w:right="0"/>
        <w:jc w:val="left"/>
      </w:pPr>
      <w:r>
        <w:rPr/>
        <w:t>利欧股份有限公司</w:t>
      </w:r>
      <w:r>
        <w:rPr>
          <w:rFonts w:ascii="宋体" w:hAnsi="宋体" w:cs="宋体" w:eastAsia="宋体" w:hint="default"/>
        </w:rPr>
        <w:t>与</w:t>
      </w:r>
      <w:r>
        <w:rPr/>
        <w:t>浙江大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有限公司</w:t>
      </w:r>
      <w:r>
        <w:rPr>
          <w:rFonts w:ascii="宋体" w:hAnsi="宋体" w:cs="宋体" w:eastAsia="宋体" w:hint="default"/>
        </w:rPr>
        <w:t>签署</w:t>
      </w:r>
      <w:r>
        <w:rPr>
          <w:rFonts w:ascii="Times New Roman" w:hAnsi="Times New Roman" w:cs="Times New Roman" w:eastAsia="Times New Roman" w:hint="default"/>
        </w:rPr>
        <w:t>&lt;.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133"/>
        <w:ind w:left="635" w:right="12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，大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械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偿款</w:t>
      </w:r>
      <w:r>
        <w:rPr>
          <w:rFonts w:ascii="Times New Roman" w:hAnsi="Times New Roman" w:cs="Times New Roman" w:eastAsia="Times New Roman" w:hint="default"/>
          <w:spacing w:val="-4"/>
        </w:rPr>
        <w:t>6,644,651.53</w:t>
      </w:r>
    </w:p>
    <w:p>
      <w:pPr>
        <w:pStyle w:val="BodyText"/>
        <w:spacing w:line="240" w:lineRule="auto" w:before="138"/>
        <w:ind w:right="127"/>
        <w:jc w:val="left"/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支付给</w:t>
      </w:r>
      <w:r>
        <w:rPr/>
        <w:t>本公司，本公司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pStyle w:val="BodyText"/>
        <w:spacing w:line="240" w:lineRule="auto" w:before="133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年度利</w:t>
      </w:r>
      <w:r>
        <w:rPr>
          <w:rFonts w:ascii="宋体" w:hAnsi="宋体" w:cs="宋体" w:eastAsia="宋体" w:hint="default"/>
          <w:spacing w:val="-3"/>
        </w:rPr>
        <w:t>润分</w:t>
      </w:r>
      <w:r>
        <w:rPr>
          <w:rFonts w:ascii="宋体" w:hAnsi="宋体" w:cs="宋体" w:eastAsia="宋体" w:hint="default"/>
          <w:spacing w:val="-3"/>
        </w:rPr>
        <w:t>配</w:t>
      </w:r>
    </w:p>
    <w:p>
      <w:pPr>
        <w:pStyle w:val="BodyText"/>
        <w:spacing w:line="240" w:lineRule="auto" w:before="133"/>
        <w:ind w:right="127"/>
        <w:jc w:val="left"/>
      </w:pP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。</w:t>
      </w:r>
    </w:p>
    <w:p>
      <w:pPr>
        <w:pStyle w:val="BodyText"/>
        <w:spacing w:line="338" w:lineRule="auto" w:before="151"/>
        <w:ind w:right="127" w:firstLine="48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150,560,000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数</w:t>
      </w:r>
      <w:r>
        <w:rPr/>
        <w:t>， </w:t>
      </w:r>
      <w:r>
        <w:rPr>
          <w:rFonts w:ascii="宋体" w:hAnsi="宋体" w:cs="宋体" w:eastAsia="宋体" w:hint="default"/>
        </w:rPr>
        <w:t>向</w:t>
      </w:r>
      <w:r>
        <w:rPr/>
        <w:t>公司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东每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现金</w:t>
      </w:r>
      <w:r>
        <w:rPr/>
        <w:t>股利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含</w:t>
      </w:r>
      <w:r>
        <w:rPr>
          <w:rFonts w:ascii="宋体" w:hAnsi="宋体" w:cs="宋体" w:eastAsia="宋体" w:hint="default"/>
          <w:spacing w:val="-10"/>
        </w:rPr>
        <w:t>税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spacing w:val="-10"/>
        </w:rPr>
        <w:t>。本</w:t>
      </w:r>
      <w:r>
        <w:rPr>
          <w:rFonts w:ascii="宋体" w:hAnsi="宋体" w:cs="宋体" w:eastAsia="宋体" w:hint="default"/>
          <w:spacing w:val="-10"/>
        </w:rPr>
        <w:t>次</w:t>
      </w:r>
      <w:r>
        <w:rPr>
          <w:rFonts w:ascii="宋体" w:hAnsi="宋体" w:cs="宋体" w:eastAsia="宋体" w:hint="default"/>
          <w:spacing w:val="-10"/>
        </w:rPr>
        <w:t>分</w:t>
      </w:r>
      <w:r>
        <w:rPr>
          <w:rFonts w:ascii="宋体" w:hAnsi="宋体" w:cs="宋体" w:eastAsia="宋体" w:hint="default"/>
          <w:spacing w:val="-10"/>
        </w:rPr>
        <w:t>派</w:t>
      </w:r>
      <w:r>
        <w:rPr>
          <w:spacing w:val="-10"/>
        </w:rPr>
        <w:t>共</w:t>
      </w:r>
      <w:r>
        <w:rPr>
          <w:rFonts w:ascii="宋体" w:hAnsi="宋体" w:cs="宋体" w:eastAsia="宋体" w:hint="default"/>
          <w:spacing w:val="-10"/>
        </w:rPr>
        <w:t>计</w:t>
      </w:r>
      <w:r>
        <w:rPr>
          <w:rFonts w:ascii="宋体" w:hAnsi="宋体" w:cs="宋体" w:eastAsia="宋体" w:hint="default"/>
          <w:spacing w:val="-10"/>
        </w:rPr>
        <w:t>派</w:t>
      </w:r>
      <w:r>
        <w:rPr>
          <w:rFonts w:ascii="宋体" w:hAnsi="宋体" w:cs="宋体" w:eastAsia="宋体" w:hint="default"/>
          <w:spacing w:val="-10"/>
        </w:rPr>
        <w:t>发</w:t>
      </w:r>
      <w:r>
        <w:rPr>
          <w:rFonts w:ascii="宋体" w:hAnsi="宋体" w:cs="宋体" w:eastAsia="宋体" w:hint="default"/>
          <w:spacing w:val="-10"/>
        </w:rPr>
        <w:t>现金</w:t>
      </w:r>
      <w:r>
        <w:rPr>
          <w:spacing w:val="-10"/>
        </w:rPr>
        <w:t>股利</w:t>
      </w:r>
      <w:r>
        <w:rPr/>
        <w:t> </w:t>
      </w:r>
      <w:r>
        <w:rPr>
          <w:rFonts w:ascii="Times New Roman" w:hAnsi="Times New Roman" w:cs="Times New Roman" w:eastAsia="Times New Roman" w:hint="default"/>
        </w:rPr>
        <w:t>45,168,000.00 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 w:before="161"/>
        <w:ind w:right="127"/>
        <w:jc w:val="left"/>
        <w:rPr>
          <w:b w:val="0"/>
          <w:bCs w:val="0"/>
        </w:rPr>
      </w:pPr>
      <w:r>
        <w:rPr/>
        <w:t>（三）</w:t>
      </w:r>
      <w:r>
        <w:rPr>
          <w:rFonts w:ascii="宋体" w:hAnsi="宋体" w:cs="宋体" w:eastAsia="宋体" w:hint="default"/>
        </w:rPr>
        <w:t>董事</w:t>
      </w:r>
      <w:r>
        <w:rPr/>
        <w:t>会下</w:t>
      </w:r>
      <w:r>
        <w:rPr>
          <w:rFonts w:ascii="宋体" w:hAnsi="宋体" w:cs="宋体" w:eastAsia="宋体" w:hint="default"/>
        </w:rPr>
        <w:t>设审</w:t>
      </w:r>
      <w:r>
        <w:rPr/>
        <w:t>计委员会</w:t>
      </w:r>
      <w:r>
        <w:rPr>
          <w:rFonts w:ascii="宋体" w:hAnsi="宋体" w:cs="宋体" w:eastAsia="宋体" w:hint="default"/>
        </w:rPr>
        <w:t>工作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line="448" w:lineRule="auto" w:before="0"/>
        <w:ind w:left="635" w:right="127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审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计委员会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2009</w:t>
      </w:r>
      <w:r>
        <w:rPr>
          <w:rFonts w:ascii="宋体" w:hAnsi="宋体" w:cs="宋体" w:eastAsia="宋体" w:hint="default"/>
          <w:b/>
          <w:bCs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年度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的主要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工作内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容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详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见</w:t>
      </w:r>
      <w:r>
        <w:rPr>
          <w:rFonts w:ascii="宋体" w:hAnsi="宋体" w:cs="宋体" w:eastAsia="宋体" w:hint="default"/>
          <w:spacing w:val="-5"/>
          <w:sz w:val="24"/>
          <w:szCs w:val="24"/>
        </w:rPr>
        <w:t>第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六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节</w:t>
      </w:r>
      <w:r>
        <w:rPr>
          <w:rFonts w:ascii="宋体" w:hAnsi="宋体" w:cs="宋体" w:eastAsia="宋体" w:hint="default"/>
          <w:spacing w:val="-5"/>
          <w:sz w:val="24"/>
          <w:szCs w:val="24"/>
        </w:rPr>
        <w:t>“五</w:t>
      </w:r>
      <w:r>
        <w:rPr>
          <w:rFonts w:ascii="宋体" w:hAnsi="宋体" w:cs="宋体" w:eastAsia="宋体" w:hint="default"/>
          <w:spacing w:val="-5"/>
          <w:sz w:val="24"/>
          <w:szCs w:val="24"/>
        </w:rPr>
        <w:t>、公司内</w:t>
      </w:r>
      <w:r>
        <w:rPr>
          <w:rFonts w:ascii="宋体" w:hAnsi="宋体" w:cs="宋体" w:eastAsia="宋体" w:hint="default"/>
          <w:spacing w:val="-5"/>
          <w:sz w:val="24"/>
          <w:szCs w:val="24"/>
        </w:rPr>
        <w:t>部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制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度的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建</w:t>
      </w:r>
      <w:r>
        <w:rPr>
          <w:rFonts w:ascii="宋体" w:hAnsi="宋体" w:cs="宋体" w:eastAsia="宋体" w:hint="default"/>
          <w:spacing w:val="-5"/>
          <w:sz w:val="24"/>
          <w:szCs w:val="24"/>
        </w:rPr>
        <w:t>立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执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行情况”</w:t>
      </w:r>
      <w:r>
        <w:rPr>
          <w:rFonts w:ascii="宋体" w:hAnsi="宋体" w:cs="宋体" w:eastAsia="宋体" w:hint="default"/>
          <w:spacing w:val="-5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110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0"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2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审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计委员会开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展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年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报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工作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的情况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240" w:lineRule="auto" w:before="62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财务报</w:t>
      </w:r>
      <w:r>
        <w:rPr>
          <w:rFonts w:ascii="宋体" w:hAnsi="宋体" w:cs="宋体" w:eastAsia="宋体" w:hint="default"/>
        </w:rPr>
        <w:t>告</w:t>
      </w:r>
      <w:r>
        <w:rPr/>
        <w:t>的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议意见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的公司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第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＜</w:t>
      </w:r>
      <w:r>
        <w:rPr/>
        <w:t>年 度报告的内容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&gt;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2007 </w:t>
      </w:r>
      <w:r>
        <w:rPr>
          <w:spacing w:val="-18"/>
        </w:rPr>
        <w:t>年</w:t>
      </w:r>
      <w:r>
        <w:rPr>
          <w:rFonts w:ascii="宋体" w:hAnsi="宋体" w:cs="宋体" w:eastAsia="宋体" w:hint="default"/>
          <w:spacing w:val="-18"/>
        </w:rPr>
        <w:t>修</w:t>
      </w:r>
      <w:r>
        <w:rPr>
          <w:rFonts w:ascii="宋体" w:hAnsi="宋体" w:cs="宋体" w:eastAsia="宋体" w:hint="default"/>
          <w:spacing w:val="-18"/>
        </w:rPr>
        <w:t>订</w:t>
      </w:r>
      <w:r>
        <w:rPr>
          <w:rFonts w:ascii="宋体" w:hAnsi="宋体" w:cs="宋体" w:eastAsia="宋体" w:hint="default"/>
          <w:spacing w:val="-18"/>
        </w:rPr>
        <w:t>）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关于</w:t>
      </w:r>
      <w:r>
        <w:rPr>
          <w:rFonts w:ascii="宋体" w:hAnsi="宋体" w:cs="宋体" w:eastAsia="宋体" w:hint="default"/>
          <w:spacing w:val="-18"/>
        </w:rPr>
        <w:t>做好</w:t>
      </w:r>
      <w:r>
        <w:rPr>
          <w:rFonts w:ascii="宋体" w:hAnsi="宋体" w:cs="宋体" w:eastAsia="宋体" w:hint="default"/>
          <w:spacing w:val="-18"/>
        </w:rPr>
        <w:t>上市</w:t>
      </w:r>
      <w:r>
        <w:rPr>
          <w:spacing w:val="-18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年年度报告及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工作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[</w:t>
      </w:r>
      <w:r>
        <w:rPr/>
        <w:t>证监会公告</w:t>
      </w:r>
      <w:r>
        <w:rPr>
          <w:rFonts w:ascii="宋体" w:hAnsi="宋体" w:cs="宋体" w:eastAsia="宋体" w:hint="default"/>
        </w:rPr>
        <w:t>[2009]34 </w:t>
      </w:r>
      <w:r>
        <w:rPr>
          <w:rFonts w:ascii="宋体" w:hAnsi="宋体" w:cs="宋体" w:eastAsia="宋体" w:hint="default"/>
          <w:spacing w:val="-10"/>
        </w:rPr>
        <w:t>号</w:t>
      </w:r>
      <w:r>
        <w:rPr>
          <w:rFonts w:ascii="宋体" w:hAnsi="宋体" w:cs="宋体" w:eastAsia="宋体" w:hint="default"/>
          <w:spacing w:val="-10"/>
        </w:rPr>
        <w:t>]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关于</w:t>
      </w:r>
      <w:r>
        <w:rPr>
          <w:rFonts w:ascii="宋体" w:hAnsi="宋体" w:cs="宋体" w:eastAsia="宋体" w:hint="default"/>
          <w:spacing w:val="-10"/>
        </w:rPr>
        <w:t>做好</w:t>
      </w:r>
      <w:r>
        <w:rPr>
          <w:rFonts w:ascii="宋体" w:hAnsi="宋体" w:cs="宋体" w:eastAsia="宋体" w:hint="default"/>
          <w:spacing w:val="-10"/>
        </w:rPr>
        <w:t>上市</w:t>
      </w:r>
      <w:r>
        <w:rPr>
          <w:spacing w:val="-10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年年度 报告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z w:val="22"/>
          <w:szCs w:val="22"/>
        </w:rPr>
        <w:t>[</w:t>
      </w:r>
      <w:r>
        <w:rPr>
          <w:rFonts w:ascii="宋体" w:hAnsi="宋体" w:cs="宋体" w:eastAsia="宋体" w:hint="default"/>
        </w:rPr>
        <w:t>深</w:t>
      </w:r>
      <w:r>
        <w:rPr/>
        <w:t>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201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]</w:t>
      </w:r>
      <w:r>
        <w:rPr/>
        <w:t>和公司</w:t>
      </w:r>
      <w:r>
        <w:rPr>
          <w:rFonts w:ascii="宋体" w:hAnsi="宋体" w:cs="宋体" w:eastAsia="宋体" w:hint="default"/>
        </w:rPr>
        <w:t>《审计</w:t>
      </w:r>
      <w:r>
        <w:rPr/>
        <w:t>委员会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细则</w:t>
      </w:r>
      <w:r>
        <w:rPr>
          <w:rFonts w:ascii="宋体" w:hAnsi="宋体" w:cs="宋体" w:eastAsia="宋体" w:hint="default"/>
        </w:rPr>
        <w:t>》</w:t>
      </w:r>
      <w:r>
        <w:rPr/>
        <w:t>的有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审计</w:t>
      </w:r>
      <w:r>
        <w:rPr/>
        <w:t>委员会在年</w:t>
      </w:r>
      <w:r>
        <w:rPr>
          <w:rFonts w:ascii="宋体" w:hAnsi="宋体" w:cs="宋体" w:eastAsia="宋体" w:hint="default"/>
        </w:rPr>
        <w:t>审注册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场前</w:t>
      </w:r>
      <w:r>
        <w:rPr/>
        <w:t>对公司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会</w:t>
      </w:r>
      <w:r>
        <w:rPr>
          <w:rFonts w:ascii="宋体" w:hAnsi="宋体" w:cs="宋体" w:eastAsia="宋体" w:hint="default"/>
        </w:rPr>
        <w:t>计 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进行</w:t>
      </w:r>
      <w:r>
        <w:rPr>
          <w:rFonts w:ascii="宋体" w:hAnsi="宋体" w:cs="宋体" w:eastAsia="宋体" w:hint="default"/>
          <w:spacing w:val="-4"/>
        </w:rPr>
        <w:t>了审</w:t>
      </w:r>
      <w:r>
        <w:rPr>
          <w:rFonts w:ascii="宋体" w:hAnsi="宋体" w:cs="宋体" w:eastAsia="宋体" w:hint="default"/>
          <w:spacing w:val="-4"/>
        </w:rPr>
        <w:t>阅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颁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，在</w:t>
      </w:r>
      <w:r>
        <w:rPr>
          <w:spacing w:val="-100"/>
        </w:rPr>
        <w:t> </w:t>
      </w:r>
      <w:r>
        <w:rPr>
          <w:spacing w:val="-6"/>
        </w:rPr>
        <w:t>所有重大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spacing w:val="-6"/>
        </w:rPr>
        <w:t>真实、完整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rFonts w:ascii="宋体" w:hAnsi="宋体" w:cs="宋体" w:eastAsia="宋体" w:hint="default"/>
          <w:spacing w:val="-6"/>
        </w:rPr>
        <w:t>反映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和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 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35" w:right="12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在会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审计意见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委员会对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次</w:t>
      </w:r>
    </w:p>
    <w:p>
      <w:pPr>
        <w:pStyle w:val="BodyText"/>
        <w:spacing w:line="240" w:lineRule="auto" w:before="15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在所有重大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真实、完整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2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</w:t>
      </w:r>
      <w:r>
        <w:rPr>
          <w:spacing w:val="-2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月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和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90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/>
        <w:t>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的督</w:t>
      </w:r>
      <w:r>
        <w:rPr>
          <w:rFonts w:ascii="宋体" w:hAnsi="宋体" w:cs="宋体" w:eastAsia="宋体" w:hint="default"/>
        </w:rPr>
        <w:t>促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4"/>
        <w:ind w:right="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审计</w:t>
      </w:r>
      <w:r>
        <w:rPr>
          <w:spacing w:val="-7"/>
        </w:rPr>
        <w:t>委员会在本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审计</w:t>
      </w:r>
      <w:r>
        <w:rPr>
          <w:rFonts w:ascii="宋体" w:hAnsi="宋体" w:cs="宋体" w:eastAsia="宋体" w:hint="default"/>
          <w:spacing w:val="-7"/>
        </w:rPr>
        <w:t>前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定了</w:t>
      </w:r>
      <w:r>
        <w:rPr>
          <w:rFonts w:ascii="宋体" w:hAnsi="宋体" w:cs="宋体" w:eastAsia="宋体" w:hint="default"/>
          <w:spacing w:val="-7"/>
        </w:rPr>
        <w:t>详</w:t>
      </w:r>
      <w:r>
        <w:rPr>
          <w:rFonts w:ascii="宋体" w:hAnsi="宋体" w:cs="宋体" w:eastAsia="宋体" w:hint="default"/>
          <w:spacing w:val="-7"/>
        </w:rPr>
        <w:t>细</w:t>
      </w:r>
      <w:r>
        <w:rPr>
          <w:spacing w:val="-7"/>
        </w:rPr>
        <w:t>的年</w:t>
      </w:r>
      <w:r>
        <w:rPr>
          <w:rFonts w:ascii="宋体" w:hAnsi="宋体" w:cs="宋体" w:eastAsia="宋体" w:hint="default"/>
          <w:spacing w:val="-7"/>
        </w:rPr>
        <w:t>审工作计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根据</w:t>
      </w:r>
      <w:r>
        <w:rPr>
          <w:rFonts w:ascii="宋体" w:hAnsi="宋体" w:cs="宋体" w:eastAsia="宋体" w:hint="default"/>
          <w:spacing w:val="-7"/>
        </w:rPr>
        <w:t>审计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spacing w:val="-7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电话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情况进行</w:t>
      </w:r>
      <w:r>
        <w:rPr>
          <w:rFonts w:ascii="宋体" w:hAnsi="宋体" w:cs="宋体" w:eastAsia="宋体" w:hint="default"/>
          <w:spacing w:val="-3"/>
        </w:rPr>
        <w:t>跟踪</w:t>
      </w:r>
      <w:r>
        <w:rPr>
          <w:spacing w:val="-3"/>
        </w:rPr>
        <w:t>，并对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成情况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进行督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对会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了相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求</w:t>
      </w:r>
      <w:r>
        <w:rPr/>
        <w:t>，并对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仔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2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向董事</w:t>
      </w:r>
      <w:r>
        <w:rPr/>
        <w:t>会</w:t>
      </w:r>
      <w:r>
        <w:rPr>
          <w:rFonts w:ascii="宋体" w:hAnsi="宋体" w:cs="宋体" w:eastAsia="宋体" w:hint="default"/>
        </w:rPr>
        <w:t>提交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/>
        <w:t>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总结</w:t>
      </w:r>
      <w:r>
        <w:rPr/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56"/>
        <w:ind w:left="155"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续聘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</w:t>
      </w:r>
      <w:r>
        <w:rPr/>
        <w:t>务</w:t>
      </w:r>
      <w:r>
        <w:rPr>
          <w:rFonts w:ascii="宋体" w:hAnsi="宋体" w:cs="宋体" w:eastAsia="宋体" w:hint="default"/>
        </w:rPr>
        <w:t>所</w:t>
      </w:r>
      <w:r>
        <w:rPr/>
        <w:t>的</w:t>
      </w:r>
      <w:r>
        <w:rPr>
          <w:rFonts w:ascii="宋体" w:hAnsi="宋体" w:cs="宋体" w:eastAsia="宋体" w:hint="default"/>
        </w:rPr>
        <w:t>决议书</w:t>
      </w:r>
      <w:r>
        <w:rPr/>
        <w:t>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/>
        <w:t>委员会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审计</w:t>
      </w:r>
      <w:r>
        <w:rPr/>
        <w:t>委员会第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/>
        <w:t>会议，其</w:t>
      </w:r>
      <w:r>
        <w:rPr>
          <w:rFonts w:ascii="宋体" w:hAnsi="宋体" w:cs="宋体" w:eastAsia="宋体" w:hint="default"/>
        </w:rPr>
        <w:t>中审 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所年度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spacing w:val="-3"/>
        </w:rPr>
        <w:t>报告及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所的议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40"/>
        </w:rPr>
        <w:t>案</w:t>
      </w:r>
      <w:r>
        <w:rPr>
          <w:rFonts w:ascii="宋体" w:hAnsi="宋体" w:cs="宋体" w:eastAsia="宋体" w:hint="default"/>
          <w:spacing w:val="-40"/>
        </w:rPr>
        <w:t>》</w:t>
      </w:r>
      <w:r>
        <w:rPr>
          <w:spacing w:val="-40"/>
        </w:rPr>
        <w:t>。</w:t>
      </w:r>
      <w:r>
        <w:rPr>
          <w:rFonts w:ascii="宋体" w:hAnsi="宋体" w:cs="宋体" w:eastAsia="宋体" w:hint="default"/>
          <w:spacing w:val="-40"/>
        </w:rPr>
        <w:t> </w:t>
      </w:r>
    </w:p>
    <w:p>
      <w:pPr>
        <w:pStyle w:val="BodyText"/>
        <w:spacing w:line="357" w:lineRule="auto" w:before="72"/>
        <w:ind w:right="12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/>
        <w:t>委员会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所在本公司年报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、 </w:t>
      </w:r>
      <w:r>
        <w:rPr>
          <w:rFonts w:ascii="宋体" w:hAnsi="宋体" w:cs="宋体" w:eastAsia="宋体" w:hint="default"/>
          <w:spacing w:val="-10"/>
        </w:rPr>
        <w:t>客观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态</w:t>
      </w:r>
      <w:r>
        <w:rPr>
          <w:spacing w:val="-10"/>
        </w:rPr>
        <w:t>度</w:t>
      </w:r>
      <w:r>
        <w:rPr>
          <w:rFonts w:ascii="宋体" w:hAnsi="宋体" w:cs="宋体" w:eastAsia="宋体" w:hint="default"/>
          <w:spacing w:val="-10"/>
        </w:rPr>
        <w:t>进行</w:t>
      </w:r>
      <w:r>
        <w:rPr>
          <w:rFonts w:ascii="宋体" w:hAnsi="宋体" w:cs="宋体" w:eastAsia="宋体" w:hint="default"/>
          <w:spacing w:val="-10"/>
        </w:rPr>
        <w:t>独立</w:t>
      </w:r>
      <w:r>
        <w:rPr>
          <w:rFonts w:ascii="宋体" w:hAnsi="宋体" w:cs="宋体" w:eastAsia="宋体" w:hint="default"/>
          <w:spacing w:val="-10"/>
        </w:rPr>
        <w:t>审计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表</w:t>
      </w:r>
      <w:r>
        <w:rPr>
          <w:rFonts w:ascii="宋体" w:hAnsi="宋体" w:cs="宋体" w:eastAsia="宋体" w:hint="default"/>
          <w:spacing w:val="-10"/>
        </w:rPr>
        <w:t>现</w:t>
      </w:r>
      <w:r>
        <w:rPr>
          <w:rFonts w:ascii="宋体" w:hAnsi="宋体" w:cs="宋体" w:eastAsia="宋体" w:hint="default"/>
          <w:spacing w:val="-10"/>
        </w:rPr>
        <w:t>了</w:t>
      </w:r>
      <w:r>
        <w:rPr>
          <w:rFonts w:ascii="宋体" w:hAnsi="宋体" w:cs="宋体" w:eastAsia="宋体" w:hint="default"/>
          <w:spacing w:val="-10"/>
        </w:rPr>
        <w:t>良好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职</w:t>
      </w:r>
      <w:r>
        <w:rPr>
          <w:rFonts w:ascii="宋体" w:hAnsi="宋体" w:cs="宋体" w:eastAsia="宋体" w:hint="default"/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精</w:t>
      </w:r>
      <w:r>
        <w:rPr>
          <w:rFonts w:ascii="宋体" w:hAnsi="宋体" w:cs="宋体" w:eastAsia="宋体" w:hint="default"/>
          <w:spacing w:val="-10"/>
        </w:rPr>
        <w:t>神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较</w:t>
      </w:r>
      <w:r>
        <w:rPr>
          <w:rFonts w:ascii="宋体" w:hAnsi="宋体" w:cs="宋体" w:eastAsia="宋体" w:hint="default"/>
          <w:spacing w:val="-10"/>
        </w:rPr>
        <w:t>好</w:t>
      </w:r>
      <w:r>
        <w:rPr>
          <w:rFonts w:ascii="宋体" w:hAnsi="宋体" w:cs="宋体" w:eastAsia="宋体" w:hint="default"/>
          <w:spacing w:val="-10"/>
        </w:rPr>
        <w:t>地</w:t>
      </w:r>
      <w:r>
        <w:rPr>
          <w:rFonts w:ascii="宋体" w:hAnsi="宋体" w:cs="宋体" w:eastAsia="宋体" w:hint="default"/>
          <w:spacing w:val="-10"/>
        </w:rPr>
        <w:t>履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rFonts w:ascii="宋体" w:hAnsi="宋体" w:cs="宋体" w:eastAsia="宋体" w:hint="default"/>
          <w:spacing w:val="-10"/>
        </w:rPr>
        <w:t>了</w:t>
      </w:r>
      <w:r>
        <w:rPr>
          <w:rFonts w:ascii="宋体" w:hAnsi="宋体" w:cs="宋体" w:eastAsia="宋体" w:hint="default"/>
          <w:spacing w:val="-10"/>
        </w:rPr>
        <w:t>双</w:t>
      </w:r>
      <w:r>
        <w:rPr>
          <w:rFonts w:ascii="宋体" w:hAnsi="宋体" w:cs="宋体" w:eastAsia="宋体" w:hint="default"/>
          <w:spacing w:val="-10"/>
        </w:rPr>
        <w:t>方</w:t>
      </w:r>
      <w:r>
        <w:rPr>
          <w:rFonts w:ascii="宋体" w:hAnsi="宋体" w:cs="宋体" w:eastAsia="宋体" w:hint="default"/>
          <w:spacing w:val="-10"/>
        </w:rPr>
        <w:t>签订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《业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定书》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的责任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时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8"/>
        </w:rPr>
        <w:t> </w:t>
      </w:r>
      <w:r>
        <w:rPr/>
        <w:t>年年报</w:t>
      </w:r>
      <w:r>
        <w:rPr>
          <w:rFonts w:ascii="宋体" w:hAnsi="宋体" w:cs="宋体" w:eastAsia="宋体" w:hint="default"/>
        </w:rPr>
        <w:t>审计工作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议 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作为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财务审计机构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27"/>
        <w:jc w:val="left"/>
        <w:rPr>
          <w:b w:val="0"/>
          <w:bCs w:val="0"/>
        </w:rPr>
      </w:pPr>
      <w:r>
        <w:rPr/>
        <w:t>（四）</w:t>
      </w:r>
      <w:r>
        <w:rPr>
          <w:rFonts w:ascii="宋体" w:hAnsi="宋体" w:cs="宋体" w:eastAsia="宋体" w:hint="default"/>
        </w:rPr>
        <w:t>董事</w:t>
      </w:r>
      <w:r>
        <w:rPr/>
        <w:t>会下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薪酬</w:t>
      </w:r>
      <w:r>
        <w:rPr/>
        <w:t>委员会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38" w:lineRule="auto" w:before="194"/>
        <w:ind w:right="245" w:firstLine="480"/>
        <w:jc w:val="left"/>
      </w:pP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委员会第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表决</w:t>
      </w:r>
      <w:r>
        <w:rPr/>
        <w:t>的</w:t>
      </w:r>
      <w:r>
        <w:rPr>
          <w:rFonts w:ascii="宋体" w:hAnsi="宋体" w:cs="宋体" w:eastAsia="宋体" w:hint="default"/>
        </w:rPr>
        <w:t>方 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，会议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反</w:t>
      </w:r>
      <w:r>
        <w:rPr/>
        <w:t>对，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了《</w:t>
      </w:r>
      <w:r>
        <w:rPr>
          <w:rFonts w:ascii="宋体" w:hAnsi="宋体" w:cs="宋体" w:eastAsia="宋体" w:hint="default"/>
        </w:rPr>
        <w:t>关于</w:t>
      </w:r>
      <w:r>
        <w:rPr/>
        <w:t>公司董事和高级 </w:t>
      </w:r>
      <w:r>
        <w:rPr>
          <w:spacing w:val="-4"/>
        </w:rPr>
        <w:t>管理人员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的议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年度公司董事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董事除</w:t>
      </w:r>
      <w:r>
        <w:rPr>
          <w:rFonts w:ascii="宋体" w:hAnsi="宋体" w:cs="宋体" w:eastAsia="宋体" w:hint="default"/>
        </w:rPr>
        <w:t>外）</w:t>
      </w:r>
      <w:r>
        <w:rPr/>
        <w:t>和高级管理人员的</w:t>
      </w:r>
      <w:r>
        <w:rPr>
          <w:rFonts w:ascii="宋体" w:hAnsi="宋体" w:cs="宋体" w:eastAsia="宋体" w:hint="default"/>
        </w:rPr>
        <w:t>薪酬水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合</w:t>
      </w:r>
      <w:r>
        <w:rPr/>
        <w:t>理，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公司的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127"/>
        <w:jc w:val="left"/>
        <w:rPr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五</w:t>
      </w:r>
      <w:r>
        <w:rPr/>
        <w:t>）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/>
        <w:t>及</w:t>
      </w:r>
      <w:r>
        <w:rPr>
          <w:rFonts w:ascii="宋体" w:hAnsi="宋体" w:cs="宋体" w:eastAsia="宋体" w:hint="default"/>
        </w:rPr>
        <w:t>其他董事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第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二</w:t>
      </w:r>
      <w:r>
        <w:rPr/>
        <w:t>、董事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/>
        <w:t>董事及其</w:t>
      </w:r>
      <w:r>
        <w:rPr>
          <w:rFonts w:ascii="宋体" w:hAnsi="宋体" w:cs="宋体" w:eastAsia="宋体" w:hint="default"/>
        </w:rPr>
        <w:t>他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职情况</w:t>
      </w:r>
      <w:r>
        <w:rPr>
          <w:rFonts w:ascii="宋体" w:hAnsi="宋体" w:cs="宋体" w:eastAsia="宋体" w:hint="default"/>
          <w:spacing w:val="-120"/>
        </w:rPr>
        <w:t>”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80"/>
        <w:ind w:right="127"/>
        <w:jc w:val="left"/>
        <w:rPr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关系</w:t>
      </w:r>
      <w:r>
        <w:rPr/>
        <w:t>管理</w:t>
      </w:r>
      <w:r>
        <w:rPr>
          <w:b w:val="0"/>
          <w:bCs w:val="0"/>
        </w:rPr>
      </w:r>
    </w:p>
    <w:p>
      <w:pPr>
        <w:pStyle w:val="BodyText"/>
        <w:spacing w:line="355" w:lineRule="auto" w:before="194"/>
        <w:ind w:right="125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《信息披露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与投</w:t>
      </w:r>
      <w:r>
        <w:rPr/>
        <w:t>资者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动</w:t>
      </w:r>
      <w:r>
        <w:rPr/>
        <w:t>的、 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更加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地了</w:t>
      </w:r>
      <w:r>
        <w:rPr>
          <w:rFonts w:ascii="宋体" w:hAnsi="宋体" w:cs="宋体" w:eastAsia="宋体" w:hint="default"/>
        </w:rPr>
        <w:t>解</w:t>
      </w:r>
      <w:r>
        <w:rPr/>
        <w:t>公司</w:t>
      </w:r>
      <w:r>
        <w:rPr>
          <w:rFonts w:ascii="宋体" w:hAnsi="宋体" w:cs="宋体" w:eastAsia="宋体" w:hint="default"/>
        </w:rPr>
        <w:t>2008</w:t>
      </w:r>
      <w:r>
        <w:rPr/>
        <w:t>年年度报告的内容，公司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355" w:lineRule="auto" w:before="151"/>
        <w:ind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券信息</w:t>
      </w:r>
      <w:r>
        <w:rPr/>
        <w:t>有限责任公司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方 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年度报告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spacing w:val="-3"/>
        </w:rPr>
        <w:t>明会。公司董事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董事、董事会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总</w:t>
      </w:r>
      <w:r>
        <w:rPr/>
        <w:t>监、保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代表</w:t>
      </w:r>
      <w:r>
        <w:rPr/>
        <w:t>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会议，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交流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、公司董事会</w:t>
      </w:r>
      <w:r>
        <w:rPr>
          <w:rFonts w:ascii="宋体" w:hAnsi="宋体" w:cs="宋体" w:eastAsia="宋体" w:hint="default"/>
        </w:rPr>
        <w:t>秘书</w:t>
      </w:r>
      <w:r>
        <w:rPr/>
        <w:t>张</w:t>
      </w:r>
      <w:r>
        <w:rPr>
          <w:rFonts w:ascii="宋体" w:hAnsi="宋体" w:cs="宋体" w:eastAsia="宋体" w:hint="default"/>
        </w:rPr>
        <w:t>旭波</w:t>
      </w:r>
      <w:r>
        <w:rPr/>
        <w:t>先生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负</w:t>
      </w:r>
      <w:r>
        <w:rPr/>
        <w:t>责人，公司董事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日常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。报告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内，公司共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个人和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访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/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38</w:t>
      </w:r>
      <w:r>
        <w:rPr/>
        <w:t>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、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定网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及</w:t>
      </w:r>
      <w:r>
        <w:rPr>
          <w:rFonts w:ascii="宋体" w:hAnsi="宋体" w:cs="宋体" w:eastAsia="宋体" w:hint="default"/>
        </w:rPr>
        <w:t>时披 </w:t>
      </w:r>
      <w:r>
        <w:rPr>
          <w:rFonts w:ascii="宋体" w:hAnsi="宋体" w:cs="宋体" w:eastAsia="宋体" w:hint="default"/>
          <w:spacing w:val="-6"/>
        </w:rPr>
        <w:t>露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应</w:t>
      </w:r>
      <w:r>
        <w:rPr>
          <w:rFonts w:ascii="宋体" w:hAnsi="宋体" w:cs="宋体" w:eastAsia="宋体" w:hint="default"/>
          <w:spacing w:val="-6"/>
        </w:rPr>
        <w:t>披露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信息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热</w:t>
      </w:r>
      <w:r>
        <w:rPr>
          <w:rFonts w:ascii="宋体" w:hAnsi="宋体" w:cs="宋体" w:eastAsia="宋体" w:hint="default"/>
          <w:spacing w:val="-6"/>
        </w:rPr>
        <w:t>情</w:t>
      </w:r>
      <w:r>
        <w:rPr>
          <w:rFonts w:ascii="宋体" w:hAnsi="宋体" w:cs="宋体" w:eastAsia="宋体" w:hint="default"/>
          <w:spacing w:val="-6"/>
        </w:rPr>
        <w:t>接</w:t>
      </w:r>
      <w:r>
        <w:rPr>
          <w:rFonts w:ascii="宋体" w:hAnsi="宋体" w:cs="宋体" w:eastAsia="宋体" w:hint="default"/>
          <w:spacing w:val="-6"/>
        </w:rPr>
        <w:t>待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资者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访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详</w:t>
      </w:r>
      <w:r>
        <w:rPr>
          <w:rFonts w:ascii="宋体" w:hAnsi="宋体" w:cs="宋体" w:eastAsia="宋体" w:hint="default"/>
          <w:spacing w:val="-6"/>
        </w:rPr>
        <w:t>细</w:t>
      </w:r>
      <w:r>
        <w:rPr>
          <w:rFonts w:ascii="宋体" w:hAnsi="宋体" w:cs="宋体" w:eastAsia="宋体" w:hint="default"/>
          <w:spacing w:val="-6"/>
        </w:rPr>
        <w:t>回</w:t>
      </w:r>
      <w:r>
        <w:rPr>
          <w:rFonts w:ascii="宋体" w:hAnsi="宋体" w:cs="宋体" w:eastAsia="宋体" w:hint="default"/>
          <w:spacing w:val="-6"/>
        </w:rPr>
        <w:t>复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资者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电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电子邮</w:t>
      </w:r>
      <w:r>
        <w:rPr>
          <w:rFonts w:ascii="宋体" w:hAnsi="宋体" w:cs="宋体" w:eastAsia="宋体" w:hint="default"/>
          <w:spacing w:val="-6"/>
        </w:rPr>
        <w:t>件等</w:t>
      </w:r>
      <w:r>
        <w:rPr>
          <w:spacing w:val="-6"/>
        </w:rPr>
        <w:t>，</w:t>
      </w:r>
      <w:r>
        <w:rPr>
          <w:spacing w:val="-113"/>
        </w:rPr>
        <w:t> </w:t>
      </w:r>
      <w:r>
        <w:rPr/>
        <w:t>保证</w:t>
      </w:r>
      <w:r>
        <w:rPr>
          <w:rFonts w:ascii="宋体" w:hAnsi="宋体" w:cs="宋体" w:eastAsia="宋体" w:hint="default"/>
        </w:rPr>
        <w:t>与投</w:t>
      </w:r>
      <w:r>
        <w:rPr/>
        <w:t>资者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2"/>
        <w:spacing w:line="240" w:lineRule="auto"/>
        <w:ind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五</w:t>
      </w:r>
      <w:r>
        <w:rPr>
          <w:spacing w:val="2"/>
        </w:rPr>
        <w:t>、公司权益</w:t>
      </w:r>
      <w:r>
        <w:rPr>
          <w:rFonts w:ascii="宋体" w:hAnsi="宋体" w:cs="宋体" w:eastAsia="宋体" w:hint="default"/>
          <w:spacing w:val="2"/>
        </w:rPr>
        <w:t>分派</w:t>
      </w:r>
      <w:r>
        <w:rPr>
          <w:rFonts w:ascii="宋体" w:hAnsi="宋体" w:cs="宋体" w:eastAsia="宋体" w:hint="default"/>
          <w:spacing w:val="2"/>
        </w:rPr>
        <w:t>预</w:t>
      </w:r>
      <w:r>
        <w:rPr>
          <w:rFonts w:ascii="宋体" w:hAnsi="宋体" w:cs="宋体" w:eastAsia="宋体" w:hint="default"/>
          <w:spacing w:val="2"/>
        </w:rPr>
        <w:t>案</w:t>
      </w:r>
      <w:r>
        <w:rPr>
          <w:rFonts w:ascii="宋体" w:hAnsi="宋体" w:cs="宋体" w:eastAsia="宋体" w:hint="default"/>
          <w:b w:val="0"/>
          <w:bCs w:val="0"/>
          <w:spacing w:val="2"/>
        </w:rPr>
      </w:r>
    </w:p>
    <w:p>
      <w:pPr>
        <w:pStyle w:val="Heading4"/>
        <w:spacing w:line="240" w:lineRule="auto" w:before="189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权益</w:t>
      </w:r>
      <w:r>
        <w:rPr>
          <w:rFonts w:ascii="宋体" w:hAnsi="宋体" w:cs="宋体" w:eastAsia="宋体" w:hint="default"/>
        </w:rPr>
        <w:t>分派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9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19"/>
        </w:rPr>
        <w:t>天健</w:t>
      </w:r>
      <w:r>
        <w:rPr>
          <w:rFonts w:ascii="宋体" w:hAnsi="宋体" w:cs="宋体" w:eastAsia="宋体" w:hint="default"/>
          <w:spacing w:val="-83"/>
        </w:rPr>
        <w:t> </w:t>
      </w:r>
      <w:r>
        <w:rPr/>
        <w:t>会</w:t>
      </w:r>
      <w:r>
        <w:rPr>
          <w:spacing w:val="-83"/>
        </w:rPr>
        <w:t> </w:t>
      </w:r>
      <w:r>
        <w:rPr>
          <w:rFonts w:ascii="宋体" w:hAnsi="宋体" w:cs="宋体" w:eastAsia="宋体" w:hint="default"/>
          <w:spacing w:val="19"/>
        </w:rPr>
        <w:t>计师</w:t>
      </w:r>
      <w:r>
        <w:rPr>
          <w:rFonts w:ascii="宋体" w:hAnsi="宋体" w:cs="宋体" w:eastAsia="宋体" w:hint="default"/>
          <w:spacing w:val="-83"/>
        </w:rPr>
        <w:t> </w:t>
      </w:r>
      <w:r>
        <w:rPr/>
        <w:t>事</w:t>
      </w:r>
      <w:r>
        <w:rPr>
          <w:spacing w:val="-83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spacing w:val="30"/>
        </w:rPr>
        <w:t>所有限公司</w:t>
      </w:r>
      <w:r>
        <w:rPr>
          <w:spacing w:val="-83"/>
        </w:rPr>
        <w:t> </w:t>
      </w:r>
      <w:r>
        <w:rPr>
          <w:rFonts w:ascii="宋体" w:hAnsi="宋体" w:cs="宋体" w:eastAsia="宋体" w:hint="default"/>
          <w:spacing w:val="19"/>
        </w:rPr>
        <w:t>审计</w:t>
      </w:r>
      <w:r>
        <w:rPr>
          <w:rFonts w:ascii="宋体" w:hAnsi="宋体" w:cs="宋体" w:eastAsia="宋体" w:hint="default"/>
          <w:spacing w:val="-83"/>
        </w:rPr>
        <w:t> </w:t>
      </w:r>
      <w:r>
        <w:rPr/>
        <w:t>，</w:t>
      </w:r>
      <w:r>
        <w:rPr>
          <w:spacing w:val="-83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spacing w:val="19"/>
        </w:rPr>
        <w:t>年度</w:t>
      </w:r>
      <w:r>
        <w:rPr>
          <w:spacing w:val="-83"/>
        </w:rPr>
        <w:t> 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spacing w:val="25"/>
        </w:rPr>
        <w:t>公司实</w:t>
      </w:r>
      <w:r>
        <w:rPr>
          <w:spacing w:val="-83"/>
        </w:rPr>
        <w:t> </w:t>
      </w:r>
      <w:r>
        <w:rPr>
          <w:rFonts w:ascii="宋体" w:hAnsi="宋体" w:cs="宋体" w:eastAsia="宋体" w:hint="default"/>
          <w:spacing w:val="19"/>
        </w:rPr>
        <w:t>现净</w:t>
      </w:r>
      <w:r>
        <w:rPr>
          <w:rFonts w:ascii="宋体" w:hAnsi="宋体" w:cs="宋体" w:eastAsia="宋体" w:hint="default"/>
          <w:spacing w:val="-83"/>
        </w:rPr>
        <w:t> </w:t>
      </w:r>
      <w:r>
        <w:rPr/>
        <w:t>利</w:t>
      </w:r>
      <w:r>
        <w:rPr>
          <w:spacing w:val="-83"/>
        </w:rPr>
        <w:t> </w:t>
      </w:r>
      <w:r>
        <w:rPr>
          <w:rFonts w:ascii="宋体" w:hAnsi="宋体" w:cs="宋体" w:eastAsia="宋体" w:hint="default"/>
        </w:rPr>
        <w:t>润</w:t>
      </w:r>
    </w:p>
    <w:p>
      <w:pPr>
        <w:pStyle w:val="BodyText"/>
        <w:spacing w:line="240" w:lineRule="auto" w:before="133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95,885,747.02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  <w:spacing w:val="12"/>
        </w:rPr>
        <w:t>元</w:t>
      </w:r>
      <w:r>
        <w:rPr>
          <w:spacing w:val="12"/>
        </w:rPr>
        <w:t>，</w:t>
      </w:r>
      <w:r>
        <w:rPr>
          <w:rFonts w:ascii="宋体" w:hAnsi="宋体" w:cs="宋体" w:eastAsia="宋体" w:hint="default"/>
          <w:spacing w:val="12"/>
        </w:rPr>
        <w:t>按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19"/>
        </w:rPr>
        <w:t>年度</w:t>
      </w:r>
      <w:r>
        <w:rPr>
          <w:rFonts w:ascii="宋体" w:hAnsi="宋体" w:cs="宋体" w:eastAsia="宋体" w:hint="default"/>
          <w:spacing w:val="19"/>
        </w:rPr>
        <w:t>母</w:t>
      </w:r>
      <w:r>
        <w:rPr>
          <w:spacing w:val="19"/>
        </w:rPr>
        <w:t>公司</w:t>
      </w:r>
      <w:r>
        <w:rPr>
          <w:rFonts w:ascii="宋体" w:hAnsi="宋体" w:cs="宋体" w:eastAsia="宋体" w:hint="default"/>
          <w:spacing w:val="19"/>
        </w:rPr>
        <w:t>净</w:t>
      </w:r>
      <w:r>
        <w:rPr>
          <w:spacing w:val="19"/>
        </w:rPr>
        <w:t>利</w:t>
      </w:r>
      <w:r>
        <w:rPr>
          <w:rFonts w:ascii="宋体" w:hAnsi="宋体" w:cs="宋体" w:eastAsia="宋体" w:hint="default"/>
          <w:spacing w:val="19"/>
        </w:rPr>
        <w:t>润</w:t>
      </w:r>
      <w:r>
        <w:rPr>
          <w:spacing w:val="19"/>
        </w:rPr>
        <w:t>的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Times New Roman" w:hAnsi="Times New Roman" w:cs="Times New Roman" w:eastAsia="Times New Roman" w:hint="default"/>
          <w:spacing w:val="-40"/>
        </w:rPr>
        <w:t> </w:t>
      </w:r>
      <w:r>
        <w:rPr>
          <w:rFonts w:ascii="宋体" w:hAnsi="宋体" w:cs="宋体" w:eastAsia="宋体" w:hint="default"/>
          <w:spacing w:val="19"/>
        </w:rPr>
        <w:t>提</w:t>
      </w:r>
      <w:r>
        <w:rPr>
          <w:rFonts w:ascii="宋体" w:hAnsi="宋体" w:cs="宋体" w:eastAsia="宋体" w:hint="default"/>
          <w:spacing w:val="19"/>
        </w:rPr>
        <w:t>取</w:t>
      </w:r>
      <w:r>
        <w:rPr>
          <w:spacing w:val="19"/>
        </w:rPr>
        <w:t>法</w:t>
      </w:r>
      <w:r>
        <w:rPr>
          <w:rFonts w:ascii="宋体" w:hAnsi="宋体" w:cs="宋体" w:eastAsia="宋体" w:hint="default"/>
          <w:spacing w:val="19"/>
        </w:rPr>
        <w:t>定</w:t>
      </w:r>
      <w:r>
        <w:rPr>
          <w:rFonts w:ascii="宋体" w:hAnsi="宋体" w:cs="宋体" w:eastAsia="宋体" w:hint="default"/>
          <w:spacing w:val="19"/>
        </w:rPr>
        <w:t>盈</w:t>
      </w:r>
      <w:r>
        <w:rPr>
          <w:rFonts w:ascii="宋体" w:hAnsi="宋体" w:cs="宋体" w:eastAsia="宋体" w:hint="default"/>
          <w:spacing w:val="19"/>
        </w:rPr>
        <w:t>余</w:t>
      </w:r>
      <w:r>
        <w:rPr>
          <w:spacing w:val="19"/>
        </w:rPr>
        <w:t>公</w:t>
      </w:r>
      <w:r>
        <w:rPr>
          <w:rFonts w:ascii="宋体" w:hAnsi="宋体" w:cs="宋体" w:eastAsia="宋体" w:hint="default"/>
          <w:spacing w:val="19"/>
        </w:rPr>
        <w:t>积</w:t>
      </w:r>
      <w:r>
        <w:rPr>
          <w:rFonts w:ascii="宋体" w:hAnsi="宋体" w:cs="宋体" w:eastAsia="宋体" w:hint="default"/>
          <w:spacing w:val="19"/>
        </w:rPr>
        <w:t>金</w:t>
      </w:r>
    </w:p>
    <w:p>
      <w:pPr>
        <w:pStyle w:val="BodyText"/>
        <w:spacing w:line="240" w:lineRule="auto" w:before="138"/>
        <w:ind w:right="0"/>
        <w:jc w:val="both"/>
      </w:pPr>
      <w:r>
        <w:rPr>
          <w:rFonts w:ascii="Times New Roman" w:hAnsi="Times New Roman" w:cs="Times New Roman" w:eastAsia="Times New Roman" w:hint="default"/>
        </w:rPr>
        <w:t>9,588,574.70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母</w:t>
      </w:r>
      <w:r>
        <w:rPr/>
        <w:t>公司年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</w:t>
      </w:r>
      <w:r>
        <w:rPr>
          <w:rFonts w:ascii="宋体" w:hAnsi="宋体" w:cs="宋体" w:eastAsia="宋体" w:hint="default"/>
        </w:rPr>
        <w:t>润 </w:t>
      </w:r>
      <w:r>
        <w:rPr>
          <w:rFonts w:ascii="Times New Roman" w:hAnsi="Times New Roman" w:cs="Times New Roman" w:eastAsia="Times New Roman" w:hint="default"/>
        </w:rPr>
        <w:t>135,255,620.89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</w:t>
      </w:r>
      <w:r>
        <w:rPr/>
        <w:t>除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支付</w:t>
      </w:r>
      <w:r>
        <w:rPr/>
        <w:t>的</w:t>
      </w:r>
    </w:p>
    <w:p>
      <w:pPr>
        <w:pStyle w:val="BodyText"/>
        <w:spacing w:line="240" w:lineRule="auto" w:before="133"/>
        <w:ind w:right="0"/>
        <w:jc w:val="both"/>
      </w:pP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利</w:t>
      </w:r>
      <w:r>
        <w:rPr>
          <w:rFonts w:ascii="宋体" w:hAnsi="宋体" w:cs="宋体" w:eastAsia="宋体" w:hint="default"/>
        </w:rPr>
        <w:t>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45,168,000.00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11"/>
        </w:rPr>
        <w:t>元</w:t>
      </w:r>
      <w:r>
        <w:rPr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截至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9"/>
        </w:rPr>
        <w:t>日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母</w:t>
      </w:r>
      <w:r>
        <w:rPr>
          <w:spacing w:val="-9"/>
        </w:rPr>
        <w:t>公司</w:t>
      </w:r>
    </w:p>
    <w:p>
      <w:pPr>
        <w:pStyle w:val="BodyText"/>
        <w:spacing w:line="240" w:lineRule="auto" w:before="133"/>
        <w:ind w:right="0"/>
        <w:jc w:val="both"/>
      </w:pPr>
      <w:r>
        <w:rPr>
          <w:rFonts w:ascii="宋体" w:hAnsi="宋体" w:cs="宋体" w:eastAsia="宋体" w:hint="default"/>
        </w:rPr>
        <w:t>可供</w:t>
      </w:r>
      <w:r>
        <w:rPr/>
        <w:t>股</w:t>
      </w:r>
      <w:r>
        <w:rPr>
          <w:rFonts w:ascii="宋体" w:hAnsi="宋体" w:cs="宋体" w:eastAsia="宋体" w:hint="default"/>
        </w:rPr>
        <w:t>东分</w:t>
      </w:r>
      <w:r>
        <w:rPr>
          <w:rFonts w:ascii="宋体" w:hAnsi="宋体" w:cs="宋体" w:eastAsia="宋体" w:hint="default"/>
        </w:rPr>
        <w:t>配</w:t>
      </w:r>
      <w:r>
        <w:rPr/>
        <w:t>的利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176,384,793.21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36" w:lineRule="auto" w:before="176"/>
        <w:ind w:right="224" w:firstLine="480"/>
        <w:jc w:val="both"/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并报</w:t>
      </w:r>
      <w:r>
        <w:rPr>
          <w:rFonts w:ascii="宋体" w:hAnsi="宋体" w:cs="宋体" w:eastAsia="宋体" w:hint="default"/>
          <w:spacing w:val="-5"/>
        </w:rPr>
        <w:t>表中</w:t>
      </w:r>
      <w:r>
        <w:rPr>
          <w:rFonts w:ascii="宋体" w:hAnsi="宋体" w:cs="宋体" w:eastAsia="宋体" w:hint="default"/>
          <w:spacing w:val="-5"/>
        </w:rPr>
        <w:t>可供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东分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的利</w:t>
      </w:r>
      <w:r>
        <w:rPr>
          <w:rFonts w:ascii="宋体" w:hAnsi="宋体" w:cs="宋体" w:eastAsia="宋体" w:hint="default"/>
          <w:spacing w:val="-5"/>
        </w:rPr>
        <w:t>润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183,862,760.88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根据合</w:t>
      </w:r>
      <w:r>
        <w:rPr>
          <w:spacing w:val="-5"/>
        </w:rPr>
        <w:t>并报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母</w:t>
      </w:r>
      <w:r>
        <w:rPr>
          <w:spacing w:val="-5"/>
        </w:rPr>
        <w:t>公司报</w:t>
      </w:r>
      <w:r>
        <w:rPr>
          <w:rFonts w:ascii="宋体" w:hAnsi="宋体" w:cs="宋体" w:eastAsia="宋体" w:hint="default"/>
          <w:spacing w:val="-5"/>
        </w:rPr>
        <w:t>表中</w:t>
      </w:r>
      <w:r>
        <w:rPr>
          <w:rFonts w:ascii="宋体" w:hAnsi="宋体" w:cs="宋体" w:eastAsia="宋体" w:hint="default"/>
          <w:spacing w:val="-5"/>
        </w:rPr>
        <w:t>可供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润</w:t>
      </w:r>
      <w:r>
        <w:rPr>
          <w:rFonts w:ascii="宋体" w:hAnsi="宋体" w:cs="宋体" w:eastAsia="宋体" w:hint="default"/>
          <w:spacing w:val="-5"/>
        </w:rPr>
        <w:t>孰</w:t>
      </w:r>
      <w:r>
        <w:rPr>
          <w:rFonts w:ascii="宋体" w:hAnsi="宋体" w:cs="宋体" w:eastAsia="宋体" w:hint="default"/>
          <w:spacing w:val="-5"/>
        </w:rPr>
        <w:t>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原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截至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58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可供</w:t>
      </w:r>
      <w:r>
        <w:rPr/>
        <w:t>股</w:t>
      </w:r>
      <w:r>
        <w:rPr>
          <w:rFonts w:ascii="宋体" w:hAnsi="宋体" w:cs="宋体" w:eastAsia="宋体" w:hint="default"/>
        </w:rPr>
        <w:t>东分</w:t>
      </w:r>
      <w:r>
        <w:rPr>
          <w:rFonts w:ascii="宋体" w:hAnsi="宋体" w:cs="宋体" w:eastAsia="宋体" w:hint="default"/>
        </w:rPr>
        <w:t>配</w:t>
      </w:r>
      <w:r>
        <w:rPr/>
        <w:t>的利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176,384,793.21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50" w:lineRule="auto" w:before="70"/>
        <w:ind w:right="101" w:firstLine="480"/>
        <w:jc w:val="left"/>
      </w:pP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海外市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</w:t>
      </w:r>
      <w:r>
        <w:rPr/>
        <w:t>，公司出</w:t>
      </w:r>
      <w:r>
        <w:rPr>
          <w:rFonts w:ascii="宋体" w:hAnsi="宋体" w:cs="宋体" w:eastAsia="宋体" w:hint="default"/>
        </w:rPr>
        <w:t>口订</w:t>
      </w:r>
      <w:r>
        <w:rPr>
          <w:rFonts w:ascii="宋体" w:hAnsi="宋体" w:cs="宋体" w:eastAsia="宋体" w:hint="default"/>
        </w:rPr>
        <w:t>单</w:t>
      </w:r>
      <w:r>
        <w:rPr/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增加</w:t>
      </w:r>
      <w:r>
        <w:rPr/>
        <w:t>，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求较</w:t>
      </w:r>
      <w:r>
        <w:rPr/>
        <w:t>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 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年公司在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技术改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推</w:t>
      </w:r>
      <w:r>
        <w:rPr>
          <w:rFonts w:ascii="宋体" w:hAnsi="宋体" w:cs="宋体" w:eastAsia="宋体" w:hint="default"/>
          <w:spacing w:val="-6"/>
        </w:rPr>
        <w:t>广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为了</w:t>
      </w:r>
      <w:r>
        <w:rPr>
          <w:rFonts w:ascii="宋体" w:hAnsi="宋体" w:cs="宋体" w:eastAsia="宋体" w:hint="default"/>
          <w:spacing w:val="-6"/>
        </w:rPr>
        <w:t>节</w:t>
      </w:r>
      <w:r>
        <w:rPr>
          <w:rFonts w:ascii="宋体" w:hAnsi="宋体" w:cs="宋体" w:eastAsia="宋体" w:hint="default"/>
          <w:spacing w:val="-6"/>
        </w:rPr>
        <w:t>约</w:t>
      </w:r>
      <w:r>
        <w:rPr>
          <w:rFonts w:ascii="宋体" w:hAnsi="宋体" w:cs="宋体" w:eastAsia="宋体" w:hint="default"/>
          <w:spacing w:val="-6"/>
        </w:rPr>
        <w:t>财务</w:t>
      </w:r>
      <w:r>
        <w:rPr>
          <w:rFonts w:ascii="宋体" w:hAnsi="宋体" w:cs="宋体" w:eastAsia="宋体" w:hint="default"/>
          <w:spacing w:val="-6"/>
        </w:rPr>
        <w:t>费用</w:t>
      </w:r>
      <w:r>
        <w:rPr>
          <w:spacing w:val="-6"/>
        </w:rPr>
        <w:t>，保证公司资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安全</w:t>
      </w:r>
      <w:r>
        <w:rPr>
          <w:spacing w:val="-6"/>
        </w:rPr>
        <w:t>，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发展</w:t>
      </w:r>
      <w:r>
        <w:rPr/>
        <w:t>，公司董事会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年度不</w:t>
      </w:r>
      <w:r>
        <w:rPr>
          <w:rFonts w:ascii="宋体" w:hAnsi="宋体" w:cs="宋体" w:eastAsia="宋体" w:hint="default"/>
        </w:rPr>
        <w:t>进行</w:t>
      </w:r>
      <w:r>
        <w:rPr/>
        <w:t>利</w:t>
      </w:r>
      <w:r>
        <w:rPr>
          <w:rFonts w:ascii="宋体" w:hAnsi="宋体" w:cs="宋体" w:eastAsia="宋体" w:hint="default"/>
        </w:rPr>
        <w:t>润分</w:t>
      </w:r>
      <w:r>
        <w:rPr>
          <w:rFonts w:ascii="宋体" w:hAnsi="宋体" w:cs="宋体" w:eastAsia="宋体" w:hint="default"/>
        </w:rPr>
        <w:t>配</w:t>
      </w:r>
      <w:r>
        <w:rPr/>
        <w:t>。</w:t>
      </w:r>
    </w:p>
    <w:p>
      <w:pPr>
        <w:pStyle w:val="BodyText"/>
        <w:spacing w:line="338" w:lineRule="auto" w:before="49"/>
        <w:ind w:right="125" w:firstLine="480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/>
        <w:t>年度公司</w:t>
      </w:r>
      <w:r>
        <w:rPr>
          <w:rFonts w:ascii="宋体" w:hAnsi="宋体" w:cs="宋体" w:eastAsia="宋体" w:hint="default"/>
        </w:rPr>
        <w:t>权益分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为：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150,560,000 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方式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增后</w:t>
      </w:r>
      <w:r>
        <w:rPr/>
        <w:t>， 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301,120,000</w:t>
      </w:r>
      <w:r>
        <w:rPr/>
        <w:t>股，资本公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10,411,772.25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63"/>
        <w:ind w:left="635" w:right="127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权益分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提交</w:t>
      </w:r>
      <w:r>
        <w:rPr/>
        <w:t>公司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准。</w:t>
      </w:r>
    </w:p>
    <w:p>
      <w:pPr>
        <w:spacing w:after="0" w:line="240" w:lineRule="auto"/>
        <w:jc w:val="left"/>
        <w:sectPr>
          <w:footerReference w:type="default" r:id="rId39"/>
          <w:pgSz w:w="11900" w:h="16840"/>
          <w:pgMar w:footer="734" w:header="717" w:top="1060" w:bottom="920" w:left="1640" w:right="1560"/>
          <w:pgNumType w:start="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26"/>
        <w:ind w:left="137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年度现金利润分配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/>
        <w:t>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71"/>
        <w:ind w:left="1375" w:right="785"/>
        <w:jc w:val="left"/>
      </w:pP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，公司在本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spacing w:val="-3"/>
        </w:rPr>
        <w:t>利的</w:t>
      </w:r>
      <w:r>
        <w:rPr>
          <w:rFonts w:ascii="宋体" w:hAnsi="宋体" w:cs="宋体" w:eastAsia="宋体" w:hint="default"/>
          <w:spacing w:val="-3"/>
        </w:rPr>
        <w:t>情况下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现金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公司实</w:t>
      </w:r>
    </w:p>
    <w:p>
      <w:pPr>
        <w:pStyle w:val="BodyText"/>
        <w:spacing w:line="240" w:lineRule="auto" w:before="156"/>
        <w:ind w:left="895" w:right="88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/>
        <w:t>、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发展规</w:t>
      </w:r>
      <w:r>
        <w:rPr>
          <w:rFonts w:ascii="宋体" w:hAnsi="宋体" w:cs="宋体" w:eastAsia="宋体" w:hint="default"/>
        </w:rPr>
        <w:t>划</w:t>
      </w:r>
      <w:r>
        <w:rPr/>
        <w:t>和资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left="137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前</w:t>
      </w:r>
      <w:r>
        <w:rPr/>
        <w:t>三</w:t>
      </w:r>
      <w:r>
        <w:rPr>
          <w:rFonts w:ascii="宋体" w:hAnsi="宋体" w:cs="宋体" w:eastAsia="宋体" w:hint="default"/>
        </w:rPr>
        <w:t>年现金分红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6"/>
        <w:ind w:left="0" w:right="889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50.130001pt;margin-top:26.863657pt;width:494.05pt;height:126.25pt;mso-position-horizontal-relative:page;mso-position-vertical-relative:paragraph;z-index:-746128" coordorigin="1003,537" coordsize="9881,2525">
            <v:group style="position:absolute;left:1042;top:1026;width:2021;height:158" coordorigin="1042,1026" coordsize="2021,158">
              <v:shape style="position:absolute;left:1042;top:1026;width:2021;height:158" coordorigin="1042,1026" coordsize="2021,158" path="m1042,1184l3062,1184,3062,1026,1042,1026,1042,1184xe" filled="true" fillcolor="#dcdcdc" stroked="false">
                <v:path arrowok="t"/>
                <v:fill type="solid"/>
              </v:shape>
            </v:group>
            <v:group style="position:absolute;left:1054;top:710;width:2;height:316" coordorigin="1054,710" coordsize="2,316">
              <v:shape style="position:absolute;left:1054;top:710;width:2;height:316" coordorigin="1054,710" coordsize="0,316" path="m1054,710l1054,1026e" filled="false" stroked="true" strokeweight="1.2pt" strokecolor="#dcdcdc">
                <v:path arrowok="t"/>
              </v:shape>
            </v:group>
            <v:group style="position:absolute;left:1042;top:552;width:2021;height:158" coordorigin="1042,552" coordsize="2021,158">
              <v:shape style="position:absolute;left:1042;top:552;width:2021;height:158" coordorigin="1042,552" coordsize="2021,158" path="m1042,710l3062,710,3062,552,1042,552,1042,710xe" filled="true" fillcolor="#dcdcdc" stroked="false">
                <v:path arrowok="t"/>
                <v:fill type="solid"/>
              </v:shape>
            </v:group>
            <v:group style="position:absolute;left:3050;top:710;width:2;height:317" coordorigin="3050,710" coordsize="2,317">
              <v:shape style="position:absolute;left:3050;top:710;width:2;height:317" coordorigin="3050,710" coordsize="0,317" path="m3050,710l3050,1027e" filled="false" stroked="true" strokeweight="1.2pt" strokecolor="#dcdcdc">
                <v:path arrowok="t"/>
              </v:shape>
            </v:group>
            <v:group style="position:absolute;left:1066;top:710;width:1973;height:317" coordorigin="1066,710" coordsize="1973,317">
              <v:shape style="position:absolute;left:1066;top:710;width:1973;height:317" coordorigin="1066,710" coordsize="1973,317" path="m1066,1027l3038,1027,3038,710,1066,710,1066,1027xe" filled="true" fillcolor="#dcdcdc" stroked="false">
                <v:path arrowok="t"/>
                <v:fill type="solid"/>
              </v:shape>
            </v:group>
            <v:group style="position:absolute;left:3072;top:1026;width:2588;height:158" coordorigin="3072,1026" coordsize="2588,158">
              <v:shape style="position:absolute;left:3072;top:1026;width:2588;height:158" coordorigin="3072,1026" coordsize="2588,158" path="m3072,1184l5659,1184,5659,1026,3072,1026,3072,1184xe" filled="true" fillcolor="#dcdcdc" stroked="false">
                <v:path arrowok="t"/>
                <v:fill type="solid"/>
              </v:shape>
            </v:group>
            <v:group style="position:absolute;left:3082;top:710;width:2;height:316" coordorigin="3082,710" coordsize="2,316">
              <v:shape style="position:absolute;left:3082;top:710;width:2;height:316" coordorigin="3082,710" coordsize="0,316" path="m3082,710l3082,1026e" filled="false" stroked="true" strokeweight=".96pt" strokecolor="#dcdcdc">
                <v:path arrowok="t"/>
              </v:shape>
            </v:group>
            <v:group style="position:absolute;left:3072;top:552;width:2588;height:158" coordorigin="3072,552" coordsize="2588,158">
              <v:shape style="position:absolute;left:3072;top:552;width:2588;height:158" coordorigin="3072,552" coordsize="2588,158" path="m3072,710l5659,710,5659,552,3072,552,3072,710xe" filled="true" fillcolor="#dcdcdc" stroked="false">
                <v:path arrowok="t"/>
                <v:fill type="solid"/>
              </v:shape>
            </v:group>
            <v:group style="position:absolute;left:5647;top:710;width:2;height:317" coordorigin="5647,710" coordsize="2,317">
              <v:shape style="position:absolute;left:5647;top:710;width:2;height:317" coordorigin="5647,710" coordsize="0,317" path="m5647,710l5647,1027e" filled="false" stroked="true" strokeweight="1.2pt" strokecolor="#dcdcdc">
                <v:path arrowok="t"/>
              </v:shape>
            </v:group>
            <v:group style="position:absolute;left:3091;top:710;width:2544;height:317" coordorigin="3091,710" coordsize="2544,317">
              <v:shape style="position:absolute;left:3091;top:710;width:2544;height:317" coordorigin="3091,710" coordsize="2544,317" path="m3091,1027l5635,1027,5635,710,3091,710,3091,1027xe" filled="true" fillcolor="#dcdcdc" stroked="false">
                <v:path arrowok="t"/>
                <v:fill type="solid"/>
              </v:shape>
            </v:group>
            <v:group style="position:absolute;left:5669;top:1163;width:2592;height:2" coordorigin="5669,1163" coordsize="2592,2">
              <v:shape style="position:absolute;left:5669;top:1163;width:2592;height:2" coordorigin="5669,1163" coordsize="2592,0" path="m5669,1163l8261,1163e" filled="false" stroked="true" strokeweight="2.1pt" strokecolor="#dcdcdc">
                <v:path arrowok="t"/>
              </v:shape>
            </v:group>
            <v:group style="position:absolute;left:5681;top:594;width:2;height:548" coordorigin="5681,594" coordsize="2,548">
              <v:shape style="position:absolute;left:5681;top:594;width:2;height:548" coordorigin="5681,594" coordsize="0,548" path="m5681,594l5681,1142e" filled="false" stroked="true" strokeweight="1.2pt" strokecolor="#dcdcdc">
                <v:path arrowok="t"/>
              </v:shape>
            </v:group>
            <v:group style="position:absolute;left:5669;top:573;width:2592;height:2" coordorigin="5669,573" coordsize="2592,2">
              <v:shape style="position:absolute;left:5669;top:573;width:2592;height:2" coordorigin="5669,573" coordsize="2592,0" path="m5669,573l8261,573e" filled="false" stroked="true" strokeweight="2.1pt" strokecolor="#dcdcdc">
                <v:path arrowok="t"/>
              </v:shape>
            </v:group>
            <v:group style="position:absolute;left:8249;top:595;width:2;height:548" coordorigin="8249,595" coordsize="2,548">
              <v:shape style="position:absolute;left:8249;top:595;width:2;height:548" coordorigin="8249,595" coordsize="0,548" path="m8249,595l8249,1142e" filled="false" stroked="true" strokeweight="1.2pt" strokecolor="#dcdcdc">
                <v:path arrowok="t"/>
              </v:shape>
            </v:group>
            <v:group style="position:absolute;left:5693;top:595;width:2544;height:274" coordorigin="5693,595" coordsize="2544,274">
              <v:shape style="position:absolute;left:5693;top:595;width:2544;height:274" coordorigin="5693,595" coordsize="2544,274" path="m5693,868l8237,868,8237,595,5693,595,5693,868xe" filled="true" fillcolor="#dcdcdc" stroked="false">
                <v:path arrowok="t"/>
                <v:fill type="solid"/>
              </v:shape>
            </v:group>
            <v:group style="position:absolute;left:5693;top:868;width:2544;height:274" coordorigin="5693,868" coordsize="2544,274">
              <v:shape style="position:absolute;left:5693;top:868;width:2544;height:274" coordorigin="5693,868" coordsize="2544,274" path="m5693,1142l8237,1142,8237,868,5693,868,5693,1142xe" filled="true" fillcolor="#dcdcdc" stroked="false">
                <v:path arrowok="t"/>
                <v:fill type="solid"/>
              </v:shape>
            </v:group>
            <v:group style="position:absolute;left:8270;top:1163;width:2592;height:2" coordorigin="8270,1163" coordsize="2592,2">
              <v:shape style="position:absolute;left:8270;top:1163;width:2592;height:2" coordorigin="8270,1163" coordsize="2592,0" path="m8270,1163l10862,1163e" filled="false" stroked="true" strokeweight="2.1pt" strokecolor="#dcdcdc">
                <v:path arrowok="t"/>
              </v:shape>
            </v:group>
            <v:group style="position:absolute;left:8282;top:594;width:2;height:548" coordorigin="8282,594" coordsize="2,548">
              <v:shape style="position:absolute;left:8282;top:594;width:2;height:548" coordorigin="8282,594" coordsize="0,548" path="m8282,594l8282,1142e" filled="false" stroked="true" strokeweight="1.2pt" strokecolor="#dcdcdc">
                <v:path arrowok="t"/>
              </v:shape>
            </v:group>
            <v:group style="position:absolute;left:8270;top:573;width:2592;height:2" coordorigin="8270,573" coordsize="2592,2">
              <v:shape style="position:absolute;left:8270;top:573;width:2592;height:2" coordorigin="8270,573" coordsize="2592,0" path="m8270,573l10862,573e" filled="false" stroked="true" strokeweight="2.1pt" strokecolor="#dcdcdc">
                <v:path arrowok="t"/>
              </v:shape>
            </v:group>
            <v:group style="position:absolute;left:10850;top:595;width:2;height:548" coordorigin="10850,595" coordsize="2,548">
              <v:shape style="position:absolute;left:10850;top:595;width:2;height:548" coordorigin="10850,595" coordsize="0,548" path="m10850,595l10850,1142e" filled="false" stroked="true" strokeweight="1.2pt" strokecolor="#dcdcdc">
                <v:path arrowok="t"/>
              </v:shape>
            </v:group>
            <v:group style="position:absolute;left:8294;top:595;width:2544;height:274" coordorigin="8294,595" coordsize="2544,274">
              <v:shape style="position:absolute;left:8294;top:595;width:2544;height:274" coordorigin="8294,595" coordsize="2544,274" path="m8294,868l10838,868,10838,595,8294,595,8294,868xe" filled="true" fillcolor="#dcdcdc" stroked="false">
                <v:path arrowok="t"/>
                <v:fill type="solid"/>
              </v:shape>
            </v:group>
            <v:group style="position:absolute;left:8294;top:868;width:2544;height:274" coordorigin="8294,868" coordsize="2544,274">
              <v:shape style="position:absolute;left:8294;top:868;width:2544;height:274" coordorigin="8294,868" coordsize="2544,274" path="m8294,1142l10838,1142,10838,868,8294,868,8294,1142xe" filled="true" fillcolor="#dcdcdc" stroked="false">
                <v:path arrowok="t"/>
                <v:fill type="solid"/>
              </v:shape>
            </v:group>
            <v:group style="position:absolute;left:1042;top:547;width:2021;height:2" coordorigin="1042,547" coordsize="2021,2">
              <v:shape style="position:absolute;left:1042;top:547;width:2021;height:2" coordorigin="1042,547" coordsize="2021,0" path="m1042,547l3062,547e" filled="false" stroked="true" strokeweight=".48pt" strokecolor="#000000">
                <v:path arrowok="t"/>
              </v:shape>
            </v:group>
            <v:group style="position:absolute;left:3072;top:547;width:2588;height:2" coordorigin="3072,547" coordsize="2588,2">
              <v:shape style="position:absolute;left:3072;top:547;width:2588;height:2" coordorigin="3072,547" coordsize="2588,0" path="m3072,547l5659,547e" filled="false" stroked="true" strokeweight=".48pt" strokecolor="#000000">
                <v:path arrowok="t"/>
              </v:shape>
            </v:group>
            <v:group style="position:absolute;left:5669;top:547;width:2592;height:2" coordorigin="5669,547" coordsize="2592,2">
              <v:shape style="position:absolute;left:5669;top:547;width:2592;height:2" coordorigin="5669,547" coordsize="2592,0" path="m5669,547l8261,547e" filled="false" stroked="true" strokeweight=".48pt" strokecolor="#000000">
                <v:path arrowok="t"/>
              </v:shape>
            </v:group>
            <v:group style="position:absolute;left:8270;top:547;width:2592;height:2" coordorigin="8270,547" coordsize="2592,2">
              <v:shape style="position:absolute;left:8270;top:547;width:2592;height:2" coordorigin="8270,547" coordsize="2592,0" path="m8270,547l10862,547e" filled="false" stroked="true" strokeweight=".48pt" strokecolor="#000000">
                <v:path arrowok="t"/>
              </v:shape>
            </v:group>
            <v:group style="position:absolute;left:1042;top:1584;width:2021;height:72" coordorigin="1042,1584" coordsize="2021,72">
              <v:shape style="position:absolute;left:1042;top:1584;width:2021;height:72" coordorigin="1042,1584" coordsize="2021,72" path="m1042,1656l3062,1656,3062,1584,1042,1584,1042,1656xe" filled="true" fillcolor="#dcdcdc" stroked="false">
                <v:path arrowok="t"/>
                <v:fill type="solid"/>
              </v:shape>
            </v:group>
            <v:group style="position:absolute;left:1054;top:1266;width:2;height:318" coordorigin="1054,1266" coordsize="2,318">
              <v:shape style="position:absolute;left:1054;top:1266;width:2;height:318" coordorigin="1054,1266" coordsize="0,318" path="m1054,1266l1054,1584e" filled="false" stroked="true" strokeweight="1.2pt" strokecolor="#dcdcdc">
                <v:path arrowok="t"/>
              </v:shape>
            </v:group>
            <v:group style="position:absolute;left:1042;top:1230;width:2021;height:2" coordorigin="1042,1230" coordsize="2021,2">
              <v:shape style="position:absolute;left:1042;top:1230;width:2021;height:2" coordorigin="1042,1230" coordsize="2021,0" path="m1042,1230l3062,1230e" filled="false" stroked="true" strokeweight="3.6pt" strokecolor="#dcdcdc">
                <v:path arrowok="t"/>
              </v:shape>
            </v:group>
            <v:group style="position:absolute;left:3050;top:1267;width:2;height:317" coordorigin="3050,1267" coordsize="2,317">
              <v:shape style="position:absolute;left:3050;top:1267;width:2;height:317" coordorigin="3050,1267" coordsize="0,317" path="m3050,1267l3050,1584e" filled="false" stroked="true" strokeweight="1.2pt" strokecolor="#dcdcdc">
                <v:path arrowok="t"/>
              </v:shape>
            </v:group>
            <v:group style="position:absolute;left:1066;top:1267;width:1973;height:317" coordorigin="1066,1267" coordsize="1973,317">
              <v:shape style="position:absolute;left:1066;top:1267;width:1973;height:317" coordorigin="1066,1267" coordsize="1973,317" path="m1066,1584l3038,1584,3038,1267,1066,1267,1066,1584xe" filled="true" fillcolor="#dcdcdc" stroked="false">
                <v:path arrowok="t"/>
                <v:fill type="solid"/>
              </v:shape>
            </v:group>
            <v:group style="position:absolute;left:1042;top:1190;width:2021;height:2" coordorigin="1042,1190" coordsize="2021,2">
              <v:shape style="position:absolute;left:1042;top:1190;width:2021;height:2" coordorigin="1042,1190" coordsize="2021,0" path="m1042,1190l3062,1190e" filled="false" stroked="true" strokeweight=".48pt" strokecolor="#000000">
                <v:path arrowok="t"/>
              </v:shape>
            </v:group>
            <v:group style="position:absolute;left:3072;top:1190;width:2588;height:2" coordorigin="3072,1190" coordsize="2588,2">
              <v:shape style="position:absolute;left:3072;top:1190;width:2588;height:2" coordorigin="3072,1190" coordsize="2588,0" path="m3072,1190l5659,1190e" filled="false" stroked="true" strokeweight=".48pt" strokecolor="#000000">
                <v:path arrowok="t"/>
              </v:shape>
            </v:group>
            <v:group style="position:absolute;left:5669;top:1190;width:2592;height:2" coordorigin="5669,1190" coordsize="2592,2">
              <v:shape style="position:absolute;left:5669;top:1190;width:2592;height:2" coordorigin="5669,1190" coordsize="2592,0" path="m5669,1190l8261,1190e" filled="false" stroked="true" strokeweight=".48pt" strokecolor="#000000">
                <v:path arrowok="t"/>
              </v:shape>
            </v:group>
            <v:group style="position:absolute;left:8270;top:1190;width:2592;height:2" coordorigin="8270,1190" coordsize="2592,2">
              <v:shape style="position:absolute;left:8270;top:1190;width:2592;height:2" coordorigin="8270,1190" coordsize="2592,0" path="m8270,1190l10862,1190e" filled="false" stroked="true" strokeweight=".48pt" strokecolor="#000000">
                <v:path arrowok="t"/>
              </v:shape>
            </v:group>
            <v:group style="position:absolute;left:1042;top:2044;width:2021;height:68" coordorigin="1042,2044" coordsize="2021,68">
              <v:shape style="position:absolute;left:1042;top:2044;width:2021;height:68" coordorigin="1042,2044" coordsize="2021,68" path="m1042,2112l3062,2112,3062,2044,1042,2044,1042,2112xe" filled="true" fillcolor="#dcdcdc" stroked="false">
                <v:path arrowok="t"/>
                <v:fill type="solid"/>
              </v:shape>
            </v:group>
            <v:group style="position:absolute;left:1054;top:1732;width:2;height:312" coordorigin="1054,1732" coordsize="2,312">
              <v:shape style="position:absolute;left:1054;top:1732;width:2;height:312" coordorigin="1054,1732" coordsize="0,312" path="m1054,1732l1054,2044e" filled="false" stroked="true" strokeweight="1.2pt" strokecolor="#dcdcdc">
                <v:path arrowok="t"/>
              </v:shape>
            </v:group>
            <v:group style="position:absolute;left:1042;top:1664;width:2021;height:68" coordorigin="1042,1664" coordsize="2021,68">
              <v:shape style="position:absolute;left:1042;top:1664;width:2021;height:68" coordorigin="1042,1664" coordsize="2021,68" path="m1042,1732l3062,1732,3062,1664,1042,1664,1042,1732xe" filled="true" fillcolor="#dcdcdc" stroked="false">
                <v:path arrowok="t"/>
                <v:fill type="solid"/>
              </v:shape>
            </v:group>
            <v:group style="position:absolute;left:3050;top:1732;width:2;height:312" coordorigin="3050,1732" coordsize="2,312">
              <v:shape style="position:absolute;left:3050;top:1732;width:2;height:312" coordorigin="3050,1732" coordsize="0,312" path="m3050,1732l3050,2044e" filled="false" stroked="true" strokeweight="1.2pt" strokecolor="#dcdcdc">
                <v:path arrowok="t"/>
              </v:shape>
            </v:group>
            <v:group style="position:absolute;left:1066;top:1732;width:1973;height:312" coordorigin="1066,1732" coordsize="1973,312">
              <v:shape style="position:absolute;left:1066;top:1732;width:1973;height:312" coordorigin="1066,1732" coordsize="1973,312" path="m1066,2044l3038,2044,3038,1732,1066,1732,1066,2044xe" filled="true" fillcolor="#dcdcdc" stroked="false">
                <v:path arrowok="t"/>
                <v:fill type="solid"/>
              </v:shape>
            </v:group>
            <v:group style="position:absolute;left:1042;top:1660;width:2021;height:2" coordorigin="1042,1660" coordsize="2021,2">
              <v:shape style="position:absolute;left:1042;top:1660;width:2021;height:2" coordorigin="1042,1660" coordsize="2021,0" path="m1042,1660l3062,1660e" filled="false" stroked="true" strokeweight=".48pt" strokecolor="#000000">
                <v:path arrowok="t"/>
              </v:shape>
            </v:group>
            <v:group style="position:absolute;left:3072;top:1660;width:2588;height:2" coordorigin="3072,1660" coordsize="2588,2">
              <v:shape style="position:absolute;left:3072;top:1660;width:2588;height:2" coordorigin="3072,1660" coordsize="2588,0" path="m3072,1660l5659,1660e" filled="false" stroked="true" strokeweight=".48pt" strokecolor="#000000">
                <v:path arrowok="t"/>
              </v:shape>
            </v:group>
            <v:group style="position:absolute;left:5669;top:1660;width:2592;height:2" coordorigin="5669,1660" coordsize="2592,2">
              <v:shape style="position:absolute;left:5669;top:1660;width:2592;height:2" coordorigin="5669,1660" coordsize="2592,0" path="m5669,1660l8261,1660e" filled="false" stroked="true" strokeweight=".48pt" strokecolor="#000000">
                <v:path arrowok="t"/>
              </v:shape>
            </v:group>
            <v:group style="position:absolute;left:8270;top:1660;width:2592;height:2" coordorigin="8270,1660" coordsize="2592,2">
              <v:shape style="position:absolute;left:8270;top:1660;width:2592;height:2" coordorigin="8270,1660" coordsize="2592,0" path="m8270,1660l10862,1660e" filled="false" stroked="true" strokeweight=".48pt" strokecolor="#000000">
                <v:path arrowok="t"/>
              </v:shape>
            </v:group>
            <v:group style="position:absolute;left:1042;top:2543;width:2021;height:2" coordorigin="1042,2543" coordsize="2021,2">
              <v:shape style="position:absolute;left:1042;top:2543;width:2021;height:2" coordorigin="1042,2543" coordsize="2021,0" path="m1042,2543l3062,2543e" filled="false" stroked="true" strokeweight="3.3pt" strokecolor="#dcdcdc">
                <v:path arrowok="t"/>
              </v:shape>
            </v:group>
            <v:group style="position:absolute;left:1054;top:2192;width:2;height:318" coordorigin="1054,2192" coordsize="2,318">
              <v:shape style="position:absolute;left:1054;top:2192;width:2;height:318" coordorigin="1054,2192" coordsize="0,318" path="m1054,2192l1054,2510e" filled="false" stroked="true" strokeweight="1.2pt" strokecolor="#dcdcdc">
                <v:path arrowok="t"/>
              </v:shape>
            </v:group>
            <v:group style="position:absolute;left:1042;top:2120;width:2021;height:72" coordorigin="1042,2120" coordsize="2021,72">
              <v:shape style="position:absolute;left:1042;top:2120;width:2021;height:72" coordorigin="1042,2120" coordsize="2021,72" path="m1042,2192l3062,2192,3062,2120,1042,2120,1042,2192xe" filled="true" fillcolor="#dcdcdc" stroked="false">
                <v:path arrowok="t"/>
                <v:fill type="solid"/>
              </v:shape>
            </v:group>
            <v:group style="position:absolute;left:3050;top:2193;width:2;height:317" coordorigin="3050,2193" coordsize="2,317">
              <v:shape style="position:absolute;left:3050;top:2193;width:2;height:317" coordorigin="3050,2193" coordsize="0,317" path="m3050,2193l3050,2510e" filled="false" stroked="true" strokeweight="1.2pt" strokecolor="#dcdcdc">
                <v:path arrowok="t"/>
              </v:shape>
            </v:group>
            <v:group style="position:absolute;left:1066;top:2193;width:1973;height:317" coordorigin="1066,2193" coordsize="1973,317">
              <v:shape style="position:absolute;left:1066;top:2193;width:1973;height:317" coordorigin="1066,2193" coordsize="1973,317" path="m1066,2510l3038,2510,3038,2193,1066,2193,1066,2510xe" filled="true" fillcolor="#dcdcdc" stroked="false">
                <v:path arrowok="t"/>
                <v:fill type="solid"/>
              </v:shape>
            </v:group>
            <v:group style="position:absolute;left:1042;top:2116;width:2021;height:2" coordorigin="1042,2116" coordsize="2021,2">
              <v:shape style="position:absolute;left:1042;top:2116;width:2021;height:2" coordorigin="1042,2116" coordsize="2021,0" path="m1042,2116l3062,2116e" filled="false" stroked="true" strokeweight=".48pt" strokecolor="#000000">
                <v:path arrowok="t"/>
              </v:shape>
            </v:group>
            <v:group style="position:absolute;left:3072;top:2116;width:2588;height:2" coordorigin="3072,2116" coordsize="2588,2">
              <v:shape style="position:absolute;left:3072;top:2116;width:2588;height:2" coordorigin="3072,2116" coordsize="2588,0" path="m3072,2116l5659,2116e" filled="false" stroked="true" strokeweight=".48pt" strokecolor="#000000">
                <v:path arrowok="t"/>
              </v:shape>
            </v:group>
            <v:group style="position:absolute;left:5669;top:2116;width:2592;height:2" coordorigin="5669,2116" coordsize="2592,2">
              <v:shape style="position:absolute;left:5669;top:2116;width:2592;height:2" coordorigin="5669,2116" coordsize="2592,0" path="m5669,2116l8261,2116e" filled="false" stroked="true" strokeweight=".48pt" strokecolor="#000000">
                <v:path arrowok="t"/>
              </v:shape>
            </v:group>
            <v:group style="position:absolute;left:8270;top:2116;width:2592;height:2" coordorigin="8270,2116" coordsize="2592,2">
              <v:shape style="position:absolute;left:8270;top:2116;width:2592;height:2" coordorigin="8270,2116" coordsize="2592,0" path="m8270,2116l10862,2116e" filled="false" stroked="true" strokeweight=".48pt" strokecolor="#000000">
                <v:path arrowok="t"/>
              </v:shape>
            </v:group>
            <v:group style="position:absolute;left:3067;top:542;width:2;height:2045" coordorigin="3067,542" coordsize="2,2045">
              <v:shape style="position:absolute;left:3067;top:542;width:2;height:2045" coordorigin="3067,542" coordsize="0,2045" path="m3067,542l3067,2587e" filled="false" stroked="true" strokeweight=".48pt" strokecolor="#000000">
                <v:path arrowok="t"/>
              </v:shape>
            </v:group>
            <v:group style="position:absolute;left:8266;top:542;width:2;height:2045" coordorigin="8266,542" coordsize="2,2045">
              <v:shape style="position:absolute;left:8266;top:542;width:2;height:2045" coordorigin="8266,542" coordsize="0,2045" path="m8266,542l8266,2587e" filled="false" stroked="true" strokeweight=".48pt" strokecolor="#000000">
                <v:path arrowok="t"/>
              </v:shape>
            </v:group>
            <v:group style="position:absolute;left:1042;top:3009;width:4618;height:2" coordorigin="1042,3009" coordsize="4618,2">
              <v:shape style="position:absolute;left:1042;top:3009;width:4618;height:2" coordorigin="1042,3009" coordsize="4618,0" path="m1042,3009l5659,3009e" filled="false" stroked="true" strokeweight="3.9pt" strokecolor="#dcdcdc">
                <v:path arrowok="t"/>
              </v:shape>
            </v:group>
            <v:group style="position:absolute;left:1054;top:2658;width:2;height:312" coordorigin="1054,2658" coordsize="2,312">
              <v:shape style="position:absolute;left:1054;top:2658;width:2;height:312" coordorigin="1054,2658" coordsize="0,312" path="m1054,2658l1054,2970e" filled="false" stroked="true" strokeweight="1.2pt" strokecolor="#dcdcdc">
                <v:path arrowok="t"/>
              </v:shape>
            </v:group>
            <v:group style="position:absolute;left:1042;top:2622;width:4618;height:2" coordorigin="1042,2622" coordsize="4618,2">
              <v:shape style="position:absolute;left:1042;top:2622;width:4618;height:2" coordorigin="1042,2622" coordsize="4618,0" path="m1042,2622l5659,2622e" filled="false" stroked="true" strokeweight="3.6pt" strokecolor="#dcdcdc">
                <v:path arrowok="t"/>
              </v:shape>
            </v:group>
            <v:group style="position:absolute;left:5650;top:2659;width:2;height:312" coordorigin="5650,2659" coordsize="2,312">
              <v:shape style="position:absolute;left:5650;top:2659;width:2;height:312" coordorigin="5650,2659" coordsize="0,312" path="m5650,2659l5650,2971e" filled="false" stroked="true" strokeweight=".96pt" strokecolor="#dcdcdc">
                <v:path arrowok="t"/>
              </v:shape>
            </v:group>
            <v:group style="position:absolute;left:1042;top:2582;width:2021;height:2" coordorigin="1042,2582" coordsize="2021,2">
              <v:shape style="position:absolute;left:1042;top:2582;width:2021;height:2" coordorigin="1042,2582" coordsize="2021,0" path="m1042,2582l3062,2582e" filled="false" stroked="true" strokeweight=".48pt" strokecolor="#000000">
                <v:path arrowok="t"/>
              </v:shape>
            </v:group>
            <v:group style="position:absolute;left:3072;top:2582;width:2588;height:2" coordorigin="3072,2582" coordsize="2588,2">
              <v:shape style="position:absolute;left:3072;top:2582;width:2588;height:2" coordorigin="3072,2582" coordsize="2588,0" path="m3072,2582l5659,2582e" filled="false" stroked="true" strokeweight=".48pt" strokecolor="#000000">
                <v:path arrowok="t"/>
              </v:shape>
            </v:group>
            <v:group style="position:absolute;left:5669;top:2582;width:2592;height:2" coordorigin="5669,2582" coordsize="2592,2">
              <v:shape style="position:absolute;left:5669;top:2582;width:2592;height:2" coordorigin="5669,2582" coordsize="2592,0" path="m5669,2582l8261,2582e" filled="false" stroked="true" strokeweight=".48pt" strokecolor="#000000">
                <v:path arrowok="t"/>
              </v:shape>
            </v:group>
            <v:group style="position:absolute;left:8270;top:2582;width:2592;height:2" coordorigin="8270,2582" coordsize="2592,2">
              <v:shape style="position:absolute;left:8270;top:2582;width:2592;height:2" coordorigin="8270,2582" coordsize="2592,0" path="m8270,2582l10862,2582e" filled="false" stroked="true" strokeweight=".48pt" strokecolor="#000000">
                <v:path arrowok="t"/>
              </v:shape>
            </v:group>
            <v:group style="position:absolute;left:1037;top:542;width:2;height:2516" coordorigin="1037,542" coordsize="2,2516">
              <v:shape style="position:absolute;left:1037;top:542;width:2;height:2516" coordorigin="1037,542" coordsize="0,2516" path="m1037,542l1037,3057e" filled="false" stroked="true" strokeweight=".48pt" strokecolor="#000000">
                <v:path arrowok="t"/>
              </v:shape>
            </v:group>
            <v:group style="position:absolute;left:1042;top:3052;width:4618;height:2" coordorigin="1042,3052" coordsize="4618,2">
              <v:shape style="position:absolute;left:1042;top:3052;width:4618;height:2" coordorigin="1042,3052" coordsize="4618,0" path="m1042,3052l5659,3052e" filled="false" stroked="true" strokeweight=".48pt" strokecolor="#000000">
                <v:path arrowok="t"/>
              </v:shape>
            </v:group>
            <v:group style="position:absolute;left:5664;top:542;width:2;height:2516" coordorigin="5664,542" coordsize="2,2516">
              <v:shape style="position:absolute;left:5664;top:542;width:2;height:2516" coordorigin="5664,542" coordsize="0,2516" path="m5664,542l5664,3057e" filled="false" stroked="true" strokeweight=".48pt" strokecolor="#000000">
                <v:path arrowok="t"/>
              </v:shape>
            </v:group>
            <v:group style="position:absolute;left:5669;top:3052;width:5194;height:2" coordorigin="5669,3052" coordsize="5194,2">
              <v:shape style="position:absolute;left:5669;top:3052;width:5194;height:2" coordorigin="5669,3052" coordsize="5194,0" path="m5669,3052l10862,3052e" filled="false" stroked="true" strokeweight=".48pt" strokecolor="#000000">
                <v:path arrowok="t"/>
              </v:shape>
            </v:group>
            <v:group style="position:absolute;left:10867;top:542;width:2;height:2516" coordorigin="10867,542" coordsize="2,2516">
              <v:shape style="position:absolute;left:10867;top:542;width:2;height:2516" coordorigin="10867,542" coordsize="0,2516" path="m10867,542l10867,3057e" filled="false" stroked="true" strokeweight=".48pt" strokecolor="#000000">
                <v:path arrowok="t"/>
              </v:shape>
              <v:shape style="position:absolute;left:1690;top:774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年度</w:t>
                      </w:r>
                    </w:p>
                  </w:txbxContent>
                </v:textbox>
                <w10:wrap type="none"/>
              </v:shape>
              <v:shape style="position:absolute;left:3461;top:774;width:180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现金分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5702;top:654;width:512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并报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表中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上市</w:t>
                      </w:r>
                      <w:r>
                        <w:rPr>
                          <w:rFonts w:ascii="宋体" w:hAnsi="宋体" w:cs="宋体" w:eastAsia="宋体" w:hint="default"/>
                          <w:spacing w:val="7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占合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并报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表中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公司股</w:t>
                      </w:r>
                    </w:p>
                  </w:txbxContent>
                </v:textbox>
                <w10:wrap type="none"/>
              </v:shape>
              <v:shape style="position:absolute;left:1066;top:2723;width:4652;height:193" type="#_x0000_t20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最近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现金分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最近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（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%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  <w:shd w:fill="DCDCDC" w:color="auto" w:val="clear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982;top:2728;width:56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94.56%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8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2597"/>
        <w:gridCol w:w="2602"/>
        <w:gridCol w:w="2056"/>
      </w:tblGrid>
      <w:tr>
        <w:trPr>
          <w:trHeight w:val="378" w:hRule="exact"/>
        </w:trPr>
        <w:tc>
          <w:tcPr>
            <w:tcW w:w="3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比率</w:t>
            </w:r>
          </w:p>
        </w:tc>
      </w:tr>
      <w:tr>
        <w:trPr>
          <w:trHeight w:val="355" w:hRule="exact"/>
        </w:trPr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45,168,000.00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70,218,125.38</w:t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64.33%</w:t>
            </w:r>
          </w:p>
        </w:tc>
      </w:tr>
      <w:tr>
        <w:trPr>
          <w:trHeight w:val="110" w:hRule="exact"/>
        </w:trPr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3,764,000.00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47,857,818.14</w:t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7.86%</w:t>
            </w:r>
          </w:p>
        </w:tc>
      </w:tr>
      <w:tr>
        <w:trPr>
          <w:trHeight w:val="112" w:hRule="exact"/>
        </w:trPr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37,163,221.56</w:t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57" w:lineRule="auto"/>
        <w:ind w:left="895" w:right="785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并在</w:t>
      </w:r>
      <w:r>
        <w:rPr>
          <w:rFonts w:ascii="宋体" w:hAnsi="宋体" w:cs="宋体" w:eastAsia="宋体" w:hint="default"/>
        </w:rPr>
        <w:t>深交</w:t>
      </w:r>
      <w:r>
        <w:rPr/>
        <w:t>所</w:t>
      </w:r>
      <w:r>
        <w:rPr>
          <w:rFonts w:ascii="宋体" w:hAnsi="宋体" w:cs="宋体" w:eastAsia="宋体" w:hint="default"/>
        </w:rPr>
        <w:t>上市</w:t>
      </w:r>
      <w:r>
        <w:rPr/>
        <w:t>。</w:t>
      </w:r>
      <w:r>
        <w:rPr>
          <w:rFonts w:ascii="宋体" w:hAnsi="宋体" w:cs="宋体" w:eastAsia="宋体" w:hint="default"/>
        </w:rPr>
        <w:t>根据</w:t>
      </w:r>
      <w:r>
        <w:rPr/>
        <w:t>公司</w:t>
      </w:r>
      <w:r>
        <w:rPr>
          <w:rFonts w:ascii="宋体" w:hAnsi="宋体" w:cs="宋体" w:eastAsia="宋体" w:hint="default"/>
        </w:rPr>
        <w:t>2005</w:t>
      </w:r>
      <w:r>
        <w:rPr/>
        <w:t>年度股 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议，公司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滚</w:t>
      </w:r>
      <w:r>
        <w:rPr/>
        <w:t>存利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老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共</w:t>
      </w:r>
      <w:r>
        <w:rPr>
          <w:rFonts w:ascii="宋体" w:hAnsi="宋体" w:cs="宋体" w:eastAsia="宋体" w:hint="default"/>
        </w:rPr>
        <w:t>同享</w:t>
      </w:r>
      <w:r>
        <w:rPr/>
        <w:t>有。因</w:t>
      </w:r>
      <w:r>
        <w:rPr>
          <w:rFonts w:ascii="宋体" w:hAnsi="宋体" w:cs="宋体" w:eastAsia="宋体" w:hint="default"/>
        </w:rPr>
        <w:t>而</w:t>
      </w:r>
      <w:r>
        <w:rPr/>
        <w:t>， </w:t>
      </w:r>
      <w:r>
        <w:rPr>
          <w:rFonts w:ascii="宋体" w:hAnsi="宋体" w:cs="宋体" w:eastAsia="宋体" w:hint="default"/>
        </w:rPr>
        <w:t>2006</w:t>
      </w:r>
      <w:r>
        <w:rPr/>
        <w:t>年、</w:t>
      </w:r>
      <w:r>
        <w:rPr>
          <w:rFonts w:ascii="宋体" w:hAnsi="宋体" w:cs="宋体" w:eastAsia="宋体" w:hint="default"/>
        </w:rPr>
        <w:t>2005</w:t>
      </w:r>
      <w:r>
        <w:rPr/>
        <w:t>年公司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现金分</w:t>
      </w:r>
      <w:r>
        <w:rPr>
          <w:rFonts w:ascii="宋体" w:hAnsi="宋体" w:cs="宋体" w:eastAsia="宋体" w:hint="default"/>
        </w:rPr>
        <w:t>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4"/>
        <w:ind w:left="895" w:right="9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会议和</w:t>
      </w:r>
      <w:r>
        <w:rPr>
          <w:rFonts w:ascii="宋体" w:hAnsi="宋体" w:cs="宋体" w:eastAsia="宋体" w:hint="default"/>
        </w:rPr>
        <w:t>2007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 </w:t>
      </w:r>
      <w:r>
        <w:rPr>
          <w:rFonts w:ascii="宋体" w:hAnsi="宋体" w:cs="宋体" w:eastAsia="宋体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权益分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为：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75,280,000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公司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 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送红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8</w:t>
      </w:r>
      <w:r>
        <w:rPr/>
        <w:t>股并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现金</w:t>
      </w:r>
      <w:r>
        <w:rPr/>
        <w:t>股利</w:t>
      </w:r>
      <w:r>
        <w:rPr>
          <w:rFonts w:ascii="Times New Roman" w:hAnsi="Times New Roman" w:cs="Times New Roman" w:eastAsia="Times New Roman" w:hint="default"/>
        </w:rPr>
        <w:t>0.5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）</w:t>
      </w:r>
      <w:r>
        <w:rPr/>
        <w:t>，共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现金</w:t>
      </w:r>
      <w:r>
        <w:rPr/>
        <w:t>股利 </w:t>
      </w:r>
      <w:r>
        <w:rPr>
          <w:rFonts w:ascii="宋体" w:hAnsi="宋体" w:cs="宋体" w:eastAsia="宋体" w:hint="default"/>
        </w:rPr>
        <w:t>3,764,000.00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8"/>
        <w:ind w:left="895" w:right="8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会议和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权益分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为：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150,560,000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公司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东每 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派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股利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，共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股利</w:t>
      </w:r>
      <w:r>
        <w:rPr>
          <w:rFonts w:ascii="宋体" w:hAnsi="宋体" w:cs="宋体" w:eastAsia="宋体" w:hint="default"/>
          <w:spacing w:val="-4"/>
        </w:rPr>
        <w:t>45,168,000.00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4"/>
        <w:ind w:left="13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left="895" w:right="0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</w:rPr>
        <w:t>六</w:t>
      </w:r>
      <w:r>
        <w:rPr/>
        <w:t>、与</w:t>
      </w:r>
      <w:r>
        <w:rPr>
          <w:rFonts w:ascii="宋体" w:hAnsi="宋体" w:cs="宋体" w:eastAsia="宋体" w:hint="default"/>
        </w:rPr>
        <w:t>最近</w:t>
      </w:r>
      <w:r>
        <w:rPr/>
        <w:t>一</w:t>
      </w:r>
      <w:r>
        <w:rPr>
          <w:rFonts w:ascii="宋体" w:hAnsi="宋体" w:cs="宋体" w:eastAsia="宋体" w:hint="default"/>
        </w:rPr>
        <w:t>期年度</w:t>
      </w:r>
      <w:r>
        <w:rPr/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比</w:t>
      </w:r>
      <w:r>
        <w:rPr/>
        <w:t>，会计</w:t>
      </w:r>
      <w:r>
        <w:rPr>
          <w:rFonts w:ascii="宋体" w:hAnsi="宋体" w:cs="宋体" w:eastAsia="宋体" w:hint="default"/>
        </w:rPr>
        <w:t>政策</w:t>
      </w:r>
      <w:r>
        <w:rPr/>
        <w:t>、会计</w:t>
      </w:r>
      <w:r>
        <w:rPr>
          <w:rFonts w:ascii="宋体" w:hAnsi="宋体" w:cs="宋体" w:eastAsia="宋体" w:hint="default"/>
        </w:rPr>
        <w:t>估</w:t>
      </w:r>
      <w:r>
        <w:rPr/>
        <w:t>计和</w:t>
      </w:r>
      <w:r>
        <w:rPr>
          <w:rFonts w:ascii="宋体" w:hAnsi="宋体" w:cs="宋体" w:eastAsia="宋体" w:hint="default"/>
        </w:rPr>
        <w:t>核</w:t>
      </w:r>
      <w:r>
        <w:rPr/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b w:val="0"/>
          <w:bCs w:val="0"/>
        </w:rPr>
      </w:r>
    </w:p>
    <w:p>
      <w:pPr>
        <w:pStyle w:val="Heading2"/>
        <w:spacing w:line="240" w:lineRule="auto" w:before="180"/>
        <w:ind w:left="89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生</w:t>
      </w:r>
      <w:r>
        <w:rPr>
          <w:spacing w:val="4"/>
        </w:rPr>
        <w:t>变</w:t>
      </w:r>
      <w:r>
        <w:rPr>
          <w:rFonts w:ascii="宋体" w:hAnsi="宋体" w:cs="宋体" w:eastAsia="宋体" w:hint="default"/>
          <w:spacing w:val="4"/>
        </w:rPr>
        <w:t>化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84"/>
        <w:ind w:left="13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86"/>
        <w:ind w:left="895" w:right="884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七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其他事</w:t>
      </w:r>
      <w:r>
        <w:rPr>
          <w:spacing w:val="2"/>
        </w:rPr>
        <w:t>项</w:t>
      </w:r>
      <w:r>
        <w:rPr>
          <w:b w:val="0"/>
          <w:bCs w:val="0"/>
          <w:spacing w:val="2"/>
        </w:rPr>
      </w:r>
    </w:p>
    <w:p>
      <w:pPr>
        <w:pStyle w:val="BodyText"/>
        <w:spacing w:line="360" w:lineRule="auto" w:before="122"/>
        <w:ind w:left="895" w:right="905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定信息披露</w:t>
      </w:r>
      <w:r>
        <w:rPr/>
        <w:t>报</w:t>
      </w:r>
      <w:r>
        <w:rPr>
          <w:rFonts w:ascii="宋体" w:hAnsi="宋体" w:cs="宋体" w:eastAsia="宋体" w:hint="default"/>
        </w:rPr>
        <w:t>纸为《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 息披露网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宋体" w:hAnsi="宋体" w:cs="宋体" w:eastAsia="宋体" w:hint="default"/>
          </w:rPr>
          <w:t>www.cninfo.com.cn</w:t>
        </w:r>
      </w:hyperlink>
      <w:r>
        <w:rPr>
          <w:rFonts w:ascii="宋体" w:hAnsi="宋体" w:cs="宋体" w:eastAsia="宋体" w:hint="default"/>
          <w:spacing w:val="-120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未发</w:t>
      </w:r>
      <w:r>
        <w:rPr/>
        <w:t>生</w:t>
      </w:r>
      <w:r>
        <w:rPr>
          <w:rFonts w:ascii="宋体" w:hAnsi="宋体" w:cs="宋体" w:eastAsia="宋体" w:hint="default"/>
        </w:rPr>
        <w:t>变更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90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9"/>
        <w:ind w:left="3030" w:right="127" w:firstLine="0"/>
        <w:jc w:val="left"/>
        <w:rPr>
          <w:rFonts w:ascii="黑体" w:hAnsi="黑体" w:cs="黑体" w:eastAsia="黑体" w:hint="default"/>
          <w:sz w:val="30"/>
          <w:szCs w:val="30"/>
        </w:rPr>
      </w:pPr>
      <w:bookmarkStart w:name="_TOC_250003" w:id="9"/>
      <w:r>
        <w:rPr>
          <w:rFonts w:ascii="黑体" w:hAnsi="黑体" w:cs="黑体" w:eastAsia="黑体" w:hint="default"/>
          <w:b/>
          <w:bCs/>
          <w:sz w:val="30"/>
          <w:szCs w:val="30"/>
        </w:rPr>
        <w:t>第九节</w:t>
      </w:r>
      <w:r>
        <w:rPr>
          <w:rFonts w:ascii="黑体" w:hAnsi="黑体" w:cs="黑体" w:eastAsia="黑体" w:hint="default"/>
          <w:b/>
          <w:bCs/>
          <w:spacing w:val="-4"/>
          <w:sz w:val="30"/>
          <w:szCs w:val="30"/>
        </w:rPr>
        <w:t> </w:t>
      </w:r>
      <w:r>
        <w:rPr>
          <w:rFonts w:ascii="黑体" w:hAnsi="黑体" w:cs="黑体" w:eastAsia="黑体" w:hint="default"/>
          <w:b/>
          <w:bCs/>
          <w:sz w:val="30"/>
          <w:szCs w:val="30"/>
        </w:rPr>
        <w:t>监事会报告</w:t>
      </w:r>
      <w:bookmarkEnd w:id="9"/>
      <w:r>
        <w:rPr>
          <w:rFonts w:ascii="黑体" w:hAnsi="黑体" w:cs="黑体" w:eastAsia="黑体" w:hint="default"/>
          <w:sz w:val="30"/>
          <w:szCs w:val="30"/>
        </w:rPr>
      </w:r>
    </w:p>
    <w:p>
      <w:pPr>
        <w:spacing w:line="240" w:lineRule="auto" w:before="0"/>
        <w:rPr>
          <w:rFonts w:ascii="黑体" w:hAnsi="黑体" w:cs="黑体" w:eastAsia="黑体" w:hint="default"/>
          <w:b/>
          <w:bCs/>
          <w:sz w:val="30"/>
          <w:szCs w:val="30"/>
        </w:rPr>
      </w:pPr>
    </w:p>
    <w:p>
      <w:pPr>
        <w:spacing w:line="240" w:lineRule="auto" w:before="1"/>
        <w:rPr>
          <w:rFonts w:ascii="黑体" w:hAnsi="黑体" w:cs="黑体" w:eastAsia="黑体" w:hint="default"/>
          <w:b/>
          <w:bCs/>
          <w:sz w:val="40"/>
          <w:szCs w:val="40"/>
        </w:rPr>
      </w:pPr>
    </w:p>
    <w:p>
      <w:pPr>
        <w:pStyle w:val="Heading2"/>
        <w:spacing w:line="240" w:lineRule="auto"/>
        <w:ind w:right="127"/>
        <w:jc w:val="left"/>
        <w:rPr>
          <w:b w:val="0"/>
          <w:bCs w:val="0"/>
        </w:rPr>
      </w:pPr>
      <w:r>
        <w:rPr>
          <w:spacing w:val="2"/>
        </w:rPr>
        <w:t>一、本报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spacing w:val="2"/>
        </w:rPr>
        <w:t>公司监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会的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情况</w:t>
      </w:r>
      <w:r>
        <w:rPr>
          <w:b w:val="0"/>
          <w:bCs w:val="0"/>
          <w:spacing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年度，公司共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次</w:t>
      </w:r>
      <w:r>
        <w:rPr/>
        <w:t>监事会，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监事会第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/>
        <w:t>会议，会议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57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年度监事会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财务决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年年度报告</w:t>
      </w:r>
      <w:r>
        <w:rPr>
          <w:spacing w:val="-85"/>
        </w:rPr>
        <w:t> 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年度利</w:t>
      </w:r>
      <w:r>
        <w:rPr>
          <w:rFonts w:ascii="宋体" w:hAnsi="宋体" w:cs="宋体" w:eastAsia="宋体" w:hint="default"/>
          <w:spacing w:val="-3"/>
        </w:rPr>
        <w:t>润分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预案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使用情况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使用情况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2008 </w:t>
      </w:r>
      <w:r>
        <w:rPr>
          <w:spacing w:val="-6"/>
        </w:rPr>
        <w:t>年度内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我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。本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spacing w:val="-6"/>
        </w:rPr>
        <w:t>监事会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spacing w:val="-6"/>
        </w:rPr>
        <w:t>议公告</w:t>
      </w:r>
      <w:r>
        <w:rPr>
          <w:rFonts w:ascii="宋体" w:hAnsi="宋体" w:cs="宋体" w:eastAsia="宋体" w:hint="default"/>
          <w:spacing w:val="-6"/>
        </w:rPr>
        <w:t>刊</w:t>
      </w:r>
      <w:r>
        <w:rPr>
          <w:rFonts w:ascii="宋体" w:hAnsi="宋体" w:cs="宋体" w:eastAsia="宋体" w:hint="default"/>
          <w:spacing w:val="-6"/>
        </w:rPr>
        <w:t>登</w:t>
      </w:r>
      <w:r>
        <w:rPr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2009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4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21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spacing w:val="-95"/>
        </w:rPr>
        <w:t> 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网（</w:t>
      </w:r>
      <w:hyperlink r:id="rId11">
        <w:r>
          <w:rPr>
            <w:rFonts w:ascii="宋体" w:hAnsi="宋体" w:cs="宋体" w:eastAsia="宋体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监事会第</w:t>
      </w:r>
      <w:r>
        <w:rPr>
          <w:rFonts w:ascii="宋体" w:hAnsi="宋体" w:cs="宋体" w:eastAsia="宋体" w:hint="default"/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会议，会议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</w:t>
      </w:r>
      <w:r>
        <w:rPr/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一项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交易</w:t>
      </w:r>
      <w:r>
        <w:rPr/>
        <w:t>所的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披露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监事会第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/>
        <w:t>会议，会议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55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年度报告及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关于部分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的议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。本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监事会</w:t>
      </w:r>
      <w:r>
        <w:rPr>
          <w:spacing w:val="-104"/>
        </w:rPr>
        <w:t> 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《上海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</w:p>
    <w:p>
      <w:pPr>
        <w:pStyle w:val="BodyText"/>
        <w:spacing w:line="360" w:lineRule="auto" w:before="36"/>
        <w:ind w:left="635" w:right="24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hyperlink r:id="rId11">
        <w:r>
          <w:rPr>
            <w:rFonts w:ascii="宋体" w:hAnsi="宋体" w:cs="宋体" w:eastAsia="宋体" w:hint="default"/>
          </w:rPr>
          <w:t>http://www.cninfo.com.cn</w:t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4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监事会第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会议，会议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</w:p>
    <w:p>
      <w:pPr>
        <w:pStyle w:val="BodyText"/>
        <w:spacing w:line="240" w:lineRule="auto" w:before="3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一项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深圳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披露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8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二、监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下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项的</w:t>
      </w:r>
      <w:r>
        <w:rPr>
          <w:rFonts w:ascii="宋体" w:hAnsi="宋体" w:cs="宋体" w:eastAsia="宋体" w:hint="default"/>
          <w:spacing w:val="2"/>
        </w:rPr>
        <w:t>独立</w:t>
      </w:r>
      <w:r>
        <w:rPr>
          <w:rFonts w:ascii="宋体" w:hAnsi="宋体" w:cs="宋体" w:eastAsia="宋体" w:hint="default"/>
          <w:spacing w:val="2"/>
        </w:rPr>
        <w:t>意见</w:t>
      </w:r>
      <w:r>
        <w:rPr>
          <w:rFonts w:ascii="宋体" w:hAnsi="宋体" w:cs="宋体" w:eastAsia="宋体" w:hint="default"/>
          <w:b w:val="0"/>
          <w:bCs w:val="0"/>
          <w:spacing w:val="2"/>
        </w:rPr>
      </w:r>
    </w:p>
    <w:p>
      <w:pPr>
        <w:pStyle w:val="Heading4"/>
        <w:spacing w:line="240" w:lineRule="auto" w:before="18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依法运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，公司监事会对</w:t>
      </w:r>
      <w:r>
        <w:rPr/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大会、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大会、董事会的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议事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，董事会对股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行情况</w:t>
      </w:r>
      <w:r>
        <w:rPr>
          <w:spacing w:val="-3"/>
        </w:rPr>
        <w:t>，公司董事和高级管理人员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况进行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，并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席了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大会和董事会会议。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35" w:right="96"/>
        <w:jc w:val="left"/>
      </w:pPr>
      <w:r>
        <w:rPr>
          <w:spacing w:val="-7"/>
        </w:rPr>
        <w:t>监事会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rFonts w:ascii="宋体" w:hAnsi="宋体" w:cs="宋体" w:eastAsia="宋体" w:hint="default"/>
          <w:spacing w:val="-7"/>
        </w:rPr>
        <w:t>为：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能严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范运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，</w:t>
      </w:r>
    </w:p>
    <w:p>
      <w:pPr>
        <w:pStyle w:val="BodyText"/>
        <w:spacing w:line="240" w:lineRule="auto" w:before="156"/>
        <w:ind w:right="127"/>
        <w:jc w:val="left"/>
      </w:pP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勤勉尽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议，内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，公司</w:t>
      </w:r>
    </w:p>
    <w:p>
      <w:pPr>
        <w:spacing w:after="0" w:line="240" w:lineRule="auto"/>
        <w:jc w:val="left"/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right="12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董事和高级管理人员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务时</w:t>
      </w:r>
      <w:r>
        <w:rPr>
          <w:spacing w:val="-3"/>
        </w:rPr>
        <w:t>，无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公司</w:t>
      </w:r>
      <w:r>
        <w:rPr>
          <w:spacing w:val="-102"/>
        </w:rPr>
        <w:t> 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、公司财务情况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51"/>
        <w:ind w:left="635" w:right="96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财务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，会</w:t>
      </w:r>
      <w:r>
        <w:rPr>
          <w:rFonts w:ascii="宋体" w:hAnsi="宋体" w:cs="宋体" w:eastAsia="宋体" w:hint="default"/>
        </w:rPr>
        <w:t>计</w:t>
      </w:r>
      <w:r>
        <w:rPr/>
        <w:t>无重大遗漏和虚假记载，公司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</w:p>
    <w:p>
      <w:pPr>
        <w:pStyle w:val="BodyText"/>
        <w:spacing w:line="240" w:lineRule="auto" w:before="156"/>
        <w:ind w:left="130" w:right="503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及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良好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229" w:firstLine="480"/>
        <w:jc w:val="both"/>
        <w:rPr>
          <w:rFonts w:ascii="宋体" w:hAnsi="宋体" w:cs="宋体" w:eastAsia="宋体" w:hint="default"/>
        </w:rPr>
      </w:pPr>
      <w:r>
        <w:rPr/>
        <w:t>监事会对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8"/>
        </w:rPr>
        <w:t> </w:t>
      </w:r>
      <w:r>
        <w:rPr/>
        <w:t>年度公司的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和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、</w:t>
      </w:r>
      <w:r>
        <w:rPr>
          <w:rFonts w:ascii="宋体" w:hAnsi="宋体" w:cs="宋体" w:eastAsia="宋体" w:hint="default"/>
        </w:rPr>
        <w:t>检查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、内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度完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报告真实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spacing w:val="-3"/>
        </w:rPr>
        <w:t>会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所对公司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出</w:t>
      </w:r>
      <w:r>
        <w:rPr>
          <w:rFonts w:ascii="宋体" w:hAnsi="宋体" w:cs="宋体" w:eastAsia="宋体" w:hint="default"/>
        </w:rPr>
        <w:t>具了</w:t>
      </w:r>
      <w:r>
        <w:rPr/>
        <w:t>无保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使用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101" w:firstLine="480"/>
        <w:jc w:val="left"/>
        <w:rPr>
          <w:rFonts w:ascii="宋体" w:hAnsi="宋体" w:cs="宋体" w:eastAsia="宋体" w:hint="default"/>
        </w:rPr>
      </w:pPr>
      <w:r>
        <w:rPr/>
        <w:t>监事会对公司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募集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使用情况进行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 </w:t>
      </w:r>
      <w:r>
        <w:rPr>
          <w:rFonts w:ascii="宋体" w:hAnsi="宋体" w:cs="宋体" w:eastAsia="宋体" w:hint="default"/>
          <w:spacing w:val="-6"/>
        </w:rPr>
        <w:t>募集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项目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施</w:t>
      </w:r>
      <w:r>
        <w:rPr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毕</w:t>
      </w:r>
      <w:r>
        <w:rPr>
          <w:spacing w:val="-6"/>
        </w:rPr>
        <w:t>。监事会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为：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按</w:t>
      </w:r>
      <w:r>
        <w:rPr>
          <w:rFonts w:ascii="宋体" w:hAnsi="宋体" w:cs="宋体" w:eastAsia="宋体" w:hint="default"/>
          <w:spacing w:val="-6"/>
        </w:rPr>
        <w:t>照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募集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使用募集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的存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使用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spacing w:val="-3"/>
        </w:rPr>
        <w:t>、真实，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入项目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承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诺投</w:t>
      </w:r>
      <w:r>
        <w:rPr>
          <w:rFonts w:ascii="宋体" w:hAnsi="宋体" w:cs="宋体" w:eastAsia="宋体" w:hint="default"/>
        </w:rPr>
        <w:t>入项目一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4</w:t>
      </w:r>
      <w:r>
        <w:rPr/>
        <w:t>、公司资产收</w:t>
      </w:r>
      <w:r>
        <w:rPr>
          <w:rFonts w:ascii="宋体" w:hAnsi="宋体" w:cs="宋体" w:eastAsia="宋体" w:hint="default"/>
        </w:rPr>
        <w:t>购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156"/>
        <w:ind w:right="127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生的资</w:t>
      </w:r>
      <w:r>
        <w:rPr>
          <w:rFonts w:ascii="宋体" w:hAnsi="宋体" w:cs="宋体" w:eastAsia="宋体" w:hint="default"/>
          <w:spacing w:val="-3"/>
        </w:rPr>
        <w:t>产收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公司董事会、股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</w:rPr>
        <w:t> 易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合</w:t>
      </w:r>
      <w:r>
        <w:rPr/>
        <w:t>理，不存在内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部分</w:t>
      </w:r>
      <w:r>
        <w:rPr/>
        <w:t>股</w:t>
      </w:r>
      <w:r>
        <w:rPr>
          <w:rFonts w:ascii="宋体" w:hAnsi="宋体" w:cs="宋体" w:eastAsia="宋体" w:hint="default"/>
        </w:rPr>
        <w:t>东权益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6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联交易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为：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年度，公司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的</w:t>
      </w:r>
      <w:r>
        <w:rPr>
          <w:spacing w:val="-96"/>
        </w:rPr>
        <w:t> 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有内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，或其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公司和</w:t>
      </w:r>
      <w:r>
        <w:rPr>
          <w:rFonts w:ascii="宋体" w:hAnsi="宋体" w:cs="宋体" w:eastAsia="宋体" w:hint="default"/>
        </w:rPr>
        <w:t>非关</w:t>
      </w:r>
      <w:r>
        <w:rPr>
          <w:rFonts w:ascii="宋体" w:hAnsi="宋体" w:cs="宋体" w:eastAsia="宋体" w:hint="default"/>
        </w:rPr>
        <w:t>联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34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内部控制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51"/>
        <w:ind w:right="127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监事会对公司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行情况进行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，对董事会</w:t>
      </w:r>
      <w:r>
        <w:rPr/>
        <w:t> 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年度内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了审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为：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spacing w:val="-3"/>
        </w:rPr>
        <w:t>报告真实、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控制情况</w:t>
      </w:r>
      <w:r>
        <w:rPr/>
        <w:t>，公司的内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并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实 </w:t>
      </w:r>
      <w:r>
        <w:rPr>
          <w:rFonts w:ascii="宋体" w:hAnsi="宋体" w:cs="宋体" w:eastAsia="宋体" w:hint="default"/>
        </w:rPr>
        <w:t>施</w:t>
      </w:r>
      <w:r>
        <w:rPr/>
        <w:t>，公司的内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9"/>
        <w:ind w:left="3944" w:right="3940" w:firstLine="0"/>
        <w:jc w:val="center"/>
        <w:rPr>
          <w:rFonts w:ascii="黑体" w:hAnsi="黑体" w:cs="黑体" w:eastAsia="黑体" w:hint="default"/>
          <w:sz w:val="30"/>
          <w:szCs w:val="30"/>
        </w:rPr>
      </w:pPr>
      <w:bookmarkStart w:name="_TOC_250002" w:id="10"/>
      <w:r>
        <w:rPr>
          <w:rFonts w:ascii="黑体" w:hAnsi="黑体" w:cs="黑体" w:eastAsia="黑体" w:hint="default"/>
          <w:b/>
          <w:bCs/>
          <w:sz w:val="30"/>
          <w:szCs w:val="30"/>
        </w:rPr>
        <w:t>第十节</w:t>
      </w:r>
      <w:r>
        <w:rPr>
          <w:rFonts w:ascii="黑体" w:hAnsi="黑体" w:cs="黑体" w:eastAsia="黑体" w:hint="default"/>
          <w:b/>
          <w:bCs/>
          <w:spacing w:val="5"/>
          <w:sz w:val="30"/>
          <w:szCs w:val="30"/>
        </w:rPr>
        <w:t> </w:t>
      </w:r>
      <w:r>
        <w:rPr>
          <w:rFonts w:ascii="黑体" w:hAnsi="黑体" w:cs="黑体" w:eastAsia="黑体" w:hint="default"/>
          <w:b/>
          <w:bCs/>
          <w:sz w:val="30"/>
          <w:szCs w:val="30"/>
        </w:rPr>
        <w:t>重要事项</w:t>
      </w:r>
      <w:bookmarkEnd w:id="10"/>
      <w:r>
        <w:rPr>
          <w:rFonts w:ascii="黑体" w:hAnsi="黑体" w:cs="黑体" w:eastAsia="黑体" w:hint="default"/>
          <w:sz w:val="30"/>
          <w:szCs w:val="30"/>
        </w:rPr>
      </w:r>
    </w:p>
    <w:p>
      <w:pPr>
        <w:spacing w:line="240" w:lineRule="auto" w:before="12"/>
        <w:rPr>
          <w:rFonts w:ascii="黑体" w:hAnsi="黑体" w:cs="黑体" w:eastAsia="黑体" w:hint="default"/>
          <w:b/>
          <w:bCs/>
          <w:sz w:val="20"/>
          <w:szCs w:val="20"/>
        </w:rPr>
      </w:pPr>
    </w:p>
    <w:p>
      <w:pPr>
        <w:pStyle w:val="Heading3"/>
        <w:spacing w:line="366" w:lineRule="exact"/>
        <w:ind w:left="935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2"/>
        <w:spacing w:line="366" w:lineRule="exact"/>
        <w:ind w:left="93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一、本报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诉讼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仲裁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项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26"/>
        <w:ind w:left="9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3"/>
        <w:ind w:left="93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二、公司</w:t>
      </w:r>
      <w:r>
        <w:rPr>
          <w:rFonts w:ascii="宋体" w:hAnsi="宋体" w:cs="宋体" w:eastAsia="宋体" w:hint="default"/>
          <w:spacing w:val="2"/>
        </w:rPr>
        <w:t>持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买卖</w:t>
      </w:r>
      <w:r>
        <w:rPr>
          <w:spacing w:val="2"/>
        </w:rPr>
        <w:t>上市公司、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融企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spacing w:val="2"/>
        </w:rPr>
        <w:t>股权的情况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26"/>
        <w:ind w:left="14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未持</w:t>
      </w:r>
      <w:r>
        <w:rPr/>
        <w:t>有其</w:t>
      </w:r>
      <w:r>
        <w:rPr>
          <w:rFonts w:ascii="宋体" w:hAnsi="宋体" w:cs="宋体" w:eastAsia="宋体" w:hint="default"/>
        </w:rPr>
        <w:t>他上市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14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262"/>
        <w:gridCol w:w="1123"/>
        <w:gridCol w:w="854"/>
        <w:gridCol w:w="1080"/>
        <w:gridCol w:w="1027"/>
        <w:gridCol w:w="1027"/>
        <w:gridCol w:w="1186"/>
        <w:gridCol w:w="830"/>
      </w:tblGrid>
      <w:tr>
        <w:trPr>
          <w:trHeight w:val="557" w:hRule="exact"/>
        </w:trPr>
        <w:tc>
          <w:tcPr>
            <w:tcW w:w="1258" w:type="dxa"/>
            <w:tcBorders>
              <w:top w:val="single" w:sz="50" w:space="0" w:color="DCDCDC"/>
              <w:left w:val="single" w:sz="13" w:space="0" w:color="DCDCDC"/>
              <w:bottom w:val="single" w:sz="52" w:space="0" w:color="DCDCDC"/>
              <w:right w:val="single" w:sz="21" w:space="0" w:color="DCDCDC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57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57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50" w:space="0" w:color="DCDCDC"/>
              <w:left w:val="single" w:sz="10" w:space="0" w:color="DCDCDC"/>
              <w:bottom w:val="single" w:sz="52" w:space="0" w:color="DCDCDC"/>
              <w:right w:val="single" w:sz="21" w:space="0" w:color="DCDCDC"/>
            </w:tcBorders>
          </w:tcPr>
          <w:p>
            <w:pPr>
              <w:pStyle w:val="TableParagraph"/>
              <w:spacing w:line="240" w:lineRule="auto" w:before="68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算科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30" w:type="dxa"/>
            <w:tcBorders>
              <w:top w:val="single" w:sz="50" w:space="0" w:color="DCDCDC"/>
              <w:left w:val="single" w:sz="21" w:space="0" w:color="DCDCDC"/>
              <w:bottom w:val="single" w:sz="52" w:space="0" w:color="DCDCDC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68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1,000,000.00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1,000,000.00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165,000.00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830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548" w:hRule="exact"/>
        </w:trPr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温岭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1,000,000.00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1,000,000.00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165,000.00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62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59"/>
        <w:ind w:left="1415" w:right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内公司无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其</w:t>
      </w:r>
      <w:r>
        <w:rPr>
          <w:rFonts w:ascii="宋体" w:hAnsi="宋体" w:cs="宋体" w:eastAsia="宋体" w:hint="default"/>
        </w:rPr>
        <w:t>他上市</w:t>
      </w:r>
      <w:r>
        <w:rPr/>
        <w:t>公司股份的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2"/>
        <w:spacing w:line="240" w:lineRule="auto" w:before="12"/>
        <w:ind w:left="93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三、本报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spacing w:val="2"/>
        </w:rPr>
        <w:t>公司收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spacing w:val="2"/>
        </w:rPr>
        <w:t>售资产、</w:t>
      </w:r>
      <w:r>
        <w:rPr>
          <w:rFonts w:ascii="宋体" w:hAnsi="宋体" w:cs="宋体" w:eastAsia="宋体" w:hint="default"/>
          <w:spacing w:val="2"/>
        </w:rPr>
        <w:t>吸</w:t>
      </w:r>
      <w:r>
        <w:rPr>
          <w:spacing w:val="2"/>
        </w:rPr>
        <w:t>收合</w:t>
      </w:r>
      <w:r>
        <w:rPr>
          <w:rFonts w:ascii="宋体" w:hAnsi="宋体" w:cs="宋体" w:eastAsia="宋体" w:hint="default"/>
          <w:spacing w:val="2"/>
        </w:rPr>
        <w:t>并事</w:t>
      </w:r>
      <w:r>
        <w:rPr>
          <w:spacing w:val="2"/>
        </w:rPr>
        <w:t>项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pStyle w:val="Heading4"/>
        <w:spacing w:line="240" w:lineRule="auto" w:before="26"/>
        <w:ind w:left="140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浙江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有</w:t>
      </w:r>
      <w:r>
        <w:rPr/>
        <w:t>限公司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设备</w:t>
      </w:r>
      <w:r>
        <w:rPr/>
        <w:t>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02"/>
        <w:ind w:left="0" w:right="808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974"/>
        <w:gridCol w:w="1171"/>
        <w:gridCol w:w="898"/>
        <w:gridCol w:w="1181"/>
        <w:gridCol w:w="1181"/>
        <w:gridCol w:w="715"/>
        <w:gridCol w:w="715"/>
        <w:gridCol w:w="653"/>
        <w:gridCol w:w="648"/>
        <w:gridCol w:w="826"/>
      </w:tblGrid>
      <w:tr>
        <w:trPr>
          <w:trHeight w:val="1488" w:hRule="exac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31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43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润</w:t>
            </w:r>
          </w:p>
          <w:p>
            <w:pPr>
              <w:pStyle w:val="TableParagraph"/>
              <w:spacing w:line="237" w:lineRule="auto"/>
              <w:ind w:left="43"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控制下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8"/>
              <w:ind w:left="47"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81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123"/>
              <w:ind w:left="47" w:right="47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123"/>
              <w:ind w:left="47" w:right="41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123"/>
              <w:ind w:left="43" w:right="41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273" w:hRule="exac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</w:tr>
      <w:tr>
        <w:trPr>
          <w:trHeight w:val="233" w:hRule="exact"/>
        </w:trPr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</w:tr>
      <w:tr>
        <w:trPr>
          <w:trHeight w:val="473" w:hRule="exact"/>
        </w:trPr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3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2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696.51</w:t>
            </w:r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董事王洪</w:t>
            </w: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仁先生所</w:t>
            </w:r>
          </w:p>
        </w:tc>
      </w:tr>
      <w:tr>
        <w:trPr>
          <w:trHeight w:val="230" w:hRule="exact"/>
        </w:trPr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</w:tr>
      <w:tr>
        <w:trPr>
          <w:trHeight w:val="284" w:hRule="exact"/>
        </w:trPr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343" w:lineRule="auto" w:before="79"/>
        <w:ind w:left="935" w:right="900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浙江大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签订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资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Times New Roman" w:hAnsi="Times New Roman" w:cs="Times New Roman" w:eastAsia="Times New Roman" w:hint="default"/>
          <w:spacing w:val="-3"/>
        </w:rPr>
        <w:t>6,965,080.00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spacing w:val="-114"/>
        </w:rPr>
        <w:t> </w:t>
      </w:r>
      <w:r>
        <w:rPr>
          <w:rFonts w:ascii="宋体" w:hAnsi="宋体" w:cs="宋体" w:eastAsia="宋体" w:hint="default"/>
          <w:spacing w:val="-10"/>
        </w:rPr>
        <w:t>该</w:t>
      </w:r>
      <w:r>
        <w:rPr>
          <w:rFonts w:ascii="宋体" w:hAnsi="宋体" w:cs="宋体" w:eastAsia="宋体" w:hint="default"/>
          <w:spacing w:val="-10"/>
        </w:rPr>
        <w:t>批</w:t>
      </w:r>
      <w:r>
        <w:rPr>
          <w:rFonts w:ascii="宋体" w:hAnsi="宋体" w:cs="宋体" w:eastAsia="宋体" w:hint="default"/>
          <w:spacing w:val="-10"/>
        </w:rPr>
        <w:t>设</w:t>
      </w:r>
      <w:r>
        <w:rPr>
          <w:rFonts w:ascii="宋体" w:hAnsi="宋体" w:cs="宋体" w:eastAsia="宋体" w:hint="default"/>
          <w:spacing w:val="-10"/>
        </w:rPr>
        <w:t>备</w:t>
      </w:r>
      <w:r>
        <w:rPr>
          <w:rFonts w:ascii="宋体" w:hAnsi="宋体" w:cs="宋体" w:eastAsia="宋体" w:hint="default"/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spacing w:val="-10"/>
        </w:rPr>
        <w:t>浙江</w:t>
      </w:r>
      <w:r>
        <w:rPr>
          <w:rFonts w:ascii="宋体" w:hAnsi="宋体" w:cs="宋体" w:eastAsia="宋体" w:hint="default"/>
          <w:spacing w:val="-10"/>
        </w:rPr>
        <w:t>勤</w:t>
      </w:r>
      <w:r>
        <w:rPr>
          <w:rFonts w:ascii="宋体" w:hAnsi="宋体" w:cs="宋体" w:eastAsia="宋体" w:hint="default"/>
          <w:spacing w:val="-10"/>
        </w:rPr>
        <w:t>信</w:t>
      </w:r>
      <w:r>
        <w:rPr>
          <w:spacing w:val="-10"/>
        </w:rPr>
        <w:t>资</w:t>
      </w:r>
      <w:r>
        <w:rPr>
          <w:rFonts w:ascii="宋体" w:hAnsi="宋体" w:cs="宋体" w:eastAsia="宋体" w:hint="default"/>
          <w:spacing w:val="-10"/>
        </w:rPr>
        <w:t>产</w:t>
      </w:r>
      <w:r>
        <w:rPr>
          <w:rFonts w:ascii="宋体" w:hAnsi="宋体" w:cs="宋体" w:eastAsia="宋体" w:hint="default"/>
          <w:spacing w:val="-10"/>
        </w:rPr>
        <w:t>评</w:t>
      </w:r>
      <w:r>
        <w:rPr>
          <w:rFonts w:ascii="宋体" w:hAnsi="宋体" w:cs="宋体" w:eastAsia="宋体" w:hint="default"/>
          <w:spacing w:val="-10"/>
        </w:rPr>
        <w:t>估</w:t>
      </w:r>
      <w:r>
        <w:rPr>
          <w:spacing w:val="-10"/>
        </w:rPr>
        <w:t>有限公司</w:t>
      </w:r>
      <w:r>
        <w:rPr>
          <w:rFonts w:ascii="宋体" w:hAnsi="宋体" w:cs="宋体" w:eastAsia="宋体" w:hint="default"/>
          <w:spacing w:val="-10"/>
        </w:rPr>
        <w:t>评</w:t>
      </w:r>
      <w:r>
        <w:rPr>
          <w:rFonts w:ascii="宋体" w:hAnsi="宋体" w:cs="宋体" w:eastAsia="宋体" w:hint="default"/>
          <w:spacing w:val="-10"/>
        </w:rPr>
        <w:t>估</w:t>
      </w:r>
      <w:r>
        <w:rPr>
          <w:spacing w:val="-10"/>
        </w:rPr>
        <w:t>并</w:t>
      </w:r>
      <w:r>
        <w:rPr>
          <w:rFonts w:ascii="宋体" w:hAnsi="宋体" w:cs="宋体" w:eastAsia="宋体" w:hint="default"/>
          <w:spacing w:val="-10"/>
        </w:rPr>
        <w:t>由</w:t>
      </w:r>
      <w:r>
        <w:rPr>
          <w:spacing w:val="-10"/>
        </w:rPr>
        <w:t>其出</w:t>
      </w:r>
      <w:r>
        <w:rPr>
          <w:rFonts w:ascii="宋体" w:hAnsi="宋体" w:cs="宋体" w:eastAsia="宋体" w:hint="default"/>
          <w:spacing w:val="-10"/>
        </w:rPr>
        <w:t>具《</w:t>
      </w:r>
      <w:r>
        <w:rPr>
          <w:spacing w:val="-10"/>
        </w:rPr>
        <w:t>资</w:t>
      </w:r>
      <w:r>
        <w:rPr>
          <w:rFonts w:ascii="宋体" w:hAnsi="宋体" w:cs="宋体" w:eastAsia="宋体" w:hint="default"/>
          <w:spacing w:val="-10"/>
        </w:rPr>
        <w:t>产</w:t>
      </w:r>
      <w:r>
        <w:rPr>
          <w:rFonts w:ascii="宋体" w:hAnsi="宋体" w:cs="宋体" w:eastAsia="宋体" w:hint="default"/>
          <w:spacing w:val="-10"/>
        </w:rPr>
        <w:t>评</w:t>
      </w:r>
      <w:r>
        <w:rPr>
          <w:rFonts w:ascii="宋体" w:hAnsi="宋体" w:cs="宋体" w:eastAsia="宋体" w:hint="default"/>
          <w:spacing w:val="-10"/>
        </w:rPr>
        <w:t>估</w:t>
      </w:r>
      <w:r>
        <w:rPr>
          <w:spacing w:val="-10"/>
        </w:rPr>
        <w:t>报告</w:t>
      </w:r>
      <w:r>
        <w:rPr>
          <w:rFonts w:ascii="宋体" w:hAnsi="宋体" w:cs="宋体" w:eastAsia="宋体" w:hint="default"/>
          <w:spacing w:val="-10"/>
        </w:rPr>
        <w:t>书》（</w:t>
      </w:r>
      <w:r>
        <w:rPr>
          <w:spacing w:val="-10"/>
        </w:rPr>
        <w:t>浙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勤评</w:t>
      </w:r>
      <w:r>
        <w:rPr/>
        <w:t>报</w:t>
      </w:r>
      <w:r>
        <w:rPr>
          <w:rFonts w:ascii="宋体" w:hAnsi="宋体" w:cs="宋体" w:eastAsia="宋体" w:hint="default"/>
        </w:rPr>
        <w:t>〔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Times New Roman" w:hAnsi="Times New Roman" w:cs="Times New Roman" w:eastAsia="Times New Roman" w:hint="default"/>
        </w:rPr>
        <w:t>292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4"/>
        </w:rPr>
        <w:t>号）</w:t>
      </w:r>
      <w:r>
        <w:rPr>
          <w:spacing w:val="-4"/>
        </w:rPr>
        <w:t>。本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转让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械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签署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书》</w:t>
      </w:r>
      <w:r>
        <w:rPr/>
        <w:t>的</w:t>
      </w:r>
      <w:r>
        <w:rPr>
          <w:rFonts w:ascii="宋体" w:hAnsi="宋体" w:cs="宋体" w:eastAsia="宋体" w:hint="default"/>
        </w:rPr>
        <w:t>一部分</w:t>
      </w:r>
      <w:r>
        <w:rPr/>
        <w:t>。</w:t>
      </w:r>
    </w:p>
    <w:p>
      <w:pPr>
        <w:pStyle w:val="BodyText"/>
        <w:spacing w:line="240" w:lineRule="auto" w:before="19"/>
        <w:ind w:left="1415" w:right="0"/>
        <w:jc w:val="left"/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八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会议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准。有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</w:t>
      </w:r>
    </w:p>
    <w:p>
      <w:pPr>
        <w:spacing w:after="0" w:line="240" w:lineRule="auto"/>
        <w:jc w:val="left"/>
        <w:sectPr>
          <w:pgSz w:w="11900" w:h="16840"/>
          <w:pgMar w:header="717" w:footer="734" w:top="1060" w:bottom="920" w:left="860" w:right="8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27"/>
        <w:jc w:val="left"/>
      </w:pPr>
      <w:r>
        <w:rPr/>
        <w:t>司公告</w:t>
      </w:r>
      <w:r>
        <w:rPr>
          <w:rFonts w:ascii="Times New Roman" w:hAnsi="Times New Roman" w:cs="Times New Roman" w:eastAsia="Times New Roman" w:hint="default"/>
        </w:rPr>
        <w:t>2009-053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3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四、报</w:t>
      </w:r>
      <w:r>
        <w:rPr>
          <w:rFonts w:ascii="宋体" w:hAnsi="宋体" w:cs="宋体" w:eastAsia="宋体" w:hint="default"/>
          <w:spacing w:val="2"/>
        </w:rPr>
        <w:t>告期内</w:t>
      </w:r>
      <w:r>
        <w:rPr>
          <w:rFonts w:ascii="宋体" w:hAnsi="宋体" w:cs="宋体" w:eastAsia="宋体" w:hint="default"/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联交易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项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2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未发</w:t>
      </w:r>
      <w:r>
        <w:rPr/>
        <w:t>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  <w:spacing w:val="-53"/>
        </w:rPr>
        <w:t>节</w:t>
      </w:r>
      <w:r>
        <w:rPr>
          <w:rFonts w:ascii="宋体" w:hAnsi="宋体" w:cs="宋体" w:eastAsia="宋体" w:hint="default"/>
        </w:rPr>
        <w:t>“三</w:t>
      </w:r>
      <w:r>
        <w:rPr>
          <w:spacing w:val="-53"/>
        </w:rPr>
        <w:t>、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spacing w:val="-53"/>
        </w:rPr>
        <w:t>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合</w:t>
      </w:r>
      <w:r>
        <w:rPr/>
        <w:t>并事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  <w:spacing w:val="-53"/>
        </w:rPr>
        <w:t>”</w:t>
      </w:r>
      <w:r>
        <w:rPr>
          <w:spacing w:val="-11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内公司没有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共</w:t>
      </w:r>
      <w:r>
        <w:rPr>
          <w:rFonts w:ascii="宋体" w:hAnsi="宋体" w:cs="宋体" w:eastAsia="宋体" w:hint="default"/>
        </w:rPr>
        <w:t>同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内公司没有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内没有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生公司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联方</w:t>
      </w:r>
      <w:r>
        <w:rPr>
          <w:rFonts w:ascii="宋体" w:hAnsi="宋体" w:cs="宋体" w:eastAsia="宋体" w:hint="default"/>
          <w:spacing w:val="-3"/>
        </w:rPr>
        <w:t>非经营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公司资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）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本公司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“五</w:t>
      </w:r>
      <w:r>
        <w:rPr/>
        <w:t>、公司对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120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635" w:right="127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联方为</w:t>
      </w:r>
      <w:r>
        <w:rPr/>
        <w:t>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</w:t>
      </w:r>
      <w:r>
        <w:rPr>
          <w:rFonts w:ascii="宋体" w:hAnsi="宋体" w:cs="宋体" w:eastAsia="宋体" w:hint="default"/>
        </w:rPr>
        <w:t>各</w:t>
      </w:r>
      <w:r>
        <w:rPr/>
        <w:t>公司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的担保事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/>
        <w:t>会议和</w:t>
      </w:r>
      <w:r>
        <w:rPr>
          <w:rFonts w:ascii="宋体" w:hAnsi="宋体" w:cs="宋体" w:eastAsia="宋体" w:hint="default"/>
        </w:rPr>
        <w:t>2009</w:t>
      </w:r>
      <w:r>
        <w:rPr/>
        <w:t>年第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位关</w:t>
      </w:r>
      <w:r>
        <w:rPr>
          <w:rFonts w:ascii="宋体" w:hAnsi="宋体" w:cs="宋体" w:eastAsia="宋体" w:hint="default"/>
          <w:spacing w:val="-3"/>
        </w:rPr>
        <w:t>联自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spacing w:val="-3"/>
        </w:rPr>
        <w:t>人王</w:t>
      </w:r>
      <w:r>
        <w:rPr>
          <w:rFonts w:ascii="宋体" w:hAnsi="宋体" w:cs="宋体" w:eastAsia="宋体" w:hint="default"/>
          <w:spacing w:val="-3"/>
        </w:rPr>
        <w:t>相荣</w:t>
      </w:r>
      <w:r>
        <w:rPr>
          <w:spacing w:val="-3"/>
        </w:rPr>
        <w:t>、王</w:t>
      </w:r>
      <w:r>
        <w:rPr>
          <w:rFonts w:ascii="宋体" w:hAnsi="宋体" w:cs="宋体" w:eastAsia="宋体" w:hint="default"/>
          <w:spacing w:val="-3"/>
        </w:rPr>
        <w:t>壮</w:t>
      </w:r>
      <w:r>
        <w:rPr>
          <w:spacing w:val="-3"/>
        </w:rPr>
        <w:t>利、张</w:t>
      </w:r>
      <w:r>
        <w:rPr>
          <w:rFonts w:ascii="宋体" w:hAnsi="宋体" w:cs="宋体" w:eastAsia="宋体" w:hint="default"/>
          <w:spacing w:val="-3"/>
        </w:rPr>
        <w:t>灵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法人利欧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股有限公司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</w:t>
      </w:r>
      <w:r>
        <w:rPr>
          <w:spacing w:val="-103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10,000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保证担保。有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见</w:t>
      </w:r>
      <w:r>
        <w:rPr/>
        <w:t>公司公告</w:t>
      </w:r>
      <w:r>
        <w:rPr>
          <w:rFonts w:ascii="宋体" w:hAnsi="宋体" w:cs="宋体" w:eastAsia="宋体" w:hint="default"/>
        </w:rPr>
        <w:t>2009-030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因实</w:t>
      </w:r>
      <w:r>
        <w:rPr>
          <w:rFonts w:ascii="宋体" w:hAnsi="宋体" w:cs="宋体" w:eastAsia="宋体" w:hint="default"/>
          <w:spacing w:val="-3"/>
        </w:rPr>
        <w:t>际情况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银行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，因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联方</w:t>
      </w:r>
    </w:p>
    <w:p>
      <w:pPr>
        <w:pStyle w:val="BodyText"/>
        <w:spacing w:line="240" w:lineRule="auto" w:before="151"/>
        <w:ind w:right="127"/>
        <w:jc w:val="left"/>
        <w:rPr>
          <w:rFonts w:ascii="宋体" w:hAnsi="宋体" w:cs="宋体" w:eastAsia="宋体" w:hint="default"/>
        </w:rPr>
      </w:pP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/>
        <w:t>没有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保证担保。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1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127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2</w:t>
      </w:r>
      <w:r>
        <w:rPr/>
        <w:t>、公司与</w:t>
      </w:r>
      <w:r>
        <w:rPr>
          <w:rFonts w:ascii="宋体" w:hAnsi="宋体" w:cs="宋体" w:eastAsia="宋体" w:hint="default"/>
        </w:rPr>
        <w:t>温岭</w:t>
      </w:r>
      <w:r>
        <w:rPr/>
        <w:t>市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有</w:t>
      </w:r>
      <w:r>
        <w:rPr/>
        <w:t>限公司发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置换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联交易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36" w:lineRule="auto" w:before="151"/>
        <w:ind w:right="300" w:firstLine="480"/>
        <w:jc w:val="left"/>
      </w:pP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公司第</w:t>
      </w:r>
      <w:r>
        <w:rPr>
          <w:rFonts w:ascii="宋体" w:hAnsi="宋体" w:cs="宋体" w:eastAsia="宋体" w:hint="default"/>
          <w:spacing w:val="-5"/>
        </w:rPr>
        <w:t>二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董事会第</w:t>
      </w:r>
      <w:r>
        <w:rPr>
          <w:rFonts w:ascii="宋体" w:hAnsi="宋体" w:cs="宋体" w:eastAsia="宋体" w:hint="default"/>
          <w:spacing w:val="-5"/>
        </w:rPr>
        <w:t>六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会议和</w:t>
      </w:r>
      <w:r>
        <w:rPr>
          <w:rFonts w:ascii="Times New Roman" w:hAnsi="Times New Roman" w:cs="Times New Roman" w:eastAsia="Times New Roman" w:hint="default"/>
          <w:spacing w:val="-5"/>
        </w:rPr>
        <w:t>2008</w:t>
      </w:r>
      <w:r>
        <w:rPr>
          <w:spacing w:val="-5"/>
        </w:rPr>
        <w:t>年第</w:t>
      </w:r>
      <w:r>
        <w:rPr>
          <w:rFonts w:ascii="宋体" w:hAnsi="宋体" w:cs="宋体" w:eastAsia="宋体" w:hint="default"/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spacing w:val="-5"/>
        </w:rPr>
        <w:t>大会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通过</w:t>
      </w:r>
      <w:r>
        <w:rPr>
          <w:spacing w:val="-5"/>
        </w:rPr>
        <w:t>，公</w:t>
      </w:r>
      <w:r>
        <w:rPr>
          <w:spacing w:val="-87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与</w:t>
      </w:r>
      <w:r>
        <w:rPr/>
        <w:t>浙江利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有限公司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“</w:t>
      </w:r>
      <w:r>
        <w:rPr/>
        <w:t>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了《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27"/>
        <w:ind w:left="635"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签署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/>
        <w:t>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进行土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位于</w:t>
      </w:r>
    </w:p>
    <w:p>
      <w:pPr>
        <w:pStyle w:val="BodyText"/>
        <w:spacing w:line="240" w:lineRule="auto" w:before="156"/>
        <w:ind w:right="1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温岭市城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神童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村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120  </w:t>
      </w:r>
      <w:r>
        <w:rPr>
          <w:rFonts w:ascii="宋体" w:hAnsi="宋体" w:cs="宋体" w:eastAsia="宋体" w:hint="default"/>
        </w:rPr>
        <w:t>亩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与</w:t>
      </w:r>
      <w:r>
        <w:rPr/>
        <w:t>利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位于</w:t>
      </w:r>
      <w:r>
        <w:rPr>
          <w:rFonts w:ascii="宋体" w:hAnsi="宋体" w:cs="宋体" w:eastAsia="宋体" w:hint="default"/>
        </w:rPr>
        <w:t>温岭市城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号路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40" w:lineRule="auto"/>
        <w:ind w:left="855" w:right="929"/>
        <w:jc w:val="both"/>
      </w:pP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侧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120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3"/>
        </w:rPr>
        <w:t>亩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。本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的差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/>
        <w:t>浙江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有限公司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并</w:t>
      </w:r>
      <w:r>
        <w:rPr>
          <w:rFonts w:ascii="宋体" w:hAnsi="宋体" w:cs="宋体" w:eastAsia="宋体" w:hint="default"/>
        </w:rPr>
        <w:t>由</w:t>
      </w:r>
      <w:r>
        <w:rPr/>
        <w:t>其出</w:t>
      </w:r>
      <w:r>
        <w:rPr>
          <w:rFonts w:ascii="宋体" w:hAnsi="宋体" w:cs="宋体" w:eastAsia="宋体" w:hint="default"/>
        </w:rPr>
        <w:t>具</w:t>
      </w:r>
      <w:r>
        <w:rPr/>
        <w:t>浙</w:t>
      </w:r>
      <w:r>
        <w:rPr>
          <w:rFonts w:ascii="宋体" w:hAnsi="宋体" w:cs="宋体" w:eastAsia="宋体" w:hint="default"/>
        </w:rPr>
        <w:t>勤评</w:t>
      </w:r>
      <w:r>
        <w:rPr/>
        <w:t>报</w:t>
      </w:r>
      <w:r>
        <w:rPr>
          <w:rFonts w:ascii="宋体" w:hAnsi="宋体" w:cs="宋体" w:eastAsia="宋体" w:hint="default"/>
        </w:rPr>
        <w:t>〔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宋体" w:hAnsi="宋体" w:cs="宋体" w:eastAsia="宋体" w:hint="default"/>
        </w:rPr>
        <w:t>〕</w:t>
      </w:r>
      <w:r>
        <w:rPr>
          <w:rFonts w:ascii="Times New Roman" w:hAnsi="Times New Roman" w:cs="Times New Roman" w:eastAsia="Times New Roman" w:hint="default"/>
        </w:rPr>
        <w:t>120</w:t>
      </w:r>
      <w:r>
        <w:rPr>
          <w:rFonts w:ascii="宋体" w:hAnsi="宋体" w:cs="宋体" w:eastAsia="宋体" w:hint="default"/>
        </w:rPr>
        <w:t>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资 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书》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Times New Roman" w:hAnsi="Times New Roman" w:cs="Times New Roman" w:eastAsia="Times New Roman" w:hint="default"/>
          <w:spacing w:val="-6"/>
        </w:rPr>
        <w:t>65,122,000.00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浙江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6"/>
        </w:rPr>
        <w:t>有限公司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由</w:t>
      </w:r>
      <w:r>
        <w:rPr>
          <w:spacing w:val="-6"/>
        </w:rPr>
        <w:t>其出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spacing w:val="-6"/>
        </w:rPr>
        <w:t>浙</w:t>
      </w:r>
      <w:r>
        <w:rPr>
          <w:rFonts w:ascii="宋体" w:hAnsi="宋体" w:cs="宋体" w:eastAsia="宋体" w:hint="default"/>
          <w:spacing w:val="-6"/>
        </w:rPr>
        <w:t>勤评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〔</w:t>
      </w:r>
      <w:r>
        <w:rPr>
          <w:rFonts w:ascii="Times New Roman" w:hAnsi="Times New Roman" w:cs="Times New Roman" w:eastAsia="Times New Roman" w:hint="default"/>
          <w:spacing w:val="-6"/>
        </w:rPr>
        <w:t>2008</w:t>
      </w:r>
      <w:r>
        <w:rPr>
          <w:rFonts w:ascii="宋体" w:hAnsi="宋体" w:cs="宋体" w:eastAsia="宋体" w:hint="default"/>
          <w:spacing w:val="-6"/>
        </w:rPr>
        <w:t>〕</w:t>
      </w:r>
      <w:r>
        <w:rPr>
          <w:rFonts w:ascii="Times New Roman" w:hAnsi="Times New Roman" w:cs="Times New Roman" w:eastAsia="Times New Roman" w:hint="default"/>
          <w:spacing w:val="-6"/>
        </w:rPr>
        <w:t>121</w:t>
      </w:r>
      <w:r>
        <w:rPr>
          <w:rFonts w:ascii="宋体" w:hAnsi="宋体" w:cs="宋体" w:eastAsia="宋体" w:hint="default"/>
          <w:spacing w:val="-6"/>
        </w:rPr>
        <w:t>号《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书》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65,162,000.00</w:t>
      </w:r>
      <w:r>
        <w:rPr/>
        <w:t>。</w:t>
      </w:r>
    </w:p>
    <w:p>
      <w:pPr>
        <w:pStyle w:val="BodyText"/>
        <w:spacing w:line="240" w:lineRule="auto" w:before="21"/>
        <w:ind w:left="1335" w:right="884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权</w:t>
      </w:r>
      <w:r>
        <w:rPr/>
        <w:t>证的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手续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855"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3"/>
        <w:ind w:left="85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五</w:t>
      </w:r>
      <w:r>
        <w:rPr>
          <w:spacing w:val="2"/>
        </w:rPr>
        <w:t>、公司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外</w:t>
      </w:r>
      <w:r>
        <w:rPr>
          <w:rFonts w:ascii="宋体" w:hAnsi="宋体" w:cs="宋体" w:eastAsia="宋体" w:hint="default"/>
          <w:spacing w:val="2"/>
        </w:rPr>
        <w:t>担</w:t>
      </w:r>
      <w:r>
        <w:rPr>
          <w:rFonts w:ascii="宋体" w:hAnsi="宋体" w:cs="宋体" w:eastAsia="宋体" w:hint="default"/>
          <w:spacing w:val="2"/>
        </w:rPr>
        <w:t>保</w:t>
      </w:r>
      <w:r>
        <w:rPr>
          <w:spacing w:val="2"/>
        </w:rPr>
        <w:t>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22"/>
        <w:ind w:left="1335" w:right="88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（一）公司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07"/>
        <w:ind w:left="0" w:right="92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46"/>
        <w:ind w:left="0" w:right="10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2.200001pt;margin-top:-15.028287pt;width:491.65pt;height:309.150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  <w:gridCol w:w="2151"/>
                    <w:gridCol w:w="1089"/>
                    <w:gridCol w:w="898"/>
                    <w:gridCol w:w="902"/>
                    <w:gridCol w:w="1258"/>
                    <w:gridCol w:w="2232"/>
                  </w:tblGrid>
                  <w:tr>
                    <w:trPr>
                      <w:trHeight w:val="326" w:hRule="exact"/>
                    </w:trPr>
                    <w:tc>
                      <w:tcPr>
                        <w:tcW w:w="98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09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公司的担保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担保对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21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日期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签署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毕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84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1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1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1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8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公司的担保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329.19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8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公司的担保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A+B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例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81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35" w:lineRule="exact" w:before="5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、实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际控制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人及其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担保的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36" w:lineRule="exact" w:before="27"/>
                          <w:ind w:left="12" w:right="15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直接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70%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50%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C+D+E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tcBorders>
                          <w:top w:val="single" w:sz="4" w:space="0" w:color="000000"/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20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/>
                      </w:p>
                    </w:tc>
                    <w:tc>
                      <w:tcPr>
                        <w:tcW w:w="6379" w:type="dxa"/>
                        <w:gridSpan w:val="5"/>
                        <w:vMerge w:val="restart"/>
                        <w:tcBorders>
                          <w:top w:val="single" w:sz="4" w:space="0" w:color="000000"/>
                          <w:left w:val="single" w:sz="13" w:space="0" w:color="DCDCD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exact" w:before="5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，公司对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公司的担保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，不存在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未偿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承担连带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偿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责任的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3440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承担连带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  <w:tc>
                      <w:tcPr>
                        <w:tcW w:w="6379" w:type="dxa"/>
                        <w:gridSpan w:val="5"/>
                        <w:vMerge/>
                        <w:tcBorders>
                          <w:left w:val="single" w:sz="13" w:space="0" w:color="DCDCDC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84"/>
        <w:ind w:left="1335" w:right="884"/>
        <w:jc w:val="left"/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桥支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最</w:t>
      </w:r>
      <w:r>
        <w:rPr/>
        <w:t>高</w:t>
      </w:r>
    </w:p>
    <w:p>
      <w:pPr>
        <w:pStyle w:val="BodyText"/>
        <w:spacing w:line="357" w:lineRule="auto" w:before="156"/>
        <w:ind w:left="855" w:right="7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合同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公司浙江大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桥支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但</w:t>
      </w:r>
      <w:r>
        <w:rPr/>
        <w:t>不限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和</w:t>
      </w:r>
      <w:r>
        <w:rPr>
          <w:rFonts w:ascii="宋体" w:hAnsi="宋体" w:cs="宋体" w:eastAsia="宋体" w:hint="default"/>
        </w:rPr>
        <w:t>银 行</w:t>
      </w:r>
      <w:r>
        <w:rPr/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/>
        <w:t>或有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1,500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0"/>
        </w:rPr>
        <w:t>万</w:t>
      </w:r>
      <w:r>
        <w:rPr>
          <w:rFonts w:ascii="宋体" w:hAnsi="宋体" w:cs="宋体" w:eastAsia="宋体" w:hint="default"/>
          <w:spacing w:val="-10"/>
        </w:rPr>
        <w:t>元提</w:t>
      </w:r>
      <w:r>
        <w:rPr>
          <w:rFonts w:ascii="宋体" w:hAnsi="宋体" w:cs="宋体" w:eastAsia="宋体" w:hint="default"/>
          <w:spacing w:val="-10"/>
        </w:rPr>
        <w:t>供</w:t>
      </w:r>
      <w:r>
        <w:rPr>
          <w:spacing w:val="-10"/>
        </w:rPr>
        <w:t>担保。</w:t>
      </w:r>
      <w:r>
        <w:rPr>
          <w:rFonts w:ascii="宋体" w:hAnsi="宋体" w:cs="宋体" w:eastAsia="宋体" w:hint="default"/>
          <w:spacing w:val="-10"/>
        </w:rPr>
        <w:t>截至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该</w:t>
      </w:r>
      <w:r>
        <w:rPr>
          <w:rFonts w:ascii="宋体" w:hAnsi="宋体" w:cs="宋体" w:eastAsia="宋体" w:hint="default"/>
          <w:spacing w:val="-7"/>
        </w:rPr>
        <w:t>最</w:t>
      </w:r>
      <w:r>
        <w:rPr>
          <w:spacing w:val="-7"/>
        </w:rPr>
        <w:t>高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spacing w:val="-7"/>
        </w:rPr>
        <w:t>担保</w:t>
      </w:r>
      <w:r>
        <w:rPr>
          <w:rFonts w:ascii="宋体" w:hAnsi="宋体" w:cs="宋体" w:eastAsia="宋体" w:hint="default"/>
          <w:spacing w:val="-7"/>
        </w:rPr>
        <w:t>合同</w:t>
      </w:r>
      <w:r>
        <w:rPr>
          <w:rFonts w:ascii="宋体" w:hAnsi="宋体" w:cs="宋体" w:eastAsia="宋体" w:hint="default"/>
          <w:spacing w:val="-7"/>
        </w:rPr>
        <w:t>形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的实</w:t>
      </w:r>
      <w:r>
        <w:rPr>
          <w:rFonts w:ascii="宋体" w:hAnsi="宋体" w:cs="宋体" w:eastAsia="宋体" w:hint="default"/>
          <w:spacing w:val="-7"/>
        </w:rPr>
        <w:t>际</w:t>
      </w:r>
      <w:r>
        <w:rPr>
          <w:spacing w:val="-7"/>
        </w:rPr>
        <w:t>担保</w:t>
      </w:r>
      <w:r>
        <w:rPr>
          <w:rFonts w:ascii="宋体" w:hAnsi="宋体" w:cs="宋体" w:eastAsia="宋体" w:hint="default"/>
          <w:spacing w:val="-7"/>
        </w:rPr>
        <w:t>余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3,291,908.50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日归</w:t>
      </w:r>
      <w:r>
        <w:rPr>
          <w:rFonts w:ascii="宋体" w:hAnsi="宋体" w:cs="宋体" w:eastAsia="宋体" w:hint="default"/>
        </w:rPr>
        <w:t>还</w:t>
      </w:r>
      <w:r>
        <w:rPr/>
        <w:t>，不存在担保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footerReference w:type="default" r:id="rId40"/>
          <w:pgSz w:w="11900" w:h="16840"/>
          <w:pgMar w:footer="734" w:header="717" w:top="1060" w:bottom="920" w:left="940" w:right="8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right="9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年度公司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。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根据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并</w:t>
      </w:r>
      <w:r>
        <w:rPr>
          <w:rFonts w:ascii="宋体" w:hAnsi="宋体" w:cs="宋体" w:eastAsia="宋体" w:hint="default"/>
        </w:rPr>
        <w:t>未发</w:t>
      </w:r>
      <w:r>
        <w:rPr/>
        <w:t>生担保事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4"/>
        <w:spacing w:line="240" w:lineRule="auto" w:before="26"/>
        <w:ind w:right="102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（二）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累</w:t>
      </w:r>
      <w:r>
        <w:rPr/>
        <w:t>计和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说明</w:t>
      </w:r>
      <w:r>
        <w:rPr/>
        <w:t>和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 w:before="194"/>
        <w:ind w:right="19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上市</w:t>
      </w:r>
      <w:r>
        <w:rPr/>
        <w:t>公 </w:t>
      </w:r>
      <w:r>
        <w:rPr>
          <w:spacing w:val="-4"/>
        </w:rPr>
        <w:t>司对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问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[2005]120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 </w:t>
      </w:r>
      <w:r>
        <w:rPr>
          <w:spacing w:val="-16"/>
        </w:rPr>
        <w:t>保</w:t>
      </w:r>
      <w:r>
        <w:rPr>
          <w:rFonts w:ascii="宋体" w:hAnsi="宋体" w:cs="宋体" w:eastAsia="宋体" w:hint="default"/>
          <w:spacing w:val="-16"/>
        </w:rPr>
        <w:t>行</w:t>
      </w:r>
      <w:r>
        <w:rPr>
          <w:rFonts w:ascii="宋体" w:hAnsi="宋体" w:cs="宋体" w:eastAsia="宋体" w:hint="default"/>
          <w:spacing w:val="-16"/>
        </w:rPr>
        <w:t>为</w:t>
      </w:r>
      <w:r>
        <w:rPr>
          <w:spacing w:val="-16"/>
        </w:rPr>
        <w:t>的</w:t>
      </w:r>
      <w:r>
        <w:rPr>
          <w:rFonts w:ascii="宋体" w:hAnsi="宋体" w:cs="宋体" w:eastAsia="宋体" w:hint="default"/>
          <w:spacing w:val="-16"/>
        </w:rPr>
        <w:t>通</w:t>
      </w:r>
      <w:r>
        <w:rPr>
          <w:rFonts w:ascii="宋体" w:hAnsi="宋体" w:cs="宋体" w:eastAsia="宋体" w:hint="default"/>
          <w:spacing w:val="-16"/>
        </w:rPr>
        <w:t>知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《中</w:t>
      </w:r>
      <w:r>
        <w:rPr>
          <w:rFonts w:ascii="宋体" w:hAnsi="宋体" w:cs="宋体" w:eastAsia="宋体" w:hint="default"/>
          <w:spacing w:val="-16"/>
        </w:rPr>
        <w:t>小</w:t>
      </w:r>
      <w:r>
        <w:rPr>
          <w:rFonts w:ascii="宋体" w:hAnsi="宋体" w:cs="宋体" w:eastAsia="宋体" w:hint="default"/>
          <w:spacing w:val="-16"/>
        </w:rPr>
        <w:t>企</w:t>
      </w:r>
      <w:r>
        <w:rPr>
          <w:rFonts w:ascii="宋体" w:hAnsi="宋体" w:cs="宋体" w:eastAsia="宋体" w:hint="default"/>
          <w:spacing w:val="-16"/>
        </w:rPr>
        <w:t>业</w:t>
      </w:r>
      <w:r>
        <w:rPr>
          <w:rFonts w:ascii="宋体" w:hAnsi="宋体" w:cs="宋体" w:eastAsia="宋体" w:hint="default"/>
          <w:spacing w:val="-16"/>
        </w:rPr>
        <w:t>板</w:t>
      </w:r>
      <w:r>
        <w:rPr>
          <w:rFonts w:ascii="宋体" w:hAnsi="宋体" w:cs="宋体" w:eastAsia="宋体" w:hint="default"/>
          <w:spacing w:val="-16"/>
        </w:rPr>
        <w:t>投</w:t>
      </w:r>
      <w:r>
        <w:rPr>
          <w:spacing w:val="-16"/>
        </w:rPr>
        <w:t>资者</w:t>
      </w:r>
      <w:r>
        <w:rPr>
          <w:rFonts w:ascii="宋体" w:hAnsi="宋体" w:cs="宋体" w:eastAsia="宋体" w:hint="default"/>
          <w:spacing w:val="-16"/>
        </w:rPr>
        <w:t>权益</w:t>
      </w:r>
      <w:r>
        <w:rPr>
          <w:spacing w:val="-16"/>
        </w:rPr>
        <w:t>保</w:t>
      </w:r>
      <w:r>
        <w:rPr>
          <w:rFonts w:ascii="宋体" w:hAnsi="宋体" w:cs="宋体" w:eastAsia="宋体" w:hint="default"/>
          <w:spacing w:val="-16"/>
        </w:rPr>
        <w:t>护</w:t>
      </w:r>
      <w:r>
        <w:rPr>
          <w:rFonts w:ascii="宋体" w:hAnsi="宋体" w:cs="宋体" w:eastAsia="宋体" w:hint="default"/>
          <w:spacing w:val="-16"/>
        </w:rPr>
        <w:t>指</w:t>
      </w:r>
      <w:r>
        <w:rPr>
          <w:rFonts w:ascii="宋体" w:hAnsi="宋体" w:cs="宋体" w:eastAsia="宋体" w:hint="default"/>
          <w:spacing w:val="-16"/>
        </w:rPr>
        <w:t>引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以</w:t>
      </w:r>
      <w:r>
        <w:rPr>
          <w:spacing w:val="-16"/>
        </w:rPr>
        <w:t>及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章</w:t>
      </w:r>
      <w:r>
        <w:rPr>
          <w:rFonts w:ascii="宋体" w:hAnsi="宋体" w:cs="宋体" w:eastAsia="宋体" w:hint="default"/>
          <w:spacing w:val="-16"/>
        </w:rPr>
        <w:t>程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、公司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对</w:t>
      </w:r>
      <w:r>
        <w:rPr>
          <w:spacing w:val="-108"/>
        </w:rPr>
        <w:t> 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董事本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谨</w:t>
      </w:r>
      <w:r>
        <w:rPr>
          <w:spacing w:val="-3"/>
        </w:rPr>
        <w:t>、实事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度，对公</w:t>
      </w:r>
      <w:r>
        <w:rPr>
          <w:spacing w:val="-107"/>
        </w:rPr>
        <w:t> </w:t>
      </w:r>
      <w:r>
        <w:rPr>
          <w:spacing w:val="-107"/>
        </w:rPr>
      </w:r>
      <w:r>
        <w:rPr/>
        <w:t>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5"/>
        </w:rPr>
        <w:t>年度对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spacing w:val="-5"/>
        </w:rPr>
        <w:t>担保</w:t>
      </w:r>
      <w:r>
        <w:rPr>
          <w:rFonts w:ascii="宋体" w:hAnsi="宋体" w:cs="宋体" w:eastAsia="宋体" w:hint="default"/>
          <w:spacing w:val="-5"/>
        </w:rPr>
        <w:t>情况进行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spacing w:val="-5"/>
        </w:rPr>
        <w:t>，对公司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情况</w:t>
      </w:r>
      <w:r>
        <w:rPr/>
        <w:t>出</w:t>
      </w:r>
      <w:r>
        <w:rPr>
          <w:rFonts w:ascii="宋体" w:hAnsi="宋体" w:cs="宋体" w:eastAsia="宋体" w:hint="default"/>
        </w:rPr>
        <w:t>具 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</w:t>
      </w:r>
      <w:r>
        <w:rPr/>
        <w:t>明及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7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年，公司没有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为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、股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公司、股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附属企</w:t>
      </w:r>
      <w:r>
        <w:rPr>
          <w:rFonts w:ascii="宋体" w:hAnsi="宋体" w:cs="宋体" w:eastAsia="宋体" w:hint="default"/>
        </w:rPr>
        <w:t>业</w:t>
      </w:r>
      <w:r>
        <w:rPr/>
        <w:t>及 本公司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-89"/>
        </w:rPr>
        <w:t> 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、任何</w:t>
      </w:r>
      <w:r>
        <w:rPr>
          <w:rFonts w:ascii="宋体" w:hAnsi="宋体" w:cs="宋体" w:eastAsia="宋体" w:hint="default"/>
        </w:rPr>
        <w:t>非</w:t>
      </w:r>
      <w:r>
        <w:rPr/>
        <w:t>法人</w:t>
      </w:r>
      <w:r>
        <w:rPr>
          <w:rFonts w:ascii="宋体" w:hAnsi="宋体" w:cs="宋体" w:eastAsia="宋体" w:hint="default"/>
        </w:rPr>
        <w:t>单位</w:t>
      </w:r>
      <w:r>
        <w:rPr/>
        <w:t>或个人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担保的</w:t>
      </w:r>
      <w:r>
        <w:rPr>
          <w:rFonts w:ascii="宋体" w:hAnsi="宋体" w:cs="宋体" w:eastAsia="宋体" w:hint="default"/>
        </w:rPr>
        <w:t>情况；</w:t>
      </w:r>
      <w:r>
        <w:rPr/>
        <w:t>无 </w:t>
      </w:r>
      <w:r>
        <w:rPr>
          <w:rFonts w:ascii="宋体" w:hAnsi="宋体" w:cs="宋体" w:eastAsia="宋体" w:hint="default"/>
        </w:rPr>
        <w:t>以前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上</w:t>
      </w:r>
      <w:r>
        <w:rPr/>
        <w:t>述对</w:t>
      </w:r>
      <w:r>
        <w:rPr>
          <w:rFonts w:ascii="宋体" w:hAnsi="宋体" w:cs="宋体" w:eastAsia="宋体" w:hint="default"/>
        </w:rPr>
        <w:t>外</w:t>
      </w:r>
      <w:r>
        <w:rPr/>
        <w:t>担保事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9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2009 </w:t>
      </w:r>
      <w:r>
        <w:rPr/>
        <w:t>年，公司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发</w:t>
      </w:r>
      <w:r>
        <w:rPr/>
        <w:t>生并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的对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公司的担保</w:t>
      </w:r>
      <w:r>
        <w:rPr>
          <w:rFonts w:ascii="宋体" w:hAnsi="宋体" w:cs="宋体" w:eastAsia="宋体" w:hint="default"/>
        </w:rPr>
        <w:t>金 额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329.19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未发</w:t>
      </w:r>
      <w:r>
        <w:rPr/>
        <w:t>生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担保的事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具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79"/>
        <w:ind w:right="189" w:firstLine="480"/>
        <w:jc w:val="both"/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桥支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 证</w:t>
      </w:r>
      <w:r>
        <w:rPr>
          <w:rFonts w:ascii="宋体" w:hAnsi="宋体" w:cs="宋体" w:eastAsia="宋体" w:hint="default"/>
        </w:rPr>
        <w:t>合同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公司浙江大</w:t>
      </w:r>
      <w:r>
        <w:rPr>
          <w:rFonts w:ascii="宋体" w:hAnsi="宋体" w:cs="宋体" w:eastAsia="宋体" w:hint="default"/>
        </w:rPr>
        <w:t>农</w:t>
      </w:r>
      <w:r>
        <w:rPr/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11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上海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桥支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但</w:t>
      </w:r>
      <w:r>
        <w:rPr/>
        <w:t>不限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和</w:t>
      </w:r>
      <w:r>
        <w:rPr>
          <w:rFonts w:ascii="宋体" w:hAnsi="宋体" w:cs="宋体" w:eastAsia="宋体" w:hint="default"/>
        </w:rPr>
        <w:t>银行</w:t>
      </w:r>
      <w:r>
        <w:rPr/>
        <w:t>承</w:t>
      </w:r>
    </w:p>
    <w:p>
      <w:pPr>
        <w:pStyle w:val="BodyText"/>
        <w:spacing w:line="240" w:lineRule="auto" w:before="41"/>
        <w:ind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/>
        <w:t>或有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1,500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元提</w:t>
      </w:r>
      <w:r>
        <w:rPr>
          <w:rFonts w:ascii="宋体" w:hAnsi="宋体" w:cs="宋体" w:eastAsia="宋体" w:hint="default"/>
        </w:rPr>
        <w:t>供</w:t>
      </w:r>
      <w:r>
        <w:rPr/>
        <w:t>担保</w:t>
      </w:r>
      <w:r>
        <w:rPr>
          <w:spacing w:val="-120"/>
        </w:rPr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2008</w:t>
      </w:r>
    </w:p>
    <w:p>
      <w:pPr>
        <w:pStyle w:val="BodyText"/>
        <w:spacing w:line="240" w:lineRule="auto" w:before="151"/>
        <w:ind w:right="102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担保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/>
        <w:t>担保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3,291,908.50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该</w:t>
      </w:r>
    </w:p>
    <w:p>
      <w:pPr>
        <w:pStyle w:val="BodyText"/>
        <w:spacing w:line="240" w:lineRule="auto" w:before="151"/>
        <w:ind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日归</w:t>
      </w:r>
      <w:r>
        <w:rPr>
          <w:rFonts w:ascii="宋体" w:hAnsi="宋体" w:cs="宋体" w:eastAsia="宋体" w:hint="default"/>
        </w:rPr>
        <w:t>还</w:t>
      </w:r>
      <w:r>
        <w:rPr/>
        <w:t>，不存在担保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5" w:lineRule="auto" w:before="194"/>
        <w:ind w:right="8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 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银行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的担保不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根据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</w:t>
      </w:r>
      <w:r>
        <w:rPr/>
        <w:t>，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并</w:t>
      </w:r>
      <w:r>
        <w:rPr>
          <w:rFonts w:ascii="宋体" w:hAnsi="宋体" w:cs="宋体" w:eastAsia="宋体" w:hint="default"/>
        </w:rPr>
        <w:t>未发</w:t>
      </w:r>
      <w:r>
        <w:rPr/>
        <w:t>生担保事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9"/>
        <w:ind w:left="635"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，公司对</w:t>
      </w:r>
      <w:r>
        <w:rPr>
          <w:rFonts w:ascii="宋体" w:hAnsi="宋体" w:cs="宋体" w:eastAsia="宋体" w:hint="default"/>
        </w:rPr>
        <w:t>外</w:t>
      </w:r>
      <w:r>
        <w:rPr/>
        <w:t>担保的实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4"/>
        <w:ind w:right="189" w:firstLine="480"/>
        <w:jc w:val="both"/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担保的</w:t>
      </w:r>
      <w:r>
        <w:rPr>
          <w:rFonts w:ascii="宋体" w:hAnsi="宋体" w:cs="宋体" w:eastAsia="宋体" w:hint="default"/>
        </w:rPr>
        <w:t>财务</w:t>
      </w:r>
      <w:r>
        <w:rPr/>
        <w:t>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规 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限、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和有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。在对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跟踪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揭</w:t>
      </w:r>
      <w:r>
        <w:rPr>
          <w:rFonts w:ascii="宋体" w:hAnsi="宋体" w:cs="宋体" w:eastAsia="宋体" w:hint="default"/>
          <w:spacing w:val="-3"/>
        </w:rPr>
        <w:t>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担保存在</w:t>
      </w:r>
    </w:p>
    <w:p>
      <w:pPr>
        <w:spacing w:after="0" w:line="355" w:lineRule="auto"/>
        <w:jc w:val="both"/>
        <w:sectPr>
          <w:footerReference w:type="default" r:id="rId41"/>
          <w:pgSz w:w="11900" w:h="16840"/>
          <w:pgMar w:footer="734" w:header="717" w:top="1060" w:bottom="920" w:left="1640" w:right="1600"/>
          <w:pgNumType w:start="67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left="895" w:right="909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避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担保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公司的资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安全</w:t>
      </w:r>
      <w:r>
        <w:rPr/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,</w:t>
      </w:r>
      <w:r>
        <w:rPr/>
        <w:t>无明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表</w:t>
      </w:r>
      <w:r>
        <w:rPr/>
        <w:t>明公司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因</w:t>
      </w:r>
      <w:r>
        <w:rPr>
          <w:rFonts w:ascii="宋体" w:hAnsi="宋体" w:cs="宋体" w:eastAsia="宋体" w:hint="default"/>
        </w:rPr>
        <w:t>被</w:t>
      </w:r>
      <w:r>
        <w:rPr/>
        <w:t>担保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承担担保责任。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363" w:lineRule="exact" w:before="71"/>
        <w:ind w:left="89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8"/>
        </w:rPr>
        <w:t> </w:t>
      </w:r>
      <w:r>
        <w:rPr>
          <w:rFonts w:ascii="宋体"/>
          <w:b w:val="0"/>
        </w:rPr>
      </w:r>
    </w:p>
    <w:p>
      <w:pPr>
        <w:pStyle w:val="Heading2"/>
        <w:spacing w:line="363" w:lineRule="exact"/>
        <w:ind w:left="89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六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同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履</w:t>
      </w:r>
      <w:r>
        <w:rPr>
          <w:spacing w:val="2"/>
        </w:rPr>
        <w:t>行情况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pStyle w:val="Heading4"/>
        <w:spacing w:line="355" w:lineRule="auto"/>
        <w:ind w:left="895" w:right="777" w:firstLine="48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3"/>
        </w:rPr>
        <w:t>（一）报</w:t>
      </w:r>
      <w:r>
        <w:rPr>
          <w:rFonts w:ascii="宋体" w:hAnsi="宋体" w:cs="宋体" w:eastAsia="宋体" w:hint="default"/>
          <w:spacing w:val="3"/>
        </w:rPr>
        <w:t>告期内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未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托</w:t>
      </w:r>
      <w:r>
        <w:rPr>
          <w:spacing w:val="3"/>
        </w:rPr>
        <w:t>管、</w:t>
      </w:r>
      <w:r>
        <w:rPr>
          <w:rFonts w:ascii="宋体" w:hAnsi="宋体" w:cs="宋体" w:eastAsia="宋体" w:hint="default"/>
          <w:spacing w:val="3"/>
        </w:rPr>
        <w:t>承</w:t>
      </w:r>
      <w:r>
        <w:rPr>
          <w:rFonts w:ascii="宋体" w:hAnsi="宋体" w:cs="宋体" w:eastAsia="宋体" w:hint="default"/>
          <w:spacing w:val="3"/>
        </w:rPr>
        <w:t>包</w:t>
      </w:r>
      <w:r>
        <w:rPr>
          <w:spacing w:val="3"/>
        </w:rPr>
        <w:t>、</w:t>
      </w:r>
      <w:r>
        <w:rPr>
          <w:rFonts w:ascii="宋体" w:hAnsi="宋体" w:cs="宋体" w:eastAsia="宋体" w:hint="default"/>
          <w:spacing w:val="3"/>
        </w:rPr>
        <w:t>租赁</w:t>
      </w:r>
      <w:r>
        <w:rPr>
          <w:rFonts w:ascii="宋体" w:hAnsi="宋体" w:cs="宋体" w:eastAsia="宋体" w:hint="default"/>
          <w:spacing w:val="3"/>
        </w:rPr>
        <w:t>其他</w:t>
      </w:r>
      <w:r>
        <w:rPr>
          <w:spacing w:val="3"/>
        </w:rPr>
        <w:t>公司资产</w:t>
      </w:r>
      <w:r>
        <w:rPr>
          <w:rFonts w:ascii="宋体" w:hAnsi="宋体" w:cs="宋体" w:eastAsia="宋体" w:hint="default"/>
          <w:spacing w:val="3"/>
        </w:rPr>
        <w:t>或其他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托</w:t>
      </w:r>
      <w:r>
        <w:rPr>
          <w:rFonts w:ascii="宋体" w:hAnsi="宋体" w:cs="宋体" w:eastAsia="宋体" w:hint="default"/>
          <w:w w:val="99"/>
        </w:rPr>
        <w:t> </w:t>
      </w:r>
      <w:r>
        <w:rPr/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公司资产的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4"/>
        <w:spacing w:line="240" w:lineRule="auto" w:before="156"/>
        <w:ind w:left="1375" w:right="777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（二）本报</w:t>
      </w:r>
      <w:r>
        <w:rPr>
          <w:rFonts w:ascii="宋体" w:hAnsi="宋体" w:cs="宋体" w:eastAsia="宋体" w:hint="default"/>
        </w:rPr>
        <w:t>告期内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Heading4"/>
        <w:spacing w:line="240" w:lineRule="auto"/>
        <w:ind w:left="137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pStyle w:val="Heading2"/>
        <w:spacing w:line="240" w:lineRule="auto" w:before="143"/>
        <w:ind w:left="89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七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采</w:t>
      </w:r>
      <w:r>
        <w:rPr>
          <w:rFonts w:ascii="宋体" w:hAnsi="宋体" w:cs="宋体" w:eastAsia="宋体" w:hint="default"/>
          <w:spacing w:val="2"/>
        </w:rPr>
        <w:t>用</w:t>
      </w:r>
      <w:r>
        <w:rPr>
          <w:spacing w:val="2"/>
        </w:rPr>
        <w:t>公</w:t>
      </w:r>
      <w:r>
        <w:rPr>
          <w:rFonts w:ascii="宋体" w:hAnsi="宋体" w:cs="宋体" w:eastAsia="宋体" w:hint="default"/>
          <w:spacing w:val="2"/>
        </w:rPr>
        <w:t>允</w:t>
      </w:r>
      <w:r>
        <w:rPr>
          <w:rFonts w:ascii="宋体" w:hAnsi="宋体" w:cs="宋体" w:eastAsia="宋体" w:hint="default"/>
          <w:spacing w:val="2"/>
        </w:rPr>
        <w:t>价值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量</w:t>
      </w:r>
      <w:r>
        <w:rPr>
          <w:spacing w:val="2"/>
        </w:rPr>
        <w:t>的项目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35"/>
        <w:ind w:left="0" w:right="9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1308"/>
        <w:gridCol w:w="1615"/>
        <w:gridCol w:w="1435"/>
        <w:gridCol w:w="1446"/>
        <w:gridCol w:w="1368"/>
      </w:tblGrid>
      <w:tr>
        <w:trPr>
          <w:trHeight w:val="120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617" w:right="78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值变动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42" w:hRule="exact"/>
        </w:trPr>
        <w:tc>
          <w:tcPr>
            <w:tcW w:w="27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3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期末金额</w:t>
            </w:r>
          </w:p>
        </w:tc>
      </w:tr>
      <w:tr>
        <w:trPr>
          <w:trHeight w:val="317" w:hRule="exact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557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入当期损益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7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7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</w:t>
            </w:r>
          </w:p>
        </w:tc>
      </w:tr>
      <w:tr>
        <w:trPr>
          <w:trHeight w:val="322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8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55" w:lineRule="auto"/>
        <w:ind w:left="895" w:right="9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为了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对公司利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产经营</w:t>
      </w:r>
      <w:r>
        <w:rPr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银行开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。本事</w:t>
      </w:r>
      <w:r>
        <w:rPr>
          <w:rFonts w:ascii="宋体" w:hAnsi="宋体" w:cs="宋体" w:eastAsia="宋体" w:hint="default"/>
          <w:spacing w:val="-3"/>
        </w:rPr>
        <w:t>项经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</w:t>
      </w:r>
      <w:r>
        <w:rPr>
          <w:spacing w:val="-103"/>
        </w:rPr>
        <w:t> </w:t>
      </w:r>
      <w:r>
        <w:rPr/>
        <w:t>事会第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次</w:t>
      </w:r>
      <w:r>
        <w:rPr/>
        <w:t>会议和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/>
        <w:t>年第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计自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审</w:t>
      </w:r>
    </w:p>
    <w:p>
      <w:pPr>
        <w:pStyle w:val="BodyText"/>
        <w:spacing w:line="240" w:lineRule="auto" w:before="5"/>
        <w:ind w:left="895" w:right="0"/>
        <w:jc w:val="both"/>
        <w:rPr>
          <w:rFonts w:ascii="Times New Roman" w:hAnsi="Times New Roman" w:cs="Times New Roman" w:eastAsia="Times New Roman" w:hint="default"/>
        </w:rPr>
      </w:pPr>
      <w:r>
        <w:rPr/>
        <w:t>议</w:t>
      </w:r>
      <w:r>
        <w:rPr>
          <w:rFonts w:ascii="宋体" w:hAnsi="宋体" w:cs="宋体" w:eastAsia="宋体" w:hint="default"/>
        </w:rPr>
        <w:t>通过之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 </w:t>
      </w:r>
      <w:r>
        <w:rPr>
          <w:rFonts w:ascii="Times New Roman" w:hAnsi="Times New Roman" w:cs="Times New Roman" w:eastAsia="Times New Roman" w:hint="default"/>
        </w:rPr>
        <w:t>12  </w:t>
      </w:r>
      <w:r>
        <w:rPr/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交易</w:t>
      </w:r>
      <w:r>
        <w:rPr/>
        <w:t>，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元币</w:t>
      </w:r>
      <w:r>
        <w:rPr>
          <w:rFonts w:ascii="宋体" w:hAnsi="宋体" w:cs="宋体" w:eastAsia="宋体" w:hint="default"/>
        </w:rPr>
        <w:t>种累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金额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8,000</w:t>
      </w:r>
    </w:p>
    <w:p>
      <w:pPr>
        <w:pStyle w:val="BodyText"/>
        <w:spacing w:line="336" w:lineRule="auto" w:before="138"/>
        <w:ind w:left="895" w:right="915"/>
        <w:jc w:val="both"/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，欧</w:t>
      </w:r>
      <w:r>
        <w:rPr>
          <w:rFonts w:ascii="宋体" w:hAnsi="宋体" w:cs="宋体" w:eastAsia="宋体" w:hint="default"/>
        </w:rPr>
        <w:t>元币</w:t>
      </w:r>
      <w:r>
        <w:rPr>
          <w:rFonts w:ascii="宋体" w:hAnsi="宋体" w:cs="宋体" w:eastAsia="宋体" w:hint="default"/>
        </w:rPr>
        <w:t>种累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金额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欧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的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约</w:t>
      </w:r>
      <w:r>
        <w:rPr/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6,240.00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和欧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69.50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5"/>
        </w:rPr>
        <w:t>万</w:t>
      </w:r>
      <w:r>
        <w:rPr>
          <w:rFonts w:ascii="宋体" w:hAnsi="宋体" w:cs="宋体" w:eastAsia="宋体" w:hint="default"/>
          <w:spacing w:val="-15"/>
        </w:rPr>
        <w:t>元</w:t>
      </w:r>
      <w:r>
        <w:rPr>
          <w:spacing w:val="-15"/>
        </w:rPr>
        <w:t>，</w:t>
      </w:r>
      <w:r>
        <w:rPr>
          <w:rFonts w:ascii="宋体" w:hAnsi="宋体" w:cs="宋体" w:eastAsia="宋体" w:hint="default"/>
          <w:spacing w:val="-15"/>
        </w:rPr>
        <w:t>期末</w:t>
      </w:r>
      <w:r>
        <w:rPr>
          <w:spacing w:val="-15"/>
        </w:rPr>
        <w:t>公</w:t>
      </w:r>
      <w:r>
        <w:rPr/>
        <w:t>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-94.08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27"/>
        <w:ind w:left="1375" w:right="777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spacing w:val="-3"/>
        </w:rPr>
        <w:t>度，对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业务</w:t>
      </w:r>
      <w:r>
        <w:rPr>
          <w:spacing w:val="-3"/>
        </w:rPr>
        <w:t>的</w:t>
      </w:r>
    </w:p>
    <w:p>
      <w:pPr>
        <w:pStyle w:val="BodyText"/>
        <w:spacing w:line="240" w:lineRule="auto" w:before="156"/>
        <w:ind w:left="89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限、责任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及责任人、内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操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隔</w:t>
      </w:r>
      <w:r>
        <w:rPr>
          <w:rFonts w:ascii="宋体" w:hAnsi="宋体" w:cs="宋体" w:eastAsia="宋体" w:hint="default"/>
          <w:spacing w:val="-3"/>
        </w:rPr>
        <w:t>离措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、内</w:t>
      </w:r>
      <w:r>
        <w:rPr>
          <w:rFonts w:ascii="宋体" w:hAnsi="宋体" w:cs="宋体" w:eastAsia="宋体" w:hint="default"/>
          <w:spacing w:val="-3"/>
        </w:rPr>
        <w:t>部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900" w:right="8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left="575" w:right="479"/>
        <w:jc w:val="left"/>
      </w:pP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度及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信息披露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出明确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357" w:lineRule="auto" w:before="165"/>
        <w:ind w:left="575" w:right="479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-7"/>
          <w:w w:val="95"/>
        </w:rPr>
        <w:t>八</w:t>
      </w:r>
      <w:r>
        <w:rPr>
          <w:spacing w:val="-7"/>
          <w:w w:val="95"/>
        </w:rPr>
        <w:t>、公司及</w:t>
      </w:r>
      <w:r>
        <w:rPr>
          <w:rFonts w:ascii="宋体" w:hAnsi="宋体" w:cs="宋体" w:eastAsia="宋体" w:hint="default"/>
          <w:spacing w:val="-7"/>
          <w:w w:val="95"/>
        </w:rPr>
        <w:t>董事</w:t>
      </w:r>
      <w:r>
        <w:rPr>
          <w:spacing w:val="-7"/>
          <w:w w:val="95"/>
        </w:rPr>
        <w:t>、监</w:t>
      </w:r>
      <w:r>
        <w:rPr>
          <w:rFonts w:ascii="宋体" w:hAnsi="宋体" w:cs="宋体" w:eastAsia="宋体" w:hint="default"/>
          <w:spacing w:val="-7"/>
          <w:w w:val="95"/>
        </w:rPr>
        <w:t>事</w:t>
      </w:r>
      <w:r>
        <w:rPr>
          <w:spacing w:val="-7"/>
          <w:w w:val="95"/>
        </w:rPr>
        <w:t>、</w:t>
      </w:r>
      <w:r>
        <w:rPr>
          <w:rFonts w:ascii="宋体" w:hAnsi="宋体" w:cs="宋体" w:eastAsia="宋体" w:hint="default"/>
          <w:spacing w:val="-7"/>
          <w:w w:val="95"/>
        </w:rPr>
        <w:t>高级</w:t>
      </w:r>
      <w:r>
        <w:rPr>
          <w:spacing w:val="-7"/>
          <w:w w:val="95"/>
        </w:rPr>
        <w:t>管理</w:t>
      </w:r>
      <w:r>
        <w:rPr>
          <w:rFonts w:ascii="宋体" w:hAnsi="宋体" w:cs="宋体" w:eastAsia="宋体" w:hint="default"/>
          <w:spacing w:val="-7"/>
          <w:w w:val="95"/>
        </w:rPr>
        <w:t>人</w:t>
      </w:r>
      <w:r>
        <w:rPr>
          <w:spacing w:val="-7"/>
          <w:w w:val="95"/>
        </w:rPr>
        <w:t>员、</w:t>
      </w:r>
      <w:r>
        <w:rPr>
          <w:rFonts w:ascii="宋体" w:hAnsi="宋体" w:cs="宋体" w:eastAsia="宋体" w:hint="default"/>
          <w:spacing w:val="-7"/>
          <w:w w:val="95"/>
        </w:rPr>
        <w:t>持</w:t>
      </w:r>
      <w:r>
        <w:rPr>
          <w:rFonts w:ascii="宋体" w:hAnsi="宋体" w:cs="宋体" w:eastAsia="宋体" w:hint="default"/>
          <w:spacing w:val="-7"/>
          <w:w w:val="95"/>
        </w:rPr>
        <w:t>有</w:t>
      </w:r>
      <w:r>
        <w:rPr>
          <w:spacing w:val="-7"/>
          <w:w w:val="95"/>
        </w:rPr>
        <w:t>公司股份</w:t>
      </w:r>
      <w:r>
        <w:rPr>
          <w:rFonts w:ascii="宋体" w:hAnsi="宋体" w:cs="宋体" w:eastAsia="宋体" w:hint="default"/>
          <w:spacing w:val="-7"/>
          <w:w w:val="95"/>
        </w:rPr>
        <w:t>5%</w:t>
      </w:r>
      <w:r>
        <w:rPr>
          <w:rFonts w:ascii="宋体" w:hAnsi="宋体" w:cs="宋体" w:eastAsia="宋体" w:hint="default"/>
          <w:spacing w:val="-7"/>
          <w:w w:val="95"/>
        </w:rPr>
        <w:t>以</w:t>
      </w:r>
      <w:r>
        <w:rPr>
          <w:spacing w:val="-7"/>
          <w:w w:val="95"/>
        </w:rPr>
        <w:t>上（</w:t>
      </w:r>
      <w:r>
        <w:rPr>
          <w:rFonts w:ascii="宋体" w:hAnsi="宋体" w:cs="宋体" w:eastAsia="宋体" w:hint="default"/>
          <w:spacing w:val="-7"/>
          <w:w w:val="95"/>
        </w:rPr>
        <w:t>含</w:t>
      </w:r>
      <w:r>
        <w:rPr>
          <w:rFonts w:ascii="宋体" w:hAnsi="宋体" w:cs="宋体" w:eastAsia="宋体" w:hint="default"/>
          <w:spacing w:val="-7"/>
          <w:w w:val="95"/>
        </w:rPr>
        <w:t>5%</w:t>
      </w:r>
      <w:r>
        <w:rPr>
          <w:spacing w:val="-7"/>
          <w:w w:val="95"/>
        </w:rPr>
        <w:t>）</w:t>
      </w:r>
      <w:r>
        <w:rPr>
          <w:spacing w:val="1"/>
          <w:w w:val="95"/>
        </w:rPr>
        <w:t> 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东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其实际控制人在</w:t>
      </w:r>
      <w:r>
        <w:rPr>
          <w:spacing w:val="2"/>
        </w:rPr>
        <w:t>报</w:t>
      </w:r>
      <w:r>
        <w:rPr>
          <w:rFonts w:ascii="宋体" w:hAnsi="宋体" w:cs="宋体" w:eastAsia="宋体" w:hint="default"/>
          <w:spacing w:val="2"/>
        </w:rPr>
        <w:t>告期内或持</w:t>
      </w:r>
      <w:r>
        <w:rPr>
          <w:rFonts w:ascii="宋体" w:hAnsi="宋体" w:cs="宋体" w:eastAsia="宋体" w:hint="default"/>
          <w:spacing w:val="2"/>
        </w:rPr>
        <w:t>续</w:t>
      </w:r>
      <w:r>
        <w:rPr>
          <w:rFonts w:ascii="宋体" w:hAnsi="宋体" w:cs="宋体" w:eastAsia="宋体" w:hint="default"/>
          <w:spacing w:val="2"/>
        </w:rPr>
        <w:t>到</w:t>
      </w:r>
      <w:r>
        <w:rPr>
          <w:spacing w:val="2"/>
        </w:rPr>
        <w:t>报</w:t>
      </w:r>
      <w:r>
        <w:rPr>
          <w:rFonts w:ascii="宋体" w:hAnsi="宋体" w:cs="宋体" w:eastAsia="宋体" w:hint="default"/>
          <w:spacing w:val="2"/>
        </w:rPr>
        <w:t>告期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承</w:t>
      </w:r>
      <w:r>
        <w:rPr>
          <w:rFonts w:ascii="宋体" w:hAnsi="宋体" w:cs="宋体" w:eastAsia="宋体" w:hint="default"/>
          <w:spacing w:val="2"/>
        </w:rPr>
        <w:t>诺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履</w:t>
      </w:r>
      <w:r>
        <w:rPr>
          <w:spacing w:val="2"/>
        </w:rPr>
        <w:t>行情况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6144"/>
        <w:gridCol w:w="1949"/>
      </w:tblGrid>
      <w:tr>
        <w:trPr>
          <w:trHeight w:val="32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行情况</w:t>
            </w:r>
          </w:p>
        </w:tc>
      </w:tr>
      <w:tr>
        <w:trPr>
          <w:trHeight w:val="28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、在公司任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8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、在公司任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在公司任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68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在公司任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的股份不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78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16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恒投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或者委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87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或者委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78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或者委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内，不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或者委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人管理其所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有的公司股份，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有的股份。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line="357" w:lineRule="auto" w:before="87"/>
        <w:ind w:left="575" w:right="47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温岭中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恒投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资有限公司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7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8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有的本公司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9,004,800</w:t>
      </w:r>
      <w:r>
        <w:rPr>
          <w:rFonts w:ascii="宋体" w:hAnsi="宋体" w:cs="宋体" w:eastAsia="宋体" w:hint="default"/>
          <w:spacing w:val="4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王洪仁、</w:t>
      </w:r>
      <w:r>
        <w:rPr>
          <w:rFonts w:ascii="宋体" w:hAnsi="宋体" w:cs="宋体" w:eastAsia="宋体" w:hint="default"/>
          <w:spacing w:val="-8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1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旭波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永华按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例进行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深圳分</w:t>
      </w:r>
      <w:r>
        <w:rPr>
          <w:rFonts w:ascii="宋体" w:hAnsi="宋体" w:cs="宋体" w:eastAsia="宋体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3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恒投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况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公司公告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2009-033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2009-034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2009-037</w:t>
      </w:r>
      <w:r>
        <w:rPr>
          <w:rFonts w:ascii="宋体" w:hAnsi="宋体" w:cs="宋体" w:eastAsia="宋体" w:hint="default"/>
          <w:sz w:val="18"/>
          <w:szCs w:val="18"/>
        </w:rPr>
        <w:t>。本报告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违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pStyle w:val="BodyText"/>
        <w:spacing w:line="240" w:lineRule="auto" w:before="116"/>
        <w:ind w:left="105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3"/>
        <w:ind w:left="575" w:right="479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九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聘</w:t>
      </w:r>
      <w:r>
        <w:rPr>
          <w:rFonts w:ascii="宋体" w:hAnsi="宋体" w:cs="宋体" w:eastAsia="宋体" w:hint="default"/>
          <w:spacing w:val="2"/>
        </w:rPr>
        <w:t>任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解</w:t>
      </w:r>
      <w:r>
        <w:rPr>
          <w:rFonts w:ascii="宋体" w:hAnsi="宋体" w:cs="宋体" w:eastAsia="宋体" w:hint="default"/>
          <w:spacing w:val="2"/>
        </w:rPr>
        <w:t>聘</w:t>
      </w:r>
      <w:r>
        <w:rPr>
          <w:spacing w:val="2"/>
        </w:rPr>
        <w:t>会计</w:t>
      </w:r>
      <w:r>
        <w:rPr>
          <w:rFonts w:ascii="宋体" w:hAnsi="宋体" w:cs="宋体" w:eastAsia="宋体" w:hint="default"/>
          <w:spacing w:val="2"/>
        </w:rPr>
        <w:t>师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spacing w:val="2"/>
        </w:rPr>
        <w:t>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26"/>
        <w:ind w:left="1055" w:right="4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spacing w:val="-3"/>
        </w:rPr>
        <w:t>年度股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spacing w:val="-3"/>
        </w:rPr>
        <w:t>浙江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</w:p>
    <w:p>
      <w:pPr>
        <w:pStyle w:val="BodyText"/>
        <w:spacing w:line="355" w:lineRule="auto" w:before="151"/>
        <w:ind w:left="1055" w:right="479" w:hanging="480"/>
        <w:jc w:val="left"/>
      </w:pPr>
      <w:r>
        <w:rPr/>
        <w:t>所有限公司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审计机构</w:t>
      </w:r>
      <w:r>
        <w:rPr/>
        <w:t>，</w:t>
      </w:r>
      <w:r>
        <w:rPr>
          <w:rFonts w:ascii="宋体" w:hAnsi="宋体" w:cs="宋体" w:eastAsia="宋体" w:hint="default"/>
        </w:rPr>
        <w:t>支付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60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spacing w:val="-3"/>
        </w:rPr>
        <w:t>年，浙江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所有限公司因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所有</w:t>
      </w:r>
    </w:p>
    <w:p>
      <w:pPr>
        <w:pStyle w:val="BodyText"/>
        <w:spacing w:line="240" w:lineRule="auto" w:before="36"/>
        <w:ind w:left="575" w:right="479"/>
        <w:jc w:val="left"/>
        <w:rPr>
          <w:rFonts w:ascii="宋体" w:hAnsi="宋体" w:cs="宋体" w:eastAsia="宋体" w:hint="default"/>
        </w:rPr>
      </w:pPr>
      <w:r>
        <w:rPr/>
        <w:t>限公司</w:t>
      </w:r>
      <w:r>
        <w:rPr>
          <w:rFonts w:ascii="宋体" w:hAnsi="宋体" w:cs="宋体" w:eastAsia="宋体" w:hint="default"/>
        </w:rPr>
        <w:t>合</w:t>
      </w:r>
      <w:r>
        <w:rPr/>
        <w:t>并，</w:t>
      </w:r>
      <w:r>
        <w:rPr>
          <w:rFonts w:ascii="宋体" w:hAnsi="宋体" w:cs="宋体" w:eastAsia="宋体" w:hint="default"/>
        </w:rPr>
        <w:t>名称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”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22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5" w:lineRule="auto"/>
        <w:ind w:left="1235" w:right="1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/>
        <w:t>公司第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会议</w:t>
      </w:r>
      <w:r>
        <w:rPr>
          <w:rFonts w:ascii="宋体" w:hAnsi="宋体" w:cs="宋体" w:eastAsia="宋体" w:hint="default"/>
        </w:rPr>
        <w:t>审</w:t>
      </w:r>
      <w:r>
        <w:rPr/>
        <w:t>议</w:t>
      </w:r>
      <w:r>
        <w:rPr>
          <w:rFonts w:ascii="宋体" w:hAnsi="宋体" w:cs="宋体" w:eastAsia="宋体" w:hint="default"/>
        </w:rPr>
        <w:t>通过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/>
        <w:t>年，公 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审计机构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71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357" w:lineRule="auto" w:before="143"/>
        <w:ind w:left="1235" w:right="1229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-2"/>
          <w:w w:val="95"/>
        </w:rPr>
        <w:t>十</w:t>
      </w:r>
      <w:r>
        <w:rPr>
          <w:spacing w:val="-2"/>
          <w:w w:val="95"/>
        </w:rPr>
        <w:t>、报</w:t>
      </w:r>
      <w:r>
        <w:rPr>
          <w:rFonts w:ascii="宋体" w:hAnsi="宋体" w:cs="宋体" w:eastAsia="宋体" w:hint="default"/>
          <w:spacing w:val="-2"/>
          <w:w w:val="95"/>
        </w:rPr>
        <w:t>告期内</w:t>
      </w:r>
      <w:r>
        <w:rPr>
          <w:spacing w:val="-2"/>
          <w:w w:val="95"/>
        </w:rPr>
        <w:t>公司、公司</w:t>
      </w:r>
      <w:r>
        <w:rPr>
          <w:rFonts w:ascii="宋体" w:hAnsi="宋体" w:cs="宋体" w:eastAsia="宋体" w:hint="default"/>
          <w:spacing w:val="-2"/>
          <w:w w:val="95"/>
        </w:rPr>
        <w:t>董事</w:t>
      </w:r>
      <w:r>
        <w:rPr>
          <w:spacing w:val="-2"/>
          <w:w w:val="95"/>
        </w:rPr>
        <w:t>会、</w:t>
      </w:r>
      <w:r>
        <w:rPr>
          <w:rFonts w:ascii="宋体" w:hAnsi="宋体" w:cs="宋体" w:eastAsia="宋体" w:hint="default"/>
          <w:spacing w:val="-2"/>
          <w:w w:val="95"/>
        </w:rPr>
        <w:t>董事</w:t>
      </w:r>
      <w:r>
        <w:rPr>
          <w:spacing w:val="-2"/>
          <w:w w:val="95"/>
        </w:rPr>
        <w:t>及</w:t>
      </w:r>
      <w:r>
        <w:rPr>
          <w:rFonts w:ascii="宋体" w:hAnsi="宋体" w:cs="宋体" w:eastAsia="宋体" w:hint="default"/>
          <w:spacing w:val="-2"/>
          <w:w w:val="95"/>
        </w:rPr>
        <w:t>高级</w:t>
      </w:r>
      <w:r>
        <w:rPr>
          <w:spacing w:val="-2"/>
          <w:w w:val="95"/>
        </w:rPr>
        <w:t>管理</w:t>
      </w:r>
      <w:r>
        <w:rPr>
          <w:rFonts w:ascii="宋体" w:hAnsi="宋体" w:cs="宋体" w:eastAsia="宋体" w:hint="default"/>
          <w:spacing w:val="-2"/>
          <w:w w:val="95"/>
        </w:rPr>
        <w:t>人</w:t>
      </w:r>
      <w:r>
        <w:rPr>
          <w:spacing w:val="-2"/>
          <w:w w:val="95"/>
        </w:rPr>
        <w:t>员</w:t>
      </w:r>
      <w:r>
        <w:rPr>
          <w:rFonts w:ascii="宋体" w:hAnsi="宋体" w:cs="宋体" w:eastAsia="宋体" w:hint="default"/>
          <w:spacing w:val="-2"/>
          <w:w w:val="95"/>
        </w:rPr>
        <w:t>没</w:t>
      </w:r>
      <w:r>
        <w:rPr>
          <w:rFonts w:ascii="宋体" w:hAnsi="宋体" w:cs="宋体" w:eastAsia="宋体" w:hint="default"/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受</w:t>
      </w:r>
      <w:r>
        <w:rPr>
          <w:rFonts w:ascii="宋体" w:hAnsi="宋体" w:cs="宋体" w:eastAsia="宋体" w:hint="default"/>
          <w:spacing w:val="-2"/>
          <w:w w:val="95"/>
        </w:rPr>
        <w:t>到</w:t>
      </w:r>
      <w:r>
        <w:rPr>
          <w:spacing w:val="-2"/>
          <w:w w:val="95"/>
        </w:rPr>
        <w:t>中国</w:t>
      </w:r>
      <w:r>
        <w:rPr>
          <w:spacing w:val="78"/>
          <w:w w:val="95"/>
        </w:rPr>
        <w:t> </w:t>
      </w:r>
      <w:r>
        <w:rPr>
          <w:spacing w:val="-2"/>
          <w:w w:val="95"/>
        </w:rPr>
        <w:t>证监会</w:t>
      </w:r>
      <w:r>
        <w:rPr>
          <w:rFonts w:ascii="宋体" w:hAnsi="宋体" w:cs="宋体" w:eastAsia="宋体" w:hint="default"/>
          <w:spacing w:val="-2"/>
          <w:w w:val="95"/>
        </w:rPr>
        <w:t>稽查</w:t>
      </w:r>
      <w:r>
        <w:rPr>
          <w:spacing w:val="-2"/>
          <w:w w:val="95"/>
        </w:rPr>
        <w:t>、中国证监会行</w:t>
      </w:r>
      <w:r>
        <w:rPr>
          <w:rFonts w:ascii="宋体" w:hAnsi="宋体" w:cs="宋体" w:eastAsia="宋体" w:hint="default"/>
          <w:spacing w:val="-2"/>
          <w:w w:val="95"/>
        </w:rPr>
        <w:t>政</w:t>
      </w:r>
      <w:r>
        <w:rPr>
          <w:rFonts w:ascii="宋体" w:hAnsi="宋体" w:cs="宋体" w:eastAsia="宋体" w:hint="default"/>
          <w:spacing w:val="-2"/>
          <w:w w:val="95"/>
        </w:rPr>
        <w:t>处罚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通</w:t>
      </w:r>
      <w:r>
        <w:rPr>
          <w:spacing w:val="-2"/>
          <w:w w:val="95"/>
        </w:rPr>
        <w:t>报</w:t>
      </w:r>
      <w:r>
        <w:rPr>
          <w:rFonts w:ascii="宋体" w:hAnsi="宋体" w:cs="宋体" w:eastAsia="宋体" w:hint="default"/>
          <w:spacing w:val="-2"/>
          <w:w w:val="95"/>
        </w:rPr>
        <w:t>批</w:t>
      </w:r>
      <w:r>
        <w:rPr>
          <w:rFonts w:ascii="宋体" w:hAnsi="宋体" w:cs="宋体" w:eastAsia="宋体" w:hint="default"/>
          <w:spacing w:val="-2"/>
          <w:w w:val="95"/>
        </w:rPr>
        <w:t>评</w:t>
      </w:r>
      <w:r>
        <w:rPr>
          <w:spacing w:val="-2"/>
          <w:w w:val="95"/>
        </w:rPr>
        <w:t>、证券</w:t>
      </w:r>
      <w:r>
        <w:rPr>
          <w:rFonts w:ascii="宋体" w:hAnsi="宋体" w:cs="宋体" w:eastAsia="宋体" w:hint="default"/>
          <w:spacing w:val="-2"/>
          <w:w w:val="95"/>
        </w:rPr>
        <w:t>交易</w:t>
      </w:r>
      <w:r>
        <w:rPr>
          <w:rFonts w:ascii="宋体" w:hAnsi="宋体" w:cs="宋体" w:eastAsia="宋体" w:hint="default"/>
          <w:spacing w:val="-2"/>
          <w:w w:val="95"/>
        </w:rPr>
        <w:t>所</w:t>
      </w:r>
      <w:r>
        <w:rPr>
          <w:spacing w:val="-2"/>
          <w:w w:val="95"/>
        </w:rPr>
        <w:t>公开</w:t>
      </w:r>
      <w:r>
        <w:rPr>
          <w:rFonts w:ascii="宋体" w:hAnsi="宋体" w:cs="宋体" w:eastAsia="宋体" w:hint="default"/>
          <w:spacing w:val="-2"/>
          <w:w w:val="95"/>
        </w:rPr>
        <w:t>谴</w:t>
      </w:r>
      <w:r>
        <w:rPr>
          <w:rFonts w:ascii="宋体" w:hAnsi="宋体" w:cs="宋体" w:eastAsia="宋体" w:hint="default"/>
          <w:spacing w:val="-2"/>
          <w:w w:val="95"/>
        </w:rPr>
        <w:t>责</w:t>
      </w:r>
      <w:r>
        <w:rPr>
          <w:rFonts w:ascii="宋体" w:hAnsi="宋体" w:cs="宋体" w:eastAsia="宋体" w:hint="default"/>
          <w:spacing w:val="81"/>
          <w:w w:val="95"/>
        </w:rPr>
        <w:t> </w:t>
      </w:r>
      <w:r>
        <w:rPr>
          <w:spacing w:val="-2"/>
          <w:w w:val="95"/>
        </w:rPr>
        <w:t>及</w:t>
      </w:r>
      <w:r>
        <w:rPr>
          <w:rFonts w:ascii="宋体" w:hAnsi="宋体" w:cs="宋体" w:eastAsia="宋体" w:hint="default"/>
          <w:spacing w:val="-2"/>
          <w:w w:val="95"/>
        </w:rPr>
        <w:t>其他</w:t>
      </w:r>
      <w:r>
        <w:rPr>
          <w:spacing w:val="-2"/>
          <w:w w:val="95"/>
        </w:rPr>
        <w:t>行</w:t>
      </w:r>
      <w:r>
        <w:rPr>
          <w:rFonts w:ascii="宋体" w:hAnsi="宋体" w:cs="宋体" w:eastAsia="宋体" w:hint="default"/>
          <w:spacing w:val="-2"/>
          <w:w w:val="95"/>
        </w:rPr>
        <w:t>政</w:t>
      </w:r>
      <w:r>
        <w:rPr>
          <w:spacing w:val="-2"/>
          <w:w w:val="95"/>
        </w:rPr>
        <w:t>管理</w:t>
      </w: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rFonts w:ascii="宋体" w:hAnsi="宋体" w:cs="宋体" w:eastAsia="宋体" w:hint="default"/>
          <w:spacing w:val="-2"/>
          <w:w w:val="95"/>
        </w:rPr>
        <w:t>门</w:t>
      </w:r>
      <w:r>
        <w:rPr>
          <w:rFonts w:ascii="宋体" w:hAnsi="宋体" w:cs="宋体" w:eastAsia="宋体" w:hint="default"/>
          <w:spacing w:val="-2"/>
          <w:w w:val="95"/>
        </w:rPr>
        <w:t>处罚</w:t>
      </w:r>
      <w:r>
        <w:rPr>
          <w:spacing w:val="-2"/>
          <w:w w:val="95"/>
        </w:rPr>
        <w:t>的情况</w:t>
      </w:r>
      <w:r>
        <w:rPr>
          <w:rFonts w:ascii="宋体" w:hAnsi="宋体" w:cs="宋体" w:eastAsia="宋体" w:hint="default"/>
          <w:spacing w:val="-2"/>
          <w:w w:val="95"/>
        </w:rPr>
        <w:t>。</w:t>
      </w:r>
      <w:r>
        <w:rPr>
          <w:spacing w:val="-2"/>
          <w:w w:val="95"/>
        </w:rPr>
        <w:t>公司</w:t>
      </w:r>
      <w:r>
        <w:rPr>
          <w:rFonts w:ascii="宋体" w:hAnsi="宋体" w:cs="宋体" w:eastAsia="宋体" w:hint="default"/>
          <w:spacing w:val="-2"/>
          <w:w w:val="95"/>
        </w:rPr>
        <w:t>董事</w:t>
      </w:r>
      <w:r>
        <w:rPr>
          <w:spacing w:val="-2"/>
          <w:w w:val="95"/>
        </w:rPr>
        <w:t>、管理</w:t>
      </w:r>
      <w:r>
        <w:rPr>
          <w:rFonts w:ascii="宋体" w:hAnsi="宋体" w:cs="宋体" w:eastAsia="宋体" w:hint="default"/>
          <w:spacing w:val="-2"/>
          <w:w w:val="95"/>
        </w:rPr>
        <w:t>层</w:t>
      </w:r>
      <w:r>
        <w:rPr>
          <w:rFonts w:ascii="宋体" w:hAnsi="宋体" w:cs="宋体" w:eastAsia="宋体" w:hint="default"/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关人</w:t>
      </w:r>
      <w:r>
        <w:rPr>
          <w:spacing w:val="-2"/>
          <w:w w:val="95"/>
        </w:rPr>
        <w:t>员</w:t>
      </w:r>
      <w:r>
        <w:rPr>
          <w:rFonts w:ascii="宋体" w:hAnsi="宋体" w:cs="宋体" w:eastAsia="宋体" w:hint="default"/>
          <w:spacing w:val="-2"/>
          <w:w w:val="95"/>
        </w:rPr>
        <w:t>没</w:t>
      </w:r>
      <w:r>
        <w:rPr>
          <w:rFonts w:ascii="宋体" w:hAnsi="宋体" w:cs="宋体" w:eastAsia="宋体" w:hint="default"/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被</w:t>
      </w:r>
      <w:r>
        <w:rPr>
          <w:rFonts w:ascii="宋体" w:hAnsi="宋体" w:cs="宋体" w:eastAsia="宋体" w:hint="default"/>
          <w:spacing w:val="80"/>
          <w:w w:val="95"/>
        </w:rPr>
        <w:t> </w:t>
      </w:r>
      <w:r>
        <w:rPr>
          <w:rFonts w:ascii="宋体" w:hAnsi="宋体" w:cs="宋体" w:eastAsia="宋体" w:hint="default"/>
          <w:spacing w:val="2"/>
        </w:rPr>
        <w:t>采取</w:t>
      </w:r>
      <w:r>
        <w:rPr>
          <w:spacing w:val="2"/>
        </w:rPr>
        <w:t>司</w:t>
      </w:r>
      <w:r>
        <w:rPr>
          <w:rFonts w:ascii="宋体" w:hAnsi="宋体" w:cs="宋体" w:eastAsia="宋体" w:hint="default"/>
          <w:spacing w:val="2"/>
        </w:rPr>
        <w:t>法强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措</w:t>
      </w:r>
      <w:r>
        <w:rPr>
          <w:rFonts w:ascii="宋体" w:hAnsi="宋体" w:cs="宋体" w:eastAsia="宋体" w:hint="default"/>
          <w:spacing w:val="2"/>
        </w:rPr>
        <w:t>施</w:t>
      </w:r>
      <w:r>
        <w:rPr>
          <w:spacing w:val="2"/>
        </w:rPr>
        <w:t>的情况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2"/>
        <w:spacing w:line="240" w:lineRule="auto" w:before="38"/>
        <w:ind w:left="123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8"/>
        </w:rPr>
        <w:t> </w:t>
      </w:r>
      <w:r>
        <w:rPr>
          <w:rFonts w:ascii="宋体"/>
          <w:b w:val="0"/>
        </w:rPr>
      </w:r>
    </w:p>
    <w:p>
      <w:pPr>
        <w:pStyle w:val="Heading2"/>
        <w:spacing w:line="240" w:lineRule="auto" w:before="180"/>
        <w:ind w:left="123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十</w:t>
      </w:r>
      <w:r>
        <w:rPr>
          <w:spacing w:val="2"/>
        </w:rPr>
        <w:t>一、与</w:t>
      </w:r>
      <w:r>
        <w:rPr>
          <w:rFonts w:ascii="宋体" w:hAnsi="宋体" w:cs="宋体" w:eastAsia="宋体" w:hint="default"/>
          <w:spacing w:val="2"/>
        </w:rPr>
        <w:t>最近</w:t>
      </w:r>
      <w:r>
        <w:rPr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期年度</w:t>
      </w:r>
      <w:r>
        <w:rPr>
          <w:spacing w:val="2"/>
        </w:rPr>
        <w:t>报</w:t>
      </w:r>
      <w:r>
        <w:rPr>
          <w:rFonts w:ascii="宋体" w:hAnsi="宋体" w:cs="宋体" w:eastAsia="宋体" w:hint="default"/>
          <w:spacing w:val="2"/>
        </w:rPr>
        <w:t>告</w:t>
      </w:r>
      <w:r>
        <w:rPr>
          <w:rFonts w:ascii="宋体" w:hAnsi="宋体" w:cs="宋体" w:eastAsia="宋体" w:hint="default"/>
          <w:spacing w:val="2"/>
        </w:rPr>
        <w:t>相</w:t>
      </w:r>
      <w:r>
        <w:rPr>
          <w:rFonts w:ascii="宋体" w:hAnsi="宋体" w:cs="宋体" w:eastAsia="宋体" w:hint="default"/>
          <w:spacing w:val="2"/>
        </w:rPr>
        <w:t>比</w:t>
      </w:r>
      <w:r>
        <w:rPr>
          <w:spacing w:val="2"/>
        </w:rPr>
        <w:t>，公司合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范围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生</w:t>
      </w:r>
      <w:r>
        <w:rPr>
          <w:spacing w:val="2"/>
        </w:rPr>
        <w:t>变</w:t>
      </w:r>
      <w:r>
        <w:rPr>
          <w:rFonts w:ascii="宋体" w:hAnsi="宋体" w:cs="宋体" w:eastAsia="宋体" w:hint="default"/>
          <w:spacing w:val="2"/>
        </w:rPr>
        <w:t>化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Heading2"/>
        <w:spacing w:line="366" w:lineRule="exact" w:before="176"/>
        <w:ind w:left="123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8"/>
        </w:rPr>
        <w:t> </w:t>
      </w:r>
      <w:r>
        <w:rPr>
          <w:rFonts w:ascii="宋体"/>
          <w:b w:val="0"/>
        </w:rPr>
      </w:r>
    </w:p>
    <w:p>
      <w:pPr>
        <w:pStyle w:val="Heading2"/>
        <w:spacing w:line="366" w:lineRule="exact"/>
        <w:ind w:left="1235" w:right="0"/>
        <w:jc w:val="both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"/>
        </w:rPr>
        <w:t>十</w:t>
      </w:r>
      <w:r>
        <w:rPr>
          <w:spacing w:val="2"/>
        </w:rPr>
        <w:t>二、</w:t>
      </w:r>
      <w:r>
        <w:rPr>
          <w:rFonts w:ascii="宋体" w:hAnsi="宋体" w:cs="宋体" w:eastAsia="宋体" w:hint="default"/>
          <w:spacing w:val="2"/>
        </w:rPr>
        <w:t>其他</w:t>
      </w:r>
      <w:r>
        <w:rPr>
          <w:rFonts w:ascii="宋体" w:hAnsi="宋体" w:cs="宋体" w:eastAsia="宋体" w:hint="default"/>
          <w:spacing w:val="2"/>
        </w:rPr>
        <w:t>重</w:t>
      </w:r>
      <w:r>
        <w:rPr>
          <w:spacing w:val="2"/>
        </w:rPr>
        <w:t>要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项及披露情况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26"/>
        <w:ind w:left="1715" w:right="1245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已披露</w:t>
      </w:r>
      <w:r>
        <w:rPr/>
        <w:t>的重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: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656"/>
        <w:gridCol w:w="5256"/>
        <w:gridCol w:w="2506"/>
      </w:tblGrid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8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公告内容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纸</w:t>
            </w:r>
          </w:p>
        </w:tc>
      </w:tr>
      <w:tr>
        <w:trPr>
          <w:trHeight w:val="399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2009-009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东部分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2009-019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footerReference w:type="default" r:id="rId42"/>
          <w:pgSz w:w="11900" w:h="16840"/>
          <w:pgMar w:footer="734" w:header="717" w:top="1060" w:bottom="920" w:left="560" w:right="560"/>
          <w:pgNumType w:start="7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656"/>
        <w:gridCol w:w="5256"/>
        <w:gridCol w:w="2506"/>
      </w:tblGrid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2009-029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联方为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保证担保的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担保有限公司的公告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法人股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《简式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1-6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2009-039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高级管理人员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2009-049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2009-050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2009-051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2009-052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2009-053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87"/>
        <w:ind w:left="2680" w:right="124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注：上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巨潮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hyperlink r:id="rId11">
        <w:r>
          <w:rPr>
            <w:rFonts w:ascii="Times New Roman" w:hAnsi="Times New Roman" w:cs="Times New Roman" w:eastAsia="Times New Roman" w:hint="default"/>
            <w:spacing w:val="-3"/>
            <w:sz w:val="18"/>
            <w:szCs w:val="18"/>
          </w:rPr>
          <w:t>www.cninfo.com.cn</w:t>
        </w:r>
      </w:hyperlink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17" w:footer="734" w:top="1060" w:bottom="920" w:left="560" w:right="5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/>
        <w:ind w:right="0"/>
        <w:jc w:val="center"/>
      </w:pPr>
      <w:bookmarkStart w:name="_TOC_250001" w:id="11"/>
      <w:r>
        <w:rPr/>
        <w:t>第十一节</w:t>
      </w:r>
      <w:r>
        <w:rPr>
          <w:spacing w:val="13"/>
        </w:rPr>
        <w:t> </w:t>
      </w:r>
      <w:r>
        <w:rPr>
          <w:spacing w:val="-4"/>
        </w:rPr>
        <w:t>财务报告</w:t>
      </w:r>
      <w:bookmarkEnd w:id="11"/>
      <w:r>
        <w:rPr/>
      </w:r>
    </w:p>
    <w:p>
      <w:pPr>
        <w:pStyle w:val="BodyText"/>
        <w:spacing w:line="240" w:lineRule="auto" w:before="20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2"/>
        <w:spacing w:line="240" w:lineRule="auto" w:before="148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一、</w:t>
      </w:r>
      <w:r>
        <w:rPr>
          <w:rFonts w:ascii="宋体" w:hAnsi="宋体" w:cs="宋体" w:eastAsia="宋体" w:hint="default"/>
          <w:spacing w:val="2"/>
        </w:rPr>
        <w:t>审</w:t>
      </w:r>
      <w:r>
        <w:rPr>
          <w:spacing w:val="2"/>
        </w:rPr>
        <w:t>计报</w:t>
      </w:r>
      <w:r>
        <w:rPr>
          <w:rFonts w:ascii="宋体" w:hAnsi="宋体" w:cs="宋体" w:eastAsia="宋体" w:hint="default"/>
          <w:spacing w:val="2"/>
        </w:rPr>
        <w:t>告</w:t>
      </w: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文附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184"/>
        <w:ind w:right="28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所有限公司对公司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报告出</w:t>
      </w:r>
      <w:r>
        <w:rPr>
          <w:rFonts w:ascii="宋体" w:hAnsi="宋体" w:cs="宋体" w:eastAsia="宋体" w:hint="default"/>
        </w:rPr>
        <w:t>具了标</w:t>
      </w:r>
      <w:r>
        <w:rPr/>
        <w:t>准无保</w:t>
      </w:r>
      <w:r>
        <w:rPr>
          <w:rFonts w:ascii="宋体" w:hAnsi="宋体" w:cs="宋体" w:eastAsia="宋体" w:hint="default"/>
        </w:rPr>
        <w:t>留意 见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spacing w:line="355" w:lineRule="auto" w:before="33"/>
        <w:ind w:right="2281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2"/>
        </w:rPr>
        <w:t>二、会计报表（</w:t>
      </w:r>
      <w:r>
        <w:rPr>
          <w:rFonts w:ascii="宋体" w:hAnsi="宋体" w:cs="宋体" w:eastAsia="宋体" w:hint="default"/>
          <w:spacing w:val="2"/>
        </w:rPr>
        <w:t>附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w w:val="98"/>
        </w:rPr>
        <w:t> </w:t>
      </w:r>
      <w:r>
        <w:rPr>
          <w:spacing w:val="2"/>
        </w:rPr>
        <w:t>三、会计报表</w:t>
      </w:r>
      <w:r>
        <w:rPr>
          <w:rFonts w:ascii="宋体" w:hAnsi="宋体" w:cs="宋体" w:eastAsia="宋体" w:hint="default"/>
          <w:spacing w:val="2"/>
        </w:rPr>
        <w:t>附</w:t>
      </w:r>
      <w:r>
        <w:rPr>
          <w:rFonts w:ascii="宋体" w:hAnsi="宋体" w:cs="宋体" w:eastAsia="宋体" w:hint="default"/>
          <w:spacing w:val="2"/>
        </w:rPr>
        <w:t>注</w:t>
      </w: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附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6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pStyle w:val="Heading1"/>
        <w:spacing w:line="240" w:lineRule="auto"/>
        <w:ind w:left="2732" w:right="0"/>
        <w:jc w:val="left"/>
      </w:pPr>
      <w:bookmarkStart w:name="_TOC_250000" w:id="12"/>
      <w:r>
        <w:rPr/>
        <w:t>第十二节</w:t>
      </w:r>
      <w:r>
        <w:rPr>
          <w:spacing w:val="21"/>
        </w:rPr>
        <w:t> </w:t>
      </w:r>
      <w:r>
        <w:rPr>
          <w:spacing w:val="-4"/>
        </w:rPr>
        <w:t>备查文件目录</w:t>
      </w:r>
      <w:bookmarkEnd w:id="12"/>
      <w:r>
        <w:rPr/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27"/>
          <w:szCs w:val="27"/>
        </w:rPr>
      </w:pPr>
    </w:p>
    <w:p>
      <w:pPr>
        <w:pStyle w:val="Heading3"/>
        <w:spacing w:line="240" w:lineRule="auto" w:before="1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、载有法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人王</w:t>
      </w:r>
      <w:r>
        <w:rPr>
          <w:rFonts w:ascii="宋体" w:hAnsi="宋体" w:cs="宋体" w:eastAsia="宋体" w:hint="default"/>
          <w:spacing w:val="-3"/>
        </w:rPr>
        <w:t>相荣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</w:t>
      </w:r>
      <w:r>
        <w:rPr>
          <w:rFonts w:ascii="宋体" w:hAnsi="宋体" w:cs="宋体" w:eastAsia="宋体" w:hint="default"/>
          <w:spacing w:val="-3"/>
        </w:rPr>
        <w:t>计工作负</w:t>
      </w:r>
      <w:r>
        <w:rPr>
          <w:spacing w:val="-3"/>
        </w:rPr>
        <w:t>责人、会</w:t>
      </w:r>
      <w:r>
        <w:rPr>
          <w:rFonts w:ascii="宋体" w:hAnsi="宋体" w:cs="宋体" w:eastAsia="宋体" w:hint="default"/>
          <w:spacing w:val="-3"/>
        </w:rPr>
        <w:t>计机构负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3"/>
        <w:spacing w:line="240" w:lineRule="auto" w:before="12"/>
        <w:ind w:left="155" w:right="0"/>
        <w:jc w:val="left"/>
        <w:rPr>
          <w:rFonts w:ascii="宋体" w:hAnsi="宋体" w:cs="宋体" w:eastAsia="宋体" w:hint="default"/>
        </w:rPr>
      </w:pPr>
      <w:r>
        <w:rPr/>
        <w:t>责人陈</w:t>
      </w:r>
      <w:r>
        <w:rPr>
          <w:rFonts w:ascii="宋体" w:hAnsi="宋体" w:cs="宋体" w:eastAsia="宋体" w:hint="default"/>
        </w:rPr>
        <w:t>林富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355" w:lineRule="auto" w:before="176"/>
        <w:ind w:left="155" w:right="0" w:firstLine="5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95"/>
        </w:rPr>
        <w:t>二</w:t>
      </w:r>
      <w:r>
        <w:rPr>
          <w:spacing w:val="-3"/>
          <w:w w:val="95"/>
        </w:rPr>
        <w:t>、载有</w:t>
      </w:r>
      <w:r>
        <w:rPr>
          <w:rFonts w:ascii="宋体" w:hAnsi="宋体" w:cs="宋体" w:eastAsia="宋体" w:hint="default"/>
          <w:spacing w:val="-3"/>
          <w:w w:val="95"/>
        </w:rPr>
        <w:t>天健</w:t>
      </w:r>
      <w:r>
        <w:rPr>
          <w:spacing w:val="-3"/>
          <w:w w:val="95"/>
        </w:rPr>
        <w:t>会</w:t>
      </w:r>
      <w:r>
        <w:rPr>
          <w:rFonts w:ascii="宋体" w:hAnsi="宋体" w:cs="宋体" w:eastAsia="宋体" w:hint="default"/>
          <w:spacing w:val="-3"/>
          <w:w w:val="95"/>
        </w:rPr>
        <w:t>计师</w:t>
      </w:r>
      <w:r>
        <w:rPr>
          <w:spacing w:val="-3"/>
          <w:w w:val="95"/>
        </w:rPr>
        <w:t>事</w:t>
      </w:r>
      <w:r>
        <w:rPr>
          <w:rFonts w:ascii="宋体" w:hAnsi="宋体" w:cs="宋体" w:eastAsia="宋体" w:hint="default"/>
          <w:spacing w:val="-3"/>
          <w:w w:val="95"/>
        </w:rPr>
        <w:t>务</w:t>
      </w:r>
      <w:r>
        <w:rPr>
          <w:spacing w:val="-3"/>
          <w:w w:val="95"/>
        </w:rPr>
        <w:t>所有限公司</w:t>
      </w:r>
      <w:r>
        <w:rPr>
          <w:rFonts w:ascii="宋体" w:hAnsi="宋体" w:cs="宋体" w:eastAsia="宋体" w:hint="default"/>
          <w:spacing w:val="-3"/>
          <w:w w:val="95"/>
        </w:rPr>
        <w:t>盖</w:t>
      </w:r>
      <w:r>
        <w:rPr>
          <w:rFonts w:ascii="宋体" w:hAnsi="宋体" w:cs="宋体" w:eastAsia="宋体" w:hint="default"/>
          <w:spacing w:val="-3"/>
          <w:w w:val="95"/>
        </w:rPr>
        <w:t>章</w:t>
      </w:r>
      <w:r>
        <w:rPr>
          <w:spacing w:val="-3"/>
          <w:w w:val="95"/>
        </w:rPr>
        <w:t>、</w:t>
      </w:r>
      <w:r>
        <w:rPr>
          <w:rFonts w:ascii="宋体" w:hAnsi="宋体" w:cs="宋体" w:eastAsia="宋体" w:hint="default"/>
          <w:spacing w:val="-3"/>
          <w:w w:val="95"/>
        </w:rPr>
        <w:t>注册</w:t>
      </w:r>
      <w:r>
        <w:rPr>
          <w:spacing w:val="-3"/>
          <w:w w:val="95"/>
        </w:rPr>
        <w:t>会</w:t>
      </w:r>
      <w:r>
        <w:rPr>
          <w:rFonts w:ascii="宋体" w:hAnsi="宋体" w:cs="宋体" w:eastAsia="宋体" w:hint="default"/>
          <w:spacing w:val="-3"/>
          <w:w w:val="95"/>
        </w:rPr>
        <w:t>计师</w:t>
      </w:r>
      <w:r>
        <w:rPr>
          <w:spacing w:val="-3"/>
          <w:w w:val="95"/>
        </w:rPr>
        <w:t>陈</w:t>
      </w:r>
      <w:r>
        <w:rPr>
          <w:rFonts w:ascii="宋体" w:hAnsi="宋体" w:cs="宋体" w:eastAsia="宋体" w:hint="default"/>
          <w:spacing w:val="-3"/>
          <w:w w:val="95"/>
        </w:rPr>
        <w:t>翔</w:t>
      </w:r>
      <w:r>
        <w:rPr>
          <w:spacing w:val="-3"/>
          <w:w w:val="95"/>
        </w:rPr>
        <w:t>、</w:t>
      </w:r>
      <w:r>
        <w:rPr>
          <w:rFonts w:ascii="宋体" w:hAnsi="宋体" w:cs="宋体" w:eastAsia="宋体" w:hint="default"/>
          <w:spacing w:val="-3"/>
          <w:w w:val="95"/>
        </w:rPr>
        <w:t>沃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巍</w:t>
      </w:r>
      <w:r>
        <w:rPr>
          <w:rFonts w:ascii="宋体" w:hAnsi="宋体" w:cs="宋体" w:eastAsia="宋体" w:hint="default"/>
        </w:rPr>
        <w:t>勇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三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/>
        <w:t>的所有公司</w:t>
      </w:r>
      <w:r>
        <w:rPr>
          <w:rFonts w:ascii="宋体" w:hAnsi="宋体" w:cs="宋体" w:eastAsia="宋体" w:hint="default"/>
        </w:rPr>
        <w:t>文</w:t>
      </w:r>
    </w:p>
    <w:p>
      <w:pPr>
        <w:pStyle w:val="Heading3"/>
        <w:spacing w:line="240" w:lineRule="auto" w:before="176"/>
        <w:ind w:left="1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/>
        <w:t>本及公告的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8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66" w:lineRule="exact" w:before="17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65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6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6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66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</w:t>
      </w:r>
      <w:r>
        <w:rPr>
          <w:rFonts w:ascii="宋体"/>
        </w:rPr>
      </w:r>
    </w:p>
    <w:p>
      <w:pPr>
        <w:pStyle w:val="Heading3"/>
        <w:spacing w:line="355" w:lineRule="auto"/>
        <w:ind w:left="6515" w:right="111" w:hanging="840"/>
        <w:jc w:val="right"/>
        <w:rPr>
          <w:rFonts w:ascii="宋体" w:hAnsi="宋体" w:cs="宋体" w:eastAsia="宋体" w:hint="default"/>
        </w:rPr>
      </w:pPr>
      <w:r>
        <w:rPr>
          <w:w w:val="95"/>
        </w:rPr>
        <w:t>浙江利欧股份有限公司</w:t>
      </w:r>
      <w:r>
        <w:rPr>
          <w:rFonts w:ascii="宋体" w:hAnsi="宋体" w:cs="宋体" w:eastAsia="宋体" w:hint="default"/>
          <w:w w:val="99"/>
        </w:rPr>
        <w:t> </w:t>
      </w:r>
      <w:r>
        <w:rPr>
          <w:w w:val="95"/>
        </w:rPr>
        <w:t>董事</w:t>
      </w:r>
      <w:r>
        <w:rPr>
          <w:rFonts w:ascii="宋体" w:hAnsi="宋体" w:cs="宋体" w:eastAsia="宋体" w:hint="default"/>
          <w:w w:val="95"/>
        </w:rPr>
        <w:t>长</w:t>
      </w:r>
      <w:r>
        <w:rPr>
          <w:rFonts w:ascii="宋体" w:hAnsi="宋体" w:cs="宋体" w:eastAsia="宋体" w:hint="default"/>
          <w:w w:val="95"/>
        </w:rPr>
        <w:t>：</w:t>
      </w:r>
      <w:r>
        <w:rPr>
          <w:w w:val="95"/>
        </w:rPr>
        <w:t>王</w:t>
      </w:r>
      <w:r>
        <w:rPr>
          <w:rFonts w:ascii="宋体" w:hAnsi="宋体" w:cs="宋体" w:eastAsia="宋体" w:hint="default"/>
          <w:w w:val="95"/>
        </w:rPr>
        <w:t>相荣</w:t>
      </w:r>
      <w:r>
        <w:rPr>
          <w:rFonts w:ascii="宋体" w:hAnsi="宋体" w:cs="宋体" w:eastAsia="宋体" w:hint="default"/>
          <w:w w:val="9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89"/>
        <w:ind w:left="56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零</w:t>
      </w:r>
      <w:r>
        <w:rPr/>
        <w:t>年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日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5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724" w:val="left" w:leader="none"/>
          <w:tab w:pos="1449" w:val="left" w:leader="none"/>
          <w:tab w:pos="2174" w:val="left" w:leader="none"/>
        </w:tabs>
        <w:spacing w:line="460" w:lineRule="exact" w:before="0"/>
        <w:ind w:left="0" w:right="35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b/>
          <w:bCs/>
          <w:w w:val="95"/>
          <w:sz w:val="36"/>
          <w:szCs w:val="36"/>
        </w:rPr>
        <w:t>审</w:t>
        <w:tab/>
        <w:t>计</w:t>
        <w:tab/>
        <w:t>报</w:t>
        <w:tab/>
      </w:r>
      <w:r>
        <w:rPr>
          <w:rFonts w:ascii="黑体" w:hAnsi="黑体" w:cs="黑体" w:eastAsia="黑体" w:hint="default"/>
          <w:b/>
          <w:bCs/>
          <w:sz w:val="36"/>
          <w:szCs w:val="36"/>
        </w:rPr>
        <w:t>告</w:t>
      </w:r>
      <w:r>
        <w:rPr>
          <w:rFonts w:ascii="黑体" w:hAnsi="黑体" w:cs="黑体" w:eastAsia="黑体" w:hint="default"/>
          <w:sz w:val="36"/>
          <w:szCs w:val="36"/>
        </w:rPr>
      </w:r>
    </w:p>
    <w:p>
      <w:pPr>
        <w:spacing w:before="300"/>
        <w:ind w:left="0" w:right="38" w:firstLine="0"/>
        <w:jc w:val="center"/>
        <w:rPr>
          <w:rFonts w:ascii="黑体" w:hAnsi="黑体" w:cs="黑体" w:eastAsia="黑体" w:hint="default"/>
          <w:sz w:val="18"/>
          <w:szCs w:val="18"/>
        </w:rPr>
      </w:pPr>
      <w:r>
        <w:rPr>
          <w:rFonts w:ascii="黑体" w:hAnsi="黑体" w:cs="黑体" w:eastAsia="黑体" w:hint="default"/>
          <w:sz w:val="18"/>
          <w:szCs w:val="18"/>
        </w:rPr>
        <w:t>天健审〔</w:t>
      </w:r>
      <w:r>
        <w:rPr>
          <w:rFonts w:ascii="黑体" w:hAnsi="黑体" w:cs="黑体" w:eastAsia="黑体" w:hint="default"/>
          <w:sz w:val="18"/>
          <w:szCs w:val="18"/>
        </w:rPr>
        <w:t>2010</w:t>
      </w:r>
      <w:r>
        <w:rPr>
          <w:rFonts w:ascii="黑体" w:hAnsi="黑体" w:cs="黑体" w:eastAsia="黑体" w:hint="default"/>
          <w:sz w:val="18"/>
          <w:szCs w:val="18"/>
        </w:rPr>
        <w:t>〕</w:t>
      </w:r>
      <w:r>
        <w:rPr>
          <w:rFonts w:ascii="黑体" w:hAnsi="黑体" w:cs="黑体" w:eastAsia="黑体" w:hint="default"/>
          <w:sz w:val="18"/>
          <w:szCs w:val="18"/>
        </w:rPr>
        <w:t>2298</w:t>
      </w:r>
      <w:r>
        <w:rPr>
          <w:rFonts w:ascii="黑体" w:hAnsi="黑体" w:cs="黑体" w:eastAsia="黑体" w:hint="default"/>
          <w:spacing w:val="-43"/>
          <w:sz w:val="18"/>
          <w:szCs w:val="18"/>
        </w:rPr>
        <w:t> </w:t>
      </w:r>
      <w:r>
        <w:rPr>
          <w:rFonts w:ascii="黑体" w:hAnsi="黑体" w:cs="黑体" w:eastAsia="黑体" w:hint="default"/>
          <w:sz w:val="18"/>
          <w:szCs w:val="18"/>
        </w:rPr>
        <w:t>号</w:t>
      </w:r>
    </w:p>
    <w:p>
      <w:pPr>
        <w:spacing w:line="240" w:lineRule="auto" w:before="0"/>
        <w:rPr>
          <w:rFonts w:ascii="黑体" w:hAnsi="黑体" w:cs="黑体" w:eastAsia="黑体" w:hint="default"/>
          <w:sz w:val="18"/>
          <w:szCs w:val="18"/>
        </w:rPr>
      </w:pPr>
    </w:p>
    <w:p>
      <w:pPr>
        <w:spacing w:line="240" w:lineRule="auto" w:before="11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 w:before="0"/>
        <w:ind w:right="102"/>
        <w:jc w:val="left"/>
        <w:rPr>
          <w:rFonts w:ascii="宋体" w:hAnsi="宋体" w:cs="宋体" w:eastAsia="宋体" w:hint="default"/>
        </w:rPr>
      </w:pPr>
      <w:r>
        <w:rPr/>
        <w:t>浙江利欧股份有限公司</w:t>
      </w:r>
      <w:r>
        <w:rPr>
          <w:rFonts w:ascii="宋体" w:hAnsi="宋体" w:cs="宋体" w:eastAsia="宋体" w:hint="default"/>
        </w:rPr>
        <w:t>全体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94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审计了</w:t>
      </w:r>
      <w:r>
        <w:rPr>
          <w:rFonts w:ascii="宋体" w:hAnsi="宋体" w:cs="宋体" w:eastAsia="宋体" w:hint="default"/>
          <w:spacing w:val="-3"/>
        </w:rPr>
        <w:t>后附</w:t>
      </w:r>
      <w:r>
        <w:rPr>
          <w:spacing w:val="-3"/>
        </w:rPr>
        <w:t>的浙江利欧股份有限公司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简称</w:t>
      </w:r>
      <w:r>
        <w:rPr>
          <w:spacing w:val="-3"/>
        </w:rPr>
        <w:t>利欧股份公司</w:t>
      </w:r>
      <w:r>
        <w:rPr>
          <w:rFonts w:ascii="宋体" w:hAnsi="宋体" w:cs="宋体" w:eastAsia="宋体" w:hint="default"/>
          <w:spacing w:val="-3"/>
        </w:rPr>
        <w:t>）财务</w:t>
      </w:r>
      <w:r>
        <w:rPr>
          <w:spacing w:val="-3"/>
        </w:rPr>
        <w:t>报</w:t>
      </w:r>
      <w:r>
        <w:rPr/>
        <w:t> 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 </w:t>
      </w:r>
      <w:r>
        <w:rPr>
          <w:spacing w:val="-3"/>
        </w:rPr>
        <w:t>公司利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并及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现金流量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并及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公司所有者</w:t>
      </w:r>
      <w:r>
        <w:rPr>
          <w:rFonts w:ascii="宋体" w:hAnsi="宋体" w:cs="宋体" w:eastAsia="宋体" w:hint="default"/>
          <w:spacing w:val="-3"/>
        </w:rPr>
        <w:t>权益变动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02"/>
        <w:jc w:val="left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</w:rPr>
        <w:t>一、管理层对财务报表的责任</w:t>
      </w:r>
      <w:r>
        <w:rPr>
          <w:rFonts w:ascii="黑体" w:hAnsi="黑体" w:cs="黑体" w:eastAsia="黑体" w:hint="default"/>
          <w:b w:val="0"/>
          <w:bCs w:val="0"/>
        </w:rPr>
      </w:r>
    </w:p>
    <w:p>
      <w:pPr>
        <w:pStyle w:val="BodyText"/>
        <w:spacing w:line="357" w:lineRule="auto" w:before="190"/>
        <w:ind w:right="8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利欧股份公司管理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的责任。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</w:rPr>
        <w:t> 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(1) 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表</w:t>
      </w:r>
      <w:r>
        <w:rPr/>
        <w:t>不存在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/>
        <w:t>或</w:t>
      </w:r>
      <w:r>
        <w:rPr>
          <w:rFonts w:ascii="宋体" w:hAnsi="宋体" w:cs="宋体" w:eastAsia="宋体" w:hint="default"/>
        </w:rPr>
        <w:t>错</w:t>
      </w:r>
      <w:r>
        <w:rPr/>
        <w:t>误</w:t>
      </w:r>
      <w:r>
        <w:rPr>
          <w:rFonts w:ascii="宋体" w:hAnsi="宋体" w:cs="宋体" w:eastAsia="宋体" w:hint="default"/>
        </w:rPr>
        <w:t>而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的重大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(2) 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/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的会</w:t>
      </w:r>
      <w:r>
        <w:rPr>
          <w:rFonts w:ascii="宋体" w:hAnsi="宋体" w:cs="宋体" w:eastAsia="宋体" w:hint="default"/>
        </w:rPr>
        <w:t>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(3) </w:t>
      </w:r>
      <w:r>
        <w:rPr>
          <w:rFonts w:ascii="宋体" w:hAnsi="宋体" w:cs="宋体" w:eastAsia="宋体" w:hint="default"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理的会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 w:before="26"/>
        <w:ind w:right="102"/>
        <w:jc w:val="left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</w:rPr>
        <w:t>二、注册会计师的责任</w:t>
      </w:r>
      <w:r>
        <w:rPr>
          <w:rFonts w:ascii="黑体" w:hAnsi="黑体" w:cs="黑体" w:eastAsia="黑体" w:hint="default"/>
          <w:b w:val="0"/>
          <w:bCs w:val="0"/>
        </w:rPr>
      </w:r>
    </w:p>
    <w:p>
      <w:pPr>
        <w:pStyle w:val="BodyText"/>
        <w:spacing w:line="357" w:lineRule="auto" w:before="194"/>
        <w:ind w:right="18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spacing w:val="-3"/>
        </w:rPr>
        <w:t>的责任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在实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表审计意见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计师审计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了审计工作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计师审计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遵守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业道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审计工作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否</w:t>
      </w:r>
      <w:r>
        <w:rPr>
          <w:spacing w:val="-3"/>
        </w:rPr>
        <w:t>不存在重大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报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取合</w:t>
      </w:r>
      <w:r>
        <w:rPr/>
        <w:t>理保证。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7" w:lineRule="auto" w:before="72"/>
        <w:ind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审计工作</w:t>
      </w:r>
      <w:r>
        <w:rPr>
          <w:rFonts w:ascii="宋体" w:hAnsi="宋体" w:cs="宋体" w:eastAsia="宋体" w:hint="default"/>
        </w:rPr>
        <w:t>涉</w:t>
      </w:r>
      <w:r>
        <w:rPr/>
        <w:t>及实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金额</w:t>
      </w:r>
      <w:r>
        <w:rPr/>
        <w:t>和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审计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。 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择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舞弊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误导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错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的内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的并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对内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表意见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计工作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恰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性和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出会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理性，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/>
        <w:t>报。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77"/>
        <w:ind w:left="635"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相信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表审计意见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基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6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75"/>
        <w:ind w:right="0"/>
        <w:jc w:val="left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</w:rPr>
        <w:t>三、审计意见</w:t>
      </w:r>
      <w:r>
        <w:rPr>
          <w:rFonts w:ascii="黑体" w:hAnsi="黑体" w:cs="黑体" w:eastAsia="黑体" w:hint="default"/>
          <w:b w:val="0"/>
          <w:bCs w:val="0"/>
        </w:rPr>
      </w:r>
    </w:p>
    <w:p>
      <w:pPr>
        <w:pStyle w:val="BodyText"/>
        <w:spacing w:line="357" w:lineRule="auto" w:before="190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，利欧股份公司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，在所</w:t>
      </w:r>
      <w:r>
        <w:rPr/>
        <w:t> 有重大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利欧股份公司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 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4355" w:val="left" w:leader="none"/>
        </w:tabs>
        <w:spacing w:line="240" w:lineRule="auto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天健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</w:t>
      </w:r>
      <w:r>
        <w:rPr>
          <w:rFonts w:ascii="宋体" w:hAnsi="宋体" w:cs="宋体" w:eastAsia="宋体" w:hint="default"/>
        </w:rPr>
        <w:t>务</w:t>
      </w:r>
      <w:r>
        <w:rPr/>
        <w:t>所有限公司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</w:rPr>
        <w:t>计师   </w:t>
      </w:r>
      <w:r>
        <w:rPr>
          <w:rFonts w:ascii="宋体" w:hAnsi="宋体" w:cs="宋体" w:eastAsia="宋体" w:hint="default"/>
        </w:rPr>
      </w:r>
      <w:r>
        <w:rPr/>
        <w:t>陈</w:t>
      </w:r>
      <w:r>
        <w:rPr>
          <w:rFonts w:ascii="宋体" w:hAnsi="宋体" w:cs="宋体" w:eastAsia="宋体" w:hint="default"/>
        </w:rPr>
        <w:t>翔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1417" w:val="left" w:leader="none"/>
          <w:tab w:pos="4355" w:val="left" w:leader="none"/>
        </w:tabs>
        <w:spacing w:line="240" w:lineRule="auto" w:before="175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·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</w:rPr>
        <w:t>计师 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沃巍</w:t>
      </w:r>
      <w:r>
        <w:rPr>
          <w:rFonts w:ascii="宋体" w:hAnsi="宋体" w:cs="宋体" w:eastAsia="宋体" w:hint="default"/>
        </w:rPr>
        <w:t>勇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4355" w:val="left" w:leader="none"/>
        </w:tabs>
        <w:spacing w:line="240" w:lineRule="auto" w:before="180"/>
        <w:ind w:left="10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/>
        <w:t>报告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17" w:footer="734" w:top="1060" w:bottom="920" w:left="1640" w:right="16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9"/>
        <w:ind w:left="0" w:right="18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1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、资产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负债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表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tabs>
          <w:tab w:pos="4137" w:val="left" w:leader="none"/>
          <w:tab w:pos="6791" w:val="left" w:leader="none"/>
        </w:tabs>
        <w:spacing w:before="0"/>
        <w:ind w:left="0" w:right="1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10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w w:val="101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欧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101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164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53" w:hRule="exact"/>
        </w:trPr>
        <w:tc>
          <w:tcPr>
            <w:tcW w:w="252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4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52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72" w:hRule="exact"/>
        </w:trPr>
        <w:tc>
          <w:tcPr>
            <w:tcW w:w="25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53,927,730.73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29,618,149.36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55,600,859.56</w:t>
            </w:r>
          </w:p>
        </w:tc>
        <w:tc>
          <w:tcPr>
            <w:tcW w:w="1824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41,760,334.12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148,989,485.65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127,540,120.15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132,487,443.58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112,233,261.83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16,778,731.70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15,903,879.04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16,549,494.24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14,878,676.94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6,497,369.97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6,478,369.97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9,799,270.02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7,023,035.36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141,046,129.20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105,134,783.73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131,946,271.66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88,152,003.18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367,239,447.25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284,675,302.25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346,383,339.06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264,047,311.43</w:t>
            </w:r>
          </w:p>
        </w:tc>
      </w:tr>
      <w:tr>
        <w:trPr>
          <w:trHeight w:val="310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9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8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10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43,266,293.79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109,049,093.79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21,260,364.58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86,360,364.58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278,295,618.32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232,954,008.13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265,089,745.94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225,493,856.01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12,505,548.04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12,505,548.04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5,741,920.00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5,653,000.00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45,639,740.78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36,694,332.98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46,270,069.47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37,095,708.50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1,657,012.85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1,477,156.22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3,812,450.19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3,529,944.52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17" w:footer="734" w:top="1060" w:bottom="920" w:left="940" w:right="9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381,364,213.78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392,680,139.16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342,174,550.18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358,132,873.61</w:t>
            </w:r>
          </w:p>
        </w:tc>
      </w:tr>
      <w:tr>
        <w:trPr>
          <w:trHeight w:val="32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748,603,661.03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677,355,441.41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688,557,889.24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622,180,185.04</w:t>
            </w:r>
          </w:p>
        </w:tc>
      </w:tr>
      <w:tr>
        <w:trPr>
          <w:trHeight w:val="31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21,810,000.00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20,810,000.00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23,000,000.00</w:t>
            </w:r>
          </w:p>
        </w:tc>
        <w:tc>
          <w:tcPr>
            <w:tcW w:w="1824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22,000,000.00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940,765.00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940,765.00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30,004,250.00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13,944,250.00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23,823,707.80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8,919,050.00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109,186,257.19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95,691,635.29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111,140,880.17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98,129,421.44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11,648,843.18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10,965,001.77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8,658,522.71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8,004,982.62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9,116,937.57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8,674,326.95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6,121,091.77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6,098,235.74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-1,880,297.25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-2,734,148.42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1,699,166.48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2,029,726.14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36,918.52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36,918.52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33,880.00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33,880.00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4,859,567.32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4,807,823.31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4,102,049.84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3,463,767.13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185,723,241.53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153,136,572.42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178,579,298.77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148,679,063.07</w:t>
            </w:r>
          </w:p>
        </w:tc>
      </w:tr>
      <w:tr>
        <w:trPr>
          <w:trHeight w:val="31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9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付款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185,723,241.53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153,136,572.42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178,579,298.77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148,679,063.07</w:t>
            </w:r>
          </w:p>
        </w:tc>
      </w:tr>
      <w:tr>
        <w:trPr>
          <w:trHeight w:val="310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4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8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6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181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1819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  <w:tc>
          <w:tcPr>
            <w:tcW w:w="1824" w:type="dxa"/>
            <w:tcBorders>
              <w:top w:val="single" w:sz="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150,560,000.00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160,971,870.95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160,971,772.25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160,971,870.95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160,971,772.25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36,302,303.53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36,302,303.53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26,713,728.83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26,713,728.83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183,862,760.88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176,384,793.21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141,259,750.14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135,255,620.89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17" w:footer="734" w:top="1060" w:bottom="920" w:left="940" w:right="9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1829"/>
        <w:gridCol w:w="1819"/>
        <w:gridCol w:w="1819"/>
        <w:gridCol w:w="1824"/>
      </w:tblGrid>
      <w:tr>
        <w:trPr>
          <w:trHeight w:val="322" w:hRule="exac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531,696,941.45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524,218,868.99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479,505,349.92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473,501,121.97</w:t>
            </w:r>
          </w:p>
        </w:tc>
      </w:tr>
      <w:tr>
        <w:trPr>
          <w:trHeight w:val="322" w:hRule="exac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东权益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31,183,478.05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30,473,240.55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562,880,419.50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524,218,868.99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509,978,590.47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473,501,121.97</w:t>
            </w:r>
          </w:p>
        </w:tc>
      </w:tr>
      <w:tr>
        <w:trPr>
          <w:trHeight w:val="322" w:hRule="exac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和所有者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748,603,661.03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677,355,441.41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688,557,889.24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622,180,185.04</w:t>
            </w:r>
          </w:p>
        </w:tc>
      </w:tr>
    </w:tbl>
    <w:p>
      <w:pPr>
        <w:tabs>
          <w:tab w:pos="3486" w:val="left" w:leader="none"/>
          <w:tab w:pos="7177" w:val="left" w:leader="none"/>
        </w:tabs>
        <w:spacing w:before="87"/>
        <w:ind w:left="875" w:right="86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相荣</w:t>
        <w:tab/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17" w:footer="734" w:top="1060" w:bottom="920" w:left="920" w:right="9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9"/>
        <w:ind w:left="0" w:right="18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2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、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利润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表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tabs>
          <w:tab w:pos="4051" w:val="left" w:leader="none"/>
          <w:tab w:pos="6676" w:val="left" w:leader="none"/>
        </w:tabs>
        <w:spacing w:before="0"/>
        <w:ind w:left="0" w:right="119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利</w:t>
      </w:r>
      <w:r>
        <w:rPr>
          <w:rFonts w:ascii="宋体" w:hAnsi="宋体" w:cs="宋体" w:eastAsia="宋体" w:hint="default"/>
          <w:w w:val="101"/>
          <w:sz w:val="18"/>
          <w:szCs w:val="18"/>
        </w:rPr>
        <w:t>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16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154" w:hRule="exact"/>
        </w:trPr>
        <w:tc>
          <w:tcPr>
            <w:tcW w:w="252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4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252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8" w:hRule="exact"/>
        </w:trPr>
        <w:tc>
          <w:tcPr>
            <w:tcW w:w="25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848,333,072.24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747,606,275.91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1,041,596,027.49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924,401,928.79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848,333,072.24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747,606,275.91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1,041,596,027.49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924,401,928.79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742,568,188.57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653,967,031.10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953,039,942.15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847,941,042.73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637,088,110.02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563,605,958.42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832,450,580.26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739,671,670.13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5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备金净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3,692,649.06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3,318,707.53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4,212,703.05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4,212,703.05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29,198,064.68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25,754,868.34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59,023,806.98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53,898,736.92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65,607,092.72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54,374,026.53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47,549,168.39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41,582,398.01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2,687,189.79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2,709,471.33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-1,305,823.33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-1,399,815.28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4,295,082.30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4,203,998.95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11,109,506.80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9,975,349.90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值变动收益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-940,765.00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-940,765.00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2,170,929.21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7,765,789.43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410,364.58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410,364.58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7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3,049,453.90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3,049,453.90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260,364.58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260,364.58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106,995,047.88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100,464,269.24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88,966,449.92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76,871,250.64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16,800,423.09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16,695,023.09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8,060,782.10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7,999,972.10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2,317,280.79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4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2,018,861.11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4,972,382.58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4,509,074.80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产处置损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56,627.04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44,660.60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1,235.29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1,235.29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 w:before="5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68" w:lineRule="exact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121,478,190.18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115,140,431.22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92,054,849.44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80,362,147.94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21,010,570.01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19,254,684.20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19,263,525.81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16,148,151.81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100,467,620.17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95,885,747.02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72,791,323.63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64,213,996.13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97,359,585.44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95,885,747.02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70,218,125.38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64,213,996.13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东损益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3,108,034.73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2,573,198.25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17" w:footer="734" w:top="1060" w:bottom="920" w:left="94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308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5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</w:t>
            </w:r>
          </w:p>
        </w:tc>
        <w:tc>
          <w:tcPr>
            <w:tcW w:w="181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1824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0.43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0.43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100,467,626.26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95,885,747.02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72,791,464.63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64,213,996.13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97,359,591.53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95,885,747.02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70,218,224.08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64,213,996.13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3,108,034.73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2,573,240.55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tabs>
          <w:tab w:pos="3538" w:val="left" w:leader="none"/>
          <w:tab w:pos="7205" w:val="left" w:leader="none"/>
        </w:tabs>
        <w:spacing w:before="87"/>
        <w:ind w:left="8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定代表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相荣</w:t>
        <w:tab/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林富</w:t>
        <w:tab/>
      </w:r>
      <w:r>
        <w:rPr>
          <w:rFonts w:ascii="宋体" w:hAnsi="宋体" w:cs="宋体" w:eastAsia="宋体" w:hint="default"/>
          <w:spacing w:val="-5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林富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43"/>
          <w:pgSz w:w="11900" w:h="16840"/>
          <w:pgMar w:footer="734" w:header="717" w:top="1060" w:bottom="920" w:left="940" w:right="920"/>
          <w:pgNumType w:start="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9"/>
        <w:ind w:left="0" w:right="18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3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、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现金流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量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表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tabs>
          <w:tab w:pos="4051" w:val="left" w:leader="none"/>
          <w:tab w:pos="6676" w:val="left" w:leader="none"/>
        </w:tabs>
        <w:spacing w:before="0"/>
        <w:ind w:left="0" w:right="119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利</w:t>
      </w:r>
      <w:r>
        <w:rPr>
          <w:rFonts w:ascii="宋体" w:hAnsi="宋体" w:cs="宋体" w:eastAsia="宋体" w:hint="default"/>
          <w:w w:val="101"/>
          <w:sz w:val="18"/>
          <w:szCs w:val="18"/>
        </w:rPr>
        <w:t>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163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</w:tr>
      <w:tr>
        <w:trPr>
          <w:trHeight w:val="154" w:hRule="exact"/>
        </w:trPr>
        <w:tc>
          <w:tcPr>
            <w:tcW w:w="252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364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252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73" w:hRule="exact"/>
        </w:trPr>
        <w:tc>
          <w:tcPr>
            <w:tcW w:w="25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left="12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6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left="12" w:right="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829" w:type="dxa"/>
            <w:tcBorders>
              <w:top w:val="single" w:sz="8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886,912,290.83</w:t>
            </w:r>
          </w:p>
        </w:tc>
        <w:tc>
          <w:tcPr>
            <w:tcW w:w="181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777,962,248.91</w:t>
            </w:r>
          </w:p>
        </w:tc>
        <w:tc>
          <w:tcPr>
            <w:tcW w:w="181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1,092,304,843.87</w:t>
            </w:r>
          </w:p>
        </w:tc>
        <w:tc>
          <w:tcPr>
            <w:tcW w:w="1824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982,434,014.65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 w:before="32"/>
              <w:ind w:left="12" w:right="16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产净增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 w:before="32"/>
              <w:ind w:left="12" w:right="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37,135,929.89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30,410,527.15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41,642,032.40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41,387,577.00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18,393,857.07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17,584,851.09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32,778,487.78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68,117,677.78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经营活动现金流入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942,442,077.79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825,957,627.15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1,166,725,364.05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1,091,939,269.43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654,172,650.76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588,922,169.18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933,573,902.74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813,720,674.84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33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33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67,748,562.47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58,497,727.10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69,228,258.76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59,772,178.88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28,460,893.64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24,540,163.39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18,866,747.05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16,803,478.94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57,229,554.82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51,022,024.48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81,257,079.87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108,587,152.44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经营活动现金流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807,611,661.69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722,982,084.15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1,102,925,988.42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998,883,485.10</w:t>
            </w:r>
          </w:p>
        </w:tc>
      </w:tr>
      <w:tr>
        <w:trPr>
          <w:trHeight w:val="56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7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134,830,416.10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102,975,543.00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63,799,375.63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93,055,784.33</w:t>
            </w:r>
          </w:p>
        </w:tc>
      </w:tr>
      <w:tr>
        <w:trPr>
          <w:trHeight w:val="310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4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7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10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17" w:footer="734" w:top="1060" w:bottom="920" w:left="940" w:right="9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829"/>
        <w:gridCol w:w="1819"/>
        <w:gridCol w:w="1819"/>
        <w:gridCol w:w="1824"/>
      </w:tblGrid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5,759,860.22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2,814,806.55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2,789,917.86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1,954,636.51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1,954,636.51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现金净额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6,644,651.53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6,644,651.53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活动现金流入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9,624,458.08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15,194,429.61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2,104,636.51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2,104,636.51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7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购建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74,446,047.95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60,604,428.52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125,592,545.52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100,867,418.63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1" w:firstLine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现金净额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682,800.00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46,500,000.00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活动现金流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94,446,047.95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81,287,228.52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145,592,545.52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167,367,418.63</w:t>
            </w:r>
          </w:p>
        </w:tc>
      </w:tr>
      <w:tr>
        <w:trPr>
          <w:trHeight w:val="6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7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-84,821,589.87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-66,092,798.91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-143,487,909.01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-165,262,782.12</w:t>
            </w:r>
          </w:p>
        </w:tc>
      </w:tr>
      <w:tr>
        <w:trPr>
          <w:trHeight w:val="352" w:hRule="exact"/>
        </w:trPr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0" w:hRule="exact"/>
        </w:trPr>
        <w:tc>
          <w:tcPr>
            <w:tcW w:w="2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中：子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126,710,000.00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125,710,000.00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341,000,000.00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7,554,000.00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7,554,000.00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27,933,669.80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27,933,669.80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活动现金流入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134,264,000.00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133,264,000.00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369,933,669.80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368,933,669.80</w:t>
            </w:r>
          </w:p>
        </w:tc>
      </w:tr>
      <w:tr>
        <w:trPr>
          <w:trHeight w:val="326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127,900,000.00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126,900,000.00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339,000,000.00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339,000,000.00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股利、利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息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48,296,074.29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45,898,277.06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6,015,771.19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6,015,771.19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中：子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支付给少数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的股利、利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7,554,000.00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7,554,000.00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29,095,367.82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29,095,367.82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活动现金流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183,750,074.29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180,352,277.06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374,111,139.01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374,111,139.01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12" w:right="167" w:firstLine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-49,486,074.29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-47,088,277.06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-4,177,469.21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-5,177,469.21</w:t>
            </w:r>
          </w:p>
        </w:tc>
      </w:tr>
      <w:tr>
        <w:trPr>
          <w:trHeight w:val="557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率变动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-1,881,153.01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-1,801,392.19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2,889,384.14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3,092,009.77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-1,358,401.07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-12,006,925.16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-80,976,618.45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-74,292,457.23</w:t>
            </w:r>
          </w:p>
        </w:tc>
      </w:tr>
      <w:tr>
        <w:trPr>
          <w:trHeight w:val="56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49,492,031.80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37,575,774.52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130,468,650.25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111,868,231.75</w:t>
            </w:r>
          </w:p>
        </w:tc>
      </w:tr>
      <w:tr>
        <w:trPr>
          <w:trHeight w:val="322" w:hRule="exac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48,133,630.73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25,568,849.36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49,492,031.80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3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37,575,774.52</w:t>
            </w:r>
          </w:p>
        </w:tc>
      </w:tr>
    </w:tbl>
    <w:p>
      <w:pPr>
        <w:tabs>
          <w:tab w:pos="3557" w:val="left" w:leader="none"/>
          <w:tab w:pos="7152" w:val="left" w:leader="none"/>
        </w:tabs>
        <w:spacing w:before="87"/>
        <w:ind w:left="8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相荣</w:t>
        <w:tab/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17" w:footer="734" w:top="1060" w:bottom="920" w:left="94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9"/>
        <w:ind w:left="6427" w:right="6442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4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、合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并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所有者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权益变动表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tabs>
          <w:tab w:pos="7555" w:val="left" w:leader="none"/>
          <w:tab w:pos="12278" w:val="left" w:leader="none"/>
        </w:tabs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利</w:t>
      </w:r>
      <w:r>
        <w:rPr>
          <w:rFonts w:ascii="宋体" w:hAnsi="宋体" w:cs="宋体" w:eastAsia="宋体" w:hint="default"/>
          <w:w w:val="101"/>
          <w:sz w:val="18"/>
          <w:szCs w:val="18"/>
        </w:rPr>
        <w:t>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12177" w:val="left" w:leader="none"/>
        </w:tabs>
        <w:spacing w:before="49"/>
        <w:ind w:left="4708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17.5pt;margin-top:-1.646238pt;width:806.7pt;height:367pt;mso-position-horizontal-relative:page;mso-position-vertical-relative:paragraph;z-index:-746080" coordorigin="350,-33" coordsize="16134,7340">
            <v:group style="position:absolute;left:1594;top:-19;width:2;height:394" coordorigin="1594,-19" coordsize="2,394">
              <v:shape style="position:absolute;left:1594;top:-19;width:2;height:394" coordorigin="1594,-19" coordsize="0,394" path="m1594,-19l1594,375e" filled="false" stroked="true" strokeweight=".96pt" strokecolor="#dcdcdc">
                <v:path arrowok="t"/>
              </v:shape>
            </v:group>
            <v:group style="position:absolute;left:8940;top:-19;width:2;height:394" coordorigin="8940,-19" coordsize="2,394">
              <v:shape style="position:absolute;left:8940;top:-19;width:2;height:394" coordorigin="8940,-19" coordsize="0,394" path="m8940,-19l8940,375e" filled="false" stroked="true" strokeweight="1.2pt" strokecolor="#dcdcdc">
                <v:path arrowok="t"/>
              </v:shape>
            </v:group>
            <v:group style="position:absolute;left:1603;top:-19;width:7325;height:394" coordorigin="1603,-19" coordsize="7325,394">
              <v:shape style="position:absolute;left:1603;top:-19;width:7325;height:394" coordorigin="1603,-19" coordsize="7325,394" path="m1603,375l8928,375,8928,-19,1603,-19,1603,375xe" filled="true" fillcolor="#dcdcdc" stroked="false">
                <v:path arrowok="t"/>
                <v:fill type="solid"/>
              </v:shape>
            </v:group>
            <v:group style="position:absolute;left:8974;top:-19;width:2;height:394" coordorigin="8974,-19" coordsize="2,394">
              <v:shape style="position:absolute;left:8974;top:-19;width:2;height:394" coordorigin="8974,-19" coordsize="0,394" path="m8974,-19l8974,375e" filled="false" stroked="true" strokeweight="1.2pt" strokecolor="#dcdcdc">
                <v:path arrowok="t"/>
              </v:shape>
            </v:group>
            <v:group style="position:absolute;left:8986;top:-19;width:7493;height:394" coordorigin="8986,-19" coordsize="7493,394">
              <v:shape style="position:absolute;left:8986;top:-19;width:7493;height:394" coordorigin="8986,-19" coordsize="7493,394" path="m8986,375l16478,375,16478,-19,8986,-19,8986,375xe" filled="true" fillcolor="#dcdcdc" stroked="false">
                <v:path arrowok="t"/>
                <v:fill type="solid"/>
              </v:shape>
            </v:group>
            <v:group style="position:absolute;left:360;top:-23;width:1215;height:2" coordorigin="360,-23" coordsize="1215,2">
              <v:shape style="position:absolute;left:360;top:-23;width:1215;height:2" coordorigin="360,-23" coordsize="1215,0" path="m360,-23l1574,-23e" filled="false" stroked="true" strokeweight=".48pt" strokecolor="#000000">
                <v:path arrowok="t"/>
              </v:shape>
            </v:group>
            <v:group style="position:absolute;left:1584;top:-23;width:7368;height:2" coordorigin="1584,-23" coordsize="7368,2">
              <v:shape style="position:absolute;left:1584;top:-23;width:7368;height:2" coordorigin="1584,-23" coordsize="7368,0" path="m1584,-23l8952,-23e" filled="false" stroked="true" strokeweight=".48pt" strokecolor="#000000">
                <v:path arrowok="t"/>
              </v:shape>
            </v:group>
            <v:group style="position:absolute;left:8962;top:-23;width:7517;height:2" coordorigin="8962,-23" coordsize="7517,2">
              <v:shape style="position:absolute;left:8962;top:-23;width:7517;height:2" coordorigin="8962,-23" coordsize="7517,0" path="m8962,-23l16478,-23e" filled="false" stroked="true" strokeweight=".48pt" strokecolor="#000000">
                <v:path arrowok="t"/>
              </v:shape>
            </v:group>
            <v:group style="position:absolute;left:1594;top:385;width:2;height:389" coordorigin="1594,385" coordsize="2,389">
              <v:shape style="position:absolute;left:1594;top:385;width:2;height:389" coordorigin="1594,385" coordsize="0,389" path="m1594,385l1594,773e" filled="false" stroked="true" strokeweight=".96pt" strokecolor="#dcdcdc">
                <v:path arrowok="t"/>
              </v:shape>
            </v:group>
            <v:group style="position:absolute;left:6962;top:385;width:2;height:389" coordorigin="6962,385" coordsize="2,389">
              <v:shape style="position:absolute;left:6962;top:385;width:2;height:389" coordorigin="6962,385" coordsize="0,389" path="m6962,385l6962,773e" filled="false" stroked="true" strokeweight="1.2pt" strokecolor="#dcdcdc">
                <v:path arrowok="t"/>
              </v:shape>
            </v:group>
            <v:group style="position:absolute;left:1603;top:385;width:5348;height:389" coordorigin="1603,385" coordsize="5348,389">
              <v:shape style="position:absolute;left:1603;top:385;width:5348;height:389" coordorigin="1603,385" coordsize="5348,389" path="m1603,773l6950,773,6950,385,1603,385,1603,773xe" filled="true" fillcolor="#dcdcdc" stroked="false">
                <v:path arrowok="t"/>
                <v:fill type="solid"/>
              </v:shape>
            </v:group>
            <v:group style="position:absolute;left:8974;top:385;width:2;height:389" coordorigin="8974,385" coordsize="2,389">
              <v:shape style="position:absolute;left:8974;top:385;width:2;height:389" coordorigin="8974,385" coordsize="0,389" path="m8974,385l8974,773e" filled="false" stroked="true" strokeweight="1.2pt" strokecolor="#dcdcdc">
                <v:path arrowok="t"/>
              </v:shape>
            </v:group>
            <v:group style="position:absolute;left:14522;top:385;width:2;height:389" coordorigin="14522,385" coordsize="2,389">
              <v:shape style="position:absolute;left:14522;top:385;width:2;height:389" coordorigin="14522,385" coordsize="0,389" path="m14522,385l14522,773e" filled="false" stroked="true" strokeweight="1.2pt" strokecolor="#dcdcdc">
                <v:path arrowok="t"/>
              </v:shape>
            </v:group>
            <v:group style="position:absolute;left:8986;top:385;width:5525;height:389" coordorigin="8986,385" coordsize="5525,389">
              <v:shape style="position:absolute;left:8986;top:385;width:5525;height:389" coordorigin="8986,385" coordsize="5525,389" path="m8986,773l14510,773,14510,385,8986,385,8986,773xe" filled="true" fillcolor="#dcdcdc" stroked="false">
                <v:path arrowok="t"/>
                <v:fill type="solid"/>
              </v:shape>
            </v:group>
            <v:group style="position:absolute;left:1584;top:380;width:5391;height:2" coordorigin="1584,380" coordsize="5391,2">
              <v:shape style="position:absolute;left:1584;top:380;width:5391;height:2" coordorigin="1584,380" coordsize="5391,0" path="m1584,380l6974,380e" filled="false" stroked="true" strokeweight=".48pt" strokecolor="#000000">
                <v:path arrowok="t"/>
              </v:shape>
            </v:group>
            <v:group style="position:absolute;left:6984;top:380;width:888;height:2" coordorigin="6984,380" coordsize="888,2">
              <v:shape style="position:absolute;left:6984;top:380;width:888;height:2" coordorigin="6984,380" coordsize="888,0" path="m6984,380l7872,380e" filled="false" stroked="true" strokeweight=".48pt" strokecolor="#000000">
                <v:path arrowok="t"/>
              </v:shape>
            </v:group>
            <v:group style="position:absolute;left:7882;top:380;width:1071;height:2" coordorigin="7882,380" coordsize="1071,2">
              <v:shape style="position:absolute;left:7882;top:380;width:1071;height:2" coordorigin="7882,380" coordsize="1071,0" path="m7882,380l8952,380e" filled="false" stroked="true" strokeweight=".48pt" strokecolor="#000000">
                <v:path arrowok="t"/>
              </v:shape>
            </v:group>
            <v:group style="position:absolute;left:8962;top:380;width:5573;height:2" coordorigin="8962,380" coordsize="5573,2">
              <v:shape style="position:absolute;left:8962;top:380;width:5573;height:2" coordorigin="8962,380" coordsize="5573,0" path="m8962,380l14534,380e" filled="false" stroked="true" strokeweight=".48pt" strokecolor="#000000">
                <v:path arrowok="t"/>
              </v:shape>
            </v:group>
            <v:group style="position:absolute;left:14544;top:380;width:888;height:2" coordorigin="14544,380" coordsize="888,2">
              <v:shape style="position:absolute;left:14544;top:380;width:888;height:2" coordorigin="14544,380" coordsize="888,0" path="m14544,380l15432,380e" filled="false" stroked="true" strokeweight=".48pt" strokecolor="#000000">
                <v:path arrowok="t"/>
              </v:shape>
            </v:group>
            <v:group style="position:absolute;left:15442;top:380;width:1037;height:2" coordorigin="15442,380" coordsize="1037,2">
              <v:shape style="position:absolute;left:15442;top:380;width:1037;height:2" coordorigin="15442,380" coordsize="1037,0" path="m15442,380l16478,380e" filled="false" stroked="true" strokeweight=".48pt" strokecolor="#000000">
                <v:path arrowok="t"/>
              </v:shape>
            </v:group>
            <v:group style="position:absolute;left:360;top:1552;width:1215;height:1184" coordorigin="360,1552" coordsize="1215,1184">
              <v:shape style="position:absolute;left:360;top:1552;width:1215;height:1184" coordorigin="360,1552" coordsize="1215,1184" path="m360,2736l1574,2736,1574,1552,360,1552,360,2736xe" filled="true" fillcolor="#dcdcdc" stroked="false">
                <v:path arrowok="t"/>
                <v:fill type="solid"/>
              </v:shape>
            </v:group>
            <v:group style="position:absolute;left:1562;top:1158;width:2;height:394" coordorigin="1562,1158" coordsize="2,394">
              <v:shape style="position:absolute;left:1562;top:1158;width:2;height:394" coordorigin="1562,1158" coordsize="0,394" path="m1562,1158l1562,1552e" filled="false" stroked="true" strokeweight="1.2pt" strokecolor="#dcdcdc">
                <v:path arrowok="t"/>
              </v:shape>
            </v:group>
            <v:group style="position:absolute;left:360;top:-18;width:1215;height:1176" coordorigin="360,-18" coordsize="1215,1176">
              <v:shape style="position:absolute;left:360;top:-18;width:1215;height:1176" coordorigin="360,-18" coordsize="1215,1176" path="m360,1158l1574,1158,1574,-18,360,-18,360,1158xe" filled="true" fillcolor="#dcdcdc" stroked="false">
                <v:path arrowok="t"/>
                <v:fill type="solid"/>
              </v:shape>
            </v:group>
            <v:group style="position:absolute;left:360;top:1157;width:1191;height:394" coordorigin="360,1157" coordsize="1191,394">
              <v:shape style="position:absolute;left:360;top:1157;width:1191;height:394" coordorigin="360,1157" coordsize="1191,394" path="m360,1551l1550,1551,1550,1157,360,1157,360,1551xe" filled="true" fillcolor="#dcdcdc" stroked="false">
                <v:path arrowok="t"/>
                <v:fill type="solid"/>
              </v:shape>
            </v:group>
            <v:group style="position:absolute;left:1584;top:2112;width:999;height:624" coordorigin="1584,2112" coordsize="999,624">
              <v:shape style="position:absolute;left:1584;top:2112;width:999;height:624" coordorigin="1584,2112" coordsize="999,624" path="m1584,2736l2582,2736,2582,2112,1584,2112,1584,2736xe" filled="true" fillcolor="#dcdcdc" stroked="false">
                <v:path arrowok="t"/>
                <v:fill type="solid"/>
              </v:shape>
            </v:group>
            <v:group style="position:absolute;left:1594;top:1408;width:2;height:704" coordorigin="1594,1408" coordsize="2,704">
              <v:shape style="position:absolute;left:1594;top:1408;width:2;height:704" coordorigin="1594,1408" coordsize="0,704" path="m1594,1408l1594,2112e" filled="false" stroked="true" strokeweight=".96pt" strokecolor="#dcdcdc">
                <v:path arrowok="t"/>
              </v:shape>
            </v:group>
            <v:group style="position:absolute;left:1584;top:788;width:999;height:620" coordorigin="1584,788" coordsize="999,620">
              <v:shape style="position:absolute;left:1584;top:788;width:999;height:620" coordorigin="1584,788" coordsize="999,620" path="m1584,1408l2582,1408,2582,788,1584,788,1584,1408xe" filled="true" fillcolor="#dcdcdc" stroked="false">
                <v:path arrowok="t"/>
                <v:fill type="solid"/>
              </v:shape>
            </v:group>
            <v:group style="position:absolute;left:2570;top:1407;width:2;height:706" coordorigin="2570,1407" coordsize="2,706">
              <v:shape style="position:absolute;left:2570;top:1407;width:2;height:706" coordorigin="2570,1407" coordsize="0,706" path="m2570,1407l2570,2113e" filled="false" stroked="true" strokeweight="1.2pt" strokecolor="#dcdcdc">
                <v:path arrowok="t"/>
              </v:shape>
            </v:group>
            <v:group style="position:absolute;left:1603;top:1407;width:956;height:356" coordorigin="1603,1407" coordsize="956,356">
              <v:shape style="position:absolute;left:1603;top:1407;width:956;height:356" coordorigin="1603,1407" coordsize="956,356" path="m1603,1762l2558,1762,2558,1407,1603,1407,1603,1762xe" filled="true" fillcolor="#dcdcdc" stroked="false">
                <v:path arrowok="t"/>
                <v:fill type="solid"/>
              </v:shape>
            </v:group>
            <v:group style="position:absolute;left:1603;top:1762;width:956;height:351" coordorigin="1603,1762" coordsize="956,351">
              <v:shape style="position:absolute;left:1603;top:1762;width:956;height:351" coordorigin="1603,1762" coordsize="956,351" path="m1603,2113l2558,2113,2558,1762,1603,1762,1603,2113xe" filled="true" fillcolor="#dcdcdc" stroked="false">
                <v:path arrowok="t"/>
                <v:fill type="solid"/>
              </v:shape>
            </v:group>
            <v:group style="position:absolute;left:2592;top:1954;width:1071;height:782" coordorigin="2592,1954" coordsize="1071,782">
              <v:shape style="position:absolute;left:2592;top:1954;width:1071;height:782" coordorigin="2592,1954" coordsize="1071,782" path="m2592,2736l3662,2736,3662,1954,2592,1954,2592,2736xe" filled="true" fillcolor="#dcdcdc" stroked="false">
                <v:path arrowok="t"/>
                <v:fill type="solid"/>
              </v:shape>
            </v:group>
            <v:group style="position:absolute;left:2604;top:1560;width:2;height:394" coordorigin="2604,1560" coordsize="2,394">
              <v:shape style="position:absolute;left:2604;top:1560;width:2;height:394" coordorigin="2604,1560" coordsize="0,394" path="m2604,1560l2604,1954e" filled="false" stroked="true" strokeweight="1.2pt" strokecolor="#dcdcdc">
                <v:path arrowok="t"/>
              </v:shape>
            </v:group>
            <v:group style="position:absolute;left:2592;top:788;width:1071;height:772" coordorigin="2592,788" coordsize="1071,772">
              <v:shape style="position:absolute;left:2592;top:788;width:1071;height:772" coordorigin="2592,788" coordsize="1071,772" path="m2592,1560l3662,1560,3662,788,2592,788,2592,1560xe" filled="true" fillcolor="#dcdcdc" stroked="false">
                <v:path arrowok="t"/>
                <v:fill type="solid"/>
              </v:shape>
            </v:group>
            <v:group style="position:absolute;left:3653;top:1561;width:2;height:394" coordorigin="3653,1561" coordsize="2,394">
              <v:shape style="position:absolute;left:3653;top:1561;width:2;height:394" coordorigin="3653,1561" coordsize="0,394" path="m3653,1561l3653,1954e" filled="false" stroked="true" strokeweight=".96pt" strokecolor="#dcdcdc">
                <v:path arrowok="t"/>
              </v:shape>
            </v:group>
            <v:group style="position:absolute;left:2616;top:1561;width:1028;height:394" coordorigin="2616,1561" coordsize="1028,394">
              <v:shape style="position:absolute;left:2616;top:1561;width:1028;height:394" coordorigin="2616,1561" coordsize="1028,394" path="m2616,1954l3643,1954,3643,1561,2616,1561,2616,1954xe" filled="true" fillcolor="#dcdcdc" stroked="false">
                <v:path arrowok="t"/>
                <v:fill type="solid"/>
              </v:shape>
            </v:group>
            <v:group style="position:absolute;left:3672;top:2540;width:240;height:196" coordorigin="3672,2540" coordsize="240,196">
              <v:shape style="position:absolute;left:3672;top:2540;width:240;height:196" coordorigin="3672,2540" coordsize="240,196" path="m3672,2736l3912,2736,3912,2540,3672,2540,3672,2736xe" filled="true" fillcolor="#dcdcdc" stroked="false">
                <v:path arrowok="t"/>
                <v:fill type="solid"/>
              </v:shape>
            </v:group>
            <v:group style="position:absolute;left:3684;top:980;width:2;height:1560" coordorigin="3684,980" coordsize="2,1560">
              <v:shape style="position:absolute;left:3684;top:980;width:2;height:1560" coordorigin="3684,980" coordsize="0,1560" path="m3684,980l3684,2540e" filled="false" stroked="true" strokeweight="1.2pt" strokecolor="#dcdcdc">
                <v:path arrowok="t"/>
              </v:shape>
            </v:group>
            <v:group style="position:absolute;left:3672;top:788;width:240;height:192" coordorigin="3672,788" coordsize="240,192">
              <v:shape style="position:absolute;left:3672;top:788;width:240;height:192" coordorigin="3672,788" coordsize="240,192" path="m3672,980l3912,980,3912,788,3672,788,3672,980xe" filled="true" fillcolor="#dcdcdc" stroked="false">
                <v:path arrowok="t"/>
                <v:fill type="solid"/>
              </v:shape>
            </v:group>
            <v:group style="position:absolute;left:3902;top:980;width:2;height:1560" coordorigin="3902,980" coordsize="2,1560">
              <v:shape style="position:absolute;left:3902;top:980;width:2;height:1560" coordorigin="3902,980" coordsize="0,1560" path="m3902,980l3902,2540e" filled="false" stroked="true" strokeweight=".96pt" strokecolor="#dcdcdc">
                <v:path arrowok="t"/>
              </v:shape>
            </v:group>
            <v:group style="position:absolute;left:3696;top:980;width:197;height:312" coordorigin="3696,980" coordsize="197,312">
              <v:shape style="position:absolute;left:3696;top:980;width:197;height:312" coordorigin="3696,980" coordsize="197,312" path="m3696,1292l3893,1292,3893,980,3696,980,3696,1292xe" filled="true" fillcolor="#dcdcdc" stroked="false">
                <v:path arrowok="t"/>
                <v:fill type="solid"/>
              </v:shape>
            </v:group>
            <v:group style="position:absolute;left:3696;top:1292;width:197;height:312" coordorigin="3696,1292" coordsize="197,312">
              <v:shape style="position:absolute;left:3696;top:1292;width:197;height:312" coordorigin="3696,1292" coordsize="197,312" path="m3696,1604l3893,1604,3893,1292,3696,1292,3696,1604xe" filled="true" fillcolor="#dcdcdc" stroked="false">
                <v:path arrowok="t"/>
                <v:fill type="solid"/>
              </v:shape>
            </v:group>
            <v:group style="position:absolute;left:3696;top:1604;width:197;height:312" coordorigin="3696,1604" coordsize="197,312">
              <v:shape style="position:absolute;left:3696;top:1604;width:197;height:312" coordorigin="3696,1604" coordsize="197,312" path="m3696,1916l3893,1916,3893,1604,3696,1604,3696,1916xe" filled="true" fillcolor="#dcdcdc" stroked="false">
                <v:path arrowok="t"/>
                <v:fill type="solid"/>
              </v:shape>
            </v:group>
            <v:group style="position:absolute;left:3696;top:1916;width:197;height:312" coordorigin="3696,1916" coordsize="197,312">
              <v:shape style="position:absolute;left:3696;top:1916;width:197;height:312" coordorigin="3696,1916" coordsize="197,312" path="m3696,2228l3893,2228,3893,1916,3696,1916,3696,2228xe" filled="true" fillcolor="#dcdcdc" stroked="false">
                <v:path arrowok="t"/>
                <v:fill type="solid"/>
              </v:shape>
            </v:group>
            <v:group style="position:absolute;left:3696;top:2228;width:197;height:312" coordorigin="3696,2228" coordsize="197,312">
              <v:shape style="position:absolute;left:3696;top:2228;width:197;height:312" coordorigin="3696,2228" coordsize="197,312" path="m3696,2540l3893,2540,3893,2228,3696,2228,3696,2540xe" filled="true" fillcolor="#dcdcdc" stroked="false">
                <v:path arrowok="t"/>
                <v:fill type="solid"/>
              </v:shape>
            </v:group>
            <v:group style="position:absolute;left:3922;top:2424;width:351;height:312" coordorigin="3922,2424" coordsize="351,312">
              <v:shape style="position:absolute;left:3922;top:2424;width:351;height:312" coordorigin="3922,2424" coordsize="351,312" path="m3922,2736l4272,2736,4272,2424,3922,2424,3922,2736xe" filled="true" fillcolor="#dcdcdc" stroked="false">
                <v:path arrowok="t"/>
                <v:fill type="solid"/>
              </v:shape>
            </v:group>
            <v:group style="position:absolute;left:3934;top:1096;width:2;height:1328" coordorigin="3934,1096" coordsize="2,1328">
              <v:shape style="position:absolute;left:3934;top:1096;width:2;height:1328" coordorigin="3934,1096" coordsize="0,1328" path="m3934,1096l3934,2424e" filled="false" stroked="true" strokeweight="1.2pt" strokecolor="#dcdcdc">
                <v:path arrowok="t"/>
              </v:shape>
            </v:group>
            <v:group style="position:absolute;left:3922;top:788;width:351;height:308" coordorigin="3922,788" coordsize="351,308">
              <v:shape style="position:absolute;left:3922;top:788;width:351;height:308" coordorigin="3922,788" coordsize="351,308" path="m3922,1096l4272,1096,4272,788,3922,788,3922,1096xe" filled="true" fillcolor="#dcdcdc" stroked="false">
                <v:path arrowok="t"/>
                <v:fill type="solid"/>
              </v:shape>
            </v:group>
            <v:group style="position:absolute;left:4262;top:1095;width:2;height:1330" coordorigin="4262,1095" coordsize="2,1330">
              <v:shape style="position:absolute;left:4262;top:1095;width:2;height:1330" coordorigin="4262,1095" coordsize="0,1330" path="m4262,1095l4262,2425e" filled="false" stroked="true" strokeweight=".96pt" strokecolor="#dcdcdc">
                <v:path arrowok="t"/>
              </v:shape>
            </v:group>
            <v:group style="position:absolute;left:3946;top:1095;width:308;height:356" coordorigin="3946,1095" coordsize="308,356">
              <v:shape style="position:absolute;left:3946;top:1095;width:308;height:356" coordorigin="3946,1095" coordsize="308,356" path="m3946,1450l4253,1450,4253,1095,3946,1095,3946,1450xe" filled="true" fillcolor="#dcdcdc" stroked="false">
                <v:path arrowok="t"/>
                <v:fill type="solid"/>
              </v:shape>
            </v:group>
            <v:group style="position:absolute;left:3946;top:1450;width:308;height:312" coordorigin="3946,1450" coordsize="308,312">
              <v:shape style="position:absolute;left:3946;top:1450;width:308;height:312" coordorigin="3946,1450" coordsize="308,312" path="m3946,1762l4253,1762,4253,1450,3946,1450,3946,1762xe" filled="true" fillcolor="#dcdcdc" stroked="false">
                <v:path arrowok="t"/>
                <v:fill type="solid"/>
              </v:shape>
            </v:group>
            <v:group style="position:absolute;left:3946;top:1762;width:308;height:312" coordorigin="3946,1762" coordsize="308,312">
              <v:shape style="position:absolute;left:3946;top:1762;width:308;height:312" coordorigin="3946,1762" coordsize="308,312" path="m3946,2074l4253,2074,4253,1762,3946,1762,3946,2074xe" filled="true" fillcolor="#dcdcdc" stroked="false">
                <v:path arrowok="t"/>
                <v:fill type="solid"/>
              </v:shape>
            </v:group>
            <v:group style="position:absolute;left:3946;top:2074;width:308;height:351" coordorigin="3946,2074" coordsize="308,351">
              <v:shape style="position:absolute;left:3946;top:2074;width:308;height:351" coordorigin="3946,2074" coordsize="308,351" path="m3946,2425l4253,2425,4253,2074,3946,2074,3946,2425xe" filled="true" fillcolor="#dcdcdc" stroked="false">
                <v:path arrowok="t"/>
                <v:fill type="solid"/>
              </v:shape>
            </v:group>
            <v:group style="position:absolute;left:4282;top:1954;width:893;height:782" coordorigin="4282,1954" coordsize="893,782">
              <v:shape style="position:absolute;left:4282;top:1954;width:893;height:782" coordorigin="4282,1954" coordsize="893,782" path="m4282,2736l5174,2736,5174,1954,4282,1954,4282,2736xe" filled="true" fillcolor="#dcdcdc" stroked="false">
                <v:path arrowok="t"/>
                <v:fill type="solid"/>
              </v:shape>
            </v:group>
            <v:group style="position:absolute;left:4294;top:1560;width:2;height:394" coordorigin="4294,1560" coordsize="2,394">
              <v:shape style="position:absolute;left:4294;top:1560;width:2;height:394" coordorigin="4294,1560" coordsize="0,394" path="m4294,1560l4294,1954e" filled="false" stroked="true" strokeweight="1.2pt" strokecolor="#dcdcdc">
                <v:path arrowok="t"/>
              </v:shape>
            </v:group>
            <v:group style="position:absolute;left:4282;top:788;width:893;height:772" coordorigin="4282,788" coordsize="893,772">
              <v:shape style="position:absolute;left:4282;top:788;width:893;height:772" coordorigin="4282,788" coordsize="893,772" path="m4282,1560l5174,1560,5174,788,4282,788,4282,1560xe" filled="true" fillcolor="#dcdcdc" stroked="false">
                <v:path arrowok="t"/>
                <v:fill type="solid"/>
              </v:shape>
            </v:group>
            <v:group style="position:absolute;left:5162;top:1561;width:2;height:394" coordorigin="5162,1561" coordsize="2,394">
              <v:shape style="position:absolute;left:5162;top:1561;width:2;height:394" coordorigin="5162,1561" coordsize="0,394" path="m5162,1561l5162,1954e" filled="false" stroked="true" strokeweight="1.2pt" strokecolor="#dcdcdc">
                <v:path arrowok="t"/>
              </v:shape>
            </v:group>
            <v:group style="position:absolute;left:4306;top:1561;width:845;height:394" coordorigin="4306,1561" coordsize="845,394">
              <v:shape style="position:absolute;left:4306;top:1561;width:845;height:394" coordorigin="4306,1561" coordsize="845,394" path="m4306,1954l5150,1954,5150,1561,4306,1561,4306,1954xe" filled="true" fillcolor="#dcdcdc" stroked="false">
                <v:path arrowok="t"/>
                <v:fill type="solid"/>
              </v:shape>
            </v:group>
            <v:group style="position:absolute;left:5196;top:788;width:2;height:1949" coordorigin="5196,788" coordsize="2,1949">
              <v:shape style="position:absolute;left:5196;top:788;width:2;height:1949" coordorigin="5196,788" coordsize="0,1949" path="m5196,788l5196,2737e" filled="false" stroked="true" strokeweight="1.2pt" strokecolor="#dcdcdc">
                <v:path arrowok="t"/>
              </v:shape>
            </v:group>
            <v:group style="position:absolute;left:5525;top:788;width:2;height:1949" coordorigin="5525,788" coordsize="2,1949">
              <v:shape style="position:absolute;left:5525;top:788;width:2;height:1949" coordorigin="5525,788" coordsize="0,1949" path="m5525,788l5525,2737e" filled="false" stroked="true" strokeweight=".96pt" strokecolor="#dcdcdc">
                <v:path arrowok="t"/>
              </v:shape>
            </v:group>
            <v:group style="position:absolute;left:5208;top:783;width:308;height:356" coordorigin="5208,783" coordsize="308,356">
              <v:shape style="position:absolute;left:5208;top:783;width:308;height:356" coordorigin="5208,783" coordsize="308,356" path="m5208,1138l5515,1138,5515,783,5208,783,5208,1138xe" filled="true" fillcolor="#dcdcdc" stroked="false">
                <v:path arrowok="t"/>
                <v:fill type="solid"/>
              </v:shape>
            </v:group>
            <v:group style="position:absolute;left:5208;top:1138;width:308;height:312" coordorigin="5208,1138" coordsize="308,312">
              <v:shape style="position:absolute;left:5208;top:1138;width:308;height:312" coordorigin="5208,1138" coordsize="308,312" path="m5208,1450l5515,1450,5515,1138,5208,1138,5208,1450xe" filled="true" fillcolor="#dcdcdc" stroked="false">
                <v:path arrowok="t"/>
                <v:fill type="solid"/>
              </v:shape>
            </v:group>
            <v:group style="position:absolute;left:5208;top:1450;width:308;height:312" coordorigin="5208,1450" coordsize="308,312">
              <v:shape style="position:absolute;left:5208;top:1450;width:308;height:312" coordorigin="5208,1450" coordsize="308,312" path="m5208,1762l5515,1762,5515,1450,5208,1450,5208,1762xe" filled="true" fillcolor="#dcdcdc" stroked="false">
                <v:path arrowok="t"/>
                <v:fill type="solid"/>
              </v:shape>
            </v:group>
            <v:group style="position:absolute;left:5208;top:1762;width:308;height:312" coordorigin="5208,1762" coordsize="308,312">
              <v:shape style="position:absolute;left:5208;top:1762;width:308;height:312" coordorigin="5208,1762" coordsize="308,312" path="m5208,2074l5515,2074,5515,1762,5208,1762,5208,2074xe" filled="true" fillcolor="#dcdcdc" stroked="false">
                <v:path arrowok="t"/>
                <v:fill type="solid"/>
              </v:shape>
            </v:group>
            <v:group style="position:absolute;left:5208;top:2074;width:308;height:312" coordorigin="5208,2074" coordsize="308,312">
              <v:shape style="position:absolute;left:5208;top:2074;width:308;height:312" coordorigin="5208,2074" coordsize="308,312" path="m5208,2386l5515,2386,5515,2074,5208,2074,5208,2386xe" filled="true" fillcolor="#dcdcdc" stroked="false">
                <v:path arrowok="t"/>
                <v:fill type="solid"/>
              </v:shape>
            </v:group>
            <v:group style="position:absolute;left:5208;top:2386;width:308;height:351" coordorigin="5208,2386" coordsize="308,351">
              <v:shape style="position:absolute;left:5208;top:2386;width:308;height:351" coordorigin="5208,2386" coordsize="308,351" path="m5208,2737l5515,2737,5515,2386,5208,2386,5208,2737xe" filled="true" fillcolor="#dcdcdc" stroked="false">
                <v:path arrowok="t"/>
                <v:fill type="solid"/>
              </v:shape>
            </v:group>
            <v:group style="position:absolute;left:5544;top:1954;width:1071;height:782" coordorigin="5544,1954" coordsize="1071,782">
              <v:shape style="position:absolute;left:5544;top:1954;width:1071;height:782" coordorigin="5544,1954" coordsize="1071,782" path="m5544,2736l6614,2736,6614,1954,5544,1954,5544,2736xe" filled="true" fillcolor="#dcdcdc" stroked="false">
                <v:path arrowok="t"/>
                <v:fill type="solid"/>
              </v:shape>
            </v:group>
            <v:group style="position:absolute;left:5556;top:1560;width:2;height:394" coordorigin="5556,1560" coordsize="2,394">
              <v:shape style="position:absolute;left:5556;top:1560;width:2;height:394" coordorigin="5556,1560" coordsize="0,394" path="m5556,1560l5556,1954e" filled="false" stroked="true" strokeweight="1.2pt" strokecolor="#dcdcdc">
                <v:path arrowok="t"/>
              </v:shape>
            </v:group>
            <v:group style="position:absolute;left:5544;top:788;width:1071;height:772" coordorigin="5544,788" coordsize="1071,772">
              <v:shape style="position:absolute;left:5544;top:788;width:1071;height:772" coordorigin="5544,788" coordsize="1071,772" path="m5544,1560l6614,1560,6614,788,5544,788,5544,1560xe" filled="true" fillcolor="#dcdcdc" stroked="false">
                <v:path arrowok="t"/>
                <v:fill type="solid"/>
              </v:shape>
            </v:group>
            <v:group style="position:absolute;left:6605;top:1561;width:2;height:394" coordorigin="6605,1561" coordsize="2,394">
              <v:shape style="position:absolute;left:6605;top:1561;width:2;height:394" coordorigin="6605,1561" coordsize="0,394" path="m6605,1561l6605,1954e" filled="false" stroked="true" strokeweight=".96pt" strokecolor="#dcdcdc">
                <v:path arrowok="t"/>
              </v:shape>
            </v:group>
            <v:group style="position:absolute;left:5568;top:1561;width:1028;height:394" coordorigin="5568,1561" coordsize="1028,394">
              <v:shape style="position:absolute;left:5568;top:1561;width:1028;height:394" coordorigin="5568,1561" coordsize="1028,394" path="m5568,1954l6595,1954,6595,1561,5568,1561,5568,1954xe" filled="true" fillcolor="#dcdcdc" stroked="false">
                <v:path arrowok="t"/>
                <v:fill type="solid"/>
              </v:shape>
            </v:group>
            <v:group style="position:absolute;left:6624;top:2112;width:351;height:624" coordorigin="6624,2112" coordsize="351,624">
              <v:shape style="position:absolute;left:6624;top:2112;width:351;height:624" coordorigin="6624,2112" coordsize="351,624" path="m6624,2736l6974,2736,6974,2112,6624,2112,6624,2736xe" filled="true" fillcolor="#dcdcdc" stroked="false">
                <v:path arrowok="t"/>
                <v:fill type="solid"/>
              </v:shape>
            </v:group>
            <v:group style="position:absolute;left:6636;top:1408;width:2;height:704" coordorigin="6636,1408" coordsize="2,704">
              <v:shape style="position:absolute;left:6636;top:1408;width:2;height:704" coordorigin="6636,1408" coordsize="0,704" path="m6636,1408l6636,2112e" filled="false" stroked="true" strokeweight="1.2pt" strokecolor="#dcdcdc">
                <v:path arrowok="t"/>
              </v:shape>
            </v:group>
            <v:group style="position:absolute;left:6624;top:788;width:351;height:620" coordorigin="6624,788" coordsize="351,620">
              <v:shape style="position:absolute;left:6624;top:788;width:351;height:620" coordorigin="6624,788" coordsize="351,620" path="m6624,1408l6974,1408,6974,788,6624,788,6624,1408xe" filled="true" fillcolor="#dcdcdc" stroked="false">
                <v:path arrowok="t"/>
                <v:fill type="solid"/>
              </v:shape>
            </v:group>
            <v:group style="position:absolute;left:6965;top:1407;width:2;height:706" coordorigin="6965,1407" coordsize="2,706">
              <v:shape style="position:absolute;left:6965;top:1407;width:2;height:706" coordorigin="6965,1407" coordsize="0,706" path="m6965,1407l6965,2113e" filled="false" stroked="true" strokeweight=".96pt" strokecolor="#dcdcdc">
                <v:path arrowok="t"/>
              </v:shape>
            </v:group>
            <v:group style="position:absolute;left:6648;top:1407;width:308;height:356" coordorigin="6648,1407" coordsize="308,356">
              <v:shape style="position:absolute;left:6648;top:1407;width:308;height:356" coordorigin="6648,1407" coordsize="308,356" path="m6648,1762l6955,1762,6955,1407,6648,1407,6648,1762xe" filled="true" fillcolor="#dcdcdc" stroked="false">
                <v:path arrowok="t"/>
                <v:fill type="solid"/>
              </v:shape>
            </v:group>
            <v:group style="position:absolute;left:6648;top:1762;width:308;height:351" coordorigin="6648,1762" coordsize="308,351">
              <v:shape style="position:absolute;left:6648;top:1762;width:308;height:351" coordorigin="6648,1762" coordsize="308,351" path="m6648,2113l6955,2113,6955,1762,6648,1762,6648,2113xe" filled="true" fillcolor="#dcdcdc" stroked="false">
                <v:path arrowok="t"/>
                <v:fill type="solid"/>
              </v:shape>
            </v:group>
            <v:group style="position:absolute;left:6984;top:1902;width:888;height:834" coordorigin="6984,1902" coordsize="888,834">
              <v:shape style="position:absolute;left:6984;top:1902;width:888;height:834" coordorigin="6984,1902" coordsize="888,834" path="m6984,2736l7872,2736,7872,1902,6984,1902,6984,2736xe" filled="true" fillcolor="#dcdcdc" stroked="false">
                <v:path arrowok="t"/>
                <v:fill type="solid"/>
              </v:shape>
            </v:group>
            <v:group style="position:absolute;left:6996;top:1200;width:2;height:702" coordorigin="6996,1200" coordsize="2,702">
              <v:shape style="position:absolute;left:6996;top:1200;width:2;height:702" coordorigin="6996,1200" coordsize="0,702" path="m6996,1200l6996,1902e" filled="false" stroked="true" strokeweight="1.2pt" strokecolor="#dcdcdc">
                <v:path arrowok="t"/>
              </v:shape>
            </v:group>
            <v:group style="position:absolute;left:6984;top:384;width:888;height:816" coordorigin="6984,384" coordsize="888,816">
              <v:shape style="position:absolute;left:6984;top:384;width:888;height:816" coordorigin="6984,384" coordsize="888,816" path="m6984,1200l7872,1200,7872,384,6984,384,6984,1200xe" filled="true" fillcolor="#dcdcdc" stroked="false">
                <v:path arrowok="t"/>
                <v:fill type="solid"/>
              </v:shape>
            </v:group>
            <v:group style="position:absolute;left:7862;top:1201;width:2;height:701" coordorigin="7862,1201" coordsize="2,701">
              <v:shape style="position:absolute;left:7862;top:1201;width:2;height:701" coordorigin="7862,1201" coordsize="0,701" path="m7862,1201l7862,1901e" filled="false" stroked="true" strokeweight=".96pt" strokecolor="#dcdcdc">
                <v:path arrowok="t"/>
              </v:shape>
            </v:group>
            <v:group style="position:absolute;left:7008;top:1201;width:845;height:351" coordorigin="7008,1201" coordsize="845,351">
              <v:shape style="position:absolute;left:7008;top:1201;width:845;height:351" coordorigin="7008,1201" coordsize="845,351" path="m7008,1551l7853,1551,7853,1201,7008,1201,7008,1551xe" filled="true" fillcolor="#dcdcdc" stroked="false">
                <v:path arrowok="t"/>
                <v:fill type="solid"/>
              </v:shape>
            </v:group>
            <v:group style="position:absolute;left:7008;top:1551;width:845;height:351" coordorigin="7008,1551" coordsize="845,351">
              <v:shape style="position:absolute;left:7008;top:1551;width:845;height:351" coordorigin="7008,1551" coordsize="845,351" path="m7008,1901l7853,1901,7853,1551,7008,1551,7008,1901xe" filled="true" fillcolor="#dcdcdc" stroked="false">
                <v:path arrowok="t"/>
                <v:fill type="solid"/>
              </v:shape>
            </v:group>
            <v:group style="position:absolute;left:7882;top:1902;width:1071;height:834" coordorigin="7882,1902" coordsize="1071,834">
              <v:shape style="position:absolute;left:7882;top:1902;width:1071;height:834" coordorigin="7882,1902" coordsize="1071,834" path="m7882,2736l8952,2736,8952,1902,7882,1902,7882,2736xe" filled="true" fillcolor="#dcdcdc" stroked="false">
                <v:path arrowok="t"/>
                <v:fill type="solid"/>
              </v:shape>
            </v:group>
            <v:group style="position:absolute;left:7894;top:1200;width:2;height:702" coordorigin="7894,1200" coordsize="2,702">
              <v:shape style="position:absolute;left:7894;top:1200;width:2;height:702" coordorigin="7894,1200" coordsize="0,702" path="m7894,1200l7894,1902e" filled="false" stroked="true" strokeweight="1.2pt" strokecolor="#dcdcdc">
                <v:path arrowok="t"/>
              </v:shape>
            </v:group>
            <v:group style="position:absolute;left:7882;top:384;width:1071;height:816" coordorigin="7882,384" coordsize="1071,816">
              <v:shape style="position:absolute;left:7882;top:384;width:1071;height:816" coordorigin="7882,384" coordsize="1071,816" path="m7882,1200l8952,1200,8952,384,7882,384,7882,1200xe" filled="true" fillcolor="#dcdcdc" stroked="false">
                <v:path arrowok="t"/>
                <v:fill type="solid"/>
              </v:shape>
            </v:group>
            <v:group style="position:absolute;left:8942;top:1201;width:2;height:701" coordorigin="8942,1201" coordsize="2,701">
              <v:shape style="position:absolute;left:8942;top:1201;width:2;height:701" coordorigin="8942,1201" coordsize="0,701" path="m8942,1201l8942,1901e" filled="false" stroked="true" strokeweight=".96pt" strokecolor="#dcdcdc">
                <v:path arrowok="t"/>
              </v:shape>
            </v:group>
            <v:group style="position:absolute;left:7906;top:1201;width:1028;height:351" coordorigin="7906,1201" coordsize="1028,351">
              <v:shape style="position:absolute;left:7906;top:1201;width:1028;height:351" coordorigin="7906,1201" coordsize="1028,351" path="m7906,1551l8933,1551,8933,1201,7906,1201,7906,1551xe" filled="true" fillcolor="#dcdcdc" stroked="false">
                <v:path arrowok="t"/>
                <v:fill type="solid"/>
              </v:shape>
            </v:group>
            <v:group style="position:absolute;left:7906;top:1551;width:1028;height:351" coordorigin="7906,1551" coordsize="1028,351">
              <v:shape style="position:absolute;left:7906;top:1551;width:1028;height:351" coordorigin="7906,1551" coordsize="1028,351" path="m7906,1901l8933,1901,8933,1551,7906,1551,7906,1901xe" filled="true" fillcolor="#dcdcdc" stroked="false">
                <v:path arrowok="t"/>
                <v:fill type="solid"/>
              </v:shape>
            </v:group>
            <v:group style="position:absolute;left:8962;top:2112;width:1071;height:624" coordorigin="8962,2112" coordsize="1071,624">
              <v:shape style="position:absolute;left:8962;top:2112;width:1071;height:624" coordorigin="8962,2112" coordsize="1071,624" path="m8962,2736l10032,2736,10032,2112,8962,2112,8962,2736xe" filled="true" fillcolor="#dcdcdc" stroked="false">
                <v:path arrowok="t"/>
                <v:fill type="solid"/>
              </v:shape>
            </v:group>
            <v:group style="position:absolute;left:8974;top:1408;width:2;height:704" coordorigin="8974,1408" coordsize="2,704">
              <v:shape style="position:absolute;left:8974;top:1408;width:2;height:704" coordorigin="8974,1408" coordsize="0,704" path="m8974,1408l8974,2112e" filled="false" stroked="true" strokeweight="1.2pt" strokecolor="#dcdcdc">
                <v:path arrowok="t"/>
              </v:shape>
            </v:group>
            <v:group style="position:absolute;left:8962;top:788;width:1071;height:620" coordorigin="8962,788" coordsize="1071,620">
              <v:shape style="position:absolute;left:8962;top:788;width:1071;height:620" coordorigin="8962,788" coordsize="1071,620" path="m8962,1408l10032,1408,10032,788,8962,788,8962,1408xe" filled="true" fillcolor="#dcdcdc" stroked="false">
                <v:path arrowok="t"/>
                <v:fill type="solid"/>
              </v:shape>
            </v:group>
            <v:group style="position:absolute;left:10022;top:1407;width:2;height:706" coordorigin="10022,1407" coordsize="2,706">
              <v:shape style="position:absolute;left:10022;top:1407;width:2;height:706" coordorigin="10022,1407" coordsize="0,706" path="m10022,1407l10022,2113e" filled="false" stroked="true" strokeweight=".96pt" strokecolor="#dcdcdc">
                <v:path arrowok="t"/>
              </v:shape>
            </v:group>
            <v:group style="position:absolute;left:8986;top:1407;width:1028;height:356" coordorigin="8986,1407" coordsize="1028,356">
              <v:shape style="position:absolute;left:8986;top:1407;width:1028;height:356" coordorigin="8986,1407" coordsize="1028,356" path="m8986,1762l10013,1762,10013,1407,8986,1407,8986,1762xe" filled="true" fillcolor="#dcdcdc" stroked="false">
                <v:path arrowok="t"/>
                <v:fill type="solid"/>
              </v:shape>
            </v:group>
            <v:group style="position:absolute;left:8986;top:1762;width:1028;height:351" coordorigin="8986,1762" coordsize="1028,351">
              <v:shape style="position:absolute;left:8986;top:1762;width:1028;height:351" coordorigin="8986,1762" coordsize="1028,351" path="m8986,2113l10013,2113,10013,1762,8986,1762,8986,2113xe" filled="true" fillcolor="#dcdcdc" stroked="false">
                <v:path arrowok="t"/>
                <v:fill type="solid"/>
              </v:shape>
            </v:group>
            <v:group style="position:absolute;left:10042;top:1954;width:1071;height:782" coordorigin="10042,1954" coordsize="1071,782">
              <v:shape style="position:absolute;left:10042;top:1954;width:1071;height:782" coordorigin="10042,1954" coordsize="1071,782" path="m10042,2736l11112,2736,11112,1954,10042,1954,10042,2736xe" filled="true" fillcolor="#dcdcdc" stroked="false">
                <v:path arrowok="t"/>
                <v:fill type="solid"/>
              </v:shape>
            </v:group>
            <v:group style="position:absolute;left:10054;top:1560;width:2;height:394" coordorigin="10054,1560" coordsize="2,394">
              <v:shape style="position:absolute;left:10054;top:1560;width:2;height:394" coordorigin="10054,1560" coordsize="0,394" path="m10054,1560l10054,1954e" filled="false" stroked="true" strokeweight="1.2pt" strokecolor="#dcdcdc">
                <v:path arrowok="t"/>
              </v:shape>
            </v:group>
            <v:group style="position:absolute;left:10042;top:788;width:1071;height:772" coordorigin="10042,788" coordsize="1071,772">
              <v:shape style="position:absolute;left:10042;top:788;width:1071;height:772" coordorigin="10042,788" coordsize="1071,772" path="m10042,1560l11112,1560,11112,788,10042,788,10042,1560xe" filled="true" fillcolor="#dcdcdc" stroked="false">
                <v:path arrowok="t"/>
                <v:fill type="solid"/>
              </v:shape>
            </v:group>
            <v:group style="position:absolute;left:11102;top:1561;width:2;height:394" coordorigin="11102,1561" coordsize="2,394">
              <v:shape style="position:absolute;left:11102;top:1561;width:2;height:394" coordorigin="11102,1561" coordsize="0,394" path="m11102,1561l11102,1954e" filled="false" stroked="true" strokeweight=".96pt" strokecolor="#dcdcdc">
                <v:path arrowok="t"/>
              </v:shape>
            </v:group>
            <v:group style="position:absolute;left:10066;top:1561;width:1028;height:394" coordorigin="10066,1561" coordsize="1028,394">
              <v:shape style="position:absolute;left:10066;top:1561;width:1028;height:394" coordorigin="10066,1561" coordsize="1028,394" path="m10066,1954l11093,1954,11093,1561,10066,1561,10066,1954xe" filled="true" fillcolor="#dcdcdc" stroked="false">
                <v:path arrowok="t"/>
                <v:fill type="solid"/>
              </v:shape>
            </v:group>
            <v:group style="position:absolute;left:11122;top:2424;width:351;height:312" coordorigin="11122,2424" coordsize="351,312">
              <v:shape style="position:absolute;left:11122;top:2424;width:351;height:312" coordorigin="11122,2424" coordsize="351,312" path="m11122,2736l11472,2736,11472,2424,11122,2424,11122,2736xe" filled="true" fillcolor="#dcdcdc" stroked="false">
                <v:path arrowok="t"/>
                <v:fill type="solid"/>
              </v:shape>
            </v:group>
            <v:group style="position:absolute;left:11134;top:1096;width:2;height:1328" coordorigin="11134,1096" coordsize="2,1328">
              <v:shape style="position:absolute;left:11134;top:1096;width:2;height:1328" coordorigin="11134,1096" coordsize="0,1328" path="m11134,1096l11134,2424e" filled="false" stroked="true" strokeweight="1.2pt" strokecolor="#dcdcdc">
                <v:path arrowok="t"/>
              </v:shape>
            </v:group>
            <v:group style="position:absolute;left:11122;top:788;width:351;height:308" coordorigin="11122,788" coordsize="351,308">
              <v:shape style="position:absolute;left:11122;top:788;width:351;height:308" coordorigin="11122,788" coordsize="351,308" path="m11122,1096l11472,1096,11472,788,11122,788,11122,1096xe" filled="true" fillcolor="#dcdcdc" stroked="false">
                <v:path arrowok="t"/>
                <v:fill type="solid"/>
              </v:shape>
            </v:group>
            <v:group style="position:absolute;left:11462;top:1095;width:2;height:1330" coordorigin="11462,1095" coordsize="2,1330">
              <v:shape style="position:absolute;left:11462;top:1095;width:2;height:1330" coordorigin="11462,1095" coordsize="0,1330" path="m11462,1095l11462,2425e" filled="false" stroked="true" strokeweight=".96pt" strokecolor="#dcdcdc">
                <v:path arrowok="t"/>
              </v:shape>
            </v:group>
            <v:group style="position:absolute;left:11146;top:1095;width:308;height:356" coordorigin="11146,1095" coordsize="308,356">
              <v:shape style="position:absolute;left:11146;top:1095;width:308;height:356" coordorigin="11146,1095" coordsize="308,356" path="m11146,1450l11453,1450,11453,1095,11146,1095,11146,1450xe" filled="true" fillcolor="#dcdcdc" stroked="false">
                <v:path arrowok="t"/>
                <v:fill type="solid"/>
              </v:shape>
            </v:group>
            <v:group style="position:absolute;left:11146;top:1450;width:308;height:312" coordorigin="11146,1450" coordsize="308,312">
              <v:shape style="position:absolute;left:11146;top:1450;width:308;height:312" coordorigin="11146,1450" coordsize="308,312" path="m11146,1762l11453,1762,11453,1450,11146,1450,11146,1762xe" filled="true" fillcolor="#dcdcdc" stroked="false">
                <v:path arrowok="t"/>
                <v:fill type="solid"/>
              </v:shape>
            </v:group>
            <v:group style="position:absolute;left:11146;top:1762;width:308;height:312" coordorigin="11146,1762" coordsize="308,312">
              <v:shape style="position:absolute;left:11146;top:1762;width:308;height:312" coordorigin="11146,1762" coordsize="308,312" path="m11146,2074l11453,2074,11453,1762,11146,1762,11146,2074xe" filled="true" fillcolor="#dcdcdc" stroked="false">
                <v:path arrowok="t"/>
                <v:fill type="solid"/>
              </v:shape>
            </v:group>
            <v:group style="position:absolute;left:11146;top:2074;width:308;height:351" coordorigin="11146,2074" coordsize="308,351">
              <v:shape style="position:absolute;left:11146;top:2074;width:308;height:351" coordorigin="11146,2074" coordsize="308,351" path="m11146,2425l11453,2425,11453,2074,11146,2074,11146,2425xe" filled="true" fillcolor="#dcdcdc" stroked="false">
                <v:path arrowok="t"/>
                <v:fill type="solid"/>
              </v:shape>
            </v:group>
            <v:group style="position:absolute;left:11482;top:2424;width:351;height:312" coordorigin="11482,2424" coordsize="351,312">
              <v:shape style="position:absolute;left:11482;top:2424;width:351;height:312" coordorigin="11482,2424" coordsize="351,312" path="m11482,2736l11832,2736,11832,2424,11482,2424,11482,2736xe" filled="true" fillcolor="#dcdcdc" stroked="false">
                <v:path arrowok="t"/>
                <v:fill type="solid"/>
              </v:shape>
            </v:group>
            <v:group style="position:absolute;left:11494;top:1096;width:2;height:1328" coordorigin="11494,1096" coordsize="2,1328">
              <v:shape style="position:absolute;left:11494;top:1096;width:2;height:1328" coordorigin="11494,1096" coordsize="0,1328" path="m11494,1096l11494,2424e" filled="false" stroked="true" strokeweight="1.2pt" strokecolor="#dcdcdc">
                <v:path arrowok="t"/>
              </v:shape>
            </v:group>
            <v:group style="position:absolute;left:11482;top:788;width:351;height:308" coordorigin="11482,788" coordsize="351,308">
              <v:shape style="position:absolute;left:11482;top:788;width:351;height:308" coordorigin="11482,788" coordsize="351,308" path="m11482,1096l11832,1096,11832,788,11482,788,11482,1096xe" filled="true" fillcolor="#dcdcdc" stroked="false">
                <v:path arrowok="t"/>
                <v:fill type="solid"/>
              </v:shape>
            </v:group>
            <v:group style="position:absolute;left:11822;top:1095;width:2;height:1330" coordorigin="11822,1095" coordsize="2,1330">
              <v:shape style="position:absolute;left:11822;top:1095;width:2;height:1330" coordorigin="11822,1095" coordsize="0,1330" path="m11822,1095l11822,2425e" filled="false" stroked="true" strokeweight=".96pt" strokecolor="#dcdcdc">
                <v:path arrowok="t"/>
              </v:shape>
            </v:group>
            <v:group style="position:absolute;left:11506;top:1095;width:308;height:356" coordorigin="11506,1095" coordsize="308,356">
              <v:shape style="position:absolute;left:11506;top:1095;width:308;height:356" coordorigin="11506,1095" coordsize="308,356" path="m11506,1450l11813,1450,11813,1095,11506,1095,11506,1450xe" filled="true" fillcolor="#dcdcdc" stroked="false">
                <v:path arrowok="t"/>
                <v:fill type="solid"/>
              </v:shape>
            </v:group>
            <v:group style="position:absolute;left:11506;top:1450;width:308;height:312" coordorigin="11506,1450" coordsize="308,312">
              <v:shape style="position:absolute;left:11506;top:1450;width:308;height:312" coordorigin="11506,1450" coordsize="308,312" path="m11506,1762l11813,1762,11813,1450,11506,1450,11506,1762xe" filled="true" fillcolor="#dcdcdc" stroked="false">
                <v:path arrowok="t"/>
                <v:fill type="solid"/>
              </v:shape>
            </v:group>
            <v:group style="position:absolute;left:11506;top:1762;width:308;height:312" coordorigin="11506,1762" coordsize="308,312">
              <v:shape style="position:absolute;left:11506;top:1762;width:308;height:312" coordorigin="11506,1762" coordsize="308,312" path="m11506,2074l11813,2074,11813,1762,11506,1762,11506,2074xe" filled="true" fillcolor="#dcdcdc" stroked="false">
                <v:path arrowok="t"/>
                <v:fill type="solid"/>
              </v:shape>
            </v:group>
            <v:group style="position:absolute;left:11506;top:2074;width:308;height:351" coordorigin="11506,2074" coordsize="308,351">
              <v:shape style="position:absolute;left:11506;top:2074;width:308;height:351" coordorigin="11506,2074" coordsize="308,351" path="m11506,2425l11813,2425,11813,2074,11506,2074,11506,2425xe" filled="true" fillcolor="#dcdcdc" stroked="false">
                <v:path arrowok="t"/>
                <v:fill type="solid"/>
              </v:shape>
            </v:group>
            <v:group style="position:absolute;left:11842;top:1954;width:893;height:782" coordorigin="11842,1954" coordsize="893,782">
              <v:shape style="position:absolute;left:11842;top:1954;width:893;height:782" coordorigin="11842,1954" coordsize="893,782" path="m11842,2736l12734,2736,12734,1954,11842,1954,11842,2736xe" filled="true" fillcolor="#dcdcdc" stroked="false">
                <v:path arrowok="t"/>
                <v:fill type="solid"/>
              </v:shape>
            </v:group>
            <v:group style="position:absolute;left:11854;top:1560;width:2;height:394" coordorigin="11854,1560" coordsize="2,394">
              <v:shape style="position:absolute;left:11854;top:1560;width:2;height:394" coordorigin="11854,1560" coordsize="0,394" path="m11854,1560l11854,1954e" filled="false" stroked="true" strokeweight="1.2pt" strokecolor="#dcdcdc">
                <v:path arrowok="t"/>
              </v:shape>
            </v:group>
            <v:group style="position:absolute;left:11842;top:788;width:893;height:772" coordorigin="11842,788" coordsize="893,772">
              <v:shape style="position:absolute;left:11842;top:788;width:893;height:772" coordorigin="11842,788" coordsize="893,772" path="m11842,1560l12734,1560,12734,788,11842,788,11842,1560xe" filled="true" fillcolor="#dcdcdc" stroked="false">
                <v:path arrowok="t"/>
                <v:fill type="solid"/>
              </v:shape>
            </v:group>
            <v:group style="position:absolute;left:12722;top:1561;width:2;height:394" coordorigin="12722,1561" coordsize="2,394">
              <v:shape style="position:absolute;left:12722;top:1561;width:2;height:394" coordorigin="12722,1561" coordsize="0,394" path="m12722,1561l12722,1954e" filled="false" stroked="true" strokeweight="1.2pt" strokecolor="#dcdcdc">
                <v:path arrowok="t"/>
              </v:shape>
            </v:group>
            <v:group style="position:absolute;left:11866;top:1561;width:845;height:394" coordorigin="11866,1561" coordsize="845,394">
              <v:shape style="position:absolute;left:11866;top:1561;width:845;height:394" coordorigin="11866,1561" coordsize="845,394" path="m11866,1954l12710,1954,12710,1561,11866,1561,11866,1954xe" filled="true" fillcolor="#dcdcdc" stroked="false">
                <v:path arrowok="t"/>
                <v:fill type="solid"/>
              </v:shape>
            </v:group>
            <v:group style="position:absolute;left:12756;top:788;width:2;height:1949" coordorigin="12756,788" coordsize="2,1949">
              <v:shape style="position:absolute;left:12756;top:788;width:2;height:1949" coordorigin="12756,788" coordsize="0,1949" path="m12756,788l12756,2737e" filled="false" stroked="true" strokeweight="1.2pt" strokecolor="#dcdcdc">
                <v:path arrowok="t"/>
              </v:shape>
            </v:group>
            <v:group style="position:absolute;left:13085;top:788;width:2;height:1949" coordorigin="13085,788" coordsize="2,1949">
              <v:shape style="position:absolute;left:13085;top:788;width:2;height:1949" coordorigin="13085,788" coordsize="0,1949" path="m13085,788l13085,2737e" filled="false" stroked="true" strokeweight=".96pt" strokecolor="#dcdcdc">
                <v:path arrowok="t"/>
              </v:shape>
            </v:group>
            <v:group style="position:absolute;left:12768;top:783;width:308;height:356" coordorigin="12768,783" coordsize="308,356">
              <v:shape style="position:absolute;left:12768;top:783;width:308;height:356" coordorigin="12768,783" coordsize="308,356" path="m12768,1138l13075,1138,13075,783,12768,783,12768,1138xe" filled="true" fillcolor="#dcdcdc" stroked="false">
                <v:path arrowok="t"/>
                <v:fill type="solid"/>
              </v:shape>
            </v:group>
            <v:group style="position:absolute;left:12768;top:1138;width:308;height:312" coordorigin="12768,1138" coordsize="308,312">
              <v:shape style="position:absolute;left:12768;top:1138;width:308;height:312" coordorigin="12768,1138" coordsize="308,312" path="m12768,1450l13075,1450,13075,1138,12768,1138,12768,1450xe" filled="true" fillcolor="#dcdcdc" stroked="false">
                <v:path arrowok="t"/>
                <v:fill type="solid"/>
              </v:shape>
            </v:group>
            <v:group style="position:absolute;left:12768;top:1450;width:308;height:312" coordorigin="12768,1450" coordsize="308,312">
              <v:shape style="position:absolute;left:12768;top:1450;width:308;height:312" coordorigin="12768,1450" coordsize="308,312" path="m12768,1762l13075,1762,13075,1450,12768,1450,12768,1762xe" filled="true" fillcolor="#dcdcdc" stroked="false">
                <v:path arrowok="t"/>
                <v:fill type="solid"/>
              </v:shape>
            </v:group>
            <v:group style="position:absolute;left:12768;top:1762;width:308;height:312" coordorigin="12768,1762" coordsize="308,312">
              <v:shape style="position:absolute;left:12768;top:1762;width:308;height:312" coordorigin="12768,1762" coordsize="308,312" path="m12768,2074l13075,2074,13075,1762,12768,1762,12768,2074xe" filled="true" fillcolor="#dcdcdc" stroked="false">
                <v:path arrowok="t"/>
                <v:fill type="solid"/>
              </v:shape>
            </v:group>
            <v:group style="position:absolute;left:12768;top:2074;width:308;height:312" coordorigin="12768,2074" coordsize="308,312">
              <v:shape style="position:absolute;left:12768;top:2074;width:308;height:312" coordorigin="12768,2074" coordsize="308,312" path="m12768,2386l13075,2386,13075,2074,12768,2074,12768,2386xe" filled="true" fillcolor="#dcdcdc" stroked="false">
                <v:path arrowok="t"/>
                <v:fill type="solid"/>
              </v:shape>
            </v:group>
            <v:group style="position:absolute;left:12768;top:2386;width:308;height:351" coordorigin="12768,2386" coordsize="308,351">
              <v:shape style="position:absolute;left:12768;top:2386;width:308;height:351" coordorigin="12768,2386" coordsize="308,351" path="m12768,2737l13075,2737,13075,2386,12768,2386,12768,2737xe" filled="true" fillcolor="#dcdcdc" stroked="false">
                <v:path arrowok="t"/>
                <v:fill type="solid"/>
              </v:shape>
            </v:group>
            <v:group style="position:absolute;left:13104;top:1954;width:1071;height:782" coordorigin="13104,1954" coordsize="1071,782">
              <v:shape style="position:absolute;left:13104;top:1954;width:1071;height:782" coordorigin="13104,1954" coordsize="1071,782" path="m13104,2736l14174,2736,14174,1954,13104,1954,13104,2736xe" filled="true" fillcolor="#dcdcdc" stroked="false">
                <v:path arrowok="t"/>
                <v:fill type="solid"/>
              </v:shape>
            </v:group>
            <v:group style="position:absolute;left:13116;top:1560;width:2;height:394" coordorigin="13116,1560" coordsize="2,394">
              <v:shape style="position:absolute;left:13116;top:1560;width:2;height:394" coordorigin="13116,1560" coordsize="0,394" path="m13116,1560l13116,1954e" filled="false" stroked="true" strokeweight="1.2pt" strokecolor="#dcdcdc">
                <v:path arrowok="t"/>
              </v:shape>
            </v:group>
            <v:group style="position:absolute;left:13104;top:788;width:1071;height:772" coordorigin="13104,788" coordsize="1071,772">
              <v:shape style="position:absolute;left:13104;top:788;width:1071;height:772" coordorigin="13104,788" coordsize="1071,772" path="m13104,1560l14174,1560,14174,788,13104,788,13104,1560xe" filled="true" fillcolor="#dcdcdc" stroked="false">
                <v:path arrowok="t"/>
                <v:fill type="solid"/>
              </v:shape>
            </v:group>
            <v:group style="position:absolute;left:14165;top:1561;width:2;height:394" coordorigin="14165,1561" coordsize="2,394">
              <v:shape style="position:absolute;left:14165;top:1561;width:2;height:394" coordorigin="14165,1561" coordsize="0,394" path="m14165,1561l14165,1954e" filled="false" stroked="true" strokeweight=".96pt" strokecolor="#dcdcdc">
                <v:path arrowok="t"/>
              </v:shape>
            </v:group>
            <v:group style="position:absolute;left:13128;top:1561;width:1028;height:394" coordorigin="13128,1561" coordsize="1028,394">
              <v:shape style="position:absolute;left:13128;top:1561;width:1028;height:394" coordorigin="13128,1561" coordsize="1028,394" path="m13128,1954l14155,1954,14155,1561,13128,1561,13128,1954xe" filled="true" fillcolor="#dcdcdc" stroked="false">
                <v:path arrowok="t"/>
                <v:fill type="solid"/>
              </v:shape>
            </v:group>
            <v:group style="position:absolute;left:14184;top:2112;width:351;height:624" coordorigin="14184,2112" coordsize="351,624">
              <v:shape style="position:absolute;left:14184;top:2112;width:351;height:624" coordorigin="14184,2112" coordsize="351,624" path="m14184,2736l14534,2736,14534,2112,14184,2112,14184,2736xe" filled="true" fillcolor="#dcdcdc" stroked="false">
                <v:path arrowok="t"/>
                <v:fill type="solid"/>
              </v:shape>
            </v:group>
            <v:group style="position:absolute;left:14196;top:1408;width:2;height:704" coordorigin="14196,1408" coordsize="2,704">
              <v:shape style="position:absolute;left:14196;top:1408;width:2;height:704" coordorigin="14196,1408" coordsize="0,704" path="m14196,1408l14196,2112e" filled="false" stroked="true" strokeweight="1.2pt" strokecolor="#dcdcdc">
                <v:path arrowok="t"/>
              </v:shape>
            </v:group>
            <v:group style="position:absolute;left:14184;top:788;width:351;height:620" coordorigin="14184,788" coordsize="351,620">
              <v:shape style="position:absolute;left:14184;top:788;width:351;height:620" coordorigin="14184,788" coordsize="351,620" path="m14184,1408l14534,1408,14534,788,14184,788,14184,1408xe" filled="true" fillcolor="#dcdcdc" stroked="false">
                <v:path arrowok="t"/>
                <v:fill type="solid"/>
              </v:shape>
            </v:group>
            <v:group style="position:absolute;left:14525;top:1407;width:2;height:706" coordorigin="14525,1407" coordsize="2,706">
              <v:shape style="position:absolute;left:14525;top:1407;width:2;height:706" coordorigin="14525,1407" coordsize="0,706" path="m14525,1407l14525,2113e" filled="false" stroked="true" strokeweight=".96pt" strokecolor="#dcdcdc">
                <v:path arrowok="t"/>
              </v:shape>
            </v:group>
            <v:group style="position:absolute;left:14208;top:1407;width:308;height:356" coordorigin="14208,1407" coordsize="308,356">
              <v:shape style="position:absolute;left:14208;top:1407;width:308;height:356" coordorigin="14208,1407" coordsize="308,356" path="m14208,1762l14515,1762,14515,1407,14208,1407,14208,1762xe" filled="true" fillcolor="#dcdcdc" stroked="false">
                <v:path arrowok="t"/>
                <v:fill type="solid"/>
              </v:shape>
            </v:group>
            <v:group style="position:absolute;left:14208;top:1762;width:308;height:351" coordorigin="14208,1762" coordsize="308,351">
              <v:shape style="position:absolute;left:14208;top:1762;width:308;height:351" coordorigin="14208,1762" coordsize="308,351" path="m14208,2113l14515,2113,14515,1762,14208,1762,14208,2113xe" filled="true" fillcolor="#dcdcdc" stroked="false">
                <v:path arrowok="t"/>
                <v:fill type="solid"/>
              </v:shape>
            </v:group>
            <v:group style="position:absolute;left:14544;top:1902;width:888;height:834" coordorigin="14544,1902" coordsize="888,834">
              <v:shape style="position:absolute;left:14544;top:1902;width:888;height:834" coordorigin="14544,1902" coordsize="888,834" path="m14544,2736l15432,2736,15432,1902,14544,1902,14544,2736xe" filled="true" fillcolor="#dcdcdc" stroked="false">
                <v:path arrowok="t"/>
                <v:fill type="solid"/>
              </v:shape>
            </v:group>
            <v:group style="position:absolute;left:14556;top:1200;width:2;height:702" coordorigin="14556,1200" coordsize="2,702">
              <v:shape style="position:absolute;left:14556;top:1200;width:2;height:702" coordorigin="14556,1200" coordsize="0,702" path="m14556,1200l14556,1902e" filled="false" stroked="true" strokeweight="1.2pt" strokecolor="#dcdcdc">
                <v:path arrowok="t"/>
              </v:shape>
            </v:group>
            <v:group style="position:absolute;left:14544;top:384;width:888;height:816" coordorigin="14544,384" coordsize="888,816">
              <v:shape style="position:absolute;left:14544;top:384;width:888;height:816" coordorigin="14544,384" coordsize="888,816" path="m14544,1200l15432,1200,15432,384,14544,384,14544,1200xe" filled="true" fillcolor="#dcdcdc" stroked="false">
                <v:path arrowok="t"/>
                <v:fill type="solid"/>
              </v:shape>
            </v:group>
            <v:group style="position:absolute;left:15422;top:1201;width:2;height:701" coordorigin="15422,1201" coordsize="2,701">
              <v:shape style="position:absolute;left:15422;top:1201;width:2;height:701" coordorigin="15422,1201" coordsize="0,701" path="m15422,1201l15422,1901e" filled="false" stroked="true" strokeweight=".96pt" strokecolor="#dcdcdc">
                <v:path arrowok="t"/>
              </v:shape>
            </v:group>
            <v:group style="position:absolute;left:14568;top:1201;width:845;height:351" coordorigin="14568,1201" coordsize="845,351">
              <v:shape style="position:absolute;left:14568;top:1201;width:845;height:351" coordorigin="14568,1201" coordsize="845,351" path="m14568,1551l15413,1551,15413,1201,14568,1201,14568,1551xe" filled="true" fillcolor="#dcdcdc" stroked="false">
                <v:path arrowok="t"/>
                <v:fill type="solid"/>
              </v:shape>
            </v:group>
            <v:group style="position:absolute;left:14568;top:1551;width:845;height:351" coordorigin="14568,1551" coordsize="845,351">
              <v:shape style="position:absolute;left:14568;top:1551;width:845;height:351" coordorigin="14568,1551" coordsize="845,351" path="m14568,1901l15413,1901,15413,1551,14568,1551,14568,1901xe" filled="true" fillcolor="#dcdcdc" stroked="false">
                <v:path arrowok="t"/>
                <v:fill type="solid"/>
              </v:shape>
            </v:group>
            <v:group style="position:absolute;left:15442;top:1902;width:1037;height:834" coordorigin="15442,1902" coordsize="1037,834">
              <v:shape style="position:absolute;left:15442;top:1902;width:1037;height:834" coordorigin="15442,1902" coordsize="1037,834" path="m15442,2736l16478,2736,16478,1902,15442,1902,15442,2736xe" filled="true" fillcolor="#dcdcdc" stroked="false">
                <v:path arrowok="t"/>
                <v:fill type="solid"/>
              </v:shape>
            </v:group>
            <v:group style="position:absolute;left:15454;top:1200;width:2;height:702" coordorigin="15454,1200" coordsize="2,702">
              <v:shape style="position:absolute;left:15454;top:1200;width:2;height:702" coordorigin="15454,1200" coordsize="0,702" path="m15454,1200l15454,1902e" filled="false" stroked="true" strokeweight="1.2pt" strokecolor="#dcdcdc">
                <v:path arrowok="t"/>
              </v:shape>
            </v:group>
            <v:group style="position:absolute;left:15442;top:384;width:1037;height:816" coordorigin="15442,384" coordsize="1037,816">
              <v:shape style="position:absolute;left:15442;top:384;width:1037;height:816" coordorigin="15442,384" coordsize="1037,816" path="m15442,1200l16478,1200,16478,384,15442,384,15442,1200xe" filled="true" fillcolor="#dcdcdc" stroked="false">
                <v:path arrowok="t"/>
                <v:fill type="solid"/>
              </v:shape>
            </v:group>
            <v:group style="position:absolute;left:15466;top:1201;width:1013;height:351" coordorigin="15466,1201" coordsize="1013,351">
              <v:shape style="position:absolute;left:15466;top:1201;width:1013;height:351" coordorigin="15466,1201" coordsize="1013,351" path="m15466,1551l16478,1551,16478,1201,15466,1201,15466,1551xe" filled="true" fillcolor="#dcdcdc" stroked="false">
                <v:path arrowok="t"/>
                <v:fill type="solid"/>
              </v:shape>
            </v:group>
            <v:group style="position:absolute;left:15466;top:1551;width:1013;height:351" coordorigin="15466,1551" coordsize="1013,351">
              <v:shape style="position:absolute;left:15466;top:1551;width:1013;height:351" coordorigin="15466,1551" coordsize="1013,351" path="m15466,1901l16478,1901,16478,1551,15466,1551,15466,1901xe" filled="true" fillcolor="#dcdcdc" stroked="false">
                <v:path arrowok="t"/>
                <v:fill type="solid"/>
              </v:shape>
            </v:group>
            <v:group style="position:absolute;left:1584;top:778;width:999;height:2" coordorigin="1584,778" coordsize="999,2">
              <v:shape style="position:absolute;left:1584;top:778;width:999;height:2" coordorigin="1584,778" coordsize="999,0" path="m1584,778l2582,778e" filled="false" stroked="true" strokeweight=".48pt" strokecolor="#000000">
                <v:path arrowok="t"/>
              </v:shape>
            </v:group>
            <v:group style="position:absolute;left:2592;top:778;width:1071;height:2" coordorigin="2592,778" coordsize="1071,2">
              <v:shape style="position:absolute;left:2592;top:778;width:1071;height:2" coordorigin="2592,778" coordsize="1071,0" path="m2592,778l3662,778e" filled="false" stroked="true" strokeweight=".48pt" strokecolor="#000000">
                <v:path arrowok="t"/>
              </v:shape>
            </v:group>
            <v:group style="position:absolute;left:3672;top:778;width:240;height:2" coordorigin="3672,778" coordsize="240,2">
              <v:shape style="position:absolute;left:3672;top:778;width:240;height:2" coordorigin="3672,778" coordsize="240,0" path="m3672,778l3912,778e" filled="false" stroked="true" strokeweight=".48pt" strokecolor="#000000">
                <v:path arrowok="t"/>
              </v:shape>
            </v:group>
            <v:group style="position:absolute;left:3922;top:778;width:351;height:2" coordorigin="3922,778" coordsize="351,2">
              <v:shape style="position:absolute;left:3922;top:778;width:351;height:2" coordorigin="3922,778" coordsize="351,0" path="m3922,778l4272,778e" filled="false" stroked="true" strokeweight=".48pt" strokecolor="#000000">
                <v:path arrowok="t"/>
              </v:shape>
            </v:group>
            <v:group style="position:absolute;left:4282;top:778;width:893;height:2" coordorigin="4282,778" coordsize="893,2">
              <v:shape style="position:absolute;left:4282;top:778;width:893;height:2" coordorigin="4282,778" coordsize="893,0" path="m4282,778l5174,778e" filled="false" stroked="true" strokeweight=".48pt" strokecolor="#000000">
                <v:path arrowok="t"/>
              </v:shape>
            </v:group>
            <v:group style="position:absolute;left:5184;top:778;width:351;height:2" coordorigin="5184,778" coordsize="351,2">
              <v:shape style="position:absolute;left:5184;top:778;width:351;height:2" coordorigin="5184,778" coordsize="351,0" path="m5184,778l5534,778e" filled="false" stroked="true" strokeweight=".48pt" strokecolor="#000000">
                <v:path arrowok="t"/>
              </v:shape>
            </v:group>
            <v:group style="position:absolute;left:5544;top:778;width:1071;height:2" coordorigin="5544,778" coordsize="1071,2">
              <v:shape style="position:absolute;left:5544;top:778;width:1071;height:2" coordorigin="5544,778" coordsize="1071,0" path="m5544,778l6614,778e" filled="false" stroked="true" strokeweight=".48pt" strokecolor="#000000">
                <v:path arrowok="t"/>
              </v:shape>
            </v:group>
            <v:group style="position:absolute;left:6624;top:778;width:351;height:2" coordorigin="6624,778" coordsize="351,2">
              <v:shape style="position:absolute;left:6624;top:778;width:351;height:2" coordorigin="6624,778" coordsize="351,0" path="m6624,778l6974,778e" filled="false" stroked="true" strokeweight=".48pt" strokecolor="#000000">
                <v:path arrowok="t"/>
              </v:shape>
            </v:group>
            <v:group style="position:absolute;left:8962;top:778;width:1071;height:2" coordorigin="8962,778" coordsize="1071,2">
              <v:shape style="position:absolute;left:8962;top:778;width:1071;height:2" coordorigin="8962,778" coordsize="1071,0" path="m8962,778l10032,778e" filled="false" stroked="true" strokeweight=".48pt" strokecolor="#000000">
                <v:path arrowok="t"/>
              </v:shape>
            </v:group>
            <v:group style="position:absolute;left:10042;top:778;width:1071;height:2" coordorigin="10042,778" coordsize="1071,2">
              <v:shape style="position:absolute;left:10042;top:778;width:1071;height:2" coordorigin="10042,778" coordsize="1071,0" path="m10042,778l11112,778e" filled="false" stroked="true" strokeweight=".48pt" strokecolor="#000000">
                <v:path arrowok="t"/>
              </v:shape>
            </v:group>
            <v:group style="position:absolute;left:11122;top:778;width:351;height:2" coordorigin="11122,778" coordsize="351,2">
              <v:shape style="position:absolute;left:11122;top:778;width:351;height:2" coordorigin="11122,778" coordsize="351,0" path="m11122,778l11472,778e" filled="false" stroked="true" strokeweight=".48pt" strokecolor="#000000">
                <v:path arrowok="t"/>
              </v:shape>
            </v:group>
            <v:group style="position:absolute;left:11482;top:778;width:351;height:2" coordorigin="11482,778" coordsize="351,2">
              <v:shape style="position:absolute;left:11482;top:778;width:351;height:2" coordorigin="11482,778" coordsize="351,0" path="m11482,778l11832,778e" filled="false" stroked="true" strokeweight=".48pt" strokecolor="#000000">
                <v:path arrowok="t"/>
              </v:shape>
            </v:group>
            <v:group style="position:absolute;left:11842;top:778;width:893;height:2" coordorigin="11842,778" coordsize="893,2">
              <v:shape style="position:absolute;left:11842;top:778;width:893;height:2" coordorigin="11842,778" coordsize="893,0" path="m11842,778l12734,778e" filled="false" stroked="true" strokeweight=".48pt" strokecolor="#000000">
                <v:path arrowok="t"/>
              </v:shape>
            </v:group>
            <v:group style="position:absolute;left:12744;top:778;width:351;height:2" coordorigin="12744,778" coordsize="351,2">
              <v:shape style="position:absolute;left:12744;top:778;width:351;height:2" coordorigin="12744,778" coordsize="351,0" path="m12744,778l13094,778e" filled="false" stroked="true" strokeweight=".48pt" strokecolor="#000000">
                <v:path arrowok="t"/>
              </v:shape>
            </v:group>
            <v:group style="position:absolute;left:13104;top:778;width:1071;height:2" coordorigin="13104,778" coordsize="1071,2">
              <v:shape style="position:absolute;left:13104;top:778;width:1071;height:2" coordorigin="13104,778" coordsize="1071,0" path="m13104,778l14174,778e" filled="false" stroked="true" strokeweight=".48pt" strokecolor="#000000">
                <v:path arrowok="t"/>
              </v:shape>
            </v:group>
            <v:group style="position:absolute;left:14184;top:778;width:351;height:2" coordorigin="14184,778" coordsize="351,2">
              <v:shape style="position:absolute;left:14184;top:778;width:351;height:2" coordorigin="14184,778" coordsize="351,0" path="m14184,778l14534,778e" filled="false" stroked="true" strokeweight=".48pt" strokecolor="#000000">
                <v:path arrowok="t"/>
              </v:shape>
            </v:group>
            <v:group style="position:absolute;left:1562;top:2746;width:2;height:394" coordorigin="1562,2746" coordsize="2,394">
              <v:shape style="position:absolute;left:1562;top:2746;width:2;height:394" coordorigin="1562,2746" coordsize="0,394" path="m1562,2746l1562,3140e" filled="false" stroked="true" strokeweight="1.2pt" strokecolor="#dcdcdc">
                <v:path arrowok="t"/>
              </v:shape>
            </v:group>
            <v:group style="position:absolute;left:360;top:2746;width:1191;height:394" coordorigin="360,2746" coordsize="1191,394">
              <v:shape style="position:absolute;left:360;top:2746;width:1191;height:394" coordorigin="360,2746" coordsize="1191,394" path="m360,3140l1550,3140,1550,2746,360,2746,360,3140xe" filled="true" fillcolor="#dcdcdc" stroked="false">
                <v:path arrowok="t"/>
                <v:fill type="solid"/>
              </v:shape>
            </v:group>
            <v:group style="position:absolute;left:360;top:2741;width:1215;height:2" coordorigin="360,2741" coordsize="1215,2">
              <v:shape style="position:absolute;left:360;top:2741;width:1215;height:2" coordorigin="360,2741" coordsize="1215,0" path="m360,2741l1574,2741e" filled="false" stroked="true" strokeweight=".48pt" strokecolor="#000000">
                <v:path arrowok="t"/>
              </v:shape>
            </v:group>
            <v:group style="position:absolute;left:1584;top:2741;width:999;height:2" coordorigin="1584,2741" coordsize="999,2">
              <v:shape style="position:absolute;left:1584;top:2741;width:999;height:2" coordorigin="1584,2741" coordsize="999,0" path="m1584,2741l2582,2741e" filled="false" stroked="true" strokeweight=".48pt" strokecolor="#000000">
                <v:path arrowok="t"/>
              </v:shape>
            </v:group>
            <v:group style="position:absolute;left:2592;top:2741;width:1071;height:2" coordorigin="2592,2741" coordsize="1071,2">
              <v:shape style="position:absolute;left:2592;top:2741;width:1071;height:2" coordorigin="2592,2741" coordsize="1071,0" path="m2592,2741l3662,2741e" filled="false" stroked="true" strokeweight=".48pt" strokecolor="#000000">
                <v:path arrowok="t"/>
              </v:shape>
            </v:group>
            <v:group style="position:absolute;left:3672;top:2741;width:240;height:2" coordorigin="3672,2741" coordsize="240,2">
              <v:shape style="position:absolute;left:3672;top:2741;width:240;height:2" coordorigin="3672,2741" coordsize="240,0" path="m3672,2741l3912,2741e" filled="false" stroked="true" strokeweight=".48pt" strokecolor="#000000">
                <v:path arrowok="t"/>
              </v:shape>
            </v:group>
            <v:group style="position:absolute;left:3922;top:2741;width:351;height:2" coordorigin="3922,2741" coordsize="351,2">
              <v:shape style="position:absolute;left:3922;top:2741;width:351;height:2" coordorigin="3922,2741" coordsize="351,0" path="m3922,2741l4272,2741e" filled="false" stroked="true" strokeweight=".48pt" strokecolor="#000000">
                <v:path arrowok="t"/>
              </v:shape>
            </v:group>
            <v:group style="position:absolute;left:4282;top:2741;width:893;height:2" coordorigin="4282,2741" coordsize="893,2">
              <v:shape style="position:absolute;left:4282;top:2741;width:893;height:2" coordorigin="4282,2741" coordsize="893,0" path="m4282,2741l5174,2741e" filled="false" stroked="true" strokeweight=".48pt" strokecolor="#000000">
                <v:path arrowok="t"/>
              </v:shape>
            </v:group>
            <v:group style="position:absolute;left:5184;top:2741;width:351;height:2" coordorigin="5184,2741" coordsize="351,2">
              <v:shape style="position:absolute;left:5184;top:2741;width:351;height:2" coordorigin="5184,2741" coordsize="351,0" path="m5184,2741l5534,2741e" filled="false" stroked="true" strokeweight=".48pt" strokecolor="#000000">
                <v:path arrowok="t"/>
              </v:shape>
            </v:group>
            <v:group style="position:absolute;left:5544;top:2741;width:1071;height:2" coordorigin="5544,2741" coordsize="1071,2">
              <v:shape style="position:absolute;left:5544;top:2741;width:1071;height:2" coordorigin="5544,2741" coordsize="1071,0" path="m5544,2741l6614,2741e" filled="false" stroked="true" strokeweight=".48pt" strokecolor="#000000">
                <v:path arrowok="t"/>
              </v:shape>
            </v:group>
            <v:group style="position:absolute;left:6624;top:2741;width:351;height:2" coordorigin="6624,2741" coordsize="351,2">
              <v:shape style="position:absolute;left:6624;top:2741;width:351;height:2" coordorigin="6624,2741" coordsize="351,0" path="m6624,2741l6974,2741e" filled="false" stroked="true" strokeweight=".48pt" strokecolor="#000000">
                <v:path arrowok="t"/>
              </v:shape>
            </v:group>
            <v:group style="position:absolute;left:6984;top:2741;width:888;height:2" coordorigin="6984,2741" coordsize="888,2">
              <v:shape style="position:absolute;left:6984;top:2741;width:888;height:2" coordorigin="6984,2741" coordsize="888,0" path="m6984,2741l7872,2741e" filled="false" stroked="true" strokeweight=".48pt" strokecolor="#000000">
                <v:path arrowok="t"/>
              </v:shape>
            </v:group>
            <v:group style="position:absolute;left:7882;top:2741;width:1071;height:2" coordorigin="7882,2741" coordsize="1071,2">
              <v:shape style="position:absolute;left:7882;top:2741;width:1071;height:2" coordorigin="7882,2741" coordsize="1071,0" path="m7882,2741l8952,2741e" filled="false" stroked="true" strokeweight=".48pt" strokecolor="#000000">
                <v:path arrowok="t"/>
              </v:shape>
            </v:group>
            <v:group style="position:absolute;left:8962;top:2741;width:1071;height:2" coordorigin="8962,2741" coordsize="1071,2">
              <v:shape style="position:absolute;left:8962;top:2741;width:1071;height:2" coordorigin="8962,2741" coordsize="1071,0" path="m8962,2741l10032,2741e" filled="false" stroked="true" strokeweight=".48pt" strokecolor="#000000">
                <v:path arrowok="t"/>
              </v:shape>
            </v:group>
            <v:group style="position:absolute;left:10042;top:2741;width:1071;height:2" coordorigin="10042,2741" coordsize="1071,2">
              <v:shape style="position:absolute;left:10042;top:2741;width:1071;height:2" coordorigin="10042,2741" coordsize="1071,0" path="m10042,2741l11112,2741e" filled="false" stroked="true" strokeweight=".48pt" strokecolor="#000000">
                <v:path arrowok="t"/>
              </v:shape>
            </v:group>
            <v:group style="position:absolute;left:11122;top:2741;width:351;height:2" coordorigin="11122,2741" coordsize="351,2">
              <v:shape style="position:absolute;left:11122;top:2741;width:351;height:2" coordorigin="11122,2741" coordsize="351,0" path="m11122,2741l11472,2741e" filled="false" stroked="true" strokeweight=".48pt" strokecolor="#000000">
                <v:path arrowok="t"/>
              </v:shape>
            </v:group>
            <v:group style="position:absolute;left:11482;top:2741;width:351;height:2" coordorigin="11482,2741" coordsize="351,2">
              <v:shape style="position:absolute;left:11482;top:2741;width:351;height:2" coordorigin="11482,2741" coordsize="351,0" path="m11482,2741l11832,2741e" filled="false" stroked="true" strokeweight=".48pt" strokecolor="#000000">
                <v:path arrowok="t"/>
              </v:shape>
            </v:group>
            <v:group style="position:absolute;left:11842;top:2741;width:893;height:2" coordorigin="11842,2741" coordsize="893,2">
              <v:shape style="position:absolute;left:11842;top:2741;width:893;height:2" coordorigin="11842,2741" coordsize="893,0" path="m11842,2741l12734,2741e" filled="false" stroked="true" strokeweight=".48pt" strokecolor="#000000">
                <v:path arrowok="t"/>
              </v:shape>
            </v:group>
            <v:group style="position:absolute;left:12744;top:2741;width:351;height:2" coordorigin="12744,2741" coordsize="351,2">
              <v:shape style="position:absolute;left:12744;top:2741;width:351;height:2" coordorigin="12744,2741" coordsize="351,0" path="m12744,2741l13094,2741e" filled="false" stroked="true" strokeweight=".48pt" strokecolor="#000000">
                <v:path arrowok="t"/>
              </v:shape>
            </v:group>
            <v:group style="position:absolute;left:13104;top:2741;width:1071;height:2" coordorigin="13104,2741" coordsize="1071,2">
              <v:shape style="position:absolute;left:13104;top:2741;width:1071;height:2" coordorigin="13104,2741" coordsize="1071,0" path="m13104,2741l14174,2741e" filled="false" stroked="true" strokeweight=".48pt" strokecolor="#000000">
                <v:path arrowok="t"/>
              </v:shape>
            </v:group>
            <v:group style="position:absolute;left:14184;top:2741;width:351;height:2" coordorigin="14184,2741" coordsize="351,2">
              <v:shape style="position:absolute;left:14184;top:2741;width:351;height:2" coordorigin="14184,2741" coordsize="351,0" path="m14184,2741l14534,2741e" filled="false" stroked="true" strokeweight=".48pt" strokecolor="#000000">
                <v:path arrowok="t"/>
              </v:shape>
            </v:group>
            <v:group style="position:absolute;left:14544;top:2741;width:888;height:2" coordorigin="14544,2741" coordsize="888,2">
              <v:shape style="position:absolute;left:14544;top:2741;width:888;height:2" coordorigin="14544,2741" coordsize="888,0" path="m14544,2741l15432,2741e" filled="false" stroked="true" strokeweight=".48pt" strokecolor="#000000">
                <v:path arrowok="t"/>
              </v:shape>
            </v:group>
            <v:group style="position:absolute;left:15442;top:2741;width:1037;height:2" coordorigin="15442,2741" coordsize="1037,2">
              <v:shape style="position:absolute;left:15442;top:2741;width:1037;height:2" coordorigin="15442,2741" coordsize="1037,0" path="m15442,2741l16478,2741e" filled="false" stroked="true" strokeweight=".48pt" strokecolor="#000000">
                <v:path arrowok="t"/>
              </v:shape>
            </v:group>
            <v:group style="position:absolute;left:1562;top:3149;width:2;height:394" coordorigin="1562,3149" coordsize="2,394">
              <v:shape style="position:absolute;left:1562;top:3149;width:2;height:394" coordorigin="1562,3149" coordsize="0,394" path="m1562,3149l1562,3543e" filled="false" stroked="true" strokeweight="1.2pt" strokecolor="#dcdcdc">
                <v:path arrowok="t"/>
              </v:shape>
            </v:group>
            <v:group style="position:absolute;left:360;top:3149;width:1191;height:394" coordorigin="360,3149" coordsize="1191,394">
              <v:shape style="position:absolute;left:360;top:3149;width:1191;height:394" coordorigin="360,3149" coordsize="1191,394" path="m360,3543l1550,3543,1550,3149,360,3149,360,3543xe" filled="true" fillcolor="#dcdcdc" stroked="false">
                <v:path arrowok="t"/>
                <v:fill type="solid"/>
              </v:shape>
            </v:group>
            <v:group style="position:absolute;left:360;top:3145;width:1215;height:2" coordorigin="360,3145" coordsize="1215,2">
              <v:shape style="position:absolute;left:360;top:3145;width:1215;height:2" coordorigin="360,3145" coordsize="1215,0" path="m360,3145l1574,3145e" filled="false" stroked="true" strokeweight=".48pt" strokecolor="#000000">
                <v:path arrowok="t"/>
              </v:shape>
            </v:group>
            <v:group style="position:absolute;left:1584;top:3145;width:999;height:2" coordorigin="1584,3145" coordsize="999,2">
              <v:shape style="position:absolute;left:1584;top:3145;width:999;height:2" coordorigin="1584,3145" coordsize="999,0" path="m1584,3145l2582,3145e" filled="false" stroked="true" strokeweight=".48pt" strokecolor="#000000">
                <v:path arrowok="t"/>
              </v:shape>
            </v:group>
            <v:group style="position:absolute;left:2592;top:3145;width:1071;height:2" coordorigin="2592,3145" coordsize="1071,2">
              <v:shape style="position:absolute;left:2592;top:3145;width:1071;height:2" coordorigin="2592,3145" coordsize="1071,0" path="m2592,3145l3662,3145e" filled="false" stroked="true" strokeweight=".48pt" strokecolor="#000000">
                <v:path arrowok="t"/>
              </v:shape>
            </v:group>
            <v:group style="position:absolute;left:3672;top:3145;width:240;height:2" coordorigin="3672,3145" coordsize="240,2">
              <v:shape style="position:absolute;left:3672;top:3145;width:240;height:2" coordorigin="3672,3145" coordsize="240,0" path="m3672,3145l3912,3145e" filled="false" stroked="true" strokeweight=".48pt" strokecolor="#000000">
                <v:path arrowok="t"/>
              </v:shape>
            </v:group>
            <v:group style="position:absolute;left:3922;top:3145;width:351;height:2" coordorigin="3922,3145" coordsize="351,2">
              <v:shape style="position:absolute;left:3922;top:3145;width:351;height:2" coordorigin="3922,3145" coordsize="351,0" path="m3922,3145l4272,3145e" filled="false" stroked="true" strokeweight=".48pt" strokecolor="#000000">
                <v:path arrowok="t"/>
              </v:shape>
            </v:group>
            <v:group style="position:absolute;left:4282;top:3145;width:893;height:2" coordorigin="4282,3145" coordsize="893,2">
              <v:shape style="position:absolute;left:4282;top:3145;width:893;height:2" coordorigin="4282,3145" coordsize="893,0" path="m4282,3145l5174,3145e" filled="false" stroked="true" strokeweight=".48pt" strokecolor="#000000">
                <v:path arrowok="t"/>
              </v:shape>
            </v:group>
            <v:group style="position:absolute;left:5184;top:3145;width:351;height:2" coordorigin="5184,3145" coordsize="351,2">
              <v:shape style="position:absolute;left:5184;top:3145;width:351;height:2" coordorigin="5184,3145" coordsize="351,0" path="m5184,3145l5534,3145e" filled="false" stroked="true" strokeweight=".48pt" strokecolor="#000000">
                <v:path arrowok="t"/>
              </v:shape>
            </v:group>
            <v:group style="position:absolute;left:5544;top:3145;width:1071;height:2" coordorigin="5544,3145" coordsize="1071,2">
              <v:shape style="position:absolute;left:5544;top:3145;width:1071;height:2" coordorigin="5544,3145" coordsize="1071,0" path="m5544,3145l6614,3145e" filled="false" stroked="true" strokeweight=".48pt" strokecolor="#000000">
                <v:path arrowok="t"/>
              </v:shape>
            </v:group>
            <v:group style="position:absolute;left:6624;top:3145;width:351;height:2" coordorigin="6624,3145" coordsize="351,2">
              <v:shape style="position:absolute;left:6624;top:3145;width:351;height:2" coordorigin="6624,3145" coordsize="351,0" path="m6624,3145l6974,3145e" filled="false" stroked="true" strokeweight=".48pt" strokecolor="#000000">
                <v:path arrowok="t"/>
              </v:shape>
            </v:group>
            <v:group style="position:absolute;left:6984;top:3145;width:888;height:2" coordorigin="6984,3145" coordsize="888,2">
              <v:shape style="position:absolute;left:6984;top:3145;width:888;height:2" coordorigin="6984,3145" coordsize="888,0" path="m6984,3145l7872,3145e" filled="false" stroked="true" strokeweight=".48pt" strokecolor="#000000">
                <v:path arrowok="t"/>
              </v:shape>
            </v:group>
            <v:group style="position:absolute;left:7882;top:3145;width:1071;height:2" coordorigin="7882,3145" coordsize="1071,2">
              <v:shape style="position:absolute;left:7882;top:3145;width:1071;height:2" coordorigin="7882,3145" coordsize="1071,0" path="m7882,3145l8952,3145e" filled="false" stroked="true" strokeweight=".48pt" strokecolor="#000000">
                <v:path arrowok="t"/>
              </v:shape>
            </v:group>
            <v:group style="position:absolute;left:8962;top:3145;width:1071;height:2" coordorigin="8962,3145" coordsize="1071,2">
              <v:shape style="position:absolute;left:8962;top:3145;width:1071;height:2" coordorigin="8962,3145" coordsize="1071,0" path="m8962,3145l10032,3145e" filled="false" stroked="true" strokeweight=".48pt" strokecolor="#000000">
                <v:path arrowok="t"/>
              </v:shape>
            </v:group>
            <v:group style="position:absolute;left:10042;top:3145;width:1071;height:2" coordorigin="10042,3145" coordsize="1071,2">
              <v:shape style="position:absolute;left:10042;top:3145;width:1071;height:2" coordorigin="10042,3145" coordsize="1071,0" path="m10042,3145l11112,3145e" filled="false" stroked="true" strokeweight=".48pt" strokecolor="#000000">
                <v:path arrowok="t"/>
              </v:shape>
            </v:group>
            <v:group style="position:absolute;left:11122;top:3145;width:351;height:2" coordorigin="11122,3145" coordsize="351,2">
              <v:shape style="position:absolute;left:11122;top:3145;width:351;height:2" coordorigin="11122,3145" coordsize="351,0" path="m11122,3145l11472,3145e" filled="false" stroked="true" strokeweight=".48pt" strokecolor="#000000">
                <v:path arrowok="t"/>
              </v:shape>
            </v:group>
            <v:group style="position:absolute;left:11482;top:3145;width:351;height:2" coordorigin="11482,3145" coordsize="351,2">
              <v:shape style="position:absolute;left:11482;top:3145;width:351;height:2" coordorigin="11482,3145" coordsize="351,0" path="m11482,3145l11832,3145e" filled="false" stroked="true" strokeweight=".48pt" strokecolor="#000000">
                <v:path arrowok="t"/>
              </v:shape>
            </v:group>
            <v:group style="position:absolute;left:11842;top:3145;width:893;height:2" coordorigin="11842,3145" coordsize="893,2">
              <v:shape style="position:absolute;left:11842;top:3145;width:893;height:2" coordorigin="11842,3145" coordsize="893,0" path="m11842,3145l12734,3145e" filled="false" stroked="true" strokeweight=".48pt" strokecolor="#000000">
                <v:path arrowok="t"/>
              </v:shape>
            </v:group>
            <v:group style="position:absolute;left:12744;top:3145;width:351;height:2" coordorigin="12744,3145" coordsize="351,2">
              <v:shape style="position:absolute;left:12744;top:3145;width:351;height:2" coordorigin="12744,3145" coordsize="351,0" path="m12744,3145l13094,3145e" filled="false" stroked="true" strokeweight=".48pt" strokecolor="#000000">
                <v:path arrowok="t"/>
              </v:shape>
            </v:group>
            <v:group style="position:absolute;left:13104;top:3145;width:1071;height:2" coordorigin="13104,3145" coordsize="1071,2">
              <v:shape style="position:absolute;left:13104;top:3145;width:1071;height:2" coordorigin="13104,3145" coordsize="1071,0" path="m13104,3145l14174,3145e" filled="false" stroked="true" strokeweight=".48pt" strokecolor="#000000">
                <v:path arrowok="t"/>
              </v:shape>
            </v:group>
            <v:group style="position:absolute;left:14184;top:3145;width:351;height:2" coordorigin="14184,3145" coordsize="351,2">
              <v:shape style="position:absolute;left:14184;top:3145;width:351;height:2" coordorigin="14184,3145" coordsize="351,0" path="m14184,3145l14534,3145e" filled="false" stroked="true" strokeweight=".48pt" strokecolor="#000000">
                <v:path arrowok="t"/>
              </v:shape>
            </v:group>
            <v:group style="position:absolute;left:14544;top:3145;width:888;height:2" coordorigin="14544,3145" coordsize="888,2">
              <v:shape style="position:absolute;left:14544;top:3145;width:888;height:2" coordorigin="14544,3145" coordsize="888,0" path="m14544,3145l15432,3145e" filled="false" stroked="true" strokeweight=".48pt" strokecolor="#000000">
                <v:path arrowok="t"/>
              </v:shape>
            </v:group>
            <v:group style="position:absolute;left:15442;top:3145;width:1037;height:2" coordorigin="15442,3145" coordsize="1037,2">
              <v:shape style="position:absolute;left:15442;top:3145;width:1037;height:2" coordorigin="15442,3145" coordsize="1037,0" path="m15442,3145l16478,3145e" filled="false" stroked="true" strokeweight=".48pt" strokecolor="#000000">
                <v:path arrowok="t"/>
              </v:shape>
            </v:group>
            <v:group style="position:absolute;left:1562;top:3553;width:2;height:389" coordorigin="1562,3553" coordsize="2,389">
              <v:shape style="position:absolute;left:1562;top:3553;width:2;height:389" coordorigin="1562,3553" coordsize="0,389" path="m1562,3553l1562,3941e" filled="false" stroked="true" strokeweight="1.2pt" strokecolor="#dcdcdc">
                <v:path arrowok="t"/>
              </v:shape>
            </v:group>
            <v:group style="position:absolute;left:360;top:3553;width:1191;height:389" coordorigin="360,3553" coordsize="1191,389">
              <v:shape style="position:absolute;left:360;top:3553;width:1191;height:389" coordorigin="360,3553" coordsize="1191,389" path="m360,3941l1550,3941,1550,3553,360,3553,360,3941xe" filled="true" fillcolor="#dcdcdc" stroked="false">
                <v:path arrowok="t"/>
                <v:fill type="solid"/>
              </v:shape>
            </v:group>
            <v:group style="position:absolute;left:360;top:3548;width:1215;height:2" coordorigin="360,3548" coordsize="1215,2">
              <v:shape style="position:absolute;left:360;top:3548;width:1215;height:2" coordorigin="360,3548" coordsize="1215,0" path="m360,3548l1574,3548e" filled="false" stroked="true" strokeweight=".48pt" strokecolor="#000000">
                <v:path arrowok="t"/>
              </v:shape>
            </v:group>
            <v:group style="position:absolute;left:1584;top:3548;width:999;height:2" coordorigin="1584,3548" coordsize="999,2">
              <v:shape style="position:absolute;left:1584;top:3548;width:999;height:2" coordorigin="1584,3548" coordsize="999,0" path="m1584,3548l2582,3548e" filled="false" stroked="true" strokeweight=".48pt" strokecolor="#000000">
                <v:path arrowok="t"/>
              </v:shape>
            </v:group>
            <v:group style="position:absolute;left:2592;top:3548;width:1071;height:2" coordorigin="2592,3548" coordsize="1071,2">
              <v:shape style="position:absolute;left:2592;top:3548;width:1071;height:2" coordorigin="2592,3548" coordsize="1071,0" path="m2592,3548l3662,3548e" filled="false" stroked="true" strokeweight=".48pt" strokecolor="#000000">
                <v:path arrowok="t"/>
              </v:shape>
            </v:group>
            <v:group style="position:absolute;left:3672;top:3548;width:240;height:2" coordorigin="3672,3548" coordsize="240,2">
              <v:shape style="position:absolute;left:3672;top:3548;width:240;height:2" coordorigin="3672,3548" coordsize="240,0" path="m3672,3548l3912,3548e" filled="false" stroked="true" strokeweight=".48pt" strokecolor="#000000">
                <v:path arrowok="t"/>
              </v:shape>
            </v:group>
            <v:group style="position:absolute;left:3922;top:3548;width:351;height:2" coordorigin="3922,3548" coordsize="351,2">
              <v:shape style="position:absolute;left:3922;top:3548;width:351;height:2" coordorigin="3922,3548" coordsize="351,0" path="m3922,3548l4272,3548e" filled="false" stroked="true" strokeweight=".48pt" strokecolor="#000000">
                <v:path arrowok="t"/>
              </v:shape>
            </v:group>
            <v:group style="position:absolute;left:4282;top:3548;width:893;height:2" coordorigin="4282,3548" coordsize="893,2">
              <v:shape style="position:absolute;left:4282;top:3548;width:893;height:2" coordorigin="4282,3548" coordsize="893,0" path="m4282,3548l5174,3548e" filled="false" stroked="true" strokeweight=".48pt" strokecolor="#000000">
                <v:path arrowok="t"/>
              </v:shape>
            </v:group>
            <v:group style="position:absolute;left:5184;top:3548;width:351;height:2" coordorigin="5184,3548" coordsize="351,2">
              <v:shape style="position:absolute;left:5184;top:3548;width:351;height:2" coordorigin="5184,3548" coordsize="351,0" path="m5184,3548l5534,3548e" filled="false" stroked="true" strokeweight=".48pt" strokecolor="#000000">
                <v:path arrowok="t"/>
              </v:shape>
            </v:group>
            <v:group style="position:absolute;left:5544;top:3548;width:1071;height:2" coordorigin="5544,3548" coordsize="1071,2">
              <v:shape style="position:absolute;left:5544;top:3548;width:1071;height:2" coordorigin="5544,3548" coordsize="1071,0" path="m5544,3548l6614,3548e" filled="false" stroked="true" strokeweight=".48pt" strokecolor="#000000">
                <v:path arrowok="t"/>
              </v:shape>
            </v:group>
            <v:group style="position:absolute;left:6624;top:3548;width:351;height:2" coordorigin="6624,3548" coordsize="351,2">
              <v:shape style="position:absolute;left:6624;top:3548;width:351;height:2" coordorigin="6624,3548" coordsize="351,0" path="m6624,3548l6974,3548e" filled="false" stroked="true" strokeweight=".48pt" strokecolor="#000000">
                <v:path arrowok="t"/>
              </v:shape>
            </v:group>
            <v:group style="position:absolute;left:6984;top:3548;width:888;height:2" coordorigin="6984,3548" coordsize="888,2">
              <v:shape style="position:absolute;left:6984;top:3548;width:888;height:2" coordorigin="6984,3548" coordsize="888,0" path="m6984,3548l7872,3548e" filled="false" stroked="true" strokeweight=".48pt" strokecolor="#000000">
                <v:path arrowok="t"/>
              </v:shape>
            </v:group>
            <v:group style="position:absolute;left:7882;top:3548;width:1071;height:2" coordorigin="7882,3548" coordsize="1071,2">
              <v:shape style="position:absolute;left:7882;top:3548;width:1071;height:2" coordorigin="7882,3548" coordsize="1071,0" path="m7882,3548l8952,3548e" filled="false" stroked="true" strokeweight=".48pt" strokecolor="#000000">
                <v:path arrowok="t"/>
              </v:shape>
            </v:group>
            <v:group style="position:absolute;left:8962;top:3548;width:1071;height:2" coordorigin="8962,3548" coordsize="1071,2">
              <v:shape style="position:absolute;left:8962;top:3548;width:1071;height:2" coordorigin="8962,3548" coordsize="1071,0" path="m8962,3548l10032,3548e" filled="false" stroked="true" strokeweight=".48pt" strokecolor="#000000">
                <v:path arrowok="t"/>
              </v:shape>
            </v:group>
            <v:group style="position:absolute;left:10042;top:3548;width:1071;height:2" coordorigin="10042,3548" coordsize="1071,2">
              <v:shape style="position:absolute;left:10042;top:3548;width:1071;height:2" coordorigin="10042,3548" coordsize="1071,0" path="m10042,3548l11112,3548e" filled="false" stroked="true" strokeweight=".48pt" strokecolor="#000000">
                <v:path arrowok="t"/>
              </v:shape>
            </v:group>
            <v:group style="position:absolute;left:11122;top:3548;width:351;height:2" coordorigin="11122,3548" coordsize="351,2">
              <v:shape style="position:absolute;left:11122;top:3548;width:351;height:2" coordorigin="11122,3548" coordsize="351,0" path="m11122,3548l11472,3548e" filled="false" stroked="true" strokeweight=".48pt" strokecolor="#000000">
                <v:path arrowok="t"/>
              </v:shape>
            </v:group>
            <v:group style="position:absolute;left:11482;top:3548;width:351;height:2" coordorigin="11482,3548" coordsize="351,2">
              <v:shape style="position:absolute;left:11482;top:3548;width:351;height:2" coordorigin="11482,3548" coordsize="351,0" path="m11482,3548l11832,3548e" filled="false" stroked="true" strokeweight=".48pt" strokecolor="#000000">
                <v:path arrowok="t"/>
              </v:shape>
            </v:group>
            <v:group style="position:absolute;left:11842;top:3548;width:893;height:2" coordorigin="11842,3548" coordsize="893,2">
              <v:shape style="position:absolute;left:11842;top:3548;width:893;height:2" coordorigin="11842,3548" coordsize="893,0" path="m11842,3548l12734,3548e" filled="false" stroked="true" strokeweight=".48pt" strokecolor="#000000">
                <v:path arrowok="t"/>
              </v:shape>
            </v:group>
            <v:group style="position:absolute;left:12744;top:3548;width:351;height:2" coordorigin="12744,3548" coordsize="351,2">
              <v:shape style="position:absolute;left:12744;top:3548;width:351;height:2" coordorigin="12744,3548" coordsize="351,0" path="m12744,3548l13094,3548e" filled="false" stroked="true" strokeweight=".48pt" strokecolor="#000000">
                <v:path arrowok="t"/>
              </v:shape>
            </v:group>
            <v:group style="position:absolute;left:13104;top:3548;width:1071;height:2" coordorigin="13104,3548" coordsize="1071,2">
              <v:shape style="position:absolute;left:13104;top:3548;width:1071;height:2" coordorigin="13104,3548" coordsize="1071,0" path="m13104,3548l14174,3548e" filled="false" stroked="true" strokeweight=".48pt" strokecolor="#000000">
                <v:path arrowok="t"/>
              </v:shape>
            </v:group>
            <v:group style="position:absolute;left:14184;top:3548;width:351;height:2" coordorigin="14184,3548" coordsize="351,2">
              <v:shape style="position:absolute;left:14184;top:3548;width:351;height:2" coordorigin="14184,3548" coordsize="351,0" path="m14184,3548l14534,3548e" filled="false" stroked="true" strokeweight=".48pt" strokecolor="#000000">
                <v:path arrowok="t"/>
              </v:shape>
            </v:group>
            <v:group style="position:absolute;left:14544;top:3548;width:888;height:2" coordorigin="14544,3548" coordsize="888,2">
              <v:shape style="position:absolute;left:14544;top:3548;width:888;height:2" coordorigin="14544,3548" coordsize="888,0" path="m14544,3548l15432,3548e" filled="false" stroked="true" strokeweight=".48pt" strokecolor="#000000">
                <v:path arrowok="t"/>
              </v:shape>
            </v:group>
            <v:group style="position:absolute;left:15442;top:3548;width:1037;height:2" coordorigin="15442,3548" coordsize="1037,2">
              <v:shape style="position:absolute;left:15442;top:3548;width:1037;height:2" coordorigin="15442,3548" coordsize="1037,0" path="m15442,3548l16478,3548e" filled="false" stroked="true" strokeweight=".48pt" strokecolor="#000000">
                <v:path arrowok="t"/>
              </v:shape>
            </v:group>
            <v:group style="position:absolute;left:1562;top:3956;width:2;height:389" coordorigin="1562,3956" coordsize="2,389">
              <v:shape style="position:absolute;left:1562;top:3956;width:2;height:389" coordorigin="1562,3956" coordsize="0,389" path="m1562,3956l1562,4345e" filled="false" stroked="true" strokeweight="1.2pt" strokecolor="#dcdcdc">
                <v:path arrowok="t"/>
              </v:shape>
            </v:group>
            <v:group style="position:absolute;left:360;top:3951;width:1191;height:394" coordorigin="360,3951" coordsize="1191,394">
              <v:shape style="position:absolute;left:360;top:3951;width:1191;height:394" coordorigin="360,3951" coordsize="1191,394" path="m360,4345l1550,4345,1550,3951,360,3951,360,4345xe" filled="true" fillcolor="#dcdcdc" stroked="false">
                <v:path arrowok="t"/>
                <v:fill type="solid"/>
              </v:shape>
            </v:group>
            <v:group style="position:absolute;left:360;top:3946;width:1215;height:2" coordorigin="360,3946" coordsize="1215,2">
              <v:shape style="position:absolute;left:360;top:3946;width:1215;height:2" coordorigin="360,3946" coordsize="1215,0" path="m360,3946l1574,3946e" filled="false" stroked="true" strokeweight=".48pt" strokecolor="#000000">
                <v:path arrowok="t"/>
              </v:shape>
            </v:group>
            <v:group style="position:absolute;left:1584;top:3946;width:999;height:2" coordorigin="1584,3946" coordsize="999,2">
              <v:shape style="position:absolute;left:1584;top:3946;width:999;height:2" coordorigin="1584,3946" coordsize="999,0" path="m1584,3946l2582,3946e" filled="false" stroked="true" strokeweight=".48pt" strokecolor="#000000">
                <v:path arrowok="t"/>
              </v:shape>
            </v:group>
            <v:group style="position:absolute;left:2592;top:3946;width:1071;height:2" coordorigin="2592,3946" coordsize="1071,2">
              <v:shape style="position:absolute;left:2592;top:3946;width:1071;height:2" coordorigin="2592,3946" coordsize="1071,0" path="m2592,3946l3662,3946e" filled="false" stroked="true" strokeweight=".48pt" strokecolor="#000000">
                <v:path arrowok="t"/>
              </v:shape>
            </v:group>
            <v:group style="position:absolute;left:3672;top:3946;width:240;height:2" coordorigin="3672,3946" coordsize="240,2">
              <v:shape style="position:absolute;left:3672;top:3946;width:240;height:2" coordorigin="3672,3946" coordsize="240,0" path="m3672,3946l3912,3946e" filled="false" stroked="true" strokeweight=".48pt" strokecolor="#000000">
                <v:path arrowok="t"/>
              </v:shape>
            </v:group>
            <v:group style="position:absolute;left:3922;top:3946;width:351;height:2" coordorigin="3922,3946" coordsize="351,2">
              <v:shape style="position:absolute;left:3922;top:3946;width:351;height:2" coordorigin="3922,3946" coordsize="351,0" path="m3922,3946l4272,3946e" filled="false" stroked="true" strokeweight=".48pt" strokecolor="#000000">
                <v:path arrowok="t"/>
              </v:shape>
            </v:group>
            <v:group style="position:absolute;left:4282;top:3946;width:893;height:2" coordorigin="4282,3946" coordsize="893,2">
              <v:shape style="position:absolute;left:4282;top:3946;width:893;height:2" coordorigin="4282,3946" coordsize="893,0" path="m4282,3946l5174,3946e" filled="false" stroked="true" strokeweight=".48pt" strokecolor="#000000">
                <v:path arrowok="t"/>
              </v:shape>
            </v:group>
            <v:group style="position:absolute;left:5184;top:3946;width:351;height:2" coordorigin="5184,3946" coordsize="351,2">
              <v:shape style="position:absolute;left:5184;top:3946;width:351;height:2" coordorigin="5184,3946" coordsize="351,0" path="m5184,3946l5534,3946e" filled="false" stroked="true" strokeweight=".48pt" strokecolor="#000000">
                <v:path arrowok="t"/>
              </v:shape>
            </v:group>
            <v:group style="position:absolute;left:5544;top:3946;width:1071;height:2" coordorigin="5544,3946" coordsize="1071,2">
              <v:shape style="position:absolute;left:5544;top:3946;width:1071;height:2" coordorigin="5544,3946" coordsize="1071,0" path="m5544,3946l6614,3946e" filled="false" stroked="true" strokeweight=".48pt" strokecolor="#000000">
                <v:path arrowok="t"/>
              </v:shape>
            </v:group>
            <v:group style="position:absolute;left:6624;top:3946;width:351;height:2" coordorigin="6624,3946" coordsize="351,2">
              <v:shape style="position:absolute;left:6624;top:3946;width:351;height:2" coordorigin="6624,3946" coordsize="351,0" path="m6624,3946l6974,3946e" filled="false" stroked="true" strokeweight=".48pt" strokecolor="#000000">
                <v:path arrowok="t"/>
              </v:shape>
            </v:group>
            <v:group style="position:absolute;left:6984;top:3946;width:888;height:2" coordorigin="6984,3946" coordsize="888,2">
              <v:shape style="position:absolute;left:6984;top:3946;width:888;height:2" coordorigin="6984,3946" coordsize="888,0" path="m6984,3946l7872,3946e" filled="false" stroked="true" strokeweight=".48pt" strokecolor="#000000">
                <v:path arrowok="t"/>
              </v:shape>
            </v:group>
            <v:group style="position:absolute;left:7882;top:3946;width:1071;height:2" coordorigin="7882,3946" coordsize="1071,2">
              <v:shape style="position:absolute;left:7882;top:3946;width:1071;height:2" coordorigin="7882,3946" coordsize="1071,0" path="m7882,3946l8952,3946e" filled="false" stroked="true" strokeweight=".48pt" strokecolor="#000000">
                <v:path arrowok="t"/>
              </v:shape>
            </v:group>
            <v:group style="position:absolute;left:8962;top:3946;width:1071;height:2" coordorigin="8962,3946" coordsize="1071,2">
              <v:shape style="position:absolute;left:8962;top:3946;width:1071;height:2" coordorigin="8962,3946" coordsize="1071,0" path="m8962,3946l10032,3946e" filled="false" stroked="true" strokeweight=".48pt" strokecolor="#000000">
                <v:path arrowok="t"/>
              </v:shape>
            </v:group>
            <v:group style="position:absolute;left:10042;top:3946;width:1071;height:2" coordorigin="10042,3946" coordsize="1071,2">
              <v:shape style="position:absolute;left:10042;top:3946;width:1071;height:2" coordorigin="10042,3946" coordsize="1071,0" path="m10042,3946l11112,3946e" filled="false" stroked="true" strokeweight=".48pt" strokecolor="#000000">
                <v:path arrowok="t"/>
              </v:shape>
            </v:group>
            <v:group style="position:absolute;left:11122;top:3946;width:351;height:2" coordorigin="11122,3946" coordsize="351,2">
              <v:shape style="position:absolute;left:11122;top:3946;width:351;height:2" coordorigin="11122,3946" coordsize="351,0" path="m11122,3946l11472,3946e" filled="false" stroked="true" strokeweight=".48pt" strokecolor="#000000">
                <v:path arrowok="t"/>
              </v:shape>
            </v:group>
            <v:group style="position:absolute;left:11482;top:3946;width:351;height:2" coordorigin="11482,3946" coordsize="351,2">
              <v:shape style="position:absolute;left:11482;top:3946;width:351;height:2" coordorigin="11482,3946" coordsize="351,0" path="m11482,3946l11832,3946e" filled="false" stroked="true" strokeweight=".48pt" strokecolor="#000000">
                <v:path arrowok="t"/>
              </v:shape>
            </v:group>
            <v:group style="position:absolute;left:11842;top:3946;width:893;height:2" coordorigin="11842,3946" coordsize="893,2">
              <v:shape style="position:absolute;left:11842;top:3946;width:893;height:2" coordorigin="11842,3946" coordsize="893,0" path="m11842,3946l12734,3946e" filled="false" stroked="true" strokeweight=".48pt" strokecolor="#000000">
                <v:path arrowok="t"/>
              </v:shape>
            </v:group>
            <v:group style="position:absolute;left:12744;top:3946;width:351;height:2" coordorigin="12744,3946" coordsize="351,2">
              <v:shape style="position:absolute;left:12744;top:3946;width:351;height:2" coordorigin="12744,3946" coordsize="351,0" path="m12744,3946l13094,3946e" filled="false" stroked="true" strokeweight=".48pt" strokecolor="#000000">
                <v:path arrowok="t"/>
              </v:shape>
            </v:group>
            <v:group style="position:absolute;left:13104;top:3946;width:1071;height:2" coordorigin="13104,3946" coordsize="1071,2">
              <v:shape style="position:absolute;left:13104;top:3946;width:1071;height:2" coordorigin="13104,3946" coordsize="1071,0" path="m13104,3946l14174,3946e" filled="false" stroked="true" strokeweight=".48pt" strokecolor="#000000">
                <v:path arrowok="t"/>
              </v:shape>
            </v:group>
            <v:group style="position:absolute;left:14184;top:3946;width:351;height:2" coordorigin="14184,3946" coordsize="351,2">
              <v:shape style="position:absolute;left:14184;top:3946;width:351;height:2" coordorigin="14184,3946" coordsize="351,0" path="m14184,3946l14534,3946e" filled="false" stroked="true" strokeweight=".48pt" strokecolor="#000000">
                <v:path arrowok="t"/>
              </v:shape>
            </v:group>
            <v:group style="position:absolute;left:14544;top:3946;width:888;height:2" coordorigin="14544,3946" coordsize="888,2">
              <v:shape style="position:absolute;left:14544;top:3946;width:888;height:2" coordorigin="14544,3946" coordsize="888,0" path="m14544,3946l15432,3946e" filled="false" stroked="true" strokeweight=".48pt" strokecolor="#000000">
                <v:path arrowok="t"/>
              </v:shape>
            </v:group>
            <v:group style="position:absolute;left:15442;top:3946;width:1037;height:2" coordorigin="15442,3946" coordsize="1037,2">
              <v:shape style="position:absolute;left:15442;top:3946;width:1037;height:2" coordorigin="15442,3946" coordsize="1037,0" path="m15442,3946l16478,3946e" filled="false" stroked="true" strokeweight=".48pt" strokecolor="#000000">
                <v:path arrowok="t"/>
              </v:shape>
            </v:group>
            <v:group style="position:absolute;left:1562;top:4354;width:2;height:394" coordorigin="1562,4354" coordsize="2,394">
              <v:shape style="position:absolute;left:1562;top:4354;width:2;height:394" coordorigin="1562,4354" coordsize="0,394" path="m1562,4354l1562,4748e" filled="false" stroked="true" strokeweight="1.2pt" strokecolor="#dcdcdc">
                <v:path arrowok="t"/>
              </v:shape>
            </v:group>
            <v:group style="position:absolute;left:360;top:4354;width:1191;height:394" coordorigin="360,4354" coordsize="1191,394">
              <v:shape style="position:absolute;left:360;top:4354;width:1191;height:394" coordorigin="360,4354" coordsize="1191,394" path="m360,4748l1550,4748,1550,4354,360,4354,360,4748xe" filled="true" fillcolor="#dcdcdc" stroked="false">
                <v:path arrowok="t"/>
                <v:fill type="solid"/>
              </v:shape>
            </v:group>
            <v:group style="position:absolute;left:360;top:4349;width:1215;height:2" coordorigin="360,4349" coordsize="1215,2">
              <v:shape style="position:absolute;left:360;top:4349;width:1215;height:2" coordorigin="360,4349" coordsize="1215,0" path="m360,4349l1574,4349e" filled="false" stroked="true" strokeweight=".48pt" strokecolor="#000000">
                <v:path arrowok="t"/>
              </v:shape>
            </v:group>
            <v:group style="position:absolute;left:1584;top:4349;width:999;height:2" coordorigin="1584,4349" coordsize="999,2">
              <v:shape style="position:absolute;left:1584;top:4349;width:999;height:2" coordorigin="1584,4349" coordsize="999,0" path="m1584,4349l2582,4349e" filled="false" stroked="true" strokeweight=".48pt" strokecolor="#000000">
                <v:path arrowok="t"/>
              </v:shape>
            </v:group>
            <v:group style="position:absolute;left:2592;top:4349;width:1071;height:2" coordorigin="2592,4349" coordsize="1071,2">
              <v:shape style="position:absolute;left:2592;top:4349;width:1071;height:2" coordorigin="2592,4349" coordsize="1071,0" path="m2592,4349l3662,4349e" filled="false" stroked="true" strokeweight=".48pt" strokecolor="#000000">
                <v:path arrowok="t"/>
              </v:shape>
            </v:group>
            <v:group style="position:absolute;left:3672;top:4349;width:240;height:2" coordorigin="3672,4349" coordsize="240,2">
              <v:shape style="position:absolute;left:3672;top:4349;width:240;height:2" coordorigin="3672,4349" coordsize="240,0" path="m3672,4349l3912,4349e" filled="false" stroked="true" strokeweight=".48pt" strokecolor="#000000">
                <v:path arrowok="t"/>
              </v:shape>
            </v:group>
            <v:group style="position:absolute;left:3922;top:4349;width:351;height:2" coordorigin="3922,4349" coordsize="351,2">
              <v:shape style="position:absolute;left:3922;top:4349;width:351;height:2" coordorigin="3922,4349" coordsize="351,0" path="m3922,4349l4272,4349e" filled="false" stroked="true" strokeweight=".48pt" strokecolor="#000000">
                <v:path arrowok="t"/>
              </v:shape>
            </v:group>
            <v:group style="position:absolute;left:4282;top:4349;width:893;height:2" coordorigin="4282,4349" coordsize="893,2">
              <v:shape style="position:absolute;left:4282;top:4349;width:893;height:2" coordorigin="4282,4349" coordsize="893,0" path="m4282,4349l5174,4349e" filled="false" stroked="true" strokeweight=".48pt" strokecolor="#000000">
                <v:path arrowok="t"/>
              </v:shape>
            </v:group>
            <v:group style="position:absolute;left:5184;top:4349;width:351;height:2" coordorigin="5184,4349" coordsize="351,2">
              <v:shape style="position:absolute;left:5184;top:4349;width:351;height:2" coordorigin="5184,4349" coordsize="351,0" path="m5184,4349l5534,4349e" filled="false" stroked="true" strokeweight=".48pt" strokecolor="#000000">
                <v:path arrowok="t"/>
              </v:shape>
            </v:group>
            <v:group style="position:absolute;left:5544;top:4349;width:1071;height:2" coordorigin="5544,4349" coordsize="1071,2">
              <v:shape style="position:absolute;left:5544;top:4349;width:1071;height:2" coordorigin="5544,4349" coordsize="1071,0" path="m5544,4349l6614,4349e" filled="false" stroked="true" strokeweight=".48pt" strokecolor="#000000">
                <v:path arrowok="t"/>
              </v:shape>
            </v:group>
            <v:group style="position:absolute;left:6624;top:4349;width:351;height:2" coordorigin="6624,4349" coordsize="351,2">
              <v:shape style="position:absolute;left:6624;top:4349;width:351;height:2" coordorigin="6624,4349" coordsize="351,0" path="m6624,4349l6974,4349e" filled="false" stroked="true" strokeweight=".48pt" strokecolor="#000000">
                <v:path arrowok="t"/>
              </v:shape>
            </v:group>
            <v:group style="position:absolute;left:6984;top:4349;width:888;height:2" coordorigin="6984,4349" coordsize="888,2">
              <v:shape style="position:absolute;left:6984;top:4349;width:888;height:2" coordorigin="6984,4349" coordsize="888,0" path="m6984,4349l7872,4349e" filled="false" stroked="true" strokeweight=".48pt" strokecolor="#000000">
                <v:path arrowok="t"/>
              </v:shape>
            </v:group>
            <v:group style="position:absolute;left:7882;top:4349;width:1071;height:2" coordorigin="7882,4349" coordsize="1071,2">
              <v:shape style="position:absolute;left:7882;top:4349;width:1071;height:2" coordorigin="7882,4349" coordsize="1071,0" path="m7882,4349l8952,4349e" filled="false" stroked="true" strokeweight=".48pt" strokecolor="#000000">
                <v:path arrowok="t"/>
              </v:shape>
            </v:group>
            <v:group style="position:absolute;left:8962;top:4349;width:1071;height:2" coordorigin="8962,4349" coordsize="1071,2">
              <v:shape style="position:absolute;left:8962;top:4349;width:1071;height:2" coordorigin="8962,4349" coordsize="1071,0" path="m8962,4349l10032,4349e" filled="false" stroked="true" strokeweight=".48pt" strokecolor="#000000">
                <v:path arrowok="t"/>
              </v:shape>
            </v:group>
            <v:group style="position:absolute;left:10042;top:4349;width:1071;height:2" coordorigin="10042,4349" coordsize="1071,2">
              <v:shape style="position:absolute;left:10042;top:4349;width:1071;height:2" coordorigin="10042,4349" coordsize="1071,0" path="m10042,4349l11112,4349e" filled="false" stroked="true" strokeweight=".48pt" strokecolor="#000000">
                <v:path arrowok="t"/>
              </v:shape>
            </v:group>
            <v:group style="position:absolute;left:11122;top:4349;width:351;height:2" coordorigin="11122,4349" coordsize="351,2">
              <v:shape style="position:absolute;left:11122;top:4349;width:351;height:2" coordorigin="11122,4349" coordsize="351,0" path="m11122,4349l11472,4349e" filled="false" stroked="true" strokeweight=".48pt" strokecolor="#000000">
                <v:path arrowok="t"/>
              </v:shape>
            </v:group>
            <v:group style="position:absolute;left:11482;top:4349;width:351;height:2" coordorigin="11482,4349" coordsize="351,2">
              <v:shape style="position:absolute;left:11482;top:4349;width:351;height:2" coordorigin="11482,4349" coordsize="351,0" path="m11482,4349l11832,4349e" filled="false" stroked="true" strokeweight=".48pt" strokecolor="#000000">
                <v:path arrowok="t"/>
              </v:shape>
            </v:group>
            <v:group style="position:absolute;left:11842;top:4349;width:893;height:2" coordorigin="11842,4349" coordsize="893,2">
              <v:shape style="position:absolute;left:11842;top:4349;width:893;height:2" coordorigin="11842,4349" coordsize="893,0" path="m11842,4349l12734,4349e" filled="false" stroked="true" strokeweight=".48pt" strokecolor="#000000">
                <v:path arrowok="t"/>
              </v:shape>
            </v:group>
            <v:group style="position:absolute;left:12744;top:4349;width:351;height:2" coordorigin="12744,4349" coordsize="351,2">
              <v:shape style="position:absolute;left:12744;top:4349;width:351;height:2" coordorigin="12744,4349" coordsize="351,0" path="m12744,4349l13094,4349e" filled="false" stroked="true" strokeweight=".48pt" strokecolor="#000000">
                <v:path arrowok="t"/>
              </v:shape>
            </v:group>
            <v:group style="position:absolute;left:13104;top:4349;width:1071;height:2" coordorigin="13104,4349" coordsize="1071,2">
              <v:shape style="position:absolute;left:13104;top:4349;width:1071;height:2" coordorigin="13104,4349" coordsize="1071,0" path="m13104,4349l14174,4349e" filled="false" stroked="true" strokeweight=".48pt" strokecolor="#000000">
                <v:path arrowok="t"/>
              </v:shape>
            </v:group>
            <v:group style="position:absolute;left:14184;top:4349;width:351;height:2" coordorigin="14184,4349" coordsize="351,2">
              <v:shape style="position:absolute;left:14184;top:4349;width:351;height:2" coordorigin="14184,4349" coordsize="351,0" path="m14184,4349l14534,4349e" filled="false" stroked="true" strokeweight=".48pt" strokecolor="#000000">
                <v:path arrowok="t"/>
              </v:shape>
            </v:group>
            <v:group style="position:absolute;left:14544;top:4349;width:888;height:2" coordorigin="14544,4349" coordsize="888,2">
              <v:shape style="position:absolute;left:14544;top:4349;width:888;height:2" coordorigin="14544,4349" coordsize="888,0" path="m14544,4349l15432,4349e" filled="false" stroked="true" strokeweight=".48pt" strokecolor="#000000">
                <v:path arrowok="t"/>
              </v:shape>
            </v:group>
            <v:group style="position:absolute;left:15442;top:4349;width:1037;height:2" coordorigin="15442,4349" coordsize="1037,2">
              <v:shape style="position:absolute;left:15442;top:4349;width:1037;height:2" coordorigin="15442,4349" coordsize="1037,0" path="m15442,4349l16478,4349e" filled="false" stroked="true" strokeweight=".48pt" strokecolor="#000000">
                <v:path arrowok="t"/>
              </v:shape>
            </v:group>
            <v:group style="position:absolute;left:1562;top:4757;width:2;height:1018" coordorigin="1562,4757" coordsize="2,1018">
              <v:shape style="position:absolute;left:1562;top:4757;width:2;height:1018" coordorigin="1562,4757" coordsize="0,1018" path="m1562,4757l1562,5775e" filled="false" stroked="true" strokeweight="1.2pt" strokecolor="#dcdcdc">
                <v:path arrowok="t"/>
              </v:shape>
            </v:group>
            <v:group style="position:absolute;left:360;top:4757;width:1191;height:351" coordorigin="360,4757" coordsize="1191,351">
              <v:shape style="position:absolute;left:360;top:4757;width:1191;height:351" coordorigin="360,4757" coordsize="1191,351" path="m360,5108l1550,5108,1550,4757,360,4757,360,5108xe" filled="true" fillcolor="#dcdcdc" stroked="false">
                <v:path arrowok="t"/>
                <v:fill type="solid"/>
              </v:shape>
            </v:group>
            <v:group style="position:absolute;left:360;top:5108;width:1191;height:312" coordorigin="360,5108" coordsize="1191,312">
              <v:shape style="position:absolute;left:360;top:5108;width:1191;height:312" coordorigin="360,5108" coordsize="1191,312" path="m360,5420l1550,5420,1550,5108,360,5108,360,5420xe" filled="true" fillcolor="#dcdcdc" stroked="false">
                <v:path arrowok="t"/>
                <v:fill type="solid"/>
              </v:shape>
            </v:group>
            <v:group style="position:absolute;left:360;top:5420;width:1191;height:356" coordorigin="360,5420" coordsize="1191,356">
              <v:shape style="position:absolute;left:360;top:5420;width:1191;height:356" coordorigin="360,5420" coordsize="1191,356" path="m360,5775l1550,5775,1550,5420,360,5420,360,5775xe" filled="true" fillcolor="#dcdcdc" stroked="false">
                <v:path arrowok="t"/>
                <v:fill type="solid"/>
              </v:shape>
            </v:group>
            <v:group style="position:absolute;left:360;top:4753;width:1215;height:2" coordorigin="360,4753" coordsize="1215,2">
              <v:shape style="position:absolute;left:360;top:4753;width:1215;height:2" coordorigin="360,4753" coordsize="1215,0" path="m360,4753l1574,4753e" filled="false" stroked="true" strokeweight=".48pt" strokecolor="#000000">
                <v:path arrowok="t"/>
              </v:shape>
            </v:group>
            <v:group style="position:absolute;left:1584;top:4753;width:999;height:2" coordorigin="1584,4753" coordsize="999,2">
              <v:shape style="position:absolute;left:1584;top:4753;width:999;height:2" coordorigin="1584,4753" coordsize="999,0" path="m1584,4753l2582,4753e" filled="false" stroked="true" strokeweight=".48pt" strokecolor="#000000">
                <v:path arrowok="t"/>
              </v:shape>
            </v:group>
            <v:group style="position:absolute;left:2592;top:4753;width:1071;height:2" coordorigin="2592,4753" coordsize="1071,2">
              <v:shape style="position:absolute;left:2592;top:4753;width:1071;height:2" coordorigin="2592,4753" coordsize="1071,0" path="m2592,4753l3662,4753e" filled="false" stroked="true" strokeweight=".48pt" strokecolor="#000000">
                <v:path arrowok="t"/>
              </v:shape>
            </v:group>
            <v:group style="position:absolute;left:3672;top:4753;width:240;height:2" coordorigin="3672,4753" coordsize="240,2">
              <v:shape style="position:absolute;left:3672;top:4753;width:240;height:2" coordorigin="3672,4753" coordsize="240,0" path="m3672,4753l3912,4753e" filled="false" stroked="true" strokeweight=".48pt" strokecolor="#000000">
                <v:path arrowok="t"/>
              </v:shape>
            </v:group>
            <v:group style="position:absolute;left:3922;top:4753;width:351;height:2" coordorigin="3922,4753" coordsize="351,2">
              <v:shape style="position:absolute;left:3922;top:4753;width:351;height:2" coordorigin="3922,4753" coordsize="351,0" path="m3922,4753l4272,4753e" filled="false" stroked="true" strokeweight=".48pt" strokecolor="#000000">
                <v:path arrowok="t"/>
              </v:shape>
            </v:group>
            <v:group style="position:absolute;left:4282;top:4753;width:893;height:2" coordorigin="4282,4753" coordsize="893,2">
              <v:shape style="position:absolute;left:4282;top:4753;width:893;height:2" coordorigin="4282,4753" coordsize="893,0" path="m4282,4753l5174,4753e" filled="false" stroked="true" strokeweight=".48pt" strokecolor="#000000">
                <v:path arrowok="t"/>
              </v:shape>
            </v:group>
            <v:group style="position:absolute;left:5184;top:4753;width:351;height:2" coordorigin="5184,4753" coordsize="351,2">
              <v:shape style="position:absolute;left:5184;top:4753;width:351;height:2" coordorigin="5184,4753" coordsize="351,0" path="m5184,4753l5534,4753e" filled="false" stroked="true" strokeweight=".48pt" strokecolor="#000000">
                <v:path arrowok="t"/>
              </v:shape>
            </v:group>
            <v:group style="position:absolute;left:5544;top:4753;width:1071;height:2" coordorigin="5544,4753" coordsize="1071,2">
              <v:shape style="position:absolute;left:5544;top:4753;width:1071;height:2" coordorigin="5544,4753" coordsize="1071,0" path="m5544,4753l6614,4753e" filled="false" stroked="true" strokeweight=".48pt" strokecolor="#000000">
                <v:path arrowok="t"/>
              </v:shape>
            </v:group>
            <v:group style="position:absolute;left:6624;top:4753;width:351;height:2" coordorigin="6624,4753" coordsize="351,2">
              <v:shape style="position:absolute;left:6624;top:4753;width:351;height:2" coordorigin="6624,4753" coordsize="351,0" path="m6624,4753l6974,4753e" filled="false" stroked="true" strokeweight=".48pt" strokecolor="#000000">
                <v:path arrowok="t"/>
              </v:shape>
            </v:group>
            <v:group style="position:absolute;left:6984;top:4753;width:888;height:2" coordorigin="6984,4753" coordsize="888,2">
              <v:shape style="position:absolute;left:6984;top:4753;width:888;height:2" coordorigin="6984,4753" coordsize="888,0" path="m6984,4753l7872,4753e" filled="false" stroked="true" strokeweight=".48pt" strokecolor="#000000">
                <v:path arrowok="t"/>
              </v:shape>
            </v:group>
            <v:group style="position:absolute;left:7882;top:4753;width:1071;height:2" coordorigin="7882,4753" coordsize="1071,2">
              <v:shape style="position:absolute;left:7882;top:4753;width:1071;height:2" coordorigin="7882,4753" coordsize="1071,0" path="m7882,4753l8952,4753e" filled="false" stroked="true" strokeweight=".48pt" strokecolor="#000000">
                <v:path arrowok="t"/>
              </v:shape>
            </v:group>
            <v:group style="position:absolute;left:8962;top:4753;width:1071;height:2" coordorigin="8962,4753" coordsize="1071,2">
              <v:shape style="position:absolute;left:8962;top:4753;width:1071;height:2" coordorigin="8962,4753" coordsize="1071,0" path="m8962,4753l10032,4753e" filled="false" stroked="true" strokeweight=".48pt" strokecolor="#000000">
                <v:path arrowok="t"/>
              </v:shape>
            </v:group>
            <v:group style="position:absolute;left:10042;top:4753;width:1071;height:2" coordorigin="10042,4753" coordsize="1071,2">
              <v:shape style="position:absolute;left:10042;top:4753;width:1071;height:2" coordorigin="10042,4753" coordsize="1071,0" path="m10042,4753l11112,4753e" filled="false" stroked="true" strokeweight=".48pt" strokecolor="#000000">
                <v:path arrowok="t"/>
              </v:shape>
            </v:group>
            <v:group style="position:absolute;left:11122;top:4753;width:351;height:2" coordorigin="11122,4753" coordsize="351,2">
              <v:shape style="position:absolute;left:11122;top:4753;width:351;height:2" coordorigin="11122,4753" coordsize="351,0" path="m11122,4753l11472,4753e" filled="false" stroked="true" strokeweight=".48pt" strokecolor="#000000">
                <v:path arrowok="t"/>
              </v:shape>
            </v:group>
            <v:group style="position:absolute;left:11482;top:4753;width:351;height:2" coordorigin="11482,4753" coordsize="351,2">
              <v:shape style="position:absolute;left:11482;top:4753;width:351;height:2" coordorigin="11482,4753" coordsize="351,0" path="m11482,4753l11832,4753e" filled="false" stroked="true" strokeweight=".48pt" strokecolor="#000000">
                <v:path arrowok="t"/>
              </v:shape>
            </v:group>
            <v:group style="position:absolute;left:11842;top:4753;width:893;height:2" coordorigin="11842,4753" coordsize="893,2">
              <v:shape style="position:absolute;left:11842;top:4753;width:893;height:2" coordorigin="11842,4753" coordsize="893,0" path="m11842,4753l12734,4753e" filled="false" stroked="true" strokeweight=".48pt" strokecolor="#000000">
                <v:path arrowok="t"/>
              </v:shape>
            </v:group>
            <v:group style="position:absolute;left:12744;top:4753;width:351;height:2" coordorigin="12744,4753" coordsize="351,2">
              <v:shape style="position:absolute;left:12744;top:4753;width:351;height:2" coordorigin="12744,4753" coordsize="351,0" path="m12744,4753l13094,4753e" filled="false" stroked="true" strokeweight=".48pt" strokecolor="#000000">
                <v:path arrowok="t"/>
              </v:shape>
            </v:group>
            <v:group style="position:absolute;left:13104;top:4753;width:1071;height:2" coordorigin="13104,4753" coordsize="1071,2">
              <v:shape style="position:absolute;left:13104;top:4753;width:1071;height:2" coordorigin="13104,4753" coordsize="1071,0" path="m13104,4753l14174,4753e" filled="false" stroked="true" strokeweight=".48pt" strokecolor="#000000">
                <v:path arrowok="t"/>
              </v:shape>
            </v:group>
            <v:group style="position:absolute;left:14184;top:4753;width:351;height:2" coordorigin="14184,4753" coordsize="351,2">
              <v:shape style="position:absolute;left:14184;top:4753;width:351;height:2" coordorigin="14184,4753" coordsize="351,0" path="m14184,4753l14534,4753e" filled="false" stroked="true" strokeweight=".48pt" strokecolor="#000000">
                <v:path arrowok="t"/>
              </v:shape>
            </v:group>
            <v:group style="position:absolute;left:14544;top:4753;width:888;height:2" coordorigin="14544,4753" coordsize="888,2">
              <v:shape style="position:absolute;left:14544;top:4753;width:888;height:2" coordorigin="14544,4753" coordsize="888,0" path="m14544,4753l15432,4753e" filled="false" stroked="true" strokeweight=".48pt" strokecolor="#000000">
                <v:path arrowok="t"/>
              </v:shape>
            </v:group>
            <v:group style="position:absolute;left:15442;top:4753;width:1037;height:2" coordorigin="15442,4753" coordsize="1037,2">
              <v:shape style="position:absolute;left:15442;top:4753;width:1037;height:2" coordorigin="15442,4753" coordsize="1037,0" path="m15442,4753l16478,4753e" filled="false" stroked="true" strokeweight=".48pt" strokecolor="#000000">
                <v:path arrowok="t"/>
              </v:shape>
            </v:group>
            <v:group style="position:absolute;left:1562;top:5785;width:2;height:389" coordorigin="1562,5785" coordsize="2,389">
              <v:shape style="position:absolute;left:1562;top:5785;width:2;height:389" coordorigin="1562,5785" coordsize="0,389" path="m1562,5785l1562,6173e" filled="false" stroked="true" strokeweight="1.2pt" strokecolor="#dcdcdc">
                <v:path arrowok="t"/>
              </v:shape>
            </v:group>
            <v:group style="position:absolute;left:360;top:5785;width:1191;height:389" coordorigin="360,5785" coordsize="1191,389">
              <v:shape style="position:absolute;left:360;top:5785;width:1191;height:389" coordorigin="360,5785" coordsize="1191,389" path="m360,6173l1550,6173,1550,5785,360,5785,360,6173xe" filled="true" fillcolor="#dcdcdc" stroked="false">
                <v:path arrowok="t"/>
                <v:fill type="solid"/>
              </v:shape>
            </v:group>
            <v:group style="position:absolute;left:360;top:5780;width:1215;height:2" coordorigin="360,5780" coordsize="1215,2">
              <v:shape style="position:absolute;left:360;top:5780;width:1215;height:2" coordorigin="360,5780" coordsize="1215,0" path="m360,5780l1574,5780e" filled="false" stroked="true" strokeweight=".48pt" strokecolor="#000000">
                <v:path arrowok="t"/>
              </v:shape>
            </v:group>
            <v:group style="position:absolute;left:1584;top:5780;width:999;height:2" coordorigin="1584,5780" coordsize="999,2">
              <v:shape style="position:absolute;left:1584;top:5780;width:999;height:2" coordorigin="1584,5780" coordsize="999,0" path="m1584,5780l2582,5780e" filled="false" stroked="true" strokeweight=".48pt" strokecolor="#000000">
                <v:path arrowok="t"/>
              </v:shape>
            </v:group>
            <v:group style="position:absolute;left:2592;top:5780;width:1071;height:2" coordorigin="2592,5780" coordsize="1071,2">
              <v:shape style="position:absolute;left:2592;top:5780;width:1071;height:2" coordorigin="2592,5780" coordsize="1071,0" path="m2592,5780l3662,5780e" filled="false" stroked="true" strokeweight=".48pt" strokecolor="#000000">
                <v:path arrowok="t"/>
              </v:shape>
            </v:group>
            <v:group style="position:absolute;left:3672;top:5780;width:240;height:2" coordorigin="3672,5780" coordsize="240,2">
              <v:shape style="position:absolute;left:3672;top:5780;width:240;height:2" coordorigin="3672,5780" coordsize="240,0" path="m3672,5780l3912,5780e" filled="false" stroked="true" strokeweight=".48pt" strokecolor="#000000">
                <v:path arrowok="t"/>
              </v:shape>
            </v:group>
            <v:group style="position:absolute;left:3922;top:5780;width:351;height:2" coordorigin="3922,5780" coordsize="351,2">
              <v:shape style="position:absolute;left:3922;top:5780;width:351;height:2" coordorigin="3922,5780" coordsize="351,0" path="m3922,5780l4272,5780e" filled="false" stroked="true" strokeweight=".48pt" strokecolor="#000000">
                <v:path arrowok="t"/>
              </v:shape>
            </v:group>
            <v:group style="position:absolute;left:4282;top:5780;width:893;height:2" coordorigin="4282,5780" coordsize="893,2">
              <v:shape style="position:absolute;left:4282;top:5780;width:893;height:2" coordorigin="4282,5780" coordsize="893,0" path="m4282,5780l5174,5780e" filled="false" stroked="true" strokeweight=".48pt" strokecolor="#000000">
                <v:path arrowok="t"/>
              </v:shape>
            </v:group>
            <v:group style="position:absolute;left:5184;top:5780;width:351;height:2" coordorigin="5184,5780" coordsize="351,2">
              <v:shape style="position:absolute;left:5184;top:5780;width:351;height:2" coordorigin="5184,5780" coordsize="351,0" path="m5184,5780l5534,5780e" filled="false" stroked="true" strokeweight=".48pt" strokecolor="#000000">
                <v:path arrowok="t"/>
              </v:shape>
            </v:group>
            <v:group style="position:absolute;left:5544;top:5780;width:1071;height:2" coordorigin="5544,5780" coordsize="1071,2">
              <v:shape style="position:absolute;left:5544;top:5780;width:1071;height:2" coordorigin="5544,5780" coordsize="1071,0" path="m5544,5780l6614,5780e" filled="false" stroked="true" strokeweight=".48pt" strokecolor="#000000">
                <v:path arrowok="t"/>
              </v:shape>
            </v:group>
            <v:group style="position:absolute;left:6624;top:5780;width:351;height:2" coordorigin="6624,5780" coordsize="351,2">
              <v:shape style="position:absolute;left:6624;top:5780;width:351;height:2" coordorigin="6624,5780" coordsize="351,0" path="m6624,5780l6974,5780e" filled="false" stroked="true" strokeweight=".48pt" strokecolor="#000000">
                <v:path arrowok="t"/>
              </v:shape>
            </v:group>
            <v:group style="position:absolute;left:6984;top:5780;width:888;height:2" coordorigin="6984,5780" coordsize="888,2">
              <v:shape style="position:absolute;left:6984;top:5780;width:888;height:2" coordorigin="6984,5780" coordsize="888,0" path="m6984,5780l7872,5780e" filled="false" stroked="true" strokeweight=".48pt" strokecolor="#000000">
                <v:path arrowok="t"/>
              </v:shape>
            </v:group>
            <v:group style="position:absolute;left:7882;top:5780;width:1071;height:2" coordorigin="7882,5780" coordsize="1071,2">
              <v:shape style="position:absolute;left:7882;top:5780;width:1071;height:2" coordorigin="7882,5780" coordsize="1071,0" path="m7882,5780l8952,5780e" filled="false" stroked="true" strokeweight=".48pt" strokecolor="#000000">
                <v:path arrowok="t"/>
              </v:shape>
            </v:group>
            <v:group style="position:absolute;left:8962;top:5780;width:1071;height:2" coordorigin="8962,5780" coordsize="1071,2">
              <v:shape style="position:absolute;left:8962;top:5780;width:1071;height:2" coordorigin="8962,5780" coordsize="1071,0" path="m8962,5780l10032,5780e" filled="false" stroked="true" strokeweight=".48pt" strokecolor="#000000">
                <v:path arrowok="t"/>
              </v:shape>
            </v:group>
            <v:group style="position:absolute;left:10042;top:5780;width:1071;height:2" coordorigin="10042,5780" coordsize="1071,2">
              <v:shape style="position:absolute;left:10042;top:5780;width:1071;height:2" coordorigin="10042,5780" coordsize="1071,0" path="m10042,5780l11112,5780e" filled="false" stroked="true" strokeweight=".48pt" strokecolor="#000000">
                <v:path arrowok="t"/>
              </v:shape>
            </v:group>
            <v:group style="position:absolute;left:11122;top:5780;width:351;height:2" coordorigin="11122,5780" coordsize="351,2">
              <v:shape style="position:absolute;left:11122;top:5780;width:351;height:2" coordorigin="11122,5780" coordsize="351,0" path="m11122,5780l11472,5780e" filled="false" stroked="true" strokeweight=".48pt" strokecolor="#000000">
                <v:path arrowok="t"/>
              </v:shape>
            </v:group>
            <v:group style="position:absolute;left:11482;top:5780;width:351;height:2" coordorigin="11482,5780" coordsize="351,2">
              <v:shape style="position:absolute;left:11482;top:5780;width:351;height:2" coordorigin="11482,5780" coordsize="351,0" path="m11482,5780l11832,5780e" filled="false" stroked="true" strokeweight=".48pt" strokecolor="#000000">
                <v:path arrowok="t"/>
              </v:shape>
            </v:group>
            <v:group style="position:absolute;left:11842;top:5780;width:893;height:2" coordorigin="11842,5780" coordsize="893,2">
              <v:shape style="position:absolute;left:11842;top:5780;width:893;height:2" coordorigin="11842,5780" coordsize="893,0" path="m11842,5780l12734,5780e" filled="false" stroked="true" strokeweight=".48pt" strokecolor="#000000">
                <v:path arrowok="t"/>
              </v:shape>
            </v:group>
            <v:group style="position:absolute;left:12744;top:5780;width:351;height:2" coordorigin="12744,5780" coordsize="351,2">
              <v:shape style="position:absolute;left:12744;top:5780;width:351;height:2" coordorigin="12744,5780" coordsize="351,0" path="m12744,5780l13094,5780e" filled="false" stroked="true" strokeweight=".48pt" strokecolor="#000000">
                <v:path arrowok="t"/>
              </v:shape>
            </v:group>
            <v:group style="position:absolute;left:13104;top:5780;width:1071;height:2" coordorigin="13104,5780" coordsize="1071,2">
              <v:shape style="position:absolute;left:13104;top:5780;width:1071;height:2" coordorigin="13104,5780" coordsize="1071,0" path="m13104,5780l14174,5780e" filled="false" stroked="true" strokeweight=".48pt" strokecolor="#000000">
                <v:path arrowok="t"/>
              </v:shape>
            </v:group>
            <v:group style="position:absolute;left:14184;top:5780;width:351;height:2" coordorigin="14184,5780" coordsize="351,2">
              <v:shape style="position:absolute;left:14184;top:5780;width:351;height:2" coordorigin="14184,5780" coordsize="351,0" path="m14184,5780l14534,5780e" filled="false" stroked="true" strokeweight=".48pt" strokecolor="#000000">
                <v:path arrowok="t"/>
              </v:shape>
            </v:group>
            <v:group style="position:absolute;left:14544;top:5780;width:888;height:2" coordorigin="14544,5780" coordsize="888,2">
              <v:shape style="position:absolute;left:14544;top:5780;width:888;height:2" coordorigin="14544,5780" coordsize="888,0" path="m14544,5780l15432,5780e" filled="false" stroked="true" strokeweight=".48pt" strokecolor="#000000">
                <v:path arrowok="t"/>
              </v:shape>
            </v:group>
            <v:group style="position:absolute;left:15442;top:5780;width:1037;height:2" coordorigin="15442,5780" coordsize="1037,2">
              <v:shape style="position:absolute;left:15442;top:5780;width:1037;height:2" coordorigin="15442,5780" coordsize="1037,0" path="m15442,5780l16478,5780e" filled="false" stroked="true" strokeweight=".48pt" strokecolor="#000000">
                <v:path arrowok="t"/>
              </v:shape>
            </v:group>
            <v:group style="position:absolute;left:1562;top:6188;width:2;height:701" coordorigin="1562,6188" coordsize="2,701">
              <v:shape style="position:absolute;left:1562;top:6188;width:2;height:701" coordorigin="1562,6188" coordsize="0,701" path="m1562,6188l1562,6889e" filled="false" stroked="true" strokeweight="1.2pt" strokecolor="#dcdcdc">
                <v:path arrowok="t"/>
              </v:shape>
            </v:group>
            <v:group style="position:absolute;left:360;top:6183;width:1191;height:356" coordorigin="360,6183" coordsize="1191,356">
              <v:shape style="position:absolute;left:360;top:6183;width:1191;height:356" coordorigin="360,6183" coordsize="1191,356" path="m360,6538l1550,6538,1550,6183,360,6183,360,6538xe" filled="true" fillcolor="#dcdcdc" stroked="false">
                <v:path arrowok="t"/>
                <v:fill type="solid"/>
              </v:shape>
            </v:group>
            <v:group style="position:absolute;left:360;top:6538;width:1191;height:351" coordorigin="360,6538" coordsize="1191,351">
              <v:shape style="position:absolute;left:360;top:6538;width:1191;height:351" coordorigin="360,6538" coordsize="1191,351" path="m360,6889l1550,6889,1550,6538,360,6538,360,6889xe" filled="true" fillcolor="#dcdcdc" stroked="false">
                <v:path arrowok="t"/>
                <v:fill type="solid"/>
              </v:shape>
            </v:group>
            <v:group style="position:absolute;left:360;top:6178;width:1215;height:2" coordorigin="360,6178" coordsize="1215,2">
              <v:shape style="position:absolute;left:360;top:6178;width:1215;height:2" coordorigin="360,6178" coordsize="1215,0" path="m360,6178l1574,6178e" filled="false" stroked="true" strokeweight=".48pt" strokecolor="#000000">
                <v:path arrowok="t"/>
              </v:shape>
            </v:group>
            <v:group style="position:absolute;left:1584;top:6178;width:999;height:2" coordorigin="1584,6178" coordsize="999,2">
              <v:shape style="position:absolute;left:1584;top:6178;width:999;height:2" coordorigin="1584,6178" coordsize="999,0" path="m1584,6178l2582,6178e" filled="false" stroked="true" strokeweight=".48pt" strokecolor="#000000">
                <v:path arrowok="t"/>
              </v:shape>
            </v:group>
            <v:group style="position:absolute;left:2592;top:6178;width:1071;height:2" coordorigin="2592,6178" coordsize="1071,2">
              <v:shape style="position:absolute;left:2592;top:6178;width:1071;height:2" coordorigin="2592,6178" coordsize="1071,0" path="m2592,6178l3662,6178e" filled="false" stroked="true" strokeweight=".48pt" strokecolor="#000000">
                <v:path arrowok="t"/>
              </v:shape>
            </v:group>
            <v:group style="position:absolute;left:3672;top:6178;width:240;height:2" coordorigin="3672,6178" coordsize="240,2">
              <v:shape style="position:absolute;left:3672;top:6178;width:240;height:2" coordorigin="3672,6178" coordsize="240,0" path="m3672,6178l3912,6178e" filled="false" stroked="true" strokeweight=".48pt" strokecolor="#000000">
                <v:path arrowok="t"/>
              </v:shape>
            </v:group>
            <v:group style="position:absolute;left:3922;top:6178;width:351;height:2" coordorigin="3922,6178" coordsize="351,2">
              <v:shape style="position:absolute;left:3922;top:6178;width:351;height:2" coordorigin="3922,6178" coordsize="351,0" path="m3922,6178l4272,6178e" filled="false" stroked="true" strokeweight=".48pt" strokecolor="#000000">
                <v:path arrowok="t"/>
              </v:shape>
            </v:group>
            <v:group style="position:absolute;left:4282;top:6178;width:893;height:2" coordorigin="4282,6178" coordsize="893,2">
              <v:shape style="position:absolute;left:4282;top:6178;width:893;height:2" coordorigin="4282,6178" coordsize="893,0" path="m4282,6178l5174,6178e" filled="false" stroked="true" strokeweight=".48pt" strokecolor="#000000">
                <v:path arrowok="t"/>
              </v:shape>
            </v:group>
            <v:group style="position:absolute;left:5184;top:6178;width:351;height:2" coordorigin="5184,6178" coordsize="351,2">
              <v:shape style="position:absolute;left:5184;top:6178;width:351;height:2" coordorigin="5184,6178" coordsize="351,0" path="m5184,6178l5534,6178e" filled="false" stroked="true" strokeweight=".48pt" strokecolor="#000000">
                <v:path arrowok="t"/>
              </v:shape>
            </v:group>
            <v:group style="position:absolute;left:5544;top:6178;width:1071;height:2" coordorigin="5544,6178" coordsize="1071,2">
              <v:shape style="position:absolute;left:5544;top:6178;width:1071;height:2" coordorigin="5544,6178" coordsize="1071,0" path="m5544,6178l6614,6178e" filled="false" stroked="true" strokeweight=".48pt" strokecolor="#000000">
                <v:path arrowok="t"/>
              </v:shape>
            </v:group>
            <v:group style="position:absolute;left:6624;top:6178;width:351;height:2" coordorigin="6624,6178" coordsize="351,2">
              <v:shape style="position:absolute;left:6624;top:6178;width:351;height:2" coordorigin="6624,6178" coordsize="351,0" path="m6624,6178l6974,6178e" filled="false" stroked="true" strokeweight=".48pt" strokecolor="#000000">
                <v:path arrowok="t"/>
              </v:shape>
            </v:group>
            <v:group style="position:absolute;left:6984;top:6178;width:888;height:2" coordorigin="6984,6178" coordsize="888,2">
              <v:shape style="position:absolute;left:6984;top:6178;width:888;height:2" coordorigin="6984,6178" coordsize="888,0" path="m6984,6178l7872,6178e" filled="false" stroked="true" strokeweight=".48pt" strokecolor="#000000">
                <v:path arrowok="t"/>
              </v:shape>
            </v:group>
            <v:group style="position:absolute;left:7882;top:6178;width:1071;height:2" coordorigin="7882,6178" coordsize="1071,2">
              <v:shape style="position:absolute;left:7882;top:6178;width:1071;height:2" coordorigin="7882,6178" coordsize="1071,0" path="m7882,6178l8952,6178e" filled="false" stroked="true" strokeweight=".48pt" strokecolor="#000000">
                <v:path arrowok="t"/>
              </v:shape>
            </v:group>
            <v:group style="position:absolute;left:8962;top:6178;width:1071;height:2" coordorigin="8962,6178" coordsize="1071,2">
              <v:shape style="position:absolute;left:8962;top:6178;width:1071;height:2" coordorigin="8962,6178" coordsize="1071,0" path="m8962,6178l10032,6178e" filled="false" stroked="true" strokeweight=".48pt" strokecolor="#000000">
                <v:path arrowok="t"/>
              </v:shape>
            </v:group>
            <v:group style="position:absolute;left:10042;top:6178;width:1071;height:2" coordorigin="10042,6178" coordsize="1071,2">
              <v:shape style="position:absolute;left:10042;top:6178;width:1071;height:2" coordorigin="10042,6178" coordsize="1071,0" path="m10042,6178l11112,6178e" filled="false" stroked="true" strokeweight=".48pt" strokecolor="#000000">
                <v:path arrowok="t"/>
              </v:shape>
            </v:group>
            <v:group style="position:absolute;left:11122;top:6178;width:351;height:2" coordorigin="11122,6178" coordsize="351,2">
              <v:shape style="position:absolute;left:11122;top:6178;width:351;height:2" coordorigin="11122,6178" coordsize="351,0" path="m11122,6178l11472,6178e" filled="false" stroked="true" strokeweight=".48pt" strokecolor="#000000">
                <v:path arrowok="t"/>
              </v:shape>
            </v:group>
            <v:group style="position:absolute;left:11482;top:6178;width:351;height:2" coordorigin="11482,6178" coordsize="351,2">
              <v:shape style="position:absolute;left:11482;top:6178;width:351;height:2" coordorigin="11482,6178" coordsize="351,0" path="m11482,6178l11832,6178e" filled="false" stroked="true" strokeweight=".48pt" strokecolor="#000000">
                <v:path arrowok="t"/>
              </v:shape>
            </v:group>
            <v:group style="position:absolute;left:11842;top:6178;width:893;height:2" coordorigin="11842,6178" coordsize="893,2">
              <v:shape style="position:absolute;left:11842;top:6178;width:893;height:2" coordorigin="11842,6178" coordsize="893,0" path="m11842,6178l12734,6178e" filled="false" stroked="true" strokeweight=".48pt" strokecolor="#000000">
                <v:path arrowok="t"/>
              </v:shape>
            </v:group>
            <v:group style="position:absolute;left:12744;top:6178;width:351;height:2" coordorigin="12744,6178" coordsize="351,2">
              <v:shape style="position:absolute;left:12744;top:6178;width:351;height:2" coordorigin="12744,6178" coordsize="351,0" path="m12744,6178l13094,6178e" filled="false" stroked="true" strokeweight=".48pt" strokecolor="#000000">
                <v:path arrowok="t"/>
              </v:shape>
            </v:group>
            <v:group style="position:absolute;left:13104;top:6178;width:1071;height:2" coordorigin="13104,6178" coordsize="1071,2">
              <v:shape style="position:absolute;left:13104;top:6178;width:1071;height:2" coordorigin="13104,6178" coordsize="1071,0" path="m13104,6178l14174,6178e" filled="false" stroked="true" strokeweight=".48pt" strokecolor="#000000">
                <v:path arrowok="t"/>
              </v:shape>
            </v:group>
            <v:group style="position:absolute;left:14184;top:6178;width:351;height:2" coordorigin="14184,6178" coordsize="351,2">
              <v:shape style="position:absolute;left:14184;top:6178;width:351;height:2" coordorigin="14184,6178" coordsize="351,0" path="m14184,6178l14534,6178e" filled="false" stroked="true" strokeweight=".48pt" strokecolor="#000000">
                <v:path arrowok="t"/>
              </v:shape>
            </v:group>
            <v:group style="position:absolute;left:14544;top:6178;width:888;height:2" coordorigin="14544,6178" coordsize="888,2">
              <v:shape style="position:absolute;left:14544;top:6178;width:888;height:2" coordorigin="14544,6178" coordsize="888,0" path="m14544,6178l15432,6178e" filled="false" stroked="true" strokeweight=".48pt" strokecolor="#000000">
                <v:path arrowok="t"/>
              </v:shape>
            </v:group>
            <v:group style="position:absolute;left:15442;top:6178;width:1037;height:2" coordorigin="15442,6178" coordsize="1037,2">
              <v:shape style="position:absolute;left:15442;top:6178;width:1037;height:2" coordorigin="15442,6178" coordsize="1037,0" path="m15442,6178l16478,6178e" filled="false" stroked="true" strokeweight=".48pt" strokecolor="#000000">
                <v:path arrowok="t"/>
              </v:shape>
            </v:group>
            <v:group style="position:absolute;left:360;top:7282;width:1215;height:2" coordorigin="360,7282" coordsize="1215,2">
              <v:shape style="position:absolute;left:360;top:7282;width:1215;height:2" coordorigin="360,7282" coordsize="1215,0" path="m360,7282l1574,7282e" filled="false" stroked="true" strokeweight="1pt" strokecolor="#dcdcdc">
                <v:path arrowok="t"/>
              </v:shape>
            </v:group>
            <v:group style="position:absolute;left:1562;top:6918;width:2;height:354" coordorigin="1562,6918" coordsize="2,354">
              <v:shape style="position:absolute;left:1562;top:6918;width:2;height:354" coordorigin="1562,6918" coordsize="0,354" path="m1562,6918l1562,7272e" filled="false" stroked="true" strokeweight="1.2pt" strokecolor="#dcdcdc">
                <v:path arrowok="t"/>
              </v:shape>
            </v:group>
            <v:group style="position:absolute;left:360;top:6908;width:1215;height:2" coordorigin="360,6908" coordsize="1215,2">
              <v:shape style="position:absolute;left:360;top:6908;width:1215;height:2" coordorigin="360,6908" coordsize="1215,0" path="m360,6908l1574,6908e" filled="false" stroked="true" strokeweight="1pt" strokecolor="#dcdcdc">
                <v:path arrowok="t"/>
              </v:shape>
            </v:group>
            <v:group style="position:absolute;left:360;top:6917;width:1191;height:356" coordorigin="360,6917" coordsize="1191,356">
              <v:shape style="position:absolute;left:360;top:6917;width:1191;height:356" coordorigin="360,6917" coordsize="1191,356" path="m360,7273l1550,7273,1550,6917,360,6917,360,7273xe" filled="true" fillcolor="#dcdcdc" stroked="false">
                <v:path arrowok="t"/>
                <v:fill type="solid"/>
              </v:shape>
            </v:group>
            <v:group style="position:absolute;left:360;top:6893;width:1215;height:2" coordorigin="360,6893" coordsize="1215,2">
              <v:shape style="position:absolute;left:360;top:6893;width:1215;height:2" coordorigin="360,6893" coordsize="1215,0" path="m360,6893l1574,6893e" filled="false" stroked="true" strokeweight=".48pt" strokecolor="#000000">
                <v:path arrowok="t"/>
              </v:shape>
            </v:group>
            <v:group style="position:absolute;left:1584;top:6893;width:999;height:2" coordorigin="1584,6893" coordsize="999,2">
              <v:shape style="position:absolute;left:1584;top:6893;width:999;height:2" coordorigin="1584,6893" coordsize="999,0" path="m1584,6893l2582,6893e" filled="false" stroked="true" strokeweight=".48pt" strokecolor="#000000">
                <v:path arrowok="t"/>
              </v:shape>
            </v:group>
            <v:group style="position:absolute;left:2592;top:6893;width:1071;height:2" coordorigin="2592,6893" coordsize="1071,2">
              <v:shape style="position:absolute;left:2592;top:6893;width:1071;height:2" coordorigin="2592,6893" coordsize="1071,0" path="m2592,6893l3662,6893e" filled="false" stroked="true" strokeweight=".48pt" strokecolor="#000000">
                <v:path arrowok="t"/>
              </v:shape>
            </v:group>
            <v:group style="position:absolute;left:3672;top:6893;width:240;height:2" coordorigin="3672,6893" coordsize="240,2">
              <v:shape style="position:absolute;left:3672;top:6893;width:240;height:2" coordorigin="3672,6893" coordsize="240,0" path="m3672,6893l3912,6893e" filled="false" stroked="true" strokeweight=".48pt" strokecolor="#000000">
                <v:path arrowok="t"/>
              </v:shape>
            </v:group>
            <v:group style="position:absolute;left:3922;top:6893;width:351;height:2" coordorigin="3922,6893" coordsize="351,2">
              <v:shape style="position:absolute;left:3922;top:6893;width:351;height:2" coordorigin="3922,6893" coordsize="351,0" path="m3922,6893l4272,6893e" filled="false" stroked="true" strokeweight=".48pt" strokecolor="#000000">
                <v:path arrowok="t"/>
              </v:shape>
            </v:group>
            <v:group style="position:absolute;left:4282;top:6893;width:893;height:2" coordorigin="4282,6893" coordsize="893,2">
              <v:shape style="position:absolute;left:4282;top:6893;width:893;height:2" coordorigin="4282,6893" coordsize="893,0" path="m4282,6893l5174,6893e" filled="false" stroked="true" strokeweight=".48pt" strokecolor="#000000">
                <v:path arrowok="t"/>
              </v:shape>
            </v:group>
            <v:group style="position:absolute;left:5184;top:6893;width:351;height:2" coordorigin="5184,6893" coordsize="351,2">
              <v:shape style="position:absolute;left:5184;top:6893;width:351;height:2" coordorigin="5184,6893" coordsize="351,0" path="m5184,6893l5534,6893e" filled="false" stroked="true" strokeweight=".48pt" strokecolor="#000000">
                <v:path arrowok="t"/>
              </v:shape>
            </v:group>
            <v:group style="position:absolute;left:5544;top:6893;width:1071;height:2" coordorigin="5544,6893" coordsize="1071,2">
              <v:shape style="position:absolute;left:5544;top:6893;width:1071;height:2" coordorigin="5544,6893" coordsize="1071,0" path="m5544,6893l6614,6893e" filled="false" stroked="true" strokeweight=".48pt" strokecolor="#000000">
                <v:path arrowok="t"/>
              </v:shape>
            </v:group>
            <v:group style="position:absolute;left:6624;top:6893;width:351;height:2" coordorigin="6624,6893" coordsize="351,2">
              <v:shape style="position:absolute;left:6624;top:6893;width:351;height:2" coordorigin="6624,6893" coordsize="351,0" path="m6624,6893l6974,6893e" filled="false" stroked="true" strokeweight=".48pt" strokecolor="#000000">
                <v:path arrowok="t"/>
              </v:shape>
            </v:group>
            <v:group style="position:absolute;left:6984;top:6893;width:888;height:2" coordorigin="6984,6893" coordsize="888,2">
              <v:shape style="position:absolute;left:6984;top:6893;width:888;height:2" coordorigin="6984,6893" coordsize="888,0" path="m6984,6893l7872,6893e" filled="false" stroked="true" strokeweight=".48pt" strokecolor="#000000">
                <v:path arrowok="t"/>
              </v:shape>
            </v:group>
            <v:group style="position:absolute;left:7882;top:6893;width:1071;height:2" coordorigin="7882,6893" coordsize="1071,2">
              <v:shape style="position:absolute;left:7882;top:6893;width:1071;height:2" coordorigin="7882,6893" coordsize="1071,0" path="m7882,6893l8952,6893e" filled="false" stroked="true" strokeweight=".48pt" strokecolor="#000000">
                <v:path arrowok="t"/>
              </v:shape>
            </v:group>
            <v:group style="position:absolute;left:8962;top:6893;width:1071;height:2" coordorigin="8962,6893" coordsize="1071,2">
              <v:shape style="position:absolute;left:8962;top:6893;width:1071;height:2" coordorigin="8962,6893" coordsize="1071,0" path="m8962,6893l10032,6893e" filled="false" stroked="true" strokeweight=".48pt" strokecolor="#000000">
                <v:path arrowok="t"/>
              </v:shape>
            </v:group>
            <v:group style="position:absolute;left:10042;top:6893;width:1071;height:2" coordorigin="10042,6893" coordsize="1071,2">
              <v:shape style="position:absolute;left:10042;top:6893;width:1071;height:2" coordorigin="10042,6893" coordsize="1071,0" path="m10042,6893l11112,6893e" filled="false" stroked="true" strokeweight=".48pt" strokecolor="#000000">
                <v:path arrowok="t"/>
              </v:shape>
            </v:group>
            <v:group style="position:absolute;left:11122;top:6893;width:351;height:2" coordorigin="11122,6893" coordsize="351,2">
              <v:shape style="position:absolute;left:11122;top:6893;width:351;height:2" coordorigin="11122,6893" coordsize="351,0" path="m11122,6893l11472,6893e" filled="false" stroked="true" strokeweight=".48pt" strokecolor="#000000">
                <v:path arrowok="t"/>
              </v:shape>
            </v:group>
            <v:group style="position:absolute;left:11482;top:6893;width:351;height:2" coordorigin="11482,6893" coordsize="351,2">
              <v:shape style="position:absolute;left:11482;top:6893;width:351;height:2" coordorigin="11482,6893" coordsize="351,0" path="m11482,6893l11832,6893e" filled="false" stroked="true" strokeweight=".48pt" strokecolor="#000000">
                <v:path arrowok="t"/>
              </v:shape>
            </v:group>
            <v:group style="position:absolute;left:11842;top:6893;width:893;height:2" coordorigin="11842,6893" coordsize="893,2">
              <v:shape style="position:absolute;left:11842;top:6893;width:893;height:2" coordorigin="11842,6893" coordsize="893,0" path="m11842,6893l12734,6893e" filled="false" stroked="true" strokeweight=".48pt" strokecolor="#000000">
                <v:path arrowok="t"/>
              </v:shape>
            </v:group>
            <v:group style="position:absolute;left:12744;top:6893;width:351;height:2" coordorigin="12744,6893" coordsize="351,2">
              <v:shape style="position:absolute;left:12744;top:6893;width:351;height:2" coordorigin="12744,6893" coordsize="351,0" path="m12744,6893l13094,6893e" filled="false" stroked="true" strokeweight=".48pt" strokecolor="#000000">
                <v:path arrowok="t"/>
              </v:shape>
            </v:group>
            <v:group style="position:absolute;left:13104;top:6893;width:1071;height:2" coordorigin="13104,6893" coordsize="1071,2">
              <v:shape style="position:absolute;left:13104;top:6893;width:1071;height:2" coordorigin="13104,6893" coordsize="1071,0" path="m13104,6893l14174,6893e" filled="false" stroked="true" strokeweight=".48pt" strokecolor="#000000">
                <v:path arrowok="t"/>
              </v:shape>
            </v:group>
            <v:group style="position:absolute;left:14184;top:6893;width:351;height:2" coordorigin="14184,6893" coordsize="351,2">
              <v:shape style="position:absolute;left:14184;top:6893;width:351;height:2" coordorigin="14184,6893" coordsize="351,0" path="m14184,6893l14534,6893e" filled="false" stroked="true" strokeweight=".48pt" strokecolor="#000000">
                <v:path arrowok="t"/>
              </v:shape>
            </v:group>
            <v:group style="position:absolute;left:14544;top:6893;width:888;height:2" coordorigin="14544,6893" coordsize="888,2">
              <v:shape style="position:absolute;left:14544;top:6893;width:888;height:2" coordorigin="14544,6893" coordsize="888,0" path="m14544,6893l15432,6893e" filled="false" stroked="true" strokeweight=".48pt" strokecolor="#000000">
                <v:path arrowok="t"/>
              </v:shape>
            </v:group>
            <v:group style="position:absolute;left:15442;top:6893;width:1037;height:2" coordorigin="15442,6893" coordsize="1037,2">
              <v:shape style="position:absolute;left:15442;top:6893;width:1037;height:2" coordorigin="15442,6893" coordsize="1037,0" path="m15442,6893l16478,6893e" filled="false" stroked="true" strokeweight=".48pt" strokecolor="#000000">
                <v:path arrowok="t"/>
              </v:shape>
            </v:group>
            <v:group style="position:absolute;left:360;top:7297;width:1215;height:2" coordorigin="360,7297" coordsize="1215,2">
              <v:shape style="position:absolute;left:360;top:7297;width:1215;height:2" coordorigin="360,7297" coordsize="1215,0" path="m360,7297l1574,7297e" filled="false" stroked="true" strokeweight=".48pt" strokecolor="#000000">
                <v:path arrowok="t"/>
              </v:shape>
            </v:group>
            <v:group style="position:absolute;left:1579;top:-28;width:2;height:7330" coordorigin="1579,-28" coordsize="2,7330">
              <v:shape style="position:absolute;left:1579;top:-28;width:2;height:7330" coordorigin="1579,-28" coordsize="0,7330" path="m1579,-28l1579,7301e" filled="false" stroked="true" strokeweight=".48pt" strokecolor="#000000">
                <v:path arrowok="t"/>
              </v:shape>
            </v:group>
            <v:group style="position:absolute;left:1584;top:7297;width:999;height:2" coordorigin="1584,7297" coordsize="999,2">
              <v:shape style="position:absolute;left:1584;top:7297;width:999;height:2" coordorigin="1584,7297" coordsize="999,0" path="m1584,7297l2582,7297e" filled="false" stroked="true" strokeweight=".48pt" strokecolor="#000000">
                <v:path arrowok="t"/>
              </v:shape>
            </v:group>
            <v:group style="position:absolute;left:2587;top:773;width:2;height:6528" coordorigin="2587,773" coordsize="2,6528">
              <v:shape style="position:absolute;left:2587;top:773;width:2;height:6528" coordorigin="2587,773" coordsize="0,6528" path="m2587,773l2587,7301e" filled="false" stroked="true" strokeweight=".48pt" strokecolor="#000000">
                <v:path arrowok="t"/>
              </v:shape>
            </v:group>
            <v:group style="position:absolute;left:2592;top:7297;width:1071;height:2" coordorigin="2592,7297" coordsize="1071,2">
              <v:shape style="position:absolute;left:2592;top:7297;width:1071;height:2" coordorigin="2592,7297" coordsize="1071,0" path="m2592,7297l3662,7297e" filled="false" stroked="true" strokeweight=".48pt" strokecolor="#000000">
                <v:path arrowok="t"/>
              </v:shape>
            </v:group>
            <v:group style="position:absolute;left:3667;top:773;width:2;height:6528" coordorigin="3667,773" coordsize="2,6528">
              <v:shape style="position:absolute;left:3667;top:773;width:2;height:6528" coordorigin="3667,773" coordsize="0,6528" path="m3667,773l3667,7301e" filled="false" stroked="true" strokeweight=".48pt" strokecolor="#000000">
                <v:path arrowok="t"/>
              </v:shape>
            </v:group>
            <v:group style="position:absolute;left:3672;top:7297;width:240;height:2" coordorigin="3672,7297" coordsize="240,2">
              <v:shape style="position:absolute;left:3672;top:7297;width:240;height:2" coordorigin="3672,7297" coordsize="240,0" path="m3672,7297l3912,7297e" filled="false" stroked="true" strokeweight=".48pt" strokecolor="#000000">
                <v:path arrowok="t"/>
              </v:shape>
            </v:group>
            <v:group style="position:absolute;left:3917;top:773;width:2;height:6528" coordorigin="3917,773" coordsize="2,6528">
              <v:shape style="position:absolute;left:3917;top:773;width:2;height:6528" coordorigin="3917,773" coordsize="0,6528" path="m3917,773l3917,7301e" filled="false" stroked="true" strokeweight=".48pt" strokecolor="#000000">
                <v:path arrowok="t"/>
              </v:shape>
            </v:group>
            <v:group style="position:absolute;left:3922;top:7297;width:351;height:2" coordorigin="3922,7297" coordsize="351,2">
              <v:shape style="position:absolute;left:3922;top:7297;width:351;height:2" coordorigin="3922,7297" coordsize="351,0" path="m3922,7297l4272,7297e" filled="false" stroked="true" strokeweight=".48pt" strokecolor="#000000">
                <v:path arrowok="t"/>
              </v:shape>
            </v:group>
            <v:group style="position:absolute;left:4277;top:773;width:2;height:6528" coordorigin="4277,773" coordsize="2,6528">
              <v:shape style="position:absolute;left:4277;top:773;width:2;height:6528" coordorigin="4277,773" coordsize="0,6528" path="m4277,773l4277,7301e" filled="false" stroked="true" strokeweight=".48pt" strokecolor="#000000">
                <v:path arrowok="t"/>
              </v:shape>
            </v:group>
            <v:group style="position:absolute;left:4282;top:7297;width:893;height:2" coordorigin="4282,7297" coordsize="893,2">
              <v:shape style="position:absolute;left:4282;top:7297;width:893;height:2" coordorigin="4282,7297" coordsize="893,0" path="m4282,7297l5174,7297e" filled="false" stroked="true" strokeweight=".48pt" strokecolor="#000000">
                <v:path arrowok="t"/>
              </v:shape>
            </v:group>
            <v:group style="position:absolute;left:5179;top:773;width:2;height:6528" coordorigin="5179,773" coordsize="2,6528">
              <v:shape style="position:absolute;left:5179;top:773;width:2;height:6528" coordorigin="5179,773" coordsize="0,6528" path="m5179,773l5179,7301e" filled="false" stroked="true" strokeweight=".48pt" strokecolor="#000000">
                <v:path arrowok="t"/>
              </v:shape>
            </v:group>
            <v:group style="position:absolute;left:5184;top:7297;width:351;height:2" coordorigin="5184,7297" coordsize="351,2">
              <v:shape style="position:absolute;left:5184;top:7297;width:351;height:2" coordorigin="5184,7297" coordsize="351,0" path="m5184,7297l5534,7297e" filled="false" stroked="true" strokeweight=".48pt" strokecolor="#000000">
                <v:path arrowok="t"/>
              </v:shape>
            </v:group>
            <v:group style="position:absolute;left:5539;top:773;width:2;height:6528" coordorigin="5539,773" coordsize="2,6528">
              <v:shape style="position:absolute;left:5539;top:773;width:2;height:6528" coordorigin="5539,773" coordsize="0,6528" path="m5539,773l5539,7301e" filled="false" stroked="true" strokeweight=".48pt" strokecolor="#000000">
                <v:path arrowok="t"/>
              </v:shape>
            </v:group>
            <v:group style="position:absolute;left:5544;top:7297;width:1071;height:2" coordorigin="5544,7297" coordsize="1071,2">
              <v:shape style="position:absolute;left:5544;top:7297;width:1071;height:2" coordorigin="5544,7297" coordsize="1071,0" path="m5544,7297l6614,7297e" filled="false" stroked="true" strokeweight=".48pt" strokecolor="#000000">
                <v:path arrowok="t"/>
              </v:shape>
            </v:group>
            <v:group style="position:absolute;left:6619;top:773;width:2;height:6528" coordorigin="6619,773" coordsize="2,6528">
              <v:shape style="position:absolute;left:6619;top:773;width:2;height:6528" coordorigin="6619,773" coordsize="0,6528" path="m6619,773l6619,7301e" filled="false" stroked="true" strokeweight=".48pt" strokecolor="#000000">
                <v:path arrowok="t"/>
              </v:shape>
            </v:group>
            <v:group style="position:absolute;left:6624;top:7297;width:351;height:2" coordorigin="6624,7297" coordsize="351,2">
              <v:shape style="position:absolute;left:6624;top:7297;width:351;height:2" coordorigin="6624,7297" coordsize="351,0" path="m6624,7297l6974,7297e" filled="false" stroked="true" strokeweight=".48pt" strokecolor="#000000">
                <v:path arrowok="t"/>
              </v:shape>
            </v:group>
            <v:group style="position:absolute;left:6979;top:375;width:2;height:6927" coordorigin="6979,375" coordsize="2,6927">
              <v:shape style="position:absolute;left:6979;top:375;width:2;height:6927" coordorigin="6979,375" coordsize="0,6927" path="m6979,375l6979,7301e" filled="false" stroked="true" strokeweight=".48pt" strokecolor="#000000">
                <v:path arrowok="t"/>
              </v:shape>
            </v:group>
            <v:group style="position:absolute;left:6984;top:7297;width:888;height:2" coordorigin="6984,7297" coordsize="888,2">
              <v:shape style="position:absolute;left:6984;top:7297;width:888;height:2" coordorigin="6984,7297" coordsize="888,0" path="m6984,7297l7872,7297e" filled="false" stroked="true" strokeweight=".48pt" strokecolor="#000000">
                <v:path arrowok="t"/>
              </v:shape>
            </v:group>
            <v:group style="position:absolute;left:7877;top:375;width:2;height:6927" coordorigin="7877,375" coordsize="2,6927">
              <v:shape style="position:absolute;left:7877;top:375;width:2;height:6927" coordorigin="7877,375" coordsize="0,6927" path="m7877,375l7877,7301e" filled="false" stroked="true" strokeweight=".48pt" strokecolor="#000000">
                <v:path arrowok="t"/>
              </v:shape>
            </v:group>
            <v:group style="position:absolute;left:7882;top:7297;width:1071;height:2" coordorigin="7882,7297" coordsize="1071,2">
              <v:shape style="position:absolute;left:7882;top:7297;width:1071;height:2" coordorigin="7882,7297" coordsize="1071,0" path="m7882,7297l8952,7297e" filled="false" stroked="true" strokeweight=".48pt" strokecolor="#000000">
                <v:path arrowok="t"/>
              </v:shape>
            </v:group>
            <v:group style="position:absolute;left:8957;top:-28;width:2;height:7330" coordorigin="8957,-28" coordsize="2,7330">
              <v:shape style="position:absolute;left:8957;top:-28;width:2;height:7330" coordorigin="8957,-28" coordsize="0,7330" path="m8957,-28l8957,7301e" filled="false" stroked="true" strokeweight=".48pt" strokecolor="#000000">
                <v:path arrowok="t"/>
              </v:shape>
            </v:group>
            <v:group style="position:absolute;left:8962;top:7297;width:1071;height:2" coordorigin="8962,7297" coordsize="1071,2">
              <v:shape style="position:absolute;left:8962;top:7297;width:1071;height:2" coordorigin="8962,7297" coordsize="1071,0" path="m8962,7297l10032,7297e" filled="false" stroked="true" strokeweight=".48pt" strokecolor="#000000">
                <v:path arrowok="t"/>
              </v:shape>
            </v:group>
            <v:group style="position:absolute;left:10037;top:773;width:2;height:6528" coordorigin="10037,773" coordsize="2,6528">
              <v:shape style="position:absolute;left:10037;top:773;width:2;height:6528" coordorigin="10037,773" coordsize="0,6528" path="m10037,773l10037,7301e" filled="false" stroked="true" strokeweight=".48pt" strokecolor="#000000">
                <v:path arrowok="t"/>
              </v:shape>
            </v:group>
            <v:group style="position:absolute;left:10042;top:7297;width:1071;height:2" coordorigin="10042,7297" coordsize="1071,2">
              <v:shape style="position:absolute;left:10042;top:7297;width:1071;height:2" coordorigin="10042,7297" coordsize="1071,0" path="m10042,7297l11112,7297e" filled="false" stroked="true" strokeweight=".48pt" strokecolor="#000000">
                <v:path arrowok="t"/>
              </v:shape>
            </v:group>
            <v:group style="position:absolute;left:11117;top:773;width:2;height:6528" coordorigin="11117,773" coordsize="2,6528">
              <v:shape style="position:absolute;left:11117;top:773;width:2;height:6528" coordorigin="11117,773" coordsize="0,6528" path="m11117,773l11117,7301e" filled="false" stroked="true" strokeweight=".48pt" strokecolor="#000000">
                <v:path arrowok="t"/>
              </v:shape>
            </v:group>
            <v:group style="position:absolute;left:11122;top:7297;width:351;height:2" coordorigin="11122,7297" coordsize="351,2">
              <v:shape style="position:absolute;left:11122;top:7297;width:351;height:2" coordorigin="11122,7297" coordsize="351,0" path="m11122,7297l11472,7297e" filled="false" stroked="true" strokeweight=".48pt" strokecolor="#000000">
                <v:path arrowok="t"/>
              </v:shape>
            </v:group>
            <v:group style="position:absolute;left:11477;top:773;width:2;height:6528" coordorigin="11477,773" coordsize="2,6528">
              <v:shape style="position:absolute;left:11477;top:773;width:2;height:6528" coordorigin="11477,773" coordsize="0,6528" path="m11477,773l11477,7301e" filled="false" stroked="true" strokeweight=".48pt" strokecolor="#000000">
                <v:path arrowok="t"/>
              </v:shape>
            </v:group>
            <v:group style="position:absolute;left:11482;top:7297;width:351;height:2" coordorigin="11482,7297" coordsize="351,2">
              <v:shape style="position:absolute;left:11482;top:7297;width:351;height:2" coordorigin="11482,7297" coordsize="351,0" path="m11482,7297l11832,7297e" filled="false" stroked="true" strokeweight=".48pt" strokecolor="#000000">
                <v:path arrowok="t"/>
              </v:shape>
            </v:group>
            <v:group style="position:absolute;left:11837;top:773;width:2;height:6528" coordorigin="11837,773" coordsize="2,6528">
              <v:shape style="position:absolute;left:11837;top:773;width:2;height:6528" coordorigin="11837,773" coordsize="0,6528" path="m11837,773l11837,7301e" filled="false" stroked="true" strokeweight=".48pt" strokecolor="#000000">
                <v:path arrowok="t"/>
              </v:shape>
            </v:group>
            <v:group style="position:absolute;left:11842;top:7297;width:893;height:2" coordorigin="11842,7297" coordsize="893,2">
              <v:shape style="position:absolute;left:11842;top:7297;width:893;height:2" coordorigin="11842,7297" coordsize="893,0" path="m11842,7297l12734,7297e" filled="false" stroked="true" strokeweight=".48pt" strokecolor="#000000">
                <v:path arrowok="t"/>
              </v:shape>
            </v:group>
            <v:group style="position:absolute;left:12739;top:773;width:2;height:6528" coordorigin="12739,773" coordsize="2,6528">
              <v:shape style="position:absolute;left:12739;top:773;width:2;height:6528" coordorigin="12739,773" coordsize="0,6528" path="m12739,773l12739,7301e" filled="false" stroked="true" strokeweight=".48pt" strokecolor="#000000">
                <v:path arrowok="t"/>
              </v:shape>
            </v:group>
            <v:group style="position:absolute;left:12744;top:7297;width:351;height:2" coordorigin="12744,7297" coordsize="351,2">
              <v:shape style="position:absolute;left:12744;top:7297;width:351;height:2" coordorigin="12744,7297" coordsize="351,0" path="m12744,7297l13094,7297e" filled="false" stroked="true" strokeweight=".48pt" strokecolor="#000000">
                <v:path arrowok="t"/>
              </v:shape>
            </v:group>
            <v:group style="position:absolute;left:13099;top:773;width:2;height:6528" coordorigin="13099,773" coordsize="2,6528">
              <v:shape style="position:absolute;left:13099;top:773;width:2;height:6528" coordorigin="13099,773" coordsize="0,6528" path="m13099,773l13099,7301e" filled="false" stroked="true" strokeweight=".48pt" strokecolor="#000000">
                <v:path arrowok="t"/>
              </v:shape>
            </v:group>
            <v:group style="position:absolute;left:13104;top:7297;width:1071;height:2" coordorigin="13104,7297" coordsize="1071,2">
              <v:shape style="position:absolute;left:13104;top:7297;width:1071;height:2" coordorigin="13104,7297" coordsize="1071,0" path="m13104,7297l14174,7297e" filled="false" stroked="true" strokeweight=".48pt" strokecolor="#000000">
                <v:path arrowok="t"/>
              </v:shape>
            </v:group>
            <v:group style="position:absolute;left:14179;top:773;width:2;height:6528" coordorigin="14179,773" coordsize="2,6528">
              <v:shape style="position:absolute;left:14179;top:773;width:2;height:6528" coordorigin="14179,773" coordsize="0,6528" path="m14179,773l14179,7301e" filled="false" stroked="true" strokeweight=".48pt" strokecolor="#000000">
                <v:path arrowok="t"/>
              </v:shape>
            </v:group>
            <v:group style="position:absolute;left:14184;top:7297;width:351;height:2" coordorigin="14184,7297" coordsize="351,2">
              <v:shape style="position:absolute;left:14184;top:7297;width:351;height:2" coordorigin="14184,7297" coordsize="351,0" path="m14184,7297l14534,7297e" filled="false" stroked="true" strokeweight=".48pt" strokecolor="#000000">
                <v:path arrowok="t"/>
              </v:shape>
            </v:group>
            <v:group style="position:absolute;left:14539;top:375;width:2;height:6927" coordorigin="14539,375" coordsize="2,6927">
              <v:shape style="position:absolute;left:14539;top:375;width:2;height:6927" coordorigin="14539,375" coordsize="0,6927" path="m14539,375l14539,7301e" filled="false" stroked="true" strokeweight=".48pt" strokecolor="#000000">
                <v:path arrowok="t"/>
              </v:shape>
            </v:group>
            <v:group style="position:absolute;left:14544;top:7297;width:888;height:2" coordorigin="14544,7297" coordsize="888,2">
              <v:shape style="position:absolute;left:14544;top:7297;width:888;height:2" coordorigin="14544,7297" coordsize="888,0" path="m14544,7297l15432,7297e" filled="false" stroked="true" strokeweight=".48pt" strokecolor="#000000">
                <v:path arrowok="t"/>
              </v:shape>
            </v:group>
            <v:group style="position:absolute;left:15437;top:375;width:2;height:6927" coordorigin="15437,375" coordsize="2,6927">
              <v:shape style="position:absolute;left:15437;top:375;width:2;height:6927" coordorigin="15437,375" coordsize="0,6927" path="m15437,375l15437,7301e" filled="false" stroked="true" strokeweight=".48pt" strokecolor="#000000">
                <v:path arrowok="t"/>
              </v:shape>
            </v:group>
            <v:group style="position:absolute;left:15442;top:7297;width:1037;height:2" coordorigin="15442,7297" coordsize="1037,2">
              <v:shape style="position:absolute;left:15442;top:7297;width:1037;height:2" coordorigin="15442,7297" coordsize="1037,0" path="m15442,7297l16478,729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95"/>
          <w:sz w:val="16"/>
          <w:szCs w:val="16"/>
        </w:rPr>
        <w:t>本</w:t>
      </w:r>
      <w:r>
        <w:rPr>
          <w:rFonts w:ascii="宋体" w:hAnsi="宋体" w:cs="宋体" w:eastAsia="宋体" w:hint="default"/>
          <w:w w:val="95"/>
          <w:sz w:val="16"/>
          <w:szCs w:val="16"/>
        </w:rPr>
        <w:t>期金额</w:t>
        <w:tab/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金额</w:t>
      </w: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10627" w:val="left" w:leader="none"/>
        </w:tabs>
        <w:spacing w:before="49"/>
        <w:ind w:left="3158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归属于</w:t>
      </w:r>
      <w:r>
        <w:rPr>
          <w:rFonts w:ascii="宋体" w:hAnsi="宋体" w:cs="宋体" w:eastAsia="宋体" w:hint="default"/>
          <w:w w:val="95"/>
          <w:sz w:val="16"/>
          <w:szCs w:val="16"/>
        </w:rPr>
        <w:t>母</w:t>
      </w:r>
      <w:r>
        <w:rPr>
          <w:rFonts w:ascii="宋体" w:hAnsi="宋体" w:cs="宋体" w:eastAsia="宋体" w:hint="default"/>
          <w:w w:val="95"/>
          <w:sz w:val="16"/>
          <w:szCs w:val="16"/>
        </w:rPr>
        <w:t>公司所有者</w:t>
      </w:r>
      <w:r>
        <w:rPr>
          <w:rFonts w:ascii="宋体" w:hAnsi="宋体" w:cs="宋体" w:eastAsia="宋体" w:hint="default"/>
          <w:w w:val="95"/>
          <w:sz w:val="16"/>
          <w:szCs w:val="16"/>
        </w:rPr>
        <w:t>权益</w:t>
        <w:tab/>
      </w:r>
      <w:r>
        <w:rPr>
          <w:rFonts w:ascii="宋体" w:hAnsi="宋体" w:cs="宋体" w:eastAsia="宋体" w:hint="default"/>
          <w:sz w:val="16"/>
          <w:szCs w:val="16"/>
        </w:rPr>
        <w:t>归属于</w:t>
      </w:r>
      <w:r>
        <w:rPr>
          <w:rFonts w:ascii="宋体" w:hAnsi="宋体" w:cs="宋体" w:eastAsia="宋体" w:hint="default"/>
          <w:sz w:val="16"/>
          <w:szCs w:val="16"/>
        </w:rPr>
        <w:t>母</w:t>
      </w:r>
      <w:r>
        <w:rPr>
          <w:rFonts w:ascii="宋体" w:hAnsi="宋体" w:cs="宋体" w:eastAsia="宋体" w:hint="default"/>
          <w:sz w:val="16"/>
          <w:szCs w:val="16"/>
        </w:rPr>
        <w:t>公司所有者</w:t>
      </w:r>
      <w:r>
        <w:rPr>
          <w:rFonts w:ascii="宋体" w:hAnsi="宋体" w:cs="宋体" w:eastAsia="宋体" w:hint="default"/>
          <w:sz w:val="16"/>
          <w:szCs w:val="16"/>
        </w:rPr>
        <w:t>权益</w:t>
      </w: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headerReference w:type="default" r:id="rId44"/>
          <w:footerReference w:type="default" r:id="rId45"/>
          <w:pgSz w:w="16840" w:h="11900" w:orient="landscape"/>
          <w:pgMar w:header="841" w:footer="1042" w:top="1180" w:bottom="1240" w:left="240" w:right="240"/>
          <w:pgNumType w:start="83"/>
        </w:sectPr>
      </w:pPr>
    </w:p>
    <w:p>
      <w:pPr>
        <w:spacing w:line="181" w:lineRule="exact" w:before="49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9"/>
          <w:sz w:val="16"/>
          <w:szCs w:val="16"/>
        </w:rPr>
        <w:t>一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156" w:lineRule="exact" w:before="0"/>
        <w:ind w:left="0" w:right="1562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8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2927" w:val="left" w:leader="none"/>
          <w:tab w:pos="4492" w:val="left" w:leader="none"/>
        </w:tabs>
        <w:spacing w:line="334" w:lineRule="exact" w:before="0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position w:val="-5"/>
          <w:sz w:val="16"/>
          <w:szCs w:val="16"/>
        </w:rPr>
        <w:t>项目</w:t>
        <w:tab/>
      </w:r>
      <w:r>
        <w:rPr>
          <w:rFonts w:ascii="宋体" w:hAnsi="宋体" w:cs="宋体" w:eastAsia="宋体" w:hint="default"/>
          <w:position w:val="-14"/>
          <w:sz w:val="16"/>
          <w:szCs w:val="16"/>
        </w:rPr>
        <w:t>：</w:t>
      </w:r>
      <w:r>
        <w:rPr>
          <w:rFonts w:ascii="宋体" w:hAnsi="宋体" w:cs="宋体" w:eastAsia="宋体" w:hint="default"/>
          <w:spacing w:val="60"/>
          <w:position w:val="-1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专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般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47" w:right="-1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少数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东权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5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所有者</w:t>
      </w:r>
      <w:r>
        <w:rPr>
          <w:rFonts w:ascii="宋体" w:hAnsi="宋体" w:cs="宋体" w:eastAsia="宋体" w:hint="default"/>
          <w:w w:val="95"/>
          <w:sz w:val="16"/>
          <w:szCs w:val="16"/>
        </w:rPr>
        <w:t>权益</w:t>
      </w:r>
      <w:r>
        <w:rPr>
          <w:rFonts w:ascii="宋体" w:hAnsi="宋体" w:cs="宋体" w:eastAsia="宋体" w:hint="default"/>
          <w:w w:val="95"/>
          <w:sz w:val="16"/>
          <w:szCs w:val="16"/>
        </w:rPr>
        <w:t>合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before="49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sz w:val="16"/>
          <w:szCs w:val="16"/>
        </w:rPr>
        <w:t>一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1694" w:val="left" w:leader="none"/>
        </w:tabs>
        <w:spacing w:before="102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pacing w:val="30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专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般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47" w:right="-1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少数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东权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5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所有者</w:t>
      </w:r>
      <w:r>
        <w:rPr>
          <w:rFonts w:ascii="宋体" w:hAnsi="宋体" w:cs="宋体" w:eastAsia="宋体" w:hint="default"/>
          <w:sz w:val="16"/>
          <w:szCs w:val="16"/>
        </w:rPr>
        <w:t>权益</w:t>
      </w:r>
      <w:r>
        <w:rPr>
          <w:rFonts w:ascii="宋体" w:hAnsi="宋体" w:cs="宋体" w:eastAsia="宋体" w:hint="default"/>
          <w:sz w:val="16"/>
          <w:szCs w:val="16"/>
        </w:rPr>
        <w:t>合</w:t>
      </w:r>
    </w:p>
    <w:p>
      <w:pPr>
        <w:spacing w:after="0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6840" w:h="11900" w:orient="landscape"/>
          <w:pgMar w:top="1600" w:bottom="280" w:left="240" w:right="240"/>
          <w:cols w:num="6" w:equalWidth="0">
            <w:col w:w="5199" w:space="1041"/>
            <w:col w:w="1349" w:space="40"/>
            <w:col w:w="1021" w:space="1708"/>
            <w:col w:w="2401" w:space="1041"/>
            <w:col w:w="1349" w:space="40"/>
            <w:col w:w="1171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960"/>
        <w:gridCol w:w="1080"/>
        <w:gridCol w:w="250"/>
        <w:gridCol w:w="360"/>
        <w:gridCol w:w="902"/>
        <w:gridCol w:w="365"/>
        <w:gridCol w:w="1070"/>
        <w:gridCol w:w="360"/>
        <w:gridCol w:w="902"/>
        <w:gridCol w:w="1097"/>
        <w:gridCol w:w="1049"/>
        <w:gridCol w:w="1094"/>
        <w:gridCol w:w="360"/>
        <w:gridCol w:w="360"/>
        <w:gridCol w:w="902"/>
        <w:gridCol w:w="360"/>
        <w:gridCol w:w="1063"/>
        <w:gridCol w:w="377"/>
        <w:gridCol w:w="898"/>
        <w:gridCol w:w="1042"/>
      </w:tblGrid>
      <w:tr>
        <w:trPr>
          <w:trHeight w:val="277" w:hRule="exact"/>
        </w:trPr>
        <w:tc>
          <w:tcPr>
            <w:tcW w:w="126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left="-25" w:right="31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w w:val="95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left="4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未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left="9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14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1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98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left="13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未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24" w:lineRule="exact"/>
              <w:ind w:left="16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3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  <w:tr>
        <w:trPr>
          <w:trHeight w:val="158" w:hRule="exact"/>
        </w:trPr>
        <w:tc>
          <w:tcPr>
            <w:tcW w:w="126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right="5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left="9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98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left="16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126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4" w:lineRule="exact"/>
              <w:ind w:left="4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126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right="98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9" w:lineRule="exact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428" w:hRule="exact"/>
        </w:trPr>
        <w:tc>
          <w:tcPr>
            <w:tcW w:w="126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54" w:lineRule="exact"/>
              <w:ind w:left="47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07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07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</w:tr>
      <w:tr>
        <w:trPr>
          <w:trHeight w:val="409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8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pacing w:val="-77"/>
                <w:w w:val="99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上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末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5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160,971,870.95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141,259,750.14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30,473,240.55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4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509,978,590.47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221,195,772.25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20,292,329.22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96,283,024.37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413,051,125.84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spacing w:val="-77"/>
                <w:w w:val="99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会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政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策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变更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差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正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pacing w:val="-77"/>
                <w:w w:val="99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初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5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160,971,870.95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141,259,750.14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30,473,240.55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4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509,978,590.47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221,195,772.25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20,292,329.22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96,283,024.37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413,051,125.84</w:t>
            </w:r>
          </w:p>
        </w:tc>
      </w:tr>
      <w:tr>
        <w:trPr>
          <w:trHeight w:val="356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三</w:t>
            </w:r>
            <w:r>
              <w:rPr>
                <w:rFonts w:ascii="宋体" w:hAnsi="宋体" w:cs="宋体" w:eastAsia="宋体" w:hint="default"/>
                <w:spacing w:val="-77"/>
                <w:w w:val="99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增减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变动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3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少以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6"/>
                <w:szCs w:val="16"/>
              </w:rPr>
              <w:t>-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9,588,574.70</w:t>
            </w:r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42,603,010.74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6.09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710,237.50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1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52,901,829.03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-60,223,901.30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44,976,725.77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30,473,240.55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96,927,464.63</w:t>
            </w:r>
          </w:p>
        </w:tc>
      </w:tr>
      <w:tr>
        <w:trPr>
          <w:trHeight w:val="355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24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号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填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97,359,585.44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3,108,034.73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4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100,467,620.17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70,218,125.38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2,573,198.25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72,791,323.63</w:t>
            </w:r>
          </w:p>
        </w:tc>
      </w:tr>
      <w:tr>
        <w:trPr>
          <w:trHeight w:val="286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7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pacing w:val="-77"/>
                <w:w w:val="98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综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合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6.09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right="17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6.09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98.70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42.30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141.00</w:t>
            </w:r>
          </w:p>
        </w:tc>
      </w:tr>
      <w:tr>
        <w:trPr>
          <w:trHeight w:val="280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163" w:lineRule="exact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91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上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述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pacing w:val="-17"/>
                <w:w w:val="95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-17"/>
                <w:sz w:val="16"/>
                <w:szCs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97,359,585.44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6.09</w:t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3,108,034.73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4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100,467,626.26</w:t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98.70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70,218,125.38</w:t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2,573,240.55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72,791,464.63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4"/>
          <w:szCs w:val="14"/>
        </w:rPr>
        <w:sectPr>
          <w:type w:val="continuous"/>
          <w:pgSz w:w="16840" w:h="11900" w:orient="landscape"/>
          <w:pgMar w:top="1600" w:bottom="280" w:left="240" w:right="2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008"/>
        <w:gridCol w:w="1080"/>
        <w:gridCol w:w="250"/>
        <w:gridCol w:w="360"/>
        <w:gridCol w:w="902"/>
        <w:gridCol w:w="360"/>
        <w:gridCol w:w="1080"/>
        <w:gridCol w:w="360"/>
        <w:gridCol w:w="898"/>
        <w:gridCol w:w="1080"/>
        <w:gridCol w:w="1080"/>
        <w:gridCol w:w="1080"/>
        <w:gridCol w:w="360"/>
        <w:gridCol w:w="360"/>
        <w:gridCol w:w="902"/>
        <w:gridCol w:w="360"/>
        <w:gridCol w:w="1080"/>
        <w:gridCol w:w="360"/>
        <w:gridCol w:w="898"/>
        <w:gridCol w:w="1042"/>
      </w:tblGrid>
      <w:tr>
        <w:trPr>
          <w:trHeight w:val="360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9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三</w:t>
            </w:r>
            <w:r>
              <w:rPr>
                <w:rFonts w:ascii="宋体" w:hAnsi="宋体" w:cs="宋体" w:eastAsia="宋体" w:hint="default"/>
                <w:spacing w:val="-77"/>
                <w:w w:val="99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有者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0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27,900,000.00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27,900,000.00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38" w:lineRule="auto" w:before="67"/>
              <w:ind w:left="-15" w:right="26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27,900,000.00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27,900,000.00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027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48" w:lineRule="auto" w:before="67"/>
              <w:ind w:left="-15" w:right="26"/>
              <w:jc w:val="both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股份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支付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pacing w:val="12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pacing w:val="12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pacing w:val="12"/>
                <w:sz w:val="16"/>
                <w:szCs w:val="16"/>
              </w:rPr>
              <w:t>金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四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7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95"/>
                <w:sz w:val="14"/>
              </w:rPr>
              <w:t>9,588,574.70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-54,756,574.70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-2,397,797.23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-47,565,797.23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-10,185,399.61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-3,764,000.00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79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95"/>
                <w:sz w:val="14"/>
              </w:rPr>
              <w:t>9,588,574.70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-9,588,574.70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-6,421,399.61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般风险</w:t>
            </w:r>
          </w:p>
          <w:p>
            <w:pPr>
              <w:pStyle w:val="TableParagraph"/>
              <w:spacing w:line="240" w:lineRule="auto" w:before="90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38" w:lineRule="auto" w:before="67"/>
              <w:ind w:left="-15" w:right="26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对所有者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东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-45,168,000.00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-2,397,797.23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-47,565,797.23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-3,764,000.00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-3,764,000.00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4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五</w:t>
            </w:r>
            <w:r>
              <w:rPr>
                <w:rFonts w:ascii="宋体" w:hAnsi="宋体" w:cs="宋体" w:eastAsia="宋体" w:hint="default"/>
                <w:spacing w:val="-77"/>
                <w:w w:val="98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所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有者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02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12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75,280,000.00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-15,056,000.00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增</w:t>
            </w:r>
          </w:p>
          <w:p>
            <w:pPr>
              <w:pStyle w:val="TableParagraph"/>
              <w:spacing w:line="240" w:lineRule="auto" w:before="90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12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60,224,000.00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6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增</w:t>
            </w:r>
          </w:p>
          <w:p>
            <w:pPr>
              <w:pStyle w:val="TableParagraph"/>
              <w:spacing w:line="240" w:lineRule="auto" w:before="90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补</w:t>
            </w:r>
          </w:p>
          <w:p>
            <w:pPr>
              <w:pStyle w:val="TableParagraph"/>
              <w:spacing w:line="240" w:lineRule="auto" w:before="95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损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41" w:footer="1042" w:top="1180" w:bottom="1240" w:left="240" w:right="2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008"/>
        <w:gridCol w:w="1080"/>
        <w:gridCol w:w="250"/>
        <w:gridCol w:w="360"/>
        <w:gridCol w:w="902"/>
        <w:gridCol w:w="360"/>
        <w:gridCol w:w="1080"/>
        <w:gridCol w:w="360"/>
        <w:gridCol w:w="898"/>
        <w:gridCol w:w="1080"/>
        <w:gridCol w:w="1080"/>
        <w:gridCol w:w="1080"/>
        <w:gridCol w:w="360"/>
        <w:gridCol w:w="360"/>
        <w:gridCol w:w="902"/>
        <w:gridCol w:w="360"/>
        <w:gridCol w:w="1080"/>
        <w:gridCol w:w="360"/>
        <w:gridCol w:w="898"/>
        <w:gridCol w:w="1042"/>
      </w:tblGrid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4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15,056,000.00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-15,056,000.00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使用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-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四</w:t>
            </w:r>
            <w:r>
              <w:rPr>
                <w:rFonts w:ascii="宋体" w:hAnsi="宋体" w:cs="宋体" w:eastAsia="宋体" w:hint="default"/>
                <w:spacing w:val="-77"/>
                <w:w w:val="98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期末</w:t>
            </w:r>
            <w:r>
              <w:rPr>
                <w:rFonts w:ascii="宋体" w:hAnsi="宋体" w:cs="宋体" w:eastAsia="宋体" w:hint="default"/>
                <w:spacing w:val="4"/>
                <w:w w:val="98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160,971,870.95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36,302,303.53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183,862,760.88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6.09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31,183,478.05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562,880,419.50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160,971,870.95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141,259,750.14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30,473,240.55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509,978,590.47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6023" w:val="left" w:leader="none"/>
          <w:tab w:pos="11510" w:val="left" w:leader="none"/>
        </w:tabs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相荣</w:t>
        <w:tab/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41" w:footer="1042" w:top="1180" w:bottom="1240" w:left="240" w:right="2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9"/>
        <w:ind w:left="5783" w:right="5807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5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、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母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公司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所有者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权益变动表</w:t>
      </w:r>
      <w:r>
        <w:rPr>
          <w:rFonts w:ascii="宋体" w:hAnsi="宋体" w:cs="宋体" w:eastAsia="宋体" w:hint="default"/>
          <w:sz w:val="30"/>
          <w:szCs w:val="3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tabs>
          <w:tab w:pos="7141" w:val="left" w:leader="none"/>
          <w:tab w:pos="12138" w:val="left" w:leader="none"/>
        </w:tabs>
        <w:spacing w:before="0"/>
        <w:ind w:left="3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浙</w:t>
      </w:r>
      <w:r>
        <w:rPr>
          <w:rFonts w:ascii="宋体" w:hAnsi="宋体" w:cs="宋体" w:eastAsia="宋体" w:hint="default"/>
          <w:w w:val="101"/>
          <w:sz w:val="18"/>
          <w:szCs w:val="18"/>
        </w:rPr>
        <w:t>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利</w:t>
      </w:r>
      <w:r>
        <w:rPr>
          <w:rFonts w:ascii="宋体" w:hAnsi="宋体" w:cs="宋体" w:eastAsia="宋体" w:hint="default"/>
          <w:w w:val="101"/>
          <w:sz w:val="18"/>
          <w:szCs w:val="18"/>
        </w:rPr>
        <w:t>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1090"/>
        <w:gridCol w:w="1080"/>
        <w:gridCol w:w="360"/>
        <w:gridCol w:w="360"/>
        <w:gridCol w:w="898"/>
        <w:gridCol w:w="542"/>
        <w:gridCol w:w="1080"/>
        <w:gridCol w:w="1080"/>
        <w:gridCol w:w="1080"/>
        <w:gridCol w:w="1080"/>
        <w:gridCol w:w="360"/>
        <w:gridCol w:w="360"/>
        <w:gridCol w:w="898"/>
        <w:gridCol w:w="542"/>
        <w:gridCol w:w="1008"/>
        <w:gridCol w:w="1090"/>
      </w:tblGrid>
      <w:tr>
        <w:trPr>
          <w:trHeight w:val="403" w:hRule="exact"/>
        </w:trPr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9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期金额</w:t>
            </w:r>
          </w:p>
        </w:tc>
        <w:tc>
          <w:tcPr>
            <w:tcW w:w="6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金额</w:t>
            </w:r>
          </w:p>
        </w:tc>
      </w:tr>
      <w:tr>
        <w:trPr>
          <w:trHeight w:val="290" w:hRule="exact"/>
        </w:trPr>
        <w:tc>
          <w:tcPr>
            <w:tcW w:w="223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67"/>
              <w:ind w:left="95" w:right="7" w:hanging="72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库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存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67"/>
              <w:ind w:left="95" w:right="95"/>
              <w:jc w:val="both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专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67"/>
              <w:ind w:left="96" w:right="7" w:hanging="72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库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存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67"/>
              <w:ind w:left="96" w:right="95"/>
              <w:jc w:val="both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专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7" w:hRule="exact"/>
        </w:trPr>
        <w:tc>
          <w:tcPr>
            <w:tcW w:w="223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1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项目</w:t>
            </w:r>
          </w:p>
        </w:tc>
        <w:tc>
          <w:tcPr>
            <w:tcW w:w="10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94"/>
              <w:ind w:left="307" w:right="60" w:hanging="245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81"/>
              <w:ind w:left="28" w:right="26" w:hanging="5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般风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4"/>
              <w:ind w:right="7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合</w:t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74"/>
              <w:ind w:left="297" w:right="60" w:hanging="245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股本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357" w:lineRule="auto" w:before="71"/>
              <w:ind w:left="28" w:right="26" w:hanging="5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般风</w:t>
            </w: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 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 w:val="restart"/>
            <w:tcBorders>
              <w:top w:val="nil" w:sz="6" w:space="0" w:color="auto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合</w:t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</w:tr>
      <w:tr>
        <w:trPr>
          <w:trHeight w:val="188" w:hRule="exact"/>
        </w:trPr>
        <w:tc>
          <w:tcPr>
            <w:tcW w:w="223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1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34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未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1080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16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未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1090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02" w:hRule="exact"/>
        </w:trPr>
        <w:tc>
          <w:tcPr>
            <w:tcW w:w="223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22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FFFFFF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7" w:hRule="exact"/>
        </w:trPr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年年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末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135,255,620.89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473,501,121.97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221,195,772.25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20,292,329.22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96,283,024.37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413,051,125.84</w:t>
            </w:r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计政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变更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前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差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正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、本年年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135,255,620.89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473,501,121.97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221,195,772.25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20,292,329.22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96,283,024.37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413,051,125.84</w:t>
            </w:r>
          </w:p>
        </w:tc>
      </w:tr>
      <w:tr>
        <w:trPr>
          <w:trHeight w:val="715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、本年</w:t>
            </w: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增减变动金额</w:t>
            </w: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6"/>
                <w:szCs w:val="16"/>
              </w:rPr>
              <w:t>少以</w:t>
            </w:r>
          </w:p>
          <w:p>
            <w:pPr>
              <w:pStyle w:val="TableParagraph"/>
              <w:spacing w:line="240" w:lineRule="auto" w:before="10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号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填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列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9,588,574.70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41,129,172.32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50,717,747.02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38,972,596.52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60,449,996.13</w:t>
            </w:r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95,885,747.02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95,885,747.02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64,213,996.13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64,213,996.13</w:t>
            </w:r>
          </w:p>
        </w:tc>
      </w:tr>
      <w:tr>
        <w:trPr>
          <w:trHeight w:val="398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综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收益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95,885,747.02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95,885,747.02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64,213,996.13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64,213,996.13</w:t>
            </w:r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少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投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pacing w:val="3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股份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支付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计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入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pacing w:val="3"/>
                <w:sz w:val="16"/>
                <w:szCs w:val="16"/>
              </w:rPr>
              <w:t>的</w:t>
            </w:r>
          </w:p>
          <w:p>
            <w:pPr>
              <w:pStyle w:val="TableParagraph"/>
              <w:spacing w:line="240" w:lineRule="auto" w:before="90"/>
              <w:ind w:left="12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金额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41" w:footer="1042" w:top="1180" w:bottom="1240" w:left="740" w:right="7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1080"/>
        <w:gridCol w:w="1080"/>
        <w:gridCol w:w="360"/>
        <w:gridCol w:w="360"/>
        <w:gridCol w:w="898"/>
        <w:gridCol w:w="542"/>
        <w:gridCol w:w="1080"/>
        <w:gridCol w:w="1080"/>
        <w:gridCol w:w="1080"/>
        <w:gridCol w:w="1080"/>
        <w:gridCol w:w="360"/>
        <w:gridCol w:w="360"/>
        <w:gridCol w:w="898"/>
        <w:gridCol w:w="542"/>
        <w:gridCol w:w="1008"/>
        <w:gridCol w:w="1090"/>
      </w:tblGrid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四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润分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9,588,574.70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-54,756,574.70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-45,168,000.00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-10,185,399.61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-3,764,000.00</w:t>
            </w:r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9,588,574.70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-9,588,574.70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6,421,399.61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-6,421,399.61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一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般风险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对所有者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东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-45,168,000.00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-45,168,000.00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-3,764,000.00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-3,764,000.00</w:t>
            </w:r>
          </w:p>
        </w:tc>
      </w:tr>
      <w:tr>
        <w:trPr>
          <w:trHeight w:val="39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4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五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所有者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权益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75,280,000.00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-15,056,000.00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或股本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-116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9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60,224,000.00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-60,224,000.00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或股本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-116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w w:val="98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3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补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亏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4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15,056,000.00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-15,056,000.00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专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项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1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  <w:t>2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．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使用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四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、本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期期末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余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36,302,303.53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176,384,793.21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524,218,868.99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150,560,000.00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160,971,772.25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26,713,728.83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135,255,620.89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473,501,121.97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5361" w:val="left" w:leader="none"/>
          <w:tab w:pos="11750" w:val="left" w:leader="none"/>
        </w:tabs>
        <w:spacing w:before="46"/>
        <w:ind w:left="41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相荣</w:t>
        <w:tab/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计机构负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林富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41" w:footer="1042" w:top="1180" w:bottom="1240" w:left="720" w:right="7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434" w:lineRule="auto" w:before="12"/>
        <w:ind w:left="2930" w:right="3009"/>
        <w:jc w:val="center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  <w:spacing w:val="2"/>
          <w:w w:val="95"/>
        </w:rPr>
        <w:t>浙江利欧股份有限公司</w:t>
      </w:r>
      <w:r>
        <w:rPr>
          <w:rFonts w:ascii="黑体" w:hAnsi="黑体" w:cs="黑体" w:eastAsia="黑体" w:hint="default"/>
          <w:spacing w:val="-22"/>
          <w:w w:val="95"/>
        </w:rPr>
        <w:t> </w:t>
      </w:r>
      <w:r>
        <w:rPr>
          <w:rFonts w:ascii="黑体" w:hAnsi="黑体" w:cs="黑体" w:eastAsia="黑体" w:hint="default"/>
          <w:spacing w:val="-22"/>
          <w:w w:val="95"/>
        </w:rPr>
      </w:r>
      <w:r>
        <w:rPr>
          <w:rFonts w:ascii="黑体" w:hAnsi="黑体" w:cs="黑体" w:eastAsia="黑体" w:hint="default"/>
          <w:spacing w:val="2"/>
        </w:rPr>
        <w:t>财务报表附注</w:t>
      </w:r>
      <w:r>
        <w:rPr>
          <w:rFonts w:ascii="黑体" w:hAnsi="黑体" w:cs="黑体" w:eastAsia="黑体" w:hint="default"/>
          <w:b w:val="0"/>
          <w:bCs w:val="0"/>
          <w:spacing w:val="2"/>
        </w:rPr>
      </w:r>
    </w:p>
    <w:p>
      <w:pPr>
        <w:spacing w:before="93"/>
        <w:ind w:left="59" w:right="35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6"/>
        <w:ind w:left="6548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金额单位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62" w:right="102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一、公司基况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before="142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浙江利欧股份有限公司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简称</w:t>
      </w:r>
      <w:r>
        <w:rPr>
          <w:rFonts w:ascii="宋体" w:hAnsi="宋体" w:cs="宋体" w:eastAsia="宋体" w:hint="default"/>
          <w:sz w:val="21"/>
          <w:szCs w:val="21"/>
        </w:rPr>
        <w:t>公司或本公司</w:t>
      </w:r>
      <w:r>
        <w:rPr>
          <w:rFonts w:ascii="宋体" w:hAnsi="宋体" w:cs="宋体" w:eastAsia="宋体" w:hint="default"/>
          <w:sz w:val="21"/>
          <w:szCs w:val="21"/>
        </w:rPr>
        <w:t>）系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浙江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</w:t>
      </w:r>
      <w:r>
        <w:rPr>
          <w:rFonts w:ascii="宋体" w:hAnsi="宋体" w:cs="宋体" w:eastAsia="宋体" w:hint="default"/>
          <w:sz w:val="21"/>
          <w:szCs w:val="21"/>
        </w:rPr>
        <w:t>浙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2005</w:t>
      </w:r>
      <w:r>
        <w:rPr>
          <w:rFonts w:ascii="宋体" w:hAnsi="宋体" w:cs="宋体" w:eastAsia="宋体" w:hint="default"/>
          <w:sz w:val="21"/>
          <w:szCs w:val="21"/>
        </w:rPr>
        <w:t>〕</w:t>
      </w:r>
    </w:p>
    <w:p>
      <w:pPr>
        <w:spacing w:before="147"/>
        <w:ind w:left="140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温岭中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恒投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资有限公司、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颜土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珍萍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同发</w:t>
      </w:r>
    </w:p>
    <w:p>
      <w:pPr>
        <w:spacing w:before="142"/>
        <w:ind w:left="140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浙江利欧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变更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的股</w:t>
      </w:r>
    </w:p>
    <w:p>
      <w:pPr>
        <w:spacing w:before="147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6"/>
          <w:sz w:val="21"/>
          <w:szCs w:val="21"/>
        </w:rPr>
        <w:t>份有限公司，</w:t>
      </w:r>
      <w:r>
        <w:rPr>
          <w:rFonts w:ascii="宋体" w:hAnsi="宋体" w:cs="宋体" w:eastAsia="宋体" w:hint="default"/>
          <w:spacing w:val="6"/>
          <w:sz w:val="21"/>
          <w:szCs w:val="21"/>
        </w:rPr>
        <w:t>于 </w:t>
      </w:r>
      <w:r>
        <w:rPr>
          <w:rFonts w:ascii="宋体" w:hAnsi="宋体" w:cs="宋体" w:eastAsia="宋体" w:hint="default"/>
          <w:sz w:val="21"/>
          <w:szCs w:val="21"/>
        </w:rPr>
        <w:t>2005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2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宋体" w:hAnsi="宋体" w:cs="宋体" w:eastAsia="宋体" w:hint="default"/>
          <w:sz w:val="21"/>
          <w:szCs w:val="21"/>
        </w:rPr>
        <w:t>1 </w:t>
      </w:r>
      <w:r>
        <w:rPr>
          <w:rFonts w:ascii="宋体" w:hAnsi="宋体" w:cs="宋体" w:eastAsia="宋体" w:hint="default"/>
          <w:spacing w:val="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6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6"/>
          <w:sz w:val="21"/>
          <w:szCs w:val="21"/>
        </w:rPr>
        <w:t>在浙江</w:t>
      </w:r>
      <w:r>
        <w:rPr>
          <w:rFonts w:ascii="宋体" w:hAnsi="宋体" w:cs="宋体" w:eastAsia="宋体" w:hint="default"/>
          <w:spacing w:val="6"/>
          <w:sz w:val="21"/>
          <w:szCs w:val="21"/>
        </w:rPr>
        <w:t>省工</w:t>
      </w:r>
      <w:r>
        <w:rPr>
          <w:rFonts w:ascii="宋体" w:hAnsi="宋体" w:cs="宋体" w:eastAsia="宋体" w:hint="default"/>
          <w:spacing w:val="6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6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6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6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6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6"/>
          <w:sz w:val="21"/>
          <w:szCs w:val="21"/>
        </w:rPr>
        <w:t>登</w:t>
      </w:r>
      <w:r>
        <w:rPr>
          <w:rFonts w:ascii="宋体" w:hAnsi="宋体" w:cs="宋体" w:eastAsia="宋体" w:hint="default"/>
          <w:spacing w:val="6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6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6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6"/>
          <w:sz w:val="21"/>
          <w:szCs w:val="21"/>
        </w:rPr>
        <w:t>注册号为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42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3300000000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1282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法人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执照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注册</w:t>
      </w:r>
      <w:r>
        <w:rPr>
          <w:rFonts w:ascii="宋体" w:hAnsi="宋体" w:cs="宋体" w:eastAsia="宋体" w:hint="default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15,05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6</w:t>
      </w:r>
      <w:r>
        <w:rPr>
          <w:rFonts w:ascii="宋体" w:hAnsi="宋体" w:cs="宋体" w:eastAsia="宋体" w:hint="default"/>
          <w:w w:val="100"/>
          <w:sz w:val="21"/>
          <w:szCs w:val="21"/>
        </w:rPr>
        <w:t>.00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股份</w:t>
      </w:r>
      <w:r>
        <w:rPr>
          <w:rFonts w:ascii="宋体" w:hAnsi="宋体" w:cs="宋体" w:eastAsia="宋体" w:hint="default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</w:p>
    <w:p>
      <w:pPr>
        <w:spacing w:before="147"/>
        <w:ind w:left="140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15,056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售条件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流</w:t>
      </w: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,</w:t>
      </w:r>
      <w:r>
        <w:rPr>
          <w:rFonts w:ascii="宋体" w:hAnsi="宋体" w:cs="宋体" w:eastAsia="宋体" w:hint="default"/>
          <w:w w:val="100"/>
          <w:sz w:val="21"/>
          <w:szCs w:val="21"/>
        </w:rPr>
        <w:t>468.08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条件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before="142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4,587.92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股。公司股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27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挂</w:t>
      </w:r>
      <w:r>
        <w:rPr>
          <w:rFonts w:ascii="宋体" w:hAnsi="宋体" w:cs="宋体" w:eastAsia="宋体" w:hint="default"/>
          <w:sz w:val="21"/>
          <w:szCs w:val="21"/>
        </w:rPr>
        <w:t>牌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39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林机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电机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业务（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和限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8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6"/>
        <w:ind w:left="562" w:right="102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二、公司主要会计政策、会计估计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line="367" w:lineRule="auto" w:before="147"/>
        <w:ind w:left="562" w:right="39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以持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为编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遵</w:t>
      </w:r>
      <w:r>
        <w:rPr>
          <w:rFonts w:ascii="宋体" w:hAnsi="宋体" w:cs="宋体" w:eastAsia="宋体" w:hint="default"/>
          <w:sz w:val="21"/>
          <w:szCs w:val="21"/>
        </w:rPr>
        <w:t>循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的声明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</w:p>
    <w:p>
      <w:pPr>
        <w:spacing w:line="364" w:lineRule="auto" w:before="147"/>
        <w:ind w:left="562" w:right="193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，真实、完整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反映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8"/>
        <w:ind w:left="562" w:right="378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起至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)  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9" w:lineRule="auto" w:before="31"/>
        <w:ind w:left="562" w:right="297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29"/>
        <w:ind w:left="139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与支付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值总额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整资本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积；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headerReference w:type="default" r:id="rId46"/>
          <w:footerReference w:type="default" r:id="rId47"/>
          <w:pgSz w:w="11900" w:h="16840"/>
          <w:pgMar w:header="846" w:footer="1042" w:top="1180" w:bottom="1240" w:left="1660" w:right="15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并的会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11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公司在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本大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先对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及或有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的，其差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的所有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资料，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由母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33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表》编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七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等价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w w:val="100"/>
          <w:sz w:val="21"/>
          <w:szCs w:val="21"/>
        </w:rPr>
        <w:t>示</w:t>
      </w:r>
      <w:r>
        <w:rPr>
          <w:rFonts w:ascii="宋体" w:hAnsi="宋体" w:cs="宋体" w:eastAsia="宋体" w:hint="default"/>
          <w:w w:val="100"/>
          <w:sz w:val="21"/>
          <w:szCs w:val="21"/>
        </w:rPr>
        <w:t>于现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流量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w w:val="100"/>
          <w:sz w:val="21"/>
          <w:szCs w:val="21"/>
        </w:rPr>
        <w:t>库</w:t>
      </w:r>
      <w:r>
        <w:rPr>
          <w:rFonts w:ascii="宋体" w:hAnsi="宋体" w:cs="宋体" w:eastAsia="宋体" w:hint="default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随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w w:val="100"/>
          <w:sz w:val="21"/>
          <w:szCs w:val="21"/>
        </w:rPr>
        <w:t>的存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等价</w:t>
      </w:r>
      <w:r>
        <w:rPr>
          <w:rFonts w:ascii="宋体" w:hAnsi="宋体" w:cs="宋体" w:eastAsia="宋体" w:hint="default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w w:val="100"/>
          <w:sz w:val="21"/>
          <w:szCs w:val="21"/>
        </w:rPr>
        <w:t>是</w:t>
      </w:r>
    </w:p>
    <w:p>
      <w:pPr>
        <w:spacing w:line="369" w:lineRule="auto" w:before="142"/>
        <w:ind w:left="56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指企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流动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易于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为已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金额现金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值变动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1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币期末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1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权益项目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示；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率变动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调节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包括交易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资、</w:t>
      </w:r>
      <w:r>
        <w:rPr>
          <w:rFonts w:ascii="宋体" w:hAnsi="宋体" w:cs="宋体" w:eastAsia="宋体" w:hint="default"/>
          <w:sz w:val="21"/>
          <w:szCs w:val="21"/>
        </w:rPr>
        <w:t>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可供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划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下两类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w w:val="100"/>
          <w:sz w:val="21"/>
          <w:szCs w:val="21"/>
        </w:rPr>
        <w:t>动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融</w:t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包括交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易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w w:val="100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期损益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8"/>
          <w:pgSz w:w="11900" w:h="16840"/>
          <w:pgMar w:footer="1042" w:header="846" w:top="1180" w:bottom="1240" w:left="1660" w:right="16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40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法和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条件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一项金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关交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9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外：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法，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没有报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挂钩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衍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6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挂钩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属于指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担保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，或没有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佳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数与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金额扣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销额后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高者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值变动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值变动损益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股利，确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值变动损益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值变动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股利，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某</w:t>
      </w:r>
      <w:r>
        <w:rPr>
          <w:rFonts w:ascii="宋体" w:hAnsi="宋体" w:cs="宋体" w:eastAsia="宋体" w:hint="default"/>
          <w:sz w:val="21"/>
          <w:szCs w:val="21"/>
        </w:rPr>
        <w:t>项金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产现金流量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所有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所有的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或其</w:t>
      </w:r>
      <w:r>
        <w:rPr>
          <w:rFonts w:ascii="宋体" w:hAnsi="宋体" w:cs="宋体" w:eastAsia="宋体" w:hint="default"/>
          <w:sz w:val="21"/>
          <w:szCs w:val="21"/>
        </w:rPr>
        <w:t>一部分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留了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所有的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一项金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没有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没有保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</w:t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footerReference w:type="default" r:id="rId49"/>
          <w:pgSz w:w="11900" w:h="16840"/>
          <w:pgMar w:footer="1042" w:header="846" w:top="1180" w:bottom="1240" w:left="1660" w:right="1580"/>
          <w:pgNumType w:start="9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67" w:lineRule="auto" w:before="36"/>
        <w:ind w:left="240" w:right="26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6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6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度确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6"/>
        <w:ind w:left="240" w:right="15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(2)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(1) 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的对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所有者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240" w:right="2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或承担的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5.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47"/>
        <w:ind w:left="2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检查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客观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240" w:right="2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包括单项金额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重大和不重大的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240" w:right="2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现金流量现值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减值损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没有报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资，或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挂钩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时市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降且预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属于非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所有者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入减值损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7022"/>
      </w:tblGrid>
      <w:tr>
        <w:trPr>
          <w:trHeight w:val="427" w:hRule="exact"/>
        </w:trPr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账面余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432" w:hRule="exact"/>
        </w:trPr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根据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现金流量现值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560" w:right="15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576" w:lineRule="exact"/>
        <w:ind w:left="11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group style="width:429.85pt;height:28.8pt;mso-position-horizontal-relative:char;mso-position-vertical-relative:line" coordorigin="0,0" coordsize="8597,576">
            <v:group style="position:absolute;left:19;top:10;width:1546;height:2" coordorigin="19,10" coordsize="1546,2">
              <v:shape style="position:absolute;left:19;top:10;width:1546;height:2" coordorigin="19,10" coordsize="1546,0" path="m19,10l1565,10e" filled="false" stroked="true" strokeweight=".48pt" strokecolor="#000000">
                <v:path arrowok="t"/>
              </v:shape>
            </v:group>
            <v:group style="position:absolute;left:1574;top:10;width:7008;height:2" coordorigin="1574,10" coordsize="7008,2">
              <v:shape style="position:absolute;left:1574;top:10;width:7008;height:2" coordorigin="1574,10" coordsize="7008,0" path="m1574,10l8582,10e" filled="false" stroked="true" strokeweight=".48pt" strokecolor="#000000">
                <v:path arrowok="t"/>
              </v:shape>
            </v:group>
            <v:group style="position:absolute;left:5;top:566;width:1560;height:2" coordorigin="5,566" coordsize="1560,2">
              <v:shape style="position:absolute;left:5;top:566;width:1560;height:2" coordorigin="5,566" coordsize="1560,0" path="m5,566l1565,566e" filled="false" stroked="true" strokeweight=".48pt" strokecolor="#000000">
                <v:path arrowok="t"/>
              </v:shape>
            </v:group>
            <v:group style="position:absolute;left:1570;top:5;width:2;height:567" coordorigin="1570,5" coordsize="2,567">
              <v:shape style="position:absolute;left:1570;top:5;width:2;height:567" coordorigin="1570,5" coordsize="0,567" path="m1570,5l1570,571e" filled="false" stroked="true" strokeweight=".48pt" strokecolor="#000000">
                <v:path arrowok="t"/>
              </v:shape>
            </v:group>
            <v:group style="position:absolute;left:1574;top:566;width:7018;height:2" coordorigin="1574,566" coordsize="7018,2">
              <v:shape style="position:absolute;left:1574;top:566;width:7018;height:2" coordorigin="1574,566" coordsize="7018,0" path="m1574,566l8592,566e" filled="false" stroked="true" strokeweight=".48pt" strokecolor="#000000">
                <v:path arrowok="t"/>
              </v:shape>
              <v:shape style="position:absolute;left:0;top:0;width:8597;height:576" type="#_x0000_t20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168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经单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测试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未发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的，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为信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征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根据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 </w:t>
                      </w:r>
                    </w:p>
                    <w:p>
                      <w:pPr>
                        <w:spacing w:line="274" w:lineRule="exact" w:before="0"/>
                        <w:ind w:left="168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7022"/>
      </w:tblGrid>
      <w:tr>
        <w:trPr>
          <w:trHeight w:val="432" w:hRule="exact"/>
        </w:trPr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单项金额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248" w:hRule="exact"/>
        </w:trPr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auto" w:before="112"/>
              <w:ind w:left="105" w:right="7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根据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现金流量现值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单项金额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51" w:lineRule="exact"/>
        <w:ind w:left="11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group style="width:429.85pt;height:22.6pt;mso-position-horizontal-relative:char;mso-position-vertical-relative:line" coordorigin="0,0" coordsize="8597,452">
            <v:group style="position:absolute;left:19;top:10;width:3168;height:2" coordorigin="19,10" coordsize="3168,2">
              <v:shape style="position:absolute;left:19;top:10;width:3168;height:2" coordorigin="19,10" coordsize="3168,0" path="m19,10l3187,10e" filled="false" stroked="true" strokeweight=".48pt" strokecolor="#000000">
                <v:path arrowok="t"/>
              </v:shape>
            </v:group>
            <v:group style="position:absolute;left:3197;top:10;width:5386;height:2" coordorigin="3197,10" coordsize="5386,2">
              <v:shape style="position:absolute;left:3197;top:10;width:5386;height:2" coordorigin="3197,10" coordsize="5386,0" path="m3197,10l8582,10e" filled="false" stroked="true" strokeweight=".48pt" strokecolor="#000000">
                <v:path arrowok="t"/>
              </v:shape>
            </v:group>
            <v:group style="position:absolute;left:5;top:442;width:3183;height:2" coordorigin="5,442" coordsize="3183,2">
              <v:shape style="position:absolute;left:5;top:442;width:3183;height:2" coordorigin="5,442" coordsize="3183,0" path="m5,442l3187,442e" filled="false" stroked="true" strokeweight=".48pt" strokecolor="#000000">
                <v:path arrowok="t"/>
              </v:shape>
            </v:group>
            <v:group style="position:absolute;left:3192;top:5;width:2;height:442" coordorigin="3192,5" coordsize="2,442">
              <v:shape style="position:absolute;left:3192;top:5;width:2;height:442" coordorigin="3192,5" coordsize="0,442" path="m3192,5l3192,446e" filled="false" stroked="true" strokeweight=".48pt" strokecolor="#000000">
                <v:path arrowok="t"/>
              </v:shape>
            </v:group>
            <v:group style="position:absolute;left:3197;top:442;width:5396;height:2" coordorigin="3197,442" coordsize="5396,2">
              <v:shape style="position:absolute;left:3197;top:442;width:5396;height:2" coordorigin="3197,442" coordsize="5396,0" path="m3197,442l8592,442e" filled="false" stroked="true" strokeweight=".48pt" strokecolor="#000000">
                <v:path arrowok="t"/>
              </v:shape>
              <v:shape style="position:absolute;left:0;top:0;width:8597;height:452" type="#_x0000_t202" filled="false" stroked="false">
                <v:textbox inset="0,0,0,0">
                  <w:txbxContent>
                    <w:p>
                      <w:pPr>
                        <w:tabs>
                          <w:tab w:pos="3297" w:val="left" w:leader="none"/>
                        </w:tabs>
                        <w:spacing w:before="124"/>
                        <w:ind w:left="129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征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的确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为信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征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进行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2837"/>
        <w:gridCol w:w="2563"/>
      </w:tblGrid>
      <w:tr>
        <w:trPr>
          <w:trHeight w:val="432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(%)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(%) </w:t>
            </w:r>
          </w:p>
        </w:tc>
      </w:tr>
      <w:tr>
        <w:trPr>
          <w:trHeight w:val="427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</w:tr>
      <w:tr>
        <w:trPr>
          <w:trHeight w:val="432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1-2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 </w:t>
            </w:r>
          </w:p>
        </w:tc>
      </w:tr>
      <w:tr>
        <w:trPr>
          <w:trHeight w:val="432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2-3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30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30 </w:t>
            </w:r>
          </w:p>
        </w:tc>
      </w:tr>
      <w:tr>
        <w:trPr>
          <w:trHeight w:val="427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 </w:t>
            </w:r>
          </w:p>
        </w:tc>
      </w:tr>
      <w:tr>
        <w:trPr>
          <w:trHeight w:val="706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1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实的实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对有确</w:t>
      </w:r>
      <w:r>
        <w:rPr>
          <w:rFonts w:ascii="宋体" w:hAnsi="宋体" w:cs="宋体" w:eastAsia="宋体" w:hint="default"/>
          <w:w w:val="100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w w:val="100"/>
          <w:sz w:val="21"/>
          <w:szCs w:val="21"/>
        </w:rPr>
        <w:t>在明</w:t>
      </w:r>
      <w:r>
        <w:rPr>
          <w:rFonts w:ascii="宋体" w:hAnsi="宋体" w:cs="宋体" w:eastAsia="宋体" w:hint="default"/>
          <w:w w:val="100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w w:val="100"/>
          <w:sz w:val="21"/>
          <w:szCs w:val="21"/>
        </w:rPr>
        <w:t>异的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和其</w:t>
      </w:r>
      <w:r>
        <w:rPr>
          <w:rFonts w:ascii="宋体" w:hAnsi="宋体" w:cs="宋体" w:eastAsia="宋体" w:hint="default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  <w:r>
        <w:rPr>
          <w:rFonts w:ascii="隶书" w:hAnsi="隶书" w:cs="隶书" w:eastAsia="隶书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采用</w:t>
      </w:r>
      <w:r>
        <w:rPr>
          <w:rFonts w:ascii="宋体" w:hAnsi="宋体" w:cs="宋体" w:eastAsia="宋体" w:hint="default"/>
          <w:w w:val="100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别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</w:p>
    <w:p>
      <w:pPr>
        <w:spacing w:before="147"/>
        <w:ind w:left="240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i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67" w:lineRule="auto" w:before="142"/>
        <w:ind w:left="240" w:right="2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口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和有证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现金流量现值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4" w:lineRule="auto" w:before="36"/>
        <w:ind w:left="662" w:right="668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8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日常活动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、在生</w:t>
      </w:r>
    </w:p>
    <w:p>
      <w:pPr>
        <w:spacing w:line="367" w:lineRule="auto" w:before="142"/>
        <w:ind w:left="662" w:right="3981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料和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2.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月末一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法。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6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变现净值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及存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240" w:right="2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变现净值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变现净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变现净值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560" w:right="15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67" w:lineRule="auto" w:before="36"/>
        <w:ind w:left="140" w:right="209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变现净值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变现净值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永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562" w:right="454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(1) 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562" w:right="49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本的确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以支付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、承担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券作为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取得被合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与支付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股份的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值总额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整资本公</w:t>
      </w:r>
      <w:r>
        <w:rPr>
          <w:rFonts w:ascii="宋体" w:hAnsi="宋体" w:cs="宋体" w:eastAsia="宋体" w:hint="default"/>
          <w:sz w:val="21"/>
          <w:szCs w:val="21"/>
        </w:rPr>
        <w:t>积；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(2) </w:t>
      </w:r>
      <w:r>
        <w:rPr>
          <w:rFonts w:ascii="宋体" w:hAnsi="宋体" w:cs="宋体" w:eastAsia="宋体" w:hint="default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w w:val="100"/>
          <w:sz w:val="21"/>
          <w:szCs w:val="21"/>
        </w:rPr>
        <w:t>支付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项</w:t>
      </w:r>
    </w:p>
    <w:p>
      <w:pPr>
        <w:spacing w:before="147"/>
        <w:ind w:left="1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8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以支付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性证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性证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不公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的除</w:t>
      </w:r>
      <w:r>
        <w:rPr>
          <w:rFonts w:ascii="宋体" w:hAnsi="宋体" w:cs="宋体" w:eastAsia="宋体" w:hint="default"/>
          <w:sz w:val="21"/>
          <w:szCs w:val="21"/>
        </w:rPr>
        <w:t>外）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采用成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被投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、重大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与被投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他方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这些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法及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的、在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0"/>
          <w:pgSz w:w="11900" w:h="16840"/>
          <w:pgMar w:footer="1042" w:header="846" w:top="1180" w:bottom="1240" w:left="1660" w:right="1580"/>
          <w:pgNumType w:start="93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67" w:lineRule="auto" w:before="36"/>
        <w:ind w:left="140" w:right="20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二之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产包括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有并准</w:t>
      </w:r>
      <w:r>
        <w:rPr>
          <w:rFonts w:ascii="宋体" w:hAnsi="宋体" w:cs="宋体" w:eastAsia="宋体" w:hint="default"/>
          <w:sz w:val="21"/>
          <w:szCs w:val="21"/>
        </w:rPr>
        <w:t>备增值后</w:t>
      </w:r>
      <w:r>
        <w:rPr>
          <w:rFonts w:ascii="宋体" w:hAnsi="宋体" w:cs="宋体" w:eastAsia="宋体" w:hint="default"/>
          <w:sz w:val="21"/>
          <w:szCs w:val="21"/>
        </w:rPr>
        <w:t>转让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已</w:t>
      </w:r>
    </w:p>
    <w:p>
      <w:pPr>
        <w:spacing w:before="147"/>
        <w:ind w:left="1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筑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进行初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采用成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折旧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二之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4" w:lineRule="auto" w:before="36"/>
        <w:ind w:left="562" w:right="633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条件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8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流入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7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进行初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w w:val="100"/>
          <w:sz w:val="21"/>
          <w:szCs w:val="21"/>
        </w:rPr>
        <w:t>旧</w:t>
      </w:r>
      <w:r>
        <w:rPr>
          <w:rFonts w:ascii="宋体" w:hAnsi="宋体" w:cs="宋体" w:eastAsia="宋体" w:hint="default"/>
          <w:w w:val="100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类</w:t>
      </w: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使用</w:t>
      </w:r>
      <w:r>
        <w:rPr>
          <w:rFonts w:ascii="宋体" w:hAnsi="宋体" w:cs="宋体" w:eastAsia="宋体" w:hint="default"/>
          <w:w w:val="100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残</w:t>
      </w:r>
      <w:r>
        <w:rPr>
          <w:rFonts w:ascii="宋体" w:hAnsi="宋体" w:cs="宋体" w:eastAsia="宋体" w:hint="default"/>
          <w:w w:val="100"/>
          <w:sz w:val="21"/>
          <w:szCs w:val="21"/>
        </w:rPr>
        <w:t>值率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折旧</w:t>
      </w:r>
      <w:r>
        <w:rPr>
          <w:rFonts w:ascii="宋体" w:hAnsi="宋体" w:cs="宋体" w:eastAsia="宋体" w:hint="default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47"/>
        <w:ind w:left="874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类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别         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)      </w:t>
      </w:r>
      <w:r>
        <w:rPr>
          <w:rFonts w:ascii="宋体" w:hAnsi="宋体" w:cs="宋体" w:eastAsia="宋体" w:hint="default"/>
          <w:sz w:val="21"/>
          <w:szCs w:val="21"/>
        </w:rPr>
        <w:t>残</w:t>
      </w:r>
      <w:r>
        <w:rPr>
          <w:rFonts w:ascii="宋体" w:hAnsi="宋体" w:cs="宋体" w:eastAsia="宋体" w:hint="default"/>
          <w:sz w:val="21"/>
          <w:szCs w:val="21"/>
        </w:rPr>
        <w:t>值率         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(%)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5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543"/>
        <w:gridCol w:w="1930"/>
        <w:gridCol w:w="1689"/>
      </w:tblGrid>
      <w:tr>
        <w:trPr>
          <w:trHeight w:val="417" w:hRule="exact"/>
        </w:trPr>
        <w:tc>
          <w:tcPr>
            <w:tcW w:w="1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20 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5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5% </w:t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4.75 </w:t>
            </w:r>
          </w:p>
        </w:tc>
      </w:tr>
      <w:tr>
        <w:trPr>
          <w:trHeight w:val="420" w:hRule="exact"/>
        </w:trPr>
        <w:tc>
          <w:tcPr>
            <w:tcW w:w="1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4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3-10 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5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5% </w:t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9.50-31.67 </w:t>
            </w:r>
          </w:p>
        </w:tc>
      </w:tr>
      <w:tr>
        <w:trPr>
          <w:trHeight w:val="420" w:hRule="exact"/>
        </w:trPr>
        <w:tc>
          <w:tcPr>
            <w:tcW w:w="1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5% </w:t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19.00 </w:t>
            </w:r>
          </w:p>
        </w:tc>
      </w:tr>
      <w:tr>
        <w:trPr>
          <w:trHeight w:val="417" w:hRule="exact"/>
        </w:trPr>
        <w:tc>
          <w:tcPr>
            <w:tcW w:w="1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4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5-10 </w:t>
            </w:r>
          </w:p>
        </w:tc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5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5% </w:t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9.50-19.00 </w:t>
            </w:r>
          </w:p>
        </w:tc>
      </w:tr>
    </w:tbl>
    <w:p>
      <w:pPr>
        <w:spacing w:before="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法及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</w:p>
    <w:p>
      <w:pPr>
        <w:spacing w:before="142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47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十五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</w:p>
    <w:p>
      <w:pPr>
        <w:spacing w:before="147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生的实</w:t>
      </w:r>
      <w:r>
        <w:rPr>
          <w:rFonts w:ascii="宋体" w:hAnsi="宋体" w:cs="宋体" w:eastAsia="宋体" w:hint="default"/>
          <w:sz w:val="21"/>
          <w:szCs w:val="21"/>
        </w:rPr>
        <w:t>际成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39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际成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暂估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已计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，有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二之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</w:p>
    <w:p>
      <w:pPr>
        <w:spacing w:before="142"/>
        <w:ind w:left="139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5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9" w:lineRule="auto" w:before="142"/>
        <w:ind w:left="140" w:right="1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1)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2)</w:t>
      </w:r>
      <w:r>
        <w:rPr>
          <w:rFonts w:ascii="宋体" w:hAnsi="宋体" w:cs="宋体" w:eastAsia="宋体" w:hint="default"/>
          <w:spacing w:val="7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3)</w:t>
      </w:r>
      <w:r>
        <w:rPr>
          <w:rFonts w:ascii="宋体" w:hAnsi="宋体" w:cs="宋体" w:eastAsia="宋体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达到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或者生</w:t>
      </w:r>
      <w:r>
        <w:rPr>
          <w:rFonts w:ascii="宋体" w:hAnsi="宋体" w:cs="宋体" w:eastAsia="宋体" w:hint="default"/>
          <w:sz w:val="21"/>
          <w:szCs w:val="21"/>
        </w:rPr>
        <w:t>产活动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连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或者生</w:t>
      </w:r>
      <w:r>
        <w:rPr>
          <w:rFonts w:ascii="宋体" w:hAnsi="宋体" w:cs="宋体" w:eastAsia="宋体" w:hint="default"/>
          <w:sz w:val="21"/>
          <w:szCs w:val="21"/>
        </w:rPr>
        <w:t>产活动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(3) </w:t>
      </w:r>
      <w:r>
        <w:rPr>
          <w:rFonts w:ascii="宋体" w:hAnsi="宋体" w:cs="宋体" w:eastAsia="宋体" w:hint="default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者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</w:p>
    <w:p>
      <w:pPr>
        <w:spacing w:line="369" w:lineRule="auto" w:before="142"/>
        <w:ind w:left="562" w:right="4576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停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29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去将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收益后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或者生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七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产包括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技术等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进行初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67" w:lineRule="auto" w:before="142"/>
        <w:ind w:left="140" w:right="1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有限的无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方式系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，无法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tbl>
      <w:tblPr>
        <w:tblW w:w="0" w:type="auto"/>
        <w:jc w:val="left"/>
        <w:tblInd w:w="5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2178"/>
      </w:tblGrid>
      <w:tr>
        <w:trPr>
          <w:trHeight w:val="414" w:hRule="exact"/>
        </w:trPr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8" w:val="left" w:leader="none"/>
              </w:tabs>
              <w:spacing w:line="240" w:lineRule="auto" w:before="36"/>
              <w:ind w:left="2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420" w:hRule="exact"/>
        </w:trPr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3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 </w:t>
            </w:r>
          </w:p>
        </w:tc>
      </w:tr>
      <w:tr>
        <w:trPr>
          <w:trHeight w:val="420" w:hRule="exact"/>
        </w:trPr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3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</w:tr>
      <w:tr>
        <w:trPr>
          <w:trHeight w:val="414" w:hRule="exact"/>
        </w:trPr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2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3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</w:tr>
    </w:tbl>
    <w:p>
      <w:pPr>
        <w:spacing w:before="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检查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公司带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能力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二之</w:t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。内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开</w:t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条件</w:t>
      </w:r>
      <w:r>
        <w:rPr>
          <w:rFonts w:ascii="宋体" w:hAnsi="宋体" w:cs="宋体" w:eastAsia="宋体" w:hint="default"/>
          <w:sz w:val="21"/>
          <w:szCs w:val="21"/>
        </w:rPr>
        <w:t>的，确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： 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能够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1"/>
          <w:pgSz w:w="11900" w:h="16840"/>
          <w:pgMar w:footer="1042" w:header="846" w:top="1180" w:bottom="1240" w:left="1660" w:right="16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67" w:lineRule="auto" w:before="36"/>
        <w:ind w:left="140" w:right="20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证明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证明其有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6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4" w:lineRule="auto" w:before="36"/>
        <w:ind w:left="562" w:right="675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8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条件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5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相联系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控制；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(3)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地计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(4)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2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相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生或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1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百分比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度。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，不确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收入金额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；使用费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</w:t>
      </w:r>
    </w:p>
    <w:p>
      <w:pPr>
        <w:spacing w:before="142"/>
        <w:ind w:left="1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7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府补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入当期损益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偿以前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1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税基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项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2"/>
          <w:pgSz w:w="11900" w:h="16840"/>
          <w:pgMar w:footer="1042" w:header="846" w:top="1180" w:bottom="1240" w:left="1660" w:right="1580"/>
          <w:pgNumType w:start="96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40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期收</w:t>
      </w:r>
    </w:p>
    <w:p>
      <w:pPr>
        <w:spacing w:before="147"/>
        <w:ind w:left="140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3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6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3"/>
          <w:sz w:val="21"/>
          <w:szCs w:val="21"/>
        </w:rPr>
        <w:t>来抵</w:t>
      </w:r>
      <w:r>
        <w:rPr>
          <w:rFonts w:ascii="宋体" w:hAnsi="宋体" w:cs="宋体" w:eastAsia="宋体" w:hint="default"/>
          <w:spacing w:val="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3"/>
          <w:sz w:val="21"/>
          <w:szCs w:val="21"/>
        </w:rPr>
        <w:t>性差异的</w:t>
      </w:r>
      <w:r>
        <w:rPr>
          <w:rFonts w:ascii="宋体" w:hAnsi="宋体" w:cs="宋体" w:eastAsia="宋体" w:hint="default"/>
          <w:spacing w:val="3"/>
          <w:sz w:val="21"/>
          <w:szCs w:val="21"/>
        </w:rPr>
        <w:t>应纳</w:t>
      </w:r>
      <w:r>
        <w:rPr>
          <w:rFonts w:ascii="宋体" w:hAnsi="宋体" w:cs="宋体" w:eastAsia="宋体" w:hint="default"/>
          <w:spacing w:val="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3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限。资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，有确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性差异的，确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以前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6"/>
        <w:ind w:left="140" w:right="3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，对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无法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。在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记的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当期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入当期损益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</w:p>
    <w:p>
      <w:pPr>
        <w:spacing w:line="364" w:lineRule="auto" w:before="147"/>
        <w:ind w:left="562" w:right="158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生的所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(1) 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在所有者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或者事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8"/>
        <w:ind w:left="140" w:right="24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[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采用成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没有报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担保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]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否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。有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一项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8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单项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单项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，无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否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单项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或资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处置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净额</w:t>
      </w:r>
    </w:p>
    <w:p>
      <w:pPr>
        <w:spacing w:before="147"/>
        <w:ind w:left="140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现值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高者确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3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单项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值包括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关总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减值损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包括商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单项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述资</w:t>
      </w:r>
      <w:r>
        <w:rPr>
          <w:rFonts w:ascii="宋体" w:hAnsi="宋体" w:cs="宋体" w:eastAsia="宋体" w:hint="default"/>
          <w:sz w:val="21"/>
          <w:szCs w:val="21"/>
        </w:rPr>
        <w:t>产减值损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62" w:right="158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三、税项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line="240" w:lineRule="auto" w:before="3"/>
        <w:rPr>
          <w:rFonts w:ascii="黑体" w:hAnsi="黑体" w:cs="黑体" w:eastAsia="黑体" w:hint="default"/>
          <w:b/>
          <w:bCs/>
          <w:sz w:val="14"/>
          <w:szCs w:val="14"/>
        </w:rPr>
      </w:pPr>
    </w:p>
    <w:p>
      <w:pPr>
        <w:spacing w:before="0"/>
        <w:ind w:left="562" w:right="15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3960"/>
        <w:gridCol w:w="2794"/>
      </w:tblGrid>
      <w:tr>
        <w:trPr>
          <w:trHeight w:val="51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税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4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3960"/>
        <w:gridCol w:w="2794"/>
      </w:tblGrid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货物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782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105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1.2%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12%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1.2%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12% </w:t>
            </w:r>
          </w:p>
        </w:tc>
      </w:tr>
      <w:tr>
        <w:trPr>
          <w:trHeight w:val="51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5% </w:t>
            </w:r>
          </w:p>
        </w:tc>
      </w:tr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3% </w:t>
            </w:r>
          </w:p>
        </w:tc>
      </w:tr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2% </w:t>
            </w:r>
          </w:p>
        </w:tc>
      </w:tr>
      <w:tr>
        <w:trPr>
          <w:trHeight w:val="51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15%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67" w:lineRule="auto" w:before="36"/>
        <w:ind w:left="139" w:right="51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[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]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碎枝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雾器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13%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6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13%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泵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清洗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17%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1-5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口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14%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88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号文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泵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清洗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9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口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14%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4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税收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67" w:lineRule="auto" w:before="0"/>
        <w:ind w:left="139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浙江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科学技术厅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、浙江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省财政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、浙江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和浙江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省地方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103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166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，公司和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公司浙江大</w:t>
      </w:r>
      <w:r>
        <w:rPr>
          <w:rFonts w:ascii="宋体" w:hAnsi="宋体" w:cs="宋体" w:eastAsia="宋体" w:hint="default"/>
          <w:sz w:val="21"/>
          <w:szCs w:val="21"/>
        </w:rPr>
        <w:t>农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6"/>
        <w:ind w:left="562" w:right="513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四、企业合并及合并财务报表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line="240" w:lineRule="auto" w:before="6"/>
        <w:rPr>
          <w:rFonts w:ascii="黑体" w:hAnsi="黑体" w:cs="黑体" w:eastAsia="黑体" w:hint="default"/>
          <w:b/>
          <w:bCs/>
          <w:sz w:val="20"/>
          <w:szCs w:val="20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171"/>
        <w:gridCol w:w="1061"/>
        <w:gridCol w:w="994"/>
        <w:gridCol w:w="1224"/>
        <w:gridCol w:w="1978"/>
      </w:tblGrid>
      <w:tr>
        <w:trPr>
          <w:trHeight w:val="480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18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RMB9,300.00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USD500.00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件等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351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上表）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459"/>
        <w:gridCol w:w="1747"/>
        <w:gridCol w:w="1080"/>
        <w:gridCol w:w="1258"/>
        <w:gridCol w:w="902"/>
      </w:tblGrid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33" w:lineRule="exact"/>
              <w:ind w:left="22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36" w:lineRule="exact" w:before="19"/>
              <w:ind w:left="609" w:right="127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 w:before="108"/>
              <w:ind w:left="287" w:right="6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RMB6,510.00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70.00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2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USD10.00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322" w:right="5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上表）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574"/>
        <w:gridCol w:w="1848"/>
        <w:gridCol w:w="3240"/>
      </w:tblGrid>
      <w:tr>
        <w:trPr>
          <w:trHeight w:val="60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1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2" w:right="1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过少数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574"/>
        <w:gridCol w:w="1848"/>
        <w:gridCol w:w="3240"/>
      </w:tblGrid>
      <w:tr>
        <w:trPr>
          <w:trHeight w:val="518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31,183,478.05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69" w:lineRule="auto" w:before="0"/>
        <w:ind w:left="140" w:right="60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，所有者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 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69" w:lineRule="auto" w:before="0"/>
        <w:ind w:left="140" w:right="60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生的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并报</w:t>
      </w:r>
      <w:r>
        <w:rPr>
          <w:rFonts w:ascii="宋体" w:hAnsi="宋体" w:cs="宋体" w:eastAsia="宋体" w:hint="default"/>
          <w:sz w:val="21"/>
          <w:szCs w:val="21"/>
        </w:rPr>
        <w:t>表时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所有者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益项目单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147"/>
        <w:ind w:left="562" w:right="513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五、合并财务报表项目注释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before="14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7882" w:val="left" w:leader="none"/>
        </w:tabs>
        <w:spacing w:before="147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4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181"/>
        <w:gridCol w:w="758"/>
        <w:gridCol w:w="1728"/>
        <w:gridCol w:w="1176"/>
        <w:gridCol w:w="874"/>
        <w:gridCol w:w="1733"/>
      </w:tblGrid>
      <w:tr>
        <w:trPr>
          <w:trHeight w:val="322" w:hRule="exact"/>
        </w:trPr>
        <w:tc>
          <w:tcPr>
            <w:tcW w:w="138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38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50,884.13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141,801.43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50,884.13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141,801.43 </w:t>
            </w:r>
          </w:p>
        </w:tc>
      </w:tr>
      <w:tr>
        <w:trPr>
          <w:trHeight w:val="427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38,402,409.25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42,745,105.35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692,499.54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6.8282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4,728,525.35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425,074.54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6.8346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2,905,214.45 </w:t>
            </w:r>
          </w:p>
        </w:tc>
      </w:tr>
      <w:tr>
        <w:trPr>
          <w:trHeight w:val="427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25,273.70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9.7971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247,608.97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135.77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9.6590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1,311.40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76,255.40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6.1294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467,399.85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23.98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4.7135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113.03 </w:t>
            </w:r>
          </w:p>
        </w:tc>
      </w:tr>
      <w:tr>
        <w:trPr>
          <w:trHeight w:val="427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43,845,943.42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45,651,744.23</w:t>
            </w:r>
            <w:r>
              <w:rPr>
                <w:rFonts w:ascii="宋体"/>
                <w:sz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10,030,903.18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9,807,313.90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10,030,903.18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9,807,313.90 </w:t>
            </w:r>
          </w:p>
        </w:tc>
      </w:tr>
      <w:tr>
        <w:trPr>
          <w:trHeight w:val="432" w:hRule="exact"/>
        </w:trPr>
        <w:tc>
          <w:tcPr>
            <w:tcW w:w="13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53,927,730.73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55,600,859.56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7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质押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冻结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5"/>
          <w:sz w:val="21"/>
          <w:szCs w:val="21"/>
        </w:rPr>
        <w:t>期末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15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15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1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1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1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15"/>
          <w:sz w:val="21"/>
          <w:szCs w:val="21"/>
        </w:rPr>
        <w:t>银行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15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15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15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15"/>
          <w:sz w:val="21"/>
          <w:szCs w:val="21"/>
        </w:rPr>
        <w:t>金 </w:t>
      </w:r>
      <w:r>
        <w:rPr>
          <w:rFonts w:ascii="宋体" w:hAnsi="宋体" w:cs="宋体" w:eastAsia="宋体" w:hint="default"/>
          <w:sz w:val="21"/>
          <w:szCs w:val="21"/>
        </w:rPr>
        <w:t>6,003,249.21</w:t>
      </w:r>
      <w:r>
        <w:rPr>
          <w:rFonts w:ascii="宋体" w:hAnsi="宋体" w:cs="宋体" w:eastAsia="宋体" w:hint="default"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1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14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1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1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1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1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14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14"/>
          <w:sz w:val="21"/>
          <w:szCs w:val="21"/>
        </w:rPr>
        <w:t>金</w:t>
      </w:r>
    </w:p>
    <w:p>
      <w:pPr>
        <w:spacing w:before="147"/>
        <w:ind w:left="139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2,533,000.00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证保证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1,489,500.00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的其</w:t>
      </w:r>
    </w:p>
    <w:p>
      <w:pPr>
        <w:spacing w:before="147"/>
        <w:ind w:left="139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5,794,100.00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44"/>
        <w:gridCol w:w="629"/>
        <w:gridCol w:w="1138"/>
        <w:gridCol w:w="600"/>
        <w:gridCol w:w="1315"/>
        <w:gridCol w:w="586"/>
        <w:gridCol w:w="1248"/>
        <w:gridCol w:w="634"/>
      </w:tblGrid>
      <w:tr>
        <w:trPr>
          <w:trHeight w:val="403" w:hRule="exact"/>
        </w:trPr>
        <w:tc>
          <w:tcPr>
            <w:tcW w:w="13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358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95" w:hRule="exact"/>
        </w:trPr>
        <w:tc>
          <w:tcPr>
            <w:tcW w:w="13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10"/>
              <w:ind w:left="163" w:right="55" w:hanging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09" w:hRule="exact"/>
        </w:trPr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48,372,136.29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30.78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2,418,606.81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55,892,522.34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38.69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2,794,626.12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</w:t>
            </w:r>
          </w:p>
        </w:tc>
      </w:tr>
      <w:tr>
        <w:trPr>
          <w:trHeight w:val="1027" w:hRule="exact"/>
        </w:trPr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3" w:right="-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4,869,635.07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3.37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4,869,635.07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108,764,901.17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69.20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5,728,945.00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5.27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83,708,538.13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57.94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4,318,990.77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5.16</w:t>
            </w:r>
          </w:p>
        </w:tc>
      </w:tr>
      <w:tr>
        <w:trPr>
          <w:trHeight w:val="931" w:hRule="exact"/>
        </w:trPr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157,173,729.46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8,184,243.81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5.21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144,470,695.54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11,983,251.96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8.29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478"/>
        <w:gridCol w:w="998"/>
        <w:gridCol w:w="1464"/>
        <w:gridCol w:w="1474"/>
        <w:gridCol w:w="859"/>
        <w:gridCol w:w="1478"/>
      </w:tblGrid>
      <w:tr>
        <w:trPr>
          <w:trHeight w:val="403" w:hRule="exact"/>
        </w:trPr>
        <w:tc>
          <w:tcPr>
            <w:tcW w:w="1085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085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8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154,954,212.94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98.59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7,747,710.64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138,461,435.53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95.84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7,091,116.03 </w:t>
            </w:r>
          </w:p>
        </w:tc>
      </w:tr>
      <w:tr>
        <w:trPr>
          <w:trHeight w:val="514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1,275,030.96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0.81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127,503.10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1,357,435.55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0.94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477,395.08 </w:t>
            </w:r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907,793.56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0.58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272,338.07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3,856,881.62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2.67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3,619,798.01 </w:t>
            </w:r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794,942.84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0.55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794,942.84 </w:t>
            </w:r>
          </w:p>
        </w:tc>
      </w:tr>
      <w:tr>
        <w:trPr>
          <w:trHeight w:val="514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157,173,729.46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8,184,243.81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144,470,695.54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11,983,251.96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spacing w:before="142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402"/>
        <w:gridCol w:w="1397"/>
        <w:gridCol w:w="941"/>
        <w:gridCol w:w="2342"/>
      </w:tblGrid>
      <w:tr>
        <w:trPr>
          <w:trHeight w:val="509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95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48,372,136.29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2,418,606.81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5%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5" w:right="17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48,372,136.29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2,418,606.81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3"/>
          <w:pgSz w:w="11900" w:h="16840"/>
          <w:pgMar w:footer="1042" w:header="846" w:top="1180" w:bottom="1240" w:left="1660" w:right="1160"/>
          <w:pgNumType w:start="10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</w:p>
    <w:p>
      <w:pPr>
        <w:spacing w:line="398" w:lineRule="auto" w:before="147"/>
        <w:ind w:left="562" w:right="896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十五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收非关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联方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NINGBO 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KING PUMP INDUSTRY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CO.,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22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5,112,392.05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无法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予</w:t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562" w:right="28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0.583645pt;width:442.6pt;height:183.4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1440"/>
                    <w:gridCol w:w="1440"/>
                    <w:gridCol w:w="1262"/>
                    <w:gridCol w:w="1440"/>
                  </w:tblGrid>
                  <w:tr>
                    <w:trPr>
                      <w:trHeight w:val="595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(%)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48,372,136.29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30.78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阳进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12,801,521.23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8.14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泰康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8,062,529.80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5.13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GGP SLOVAKIA,</w:t>
                        </w:r>
                        <w:r>
                          <w:rPr>
                            <w:rFonts w:ascii="宋体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S.R.O.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5,817,073.42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3.70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ROBERT BOSCH POWER TOOL</w:t>
                        </w:r>
                        <w:r>
                          <w:rPr>
                            <w:rFonts w:ascii="宋体"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ELEKTROMOS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4,867,396.00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3.10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79,920,656.74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b/>
                            <w:w w:val="100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18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50.85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(6)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430"/>
        <w:gridCol w:w="821"/>
        <w:gridCol w:w="1526"/>
        <w:gridCol w:w="1296"/>
        <w:gridCol w:w="758"/>
        <w:gridCol w:w="1382"/>
      </w:tblGrid>
      <w:tr>
        <w:trPr>
          <w:trHeight w:val="322" w:hRule="exact"/>
        </w:trPr>
        <w:tc>
          <w:tcPr>
            <w:tcW w:w="163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63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8,928,244.49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6.8282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60,963,839.03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7,265,642.48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6.8346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49,657,760.09 </w:t>
            </w:r>
          </w:p>
        </w:tc>
      </w:tr>
      <w:tr>
        <w:trPr>
          <w:trHeight w:val="509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195,603.25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9.7971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1,916,344.60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2,813,847.34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9.6590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27,178,951.46 </w:t>
            </w:r>
          </w:p>
        </w:tc>
      </w:tr>
      <w:tr>
        <w:trPr>
          <w:trHeight w:val="432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62,880,183.63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76,836,711.55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24"/>
        <w:gridCol w:w="792"/>
        <w:gridCol w:w="490"/>
        <w:gridCol w:w="1454"/>
        <w:gridCol w:w="1229"/>
        <w:gridCol w:w="758"/>
        <w:gridCol w:w="466"/>
        <w:gridCol w:w="1426"/>
      </w:tblGrid>
      <w:tr>
        <w:trPr>
          <w:trHeight w:val="403" w:hRule="exact"/>
        </w:trPr>
        <w:tc>
          <w:tcPr>
            <w:tcW w:w="100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</w:tr>
      <w:tr>
        <w:trPr>
          <w:trHeight w:val="672" w:hRule="exact"/>
        </w:trPr>
        <w:tc>
          <w:tcPr>
            <w:tcW w:w="100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7" w:right="-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67"/>
              <w:ind w:left="67" w:right="-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" w:right="-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67"/>
              <w:ind w:left="38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931" w:hRule="exact"/>
        </w:trPr>
        <w:tc>
          <w:tcPr>
            <w:tcW w:w="1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13,278,731.7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79.14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5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13,278,731.70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14,549,494.2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8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87.92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14,549,494.24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24"/>
        <w:gridCol w:w="792"/>
        <w:gridCol w:w="490"/>
        <w:gridCol w:w="1454"/>
        <w:gridCol w:w="1229"/>
        <w:gridCol w:w="758"/>
        <w:gridCol w:w="466"/>
        <w:gridCol w:w="1426"/>
      </w:tblGrid>
      <w:tr>
        <w:trPr>
          <w:trHeight w:val="509" w:hRule="exact"/>
        </w:trPr>
        <w:tc>
          <w:tcPr>
            <w:tcW w:w="1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1,500,000.00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8.94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1,500,000.00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6.04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</w:tr>
      <w:tr>
        <w:trPr>
          <w:trHeight w:val="514" w:hRule="exact"/>
        </w:trPr>
        <w:tc>
          <w:tcPr>
            <w:tcW w:w="1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5.96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6.04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</w:tr>
      <w:tr>
        <w:trPr>
          <w:trHeight w:val="509" w:hRule="exact"/>
        </w:trPr>
        <w:tc>
          <w:tcPr>
            <w:tcW w:w="1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5.96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931" w:hRule="exact"/>
        </w:trPr>
        <w:tc>
          <w:tcPr>
            <w:tcW w:w="1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16,778,731.7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16,778,731.70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16,549,494.2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16,549,494.24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1358"/>
        <w:gridCol w:w="1584"/>
        <w:gridCol w:w="1238"/>
        <w:gridCol w:w="1872"/>
      </w:tblGrid>
      <w:tr>
        <w:trPr>
          <w:trHeight w:val="509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4,500,000.00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瑰宝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2,556,651.60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2,000,000.00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1,597,500.00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876,500.00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8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11,530,651.60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[</w:t>
      </w:r>
      <w:r>
        <w:rPr>
          <w:rFonts w:ascii="宋体" w:hAnsi="宋体" w:cs="宋体" w:eastAsia="宋体" w:hint="default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]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温岭市</w:t>
      </w:r>
      <w:r>
        <w:rPr>
          <w:rFonts w:ascii="宋体" w:hAnsi="宋体" w:cs="宋体" w:eastAsia="宋体" w:hint="default"/>
          <w:w w:val="100"/>
          <w:sz w:val="21"/>
          <w:szCs w:val="21"/>
        </w:rPr>
        <w:t>青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签订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温</w:t>
      </w:r>
      <w:r>
        <w:rPr>
          <w:rFonts w:ascii="宋体" w:hAnsi="宋体" w:cs="宋体" w:eastAsia="宋体" w:hint="default"/>
          <w:w w:val="100"/>
          <w:sz w:val="21"/>
          <w:szCs w:val="21"/>
        </w:rPr>
        <w:t>岭市</w:t>
      </w:r>
      <w:r>
        <w:rPr>
          <w:rFonts w:ascii="宋体" w:hAnsi="宋体" w:cs="宋体" w:eastAsia="宋体" w:hint="default"/>
          <w:w w:val="100"/>
          <w:sz w:val="21"/>
          <w:szCs w:val="21"/>
        </w:rPr>
        <w:t>青</w:t>
      </w:r>
      <w:r>
        <w:rPr>
          <w:rFonts w:ascii="宋体" w:hAnsi="宋体" w:cs="宋体" w:eastAsia="宋体" w:hint="default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w w:val="100"/>
          <w:sz w:val="21"/>
          <w:szCs w:val="21"/>
        </w:rPr>
        <w:t>大</w:t>
      </w:r>
      <w:r>
        <w:rPr>
          <w:rFonts w:ascii="宋体" w:hAnsi="宋体" w:cs="宋体" w:eastAsia="宋体" w:hint="default"/>
          <w:w w:val="100"/>
          <w:sz w:val="21"/>
          <w:szCs w:val="21"/>
        </w:rPr>
        <w:t>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青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厦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一层</w:t>
      </w:r>
      <w:r>
        <w:rPr>
          <w:rFonts w:ascii="宋体" w:hAnsi="宋体" w:cs="宋体" w:eastAsia="宋体" w:hint="default"/>
          <w:sz w:val="21"/>
          <w:szCs w:val="21"/>
        </w:rPr>
        <w:t>作为办</w:t>
      </w:r>
      <w:r>
        <w:rPr>
          <w:rFonts w:ascii="宋体" w:hAnsi="宋体" w:cs="宋体" w:eastAsia="宋体" w:hint="default"/>
          <w:sz w:val="21"/>
          <w:szCs w:val="21"/>
        </w:rPr>
        <w:t>公和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发场</w:t>
      </w:r>
      <w:r>
        <w:rPr>
          <w:rFonts w:ascii="宋体" w:hAnsi="宋体" w:cs="宋体" w:eastAsia="宋体" w:hint="default"/>
          <w:sz w:val="21"/>
          <w:szCs w:val="21"/>
        </w:rPr>
        <w:t>所，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450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1,000,000.00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1-2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1,500,000.00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</w:p>
    <w:p>
      <w:pPr>
        <w:spacing w:line="403" w:lineRule="auto" w:before="142"/>
        <w:ind w:left="562" w:right="1343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2-3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1,000,000.00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1,000,000.00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z w:val="21"/>
          <w:szCs w:val="21"/>
        </w:rPr>
        <w:t>，所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屋尚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使用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3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2938"/>
        <w:gridCol w:w="2942"/>
      </w:tblGrid>
      <w:tr>
        <w:trPr>
          <w:trHeight w:val="509" w:hRule="exact"/>
        </w:trPr>
        <w:tc>
          <w:tcPr>
            <w:tcW w:w="29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509" w:hRule="exact"/>
        </w:trPr>
        <w:tc>
          <w:tcPr>
            <w:tcW w:w="29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4,500,000.00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514" w:hRule="exact"/>
        </w:trPr>
        <w:tc>
          <w:tcPr>
            <w:tcW w:w="29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4,500,000.00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843"/>
        <w:gridCol w:w="1848"/>
        <w:gridCol w:w="1843"/>
        <w:gridCol w:w="1848"/>
      </w:tblGrid>
      <w:tr>
        <w:trPr>
          <w:trHeight w:val="322" w:hRule="exact"/>
        </w:trPr>
        <w:tc>
          <w:tcPr>
            <w:tcW w:w="145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45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 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20,887.92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142,626.86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609,890.83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4,168,359.87 </w:t>
            </w:r>
          </w:p>
        </w:tc>
      </w:tr>
      <w:tr>
        <w:trPr>
          <w:trHeight w:val="432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20,887.92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142,626.86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609,890.83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4,168,359.87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1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403" w:lineRule="auto" w:before="36"/>
        <w:ind w:left="562" w:right="689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3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262"/>
        <w:gridCol w:w="600"/>
        <w:gridCol w:w="1147"/>
        <w:gridCol w:w="662"/>
        <w:gridCol w:w="1286"/>
        <w:gridCol w:w="600"/>
        <w:gridCol w:w="1147"/>
        <w:gridCol w:w="710"/>
      </w:tblGrid>
      <w:tr>
        <w:trPr>
          <w:trHeight w:val="398" w:hRule="exact"/>
        </w:trPr>
        <w:tc>
          <w:tcPr>
            <w:tcW w:w="1483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83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95" w:hRule="exact"/>
        </w:trPr>
        <w:tc>
          <w:tcPr>
            <w:tcW w:w="148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10"/>
              <w:ind w:left="201" w:right="95" w:hanging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62" w:hRule="exact"/>
        </w:trPr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4,857,842.95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70.26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5,734,421.99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56.47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特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2.37</w:t>
            </w:r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6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</w:t>
            </w:r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0.48</w:t>
            </w:r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1,892,040.18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27.37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252,513.16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13.35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4,371,403.83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43.05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306,555.80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7.01</w:t>
            </w:r>
          </w:p>
        </w:tc>
      </w:tr>
      <w:tr>
        <w:trPr>
          <w:trHeight w:val="509" w:hRule="exact"/>
        </w:trPr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6,913,530.93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416,160.96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10,155,017.62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355,747.60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3.50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800"/>
        <w:gridCol w:w="936"/>
        <w:gridCol w:w="1195"/>
        <w:gridCol w:w="1603"/>
        <w:gridCol w:w="874"/>
        <w:gridCol w:w="1368"/>
      </w:tblGrid>
      <w:tr>
        <w:trPr>
          <w:trHeight w:val="398" w:hRule="exact"/>
        </w:trPr>
        <w:tc>
          <w:tcPr>
            <w:tcW w:w="10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7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5,964,076.13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86.27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55,311.66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8,825,253.74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86.91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154,541.59 </w:t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1"/>
                <w:sz w:val="18"/>
              </w:rPr>
              <w:t>192,703.00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2.79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19,270.30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1,160,787.08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11.43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116,078.71 </w:t>
            </w:r>
          </w:p>
        </w:tc>
      </w:tr>
      <w:tr>
        <w:trPr>
          <w:trHeight w:val="514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1"/>
                <w:sz w:val="18"/>
              </w:rPr>
              <w:t>593,104.00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8.58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177,931.20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119,785.00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1.18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35,935.50 </w:t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2.37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0.48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 </w:t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6,913,530.93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416,160.96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10,155,017.62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355,747.60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4"/>
        <w:gridCol w:w="1349"/>
        <w:gridCol w:w="1354"/>
        <w:gridCol w:w="1080"/>
        <w:gridCol w:w="2160"/>
      </w:tblGrid>
      <w:tr>
        <w:trPr>
          <w:trHeight w:val="509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4,857,842.95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二之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4,857,842.95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403" w:lineRule="auto" w:before="36"/>
        <w:ind w:left="562" w:right="636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3"/>
        <w:ind w:left="562" w:right="6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1027"/>
        <w:gridCol w:w="1330"/>
        <w:gridCol w:w="1037"/>
        <w:gridCol w:w="1411"/>
        <w:gridCol w:w="1147"/>
      </w:tblGrid>
      <w:tr>
        <w:trPr>
          <w:trHeight w:val="595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0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4,857,842.95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70.27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600,000.00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8.68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温岭市工业城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7.23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132,896.00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1.92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彬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91,830.20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1.33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6,182,569.15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89.43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7882" w:val="left" w:leader="none"/>
        </w:tabs>
        <w:spacing w:before="36"/>
        <w:ind w:left="562" w:right="6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6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368"/>
        <w:gridCol w:w="1205"/>
        <w:gridCol w:w="1330"/>
        <w:gridCol w:w="1373"/>
        <w:gridCol w:w="1166"/>
        <w:gridCol w:w="1478"/>
      </w:tblGrid>
      <w:tr>
        <w:trPr>
          <w:trHeight w:val="322" w:hRule="exact"/>
        </w:trPr>
        <w:tc>
          <w:tcPr>
            <w:tcW w:w="10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0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39,554,455.54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1,240,439.11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38,314,016.43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43,058,063.00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1,527,386.35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41,530,676.65</w:t>
            </w:r>
          </w:p>
        </w:tc>
      </w:tr>
      <w:tr>
        <w:trPr>
          <w:trHeight w:val="43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19,919,948.62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19,919,948.62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22,124,116.76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22,124,116.76</w:t>
            </w:r>
          </w:p>
        </w:tc>
      </w:tr>
      <w:tr>
        <w:trPr>
          <w:trHeight w:val="427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35,488,528.17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422,616.66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35,065,911.51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22,688,465.58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1,075,495.62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21,612,969.96</w:t>
            </w:r>
          </w:p>
        </w:tc>
      </w:tr>
      <w:tr>
        <w:trPr>
          <w:trHeight w:val="43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35,970,867.99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220,078.78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35,750,789.21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35,273,884.98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581,135.67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34,692,749.31</w:t>
            </w:r>
          </w:p>
        </w:tc>
      </w:tr>
      <w:tr>
        <w:trPr>
          <w:trHeight w:val="66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8,258,857.66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8,258,857.66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8,316,111.74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8,316,111.74</w:t>
            </w:r>
          </w:p>
        </w:tc>
      </w:tr>
      <w:tr>
        <w:trPr>
          <w:trHeight w:val="43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2,160,519.51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15,442.87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2,145,076.64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1,730,141.60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36,368.94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1,693,772.66</w:t>
            </w:r>
          </w:p>
        </w:tc>
      </w:tr>
      <w:tr>
        <w:trPr>
          <w:trHeight w:val="427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1,639,891.28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48,362.15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1,591,529.13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2,022,036.76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46,162.18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1,975,874.58</w:t>
            </w:r>
          </w:p>
        </w:tc>
      </w:tr>
      <w:tr>
        <w:trPr>
          <w:trHeight w:val="432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3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142,993,068.77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1,946,939.57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141,046,129.20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135,212,820.42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3,266,548.76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131,946,271.66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98" w:lineRule="auto" w:before="36"/>
        <w:ind w:left="562" w:right="68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143677pt;width:443.05pt;height:97.2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7"/>
                    <w:gridCol w:w="1416"/>
                    <w:gridCol w:w="1440"/>
                    <w:gridCol w:w="1109"/>
                    <w:gridCol w:w="1373"/>
                    <w:gridCol w:w="1512"/>
                  </w:tblGrid>
                  <w:tr>
                    <w:trPr>
                      <w:trHeight w:val="322" w:hRule="exact"/>
                    </w:trPr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4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    </w:t>
                        </w:r>
                      </w:p>
                    </w:tc>
                    <w:tc>
                      <w:tcPr>
                        <w:tcW w:w="151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997" w:type="dxa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] </w:t>
                        </w:r>
                      </w:p>
                    </w:tc>
                    <w:tc>
                      <w:tcPr>
                        <w:tcW w:w="151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1,527,386.35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268,215.31 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36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555,162.55 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1,240,439.11 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1,075,495.62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165,078.47 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36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817,957.43 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422,616.66 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581,135.67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118,692.11 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36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479,749.00 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220,078.78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98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416"/>
        <w:gridCol w:w="1440"/>
        <w:gridCol w:w="1109"/>
        <w:gridCol w:w="1373"/>
        <w:gridCol w:w="1512"/>
      </w:tblGrid>
      <w:tr>
        <w:trPr>
          <w:trHeight w:val="432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36,368.94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14,088.11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35,014.18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15,442.87 </w:t>
            </w:r>
          </w:p>
        </w:tc>
      </w:tr>
      <w:tr>
        <w:trPr>
          <w:trHeight w:val="427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46,162.18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2,201.04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1.07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48,362.15 </w:t>
            </w:r>
          </w:p>
        </w:tc>
      </w:tr>
      <w:tr>
        <w:trPr>
          <w:trHeight w:val="432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3,266,548.76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568,275.04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1,887,884.23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1,946,939.57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]</w:t>
      </w:r>
      <w:r>
        <w:rPr>
          <w:rFonts w:ascii="宋体" w:hAnsi="宋体" w:cs="宋体" w:eastAsia="宋体" w:hint="default"/>
          <w:sz w:val="21"/>
          <w:szCs w:val="21"/>
        </w:rPr>
        <w:t>：均系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货物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出的存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1,887,884.23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因及本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变现净值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及存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6.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258"/>
        <w:gridCol w:w="1608"/>
        <w:gridCol w:w="1387"/>
        <w:gridCol w:w="1608"/>
        <w:gridCol w:w="1435"/>
      </w:tblGrid>
      <w:tr>
        <w:trPr>
          <w:trHeight w:val="514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20,260,364.58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2,907,927.78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23,168,292.36 </w:t>
            </w:r>
          </w:p>
        </w:tc>
      </w:tr>
      <w:tr>
        <w:trPr>
          <w:trHeight w:val="782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19,098,001.43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19,098,001.43 </w:t>
            </w:r>
          </w:p>
        </w:tc>
      </w:tr>
      <w:tr>
        <w:trPr>
          <w:trHeight w:val="782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</w:tr>
      <w:tr>
        <w:trPr>
          <w:trHeight w:val="514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21,260,364.58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22,005,929.21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43,266,293.79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56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(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</w:t>
      </w:r>
      <w:r>
        <w:rPr>
          <w:rFonts w:ascii="宋体" w:hAnsi="宋体" w:cs="宋体" w:eastAsia="宋体" w:hint="default"/>
          <w:sz w:val="18"/>
          <w:szCs w:val="18"/>
        </w:rPr>
        <w:t>)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066"/>
        <w:gridCol w:w="1061"/>
        <w:gridCol w:w="1906"/>
        <w:gridCol w:w="1051"/>
        <w:gridCol w:w="1046"/>
        <w:gridCol w:w="1181"/>
      </w:tblGrid>
      <w:tr>
        <w:trPr>
          <w:trHeight w:val="595" w:hRule="exact"/>
        </w:trPr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53" w:right="6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94" w:right="132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期现金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0.33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0.33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</w:tr>
      <w:tr>
        <w:trPr>
          <w:trHeight w:val="509" w:hRule="exact"/>
        </w:trPr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7.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738"/>
        <w:gridCol w:w="1742"/>
        <w:gridCol w:w="1738"/>
        <w:gridCol w:w="1742"/>
      </w:tblGrid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738"/>
        <w:gridCol w:w="1742"/>
        <w:gridCol w:w="1738"/>
        <w:gridCol w:w="1742"/>
      </w:tblGrid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1)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330,170,821.26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59,243,355.52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10,066,118.72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379,348,058.06 </w:t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103,119,881.58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7,055,903.04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110,175,784.62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206,007,330.85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48,384,496.81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8,773,258.72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245,618,568.94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11,033,019.00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2,074,568.85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1,292,860.00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11,814,727.85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10,010,589.83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1,728,386.82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11,738,976.65 </w:t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2)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61,688,261.75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41,820,983.55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6,907,224.21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96,602,021.12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7,240,642.91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6,290,457.46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13,531,100.37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45,195,766.65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31,780,401.53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5,807,217.92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71,168,950.26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6,222,581.29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1,686,478.44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1,100,006.29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6,809,053.44 </w:t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3,029,270.93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2,063,646.12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5,092,917.05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3)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268,482,559.51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17,422,371.97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3,158,894.51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282,746,036.94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95,879,238.67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765,445.58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96,644,684.25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160,811,564.20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16,604,095.28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2,966,040.80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174,449,618.68 </w:t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4,810,437.71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388,090.41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192,853.71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5,005,674.41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6,981,318.90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-335,259.30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6,646,059.60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4)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2"/>
                <w:sz w:val="18"/>
              </w:rPr>
              <w:t>3,392,813.57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2,353,010.00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1,295,404.95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4,450,418.62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3,392,813.57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2,353,010.00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1,295,404.95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4,450,418.62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5)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265,089,745.94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278,295,618.32 </w:t>
            </w:r>
          </w:p>
        </w:tc>
      </w:tr>
      <w:tr>
        <w:trPr>
          <w:trHeight w:val="514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95,879,238.67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96,644,684.25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157,418,750.63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169,999,200.06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工具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4,810,437.71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5,005,674.41 </w:t>
            </w:r>
          </w:p>
        </w:tc>
      </w:tr>
      <w:tr>
        <w:trPr>
          <w:trHeight w:val="509" w:hRule="exact"/>
        </w:trPr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6,981,318.90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6,646,059.60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40,642,284.11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7,306,475.78</w:t>
      </w:r>
    </w:p>
    <w:p>
      <w:pPr>
        <w:spacing w:before="147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中已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32,758,854.93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担保。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8.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382"/>
        <w:gridCol w:w="950"/>
        <w:gridCol w:w="1387"/>
        <w:gridCol w:w="1296"/>
        <w:gridCol w:w="979"/>
        <w:gridCol w:w="1440"/>
      </w:tblGrid>
      <w:tr>
        <w:trPr>
          <w:trHeight w:val="322" w:hRule="exact"/>
        </w:trPr>
        <w:tc>
          <w:tcPr>
            <w:tcW w:w="1402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5" w:hRule="exact"/>
        </w:trPr>
        <w:tc>
          <w:tcPr>
            <w:tcW w:w="140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75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1,297,553.60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1,297,553.60 </w:t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68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1,378,366.40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1,378,366.40 </w:t>
            </w:r>
          </w:p>
        </w:tc>
      </w:tr>
      <w:tr>
        <w:trPr>
          <w:trHeight w:val="51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2,700,000.00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2,700,000.00 </w:t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9,941,062.00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9,941,062.00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366,000.00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366,000.00 </w:t>
            </w:r>
          </w:p>
        </w:tc>
      </w:tr>
      <w:tr>
        <w:trPr>
          <w:trHeight w:val="509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1,080,500.00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1,080,500.00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零星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1,483,986.04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1,483,986.04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12,505,548.04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12,505,548.04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5,741,920.00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5,741,920.00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增减变动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387"/>
        <w:gridCol w:w="1330"/>
        <w:gridCol w:w="1382"/>
        <w:gridCol w:w="1306"/>
        <w:gridCol w:w="1061"/>
        <w:gridCol w:w="965"/>
      </w:tblGrid>
      <w:tr>
        <w:trPr>
          <w:trHeight w:val="79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auto" w:before="8"/>
              <w:ind w:left="120"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75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18,851,900.00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1,297,553.60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1,297,553.60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95.11 </w:t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68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18,833,200.00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1,378,366.40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1,378,366.40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93.38 </w:t>
            </w:r>
          </w:p>
        </w:tc>
      </w:tr>
      <w:tr>
        <w:trPr>
          <w:trHeight w:val="509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2,700,000.00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2,700,000.00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30,000,000.00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366,000.00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9,575,062.00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33.14 </w:t>
            </w:r>
          </w:p>
        </w:tc>
      </w:tr>
      <w:tr>
        <w:trPr>
          <w:trHeight w:val="51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1,995,380.00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1,080,500.00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54.15 </w:t>
            </w:r>
          </w:p>
        </w:tc>
      </w:tr>
      <w:tr>
        <w:trPr>
          <w:trHeight w:val="509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零星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3,414,541.82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1,930,555.78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5,741,920.00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14,070,103.82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7,306,475.78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56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(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</w:t>
      </w:r>
      <w:r>
        <w:rPr>
          <w:rFonts w:ascii="宋体" w:hAnsi="宋体" w:cs="宋体" w:eastAsia="宋体" w:hint="default"/>
          <w:sz w:val="18"/>
          <w:szCs w:val="18"/>
        </w:rPr>
        <w:t>)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522"/>
        <w:gridCol w:w="1190"/>
        <w:gridCol w:w="1219"/>
        <w:gridCol w:w="1186"/>
        <w:gridCol w:w="926"/>
        <w:gridCol w:w="1440"/>
      </w:tblGrid>
      <w:tr>
        <w:trPr>
          <w:trHeight w:val="326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522"/>
        <w:gridCol w:w="1190"/>
        <w:gridCol w:w="1219"/>
        <w:gridCol w:w="1186"/>
        <w:gridCol w:w="926"/>
        <w:gridCol w:w="1440"/>
      </w:tblGrid>
      <w:tr>
        <w:trPr>
          <w:trHeight w:val="283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75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68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33.14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9,941,062.00 </w:t>
            </w:r>
          </w:p>
        </w:tc>
      </w:tr>
      <w:tr>
        <w:trPr>
          <w:trHeight w:val="509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54.15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1,080,500.00 </w:t>
            </w:r>
          </w:p>
        </w:tc>
      </w:tr>
      <w:tr>
        <w:trPr>
          <w:trHeight w:val="509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零星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1,483,986.04 </w:t>
            </w:r>
          </w:p>
        </w:tc>
      </w:tr>
      <w:tr>
        <w:trPr>
          <w:trHeight w:val="514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12,505,548.04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98" w:lineRule="auto" w:before="36"/>
        <w:ind w:left="562" w:right="194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143681pt;width:442.6pt;height:127.9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2789"/>
                    <w:gridCol w:w="2794"/>
                  </w:tblGrid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75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100.00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68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林机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100.00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33.14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54.15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(3)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存在明</w:t>
      </w:r>
      <w:r>
        <w:rPr>
          <w:rFonts w:ascii="宋体" w:hAnsi="宋体" w:cs="宋体" w:eastAsia="宋体" w:hint="default"/>
          <w:sz w:val="21"/>
          <w:szCs w:val="21"/>
        </w:rPr>
        <w:t>显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故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重大在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36"/>
        <w:ind w:left="562" w:right="708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383682pt;width:442.6pt;height:204.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8"/>
                    <w:gridCol w:w="1714"/>
                    <w:gridCol w:w="1714"/>
                    <w:gridCol w:w="1714"/>
                    <w:gridCol w:w="1718"/>
                  </w:tblGrid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①</w:t>
                        </w:r>
                        <w:r>
                          <w:rPr>
                            <w:rFonts w:ascii="宋体" w:hAnsi="宋体" w:cs="宋体" w:eastAsia="宋体" w:hint="default"/>
                            <w:spacing w:val="2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1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48,952,748.68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891,427.91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49,844,176.59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46,027,515.28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828,058.84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46,855,574.12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2,891,628.40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61,369.07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2,952,997.47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33,605.00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2,000.00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35,605.00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②</w:t>
                        </w:r>
                        <w:r>
                          <w:rPr>
                            <w:rFonts w:ascii="宋体" w:hAnsi="宋体" w:cs="宋体" w:eastAsia="宋体" w:hint="default"/>
                            <w:spacing w:val="2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1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2,682,679.21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1,521,756.60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4,204,435.81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2,134,892.87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945,517.77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3,080,410.64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544,058.76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568,954.46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1,113,013.22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9.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714"/>
        <w:gridCol w:w="1714"/>
        <w:gridCol w:w="1714"/>
        <w:gridCol w:w="1718"/>
      </w:tblGrid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3,727.58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7,284.37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11,011.95 </w:t>
            </w:r>
          </w:p>
        </w:tc>
      </w:tr>
      <w:tr>
        <w:trPr>
          <w:trHeight w:val="514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③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46,270,069.47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891,427.91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1,521,756.60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45,639,740.78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43,892,622.41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828,058.84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945,517.77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43,775,163.48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2,347,569.64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61,369.07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568,954.46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1,839,984.25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29,877.42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2,000.00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7,284.37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24,593.05 </w:t>
            </w:r>
          </w:p>
        </w:tc>
      </w:tr>
      <w:tr>
        <w:trPr>
          <w:trHeight w:val="514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④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⑤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46,270,069.47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45,639,740.78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43,892,622.41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43,775,163.48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2,347,569.64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1,839,984.25 </w:t>
            </w:r>
          </w:p>
        </w:tc>
      </w:tr>
      <w:tr>
        <w:trPr>
          <w:trHeight w:val="509" w:hRule="exact"/>
        </w:trPr>
        <w:tc>
          <w:tcPr>
            <w:tcW w:w="19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29,877.42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24,593.05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403" w:lineRule="auto" w:before="36"/>
        <w:ind w:left="562" w:right="55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1,521,756.60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8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20,268,052.78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担保。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10.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   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09"/>
        <w:gridCol w:w="1709"/>
        <w:gridCol w:w="1709"/>
        <w:gridCol w:w="1714"/>
      </w:tblGrid>
      <w:tr>
        <w:trPr>
          <w:trHeight w:val="403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9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9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10,105,987.32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1,515,898.10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15,249,800.72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3,812,450.19 </w:t>
            </w:r>
          </w:p>
        </w:tc>
      </w:tr>
      <w:tr>
        <w:trPr>
          <w:trHeight w:val="509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940,765.00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141,114.75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11,046,752.32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1,657,012.85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15,249,800.72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3,812,450.19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11.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1,100,000.00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19,000,000.00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0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4,000,000.00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0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20,710,000.00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0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21,810,000.00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23,000,000.00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12.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1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940,765.00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1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940,765.00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13.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30,004,250.00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23,823,707.80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30,004,250.00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23,823,707.80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03" w:lineRule="auto" w:before="36"/>
        <w:ind w:left="562" w:right="708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383675pt;width:443.05pt;height:104.9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2794"/>
                    <w:gridCol w:w="2798"/>
                  </w:tblGrid>
                  <w:tr>
                    <w:trPr>
                      <w:trHeight w:val="557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9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96,776,222.17 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97,386,177.89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付长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9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12,410,035.02 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13,754,702.28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820" w:right="-2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109,186,257.19  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  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29" w:right="-1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111,140,880.17 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  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14.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98" w:lineRule="auto" w:before="36"/>
        <w:ind w:left="562" w:right="28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387"/>
        <w:gridCol w:w="806"/>
        <w:gridCol w:w="1757"/>
        <w:gridCol w:w="1464"/>
        <w:gridCol w:w="758"/>
        <w:gridCol w:w="1421"/>
      </w:tblGrid>
      <w:tr>
        <w:trPr>
          <w:trHeight w:val="322" w:hRule="exact"/>
        </w:trPr>
        <w:tc>
          <w:tcPr>
            <w:tcW w:w="1243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  </w:t>
            </w:r>
          </w:p>
        </w:tc>
      </w:tr>
      <w:tr>
        <w:trPr>
          <w:trHeight w:val="322" w:hRule="exact"/>
        </w:trPr>
        <w:tc>
          <w:tcPr>
            <w:tcW w:w="124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250,632.83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6.8282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1,711,371.09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109,850.00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6.8346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750,780.81 </w:t>
            </w:r>
          </w:p>
        </w:tc>
      </w:tr>
      <w:tr>
        <w:trPr>
          <w:trHeight w:val="432" w:hRule="exact"/>
        </w:trPr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250,632.83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6.8282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1,711,371.09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109,850.00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6.8346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750,780.81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15.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4"/>
          <w:pgSz w:w="11900" w:h="16840"/>
          <w:pgMar w:footer="1042" w:header="846" w:top="1180" w:bottom="1240" w:left="1660" w:right="1140"/>
          <w:pgNumType w:start="11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  <w:gridCol w:w="2794"/>
        <w:gridCol w:w="2794"/>
      </w:tblGrid>
      <w:tr>
        <w:trPr>
          <w:trHeight w:val="557" w:hRule="exact"/>
        </w:trPr>
        <w:tc>
          <w:tcPr>
            <w:tcW w:w="32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32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11,648,843.18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8,658,522.71 </w:t>
            </w:r>
          </w:p>
        </w:tc>
      </w:tr>
      <w:tr>
        <w:trPr>
          <w:trHeight w:val="432" w:hRule="exact"/>
        </w:trPr>
        <w:tc>
          <w:tcPr>
            <w:tcW w:w="32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11,648,843.18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8,658,522.71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98" w:lineRule="auto" w:before="36"/>
        <w:ind w:left="562" w:right="308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843"/>
        <w:gridCol w:w="1848"/>
        <w:gridCol w:w="1843"/>
        <w:gridCol w:w="1848"/>
      </w:tblGrid>
      <w:tr>
        <w:trPr>
          <w:trHeight w:val="322" w:hRule="exact"/>
        </w:trPr>
        <w:tc>
          <w:tcPr>
            <w:tcW w:w="145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45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1,518,761.43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10,370,406.79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807,172.13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5,516,698.64 </w:t>
            </w:r>
          </w:p>
        </w:tc>
      </w:tr>
      <w:tr>
        <w:trPr>
          <w:trHeight w:val="427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6,930.78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67,901.54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307,048.08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2,965,777.40 </w:t>
            </w:r>
          </w:p>
        </w:tc>
      </w:tr>
      <w:tr>
        <w:trPr>
          <w:trHeight w:val="432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澳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76,339.00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467,912.27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10,906,220.60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8,482,476.04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03" w:lineRule="auto" w:before="36"/>
        <w:ind w:left="562" w:right="67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143673pt;width:442.6pt;height:255.6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7"/>
                    <w:gridCol w:w="1478"/>
                    <w:gridCol w:w="1608"/>
                    <w:gridCol w:w="1579"/>
                    <w:gridCol w:w="1944"/>
                  </w:tblGrid>
                  <w:tr>
                    <w:trPr>
                      <w:trHeight w:val="514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津贴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5,693,105.55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62,887,157.76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60,256,378.91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8,323,884.40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3,154,166.60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3,154,166.60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427,986.22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3,963,688.63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3,598,621.68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793,053.17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13,037.76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-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13,037.76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312,192.47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2,919,027.84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2,649,837.04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581,383.27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39,936.12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440,910.76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394,737.48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86,109.40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75,857.63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590,712.27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554,047.16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112,522.74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774,850.73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774,850.73 </w:t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22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6,121,091.77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70,779,863.72 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67,784,017.92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9,116,937.57</w:t>
                        </w:r>
                        <w:r>
                          <w:rPr>
                            <w:rFonts w:ascii="宋体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16.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资、</w:t>
      </w:r>
      <w:r>
        <w:rPr>
          <w:rFonts w:ascii="宋体" w:hAnsi="宋体" w:cs="宋体" w:eastAsia="宋体" w:hint="default"/>
          <w:sz w:val="21"/>
          <w:szCs w:val="21"/>
        </w:rPr>
        <w:t>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津贴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1-3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17.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46" w:lineRule="exact"/>
        <w:ind w:left="1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group style="width:442.35pt;height:22.35pt;mso-position-horizontal-relative:char;mso-position-vertical-relative:line" coordorigin="0,0" coordsize="8847,447">
            <v:group style="position:absolute;left:19;top:10;width:3236;height:2" coordorigin="19,10" coordsize="3236,2">
              <v:shape style="position:absolute;left:19;top:10;width:3236;height:2" coordorigin="19,10" coordsize="3236,0" path="m19,10l3254,10e" filled="false" stroked="true" strokeweight=".48pt" strokecolor="#000000">
                <v:path arrowok="t"/>
              </v:shape>
            </v:group>
            <v:group style="position:absolute;left:3264;top:10;width:2780;height:2" coordorigin="3264,10" coordsize="2780,2">
              <v:shape style="position:absolute;left:3264;top:10;width:2780;height:2" coordorigin="3264,10" coordsize="2780,0" path="m3264,10l6043,10e" filled="false" stroked="true" strokeweight=".48pt" strokecolor="#000000">
                <v:path arrowok="t"/>
              </v:shape>
            </v:group>
            <v:group style="position:absolute;left:6053;top:10;width:2780;height:2" coordorigin="6053,10" coordsize="2780,2">
              <v:shape style="position:absolute;left:6053;top:10;width:2780;height:2" coordorigin="6053,10" coordsize="2780,0" path="m6053,10l8832,10e" filled="false" stroked="true" strokeweight=".48pt" strokecolor="#000000">
                <v:path arrowok="t"/>
              </v:shape>
            </v:group>
            <v:group style="position:absolute;left:5;top:437;width:3250;height:2" coordorigin="5,437" coordsize="3250,2">
              <v:shape style="position:absolute;left:5;top:437;width:3250;height:2" coordorigin="5,437" coordsize="3250,0" path="m5,437l3254,437e" filled="false" stroked="true" strokeweight=".48pt" strokecolor="#000000">
                <v:path arrowok="t"/>
              </v:shape>
            </v:group>
            <v:group style="position:absolute;left:3259;top:5;width:2;height:437" coordorigin="3259,5" coordsize="2,437">
              <v:shape style="position:absolute;left:3259;top:5;width:2;height:437" coordorigin="3259,5" coordsize="0,437" path="m3259,5l3259,442e" filled="false" stroked="true" strokeweight=".48pt" strokecolor="#000000">
                <v:path arrowok="t"/>
              </v:shape>
            </v:group>
            <v:group style="position:absolute;left:3264;top:437;width:2780;height:2" coordorigin="3264,437" coordsize="2780,2">
              <v:shape style="position:absolute;left:3264;top:437;width:2780;height:2" coordorigin="3264,437" coordsize="2780,0" path="m3264,437l6043,437e" filled="false" stroked="true" strokeweight=".48pt" strokecolor="#000000">
                <v:path arrowok="t"/>
              </v:shape>
            </v:group>
            <v:group style="position:absolute;left:6048;top:5;width:2;height:437" coordorigin="6048,5" coordsize="2,437">
              <v:shape style="position:absolute;left:6048;top:5;width:2;height:437" coordorigin="6048,5" coordsize="0,437" path="m6048,5l6048,442e" filled="false" stroked="true" strokeweight=".48pt" strokecolor="#000000">
                <v:path arrowok="t"/>
              </v:shape>
            </v:group>
            <v:group style="position:absolute;left:6053;top:437;width:2789;height:2" coordorigin="6053,437" coordsize="2789,2">
              <v:shape style="position:absolute;left:6053;top:437;width:2789;height:2" coordorigin="6053,437" coordsize="2789,0" path="m6053,437l8842,437e" filled="false" stroked="true" strokeweight=".48pt" strokecolor="#000000">
                <v:path arrowok="t"/>
              </v:shape>
              <v:shape style="position:absolute;left:3259;top:10;width:2789;height:428" type="#_x0000_t202" filled="false" stroked="false">
                <v:textbox inset="0,0,0,0">
                  <w:txbxContent>
                    <w:p>
                      <w:pPr>
                        <w:spacing w:before="159"/>
                        <w:ind w:left="9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0;top:222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71;top:222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after="0" w:line="446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-4,733,401.60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-3,521,015.00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2,500,318.84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4,234,593.05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86,396.52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51,520.79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85,441.52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300,350.00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-26,708.74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156,638.29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2,775.96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67,436.00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51,264.91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180,210.01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34,176.60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120,139.99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119,438.74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109,293.35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-1,880,297.25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1,699,166.48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7882" w:val="left" w:leader="none"/>
        </w:tabs>
        <w:spacing w:before="46"/>
        <w:ind w:left="562" w:right="5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18.</w:t>
      </w:r>
      <w:r>
        <w:rPr>
          <w:rFonts w:ascii="宋体" w:hAnsi="宋体" w:cs="宋体" w:eastAsia="宋体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 </w:t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36,918.52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33,880.00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36,918.52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33,880.00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19.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1,992,346.41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2,091,486.31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1,448,719.70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674,389.65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805,833.33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645,833.33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25,920.00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600,000.00 </w:t>
            </w:r>
          </w:p>
        </w:tc>
      </w:tr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586,747.88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9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90,340.55 </w:t>
            </w:r>
          </w:p>
        </w:tc>
      </w:tr>
      <w:tr>
        <w:trPr>
          <w:trHeight w:val="43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0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4,859,567.32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pacing w:val="-2"/>
                <w:sz w:val="18"/>
              </w:rPr>
              <w:t>4,102,049.84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98" w:lineRule="auto" w:before="36"/>
        <w:ind w:left="562" w:right="308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143673pt;width:442.6pt;height:73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2789"/>
                    <w:gridCol w:w="2794"/>
                  </w:tblGrid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及内容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温岭市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60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805,833.33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0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  </w:t>
                        </w: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805,833.33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(2)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5%)</w:t>
      </w:r>
      <w:r>
        <w:rPr>
          <w:rFonts w:ascii="宋体" w:hAnsi="宋体" w:cs="宋体" w:eastAsia="宋体" w:hint="default"/>
          <w:sz w:val="21"/>
          <w:szCs w:val="21"/>
        </w:rPr>
        <w:t>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或内容的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67"/>
        <w:gridCol w:w="1066"/>
        <w:gridCol w:w="1440"/>
        <w:gridCol w:w="1267"/>
        <w:gridCol w:w="1085"/>
        <w:gridCol w:w="1440"/>
      </w:tblGrid>
      <w:tr>
        <w:trPr>
          <w:trHeight w:val="456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26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161,050.30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6.8282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1,099,683.66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132,979.64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6.8346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908,862.65 </w:t>
            </w:r>
          </w:p>
        </w:tc>
      </w:tr>
      <w:tr>
        <w:trPr>
          <w:trHeight w:val="427" w:hRule="exact"/>
        </w:trPr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24,240.88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9.7971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237,490.33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48,973.93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9.6590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473,039.19 </w:t>
            </w:r>
          </w:p>
        </w:tc>
      </w:tr>
      <w:tr>
        <w:trPr>
          <w:trHeight w:val="432" w:hRule="exact"/>
        </w:trPr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澳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2,752.65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6.1294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16,872.09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2,380.57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4.7135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11,220.82 </w:t>
            </w:r>
          </w:p>
        </w:tc>
      </w:tr>
      <w:tr>
        <w:trPr>
          <w:trHeight w:val="432" w:hRule="exact"/>
        </w:trPr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1,354,046.08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1,393,122.66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03" w:lineRule="auto" w:before="36"/>
        <w:ind w:left="562" w:right="179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760002pt;margin-top:42.383675pt;width:440.65pt;height:448.8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1416"/>
                    <w:gridCol w:w="1152"/>
                    <w:gridCol w:w="787"/>
                    <w:gridCol w:w="605"/>
                    <w:gridCol w:w="902"/>
                    <w:gridCol w:w="1066"/>
                    <w:gridCol w:w="1027"/>
                    <w:gridCol w:w="1123"/>
                  </w:tblGrid>
                  <w:tr>
                    <w:trPr>
                      <w:trHeight w:val="619" w:hRule="exact"/>
                    </w:trPr>
                    <w:tc>
                      <w:tcPr>
                        <w:tcW w:w="2136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   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4387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8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期增减变动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 </w:t>
                        </w:r>
                      </w:p>
                    </w:tc>
                    <w:tc>
                      <w:tcPr>
                        <w:tcW w:w="112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2136" w:type="dxa"/>
                        <w:gridSpan w:val="2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5"/>
                          <w:ind w:left="17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6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23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468" w:lineRule="auto"/>
                          <w:ind w:left="268" w:right="7" w:hanging="15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家持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-1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有法人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-1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内资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104,905,728 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-224,928 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-224,928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104,680,800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内法人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9,004,800 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-9,004,800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-9,004,800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95,900,928 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8,779,872 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8,779,872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104,680,800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外自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5" w:right="9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104,905,728 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-224,928 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-224,928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104,680,800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288" w:right="7" w:hanging="17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1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45,654,272 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224,928 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224,928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45,879,200 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外上市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720" w:type="dxa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20.                                                     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416"/>
        <w:gridCol w:w="1152"/>
        <w:gridCol w:w="787"/>
        <w:gridCol w:w="605"/>
        <w:gridCol w:w="902"/>
        <w:gridCol w:w="1066"/>
        <w:gridCol w:w="1027"/>
        <w:gridCol w:w="1133"/>
      </w:tblGrid>
      <w:tr>
        <w:trPr>
          <w:trHeight w:val="557" w:hRule="exact"/>
        </w:trPr>
        <w:tc>
          <w:tcPr>
            <w:tcW w:w="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45,654,272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224,928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224,928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45,879,200 </w:t>
            </w:r>
          </w:p>
        </w:tc>
      </w:tr>
      <w:tr>
        <w:trPr>
          <w:trHeight w:val="509" w:hRule="exact"/>
        </w:trPr>
        <w:tc>
          <w:tcPr>
            <w:tcW w:w="2150" w:type="dxa"/>
            <w:gridSpan w:val="2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150,560,000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150,560,000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非流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有股份的限</w:t>
      </w:r>
      <w:r>
        <w:rPr>
          <w:rFonts w:ascii="宋体" w:hAnsi="宋体" w:cs="宋体" w:eastAsia="宋体" w:hint="default"/>
          <w:sz w:val="21"/>
          <w:szCs w:val="21"/>
        </w:rPr>
        <w:t>售条件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800"/>
        <w:gridCol w:w="1795"/>
        <w:gridCol w:w="1800"/>
        <w:gridCol w:w="1800"/>
      </w:tblGrid>
      <w:tr>
        <w:trPr>
          <w:trHeight w:val="926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0" w:lineRule="atLeast" w:before="18"/>
              <w:ind w:left="715" w:right="167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0" w:lineRule="atLeast" w:before="18"/>
              <w:ind w:left="710" w:right="167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售条件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pacing w:val="-1"/>
                <w:sz w:val="18"/>
              </w:rPr>
              <w:t>40,746,528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40,521,600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-224,928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22,793,400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22,793,400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30,391,200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30,391,200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129" w:right="2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9,004,800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-9,004,800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颜土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844,200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844,200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珍萍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王洪仁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4,516,808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4,516,808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旭波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14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1,125,600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1,111,192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1,111,192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</w:tr>
      <w:tr>
        <w:trPr>
          <w:trHeight w:val="509" w:hRule="exact"/>
        </w:trPr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104,905,728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104,680,800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-224,928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]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公司法人股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温岭中</w:t>
      </w:r>
      <w:r>
        <w:rPr>
          <w:rFonts w:ascii="宋体" w:hAnsi="宋体" w:cs="宋体" w:eastAsia="宋体" w:hint="default"/>
          <w:sz w:val="21"/>
          <w:szCs w:val="21"/>
        </w:rPr>
        <w:t>恒投</w:t>
      </w:r>
      <w:r>
        <w:rPr>
          <w:rFonts w:ascii="宋体" w:hAnsi="宋体" w:cs="宋体" w:eastAsia="宋体" w:hint="default"/>
          <w:sz w:val="21"/>
          <w:szCs w:val="21"/>
        </w:rPr>
        <w:t>资有限公司本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</w:p>
    <w:p>
      <w:pPr>
        <w:spacing w:before="147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式注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销后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其所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 </w:t>
      </w:r>
      <w:r>
        <w:rPr>
          <w:rFonts w:ascii="宋体" w:hAnsi="宋体" w:cs="宋体" w:eastAsia="宋体" w:hint="default"/>
          <w:sz w:val="21"/>
          <w:szCs w:val="21"/>
        </w:rPr>
        <w:t>9,004,800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股股份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例进行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47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王洪仁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4,516,808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股股份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永华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1,111,192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股股份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林富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旭波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黄</w:t>
      </w:r>
    </w:p>
    <w:p>
      <w:pPr>
        <w:spacing w:line="369" w:lineRule="auto" w:before="142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卿</w:t>
      </w:r>
      <w:r>
        <w:rPr>
          <w:rFonts w:ascii="宋体" w:hAnsi="宋体" w:cs="宋体" w:eastAsia="宋体" w:hint="default"/>
          <w:w w:val="100"/>
          <w:sz w:val="21"/>
          <w:szCs w:val="21"/>
        </w:rPr>
        <w:t>文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1,125,600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股股份，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有限责任公司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深圳分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9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手续</w:t>
      </w:r>
      <w:r>
        <w:rPr>
          <w:rFonts w:ascii="宋体" w:hAnsi="宋体" w:cs="宋体" w:eastAsia="宋体" w:hint="default"/>
          <w:sz w:val="21"/>
          <w:szCs w:val="21"/>
        </w:rPr>
        <w:t>。股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恒投</w:t>
      </w:r>
      <w:r>
        <w:rPr>
          <w:rFonts w:ascii="宋体" w:hAnsi="宋体" w:cs="宋体" w:eastAsia="宋体" w:hint="default"/>
          <w:sz w:val="21"/>
          <w:szCs w:val="21"/>
        </w:rPr>
        <w:t>资有限公司在公司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上市时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的承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21.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666"/>
        <w:gridCol w:w="1666"/>
        <w:gridCol w:w="1666"/>
        <w:gridCol w:w="1666"/>
      </w:tblGrid>
      <w:tr>
        <w:trPr>
          <w:trHeight w:val="509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160,803,928.00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160,803,928.00 </w:t>
            </w:r>
          </w:p>
        </w:tc>
      </w:tr>
      <w:tr>
        <w:trPr>
          <w:trHeight w:val="509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167,942.95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167,942.95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666"/>
        <w:gridCol w:w="1666"/>
        <w:gridCol w:w="1666"/>
        <w:gridCol w:w="1666"/>
      </w:tblGrid>
      <w:tr>
        <w:trPr>
          <w:trHeight w:val="509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160,971,870.95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160,971,870.95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22.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666"/>
        <w:gridCol w:w="1666"/>
        <w:gridCol w:w="1666"/>
        <w:gridCol w:w="1666"/>
      </w:tblGrid>
      <w:tr>
        <w:trPr>
          <w:trHeight w:val="514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18,411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283.93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9,588,574.70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27,999,858.63 </w:t>
            </w:r>
          </w:p>
        </w:tc>
      </w:tr>
      <w:tr>
        <w:trPr>
          <w:trHeight w:val="432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8,302,444.90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8,302,444.90 </w:t>
            </w:r>
          </w:p>
        </w:tc>
      </w:tr>
      <w:tr>
        <w:trPr>
          <w:trHeight w:val="427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26,713,728.83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9,588,574.70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36,302,303.53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23.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4"/>
        <w:gridCol w:w="2342"/>
        <w:gridCol w:w="2160"/>
      </w:tblGrid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141,259,750.14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141,259,750.14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97,359,585.44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9,588,574.70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10% </w:t>
            </w:r>
          </w:p>
        </w:tc>
      </w:tr>
      <w:tr>
        <w:trPr>
          <w:trHeight w:val="514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45,168,000.00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753" w:right="199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3.00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3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183,862,760.88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1) </w:t>
      </w:r>
      <w:r>
        <w:rPr>
          <w:rFonts w:ascii="宋体" w:hAnsi="宋体" w:cs="宋体" w:eastAsia="宋体" w:hint="default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度股</w:t>
      </w:r>
      <w:r>
        <w:rPr>
          <w:rFonts w:ascii="宋体" w:hAnsi="宋体" w:cs="宋体" w:eastAsia="宋体" w:hint="default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大</w:t>
      </w:r>
      <w:r>
        <w:rPr>
          <w:rFonts w:ascii="宋体" w:hAnsi="宋体" w:cs="宋体" w:eastAsia="宋体" w:hint="default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通过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w w:val="100"/>
          <w:sz w:val="21"/>
          <w:szCs w:val="21"/>
        </w:rPr>
        <w:t>润分</w:t>
      </w:r>
      <w:r>
        <w:rPr>
          <w:rFonts w:ascii="宋体" w:hAnsi="宋体" w:cs="宋体" w:eastAsia="宋体" w:hint="default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派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42"/>
        <w:ind w:left="139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3.00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普</w:t>
      </w:r>
      <w:r>
        <w:rPr>
          <w:rFonts w:ascii="宋体" w:hAnsi="宋体" w:cs="宋体" w:eastAsia="宋体" w:hint="default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股股利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4</w:t>
      </w:r>
      <w:r>
        <w:rPr>
          <w:rFonts w:ascii="宋体" w:hAnsi="宋体" w:cs="宋体" w:eastAsia="宋体" w:hint="default"/>
          <w:w w:val="100"/>
          <w:sz w:val="21"/>
          <w:szCs w:val="21"/>
        </w:rPr>
        <w:t>5,168,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00.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67" w:lineRule="auto" w:before="0"/>
        <w:ind w:left="139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公司第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会议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6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预案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年度实</w:t>
      </w:r>
      <w:r>
        <w:rPr>
          <w:rFonts w:ascii="宋体" w:hAnsi="宋体" w:cs="宋体" w:eastAsia="宋体" w:hint="default"/>
          <w:sz w:val="21"/>
          <w:szCs w:val="21"/>
        </w:rPr>
        <w:t>现净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润提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的法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全体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东每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权益分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预案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准。本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述</w:t>
      </w:r>
    </w:p>
    <w:p>
      <w:pPr>
        <w:spacing w:before="36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权益分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预案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9,588,574.70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并利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7882" w:val="left" w:leader="none"/>
        </w:tabs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990"/>
        <w:gridCol w:w="2990"/>
      </w:tblGrid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831,846,537.77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1,015,426,832.67 </w:t>
            </w:r>
          </w:p>
        </w:tc>
      </w:tr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16,486,534.47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26,169,194.82 </w:t>
            </w:r>
          </w:p>
        </w:tc>
      </w:tr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637,088,110.02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832,450,580.26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738"/>
        <w:gridCol w:w="1738"/>
        <w:gridCol w:w="1733"/>
        <w:gridCol w:w="1742"/>
      </w:tblGrid>
      <w:tr>
        <w:trPr>
          <w:trHeight w:val="451" w:hRule="exact"/>
        </w:trPr>
        <w:tc>
          <w:tcPr>
            <w:tcW w:w="1886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</w:tr>
      <w:tr>
        <w:trPr>
          <w:trHeight w:val="456" w:hRule="exact"/>
        </w:trPr>
        <w:tc>
          <w:tcPr>
            <w:tcW w:w="188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831,846,537.77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620,404,729.88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1,015,426,832.67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807,744,288.12 </w:t>
            </w:r>
          </w:p>
        </w:tc>
      </w:tr>
      <w:tr>
        <w:trPr>
          <w:trHeight w:val="456" w:hRule="exact"/>
        </w:trPr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831,846,537.77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620,404,729.88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1,015,426,832.67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807,744,288.12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738"/>
        <w:gridCol w:w="1733"/>
        <w:gridCol w:w="1738"/>
        <w:gridCol w:w="1738"/>
      </w:tblGrid>
      <w:tr>
        <w:trPr>
          <w:trHeight w:val="456" w:hRule="exact"/>
        </w:trPr>
        <w:tc>
          <w:tcPr>
            <w:tcW w:w="1891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  </w:t>
            </w:r>
          </w:p>
        </w:tc>
      </w:tr>
      <w:tr>
        <w:trPr>
          <w:trHeight w:val="451" w:hRule="exact"/>
        </w:trPr>
        <w:tc>
          <w:tcPr>
            <w:tcW w:w="189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548,316,882.66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410,127,082.93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596,948,639.47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479,885,930.86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117,432,166.43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89,019,082.12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212,306,035.65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171,820,426.10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97,450,206.49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70,729,354.86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112,996,202.88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90,064,875.55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68,647,282.19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50,529,209.97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93,175,954.67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65,973,055.61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831,846,537.77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620,404,729.88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1,015,426,832.67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807,744,288.12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718"/>
        <w:gridCol w:w="1714"/>
        <w:gridCol w:w="1718"/>
        <w:gridCol w:w="1723"/>
      </w:tblGrid>
      <w:tr>
        <w:trPr>
          <w:trHeight w:val="451" w:hRule="exact"/>
        </w:trPr>
        <w:tc>
          <w:tcPr>
            <w:tcW w:w="1963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  </w:t>
            </w:r>
          </w:p>
        </w:tc>
      </w:tr>
      <w:tr>
        <w:trPr>
          <w:trHeight w:val="456" w:hRule="exact"/>
        </w:trPr>
        <w:tc>
          <w:tcPr>
            <w:tcW w:w="196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522,531,820.02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381,686,123.98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655,222,583.83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516,747,083.09</w:t>
            </w:r>
          </w:p>
        </w:tc>
      </w:tr>
      <w:tr>
        <w:trPr>
          <w:trHeight w:val="456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309,314,717.75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238,718,605.90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360,204,248.84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290,997,205.03</w:t>
            </w:r>
          </w:p>
        </w:tc>
      </w:tr>
      <w:tr>
        <w:trPr>
          <w:trHeight w:val="456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831,846,537.77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620,404,729.88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1,015,426,832.67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807,744,288.12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5"/>
          <w:pgSz w:w="11900" w:h="16840"/>
          <w:pgMar w:footer="1042" w:header="846" w:top="1180" w:bottom="1240" w:left="1660" w:right="1160"/>
          <w:pgNumType w:start="116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99,803,163.90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11.76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58,637,753.57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6.91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ROBERT BOSCH POWER TOOL</w:t>
            </w:r>
            <w:r>
              <w:rPr>
                <w:rFonts w:ascii="宋体"/>
                <w:spacing w:val="-40"/>
                <w:sz w:val="18"/>
              </w:rPr>
              <w:t> </w:t>
            </w:r>
            <w:r>
              <w:rPr>
                <w:rFonts w:ascii="宋体"/>
                <w:sz w:val="18"/>
              </w:rPr>
              <w:t>ELEKTROMOS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21,445,443.10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2.53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ATIKA</w:t>
            </w:r>
            <w:r>
              <w:rPr>
                <w:rFonts w:ascii="宋体"/>
                <w:spacing w:val="4"/>
                <w:sz w:val="18"/>
              </w:rPr>
              <w:t> </w:t>
            </w:r>
            <w:r>
              <w:rPr>
                <w:rFonts w:ascii="宋体"/>
                <w:sz w:val="18"/>
              </w:rPr>
              <w:t>GMBH&amp;CO.KG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20,047,777.75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2.36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RANGPUR METAL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INDUSTRIES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19,587,040.40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2.31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219,521,178.72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25.88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税金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附加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800"/>
        <w:gridCol w:w="1800"/>
        <w:gridCol w:w="3422"/>
      </w:tblGrid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1,846,324.54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2,106,351.54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1,107,794.71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1,263,810.91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738,529.81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842,540.60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2%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3,692,649.06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4,212,703.05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46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27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7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1,373,797.26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4,969,564.56 </w:t>
            </w:r>
          </w:p>
        </w:tc>
      </w:tr>
      <w:tr>
        <w:trPr>
          <w:trHeight w:val="466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568,275.04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2,880,174.13 </w:t>
            </w:r>
          </w:p>
        </w:tc>
      </w:tr>
      <w:tr>
        <w:trPr>
          <w:trHeight w:val="4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2,353,010.00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3,259,768.11 </w:t>
            </w:r>
          </w:p>
        </w:tc>
      </w:tr>
      <w:tr>
        <w:trPr>
          <w:trHeight w:val="475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4,295,082.30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11,109,506.80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03" w:lineRule="auto" w:before="36"/>
        <w:ind w:left="562" w:right="6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383671pt;width:442.6pt;height:74.9pt;mso-position-horizontal-relative:page;mso-position-vertical-relative:paragraph;z-index:1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2789"/>
                    <w:gridCol w:w="2794"/>
                  </w:tblGrid>
                  <w:tr>
                    <w:trPr>
                      <w:trHeight w:val="470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9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-940,765.00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7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-940,765.00 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-1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4.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值变动收益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69" w:lineRule="auto" w:before="36"/>
        <w:ind w:left="139" w:right="64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毕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6,240.00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欧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69.50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值变动收益</w:t>
      </w:r>
      <w:r>
        <w:rPr>
          <w:rFonts w:ascii="宋体" w:hAnsi="宋体" w:cs="宋体" w:eastAsia="宋体" w:hint="default"/>
          <w:sz w:val="21"/>
          <w:szCs w:val="21"/>
        </w:rPr>
        <w:t>-940,765.00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7882" w:val="left" w:leader="none"/>
        </w:tabs>
        <w:spacing w:before="6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   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398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150,000.00 </w:t>
            </w:r>
          </w:p>
        </w:tc>
      </w:tr>
      <w:tr>
        <w:trPr>
          <w:trHeight w:val="398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2,005,929.21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260,364.58 </w:t>
            </w:r>
          </w:p>
        </w:tc>
      </w:tr>
      <w:tr>
        <w:trPr>
          <w:trHeight w:val="398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2,170,929.21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410,364.58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675"/>
        <w:gridCol w:w="1622"/>
        <w:gridCol w:w="2890"/>
      </w:tblGrid>
      <w:tr>
        <w:trPr>
          <w:trHeight w:val="509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期增减变动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4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666"/>
        <w:gridCol w:w="1666"/>
        <w:gridCol w:w="2870"/>
      </w:tblGrid>
      <w:tr>
        <w:trPr>
          <w:trHeight w:val="456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期增减变动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2,907,927.78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260,364.58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509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-901,998.57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6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2,005,929.21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pacing w:val="-1"/>
                <w:sz w:val="18"/>
              </w:rPr>
              <w:t>260,364.58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重大限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本公司不存在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的重大限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6.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业外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39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1,007,944.03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409,666.37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1,007,944.03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409,666.37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320,821.07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2,404,734.68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8,723,250.00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4,793,645.97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95,290.00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173,595.80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8,466.46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279,139.28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00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6,644,651.53[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99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  <w:t>16,800,423.09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80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8,060,782.10</w:t>
            </w:r>
            <w:r>
              <w:rPr>
                <w:rFonts w:ascii="宋体"/>
                <w:spacing w:val="-5"/>
                <w:sz w:val="18"/>
              </w:rPr>
              <w:t> </w:t>
            </w:r>
            <w:r>
              <w:rPr>
                <w:rFonts w:ascii="宋体"/>
                <w:sz w:val="18"/>
              </w:rPr>
              <w:t>   </w:t>
            </w:r>
            <w:r>
              <w:rPr>
                <w:rFonts w:ascii="宋体"/>
                <w:spacing w:val="-5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]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浙江大</w:t>
      </w:r>
      <w:r>
        <w:rPr>
          <w:rFonts w:ascii="宋体" w:hAnsi="宋体" w:cs="宋体" w:eastAsia="宋体" w:hint="default"/>
          <w:sz w:val="21"/>
          <w:szCs w:val="21"/>
        </w:rPr>
        <w:t>农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29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签署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协</w:t>
      </w:r>
    </w:p>
    <w:p>
      <w:pPr>
        <w:spacing w:before="142"/>
        <w:ind w:left="139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0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承</w:t>
      </w:r>
      <w:r>
        <w:rPr>
          <w:rFonts w:ascii="宋体" w:hAnsi="宋体" w:cs="宋体" w:eastAsia="宋体" w:hint="default"/>
          <w:w w:val="100"/>
          <w:sz w:val="21"/>
          <w:szCs w:val="21"/>
        </w:rPr>
        <w:t>诺</w:t>
      </w:r>
      <w:r>
        <w:rPr>
          <w:rFonts w:ascii="宋体" w:hAnsi="宋体" w:cs="宋体" w:eastAsia="宋体" w:hint="default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0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偿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6,644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,</w:t>
      </w:r>
      <w:r>
        <w:rPr>
          <w:rFonts w:ascii="宋体" w:hAnsi="宋体" w:cs="宋体" w:eastAsia="宋体" w:hint="default"/>
          <w:w w:val="100"/>
          <w:sz w:val="21"/>
          <w:szCs w:val="21"/>
        </w:rPr>
        <w:t>651.53</w:t>
      </w:r>
    </w:p>
    <w:p>
      <w:pPr>
        <w:spacing w:before="147"/>
        <w:ind w:left="139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2102"/>
        <w:gridCol w:w="2098"/>
        <w:gridCol w:w="2102"/>
      </w:tblGrid>
      <w:tr>
        <w:trPr>
          <w:trHeight w:val="514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4,950,700.00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1] </w:t>
            </w:r>
          </w:p>
        </w:tc>
      </w:tr>
      <w:tr>
        <w:trPr>
          <w:trHeight w:val="509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2,448,400.00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1,790,400.00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2] </w:t>
            </w:r>
          </w:p>
        </w:tc>
      </w:tr>
      <w:tr>
        <w:trPr>
          <w:trHeight w:val="509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1,324,150.00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1,436,076.00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3] </w:t>
            </w:r>
          </w:p>
        </w:tc>
      </w:tr>
      <w:tr>
        <w:trPr>
          <w:trHeight w:val="514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1,567,169.97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25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8,723,250.00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4,793,645.97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69" w:lineRule="auto" w:before="36"/>
        <w:ind w:left="140" w:right="61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1]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温岭市工业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温岭市财政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95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到技改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4,950,700.00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 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2]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浙江</w:t>
      </w:r>
      <w:r>
        <w:rPr>
          <w:rFonts w:ascii="宋体" w:hAnsi="宋体" w:cs="宋体" w:eastAsia="宋体" w:hint="default"/>
          <w:sz w:val="21"/>
          <w:szCs w:val="21"/>
        </w:rPr>
        <w:t>省财政</w:t>
      </w:r>
      <w:r>
        <w:rPr>
          <w:rFonts w:ascii="宋体" w:hAnsi="宋体" w:cs="宋体" w:eastAsia="宋体" w:hint="default"/>
          <w:sz w:val="21"/>
          <w:szCs w:val="21"/>
        </w:rPr>
        <w:t>厅</w:t>
      </w:r>
      <w:r>
        <w:rPr>
          <w:rFonts w:ascii="宋体" w:hAnsi="宋体" w:cs="宋体" w:eastAsia="宋体" w:hint="default"/>
          <w:sz w:val="21"/>
          <w:szCs w:val="21"/>
        </w:rPr>
        <w:t>、浙江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委员会、浙江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厅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的浙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字</w:t>
      </w:r>
    </w:p>
    <w:p>
      <w:pPr>
        <w:spacing w:line="367" w:lineRule="auto" w:before="142"/>
        <w:ind w:left="140" w:right="6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302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、浙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307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、浙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255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2007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301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1,248,700.00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科学技术局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改革局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29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发改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94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325,000.00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温岭市工业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济局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温岭市财政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温工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〕</w:t>
      </w:r>
    </w:p>
    <w:p>
      <w:pPr>
        <w:spacing w:before="31"/>
        <w:ind w:left="1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79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温工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124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项补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200,000.00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温岭市</w:t>
      </w:r>
    </w:p>
    <w:p>
      <w:pPr>
        <w:spacing w:line="367" w:lineRule="auto" w:before="147"/>
        <w:ind w:left="139" w:right="50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易经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温岭市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科学技术局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准，公司本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579,700.00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1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市路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桥区</w:t>
      </w:r>
      <w:r>
        <w:rPr>
          <w:rFonts w:ascii="宋体" w:hAnsi="宋体" w:cs="宋体" w:eastAsia="宋体" w:hint="default"/>
          <w:spacing w:val="11"/>
          <w:sz w:val="21"/>
          <w:szCs w:val="21"/>
        </w:rPr>
        <w:t>财政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1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公司浙江大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1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有限公司本</w:t>
      </w:r>
      <w:r>
        <w:rPr>
          <w:rFonts w:ascii="宋体" w:hAnsi="宋体" w:cs="宋体" w:eastAsia="宋体" w:hint="default"/>
          <w:spacing w:val="11"/>
          <w:sz w:val="21"/>
          <w:szCs w:val="21"/>
        </w:rPr>
        <w:t>期收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11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11"/>
          <w:sz w:val="21"/>
          <w:szCs w:val="21"/>
        </w:rPr>
        <w:t>项补</w:t>
      </w:r>
      <w:r>
        <w:rPr>
          <w:rFonts w:ascii="宋体" w:hAnsi="宋体" w:cs="宋体" w:eastAsia="宋体" w:hint="default"/>
          <w:spacing w:val="11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1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1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95,000.00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</w:p>
    <w:p>
      <w:pPr>
        <w:spacing w:line="369" w:lineRule="auto" w:before="70"/>
        <w:ind w:left="139" w:right="61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3]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温政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41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47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号文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奖</w:t>
      </w:r>
      <w:r>
        <w:rPr>
          <w:rFonts w:ascii="宋体" w:hAnsi="宋体" w:cs="宋体" w:eastAsia="宋体" w:hint="default"/>
          <w:sz w:val="21"/>
          <w:szCs w:val="21"/>
        </w:rPr>
        <w:t>励</w:t>
      </w:r>
      <w:r>
        <w:rPr>
          <w:rFonts w:ascii="宋体" w:hAnsi="宋体" w:cs="宋体" w:eastAsia="宋体" w:hint="default"/>
          <w:sz w:val="21"/>
          <w:szCs w:val="21"/>
        </w:rPr>
        <w:t>款  </w:t>
      </w:r>
      <w:r>
        <w:rPr>
          <w:rFonts w:ascii="宋体" w:hAnsi="宋体" w:cs="宋体" w:eastAsia="宋体" w:hint="default"/>
          <w:sz w:val="21"/>
          <w:szCs w:val="21"/>
        </w:rPr>
        <w:t>500,000.00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科学技术局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温岭市财政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科</w:t>
      </w:r>
    </w:p>
    <w:p>
      <w:pPr>
        <w:spacing w:line="367" w:lineRule="auto" w:before="29"/>
        <w:ind w:left="139" w:right="587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21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23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409,000.00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温岭市</w:t>
      </w:r>
      <w:r>
        <w:rPr>
          <w:rFonts w:ascii="宋体" w:hAnsi="宋体" w:cs="宋体" w:eastAsia="宋体" w:hint="default"/>
          <w:spacing w:val="-95"/>
          <w:sz w:val="21"/>
          <w:szCs w:val="21"/>
        </w:rPr>
        <w:t> </w:t>
      </w:r>
      <w:r>
        <w:rPr>
          <w:rFonts w:ascii="宋体" w:hAnsi="宋体" w:cs="宋体" w:eastAsia="宋体" w:hint="default"/>
          <w:spacing w:val="7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7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7"/>
          <w:sz w:val="21"/>
          <w:szCs w:val="21"/>
        </w:rPr>
        <w:t>济局</w:t>
      </w:r>
      <w:r>
        <w:rPr>
          <w:rFonts w:ascii="宋体" w:hAnsi="宋体" w:cs="宋体" w:eastAsia="宋体" w:hint="default"/>
          <w:spacing w:val="7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7"/>
          <w:sz w:val="21"/>
          <w:szCs w:val="21"/>
        </w:rPr>
        <w:t>温岭市财政</w:t>
      </w:r>
      <w:r>
        <w:rPr>
          <w:rFonts w:ascii="宋体" w:hAnsi="宋体" w:cs="宋体" w:eastAsia="宋体" w:hint="default"/>
          <w:spacing w:val="7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7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7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7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7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7"/>
          <w:sz w:val="21"/>
          <w:szCs w:val="21"/>
        </w:rPr>
        <w:t>温工</w:t>
      </w:r>
      <w:r>
        <w:rPr>
          <w:rFonts w:ascii="宋体" w:hAnsi="宋体" w:cs="宋体" w:eastAsia="宋体" w:hint="default"/>
          <w:spacing w:val="7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7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7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7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7"/>
          <w:sz w:val="21"/>
          <w:szCs w:val="21"/>
        </w:rPr>
        <w:t>28 </w:t>
      </w:r>
      <w:r>
        <w:rPr>
          <w:rFonts w:ascii="宋体" w:hAnsi="宋体" w:cs="宋体" w:eastAsia="宋体" w:hint="default"/>
          <w:spacing w:val="9"/>
          <w:sz w:val="21"/>
          <w:szCs w:val="21"/>
        </w:rPr>
        <w:t>号文</w:t>
      </w:r>
      <w:r>
        <w:rPr>
          <w:rFonts w:ascii="宋体" w:hAnsi="宋体" w:cs="宋体" w:eastAsia="宋体" w:hint="default"/>
          <w:spacing w:val="9"/>
          <w:sz w:val="21"/>
          <w:szCs w:val="21"/>
        </w:rPr>
        <w:t>，公司本</w:t>
      </w:r>
      <w:r>
        <w:rPr>
          <w:rFonts w:ascii="宋体" w:hAnsi="宋体" w:cs="宋体" w:eastAsia="宋体" w:hint="default"/>
          <w:spacing w:val="9"/>
          <w:sz w:val="21"/>
          <w:szCs w:val="21"/>
        </w:rPr>
        <w:t>期收</w:t>
      </w:r>
      <w:r>
        <w:rPr>
          <w:rFonts w:ascii="宋体" w:hAnsi="宋体" w:cs="宋体" w:eastAsia="宋体" w:hint="default"/>
          <w:spacing w:val="9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9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9"/>
          <w:sz w:val="21"/>
          <w:szCs w:val="21"/>
        </w:rPr>
        <w:t>励</w:t>
      </w:r>
      <w:r>
        <w:rPr>
          <w:rFonts w:ascii="宋体" w:hAnsi="宋体" w:cs="宋体" w:eastAsia="宋体" w:hint="default"/>
          <w:spacing w:val="9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150,000.00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易经</w:t>
      </w:r>
      <w:r>
        <w:rPr>
          <w:rFonts w:ascii="宋体" w:hAnsi="宋体" w:cs="宋体" w:eastAsia="宋体" w:hint="default"/>
          <w:sz w:val="21"/>
          <w:szCs w:val="21"/>
        </w:rPr>
        <w:t>济合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准，公司本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奖</w:t>
      </w:r>
      <w:r>
        <w:rPr>
          <w:rFonts w:ascii="宋体" w:hAnsi="宋体" w:cs="宋体" w:eastAsia="宋体" w:hint="default"/>
          <w:sz w:val="21"/>
          <w:szCs w:val="21"/>
        </w:rPr>
        <w:t>励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255,150.00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桥区</w:t>
      </w:r>
      <w:r>
        <w:rPr>
          <w:rFonts w:ascii="宋体" w:hAnsi="宋体" w:cs="宋体" w:eastAsia="宋体" w:hint="default"/>
          <w:sz w:val="21"/>
          <w:szCs w:val="21"/>
        </w:rPr>
        <w:t>财政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公司浙江大</w:t>
      </w:r>
      <w:r>
        <w:rPr>
          <w:rFonts w:ascii="宋体" w:hAnsi="宋体" w:cs="宋体" w:eastAsia="宋体" w:hint="default"/>
          <w:sz w:val="21"/>
          <w:szCs w:val="21"/>
        </w:rPr>
        <w:t>农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有限公司本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奖</w:t>
      </w:r>
      <w:r>
        <w:rPr>
          <w:rFonts w:ascii="宋体" w:hAnsi="宋体" w:cs="宋体" w:eastAsia="宋体" w:hint="default"/>
          <w:sz w:val="21"/>
          <w:szCs w:val="21"/>
        </w:rPr>
        <w:t>励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10,000.00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4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7.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业外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2698"/>
        <w:gridCol w:w="2702"/>
      </w:tblGrid>
      <w:tr>
        <w:trPr>
          <w:trHeight w:val="446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8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产处置损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56,627.04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1,235.29 </w:t>
            </w:r>
          </w:p>
        </w:tc>
      </w:tr>
      <w:tr>
        <w:trPr>
          <w:trHeight w:val="461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产处置损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56,627.04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1,235.29 </w:t>
            </w:r>
          </w:p>
        </w:tc>
      </w:tr>
      <w:tr>
        <w:trPr>
          <w:trHeight w:val="446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1,094,328.06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1,371,494.36 </w:t>
            </w:r>
          </w:p>
        </w:tc>
      </w:tr>
      <w:tr>
        <w:trPr>
          <w:trHeight w:val="451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96,555.76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2,538,035.29 </w:t>
            </w:r>
          </w:p>
        </w:tc>
      </w:tr>
      <w:tr>
        <w:trPr>
          <w:trHeight w:val="446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850,564.40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1,043,550.67 </w:t>
            </w:r>
          </w:p>
        </w:tc>
      </w:tr>
      <w:tr>
        <w:trPr>
          <w:trHeight w:val="446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219,205.53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18,066.97 </w:t>
            </w:r>
          </w:p>
        </w:tc>
      </w:tr>
      <w:tr>
        <w:trPr>
          <w:trHeight w:val="432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2,317,280.79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4,972,382.58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8.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2698"/>
        <w:gridCol w:w="2702"/>
      </w:tblGrid>
      <w:tr>
        <w:trPr>
          <w:trHeight w:val="461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18,855,132.67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21,284,247.50 </w:t>
            </w:r>
          </w:p>
        </w:tc>
      </w:tr>
      <w:tr>
        <w:trPr>
          <w:trHeight w:val="432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2,155,437.34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-2,020,721.69 </w:t>
            </w:r>
          </w:p>
        </w:tc>
      </w:tr>
      <w:tr>
        <w:trPr>
          <w:trHeight w:val="437" w:hRule="exact"/>
        </w:trPr>
        <w:tc>
          <w:tcPr>
            <w:tcW w:w="34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21,010,570.01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19,263,525.81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9.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1978"/>
        <w:gridCol w:w="1694"/>
      </w:tblGrid>
      <w:tr>
        <w:trPr>
          <w:trHeight w:val="557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6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6.09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经营当期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6.09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141.00 </w:t>
            </w:r>
          </w:p>
        </w:tc>
      </w:tr>
      <w:tr>
        <w:trPr>
          <w:trHeight w:val="432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收益当期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141.00 </w:t>
            </w:r>
          </w:p>
        </w:tc>
      </w:tr>
      <w:tr>
        <w:trPr>
          <w:trHeight w:val="518" w:hRule="exact"/>
        </w:trPr>
        <w:tc>
          <w:tcPr>
            <w:tcW w:w="51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6.09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141.00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03" w:lineRule="auto" w:before="36"/>
        <w:ind w:left="562" w:right="28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9.040001pt;margin-top:42.143669pt;width:442.35pt;height:26.4pt;mso-position-horizontal-relative:page;mso-position-vertical-relative:paragraph;z-index:-745600" coordorigin="1781,843" coordsize="8847,528">
            <v:group style="position:absolute;left:1800;top:852;width:5218;height:2" coordorigin="1800,852" coordsize="5218,2">
              <v:shape style="position:absolute;left:1800;top:852;width:5218;height:2" coordorigin="1800,852" coordsize="5218,0" path="m1800,852l7018,852e" filled="false" stroked="true" strokeweight=".48pt" strokecolor="#000000">
                <v:path arrowok="t"/>
              </v:shape>
            </v:group>
            <v:group style="position:absolute;left:7027;top:852;width:3586;height:2" coordorigin="7027,852" coordsize="3586,2">
              <v:shape style="position:absolute;left:7027;top:852;width:3586;height:2" coordorigin="7027,852" coordsize="3586,0" path="m7027,852l10613,852e" filled="false" stroked="true" strokeweight=".48pt" strokecolor="#000000">
                <v:path arrowok="t"/>
              </v:shape>
            </v:group>
            <v:group style="position:absolute;left:1786;top:1361;width:5232;height:2" coordorigin="1786,1361" coordsize="5232,2">
              <v:shape style="position:absolute;left:1786;top:1361;width:5232;height:2" coordorigin="1786,1361" coordsize="5232,0" path="m1786,1361l7018,1361e" filled="false" stroked="true" strokeweight=".48pt" strokecolor="#000000">
                <v:path arrowok="t"/>
              </v:shape>
            </v:group>
            <v:group style="position:absolute;left:7022;top:848;width:2;height:519" coordorigin="7022,848" coordsize="2,519">
              <v:shape style="position:absolute;left:7022;top:848;width:2;height:519" coordorigin="7022,848" coordsize="0,519" path="m7022,848l7022,1366e" filled="false" stroked="true" strokeweight=".48pt" strokecolor="#000000">
                <v:path arrowok="t"/>
              </v:shape>
            </v:group>
            <v:group style="position:absolute;left:7027;top:1361;width:3596;height:2" coordorigin="7027,1361" coordsize="3596,2">
              <v:shape style="position:absolute;left:7027;top:1361;width:3596;height:2" coordorigin="7027,1361" coordsize="3596,0" path="m7027,1361l10622,1361e" filled="false" stroked="true" strokeweight=".48pt" strokecolor="#000000">
                <v:path arrowok="t"/>
              </v:shape>
              <v:shape style="position:absolute;left:2093;top:1109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 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198;top:1109;width:90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 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经营活动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6"/>
          <w:pgSz w:w="11900" w:h="16840"/>
          <w:pgMar w:footer="1042" w:header="846" w:top="1180" w:bottom="1240" w:left="1660" w:right="1140"/>
          <w:pgNumType w:start="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3600"/>
      </w:tblGrid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8,723,250.00 </w:t>
            </w:r>
          </w:p>
        </w:tc>
      </w:tr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5,567,923.18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1,855,311.15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2,247,372.74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18,393,857.07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经营活动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3600"/>
      </w:tblGrid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26,057,756.73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23,119,644.30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4,760,884.97 </w:t>
            </w:r>
          </w:p>
        </w:tc>
      </w:tr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2,000,000.00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1,094,328.06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196,940.76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57,229,554.82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3600"/>
      </w:tblGrid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6,644,651.53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6,644,651.53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3600"/>
      </w:tblGrid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7,554,000.00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7,554,000.00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3600"/>
      </w:tblGrid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7,554,000.00 </w:t>
            </w:r>
          </w:p>
        </w:tc>
      </w:tr>
      <w:tr>
        <w:trPr>
          <w:trHeight w:val="509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7,554,000.00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403" w:lineRule="auto" w:before="36"/>
        <w:ind w:left="562" w:right="60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383682pt;width:442.6pt;height:538.35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7"/>
                    <w:gridCol w:w="1978"/>
                    <w:gridCol w:w="1982"/>
                  </w:tblGrid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1)</w:t>
                        </w:r>
                        <w:r>
                          <w:rPr>
                            <w:rFonts w:ascii="宋体" w:hAnsi="宋体" w:cs="宋体" w:eastAsia="宋体" w:hint="default"/>
                            <w:spacing w:val="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调节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经营活动现金流量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position w:val="1"/>
                            <w:sz w:val="18"/>
                            <w:szCs w:val="18"/>
                          </w:rPr>
                          <w:t> 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100,467,620.17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72,791,323.63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产减值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4,295,082.30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10,930,269.01 </w:t>
                        </w:r>
                      </w:p>
                    </w:tc>
                  </w:tr>
                  <w:tr>
                    <w:trPr>
                      <w:trHeight w:val="782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折旧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8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折旧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40,642,284.11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26,644,805.43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1,521,756.60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1,286,663.05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1,027,964.47 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处置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、无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和其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42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position w:val="1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position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-951,316.99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-408,431.08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允价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值变动损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940,765.00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2,614,474.68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-645,663.06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-8,815,580.74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-410,364.58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2,155,437.34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-2,020,721.69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-9,668,132.58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-1,453,547.13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-12,558,213.93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1,071,407.24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少以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“－”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14,186,240.14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-45,014,329.66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经营活动产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现金流量净额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134,830,416.10 </w:t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63,799,375.63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487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2)</w:t>
                        </w:r>
                        <w:r>
                          <w:rPr>
                            <w:rFonts w:ascii="宋体" w:hAnsi="宋体" w:cs="宋体" w:eastAsia="宋体" w:hint="default"/>
                            <w:spacing w:val="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现金收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的重大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9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6.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7"/>
        <w:gridCol w:w="1978"/>
        <w:gridCol w:w="1982"/>
      </w:tblGrid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3)</w:t>
            </w:r>
            <w:r>
              <w:rPr>
                <w:rFonts w:ascii="宋体" w:hAnsi="宋体" w:cs="宋体" w:eastAsia="宋体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48,133,630.73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49,492,031.80 </w:t>
            </w:r>
          </w:p>
        </w:tc>
      </w:tr>
      <w:tr>
        <w:trPr>
          <w:trHeight w:val="514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49,492,031.80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130,468,650.25 </w:t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-1,358,401.07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-80,976,618.45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500" w:right="5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(2)</w:t>
      </w:r>
      <w:r>
        <w:rPr>
          <w:rFonts w:ascii="宋体" w:hAnsi="宋体" w:cs="宋体" w:eastAsia="宋体" w:hint="default"/>
          <w:spacing w:val="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7"/>
        <w:gridCol w:w="1978"/>
        <w:gridCol w:w="1982"/>
      </w:tblGrid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 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1)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48,133,630.73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49,492,031.80 </w:t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50,884.13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141,801.43 </w:t>
            </w:r>
          </w:p>
        </w:tc>
      </w:tr>
      <w:tr>
        <w:trPr>
          <w:trHeight w:val="514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43,845,943.42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45,651,744.23 </w:t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4,236,803.18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3,698,486.14 </w:t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2)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3)</w:t>
            </w:r>
            <w:r>
              <w:rPr>
                <w:rFonts w:ascii="宋体" w:hAnsi="宋体" w:cs="宋体" w:eastAsia="宋体" w:hint="default"/>
                <w:spacing w:val="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48,133,630.73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49,492,031.80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属于现金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等价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67" w:lineRule="auto" w:before="0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现金期末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48,133,630.73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金期末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为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53,927,730.73</w:t>
      </w:r>
      <w:r>
        <w:rPr>
          <w:rFonts w:ascii="宋体" w:hAnsi="宋体" w:cs="宋体" w:eastAsia="宋体" w:hint="default"/>
          <w:spacing w:val="-7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现金期末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等价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5,794,100.00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70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现金期末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49,492,031.80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金期末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为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55,600,859.56</w:t>
      </w:r>
      <w:r>
        <w:rPr>
          <w:rFonts w:ascii="宋体" w:hAnsi="宋体" w:cs="宋体" w:eastAsia="宋体" w:hint="default"/>
          <w:spacing w:val="-7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现金期末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等价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6,108,827.76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435"/>
        <w:gridCol w:w="1435"/>
        <w:gridCol w:w="739"/>
        <w:gridCol w:w="1882"/>
        <w:gridCol w:w="1622"/>
      </w:tblGrid>
      <w:tr>
        <w:trPr>
          <w:trHeight w:val="398" w:hRule="exact"/>
        </w:trPr>
        <w:tc>
          <w:tcPr>
            <w:tcW w:w="1723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72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7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12,338,999.56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1,373,797.26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5,112,392.05[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1]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8,600,404.77 </w:t>
            </w:r>
          </w:p>
        </w:tc>
      </w:tr>
      <w:tr>
        <w:trPr>
          <w:trHeight w:val="509" w:hRule="exact"/>
        </w:trPr>
        <w:tc>
          <w:tcPr>
            <w:tcW w:w="17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3,266,548.76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568,275.04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1,887,884.23[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2]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1,946,939.57 </w:t>
            </w:r>
          </w:p>
        </w:tc>
      </w:tr>
      <w:tr>
        <w:trPr>
          <w:trHeight w:val="509" w:hRule="exact"/>
        </w:trPr>
        <w:tc>
          <w:tcPr>
            <w:tcW w:w="17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3,392,813.57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2,353,010.00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1,295,404.95[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3]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4,450,418.62 </w:t>
            </w:r>
          </w:p>
        </w:tc>
      </w:tr>
      <w:tr>
        <w:trPr>
          <w:trHeight w:val="514" w:hRule="exact"/>
        </w:trPr>
        <w:tc>
          <w:tcPr>
            <w:tcW w:w="17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18,998,361.89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4,295,082.30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8,295,681.23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14,997,762.96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1]</w:t>
      </w:r>
      <w:r>
        <w:rPr>
          <w:rFonts w:ascii="宋体" w:hAnsi="宋体" w:cs="宋体" w:eastAsia="宋体" w:hint="default"/>
          <w:sz w:val="21"/>
          <w:szCs w:val="21"/>
        </w:rPr>
        <w:t>：主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NINGBO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KING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PUMP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INDUSTRY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CO.,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22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客户货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5,112,392.05</w:t>
      </w:r>
    </w:p>
    <w:p>
      <w:pPr>
        <w:spacing w:line="364" w:lineRule="auto" w:before="147"/>
        <w:ind w:left="139" w:right="6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无法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公司第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董事会第</w:t>
      </w:r>
      <w:r>
        <w:rPr>
          <w:rFonts w:ascii="宋体" w:hAnsi="宋体" w:cs="宋体" w:eastAsia="宋体" w:hint="default"/>
          <w:sz w:val="21"/>
          <w:szCs w:val="21"/>
        </w:rPr>
        <w:t>十五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会议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议，公司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2]</w:t>
      </w:r>
      <w:r>
        <w:rPr>
          <w:rFonts w:ascii="宋体" w:hAnsi="宋体" w:cs="宋体" w:eastAsia="宋体" w:hint="default"/>
          <w:sz w:val="21"/>
          <w:szCs w:val="21"/>
        </w:rPr>
        <w:t>：均系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货物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出的存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1,887,884.23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3]</w:t>
      </w:r>
      <w:r>
        <w:rPr>
          <w:rFonts w:ascii="宋体" w:hAnsi="宋体" w:cs="宋体" w:eastAsia="宋体" w:hint="default"/>
          <w:sz w:val="21"/>
          <w:szCs w:val="21"/>
        </w:rPr>
        <w:t>：均系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产处置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1,295,404.95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562" w:right="513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六、关联方及关联交易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line="240" w:lineRule="auto" w:before="8"/>
        <w:rPr>
          <w:rFonts w:ascii="黑体" w:hAnsi="黑体" w:cs="黑体" w:eastAsia="黑体" w:hint="default"/>
          <w:b/>
          <w:bCs/>
          <w:sz w:val="14"/>
          <w:szCs w:val="14"/>
        </w:rPr>
      </w:pPr>
    </w:p>
    <w:p>
      <w:pPr>
        <w:spacing w:line="398" w:lineRule="auto" w:before="0"/>
        <w:ind w:left="562" w:right="67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0.343678pt;width:442.6pt;height:51.4pt;mso-position-horizontal-relative:page;mso-position-vertical-relative:paragraph;z-index:1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7"/>
                    <w:gridCol w:w="1296"/>
                    <w:gridCol w:w="1296"/>
                    <w:gridCol w:w="1296"/>
                    <w:gridCol w:w="1296"/>
                    <w:gridCol w:w="1296"/>
                  </w:tblGrid>
                  <w:tr>
                    <w:trPr>
                      <w:trHeight w:val="509" w:hRule="exact"/>
                    </w:trPr>
                    <w:tc>
                      <w:tcPr>
                        <w:tcW w:w="235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代表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35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6"/>
        <w:ind w:left="231" w:right="5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上表）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7"/>
        <w:gridCol w:w="1296"/>
        <w:gridCol w:w="1296"/>
        <w:gridCol w:w="1296"/>
        <w:gridCol w:w="1296"/>
        <w:gridCol w:w="1296"/>
      </w:tblGrid>
      <w:tr>
        <w:trPr>
          <w:trHeight w:val="557" w:hRule="exact"/>
        </w:trPr>
        <w:tc>
          <w:tcPr>
            <w:tcW w:w="23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0" w:right="98" w:hanging="13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对本公司的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43" w:right="55" w:hanging="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对本公司的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56" w:right="98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3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27.11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69" w:lineRule="auto" w:before="36"/>
        <w:ind w:left="140" w:right="61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[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]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相荣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弟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壮</w:t>
      </w:r>
      <w:r>
        <w:rPr>
          <w:rFonts w:ascii="宋体" w:hAnsi="宋体" w:cs="宋体" w:eastAsia="宋体" w:hint="default"/>
          <w:sz w:val="21"/>
          <w:szCs w:val="21"/>
        </w:rPr>
        <w:t>利、其</w:t>
      </w:r>
      <w:r>
        <w:rPr>
          <w:rFonts w:ascii="宋体" w:hAnsi="宋体" w:cs="宋体" w:eastAsia="宋体" w:hint="default"/>
          <w:sz w:val="21"/>
          <w:szCs w:val="21"/>
        </w:rPr>
        <w:t>妹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珍萍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有公司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48.05%</w:t>
      </w:r>
      <w:r>
        <w:rPr>
          <w:rFonts w:ascii="宋体" w:hAnsi="宋体" w:cs="宋体" w:eastAsia="宋体" w:hint="default"/>
          <w:sz w:val="21"/>
          <w:szCs w:val="21"/>
        </w:rPr>
        <w:t>的股份，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公司实</w:t>
      </w:r>
      <w:r>
        <w:rPr>
          <w:rFonts w:ascii="宋体" w:hAnsi="宋体" w:cs="宋体" w:eastAsia="宋体" w:hint="default"/>
          <w:sz w:val="21"/>
          <w:szCs w:val="21"/>
        </w:rPr>
        <w:t>际控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人。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54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368"/>
        <w:gridCol w:w="797"/>
        <w:gridCol w:w="955"/>
        <w:gridCol w:w="1046"/>
        <w:gridCol w:w="1051"/>
        <w:gridCol w:w="1051"/>
        <w:gridCol w:w="1046"/>
      </w:tblGrid>
      <w:tr>
        <w:trPr>
          <w:trHeight w:val="600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368"/>
        <w:gridCol w:w="797"/>
        <w:gridCol w:w="955"/>
        <w:gridCol w:w="1046"/>
        <w:gridCol w:w="1051"/>
        <w:gridCol w:w="1051"/>
        <w:gridCol w:w="1046"/>
      </w:tblGrid>
      <w:tr>
        <w:trPr>
          <w:trHeight w:val="782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</w:tr>
      <w:tr>
        <w:trPr>
          <w:trHeight w:val="787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5,000.00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562" w:right="5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上表）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051"/>
        <w:gridCol w:w="1046"/>
        <w:gridCol w:w="1051"/>
        <w:gridCol w:w="965"/>
        <w:gridCol w:w="994"/>
        <w:gridCol w:w="1046"/>
        <w:gridCol w:w="1162"/>
      </w:tblGrid>
      <w:tr>
        <w:trPr>
          <w:trHeight w:val="595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6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0"/>
              <w:ind w:left="335" w:right="6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9" w:right="15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0"/>
              <w:ind w:left="307" w:right="132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4" w:right="127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17,024.30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5,440.16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11,584.15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2,571.11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1,453.96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68072014-X </w:t>
            </w:r>
          </w:p>
        </w:tc>
      </w:tr>
      <w:tr>
        <w:trPr>
          <w:trHeight w:val="787" w:hRule="exact"/>
        </w:trPr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4,849.37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74.87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4,774.50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34.83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-225.50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69129299-6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98" w:lineRule="auto" w:before="36"/>
        <w:ind w:left="562" w:right="55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2.143658pt;width:442.6pt;height:76.8pt;mso-position-horizontal-relative:page;mso-position-vertical-relative:paragraph;z-index:1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14"/>
                    <w:gridCol w:w="2611"/>
                    <w:gridCol w:w="2611"/>
                  </w:tblGrid>
                  <w:tr>
                    <w:trPr>
                      <w:trHeight w:val="509" w:hRule="exact"/>
                    </w:trPr>
                    <w:tc>
                      <w:tcPr>
                        <w:tcW w:w="36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6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联方名称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机构代码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6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温岭市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董事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79761531-9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6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浙江大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管理人员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14816820-5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4. </w:t>
      </w:r>
      <w:r>
        <w:rPr>
          <w:rFonts w:ascii="宋体" w:hAnsi="宋体" w:cs="宋体" w:eastAsia="宋体" w:hint="default"/>
          <w:sz w:val="21"/>
          <w:szCs w:val="21"/>
        </w:rPr>
        <w:t>本公司的其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转让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960"/>
        <w:gridCol w:w="960"/>
        <w:gridCol w:w="965"/>
        <w:gridCol w:w="1296"/>
        <w:gridCol w:w="974"/>
        <w:gridCol w:w="1387"/>
        <w:gridCol w:w="1090"/>
      </w:tblGrid>
      <w:tr>
        <w:trPr>
          <w:trHeight w:val="326" w:hRule="exact"/>
        </w:trPr>
        <w:tc>
          <w:tcPr>
            <w:tcW w:w="1205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35" w:lineRule="exact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7" w:hRule="exact"/>
        </w:trPr>
        <w:tc>
          <w:tcPr>
            <w:tcW w:w="120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120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auto" w:before="8"/>
              <w:ind w:left="177" w:right="13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787" w:hRule="exact"/>
        </w:trPr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6,965,080.00 </w:t>
            </w:r>
          </w:p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]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19.30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57,770,364.91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47.41 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367" w:lineRule="auto" w:before="36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[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]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25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公司浙江大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浙江大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有限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签订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，浙江大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有限公司本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浙江大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有限公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6,965,080.00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浙江</w:t>
      </w:r>
      <w:r>
        <w:rPr>
          <w:rFonts w:ascii="宋体" w:hAnsi="宋体" w:cs="宋体" w:eastAsia="宋体" w:hint="default"/>
          <w:sz w:val="21"/>
          <w:szCs w:val="21"/>
        </w:rPr>
        <w:t>勤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其出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浙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勤评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292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号《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 </w:t>
      </w:r>
    </w:p>
    <w:p>
      <w:pPr>
        <w:spacing w:line="403" w:lineRule="auto" w:before="74"/>
        <w:ind w:left="562" w:right="266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4.28368pt;width:442.6pt;height:51.4pt;mso-position-horizontal-relative:page;mso-position-vertical-relative:paragraph;z-index: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4"/>
                    <w:gridCol w:w="2222"/>
                    <w:gridCol w:w="2218"/>
                    <w:gridCol w:w="2222"/>
                  </w:tblGrid>
                  <w:tr>
                    <w:trPr>
                      <w:trHeight w:val="509" w:hRule="exact"/>
                    </w:trPr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管理人员人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在本公司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15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167.03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联方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产交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键</w:t>
      </w:r>
      <w:r>
        <w:rPr>
          <w:rFonts w:ascii="宋体" w:hAnsi="宋体" w:cs="宋体" w:eastAsia="宋体" w:hint="default"/>
          <w:sz w:val="21"/>
          <w:szCs w:val="21"/>
        </w:rPr>
        <w:t>管理人员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2222"/>
        <w:gridCol w:w="2218"/>
        <w:gridCol w:w="2222"/>
      </w:tblGrid>
      <w:tr>
        <w:trPr>
          <w:trHeight w:val="509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16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203.82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513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七、承诺事项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before="14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美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6,240.00</w:t>
      </w:r>
    </w:p>
    <w:p>
      <w:pPr>
        <w:spacing w:line="369" w:lineRule="auto" w:before="142"/>
        <w:ind w:left="140" w:right="629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和欧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69.50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值变动变动损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940,765.00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值变动损益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9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截至 </w:t>
      </w:r>
      <w:r>
        <w:rPr>
          <w:rFonts w:ascii="宋体" w:hAnsi="宋体" w:cs="宋体" w:eastAsia="宋体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宋体" w:hAnsi="宋体" w:cs="宋体" w:eastAsia="宋体" w:hint="default"/>
          <w:sz w:val="21"/>
          <w:szCs w:val="21"/>
        </w:rPr>
        <w:t>31 </w:t>
      </w:r>
      <w:r>
        <w:rPr>
          <w:rFonts w:ascii="宋体" w:hAnsi="宋体" w:cs="宋体" w:eastAsia="宋体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3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3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3"/>
          <w:sz w:val="21"/>
          <w:szCs w:val="21"/>
        </w:rPr>
        <w:t>毕</w:t>
      </w:r>
      <w:r>
        <w:rPr>
          <w:rFonts w:ascii="宋体" w:hAnsi="宋体" w:cs="宋体" w:eastAsia="宋体" w:hint="default"/>
          <w:spacing w:val="3"/>
          <w:sz w:val="21"/>
          <w:szCs w:val="21"/>
        </w:rPr>
        <w:t>的不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3"/>
          <w:sz w:val="21"/>
          <w:szCs w:val="21"/>
        </w:rPr>
        <w:t>撤</w:t>
      </w:r>
      <w:r>
        <w:rPr>
          <w:rFonts w:ascii="宋体" w:hAnsi="宋体" w:cs="宋体" w:eastAsia="宋体" w:hint="default"/>
          <w:spacing w:val="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3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3"/>
          <w:sz w:val="21"/>
          <w:szCs w:val="21"/>
        </w:rPr>
        <w:t>为</w:t>
      </w:r>
    </w:p>
    <w:p>
      <w:pPr>
        <w:spacing w:before="147"/>
        <w:ind w:left="140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193,475.02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美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62" w:right="513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八、资产负债表日后事项</w:t>
      </w:r>
      <w:r>
        <w:rPr>
          <w:rFonts w:ascii="黑体" w:hAnsi="黑体" w:cs="黑体" w:eastAsia="黑体" w:hint="default"/>
          <w:sz w:val="21"/>
          <w:szCs w:val="21"/>
        </w:rPr>
      </w:r>
    </w:p>
    <w:p>
      <w:pPr>
        <w:spacing w:before="142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湘</w:t>
      </w:r>
      <w:r>
        <w:rPr>
          <w:rFonts w:ascii="宋体" w:hAnsi="宋体" w:cs="宋体" w:eastAsia="宋体" w:hint="default"/>
          <w:sz w:val="21"/>
          <w:szCs w:val="21"/>
        </w:rPr>
        <w:t>潭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管理委员会</w:t>
      </w:r>
      <w:r>
        <w:rPr>
          <w:rFonts w:ascii="宋体" w:hAnsi="宋体" w:cs="宋体" w:eastAsia="宋体" w:hint="default"/>
          <w:sz w:val="21"/>
          <w:szCs w:val="21"/>
        </w:rPr>
        <w:t>签订</w:t>
      </w:r>
      <w:r>
        <w:rPr>
          <w:rFonts w:ascii="宋体" w:hAnsi="宋体" w:cs="宋体" w:eastAsia="宋体" w:hint="default"/>
          <w:sz w:val="21"/>
          <w:szCs w:val="21"/>
        </w:rPr>
        <w:t>了《</w:t>
      </w:r>
      <w:r>
        <w:rPr>
          <w:rFonts w:ascii="宋体" w:hAnsi="宋体" w:cs="宋体" w:eastAsia="宋体" w:hint="default"/>
          <w:sz w:val="21"/>
          <w:szCs w:val="21"/>
        </w:rPr>
        <w:t>湘</w:t>
      </w:r>
      <w:r>
        <w:rPr>
          <w:rFonts w:ascii="宋体" w:hAnsi="宋体" w:cs="宋体" w:eastAsia="宋体" w:hint="default"/>
          <w:sz w:val="21"/>
          <w:szCs w:val="21"/>
        </w:rPr>
        <w:t>潭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范</w:t>
      </w:r>
    </w:p>
    <w:p>
      <w:pPr>
        <w:spacing w:line="367" w:lineRule="auto" w:before="147"/>
        <w:ind w:left="140" w:right="6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商入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区合同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出资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1,350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省</w:t>
      </w:r>
      <w:r>
        <w:rPr>
          <w:rFonts w:ascii="宋体" w:hAnsi="宋体" w:cs="宋体" w:eastAsia="宋体" w:hint="default"/>
          <w:sz w:val="21"/>
          <w:szCs w:val="21"/>
        </w:rPr>
        <w:t>湘</w:t>
      </w:r>
      <w:r>
        <w:rPr>
          <w:rFonts w:ascii="宋体" w:hAnsi="宋体" w:cs="宋体" w:eastAsia="宋体" w:hint="default"/>
          <w:sz w:val="21"/>
          <w:szCs w:val="21"/>
        </w:rPr>
        <w:t>潭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150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亩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367" w:lineRule="auto" w:before="147"/>
        <w:ind w:left="562" w:right="6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九、其他重要事项</w:t>
      </w:r>
      <w:r>
        <w:rPr>
          <w:rFonts w:ascii="黑体" w:hAnsi="黑体" w:cs="黑体" w:eastAsia="黑体" w:hint="default"/>
          <w:b/>
          <w:bCs/>
          <w:spacing w:val="-102"/>
          <w:sz w:val="21"/>
          <w:szCs w:val="21"/>
        </w:rPr>
        <w:t> </w:t>
      </w:r>
      <w:r>
        <w:rPr>
          <w:rFonts w:ascii="黑体" w:hAnsi="黑体" w:cs="黑体" w:eastAsia="黑体" w:hint="default"/>
          <w:b/>
          <w:bCs/>
          <w:spacing w:val="-10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产交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31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9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大会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关于变更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的议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温岭市城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街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神童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的 </w:t>
      </w:r>
      <w:r>
        <w:rPr>
          <w:rFonts w:ascii="宋体" w:hAnsi="宋体" w:cs="宋体" w:eastAsia="宋体" w:hint="default"/>
          <w:sz w:val="21"/>
          <w:szCs w:val="21"/>
        </w:rPr>
        <w:t>120</w:t>
      </w:r>
      <w:r>
        <w:rPr>
          <w:rFonts w:ascii="宋体" w:hAnsi="宋体" w:cs="宋体" w:eastAsia="宋体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亩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恒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温岭市城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街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号路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侧</w:t>
      </w:r>
      <w:r>
        <w:rPr>
          <w:rFonts w:ascii="宋体" w:hAnsi="宋体" w:cs="宋体" w:eastAsia="宋体" w:hint="default"/>
          <w:sz w:val="21"/>
          <w:szCs w:val="21"/>
        </w:rPr>
        <w:t>的 </w:t>
      </w:r>
      <w:r>
        <w:rPr>
          <w:rFonts w:ascii="宋体" w:hAnsi="宋体" w:cs="宋体" w:eastAsia="宋体" w:hint="default"/>
          <w:sz w:val="21"/>
          <w:szCs w:val="21"/>
        </w:rPr>
        <w:t>120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亩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浙江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勤评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121</w:t>
      </w:r>
      <w:r>
        <w:rPr>
          <w:rFonts w:ascii="宋体" w:hAnsi="宋体" w:cs="宋体" w:eastAsia="宋体" w:hint="default"/>
          <w:spacing w:val="6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号《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65,162,000.00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40,000.00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不存在重大差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值加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出资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9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大会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关于变更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的议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温岭市城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街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神童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的 </w:t>
      </w:r>
      <w:r>
        <w:rPr>
          <w:rFonts w:ascii="宋体" w:hAnsi="宋体" w:cs="宋体" w:eastAsia="宋体" w:hint="default"/>
          <w:sz w:val="21"/>
          <w:szCs w:val="21"/>
        </w:rPr>
        <w:t>120</w:t>
      </w:r>
      <w:r>
        <w:rPr>
          <w:rFonts w:ascii="宋体" w:hAnsi="宋体" w:cs="宋体" w:eastAsia="宋体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亩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温岭市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恒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温岭市城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街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号路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侧</w:t>
      </w:r>
      <w:r>
        <w:rPr>
          <w:rFonts w:ascii="宋体" w:hAnsi="宋体" w:cs="宋体" w:eastAsia="宋体" w:hint="default"/>
          <w:sz w:val="21"/>
          <w:szCs w:val="21"/>
        </w:rPr>
        <w:t>的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120</w:t>
      </w:r>
      <w:r>
        <w:rPr>
          <w:rFonts w:ascii="宋体" w:hAnsi="宋体" w:cs="宋体" w:eastAsia="宋体" w:hint="default"/>
          <w:spacing w:val="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亩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浙江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勤评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120</w:t>
      </w:r>
      <w:r>
        <w:rPr>
          <w:rFonts w:ascii="宋体" w:hAnsi="宋体" w:cs="宋体" w:eastAsia="宋体" w:hint="default"/>
          <w:spacing w:val="6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65,122,000.00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24,600,286.69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6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440"/>
        <w:gridCol w:w="1416"/>
        <w:gridCol w:w="1531"/>
        <w:gridCol w:w="1262"/>
        <w:gridCol w:w="1517"/>
      </w:tblGrid>
      <w:tr>
        <w:trPr>
          <w:trHeight w:val="595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 w:before="5"/>
              <w:ind w:left="129" w:right="36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-940,765.00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1. 2009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作为主</w:t>
      </w:r>
      <w:r>
        <w:rPr>
          <w:rFonts w:ascii="宋体" w:hAnsi="宋体" w:cs="宋体" w:eastAsia="宋体" w:hint="default"/>
          <w:sz w:val="21"/>
          <w:szCs w:val="21"/>
        </w:rPr>
        <w:t>要发起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温岭市信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担保有限公司，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</w:p>
    <w:p>
      <w:pPr>
        <w:spacing w:line="369" w:lineRule="auto" w:before="142"/>
        <w:ind w:left="140" w:right="115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5,000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，本公司出资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2,000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温岭市信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担保有限公司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资本的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司第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5"/>
          <w:sz w:val="21"/>
          <w:szCs w:val="21"/>
        </w:rPr>
        <w:t>大股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5"/>
          <w:sz w:val="21"/>
          <w:szCs w:val="21"/>
        </w:rPr>
        <w:t>述出资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5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5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5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5"/>
          <w:sz w:val="21"/>
          <w:szCs w:val="21"/>
        </w:rPr>
        <w:t>所有限公司</w:t>
      </w:r>
      <w:r>
        <w:rPr>
          <w:rFonts w:ascii="宋体" w:hAnsi="宋体" w:cs="宋体" w:eastAsia="宋体" w:hint="default"/>
          <w:spacing w:val="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5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5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5"/>
          <w:sz w:val="21"/>
          <w:szCs w:val="21"/>
        </w:rPr>
        <w:t>其出</w:t>
      </w:r>
      <w:r>
        <w:rPr>
          <w:rFonts w:ascii="宋体" w:hAnsi="宋体" w:cs="宋体" w:eastAsia="宋体" w:hint="default"/>
          <w:spacing w:val="5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5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5"/>
          <w:sz w:val="21"/>
          <w:szCs w:val="21"/>
        </w:rPr>
        <w:t>验</w:t>
      </w:r>
    </w:p>
    <w:p>
      <w:pPr>
        <w:spacing w:before="2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〔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〕</w:t>
      </w:r>
      <w:r>
        <w:rPr>
          <w:rFonts w:ascii="宋体" w:hAnsi="宋体" w:cs="宋体" w:eastAsia="宋体" w:hint="default"/>
          <w:sz w:val="21"/>
          <w:szCs w:val="21"/>
        </w:rPr>
        <w:t>236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号《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资报告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温岭市信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担保有限公司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温岭市工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注册号为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331081100090392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法人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142"/>
        <w:ind w:left="140" w:right="116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21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公司浙江大</w:t>
      </w:r>
      <w:r>
        <w:rPr>
          <w:rFonts w:ascii="宋体" w:hAnsi="宋体" w:cs="宋体" w:eastAsia="宋体" w:hint="default"/>
          <w:sz w:val="21"/>
          <w:szCs w:val="21"/>
        </w:rPr>
        <w:t>农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有限公司第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资本的议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由 </w:t>
      </w:r>
      <w:r>
        <w:rPr>
          <w:rFonts w:ascii="宋体" w:hAnsi="宋体" w:cs="宋体" w:eastAsia="宋体" w:hint="default"/>
          <w:sz w:val="21"/>
          <w:szCs w:val="21"/>
        </w:rPr>
        <w:t>9,300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元减</w:t>
      </w:r>
      <w:r>
        <w:rPr>
          <w:rFonts w:ascii="宋体" w:hAnsi="宋体" w:cs="宋体" w:eastAsia="宋体" w:hint="default"/>
          <w:sz w:val="21"/>
          <w:szCs w:val="21"/>
        </w:rPr>
        <w:t>少至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5,369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本公司和浙江大</w:t>
      </w:r>
      <w:r>
        <w:rPr>
          <w:rFonts w:ascii="宋体" w:hAnsi="宋体" w:cs="宋体" w:eastAsia="宋体" w:hint="default"/>
          <w:sz w:val="21"/>
          <w:szCs w:val="21"/>
        </w:rPr>
        <w:t>农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有限公司所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70%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30%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准报出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资事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截至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准报出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妥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手续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367" w:lineRule="auto" w:before="142"/>
        <w:ind w:left="562" w:right="588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黑体" w:hAnsi="黑体" w:cs="黑体" w:eastAsia="黑体" w:hint="default"/>
          <w:b/>
          <w:bCs/>
          <w:sz w:val="21"/>
          <w:szCs w:val="21"/>
        </w:rPr>
        <w:t>十、母公司财务报表项目注释</w:t>
      </w:r>
      <w:r>
        <w:rPr>
          <w:rFonts w:ascii="黑体" w:hAnsi="黑体" w:cs="黑体" w:eastAsia="黑体" w:hint="default"/>
          <w:b/>
          <w:bCs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42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440"/>
        <w:gridCol w:w="600"/>
        <w:gridCol w:w="1200"/>
        <w:gridCol w:w="720"/>
        <w:gridCol w:w="1440"/>
        <w:gridCol w:w="720"/>
        <w:gridCol w:w="1258"/>
        <w:gridCol w:w="720"/>
      </w:tblGrid>
      <w:tr>
        <w:trPr>
          <w:trHeight w:val="398" w:hRule="exact"/>
        </w:trPr>
        <w:tc>
          <w:tcPr>
            <w:tcW w:w="127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277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00" w:hRule="exact"/>
        </w:trPr>
        <w:tc>
          <w:tcPr>
            <w:tcW w:w="127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3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8" w:right="-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10"/>
              <w:ind w:left="206" w:right="95" w:hanging="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09" w:hRule="exact"/>
        </w:trPr>
        <w:tc>
          <w:tcPr>
            <w:tcW w:w="1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38,749,964.39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28.80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1,937,498.22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50,331,664.45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40.87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2,516,583.22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</w:t>
            </w:r>
          </w:p>
        </w:tc>
      </w:tr>
      <w:tr>
        <w:trPr>
          <w:trHeight w:val="1258" w:hRule="exact"/>
        </w:trPr>
        <w:tc>
          <w:tcPr>
            <w:tcW w:w="1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43" w:right="-2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4,869,635.07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3.95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4,869,635.07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95,781,963.27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71.17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5,054,309.29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67,949,204.70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55.18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3,531,024.10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5.20</w:t>
            </w:r>
          </w:p>
        </w:tc>
      </w:tr>
      <w:tr>
        <w:trPr>
          <w:trHeight w:val="509" w:hRule="exact"/>
        </w:trPr>
        <w:tc>
          <w:tcPr>
            <w:tcW w:w="12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134,568,619.66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7,028,499.51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123,150,504.22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10,917,242.39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8.86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5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22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40.9pt;height:21.15pt;mso-position-horizontal-relative:char;mso-position-vertical-relative:line" coordorigin="0,0" coordsize="8818,423">
            <v:group style="position:absolute;left:5;top:10;width:1061;height:2" coordorigin="5,10" coordsize="1061,2">
              <v:shape style="position:absolute;left:5;top:10;width:1061;height:2" coordorigin="5,10" coordsize="1061,0" path="m5,10l1066,10e" filled="false" stroked="true" strokeweight=".48pt" strokecolor="#000000">
                <v:path arrowok="t"/>
              </v:shape>
            </v:group>
            <v:group style="position:absolute;left:1075;top:10;width:3932;height:2" coordorigin="1075,10" coordsize="3932,2">
              <v:shape style="position:absolute;left:1075;top:10;width:3932;height:2" coordorigin="1075,10" coordsize="3932,0" path="m1075,10l5006,10e" filled="false" stroked="true" strokeweight=".48pt" strokecolor="#000000">
                <v:path arrowok="t"/>
              </v:shape>
            </v:group>
            <v:group style="position:absolute;left:5016;top:10;width:3797;height:2" coordorigin="5016,10" coordsize="3797,2">
              <v:shape style="position:absolute;left:5016;top:10;width:3797;height:2" coordorigin="5016,10" coordsize="3797,0" path="m5016,10l8813,10e" filled="false" stroked="true" strokeweight=".48pt" strokecolor="#000000">
                <v:path arrowok="t"/>
              </v:shape>
            </v:group>
            <v:group style="position:absolute;left:5;top:413;width:1061;height:2" coordorigin="5,413" coordsize="1061,2">
              <v:shape style="position:absolute;left:5;top:413;width:1061;height:2" coordorigin="5,413" coordsize="1061,0" path="m5,413l1066,413e" filled="false" stroked="true" strokeweight=".48pt" strokecolor="#000000">
                <v:path arrowok="t"/>
              </v:shape>
            </v:group>
            <v:group style="position:absolute;left:1070;top:5;width:2;height:413" coordorigin="1070,5" coordsize="2,413">
              <v:shape style="position:absolute;left:1070;top:5;width:2;height:413" coordorigin="1070,5" coordsize="0,413" path="m1070,5l1070,418e" filled="false" stroked="true" strokeweight=".48pt" strokecolor="#000000">
                <v:path arrowok="t"/>
              </v:shape>
            </v:group>
            <v:group style="position:absolute;left:1075;top:413;width:3932;height:2" coordorigin="1075,413" coordsize="3932,2">
              <v:shape style="position:absolute;left:1075;top:413;width:3932;height:2" coordorigin="1075,413" coordsize="3932,0" path="m1075,413l5006,413e" filled="false" stroked="true" strokeweight=".48pt" strokecolor="#000000">
                <v:path arrowok="t"/>
              </v:shape>
            </v:group>
            <v:group style="position:absolute;left:5011;top:5;width:2;height:413" coordorigin="5011,5" coordsize="2,413">
              <v:shape style="position:absolute;left:5011;top:5;width:2;height:413" coordorigin="5011,5" coordsize="0,413" path="m5011,5l5011,418e" filled="false" stroked="true" strokeweight=".48pt" strokecolor="#000000">
                <v:path arrowok="t"/>
              </v:shape>
            </v:group>
            <v:group style="position:absolute;left:5016;top:413;width:3797;height:2" coordorigin="5016,413" coordsize="3797,2">
              <v:shape style="position:absolute;left:5016;top:413;width:3797;height:2" coordorigin="5016,413" coordsize="3797,0" path="m5016,413l8813,413e" filled="false" stroked="true" strokeweight=".48pt" strokecolor="#000000">
                <v:path arrowok="t"/>
              </v:shape>
              <v:shape style="position:absolute;left:1070;top:10;width:394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9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93;top:122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 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34;top:122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46" w:footer="1042" w:top="1180" w:bottom="1240" w:left="1660" w:right="6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478"/>
        <w:gridCol w:w="998"/>
        <w:gridCol w:w="1464"/>
        <w:gridCol w:w="1474"/>
        <w:gridCol w:w="859"/>
        <w:gridCol w:w="1478"/>
      </w:tblGrid>
      <w:tr>
        <w:trPr>
          <w:trHeight w:val="403" w:hRule="exact"/>
        </w:trPr>
        <w:tc>
          <w:tcPr>
            <w:tcW w:w="1085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08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132,858,879.30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98.73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6,642,943.96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117,141,244.21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95.12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6,025,106.46</w:t>
            </w:r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765,254.80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0.57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76,525.48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1,357,435.55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477,395.08</w:t>
            </w:r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907,793.56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0.67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272,338.07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3,856,881.62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3.13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3,619,798.01</w:t>
            </w:r>
          </w:p>
        </w:tc>
      </w:tr>
      <w:tr>
        <w:trPr>
          <w:trHeight w:val="509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36,692.00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794,942.84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0.65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794,942.84</w:t>
            </w:r>
          </w:p>
        </w:tc>
      </w:tr>
      <w:tr>
        <w:trPr>
          <w:trHeight w:val="514" w:hRule="exact"/>
        </w:trPr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134,568,619.66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7,028,499.51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123,150,504.22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10,917,242.39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期末单项金额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402"/>
        <w:gridCol w:w="1397"/>
        <w:gridCol w:w="941"/>
        <w:gridCol w:w="2342"/>
      </w:tblGrid>
      <w:tr>
        <w:trPr>
          <w:trHeight w:val="509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95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38,749,964.39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1,937,498.22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5%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5" w:right="17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38,749,964.39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1,937,498.22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</w:p>
    <w:p>
      <w:pPr>
        <w:spacing w:line="398" w:lineRule="auto" w:before="147"/>
        <w:ind w:left="562" w:right="876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十五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收非关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联方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NINGBO </w:t>
      </w:r>
    </w:p>
    <w:p>
      <w:pPr>
        <w:spacing w:before="147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KING PUMP INDUSTRY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CO.,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22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5,112,392.05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无法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予</w:t>
      </w:r>
    </w:p>
    <w:p>
      <w:pPr>
        <w:spacing w:before="142"/>
        <w:ind w:left="140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562" w:right="266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40.583668pt;width:442.6pt;height:183.4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4"/>
                    <w:gridCol w:w="1440"/>
                    <w:gridCol w:w="1440"/>
                    <w:gridCol w:w="1262"/>
                    <w:gridCol w:w="1440"/>
                  </w:tblGrid>
                  <w:tr>
                    <w:trPr>
                      <w:trHeight w:val="595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(%)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38,749,964.39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28.80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阳进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12,801,521.23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9.51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泰康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8,062,529.80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5.99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GGP SLOVAKIA,</w:t>
                        </w:r>
                        <w:r>
                          <w:rPr>
                            <w:rFonts w:ascii="宋体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S.R.O.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5,817,073.42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4.32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ROBERT BOSCH POWER TOOL</w:t>
                        </w:r>
                        <w:r>
                          <w:rPr>
                            <w:rFonts w:ascii="宋体"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ELEKTROMOS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4,867,396.00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3.62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32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70,298,484.84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b/>
                            <w:w w:val="100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18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52.24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7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(6)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8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430"/>
        <w:gridCol w:w="821"/>
        <w:gridCol w:w="1526"/>
        <w:gridCol w:w="1296"/>
        <w:gridCol w:w="758"/>
        <w:gridCol w:w="1382"/>
      </w:tblGrid>
      <w:tr>
        <w:trPr>
          <w:trHeight w:val="322" w:hRule="exact"/>
        </w:trPr>
        <w:tc>
          <w:tcPr>
            <w:tcW w:w="163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3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163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7,979,280.37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6.8282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54,484,122.22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6,176,137.59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6.8346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42,211,429.97 </w:t>
            </w:r>
          </w:p>
        </w:tc>
      </w:tr>
      <w:tr>
        <w:trPr>
          <w:trHeight w:val="509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195,603.25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9.7971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1,916,344.60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2,805,892.70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9.6590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27,102,117.59 </w:t>
            </w:r>
          </w:p>
        </w:tc>
      </w:tr>
      <w:tr>
        <w:trPr>
          <w:trHeight w:val="432" w:hRule="exact"/>
        </w:trPr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56,400,466.82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69,313,547.56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8062" w:val="left" w:leader="none"/>
        </w:tabs>
        <w:spacing w:before="36"/>
        <w:ind w:left="7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8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8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344"/>
        <w:gridCol w:w="605"/>
        <w:gridCol w:w="1147"/>
        <w:gridCol w:w="658"/>
        <w:gridCol w:w="1219"/>
        <w:gridCol w:w="600"/>
        <w:gridCol w:w="1277"/>
        <w:gridCol w:w="710"/>
      </w:tblGrid>
      <w:tr>
        <w:trPr>
          <w:trHeight w:val="398" w:hRule="exact"/>
        </w:trPr>
        <w:tc>
          <w:tcPr>
            <w:tcW w:w="1459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59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00" w:hRule="exact"/>
        </w:trPr>
        <w:tc>
          <w:tcPr>
            <w:tcW w:w="1459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(%)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10"/>
              <w:ind w:left="201" w:right="95" w:hanging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57" w:hRule="exact"/>
        </w:trPr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4,857,842.95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70.47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3,036,737.93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41.18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-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2.37</w:t>
            </w:r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</w:t>
            </w:r>
          </w:p>
        </w:tc>
        <w:tc>
          <w:tcPr>
            <w:tcW w:w="6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0.67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1,872,040.18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27.16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251,513.16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13.44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4,288,718.99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58.15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302,421.56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7.05</w:t>
            </w:r>
          </w:p>
        </w:tc>
      </w:tr>
      <w:tr>
        <w:trPr>
          <w:trHeight w:val="514" w:hRule="exact"/>
        </w:trPr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6,893,530.93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415,160.96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7,374,648.72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351,613.36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4.77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7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795"/>
        <w:gridCol w:w="936"/>
        <w:gridCol w:w="1210"/>
        <w:gridCol w:w="1598"/>
        <w:gridCol w:w="869"/>
        <w:gridCol w:w="1368"/>
      </w:tblGrid>
      <w:tr>
        <w:trPr>
          <w:trHeight w:val="403" w:hRule="exact"/>
        </w:trPr>
        <w:tc>
          <w:tcPr>
            <w:tcW w:w="10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6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0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2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(%) 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5,944,076.13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86.23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54,311.66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6,044,884.84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81.97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150,407.35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2"/>
                <w:sz w:val="18"/>
              </w:rPr>
              <w:t>192,703.00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2.80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19,270.30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1,160,787.08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15.74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116,078.71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2"/>
                <w:sz w:val="18"/>
              </w:rPr>
              <w:t>593,104.00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8.60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177,931.20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119,785.00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1.62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35,935.50</w:t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163,647.80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2.37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163,647.80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0.67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49,191.80</w:t>
            </w:r>
          </w:p>
        </w:tc>
      </w:tr>
      <w:tr>
        <w:trPr>
          <w:trHeight w:val="50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6,893,530.93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415,160.96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7,374,648.72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351,613.36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7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480" w:right="11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1)</w:t>
      </w:r>
      <w:r>
        <w:rPr>
          <w:rFonts w:ascii="宋体" w:hAnsi="宋体" w:cs="宋体" w:eastAsia="宋体" w:hint="default"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重大或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spacing w:before="14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  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4"/>
        <w:gridCol w:w="1349"/>
        <w:gridCol w:w="1354"/>
        <w:gridCol w:w="1080"/>
        <w:gridCol w:w="2160"/>
      </w:tblGrid>
      <w:tr>
        <w:trPr>
          <w:trHeight w:val="509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4,857,842.95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二之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4,857,842.95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2)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信</w:t>
      </w:r>
    </w:p>
    <w:p>
      <w:pPr>
        <w:spacing w:line="403" w:lineRule="auto" w:before="147"/>
        <w:ind w:left="562" w:right="496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）表决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股份的股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8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1027"/>
        <w:gridCol w:w="1330"/>
        <w:gridCol w:w="1037"/>
        <w:gridCol w:w="1411"/>
        <w:gridCol w:w="1147"/>
      </w:tblGrid>
      <w:tr>
        <w:trPr>
          <w:trHeight w:val="600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4,857,842.95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70.47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600,000.00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8.70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温岭市工业城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2-3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7.25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514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132,896.00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1.93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彬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91,830.20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1.33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509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6,182,569.15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89.69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pacing w:val="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802"/>
        <w:gridCol w:w="1608"/>
        <w:gridCol w:w="1387"/>
        <w:gridCol w:w="1603"/>
        <w:gridCol w:w="1474"/>
      </w:tblGrid>
      <w:tr>
        <w:trPr>
          <w:trHeight w:val="509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65,100,000.00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65,100,000.00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65,100,000.00 </w:t>
            </w:r>
          </w:p>
        </w:tc>
      </w:tr>
      <w:tr>
        <w:trPr>
          <w:trHeight w:val="514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682,800.00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682,800.00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682,800.00 </w:t>
            </w:r>
          </w:p>
        </w:tc>
      </w:tr>
      <w:tr>
        <w:trPr>
          <w:trHeight w:val="782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20,260,364.58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2,907,927.78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23,168,292.36 </w:t>
            </w:r>
          </w:p>
        </w:tc>
      </w:tr>
      <w:tr>
        <w:trPr>
          <w:trHeight w:val="782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19,098,001.43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19,098,001.43 </w:t>
            </w:r>
          </w:p>
        </w:tc>
      </w:tr>
      <w:tr>
        <w:trPr>
          <w:trHeight w:val="782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 </w:t>
            </w:r>
          </w:p>
        </w:tc>
      </w:tr>
      <w:tr>
        <w:trPr>
          <w:trHeight w:val="514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106,782,800.00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86,360,364.58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22,688,729.21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109,049,093.79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57"/>
          <w:pgSz w:w="11900" w:h="16840"/>
          <w:pgMar w:footer="1042" w:header="846" w:top="1180" w:bottom="1240" w:left="1660" w:right="1120"/>
          <w:pgNumType w:start="13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5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(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上表</w:t>
      </w:r>
      <w:r>
        <w:rPr>
          <w:rFonts w:ascii="宋体" w:hAnsi="宋体" w:cs="宋体" w:eastAsia="宋体" w:hint="default"/>
          <w:sz w:val="18"/>
          <w:szCs w:val="18"/>
        </w:rPr>
        <w:t>) </w:t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773"/>
        <w:gridCol w:w="917"/>
        <w:gridCol w:w="1906"/>
        <w:gridCol w:w="1051"/>
        <w:gridCol w:w="1046"/>
        <w:gridCol w:w="1181"/>
      </w:tblGrid>
      <w:tr>
        <w:trPr>
          <w:trHeight w:val="595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81" w:right="-4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53" w:right="6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94" w:right="132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期现金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40.00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0.33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0.33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</w:tr>
      <w:tr>
        <w:trPr>
          <w:trHeight w:val="51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公司利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7882" w:val="left" w:leader="none"/>
        </w:tabs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990"/>
        <w:gridCol w:w="2990"/>
      </w:tblGrid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733,892,454.40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902,430,629.79 </w:t>
            </w:r>
          </w:p>
        </w:tc>
      </w:tr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13,713,821.51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21,971,299.00 </w:t>
            </w:r>
          </w:p>
        </w:tc>
      </w:tr>
      <w:tr>
        <w:trPr>
          <w:trHeight w:val="509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563,605,958.42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739,671,670.13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738"/>
        <w:gridCol w:w="1738"/>
        <w:gridCol w:w="1733"/>
        <w:gridCol w:w="1742"/>
      </w:tblGrid>
      <w:tr>
        <w:trPr>
          <w:trHeight w:val="456" w:hRule="exact"/>
        </w:trPr>
        <w:tc>
          <w:tcPr>
            <w:tcW w:w="1886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</w:tr>
      <w:tr>
        <w:trPr>
          <w:trHeight w:val="456" w:hRule="exact"/>
        </w:trPr>
        <w:tc>
          <w:tcPr>
            <w:tcW w:w="188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733,892,454.40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549,247,202.57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902,430,629.79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717,679,412.57 </w:t>
            </w:r>
          </w:p>
        </w:tc>
      </w:tr>
      <w:tr>
        <w:trPr>
          <w:trHeight w:val="456" w:hRule="exact"/>
        </w:trPr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733,892,454.40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549,247,202.57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902,430,629.79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717,679,412.57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738"/>
        <w:gridCol w:w="1733"/>
        <w:gridCol w:w="1738"/>
        <w:gridCol w:w="1738"/>
      </w:tblGrid>
      <w:tr>
        <w:trPr>
          <w:trHeight w:val="456" w:hRule="exact"/>
        </w:trPr>
        <w:tc>
          <w:tcPr>
            <w:tcW w:w="1891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3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  </w:t>
            </w:r>
          </w:p>
        </w:tc>
      </w:tr>
      <w:tr>
        <w:trPr>
          <w:trHeight w:val="451" w:hRule="exact"/>
        </w:trPr>
        <w:tc>
          <w:tcPr>
            <w:tcW w:w="189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547,813,005.78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409,698,910.48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596,948,639.47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479,885,930.86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738"/>
        <w:gridCol w:w="1733"/>
        <w:gridCol w:w="1738"/>
        <w:gridCol w:w="1738"/>
      </w:tblGrid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117,432,166.43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89,019,082.12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212,306,035.65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171,820,426.10 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68,647,282.19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50,529,209.97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93,175,954.67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65,973,055.61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733,892,454.40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549,247,202.57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902,430,629.79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717,679,412.57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718"/>
        <w:gridCol w:w="1714"/>
        <w:gridCol w:w="1718"/>
        <w:gridCol w:w="1723"/>
      </w:tblGrid>
      <w:tr>
        <w:trPr>
          <w:trHeight w:val="456" w:hRule="exact"/>
        </w:trPr>
        <w:tc>
          <w:tcPr>
            <w:tcW w:w="1963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  </w:t>
            </w:r>
          </w:p>
        </w:tc>
      </w:tr>
      <w:tr>
        <w:trPr>
          <w:trHeight w:val="451" w:hRule="exact"/>
        </w:trPr>
        <w:tc>
          <w:tcPr>
            <w:tcW w:w="196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479,561,549.72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352,164,595.86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620,540,233.25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490,276,271.17</w:t>
            </w:r>
          </w:p>
        </w:tc>
      </w:tr>
      <w:tr>
        <w:trPr>
          <w:trHeight w:val="451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254,330,904.68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197,082,606.71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281,890,396.54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227,403,141.40</w:t>
            </w:r>
          </w:p>
        </w:tc>
      </w:tr>
      <w:tr>
        <w:trPr>
          <w:trHeight w:val="456" w:hRule="exact"/>
        </w:trPr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733,892,454.40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549,247,202.57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902,430,629.79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717,679,412.57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 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71,277,405.71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9.54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58,637,753.57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7.84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ROBERT BOSCH POWER TOOL</w:t>
            </w:r>
            <w:r>
              <w:rPr>
                <w:rFonts w:ascii="宋体"/>
                <w:spacing w:val="-40"/>
                <w:sz w:val="18"/>
              </w:rPr>
              <w:t> </w:t>
            </w:r>
            <w:r>
              <w:rPr>
                <w:rFonts w:ascii="宋体"/>
                <w:sz w:val="18"/>
              </w:rPr>
              <w:t>ELEKTROMOS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21,445,443.10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2.87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ATIKA</w:t>
            </w:r>
            <w:r>
              <w:rPr>
                <w:rFonts w:ascii="宋体"/>
                <w:spacing w:val="4"/>
                <w:sz w:val="18"/>
              </w:rPr>
              <w:t> </w:t>
            </w:r>
            <w:r>
              <w:rPr>
                <w:rFonts w:ascii="宋体"/>
                <w:sz w:val="18"/>
              </w:rPr>
              <w:t>GMBH&amp;CO.KG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20,047,777.75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2.68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RANGPUR METAL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INDUSTRIES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19,587,040.40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2.62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190,995,420.53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25.55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7882" w:val="left" w:leader="none"/>
        </w:tabs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    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2789"/>
        <w:gridCol w:w="2794"/>
      </w:tblGrid>
      <w:tr>
        <w:trPr>
          <w:trHeight w:val="42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8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5,759,860.22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150,000.00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2,005,929.21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260,364.58 </w:t>
            </w:r>
          </w:p>
        </w:tc>
      </w:tr>
      <w:tr>
        <w:trPr>
          <w:trHeight w:val="509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7,765,789.43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410,364.58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016"/>
        <w:gridCol w:w="2030"/>
        <w:gridCol w:w="2098"/>
      </w:tblGrid>
      <w:tr>
        <w:trPr>
          <w:trHeight w:val="557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5,594,860.22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165,000.00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150,000.00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016"/>
        <w:gridCol w:w="2030"/>
        <w:gridCol w:w="2098"/>
      </w:tblGrid>
      <w:tr>
        <w:trPr>
          <w:trHeight w:val="509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5,759,860.22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150,000.00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016"/>
        <w:gridCol w:w="2030"/>
        <w:gridCol w:w="2098"/>
      </w:tblGrid>
      <w:tr>
        <w:trPr>
          <w:trHeight w:val="595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8" w:lineRule="auto" w:before="5"/>
              <w:ind w:left="768" w:right="146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期增减变动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82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2,907,927.78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260,364.58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-901,998.57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26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2,005,929.21</w:t>
            </w:r>
            <w:r>
              <w:rPr>
                <w:rFonts w:ascii="宋体"/>
                <w:spacing w:val="-5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</w:t>
            </w:r>
            <w:r>
              <w:rPr>
                <w:rFonts w:ascii="宋体"/>
                <w:spacing w:val="-2"/>
                <w:sz w:val="18"/>
              </w:rPr>
              <w:t>260,364.58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重大限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本公司不存在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的重大限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4"/>
        <w:gridCol w:w="2069"/>
        <w:gridCol w:w="2074"/>
      </w:tblGrid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(1)</w:t>
            </w:r>
            <w:r>
              <w:rPr>
                <w:rFonts w:ascii="宋体" w:hAnsi="宋体" w:cs="宋体" w:eastAsia="宋体" w:hint="default"/>
                <w:spacing w:val="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position w:val="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95,885,747.02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64,213,996.13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4,203,998.95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9,796,112.11 </w:t>
            </w:r>
          </w:p>
        </w:tc>
      </w:tr>
      <w:tr>
        <w:trPr>
          <w:trHeight w:val="931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折旧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33,857,166.42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23,104,457.47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1,290,803.43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1,021,994.02 </w:t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1,027,964.47 </w:t>
            </w:r>
          </w:p>
        </w:tc>
      </w:tr>
      <w:tr>
        <w:trPr>
          <w:trHeight w:val="792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8" w:lineRule="auto"/>
              <w:ind w:left="801" w:right="1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、无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position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-963,283.43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-408,431.08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position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值变动损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940,765.00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2,534,707.77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-848,288.69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-14,410,440.96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-410,364.58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2,052,788.30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-1,738,216.02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-17,546,572.73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42,404,734.44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4"/>
        <w:gridCol w:w="2069"/>
        <w:gridCol w:w="2074"/>
      </w:tblGrid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-15,319,497.15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28,767,052.92 </w:t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10,449,360.38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-73,875,226.86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102,975,543.00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93,055,784.33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(2)</w:t>
            </w:r>
            <w:r>
              <w:rPr>
                <w:rFonts w:ascii="宋体" w:hAnsi="宋体" w:cs="宋体" w:eastAsia="宋体" w:hint="default"/>
                <w:spacing w:val="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(3)</w:t>
            </w:r>
            <w:r>
              <w:rPr>
                <w:rFonts w:ascii="宋体" w:hAnsi="宋体" w:cs="宋体" w:eastAsia="宋体" w:hint="default"/>
                <w:spacing w:val="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-12,006,925.16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-74,292,457.23 </w:t>
            </w:r>
          </w:p>
        </w:tc>
      </w:tr>
      <w:tr>
        <w:trPr>
          <w:trHeight w:val="514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25,568,849.36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37,575,774.52 </w:t>
            </w:r>
          </w:p>
        </w:tc>
      </w:tr>
      <w:tr>
        <w:trPr>
          <w:trHeight w:val="509" w:hRule="exact"/>
        </w:trPr>
        <w:tc>
          <w:tcPr>
            <w:tcW w:w="46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37,575,774.52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111,868,231.75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属于现金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等价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67" w:lineRule="auto" w:before="0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现金期末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25,568,849.36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金期末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为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29,618,149.36</w:t>
      </w:r>
      <w:r>
        <w:rPr>
          <w:rFonts w:ascii="宋体" w:hAnsi="宋体" w:cs="宋体" w:eastAsia="宋体" w:hint="default"/>
          <w:spacing w:val="-7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现金期末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等价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4,049,300.00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7" w:lineRule="auto" w:before="74"/>
        <w:ind w:left="1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现金流量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现金期末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37,575,774.52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金期末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为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41,760,334.12</w:t>
      </w:r>
      <w:r>
        <w:rPr>
          <w:rFonts w:ascii="宋体" w:hAnsi="宋体" w:cs="宋体" w:eastAsia="宋体" w:hint="default"/>
          <w:spacing w:val="-7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现金流量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现金期末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等价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4,184,559.60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00" w:lineRule="auto" w:before="36"/>
        <w:ind w:left="562" w:right="55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65.183678pt;width:442.6pt;height:167.3pt;mso-position-horizontal-relative:page;mso-position-vertical-relative:paragraph;z-index: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14"/>
                    <w:gridCol w:w="1709"/>
                    <w:gridCol w:w="1714"/>
                  </w:tblGrid>
                  <w:tr>
                    <w:trPr>
                      <w:trHeight w:val="509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  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非流动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产处置损益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已计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冲销部分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951,316.99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，或无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性的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2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入当期损益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府补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常经营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密切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符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照一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定标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享受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府补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外）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8,723,250.00 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入当期损益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541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取得投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时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黑体" w:hAnsi="黑体" w:cs="黑体" w:eastAsia="黑体" w:hint="default"/>
          <w:b/>
          <w:bCs/>
          <w:sz w:val="21"/>
          <w:szCs w:val="21"/>
        </w:rPr>
        <w:t>十一、其他补充资料</w:t>
      </w:r>
      <w:r>
        <w:rPr>
          <w:rFonts w:ascii="黑体" w:hAnsi="黑体" w:cs="黑体" w:eastAsia="黑体" w:hint="default"/>
          <w:b/>
          <w:bCs/>
          <w:spacing w:val="-102"/>
          <w:sz w:val="21"/>
          <w:szCs w:val="21"/>
        </w:rPr>
        <w:t> </w:t>
      </w:r>
      <w:r>
        <w:rPr>
          <w:rFonts w:ascii="黑体" w:hAnsi="黑体" w:cs="黑体" w:eastAsia="黑体" w:hint="default"/>
          <w:b/>
          <w:bCs/>
          <w:spacing w:val="-10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当期非经常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4"/>
        <w:gridCol w:w="1709"/>
        <w:gridCol w:w="1714"/>
      </w:tblGrid>
      <w:tr>
        <w:trPr>
          <w:trHeight w:val="470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资或管理资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出、整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值部分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当期净损益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的或有事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018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6" w:lineRule="auto"/>
              <w:ind w:left="124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常经营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业务相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业务外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生的公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值变动损益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处置交易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-940,765.00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值变动产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当期损益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整对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当期损益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的托管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5,659,139.71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14,392,941.70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“－”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2,503,155.94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-33,839.24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54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11,923,625.00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98" w:lineRule="auto" w:before="36"/>
        <w:ind w:left="562" w:right="55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90pt;margin-top:41.903679pt;width:440.9pt;height:22.6pt;mso-position-horizontal-relative:page;mso-position-vertical-relative:paragraph;z-index:-745264" coordorigin="1800,838" coordsize="8818,452">
            <v:group style="position:absolute;left:1805;top:848;width:4493;height:2" coordorigin="1805,848" coordsize="4493,2">
              <v:shape style="position:absolute;left:1805;top:848;width:4493;height:2" coordorigin="1805,848" coordsize="4493,0" path="m1805,848l6298,848e" filled="false" stroked="true" strokeweight=".48pt" strokecolor="#000000">
                <v:path arrowok="t"/>
              </v:shape>
            </v:group>
            <v:group style="position:absolute;left:6307;top:848;width:1431;height:2" coordorigin="6307,848" coordsize="1431,2">
              <v:shape style="position:absolute;left:6307;top:848;width:1431;height:2" coordorigin="6307,848" coordsize="1431,0" path="m6307,848l7738,848e" filled="false" stroked="true" strokeweight=".48pt" strokecolor="#000000">
                <v:path arrowok="t"/>
              </v:shape>
            </v:group>
            <v:group style="position:absolute;left:7747;top:848;width:2866;height:2" coordorigin="7747,848" coordsize="2866,2">
              <v:shape style="position:absolute;left:7747;top:848;width:2866;height:2" coordorigin="7747,848" coordsize="2866,0" path="m7747,848l10613,848e" filled="false" stroked="true" strokeweight=".48pt" strokecolor="#000000">
                <v:path arrowok="t"/>
              </v:shape>
            </v:group>
            <v:group style="position:absolute;left:1805;top:1280;width:4493;height:2" coordorigin="1805,1280" coordsize="4493,2">
              <v:shape style="position:absolute;left:1805;top:1280;width:4493;height:2" coordorigin="1805,1280" coordsize="4493,0" path="m1805,1280l6298,1280e" filled="false" stroked="true" strokeweight=".48pt" strokecolor="#000000">
                <v:path arrowok="t"/>
              </v:shape>
            </v:group>
            <v:group style="position:absolute;left:6302;top:843;width:2;height:442" coordorigin="6302,843" coordsize="2,442">
              <v:shape style="position:absolute;left:6302;top:843;width:2;height:442" coordorigin="6302,843" coordsize="0,442" path="m6302,843l6302,1284e" filled="false" stroked="true" strokeweight=".48pt" strokecolor="#000000">
                <v:path arrowok="t"/>
              </v:shape>
            </v:group>
            <v:group style="position:absolute;left:6307;top:1280;width:1431;height:2" coordorigin="6307,1280" coordsize="1431,2">
              <v:shape style="position:absolute;left:6307;top:1280;width:1431;height:2" coordorigin="6307,1280" coordsize="1431,0" path="m6307,1280l7738,1280e" filled="false" stroked="true" strokeweight=".48pt" strokecolor="#000000">
                <v:path arrowok="t"/>
              </v:shape>
            </v:group>
            <v:group style="position:absolute;left:7742;top:843;width:2;height:442" coordorigin="7742,843" coordsize="2,442">
              <v:shape style="position:absolute;left:7742;top:843;width:2;height:442" coordorigin="7742,843" coordsize="0,442" path="m7742,843l7742,1284e" filled="false" stroked="true" strokeweight=".48pt" strokecolor="#000000">
                <v:path arrowok="t"/>
              </v:shape>
            </v:group>
            <v:group style="position:absolute;left:7747;top:1280;width:2866;height:2" coordorigin="7747,1280" coordsize="2866,2">
              <v:shape style="position:absolute;left:7747;top:1280;width:2866;height:2" coordorigin="7747,1280" coordsize="2866,0" path="m7747,1280l10613,1280e" filled="false" stroked="true" strokeweight=".48pt" strokecolor="#000000">
                <v:path arrowok="t"/>
              </v:shape>
              <v:shape style="position:absolute;left:6302;top:848;width:1440;height:432" type="#_x0000_t202" filled="false" stroked="false">
                <v:textbox inset="0,0,0,0">
                  <w:txbxContent>
                    <w:p>
                      <w:pPr>
                        <w:spacing w:before="58"/>
                        <w:ind w:left="17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加权平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3600;top:1061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501;top:1061;width:144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)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) 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产收益率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98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440"/>
        <w:gridCol w:w="1440"/>
        <w:gridCol w:w="1440"/>
      </w:tblGrid>
      <w:tr>
        <w:trPr>
          <w:trHeight w:val="43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19.40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0.65 </w:t>
            </w:r>
          </w:p>
        </w:tc>
      </w:tr>
      <w:tr>
        <w:trPr>
          <w:trHeight w:val="66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5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0.57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440"/>
        <w:gridCol w:w="2880"/>
      </w:tblGrid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97,359,585.44 </w:t>
            </w:r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11,923,625.00 </w:t>
            </w:r>
          </w:p>
        </w:tc>
      </w:tr>
      <w:tr>
        <w:trPr>
          <w:trHeight w:val="78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1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3=1-2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85,435,960.44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479,505,349.92 </w:t>
            </w:r>
          </w:p>
        </w:tc>
      </w:tr>
      <w:tr>
        <w:trPr>
          <w:trHeight w:val="78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新增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新增净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现金分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45,168,000.00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 </w:t>
            </w:r>
          </w:p>
        </w:tc>
      </w:tr>
      <w:tr>
        <w:trPr>
          <w:trHeight w:val="78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1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引起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产增减变动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3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 </w:t>
            </w:r>
          </w:p>
        </w:tc>
      </w:tr>
      <w:tr>
        <w:trPr>
          <w:trHeight w:val="830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12=4+1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1/2 </w:t>
            </w:r>
          </w:p>
          <w:p>
            <w:pPr>
              <w:pStyle w:val="TableParagraph"/>
              <w:spacing w:line="240" w:lineRule="auto" w:before="33"/>
              <w:ind w:left="120" w:right="-44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+5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6/11-7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8/11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10/11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501,837,142.64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13=1/12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19.40%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非经常损益加权平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14=3/12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17.02%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440"/>
        <w:gridCol w:w="2880"/>
      </w:tblGrid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97,359,585.44 </w:t>
            </w:r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11,923,625.00 </w:t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3=1-2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85,435,960.44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440"/>
        <w:gridCol w:w="2880"/>
      </w:tblGrid>
      <w:tr>
        <w:trPr>
          <w:trHeight w:val="293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150,560,000.00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</w:t>
            </w:r>
          </w:p>
        </w:tc>
      </w:tr>
      <w:tr>
        <w:trPr>
          <w:trHeight w:val="792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5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12=4+5+6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</w:p>
          <w:p>
            <w:pPr>
              <w:pStyle w:val="TableParagraph"/>
              <w:spacing w:line="235" w:lineRule="exact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7/11-8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×</w:t>
            </w:r>
          </w:p>
          <w:p>
            <w:pPr>
              <w:pStyle w:val="TableParagraph"/>
              <w:spacing w:line="240" w:lineRule="auto"/>
              <w:ind w:left="1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9/11-10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150,560,000.00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13=1/12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0.65 </w:t>
            </w:r>
          </w:p>
        </w:tc>
      </w:tr>
      <w:tr>
        <w:trPr>
          <w:trHeight w:val="514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非经常损益基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14=3/12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0.57 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562" w:right="5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的异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1339"/>
        <w:gridCol w:w="1493"/>
        <w:gridCol w:w="864"/>
        <w:gridCol w:w="3499"/>
      </w:tblGrid>
      <w:tr>
        <w:trPr>
          <w:trHeight w:val="509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)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)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649.74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979.93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-33.70%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4,326.63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2,126.04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103.51%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期新增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温岭市信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担保有限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2,000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1,250.55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574.19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3"/>
                <w:sz w:val="18"/>
              </w:rPr>
              <w:t>117.79%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92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165.70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381.25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-56.54%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限公司本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定为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15%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1,164.88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865.85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34.54%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911.69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612.11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48.94%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2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-188.03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169.92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-210.66%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auto" w:before="8"/>
              <w:ind w:left="105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限公司本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定为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15%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期增值税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09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84,833.31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104,159.60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3"/>
                <w:sz w:val="18"/>
              </w:rPr>
              <w:t>-18.55%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1042" w:top="1180" w:bottom="1240" w:left="1660" w:right="11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1339"/>
        <w:gridCol w:w="1493"/>
        <w:gridCol w:w="864"/>
        <w:gridCol w:w="3499"/>
      </w:tblGrid>
      <w:tr>
        <w:trPr>
          <w:trHeight w:val="293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63,708.81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83,245.06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3"/>
                <w:sz w:val="18"/>
              </w:rPr>
              <w:t>-23.47%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92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2,919.81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5,902.38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3"/>
                <w:sz w:val="18"/>
              </w:rPr>
              <w:t>-50.53%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0" w:right="137" w:hanging="3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92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6,560.71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4,754.92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37.98%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14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询费用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78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268.72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-130.58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-305.79%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auto" w:before="8"/>
              <w:ind w:left="105" w:right="14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92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217.09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41.04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429.02%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业温岭市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1,680.04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806.08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108.42%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231.73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497.24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-53.40%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03" w:lineRule="auto" w:before="36"/>
        <w:ind w:left="6811" w:right="528" w:hanging="576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浙江利欧股份有限公司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sectPr>
      <w:pgSz w:w="11900" w:h="16840"/>
      <w:pgMar w:header="846" w:footer="1042" w:top="1180" w:bottom="1240" w:left="16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隶书">
    <w:altName w:val="隶书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27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9.399994pt;margin-top:531.922485pt;width:83.15pt;height:11.65pt;mso-position-horizontal-relative:page;mso-position-vertical-relative:page;z-index:-74596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76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55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74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72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69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66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67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64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94.282471pt;width:83.15pt;height:11.65pt;mso-position-horizontal-relative:page;mso-position-vertical-relative:page;z-index:-74562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9.160004pt;margin-top:531.922485pt;width:83.15pt;height:11.65pt;mso-position-horizontal-relative:page;mso-position-vertical-relative:page;z-index:-74550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38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88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24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36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89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33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31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28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95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526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3.639999pt;margin-top:778.922485pt;width:87.7pt;height:11.65pt;mso-position-horizontal-relative:page;mso-position-vertical-relative:page;z-index:-74524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</w:t>
                </w:r>
                <w:r>
                  <w:rPr>
                    <w:rFonts w:ascii="Times New Roman" w:hAnsi="Times New Roman" w:cs="Times New Roman" w:eastAsia="Times New Roman" w:hint="default"/>
                    <w:spacing w:val="6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3.639999pt;margin-top:778.922485pt;width:87.7pt;height:11.65pt;mso-position-horizontal-relative:page;mso-position-vertical-relative:page;z-index:-74521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</w:t>
                </w:r>
                <w:r>
                  <w:rPr>
                    <w:rFonts w:ascii="Times New Roman" w:hAnsi="Times New Roman" w:cs="Times New Roman" w:eastAsia="Times New Roman" w:hint="default"/>
                    <w:spacing w:val="6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3.639999pt;margin-top:778.922485pt;width:87.7pt;height:11.65pt;mso-position-horizontal-relative:page;mso-position-vertical-relative:page;z-index:-74519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</w:t>
                </w:r>
                <w:r>
                  <w:rPr>
                    <w:rFonts w:ascii="Times New Roman" w:hAnsi="Times New Roman" w:cs="Times New Roman" w:eastAsia="Times New Roman" w:hint="default"/>
                    <w:spacing w:val="6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3.639999pt;margin-top:778.922485pt;width:87.7pt;height:11.65pt;mso-position-horizontal-relative:page;mso-position-vertical-relative:page;z-index:-74516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</w:t>
                </w:r>
                <w:r>
                  <w:rPr>
                    <w:rFonts w:ascii="Times New Roman" w:hAnsi="Times New Roman" w:cs="Times New Roman" w:eastAsia="Times New Roman" w:hint="default"/>
                    <w:spacing w:val="6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3.639999pt;margin-top:778.922485pt;width:87.7pt;height:11.65pt;mso-position-horizontal-relative:page;mso-position-vertical-relative:page;z-index:-74514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138 </w:t>
                </w:r>
                <w:r>
                  <w:rPr>
                    <w:rFonts w:ascii="Times New Roman" w:hAnsi="Times New Roman" w:cs="Times New Roman" w:eastAsia="Times New Roman" w:hint="default"/>
                    <w:spacing w:val="6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22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20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17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15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12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10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922485pt;width:83.15pt;height:11.65pt;mso-position-horizontal-relative:page;mso-position-vertical-relative:page;z-index:-74608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135 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760002pt;margin-top:42.560001pt;width:35.76pt;height:18pt;mso-position-horizontal-relative:page;mso-position-vertical-relative:page;z-index:-746368" type="#_x0000_t75" stroked="false">
          <v:imagedata r:id="rId1" o:title=""/>
        </v:shape>
      </w:pict>
    </w:r>
    <w:r>
      <w:rPr/>
      <w:pict>
        <v:group style="position:absolute;margin-left:88.32pt;margin-top:64.760002pt;width:418.6pt;height:.1pt;mso-position-horizontal-relative:page;mso-position-vertical-relative:page;z-index:-746344" coordorigin="1766,1295" coordsize="8372,2">
          <v:shape style="position:absolute;left:1766;top:1295;width:8372;height:2" coordorigin="1766,1295" coordsize="8372,0" path="m1766,1295l10138,1295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4.519997pt;margin-top:51.72250pt;width:92.25pt;height:11.15pt;mso-position-horizontal-relative:page;mso-position-vertical-relative:page;z-index:-746320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35.080017pt;margin-top:51.72250pt;width:67.05pt;height:11.65pt;mso-position-horizontal-relative:page;mso-position-vertical-relative:page;z-index:-746296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42.279999pt;width:35.76pt;height:18pt;mso-position-horizontal-relative:page;mso-position-vertical-relative:page;z-index:-746056" type="#_x0000_t75" stroked="false">
          <v:imagedata r:id="rId1" o:title=""/>
        </v:shape>
      </w:pict>
    </w:r>
    <w:r>
      <w:rPr/>
      <w:pict>
        <v:shape style="position:absolute;margin-left:106.760002pt;margin-top:51.442501pt;width:92.25pt;height:11.15pt;mso-position-horizontal-relative:page;mso-position-vertical-relative:page;z-index:-74603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320007pt;margin-top:51.442501pt;width:67.05pt;height:11.65pt;mso-position-horizontal-relative:page;mso-position-vertical-relative:page;z-index:-74600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80.119995pt;margin-top:66.525002pt;width:86.25pt;height:12.6pt;mso-position-horizontal-relative:page;mso-position-vertical-relative:page;z-index:-74598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单位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：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人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民币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万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元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42.279999pt;width:35.76pt;height:18pt;mso-position-horizontal-relative:page;mso-position-vertical-relative:page;z-index:-745936" type="#_x0000_t75" stroked="false">
          <v:imagedata r:id="rId1" o:title=""/>
        </v:shape>
      </w:pict>
    </w:r>
    <w:r>
      <w:rPr/>
      <w:pict>
        <v:shape style="position:absolute;margin-left:106.760002pt;margin-top:51.442501pt;width:92.25pt;height:11.15pt;mso-position-horizontal-relative:page;mso-position-vertical-relative:page;z-index:-74591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320007pt;margin-top:51.442501pt;width:67.05pt;height:11.65pt;mso-position-horizontal-relative:page;mso-position-vertical-relative:page;z-index:-74588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760002pt;margin-top:35.840pt;width:25.2pt;height:12.96pt;mso-position-horizontal-relative:page;mso-position-vertical-relative:page;z-index:-745864" type="#_x0000_t75" stroked="false">
          <v:imagedata r:id="rId1" o:title=""/>
        </v:shape>
      </w:pict>
    </w:r>
    <w:r>
      <w:rPr/>
      <w:pict>
        <v:group style="position:absolute;margin-left:88.32pt;margin-top:53pt;width:418.6pt;height:.1pt;mso-position-horizontal-relative:page;mso-position-vertical-relative:page;z-index:-745840" coordorigin="1766,1060" coordsize="8372,2">
          <v:shape style="position:absolute;left:1766;top:1060;width:8372;height:2" coordorigin="1766,1060" coordsize="8372,0" path="m1766,1060l10138,1060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13.959999pt;margin-top:39.962502pt;width:92.25pt;height:11.15pt;mso-position-horizontal-relative:page;mso-position-vertical-relative:page;z-index:-74581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959991pt;margin-top:39.962502pt;width:67.05pt;height:11.65pt;mso-position-horizontal-relative:page;mso-position-vertical-relative:page;z-index:-74579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639999pt;margin-top:42.040001pt;width:25.2pt;height:12.96pt;mso-position-horizontal-relative:page;mso-position-vertical-relative:page;z-index:-745600" type="#_x0000_t75" stroked="false">
          <v:imagedata r:id="rId1" o:title=""/>
        </v:shape>
      </w:pict>
    </w:r>
    <w:r>
      <w:rPr/>
      <w:pict>
        <v:group style="position:absolute;margin-left:55.200001pt;margin-top:59.200001pt;width:731.3pt;height:.1pt;mso-position-horizontal-relative:page;mso-position-vertical-relative:page;z-index:-745576" coordorigin="1104,1184" coordsize="14626,2">
          <v:shape style="position:absolute;left:1104;top:1184;width:14626;height:2" coordorigin="1104,1184" coordsize="14626,0" path="m1104,1184l15730,1184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80.839996pt;margin-top:46.162498pt;width:92.25pt;height:11.15pt;mso-position-horizontal-relative:page;mso-position-vertical-relative:page;z-index:-74555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279999pt;margin-top:46.162498pt;width:67.55pt;height:11.65pt;mso-position-horizontal-relative:page;mso-position-vertical-relative:page;z-index:-74552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42.32pt;width:25.2pt;height:12.96pt;mso-position-horizontal-relative:page;mso-position-vertical-relative:page;z-index:-745480" type="#_x0000_t75" stroked="false">
          <v:imagedata r:id="rId1" o:title=""/>
        </v:shape>
      </w:pict>
    </w:r>
    <w:r>
      <w:rPr/>
      <w:pict>
        <v:group style="position:absolute;margin-left:88.559998pt;margin-top:59.48pt;width:418.1pt;height:.1pt;mso-position-horizontal-relative:page;mso-position-vertical-relative:page;z-index:-745456" coordorigin="1771,1190" coordsize="8362,2">
          <v:shape style="position:absolute;left:1771;top:1190;width:8362;height:2" coordorigin="1771,1190" coordsize="8362,0" path="m1771,1190l10133,1190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14.199997pt;margin-top:46.442501pt;width:92.25pt;height:11.15pt;mso-position-horizontal-relative:page;mso-position-vertical-relative:page;z-index:-74543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2"/>
                    <w:sz w:val="18"/>
                    <w:szCs w:val="18"/>
                  </w:rPr>
                  <w:t>浙江利欧股份有限公司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433.640015pt;margin-top:46.442501pt;width:67.55pt;height:11.65pt;mso-position-horizontal-relative:page;mso-position-vertical-relative:page;z-index:-745408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38"/>
      <w:ind w:left="524"/>
    </w:pPr>
    <w:rPr>
      <w:rFonts w:ascii="黑体" w:hAnsi="黑体" w:eastAsia="黑体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26"/>
      <w:ind w:left="155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"/>
      <w:outlineLvl w:val="1"/>
    </w:pPr>
    <w:rPr>
      <w:rFonts w:ascii="黑体" w:hAnsi="黑体" w:eastAsia="黑体"/>
      <w:sz w:val="30"/>
      <w:szCs w:val="30"/>
    </w:rPr>
  </w:style>
  <w:style w:styleId="Heading2" w:type="paragraph">
    <w:name w:val="Heading 2"/>
    <w:basedOn w:val="Normal"/>
    <w:uiPriority w:val="1"/>
    <w:qFormat/>
    <w:pPr>
      <w:ind w:left="155"/>
      <w:outlineLvl w:val="2"/>
    </w:pPr>
    <w:rPr>
      <w:rFonts w:ascii="宋体" w:hAnsi="宋体" w:eastAsia="宋体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716"/>
      <w:outlineLvl w:val="3"/>
    </w:pPr>
    <w:rPr>
      <w:rFonts w:ascii="宋体" w:hAnsi="宋体" w:eastAsia="宋体"/>
      <w:sz w:val="28"/>
      <w:szCs w:val="28"/>
    </w:rPr>
  </w:style>
  <w:style w:styleId="Heading4" w:type="paragraph">
    <w:name w:val="Heading 4"/>
    <w:basedOn w:val="Normal"/>
    <w:uiPriority w:val="1"/>
    <w:qFormat/>
    <w:pPr>
      <w:ind w:left="635"/>
      <w:outlineLvl w:val="4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sec@chinapumps.com" TargetMode="External"/><Relationship Id="rId9" Type="http://schemas.openxmlformats.org/officeDocument/2006/relationships/hyperlink" Target="http://www.chinapumps.com/" TargetMode="External"/><Relationship Id="rId10" Type="http://schemas.openxmlformats.org/officeDocument/2006/relationships/hyperlink" Target="mailto:wxr@chinapumps.com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footer" Target="footer6.xml"/><Relationship Id="rId30" Type="http://schemas.openxmlformats.org/officeDocument/2006/relationships/footer" Target="footer7.xml"/><Relationship Id="rId31" Type="http://schemas.openxmlformats.org/officeDocument/2006/relationships/footer" Target="footer8.xml"/><Relationship Id="rId32" Type="http://schemas.openxmlformats.org/officeDocument/2006/relationships/footer" Target="footer9.xml"/><Relationship Id="rId33" Type="http://schemas.openxmlformats.org/officeDocument/2006/relationships/header" Target="header2.xml"/><Relationship Id="rId34" Type="http://schemas.openxmlformats.org/officeDocument/2006/relationships/footer" Target="footer10.xml"/><Relationship Id="rId35" Type="http://schemas.openxmlformats.org/officeDocument/2006/relationships/header" Target="header3.xml"/><Relationship Id="rId36" Type="http://schemas.openxmlformats.org/officeDocument/2006/relationships/header" Target="header4.xm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footer" Target="footer15.xml"/><Relationship Id="rId42" Type="http://schemas.openxmlformats.org/officeDocument/2006/relationships/footer" Target="footer16.xml"/><Relationship Id="rId43" Type="http://schemas.openxmlformats.org/officeDocument/2006/relationships/footer" Target="footer17.xml"/><Relationship Id="rId44" Type="http://schemas.openxmlformats.org/officeDocument/2006/relationships/header" Target="header5.xml"/><Relationship Id="rId45" Type="http://schemas.openxmlformats.org/officeDocument/2006/relationships/footer" Target="footer18.xml"/><Relationship Id="rId46" Type="http://schemas.openxmlformats.org/officeDocument/2006/relationships/header" Target="header6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footer" Target="footer24.xml"/><Relationship Id="rId53" Type="http://schemas.openxmlformats.org/officeDocument/2006/relationships/footer" Target="footer25.xml"/><Relationship Id="rId54" Type="http://schemas.openxmlformats.org/officeDocument/2006/relationships/footer" Target="footer26.xml"/><Relationship Id="rId55" Type="http://schemas.openxmlformats.org/officeDocument/2006/relationships/footer" Target="footer27.xml"/><Relationship Id="rId56" Type="http://schemas.openxmlformats.org/officeDocument/2006/relationships/footer" Target="footer28.xml"/><Relationship Id="rId57" Type="http://schemas.openxmlformats.org/officeDocument/2006/relationships/footer" Target="footer29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qyang</dc:creator>
  <dc:title>外观专利培训</dc:title>
  <dcterms:created xsi:type="dcterms:W3CDTF">2020-04-02T13:43:43Z</dcterms:created>
  <dcterms:modified xsi:type="dcterms:W3CDTF">2020-04-02T13:43:43Z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2010-04-19T00:00:00Z</vt:filetime>
  </property>
  <property fmtid="{D5CDD505-2E9C-101B-9397-08002B2CF9AE}" pid="3" name="Creator">
    <vt:lpwstr>pdfFactory Pro www.fineprint.com.cn</vt:lpwstr>
  </property>
  <property fmtid="{D5CDD505-2E9C-101B-9397-08002B2CF9AE}" pid="4" name="LastSaved">
    <vt:filetime>2010-04-19T00:00:00Z</vt:filetime>
  </property>
</Properties>
</file>