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spacing w:line="3765" w:lineRule="exact"/>
        <w:ind w:left="2524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74"/>
          <w:sz w:val="20"/>
          <w:szCs w:val="20"/>
        </w:rPr>
        <w:drawing>
          <wp:inline distT="0" distB="0" distL="0" distR="0">
            <wp:extent cx="2216955" cy="23907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95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74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477" w:lineRule="auto" w:before="0"/>
        <w:ind w:left="2112" w:right="2107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福建鸿博印刷股份有限公司 二零一零年年度报告</w:t>
      </w:r>
    </w:p>
    <w:p>
      <w:pPr>
        <w:spacing w:line="240" w:lineRule="auto" w:before="0"/>
        <w:rPr>
          <w:rFonts w:ascii="黑体" w:hAnsi="黑体" w:cs="黑体" w:eastAsia="黑体" w:hint="default"/>
          <w:sz w:val="36"/>
          <w:szCs w:val="36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6"/>
          <w:szCs w:val="36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6"/>
          <w:szCs w:val="36"/>
        </w:rPr>
      </w:pPr>
    </w:p>
    <w:p>
      <w:pPr>
        <w:spacing w:line="240" w:lineRule="auto" w:before="8"/>
        <w:rPr>
          <w:rFonts w:ascii="黑体" w:hAnsi="黑体" w:cs="黑体" w:eastAsia="黑体" w:hint="default"/>
          <w:sz w:val="42"/>
          <w:szCs w:val="42"/>
        </w:rPr>
      </w:pPr>
    </w:p>
    <w:p>
      <w:pPr>
        <w:spacing w:before="0"/>
        <w:ind w:left="2107" w:right="2107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股票代码：</w:t>
      </w:r>
      <w:r>
        <w:rPr>
          <w:rFonts w:ascii="黑体" w:hAnsi="黑体" w:cs="黑体" w:eastAsia="黑体" w:hint="default"/>
          <w:sz w:val="36"/>
          <w:szCs w:val="36"/>
        </w:rPr>
        <w:t>002229</w:t>
      </w:r>
    </w:p>
    <w:p>
      <w:pPr>
        <w:spacing w:after="0"/>
        <w:jc w:val="center"/>
        <w:rPr>
          <w:rFonts w:ascii="黑体" w:hAnsi="黑体" w:cs="黑体" w:eastAsia="黑体" w:hint="default"/>
          <w:sz w:val="36"/>
          <w:szCs w:val="36"/>
        </w:rPr>
        <w:sectPr>
          <w:footerReference w:type="default" r:id="rId5"/>
          <w:type w:val="continuous"/>
          <w:pgSz w:w="11900" w:h="16840"/>
          <w:pgMar w:footer="840" w:top="1600" w:bottom="1020" w:left="1680" w:right="1680"/>
        </w:sect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8"/>
        <w:rPr>
          <w:rFonts w:ascii="黑体" w:hAnsi="黑体" w:cs="黑体" w:eastAsia="黑体" w:hint="default"/>
          <w:sz w:val="15"/>
          <w:szCs w:val="15"/>
        </w:rPr>
      </w:pPr>
    </w:p>
    <w:p>
      <w:pPr>
        <w:spacing w:line="460" w:lineRule="exact" w:before="0"/>
        <w:ind w:left="2111" w:right="2107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目</w:t>
      </w:r>
      <w:r>
        <w:rPr>
          <w:rFonts w:ascii="黑体" w:hAnsi="黑体" w:cs="黑体" w:eastAsia="黑体" w:hint="default"/>
          <w:spacing w:val="2"/>
          <w:sz w:val="36"/>
          <w:szCs w:val="36"/>
        </w:rPr>
        <w:t> </w:t>
      </w:r>
      <w:r>
        <w:rPr>
          <w:rFonts w:ascii="黑体" w:hAnsi="黑体" w:cs="黑体" w:eastAsia="黑体" w:hint="default"/>
          <w:sz w:val="36"/>
          <w:szCs w:val="36"/>
        </w:rPr>
        <w:t>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035" w:val="left" w:leader="dot"/>
            </w:tabs>
            <w:spacing w:line="240" w:lineRule="auto" w:before="475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10">
            <w:r>
              <w:rPr/>
              <w:t>第一节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重要提示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2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8035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/>
              <w:t>第二节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公司基本情况简介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3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8035" w:val="left" w:leader="dot"/>
            </w:tabs>
            <w:spacing w:line="240" w:lineRule="auto" w:before="287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第三节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会计数据和业务数据摘要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4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8035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第四节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股本变动及股东情况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6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2"/>
            <w:tabs>
              <w:tab w:pos="7977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  <w:i w:val="0"/>
              <w:sz w:val="24"/>
              <w:szCs w:val="24"/>
            </w:rPr>
          </w:pPr>
          <w:hyperlink w:history="true" w:anchor="_TOC_250006">
            <w:r>
              <w:rPr>
                <w:b w:val="0"/>
                <w:bCs w:val="0"/>
                <w:i w:val="0"/>
                <w:sz w:val="24"/>
                <w:szCs w:val="24"/>
              </w:rPr>
              <w:t>第五节</w:t>
            </w:r>
            <w:r>
              <w:rPr>
                <w:b w:val="0"/>
                <w:bCs w:val="0"/>
                <w:i w:val="0"/>
                <w:spacing w:val="4"/>
                <w:sz w:val="24"/>
                <w:szCs w:val="24"/>
              </w:rPr>
              <w:t> </w:t>
            </w:r>
            <w:r>
              <w:rPr>
                <w:b w:val="0"/>
                <w:bCs w:val="0"/>
                <w:i w:val="0"/>
                <w:sz w:val="24"/>
                <w:szCs w:val="24"/>
              </w:rPr>
              <w:t>公司治理结构</w:t>
            </w:r>
            <w:r>
              <w:rPr>
                <w:rFonts w:ascii="Times New Roman" w:hAnsi="Times New Roman" w:cs="Times New Roman" w:eastAsia="Times New Roman" w:hint="default"/>
                <w:i w:val="0"/>
                <w:sz w:val="24"/>
                <w:szCs w:val="24"/>
              </w:rPr>
              <w:tab/>
              <w:t>10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i w:val="0"/>
                <w:sz w:val="24"/>
                <w:szCs w:val="24"/>
              </w:rPr>
            </w:r>
          </w:hyperlink>
        </w:p>
        <w:p>
          <w:pPr>
            <w:pStyle w:val="TOC1"/>
            <w:tabs>
              <w:tab w:pos="7982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第六节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董事、监事、高级管理人员和员工的情况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16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1"/>
            <w:tabs>
              <w:tab w:pos="7977" w:val="left" w:leader="dot"/>
            </w:tabs>
            <w:spacing w:line="240" w:lineRule="auto" w:before="287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第七节 </w:t>
            </w:r>
            <w:r>
              <w:rPr>
                <w:rFonts w:ascii="宋体" w:hAnsi="宋体" w:cs="宋体" w:eastAsia="宋体" w:hint="default"/>
              </w:rPr>
            </w:r>
            <w:r>
              <w:rPr/>
              <w:t>股东大会情况简介</w:t>
            </w:r>
            <w:r>
              <w:rPr>
                <w:rFonts w:ascii="Times New Roman" w:hAnsi="Times New Roman" w:cs="Times New Roman" w:eastAsia="Times New Roman" w:hint="default"/>
                <w:b/>
                <w:bCs/>
              </w:rPr>
              <w:tab/>
              <w:t>21</w:t>
            </w:r>
            <w:r>
              <w:rPr>
                <w:rFonts w:ascii="Times New Roman" w:hAnsi="Times New Roman" w:cs="Times New Roman" w:eastAsia="Times New Roman" w:hint="default"/>
              </w:rPr>
            </w:r>
          </w:hyperlink>
        </w:p>
        <w:p>
          <w:pPr>
            <w:pStyle w:val="TOC2"/>
            <w:tabs>
              <w:tab w:pos="7977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  <w:i w:val="0"/>
              <w:sz w:val="24"/>
              <w:szCs w:val="24"/>
            </w:rPr>
          </w:pPr>
          <w:hyperlink w:history="true" w:anchor="_TOC_250003">
            <w:r>
              <w:rPr>
                <w:b w:val="0"/>
                <w:bCs w:val="0"/>
                <w:i w:val="0"/>
                <w:sz w:val="24"/>
                <w:szCs w:val="24"/>
              </w:rPr>
              <w:t>第八节 </w:t>
            </w:r>
            <w:r>
              <w:rPr>
                <w:rFonts w:ascii="宋体" w:hAnsi="宋体" w:cs="宋体" w:eastAsia="宋体" w:hint="default"/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  <w:t>董事会报告</w:t>
            </w:r>
            <w:r>
              <w:rPr>
                <w:rFonts w:ascii="Times New Roman" w:hAnsi="Times New Roman" w:cs="Times New Roman" w:eastAsia="Times New Roman" w:hint="default"/>
                <w:i w:val="0"/>
                <w:sz w:val="24"/>
                <w:szCs w:val="24"/>
              </w:rPr>
              <w:tab/>
              <w:t>23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i w:val="0"/>
                <w:sz w:val="24"/>
                <w:szCs w:val="24"/>
              </w:rPr>
            </w:r>
          </w:hyperlink>
        </w:p>
        <w:p>
          <w:pPr>
            <w:pStyle w:val="TOC2"/>
            <w:tabs>
              <w:tab w:pos="7977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  <w:i w:val="0"/>
              <w:sz w:val="24"/>
              <w:szCs w:val="24"/>
            </w:rPr>
          </w:pPr>
          <w:hyperlink w:history="true" w:anchor="_TOC_250002">
            <w:r>
              <w:rPr>
                <w:b w:val="0"/>
                <w:bCs w:val="0"/>
                <w:i w:val="0"/>
                <w:sz w:val="24"/>
                <w:szCs w:val="24"/>
              </w:rPr>
              <w:t>第九节 </w:t>
            </w:r>
            <w:r>
              <w:rPr>
                <w:rFonts w:ascii="宋体" w:hAnsi="宋体" w:cs="宋体" w:eastAsia="宋体" w:hint="default"/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  <w:t>监事会报告</w:t>
            </w:r>
            <w:r>
              <w:rPr>
                <w:rFonts w:ascii="Times New Roman" w:hAnsi="Times New Roman" w:cs="Times New Roman" w:eastAsia="Times New Roman" w:hint="default"/>
                <w:i w:val="0"/>
                <w:sz w:val="24"/>
                <w:szCs w:val="24"/>
              </w:rPr>
              <w:tab/>
              <w:t>45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i w:val="0"/>
                <w:sz w:val="24"/>
                <w:szCs w:val="24"/>
              </w:rPr>
            </w:r>
          </w:hyperlink>
        </w:p>
        <w:p>
          <w:pPr>
            <w:pStyle w:val="TOC2"/>
            <w:tabs>
              <w:tab w:pos="7977" w:val="left" w:leader="dot"/>
            </w:tabs>
            <w:spacing w:line="240" w:lineRule="auto" w:before="287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  <w:i w:val="0"/>
              <w:sz w:val="24"/>
              <w:szCs w:val="24"/>
            </w:rPr>
          </w:pPr>
          <w:hyperlink w:history="true" w:anchor="_TOC_250001">
            <w:r>
              <w:rPr>
                <w:b w:val="0"/>
                <w:bCs w:val="0"/>
                <w:i w:val="0"/>
                <w:sz w:val="24"/>
                <w:szCs w:val="24"/>
              </w:rPr>
              <w:t>第十节 </w:t>
            </w:r>
            <w:r>
              <w:rPr>
                <w:rFonts w:ascii="宋体" w:hAnsi="宋体" w:cs="宋体" w:eastAsia="宋体" w:hint="default"/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  <w:t>重要事项</w:t>
            </w:r>
            <w:r>
              <w:rPr>
                <w:rFonts w:ascii="Times New Roman" w:hAnsi="Times New Roman" w:cs="Times New Roman" w:eastAsia="Times New Roman" w:hint="default"/>
                <w:i w:val="0"/>
                <w:sz w:val="24"/>
                <w:szCs w:val="24"/>
              </w:rPr>
              <w:tab/>
              <w:t>47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i w:val="0"/>
                <w:sz w:val="24"/>
                <w:szCs w:val="24"/>
              </w:rPr>
            </w:r>
          </w:hyperlink>
        </w:p>
        <w:p>
          <w:pPr>
            <w:pStyle w:val="TOC2"/>
            <w:tabs>
              <w:tab w:pos="7977" w:val="lef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  <w:i w:val="0"/>
              <w:sz w:val="24"/>
              <w:szCs w:val="24"/>
            </w:rPr>
          </w:pPr>
          <w:hyperlink w:history="true" w:anchor="_TOC_250000">
            <w:r>
              <w:rPr>
                <w:b w:val="0"/>
                <w:bCs w:val="0"/>
                <w:i w:val="0"/>
                <w:sz w:val="24"/>
                <w:szCs w:val="24"/>
              </w:rPr>
              <w:t>第十一节 </w:t>
            </w:r>
            <w:r>
              <w:rPr>
                <w:rFonts w:ascii="宋体" w:hAnsi="宋体" w:cs="宋体" w:eastAsia="宋体" w:hint="default"/>
                <w:b w:val="0"/>
                <w:bCs w:val="0"/>
                <w:i w:val="0"/>
                <w:sz w:val="24"/>
                <w:szCs w:val="24"/>
              </w:rPr>
            </w:r>
            <w:r>
              <w:rPr>
                <w:b w:val="0"/>
                <w:bCs w:val="0"/>
                <w:i w:val="0"/>
                <w:sz w:val="24"/>
                <w:szCs w:val="24"/>
              </w:rPr>
              <w:t>财务报告</w:t>
            </w:r>
            <w:r>
              <w:rPr>
                <w:rFonts w:ascii="Times New Roman" w:hAnsi="Times New Roman" w:cs="Times New Roman" w:eastAsia="Times New Roman" w:hint="default"/>
                <w:i w:val="0"/>
                <w:sz w:val="24"/>
                <w:szCs w:val="24"/>
              </w:rPr>
              <w:tab/>
              <w:t>53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  <w:i w:val="0"/>
                <w:sz w:val="24"/>
                <w:szCs w:val="24"/>
              </w:rPr>
            </w:r>
          </w:hyperlink>
        </w:p>
      </w:sdtContent>
    </w:sdt>
    <w:p>
      <w:pPr>
        <w:pStyle w:val="Heading3"/>
        <w:spacing w:line="240" w:lineRule="auto" w:before="291"/>
        <w:ind w:right="0"/>
        <w:jc w:val="left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>
          <w:rFonts w:ascii="宋体" w:hAnsi="宋体" w:cs="宋体" w:eastAsia="宋体" w:hint="default"/>
          <w:b w:val="0"/>
          <w:bCs w:val="0"/>
        </w:rPr>
        <w:t>第十二节 </w:t>
      </w:r>
      <w:r>
        <w:rPr>
          <w:rFonts w:ascii="宋体" w:hAnsi="宋体" w:cs="宋体" w:eastAsia="宋体" w:hint="default"/>
          <w:b w:val="0"/>
          <w:bCs w:val="0"/>
        </w:rPr>
      </w:r>
      <w:r>
        <w:rPr>
          <w:rFonts w:ascii="宋体" w:hAnsi="宋体" w:cs="宋体" w:eastAsia="宋体" w:hint="default"/>
          <w:b w:val="0"/>
          <w:bCs w:val="0"/>
        </w:rPr>
        <w:t>备查文件目录</w:t>
      </w:r>
      <w:r>
        <w:rPr>
          <w:rFonts w:ascii="Times New Roman" w:hAnsi="Times New Roman" w:cs="Times New Roman" w:eastAsia="Times New Roman" w:hint="default"/>
        </w:rPr>
        <w:t>........................................................................................</w:t>
      </w:r>
      <w:r>
        <w:rPr>
          <w:rFonts w:ascii="Times New Roman" w:hAnsi="Times New Roman" w:cs="Times New Roman" w:eastAsia="Times New Roman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</w:rPr>
        <w:t>107</w:t>
      </w:r>
      <w:r>
        <w:rPr>
          <w:rFonts w:ascii="宋体" w:hAnsi="宋体" w:cs="宋体" w:eastAsia="宋体" w:hint="default"/>
          <w:b w:val="0"/>
          <w:bCs w:val="0"/>
          <w:w w:val="100"/>
          <w:sz w:val="20"/>
          <w:szCs w:val="20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  <w:sz w:val="20"/>
          <w:szCs w:val="20"/>
        </w:rPr>
        <w:sectPr>
          <w:footerReference w:type="default" r:id="rId7"/>
          <w:pgSz w:w="11900" w:h="16840"/>
          <w:pgMar w:footer="820" w:header="0" w:top="1600" w:bottom="1000" w:left="1680" w:right="1680"/>
          <w:pgNumType w:start="1"/>
        </w:sectPr>
      </w:pPr>
    </w:p>
    <w:p>
      <w:pPr>
        <w:pStyle w:val="Heading2"/>
        <w:spacing w:line="408" w:lineRule="exact"/>
        <w:ind w:left="3067" w:right="89"/>
        <w:jc w:val="left"/>
      </w:pPr>
      <w:bookmarkStart w:name="_TOC_250010" w:id="1"/>
      <w:r>
        <w:rPr/>
        <w:t>第一节</w:t>
      </w:r>
      <w:r>
        <w:rPr>
          <w:spacing w:val="4"/>
        </w:rPr>
        <w:t> </w:t>
      </w:r>
      <w:bookmarkEnd w:id="1"/>
      <w:r>
        <w:rPr/>
        <w:t>重要提示</w:t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line="240" w:lineRule="auto" w:before="4"/>
        <w:rPr>
          <w:rFonts w:ascii="黑体" w:hAnsi="黑体" w:cs="黑体" w:eastAsia="黑体" w:hint="default"/>
          <w:sz w:val="31"/>
          <w:szCs w:val="31"/>
        </w:rPr>
      </w:pPr>
    </w:p>
    <w:p>
      <w:pPr>
        <w:spacing w:line="357" w:lineRule="auto" w:before="0"/>
        <w:ind w:left="115" w:right="249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本公司董事会、监事会及董事、监事、高级管理人员保证本报告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所载资料不存在任何虚假记载、误导性陈述或者重大遗漏，并对其内</w:t>
      </w:r>
      <w:r>
        <w:rPr>
          <w:rFonts w:ascii="宋体" w:hAnsi="宋体" w:cs="宋体" w:eastAsia="宋体" w:hint="default"/>
          <w:spacing w:val="110"/>
          <w:w w:val="95"/>
          <w:sz w:val="28"/>
          <w:szCs w:val="28"/>
        </w:rPr>
        <w:t> </w:t>
      </w:r>
      <w:r>
        <w:rPr>
          <w:rFonts w:ascii="宋体" w:hAnsi="宋体" w:cs="宋体" w:eastAsia="宋体" w:hint="default"/>
          <w:spacing w:val="110"/>
          <w:w w:val="95"/>
          <w:sz w:val="28"/>
          <w:szCs w:val="28"/>
        </w:rPr>
      </w:r>
      <w:r>
        <w:rPr>
          <w:rFonts w:ascii="宋体" w:hAnsi="宋体" w:cs="宋体" w:eastAsia="宋体" w:hint="default"/>
          <w:sz w:val="28"/>
          <w:szCs w:val="28"/>
        </w:rPr>
        <w:t>容的真实性、准确性和</w:t>
      </w:r>
      <w:r>
        <w:rPr>
          <w:rFonts w:ascii="宋体" w:hAnsi="宋体" w:cs="宋体" w:eastAsia="宋体" w:hint="default"/>
          <w:sz w:val="28"/>
          <w:szCs w:val="28"/>
        </w:rPr>
        <w:t>完整</w:t>
      </w:r>
      <w:r>
        <w:rPr>
          <w:rFonts w:ascii="宋体" w:hAnsi="宋体" w:cs="宋体" w:eastAsia="宋体" w:hint="default"/>
          <w:sz w:val="28"/>
          <w:szCs w:val="28"/>
        </w:rPr>
        <w:t>性</w:t>
      </w:r>
      <w:r>
        <w:rPr>
          <w:rFonts w:ascii="宋体" w:hAnsi="宋体" w:cs="宋体" w:eastAsia="宋体" w:hint="default"/>
          <w:sz w:val="28"/>
          <w:szCs w:val="28"/>
        </w:rPr>
        <w:t>承担个别</w:t>
      </w:r>
      <w:r>
        <w:rPr>
          <w:rFonts w:ascii="宋体" w:hAnsi="宋体" w:cs="宋体" w:eastAsia="宋体" w:hint="default"/>
          <w:sz w:val="28"/>
          <w:szCs w:val="28"/>
        </w:rPr>
        <w:t>及</w:t>
      </w:r>
      <w:r>
        <w:rPr>
          <w:rFonts w:ascii="宋体" w:hAnsi="宋体" w:cs="宋体" w:eastAsia="宋体" w:hint="default"/>
          <w:sz w:val="28"/>
          <w:szCs w:val="28"/>
        </w:rPr>
        <w:t>连带责</w:t>
      </w:r>
      <w:r>
        <w:rPr>
          <w:rFonts w:ascii="宋体" w:hAnsi="宋体" w:cs="宋体" w:eastAsia="宋体" w:hint="default"/>
          <w:sz w:val="28"/>
          <w:szCs w:val="28"/>
        </w:rPr>
        <w:t>任</w:t>
      </w:r>
      <w:r>
        <w:rPr>
          <w:rFonts w:ascii="宋体" w:hAnsi="宋体" w:cs="宋体" w:eastAsia="宋体" w:hint="default"/>
          <w:sz w:val="28"/>
          <w:szCs w:val="28"/>
        </w:rPr>
        <w:t>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355" w:lineRule="auto" w:before="43"/>
        <w:ind w:left="115" w:right="89" w:firstLine="561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没有</w:t>
      </w:r>
      <w:r>
        <w:rPr>
          <w:rFonts w:ascii="宋体" w:hAnsi="宋体" w:cs="宋体" w:eastAsia="宋体" w:hint="default"/>
          <w:spacing w:val="-7"/>
          <w:w w:val="95"/>
          <w:sz w:val="28"/>
          <w:szCs w:val="28"/>
        </w:rPr>
        <w:t>董事、监事、高级管理人员对本报告内容的真实性、准确性、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完整</w:t>
      </w:r>
      <w:r>
        <w:rPr>
          <w:rFonts w:ascii="宋体" w:hAnsi="宋体" w:cs="宋体" w:eastAsia="宋体" w:hint="default"/>
          <w:sz w:val="28"/>
          <w:szCs w:val="28"/>
        </w:rPr>
        <w:t>性</w:t>
      </w:r>
      <w:r>
        <w:rPr>
          <w:rFonts w:ascii="宋体" w:hAnsi="宋体" w:cs="宋体" w:eastAsia="宋体" w:hint="default"/>
          <w:sz w:val="28"/>
          <w:szCs w:val="28"/>
        </w:rPr>
        <w:t>无法</w:t>
      </w:r>
      <w:r>
        <w:rPr>
          <w:rFonts w:ascii="宋体" w:hAnsi="宋体" w:cs="宋体" w:eastAsia="宋体" w:hint="default"/>
          <w:sz w:val="28"/>
          <w:szCs w:val="28"/>
        </w:rPr>
        <w:t>保证或存在</w:t>
      </w:r>
      <w:r>
        <w:rPr>
          <w:rFonts w:ascii="宋体" w:hAnsi="宋体" w:cs="宋体" w:eastAsia="宋体" w:hint="default"/>
          <w:sz w:val="28"/>
          <w:szCs w:val="28"/>
        </w:rPr>
        <w:t>异议。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before="46"/>
        <w:ind w:left="676" w:right="89" w:firstLine="0"/>
        <w:jc w:val="left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所</w:t>
      </w:r>
      <w:r>
        <w:rPr>
          <w:rFonts w:ascii="宋体" w:hAnsi="宋体" w:cs="宋体" w:eastAsia="宋体" w:hint="default"/>
          <w:sz w:val="28"/>
          <w:szCs w:val="28"/>
        </w:rPr>
        <w:t>有</w:t>
      </w:r>
      <w:r>
        <w:rPr>
          <w:rFonts w:ascii="宋体" w:hAnsi="宋体" w:cs="宋体" w:eastAsia="宋体" w:hint="default"/>
          <w:sz w:val="28"/>
          <w:szCs w:val="28"/>
        </w:rPr>
        <w:t>董事</w:t>
      </w:r>
      <w:r>
        <w:rPr>
          <w:rFonts w:ascii="宋体" w:hAnsi="宋体" w:cs="宋体" w:eastAsia="宋体" w:hint="default"/>
          <w:sz w:val="28"/>
          <w:szCs w:val="28"/>
        </w:rPr>
        <w:t>均亲自出席审议</w:t>
      </w:r>
      <w:r>
        <w:rPr>
          <w:rFonts w:ascii="宋体" w:hAnsi="宋体" w:cs="宋体" w:eastAsia="宋体" w:hint="default"/>
          <w:sz w:val="28"/>
          <w:szCs w:val="28"/>
        </w:rPr>
        <w:t>本</w:t>
      </w:r>
      <w:r>
        <w:rPr>
          <w:rFonts w:ascii="宋体" w:hAnsi="宋体" w:cs="宋体" w:eastAsia="宋体" w:hint="default"/>
          <w:sz w:val="28"/>
          <w:szCs w:val="28"/>
        </w:rPr>
        <w:t>次年</w:t>
      </w:r>
      <w:r>
        <w:rPr>
          <w:rFonts w:ascii="宋体" w:hAnsi="宋体" w:cs="宋体" w:eastAsia="宋体" w:hint="default"/>
          <w:sz w:val="28"/>
          <w:szCs w:val="28"/>
        </w:rPr>
        <w:t>报的董事会会</w:t>
      </w:r>
      <w:r>
        <w:rPr>
          <w:rFonts w:ascii="宋体" w:hAnsi="宋体" w:cs="宋体" w:eastAsia="宋体" w:hint="default"/>
          <w:sz w:val="28"/>
          <w:szCs w:val="28"/>
        </w:rPr>
        <w:t>议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357" w:lineRule="auto" w:before="176"/>
        <w:ind w:left="115" w:right="255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z w:val="28"/>
          <w:szCs w:val="28"/>
        </w:rPr>
        <w:t>天健正信</w:t>
      </w:r>
      <w:r>
        <w:rPr>
          <w:rFonts w:ascii="宋体" w:hAnsi="宋体" w:cs="宋体" w:eastAsia="宋体" w:hint="default"/>
          <w:sz w:val="28"/>
          <w:szCs w:val="28"/>
        </w:rPr>
        <w:t>会计</w:t>
      </w:r>
      <w:r>
        <w:rPr>
          <w:rFonts w:ascii="宋体" w:hAnsi="宋体" w:cs="宋体" w:eastAsia="宋体" w:hint="default"/>
          <w:sz w:val="28"/>
          <w:szCs w:val="28"/>
        </w:rPr>
        <w:t>师</w:t>
      </w:r>
      <w:r>
        <w:rPr>
          <w:rFonts w:ascii="宋体" w:hAnsi="宋体" w:cs="宋体" w:eastAsia="宋体" w:hint="default"/>
          <w:sz w:val="28"/>
          <w:szCs w:val="28"/>
        </w:rPr>
        <w:t>事务所</w:t>
      </w:r>
      <w:r>
        <w:rPr>
          <w:rFonts w:ascii="宋体" w:hAnsi="宋体" w:cs="宋体" w:eastAsia="宋体" w:hint="default"/>
          <w:sz w:val="28"/>
          <w:szCs w:val="28"/>
        </w:rPr>
        <w:t>为</w:t>
      </w:r>
      <w:r>
        <w:rPr>
          <w:rFonts w:ascii="宋体" w:hAnsi="宋体" w:cs="宋体" w:eastAsia="宋体" w:hint="default"/>
          <w:sz w:val="28"/>
          <w:szCs w:val="28"/>
        </w:rPr>
        <w:t>本公司 </w:t>
      </w:r>
      <w:r>
        <w:rPr>
          <w:rFonts w:ascii="宋体" w:hAnsi="宋体" w:cs="宋体" w:eastAsia="宋体" w:hint="default"/>
          <w:sz w:val="28"/>
          <w:szCs w:val="28"/>
        </w:rPr>
        <w:t>2010</w:t>
      </w:r>
      <w:r>
        <w:rPr>
          <w:rFonts w:ascii="宋体" w:hAnsi="宋体" w:cs="宋体" w:eastAsia="宋体" w:hint="default"/>
          <w:spacing w:val="-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年度</w:t>
      </w:r>
      <w:r>
        <w:rPr>
          <w:rFonts w:ascii="宋体" w:hAnsi="宋体" w:cs="宋体" w:eastAsia="宋体" w:hint="default"/>
          <w:sz w:val="28"/>
          <w:szCs w:val="28"/>
        </w:rPr>
        <w:t>财务报告</w:t>
      </w:r>
      <w:r>
        <w:rPr>
          <w:rFonts w:ascii="宋体" w:hAnsi="宋体" w:cs="宋体" w:eastAsia="宋体" w:hint="default"/>
          <w:sz w:val="28"/>
          <w:szCs w:val="28"/>
        </w:rPr>
        <w:t>出具了标</w:t>
      </w:r>
      <w:r>
        <w:rPr>
          <w:rFonts w:ascii="宋体" w:hAnsi="宋体" w:cs="宋体" w:eastAsia="宋体" w:hint="default"/>
          <w:sz w:val="28"/>
          <w:szCs w:val="28"/>
        </w:rPr>
        <w:t>准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无</w:t>
      </w:r>
      <w:r>
        <w:rPr>
          <w:rFonts w:ascii="宋体" w:hAnsi="宋体" w:cs="宋体" w:eastAsia="宋体" w:hint="default"/>
          <w:sz w:val="28"/>
          <w:szCs w:val="28"/>
        </w:rPr>
        <w:t>保</w:t>
      </w:r>
      <w:r>
        <w:rPr>
          <w:rFonts w:ascii="宋体" w:hAnsi="宋体" w:cs="宋体" w:eastAsia="宋体" w:hint="default"/>
          <w:sz w:val="28"/>
          <w:szCs w:val="28"/>
        </w:rPr>
        <w:t>留意见</w:t>
      </w:r>
      <w:r>
        <w:rPr>
          <w:rFonts w:ascii="宋体" w:hAnsi="宋体" w:cs="宋体" w:eastAsia="宋体" w:hint="default"/>
          <w:sz w:val="28"/>
          <w:szCs w:val="28"/>
        </w:rPr>
        <w:t>的</w:t>
      </w:r>
      <w:r>
        <w:rPr>
          <w:rFonts w:ascii="宋体" w:hAnsi="宋体" w:cs="宋体" w:eastAsia="宋体" w:hint="default"/>
          <w:sz w:val="28"/>
          <w:szCs w:val="28"/>
        </w:rPr>
        <w:t>审</w:t>
      </w:r>
      <w:r>
        <w:rPr>
          <w:rFonts w:ascii="宋体" w:hAnsi="宋体" w:cs="宋体" w:eastAsia="宋体" w:hint="default"/>
          <w:sz w:val="28"/>
          <w:szCs w:val="28"/>
        </w:rPr>
        <w:t>计报告</w:t>
      </w:r>
      <w:r>
        <w:rPr>
          <w:rFonts w:ascii="宋体" w:hAnsi="宋体" w:cs="宋体" w:eastAsia="宋体" w:hint="default"/>
          <w:sz w:val="28"/>
          <w:szCs w:val="28"/>
        </w:rPr>
        <w:t>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line="357" w:lineRule="auto" w:before="38"/>
        <w:ind w:left="115" w:right="249" w:firstLine="561"/>
        <w:jc w:val="both"/>
        <w:rPr>
          <w:rFonts w:ascii="宋体" w:hAnsi="宋体" w:cs="宋体" w:eastAsia="宋体" w:hint="default"/>
          <w:sz w:val="28"/>
          <w:szCs w:val="28"/>
        </w:rPr>
      </w:pP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公司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负责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人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尤丽娟女士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、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主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管会计工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作负责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人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周美妹女士</w:t>
      </w:r>
      <w:r>
        <w:rPr>
          <w:rFonts w:ascii="宋体" w:hAnsi="宋体" w:cs="宋体" w:eastAsia="宋体" w:hint="default"/>
          <w:spacing w:val="-2"/>
          <w:w w:val="95"/>
          <w:sz w:val="28"/>
          <w:szCs w:val="28"/>
        </w:rPr>
        <w:t>及会计</w:t>
      </w:r>
      <w:r>
        <w:rPr>
          <w:rFonts w:ascii="宋体" w:hAnsi="宋体" w:cs="宋体" w:eastAsia="宋体" w:hint="default"/>
          <w:spacing w:val="4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机</w:t>
      </w:r>
      <w:r>
        <w:rPr>
          <w:rFonts w:ascii="宋体" w:hAnsi="宋体" w:cs="宋体" w:eastAsia="宋体" w:hint="default"/>
          <w:sz w:val="28"/>
          <w:szCs w:val="28"/>
        </w:rPr>
        <w:t>构</w:t>
      </w:r>
      <w:r>
        <w:rPr>
          <w:rFonts w:ascii="宋体" w:hAnsi="宋体" w:cs="宋体" w:eastAsia="宋体" w:hint="default"/>
          <w:sz w:val="28"/>
          <w:szCs w:val="28"/>
        </w:rPr>
        <w:t>负责</w:t>
      </w:r>
      <w:r>
        <w:rPr>
          <w:rFonts w:ascii="宋体" w:hAnsi="宋体" w:cs="宋体" w:eastAsia="宋体" w:hint="default"/>
          <w:sz w:val="28"/>
          <w:szCs w:val="28"/>
        </w:rPr>
        <w:t>人</w:t>
      </w:r>
      <w:r>
        <w:rPr>
          <w:rFonts w:ascii="宋体" w:hAnsi="宋体" w:cs="宋体" w:eastAsia="宋体" w:hint="default"/>
          <w:sz w:val="28"/>
          <w:szCs w:val="28"/>
        </w:rPr>
        <w:t>（</w:t>
      </w:r>
      <w:r>
        <w:rPr>
          <w:rFonts w:ascii="宋体" w:hAnsi="宋体" w:cs="宋体" w:eastAsia="宋体" w:hint="default"/>
          <w:sz w:val="28"/>
          <w:szCs w:val="28"/>
        </w:rPr>
        <w:t>会计</w:t>
      </w:r>
      <w:r>
        <w:rPr>
          <w:rFonts w:ascii="宋体" w:hAnsi="宋体" w:cs="宋体" w:eastAsia="宋体" w:hint="default"/>
          <w:sz w:val="28"/>
          <w:szCs w:val="28"/>
        </w:rPr>
        <w:t>主</w:t>
      </w:r>
      <w:r>
        <w:rPr>
          <w:rFonts w:ascii="宋体" w:hAnsi="宋体" w:cs="宋体" w:eastAsia="宋体" w:hint="default"/>
          <w:sz w:val="28"/>
          <w:szCs w:val="28"/>
        </w:rPr>
        <w:t>管人员</w:t>
      </w:r>
      <w:r>
        <w:rPr>
          <w:rFonts w:ascii="宋体" w:hAnsi="宋体" w:cs="宋体" w:eastAsia="宋体" w:hint="default"/>
          <w:sz w:val="28"/>
          <w:szCs w:val="28"/>
        </w:rPr>
        <w:t>）周美妹女士声明：</w:t>
      </w:r>
      <w:r>
        <w:rPr>
          <w:rFonts w:ascii="宋体" w:hAnsi="宋体" w:cs="宋体" w:eastAsia="宋体" w:hint="default"/>
          <w:sz w:val="28"/>
          <w:szCs w:val="28"/>
        </w:rPr>
        <w:t>保证 </w:t>
      </w:r>
      <w:r>
        <w:rPr>
          <w:rFonts w:ascii="宋体" w:hAnsi="宋体" w:cs="宋体" w:eastAsia="宋体" w:hint="default"/>
          <w:sz w:val="28"/>
          <w:szCs w:val="28"/>
        </w:rPr>
        <w:t>2010</w:t>
      </w:r>
      <w:r>
        <w:rPr>
          <w:rFonts w:ascii="宋体" w:hAnsi="宋体" w:cs="宋体" w:eastAsia="宋体" w:hint="default"/>
          <w:spacing w:val="-98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年年度</w:t>
      </w:r>
      <w:r>
        <w:rPr>
          <w:rFonts w:ascii="宋体" w:hAnsi="宋体" w:cs="宋体" w:eastAsia="宋体" w:hint="default"/>
          <w:sz w:val="28"/>
          <w:szCs w:val="28"/>
        </w:rPr>
        <w:t>报</w:t>
      </w:r>
      <w:r>
        <w:rPr>
          <w:rFonts w:ascii="宋体" w:hAnsi="宋体" w:cs="宋体" w:eastAsia="宋体" w:hint="default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告</w:t>
      </w:r>
      <w:r>
        <w:rPr>
          <w:rFonts w:ascii="宋体" w:hAnsi="宋体" w:cs="宋体" w:eastAsia="宋体" w:hint="default"/>
          <w:sz w:val="28"/>
          <w:szCs w:val="28"/>
        </w:rPr>
        <w:t>中</w:t>
      </w:r>
      <w:r>
        <w:rPr>
          <w:rFonts w:ascii="宋体" w:hAnsi="宋体" w:cs="宋体" w:eastAsia="宋体" w:hint="default"/>
          <w:sz w:val="28"/>
          <w:szCs w:val="28"/>
        </w:rPr>
        <w:t>财务报告的真实、</w:t>
      </w:r>
      <w:r>
        <w:rPr>
          <w:rFonts w:ascii="宋体" w:hAnsi="宋体" w:cs="宋体" w:eastAsia="宋体" w:hint="default"/>
          <w:sz w:val="28"/>
          <w:szCs w:val="28"/>
        </w:rPr>
        <w:t>完整。</w:t>
      </w:r>
      <w:r>
        <w:rPr>
          <w:rFonts w:ascii="宋体" w:hAnsi="宋体" w:cs="宋体" w:eastAsia="宋体" w:hint="default"/>
          <w:sz w:val="28"/>
          <w:szCs w:val="28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0" w:footer="820" w:top="1400" w:bottom="1020" w:left="1680" w:right="1540"/>
        </w:sectPr>
      </w:pPr>
    </w:p>
    <w:p>
      <w:pPr>
        <w:pStyle w:val="Heading2"/>
        <w:spacing w:line="408" w:lineRule="exact"/>
        <w:ind w:left="2428" w:right="2509"/>
        <w:jc w:val="left"/>
      </w:pPr>
      <w:bookmarkStart w:name="_TOC_250009" w:id="2"/>
      <w:r>
        <w:rPr/>
        <w:t>第二节</w:t>
      </w:r>
      <w:r>
        <w:rPr>
          <w:spacing w:val="5"/>
        </w:rPr>
        <w:t> </w:t>
      </w:r>
      <w:bookmarkEnd w:id="2"/>
      <w:r>
        <w:rPr/>
        <w:t>公司基本情况简介</w:t>
      </w:r>
    </w:p>
    <w:p>
      <w:pPr>
        <w:pStyle w:val="BodyText"/>
        <w:spacing w:line="345" w:lineRule="auto" w:before="217"/>
        <w:ind w:left="475" w:right="2509" w:hanging="36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名称：福建鸿博印刷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 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名称缩写：鸿博</w:t>
      </w:r>
      <w:r>
        <w:rPr/>
        <w:t>股</w:t>
      </w:r>
      <w:r>
        <w:rPr>
          <w:rFonts w:ascii="宋体" w:hAnsi="宋体" w:cs="宋体" w:eastAsia="宋体" w:hint="default"/>
        </w:rPr>
        <w:t>份 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</w:t>
      </w:r>
      <w:r>
        <w:rPr>
          <w:rFonts w:ascii="宋体" w:hAnsi="宋体" w:cs="宋体" w:eastAsia="宋体" w:hint="default"/>
        </w:rPr>
        <w:t>名称：</w:t>
      </w:r>
      <w:r>
        <w:rPr>
          <w:rFonts w:ascii="Times New Roman" w:hAnsi="Times New Roman" w:cs="Times New Roman" w:eastAsia="Times New Roman" w:hint="default"/>
        </w:rPr>
        <w:t>FUJIAN HONGBO PRINTING CO.,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  <w:spacing w:val="-7"/>
        </w:rPr>
        <w:t>LTD.</w:t>
      </w:r>
    </w:p>
    <w:p>
      <w:pPr>
        <w:pStyle w:val="BodyText"/>
        <w:spacing w:line="340" w:lineRule="auto" w:before="16"/>
        <w:ind w:right="4464" w:firstLine="36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文简</w:t>
      </w:r>
      <w:r>
        <w:rPr>
          <w:rFonts w:ascii="宋体" w:hAnsi="宋体" w:cs="宋体" w:eastAsia="宋体" w:hint="default"/>
        </w:rPr>
        <w:t>称：</w:t>
      </w:r>
      <w:r>
        <w:rPr>
          <w:rFonts w:ascii="Times New Roman" w:hAnsi="Times New Roman" w:cs="Times New Roman" w:eastAsia="Times New Roman" w:hint="default"/>
        </w:rPr>
        <w:t>HONGBO</w:t>
      </w:r>
      <w:r>
        <w:rPr>
          <w:rFonts w:ascii="Times New Roman" w:hAnsi="Times New Roman" w:cs="Times New Roman" w:eastAsia="Times New Roman" w:hint="default"/>
          <w:spacing w:val="-6"/>
        </w:rPr>
        <w:t> </w:t>
      </w:r>
      <w:r>
        <w:rPr>
          <w:rFonts w:ascii="Times New Roman" w:hAnsi="Times New Roman" w:cs="Times New Roman" w:eastAsia="Times New Roman" w:hint="default"/>
        </w:rPr>
        <w:t>PRINTING</w:t>
      </w:r>
      <w:r>
        <w:rPr>
          <w:rFonts w:ascii="Times New Roman" w:hAnsi="Times New Roman" w:cs="Times New Roman" w:eastAsia="Times New Roman" w:hint="default"/>
          <w:spacing w:val="-1"/>
          <w:w w:val="99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、公司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：尤丽娟</w:t>
      </w:r>
    </w:p>
    <w:p>
      <w:pPr>
        <w:pStyle w:val="BodyText"/>
        <w:spacing w:line="240" w:lineRule="auto" w:before="17"/>
        <w:ind w:right="2509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联系</w:t>
      </w:r>
      <w:r>
        <w:rPr/>
        <w:t>人和</w:t>
      </w:r>
      <w:r>
        <w:rPr>
          <w:rFonts w:ascii="宋体" w:hAnsi="宋体" w:cs="宋体" w:eastAsia="宋体" w:hint="default"/>
        </w:rPr>
        <w:t>联系方式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3581"/>
        <w:gridCol w:w="3254"/>
      </w:tblGrid>
      <w:tr>
        <w:trPr>
          <w:trHeight w:val="283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9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代表</w:t>
            </w:r>
          </w:p>
        </w:tc>
      </w:tr>
      <w:tr>
        <w:trPr>
          <w:trHeight w:val="283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李娟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谢桥</w:t>
            </w:r>
          </w:p>
        </w:tc>
      </w:tr>
      <w:tr>
        <w:trPr>
          <w:trHeight w:val="278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联系地址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福州市金山开发区金达路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福州市金山开发区金达路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</w:tr>
      <w:tr>
        <w:trPr>
          <w:trHeight w:val="283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0591-88070028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0591-88070028</w:t>
            </w:r>
          </w:p>
        </w:tc>
      </w:tr>
      <w:tr>
        <w:trPr>
          <w:trHeight w:val="283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真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0591-83840666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0591-83840666</w:t>
            </w:r>
          </w:p>
        </w:tc>
      </w:tr>
      <w:tr>
        <w:trPr>
          <w:trHeight w:val="283" w:hRule="exact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箱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8">
              <w:r>
                <w:rPr>
                  <w:rFonts w:ascii="Times New Roman"/>
                  <w:sz w:val="21"/>
                  <w:u w:val="single" w:color="000000"/>
                </w:rPr>
                <w:t>hongbo_printing@hb-group.com.cn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</w:r>
            <w:hyperlink r:id="rId8">
              <w:r>
                <w:rPr>
                  <w:rFonts w:ascii="Times New Roman"/>
                  <w:sz w:val="21"/>
                  <w:u w:val="single" w:color="000000"/>
                </w:rPr>
                <w:t>hongbo_printing@hb-group.com.cn</w:t>
              </w:r>
              <w:r>
                <w:rPr>
                  <w:rFonts w:ascii="Times New Roman"/>
                  <w:sz w:val="21"/>
                </w:rPr>
              </w:r>
            </w:hyperlink>
          </w:p>
        </w:tc>
      </w:tr>
    </w:tbl>
    <w:p>
      <w:pPr>
        <w:pStyle w:val="BodyText"/>
        <w:spacing w:line="291" w:lineRule="exact" w:before="0"/>
        <w:ind w:left="475" w:right="2509" w:hanging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地址：福建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福州市金山开发区金达路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</w:p>
    <w:p>
      <w:pPr>
        <w:pStyle w:val="BodyText"/>
        <w:spacing w:line="240" w:lineRule="auto" w:before="133"/>
        <w:ind w:left="475" w:right="2509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地址：福建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福州市金山开发区金达路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136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号</w:t>
      </w:r>
    </w:p>
    <w:p>
      <w:pPr>
        <w:pStyle w:val="BodyText"/>
        <w:spacing w:line="240" w:lineRule="auto" w:before="133"/>
        <w:ind w:left="475" w:right="2509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邮编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350002</w:t>
      </w:r>
    </w:p>
    <w:p>
      <w:pPr>
        <w:pStyle w:val="BodyText"/>
        <w:spacing w:line="240" w:lineRule="auto" w:before="138"/>
        <w:ind w:left="475" w:right="2509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址： 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www.hb-print.com.cn</w:t>
        </w:r>
        <w:r>
          <w:rPr>
            <w:rFonts w:ascii="宋体" w:hAnsi="宋体" w:cs="宋体" w:eastAsia="宋体" w:hint="default"/>
          </w:rPr>
        </w:r>
      </w:hyperlink>
    </w:p>
    <w:p>
      <w:pPr>
        <w:pStyle w:val="BodyText"/>
        <w:spacing w:line="336" w:lineRule="auto"/>
        <w:ind w:right="3200" w:firstLine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子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</w:r>
      <w:hyperlink r:id="rId8">
        <w:r>
          <w:rPr>
            <w:rFonts w:ascii="Times New Roman" w:hAnsi="Times New Roman" w:cs="Times New Roman" w:eastAsia="Times New Roman" w:hint="default"/>
            <w:u w:val="single" w:color="000000"/>
          </w:rPr>
          <w:t>hongbo_printing@hb-group.com.cn</w:t>
        </w:r>
        <w:r>
          <w:rPr>
            <w:rFonts w:ascii="Times New Roman" w:hAnsi="Times New Roman" w:cs="Times New Roman" w:eastAsia="Times New Roman" w:hint="default"/>
            <w:spacing w:val="3"/>
          </w:rPr>
        </w:r>
      </w:hyperlink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Times New Roman" w:hAnsi="Times New Roman" w:cs="Times New Roman" w:eastAsia="Times New Roman" w:hint="default"/>
          <w:spacing w:val="-15"/>
        </w:rPr>
        <w:t>5</w:t>
      </w:r>
      <w:r>
        <w:rPr>
          <w:spacing w:val="-15"/>
        </w:rPr>
        <w:t>、公司</w:t>
      </w:r>
      <w:r>
        <w:rPr>
          <w:rFonts w:ascii="宋体" w:hAnsi="宋体" w:cs="宋体" w:eastAsia="宋体" w:hint="default"/>
          <w:spacing w:val="-15"/>
        </w:rPr>
        <w:t>信</w:t>
      </w:r>
      <w:r>
        <w:rPr>
          <w:rFonts w:ascii="宋体" w:hAnsi="宋体" w:cs="宋体" w:eastAsia="宋体" w:hint="default"/>
          <w:spacing w:val="-15"/>
        </w:rPr>
        <w:t>息披露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纸</w:t>
      </w:r>
      <w:r>
        <w:rPr>
          <w:rFonts w:ascii="宋体" w:hAnsi="宋体" w:cs="宋体" w:eastAsia="宋体" w:hint="default"/>
          <w:spacing w:val="-15"/>
        </w:rPr>
        <w:t>：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rFonts w:ascii="宋体" w:hAnsi="宋体" w:cs="宋体" w:eastAsia="宋体" w:hint="default"/>
          <w:spacing w:val="-15"/>
        </w:rPr>
        <w:t>时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中</w:t>
      </w:r>
      <w:r>
        <w:rPr>
          <w:rFonts w:ascii="宋体" w:hAnsi="宋体" w:cs="宋体" w:eastAsia="宋体" w:hint="default"/>
          <w:spacing w:val="-15"/>
        </w:rPr>
        <w:t>国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</w:p>
    <w:p>
      <w:pPr>
        <w:pStyle w:val="BodyText"/>
        <w:spacing w:line="240" w:lineRule="auto" w:before="27"/>
        <w:ind w:left="475" w:right="1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刊登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报告的</w:t>
      </w:r>
      <w:r>
        <w:rPr>
          <w:rFonts w:ascii="宋体" w:hAnsi="宋体" w:cs="宋体" w:eastAsia="宋体" w:hint="default"/>
        </w:rPr>
        <w:t>网站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</w:r>
      <w:hyperlink r:id="rId10">
        <w:r>
          <w:rPr>
            <w:rFonts w:ascii="宋体" w:hAnsi="宋体" w:cs="宋体" w:eastAsia="宋体" w:hint="default"/>
            <w:u w:val="thick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6" w:lineRule="auto" w:before="138"/>
        <w:ind w:right="2888" w:firstLine="360"/>
        <w:jc w:val="left"/>
      </w:pPr>
      <w:r>
        <w:rPr/>
        <w:t>本公司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报告</w:t>
      </w:r>
      <w:r>
        <w:rPr>
          <w:rFonts w:ascii="宋体" w:hAnsi="宋体" w:cs="宋体" w:eastAsia="宋体" w:hint="default"/>
        </w:rPr>
        <w:t>全</w:t>
      </w:r>
      <w:r>
        <w:rPr/>
        <w:t>文备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 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、股</w:t>
      </w:r>
      <w:r>
        <w:rPr>
          <w:rFonts w:ascii="宋体" w:hAnsi="宋体" w:cs="宋体" w:eastAsia="宋体" w:hint="default"/>
        </w:rPr>
        <w:t>票上</w:t>
      </w:r>
      <w:r>
        <w:rPr>
          <w:rFonts w:ascii="宋体" w:hAnsi="宋体" w:cs="宋体" w:eastAsia="宋体" w:hint="default"/>
        </w:rPr>
        <w:t>市地：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</w:p>
    <w:p>
      <w:pPr>
        <w:pStyle w:val="BodyText"/>
        <w:spacing w:line="360" w:lineRule="auto" w:before="27"/>
        <w:ind w:left="475" w:right="6185"/>
        <w:jc w:val="left"/>
        <w:rPr>
          <w:rFonts w:ascii="Times New Roman" w:hAnsi="Times New Roman" w:cs="Times New Roman" w:eastAsia="Times New Roman" w:hint="default"/>
        </w:rPr>
      </w:pP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简</w:t>
      </w:r>
      <w:r>
        <w:rPr>
          <w:rFonts w:ascii="宋体" w:hAnsi="宋体" w:cs="宋体" w:eastAsia="宋体" w:hint="default"/>
        </w:rPr>
        <w:t>称：鸿博</w:t>
      </w:r>
      <w:r>
        <w:rPr/>
        <w:t>股</w:t>
      </w:r>
      <w:r>
        <w:rPr>
          <w:rFonts w:ascii="宋体" w:hAnsi="宋体" w:cs="宋体" w:eastAsia="宋体" w:hint="default"/>
        </w:rPr>
        <w:t>份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002229</w:t>
      </w:r>
    </w:p>
    <w:p>
      <w:pPr>
        <w:pStyle w:val="BodyText"/>
        <w:spacing w:line="343" w:lineRule="auto" w:before="0"/>
        <w:ind w:left="475" w:right="2482" w:hanging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执照注册</w:t>
      </w:r>
      <w:r>
        <w:rPr>
          <w:rFonts w:ascii="宋体" w:hAnsi="宋体" w:cs="宋体" w:eastAsia="宋体" w:hint="default"/>
        </w:rPr>
        <w:t>号：</w:t>
      </w:r>
      <w:r>
        <w:rPr>
          <w:rFonts w:ascii="Times New Roman" w:hAnsi="Times New Roman" w:cs="Times New Roman" w:eastAsia="Times New Roman" w:hint="default"/>
        </w:rPr>
        <w:t>350000100013868 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350104705101637 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/>
        <w:t>证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70510163-7 </w:t>
      </w:r>
      <w:r>
        <w:rPr>
          <w:rFonts w:ascii="宋体" w:hAnsi="宋体" w:cs="宋体" w:eastAsia="宋体" w:hint="default"/>
        </w:rPr>
        <w:t>聘请</w:t>
      </w:r>
      <w:r>
        <w:rPr/>
        <w:t>的会计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：天健正信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8"/>
        <w:ind w:left="475" w:right="165"/>
        <w:jc w:val="left"/>
        <w:rPr>
          <w:rFonts w:ascii="宋体" w:hAnsi="宋体" w:cs="宋体" w:eastAsia="宋体" w:hint="default"/>
        </w:rPr>
      </w:pP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地址：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/>
        <w:t>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北</w:t>
      </w:r>
      <w:r>
        <w:rPr/>
        <w:t>三</w:t>
      </w:r>
      <w:r>
        <w:rPr>
          <w:rFonts w:ascii="宋体" w:hAnsi="宋体" w:cs="宋体" w:eastAsia="宋体" w:hint="default"/>
        </w:rPr>
        <w:t>环</w:t>
      </w:r>
      <w:r>
        <w:rPr/>
        <w:t>东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36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环球贸易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Times New Roman" w:hAnsi="Times New Roman" w:cs="Times New Roman" w:eastAsia="Times New Roman" w:hint="default"/>
        </w:rPr>
        <w:t>A</w:t>
      </w:r>
      <w:r>
        <w:rPr>
          <w:rFonts w:ascii="宋体" w:hAnsi="宋体" w:cs="宋体" w:eastAsia="宋体" w:hint="default"/>
        </w:rPr>
        <w:t>座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380"/>
        </w:sectPr>
      </w:pPr>
    </w:p>
    <w:p>
      <w:pPr>
        <w:pStyle w:val="Heading2"/>
        <w:spacing w:line="408" w:lineRule="exact"/>
        <w:ind w:left="2728" w:right="2225"/>
        <w:jc w:val="left"/>
      </w:pPr>
      <w:bookmarkStart w:name="_TOC_250008" w:id="3"/>
      <w:r>
        <w:rPr/>
        <w:t>第三节</w:t>
      </w:r>
      <w:r>
        <w:rPr>
          <w:spacing w:val="5"/>
        </w:rPr>
        <w:t> </w:t>
      </w:r>
      <w:bookmarkEnd w:id="3"/>
      <w:r>
        <w:rPr/>
        <w:t>会计数据和业务数据摘要</w:t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line="240" w:lineRule="auto" w:before="11"/>
        <w:rPr>
          <w:rFonts w:ascii="黑体" w:hAnsi="黑体" w:cs="黑体" w:eastAsia="黑体" w:hint="default"/>
          <w:sz w:val="23"/>
          <w:szCs w:val="23"/>
        </w:rPr>
      </w:pPr>
    </w:p>
    <w:p>
      <w:pPr>
        <w:pStyle w:val="Heading3"/>
        <w:spacing w:line="240" w:lineRule="auto"/>
        <w:ind w:left="895" w:right="2225"/>
        <w:jc w:val="left"/>
        <w:rPr>
          <w:b w:val="0"/>
          <w:bCs w:val="0"/>
          <w:sz w:val="21"/>
          <w:szCs w:val="21"/>
        </w:rPr>
      </w:pPr>
      <w:r>
        <w:rPr/>
        <w:t>一、主要会计数据</w:t>
      </w:r>
      <w:r>
        <w:rPr>
          <w:sz w:val="21"/>
          <w:szCs w:val="21"/>
        </w:rPr>
        <w:t>：</w:t>
      </w:r>
      <w:r>
        <w:rPr>
          <w:b w:val="0"/>
          <w:bCs w:val="0"/>
          <w:sz w:val="21"/>
          <w:szCs w:val="21"/>
        </w:rPr>
      </w:r>
    </w:p>
    <w:p>
      <w:pPr>
        <w:spacing w:before="162"/>
        <w:ind w:left="0" w:right="1281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（金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）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2030"/>
        <w:gridCol w:w="2026"/>
        <w:gridCol w:w="2030"/>
        <w:gridCol w:w="2026"/>
      </w:tblGrid>
      <w:tr>
        <w:trPr>
          <w:trHeight w:val="158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6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6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61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4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29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6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总收入</w:t>
            </w:r>
          </w:p>
          <w:p>
            <w:pPr>
              <w:pStyle w:val="TableParagraph"/>
              <w:spacing w:line="311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282,121,814.17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180,686,622.17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56.14%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154,945,471.53</w:t>
            </w:r>
          </w:p>
        </w:tc>
      </w:tr>
      <w:tr>
        <w:trPr>
          <w:trHeight w:val="322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4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63,234,531.00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58,498,304.38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8.10%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47,414,564.22</w:t>
            </w:r>
          </w:p>
        </w:tc>
      </w:tr>
      <w:tr>
        <w:trPr>
          <w:trHeight w:val="31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司股东的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49,260,462.70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48,335,937.20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40,907,007.09</w:t>
            </w:r>
          </w:p>
        </w:tc>
      </w:tr>
      <w:tr>
        <w:trPr>
          <w:trHeight w:val="324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2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5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司股东的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扣除</w:t>
            </w:r>
          </w:p>
          <w:p>
            <w:pPr>
              <w:pStyle w:val="TableParagraph"/>
              <w:spacing w:line="313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51,896,423.96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45,489,640.95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14.08%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5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40,303,552.03</w:t>
            </w:r>
          </w:p>
        </w:tc>
      </w:tr>
      <w:tr>
        <w:trPr>
          <w:trHeight w:val="321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24" w:right="-1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产生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60,384,305.18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46,111,344.08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30.95%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65,696,788.69</w:t>
            </w:r>
          </w:p>
        </w:tc>
      </w:tr>
      <w:tr>
        <w:trPr>
          <w:trHeight w:val="324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37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7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4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末增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2" w:hRule="exact"/>
        </w:trPr>
        <w:tc>
          <w:tcPr>
            <w:tcW w:w="171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0" w:lineRule="exact"/>
              <w:ind w:left="49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0" w:hRule="exact"/>
        </w:trPr>
        <w:tc>
          <w:tcPr>
            <w:tcW w:w="171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4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right="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700,452,763.05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634,689,579.02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10.36%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475,504,316.61</w:t>
            </w:r>
          </w:p>
        </w:tc>
      </w:tr>
      <w:tr>
        <w:trPr>
          <w:trHeight w:val="307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3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司股东的所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502,540,557.99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473,680,095.29</w:t>
            </w:r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6.09%</w:t>
            </w:r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445,344,158.09</w:t>
            </w:r>
          </w:p>
        </w:tc>
      </w:tr>
      <w:tr>
        <w:trPr>
          <w:trHeight w:val="321" w:hRule="exact"/>
        </w:trPr>
        <w:tc>
          <w:tcPr>
            <w:tcW w:w="171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right="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nil" w:sz="6" w:space="0" w:color="auto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3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5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136,000,000.00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136,000,000.00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1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80,000,000.00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0" w:footer="820" w:top="1400" w:bottom="1020" w:left="900" w:right="940"/>
        </w:sectPr>
      </w:pPr>
    </w:p>
    <w:p>
      <w:pPr>
        <w:pStyle w:val="Heading3"/>
        <w:spacing w:line="240" w:lineRule="auto" w:before="26"/>
        <w:ind w:left="895" w:right="-15"/>
        <w:jc w:val="left"/>
        <w:rPr>
          <w:b w:val="0"/>
          <w:bCs w:val="0"/>
        </w:rPr>
      </w:pPr>
      <w:r>
        <w:rPr/>
        <w:t>二、主要财务指标</w:t>
      </w:r>
      <w:r>
        <w:rPr>
          <w:b w:val="0"/>
          <w:bCs w:val="0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26"/>
          <w:szCs w:val="26"/>
        </w:rPr>
      </w:pPr>
      <w:r>
        <w:rPr/>
        <w:br w:type="column"/>
      </w:r>
      <w:r>
        <w:rPr>
          <w:rFonts w:ascii="宋体"/>
          <w:b/>
          <w:sz w:val="26"/>
        </w:rPr>
      </w:r>
    </w:p>
    <w:p>
      <w:pPr>
        <w:spacing w:before="0"/>
        <w:ind w:left="8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1020" w:left="900" w:right="940"/>
          <w:cols w:num="2" w:equalWidth="0">
            <w:col w:w="2821" w:space="3693"/>
            <w:col w:w="3546"/>
          </w:cols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932"/>
        <w:gridCol w:w="1925"/>
        <w:gridCol w:w="1771"/>
        <w:gridCol w:w="1920"/>
      </w:tblGrid>
      <w:tr>
        <w:trPr>
          <w:trHeight w:val="159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22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5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56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56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3" w:hRule="exact"/>
        </w:trPr>
        <w:tc>
          <w:tcPr>
            <w:tcW w:w="22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34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0.3622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0.3554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0.30</w:t>
            </w:r>
          </w:p>
        </w:tc>
      </w:tr>
      <w:tr>
        <w:trPr>
          <w:trHeight w:val="634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稀释每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0.3622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0.3554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0.30</w:t>
            </w:r>
          </w:p>
        </w:tc>
      </w:tr>
      <w:tr>
        <w:trPr>
          <w:trHeight w:val="307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损益后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2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的基本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/</w:t>
            </w:r>
          </w:p>
        </w:tc>
        <w:tc>
          <w:tcPr>
            <w:tcW w:w="1932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0.38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0.33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15.15%</w:t>
            </w:r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0.30</w:t>
            </w:r>
          </w:p>
        </w:tc>
      </w:tr>
      <w:tr>
        <w:trPr>
          <w:trHeight w:val="321" w:hRule="exact"/>
        </w:trPr>
        <w:tc>
          <w:tcPr>
            <w:tcW w:w="22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32" w:type="dxa"/>
            <w:tcBorders>
              <w:top w:val="nil" w:sz="6" w:space="0" w:color="auto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加权平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产收益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10.20%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10.60%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-0.40%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11.91%</w:t>
            </w:r>
          </w:p>
        </w:tc>
      </w:tr>
      <w:tr>
        <w:trPr>
          <w:trHeight w:val="322" w:hRule="exact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损益后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10.74%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9.97%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0.77%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11.74%</w:t>
            </w:r>
          </w:p>
        </w:tc>
      </w:tr>
    </w:tbl>
    <w:p>
      <w:pPr>
        <w:spacing w:after="0" w:line="269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1020" w:left="900" w:right="9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0"/>
        <w:gridCol w:w="1920"/>
        <w:gridCol w:w="1925"/>
        <w:gridCol w:w="1771"/>
        <w:gridCol w:w="1920"/>
      </w:tblGrid>
      <w:tr>
        <w:trPr>
          <w:trHeight w:val="634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加权平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</w:t>
            </w:r>
          </w:p>
          <w:p>
            <w:pPr>
              <w:pStyle w:val="TableParagraph"/>
              <w:spacing w:line="313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益率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</w:p>
        </w:tc>
        <w:tc>
          <w:tcPr>
            <w:tcW w:w="1920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0.44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0.34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29.41%</w:t>
            </w:r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0.82</w:t>
            </w:r>
          </w:p>
        </w:tc>
      </w:tr>
      <w:tr>
        <w:trPr>
          <w:trHeight w:val="322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0" w:type="dxa"/>
            <w:tcBorders>
              <w:top w:val="nil" w:sz="6" w:space="0" w:color="auto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59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3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1" w:hRule="exact"/>
        </w:trPr>
        <w:tc>
          <w:tcPr>
            <w:tcW w:w="22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9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4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5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4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1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4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61" w:hRule="exact"/>
        </w:trPr>
        <w:tc>
          <w:tcPr>
            <w:tcW w:w="22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7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0" w:hRule="exact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公司股东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</w:p>
        </w:tc>
        <w:tc>
          <w:tcPr>
            <w:tcW w:w="1920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3.70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3.48</w:t>
            </w:r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6.32%</w:t>
            </w:r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5.57</w:t>
            </w:r>
          </w:p>
        </w:tc>
      </w:tr>
      <w:tr>
        <w:trPr>
          <w:trHeight w:val="324" w:hRule="exact"/>
        </w:trPr>
        <w:tc>
          <w:tcPr>
            <w:tcW w:w="22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920" w:type="dxa"/>
            <w:tcBorders>
              <w:top w:val="nil" w:sz="6" w:space="0" w:color="auto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26"/>
        <w:ind w:left="895" w:right="222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</w:t>
      </w:r>
      <w:r>
        <w:rPr>
          <w:rFonts w:ascii="宋体" w:hAnsi="宋体" w:cs="宋体" w:eastAsia="宋体" w:hint="default"/>
          <w:sz w:val="24"/>
          <w:szCs w:val="24"/>
        </w:rPr>
        <w:t>扣除非经常</w:t>
      </w:r>
      <w:r>
        <w:rPr>
          <w:rFonts w:ascii="宋体" w:hAnsi="宋体" w:cs="宋体" w:eastAsia="宋体" w:hint="default"/>
          <w:sz w:val="24"/>
          <w:szCs w:val="24"/>
        </w:rPr>
        <w:t>性</w:t>
      </w:r>
      <w:r>
        <w:rPr>
          <w:rFonts w:ascii="宋体" w:hAnsi="宋体" w:cs="宋体" w:eastAsia="宋体" w:hint="default"/>
          <w:sz w:val="24"/>
          <w:szCs w:val="24"/>
        </w:rPr>
        <w:t>损益</w:t>
      </w:r>
      <w:r>
        <w:rPr>
          <w:rFonts w:ascii="宋体" w:hAnsi="宋体" w:cs="宋体" w:eastAsia="宋体" w:hint="default"/>
          <w:sz w:val="24"/>
          <w:szCs w:val="24"/>
        </w:rPr>
        <w:t>的项目及</w:t>
      </w:r>
      <w:r>
        <w:rPr>
          <w:rFonts w:ascii="宋体" w:hAnsi="宋体" w:cs="宋体" w:eastAsia="宋体" w:hint="default"/>
          <w:sz w:val="24"/>
          <w:szCs w:val="24"/>
        </w:rPr>
        <w:t>涉</w:t>
      </w:r>
      <w:r>
        <w:rPr>
          <w:rFonts w:ascii="宋体" w:hAnsi="宋体" w:cs="宋体" w:eastAsia="宋体" w:hint="default"/>
          <w:sz w:val="24"/>
          <w:szCs w:val="24"/>
        </w:rPr>
        <w:t>及</w:t>
      </w:r>
      <w:r>
        <w:rPr>
          <w:rFonts w:ascii="宋体" w:hAnsi="宋体" w:cs="宋体" w:eastAsia="宋体" w:hint="default"/>
          <w:sz w:val="24"/>
          <w:szCs w:val="24"/>
        </w:rPr>
        <w:t>金</w:t>
      </w:r>
      <w:r>
        <w:rPr>
          <w:rFonts w:ascii="宋体" w:hAnsi="宋体" w:cs="宋体" w:eastAsia="宋体" w:hint="default"/>
          <w:sz w:val="24"/>
          <w:szCs w:val="24"/>
        </w:rPr>
        <w:t>额如下</w:t>
      </w:r>
      <w:r>
        <w:rPr>
          <w:rFonts w:ascii="宋体" w:hAnsi="宋体" w:cs="宋体" w:eastAsia="宋体" w:hint="default"/>
          <w:spacing w:val="-120"/>
          <w:sz w:val="24"/>
          <w:szCs w:val="24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8"/>
        <w:gridCol w:w="554"/>
        <w:gridCol w:w="2047"/>
        <w:gridCol w:w="2026"/>
      </w:tblGrid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63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附注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如适用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-331,002.53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当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期损益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政府补助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但与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业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密切相关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符合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家政策规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按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定标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准</w:t>
            </w:r>
          </w:p>
        </w:tc>
        <w:tc>
          <w:tcPr>
            <w:tcW w:w="2602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13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930,902.84</w:t>
            </w:r>
          </w:p>
        </w:tc>
        <w:tc>
          <w:tcPr>
            <w:tcW w:w="20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持续享受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效套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5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8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允价值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置交易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</w:p>
        </w:tc>
        <w:tc>
          <w:tcPr>
            <w:tcW w:w="5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8" w:lineRule="exact"/>
              <w:ind w:left="-14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45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-2,762,545.96</w:t>
            </w:r>
          </w:p>
        </w:tc>
        <w:tc>
          <w:tcPr>
            <w:tcW w:w="20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可供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取得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4"/>
                <w:sz w:val="24"/>
                <w:szCs w:val="24"/>
              </w:rPr>
              <w:t>资</w:t>
            </w:r>
          </w:p>
        </w:tc>
        <w:tc>
          <w:tcPr>
            <w:tcW w:w="5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4" w:hRule="exact"/>
        </w:trPr>
        <w:tc>
          <w:tcPr>
            <w:tcW w:w="5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6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5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除上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之外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-1,030,851.26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3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476,421.63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4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81,114.02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gridSpan w:val="2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-2,635,961.26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spacing w:after="0" w:line="269" w:lineRule="exact"/>
        <w:jc w:val="center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360" w:bottom="1020" w:left="900" w:right="940"/>
        </w:sectPr>
      </w:pPr>
    </w:p>
    <w:p>
      <w:pPr>
        <w:pStyle w:val="Heading2"/>
        <w:spacing w:line="408" w:lineRule="exact"/>
        <w:ind w:left="3070" w:right="838"/>
        <w:jc w:val="left"/>
      </w:pPr>
      <w:bookmarkStart w:name="_TOC_250007" w:id="4"/>
      <w:r>
        <w:rPr/>
        <w:t>第四节</w:t>
      </w:r>
      <w:r>
        <w:rPr>
          <w:spacing w:val="24"/>
        </w:rPr>
        <w:t> </w:t>
      </w:r>
      <w:r>
        <w:rPr>
          <w:spacing w:val="-3"/>
        </w:rPr>
        <w:t>股本变动及股东情况</w:t>
      </w:r>
      <w:bookmarkEnd w:id="4"/>
      <w:r>
        <w:rPr/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21"/>
          <w:szCs w:val="21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21"/>
          <w:szCs w:val="21"/>
        </w:rPr>
        <w:sectPr>
          <w:pgSz w:w="11900" w:h="16840"/>
          <w:pgMar w:header="0" w:footer="820" w:top="1400" w:bottom="1020" w:left="880" w:right="940"/>
        </w:sectPr>
      </w:pPr>
    </w:p>
    <w:p>
      <w:pPr>
        <w:pStyle w:val="Heading3"/>
        <w:spacing w:line="240" w:lineRule="auto" w:before="26"/>
        <w:ind w:left="915" w:right="-20"/>
        <w:jc w:val="left"/>
        <w:rPr>
          <w:b w:val="0"/>
          <w:bCs w:val="0"/>
        </w:rPr>
      </w:pPr>
      <w:r>
        <w:rPr/>
        <w:t>一、股份变动情况</w:t>
      </w:r>
      <w:r>
        <w:rPr>
          <w:b w:val="0"/>
          <w:bCs w:val="0"/>
        </w:rPr>
      </w:r>
    </w:p>
    <w:p>
      <w:pPr>
        <w:pStyle w:val="BodyText"/>
        <w:spacing w:line="240" w:lineRule="auto" w:before="156"/>
        <w:ind w:left="915" w:right="-2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、股</w:t>
      </w:r>
      <w:r>
        <w:rPr>
          <w:rFonts w:ascii="宋体" w:hAnsi="宋体" w:cs="宋体" w:eastAsia="宋体" w:hint="default"/>
        </w:rPr>
        <w:t>份</w:t>
      </w:r>
      <w:r>
        <w:rPr/>
        <w:t>变动情况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9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1020" w:left="880" w:right="940"/>
          <w:cols w:num="2" w:equalWidth="0">
            <w:col w:w="2956" w:space="4513"/>
            <w:col w:w="2611"/>
          </w:cols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912"/>
        <w:gridCol w:w="907"/>
        <w:gridCol w:w="912"/>
        <w:gridCol w:w="912"/>
        <w:gridCol w:w="907"/>
        <w:gridCol w:w="912"/>
        <w:gridCol w:w="907"/>
        <w:gridCol w:w="912"/>
        <w:gridCol w:w="912"/>
      </w:tblGrid>
      <w:tr>
        <w:trPr>
          <w:trHeight w:val="286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</w:p>
        </w:tc>
        <w:tc>
          <w:tcPr>
            <w:tcW w:w="45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2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+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</w:p>
        </w:tc>
      </w:tr>
      <w:tr>
        <w:trPr>
          <w:trHeight w:val="137" w:hRule="exact"/>
        </w:trPr>
        <w:tc>
          <w:tcPr>
            <w:tcW w:w="16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10" w:hRule="exact"/>
        </w:trPr>
        <w:tc>
          <w:tcPr>
            <w:tcW w:w="16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90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91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236" w:hRule="exact"/>
        </w:trPr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624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28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件股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912" w:type="dxa"/>
            <w:tcBorders>
              <w:top w:val="single" w:sz="57" w:space="0" w:color="DCDCDC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96,537,90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70.98%</w:t>
            </w:r>
          </w:p>
        </w:tc>
        <w:tc>
          <w:tcPr>
            <w:tcW w:w="912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8" w:space="0" w:color="DCDCDC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13" w:space="0" w:color="DCDCDC"/>
            </w:tcBorders>
          </w:tcPr>
          <w:p>
            <w:pPr/>
          </w:p>
        </w:tc>
        <w:tc>
          <w:tcPr>
            <w:tcW w:w="912" w:type="dxa"/>
            <w:tcBorders>
              <w:top w:val="single" w:sz="57" w:space="0" w:color="DCDCDC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-135,750</w:t>
            </w:r>
          </w:p>
        </w:tc>
        <w:tc>
          <w:tcPr>
            <w:tcW w:w="907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-135,750</w:t>
            </w:r>
          </w:p>
        </w:tc>
        <w:tc>
          <w:tcPr>
            <w:tcW w:w="912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96,402,15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57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70.88%</w:t>
            </w:r>
          </w:p>
        </w:tc>
      </w:tr>
      <w:tr>
        <w:trPr>
          <w:trHeight w:val="283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1637" w:type="dxa"/>
            <w:tcBorders>
              <w:top w:val="single" w:sz="42" w:space="0" w:color="DCDCDC"/>
              <w:left w:val="single" w:sz="13" w:space="0" w:color="DCDCDC"/>
              <w:bottom w:val="single" w:sz="46" w:space="0" w:color="DCDCDC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8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  <w:shd w:fill="DCDCDC" w:color="auto" w:val="clear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内资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70.50%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70.50%</w:t>
            </w:r>
          </w:p>
        </w:tc>
      </w:tr>
      <w:tr>
        <w:trPr>
          <w:trHeight w:val="55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70.50%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70.50%</w:t>
            </w:r>
          </w:p>
        </w:tc>
      </w:tr>
      <w:tr>
        <w:trPr>
          <w:trHeight w:val="283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、高管股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8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657,900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0.48%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-135,750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-135,750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522,150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0.38%</w:t>
            </w:r>
          </w:p>
        </w:tc>
      </w:tr>
      <w:tr>
        <w:trPr>
          <w:trHeight w:val="55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件股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39,462,10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29.02%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135,750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135,750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39,597,85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29.12%</w:t>
            </w:r>
          </w:p>
        </w:tc>
      </w:tr>
      <w:tr>
        <w:trPr>
          <w:trHeight w:val="490" w:hRule="exact"/>
        </w:trPr>
        <w:tc>
          <w:tcPr>
            <w:tcW w:w="1637" w:type="dxa"/>
            <w:tcBorders>
              <w:top w:val="single" w:sz="46" w:space="0" w:color="DCDCDC"/>
              <w:left w:val="single" w:sz="13" w:space="0" w:color="DCDCDC"/>
              <w:bottom w:val="single" w:sz="42" w:space="0" w:color="DCDCDC"/>
              <w:right w:val="single" w:sz="12" w:space="0" w:color="DCDCDC"/>
            </w:tcBorders>
          </w:tcPr>
          <w:p>
            <w:pPr>
              <w:pStyle w:val="TableParagraph"/>
              <w:spacing w:line="240" w:lineRule="auto" w:before="14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  <w:shd w:fill="DCDCDC" w:color="auto" w:val="clear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、人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39,462,10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29.02%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135,750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135,750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39,597,85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29.12%</w:t>
            </w:r>
          </w:p>
        </w:tc>
      </w:tr>
      <w:tr>
        <w:trPr>
          <w:trHeight w:val="55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资股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0" w:hRule="exac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12" w:space="0" w:color="DCDCDC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136,000,0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136,000,0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00</w:t>
            </w: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2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</w:tr>
      <w:tr>
        <w:trPr>
          <w:trHeight w:val="384" w:hRule="exact"/>
        </w:trPr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912" w:type="dxa"/>
            <w:vMerge/>
            <w:tcBorders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915" w:right="83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915" w:right="83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证监会证监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行字</w:t>
      </w:r>
      <w:r>
        <w:rPr>
          <w:rFonts w:ascii="宋体" w:hAnsi="宋体" w:cs="宋体" w:eastAsia="宋体" w:hint="default"/>
        </w:rPr>
        <w:t>[2008]522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A 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宋体" w:hAnsi="宋体" w:cs="宋体" w:eastAsia="宋体" w:hint="default"/>
        </w:rPr>
        <w:t>1.00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13.88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 </w:t>
      </w:r>
      <w:r>
        <w:rPr>
          <w:rFonts w:ascii="宋体" w:hAnsi="宋体" w:cs="宋体" w:eastAsia="宋体" w:hint="default"/>
        </w:rPr>
        <w:t>深</w:t>
      </w:r>
      <w:r>
        <w:rPr/>
        <w:t>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[2008]</w:t>
      </w:r>
      <w:r>
        <w:rPr>
          <w:rFonts w:ascii="宋体" w:hAnsi="宋体" w:cs="宋体" w:eastAsia="宋体" w:hint="default"/>
          <w:spacing w:val="-70"/>
        </w:rPr>
        <w:t> </w:t>
      </w:r>
      <w:r>
        <w:rPr>
          <w:rFonts w:ascii="宋体" w:hAnsi="宋体" w:cs="宋体" w:eastAsia="宋体" w:hint="default"/>
        </w:rPr>
        <w:t>54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核</w:t>
      </w:r>
      <w:r>
        <w:rPr/>
        <w:t>准，公司公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的人</w:t>
      </w:r>
      <w:r>
        <w:rPr>
          <w:rFonts w:ascii="宋体" w:hAnsi="宋体" w:cs="宋体" w:eastAsia="宋体" w:hint="default"/>
        </w:rPr>
        <w:t>民币普通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A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2,000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于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板挂牌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915" w:right="838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变动情况</w:t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1020" w:left="880" w:right="940"/>
        </w:sectPr>
      </w:pPr>
    </w:p>
    <w:p>
      <w:pPr>
        <w:pStyle w:val="BodyText"/>
        <w:spacing w:line="357" w:lineRule="auto" w:before="1"/>
        <w:ind w:left="895" w:right="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控</w:t>
      </w:r>
      <w:r>
        <w:rPr>
          <w:spacing w:val="-7"/>
        </w:rPr>
        <w:t>股股东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际控制</w:t>
      </w:r>
      <w:r>
        <w:rPr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）承</w:t>
      </w:r>
      <w:r>
        <w:rPr>
          <w:rFonts w:ascii="宋体" w:hAnsi="宋体" w:cs="宋体" w:eastAsia="宋体" w:hint="default"/>
          <w:spacing w:val="-7"/>
        </w:rPr>
        <w:t>诺</w:t>
      </w:r>
      <w:r>
        <w:rPr>
          <w:rFonts w:ascii="宋体" w:hAnsi="宋体" w:cs="宋体" w:eastAsia="宋体" w:hint="default"/>
          <w:spacing w:val="-7"/>
        </w:rPr>
        <w:t>自</w:t>
      </w:r>
      <w:r>
        <w:rPr>
          <w:spacing w:val="-7"/>
        </w:rPr>
        <w:t>公司股</w:t>
      </w:r>
      <w:r>
        <w:rPr>
          <w:rFonts w:ascii="宋体" w:hAnsi="宋体" w:cs="宋体" w:eastAsia="宋体" w:hint="default"/>
          <w:spacing w:val="-7"/>
        </w:rPr>
        <w:t>票上</w:t>
      </w:r>
      <w:r>
        <w:rPr>
          <w:rFonts w:ascii="宋体" w:hAnsi="宋体" w:cs="宋体" w:eastAsia="宋体" w:hint="default"/>
          <w:spacing w:val="-7"/>
        </w:rPr>
        <w:t>市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rFonts w:ascii="宋体" w:hAnsi="宋体" w:cs="宋体" w:eastAsia="宋体" w:hint="default"/>
          <w:spacing w:val="-7"/>
        </w:rPr>
        <w:t>之日起</w:t>
      </w:r>
      <w:r>
        <w:rPr>
          <w:spacing w:val="-7"/>
        </w:rPr>
        <w:t>三十六</w:t>
      </w:r>
      <w:r>
        <w:rPr>
          <w:rFonts w:ascii="宋体" w:hAnsi="宋体" w:cs="宋体" w:eastAsia="宋体" w:hint="default"/>
          <w:spacing w:val="-7"/>
        </w:rPr>
        <w:t>个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spacing w:val="-7"/>
        </w:rPr>
        <w:t>内，</w:t>
      </w:r>
      <w:r>
        <w:rPr/>
        <w:t> 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转让</w:t>
      </w:r>
      <w:r>
        <w:rPr>
          <w:spacing w:val="-4"/>
        </w:rPr>
        <w:t>或者</w:t>
      </w:r>
      <w:r>
        <w:rPr>
          <w:rFonts w:ascii="宋体" w:hAnsi="宋体" w:cs="宋体" w:eastAsia="宋体" w:hint="default"/>
          <w:spacing w:val="-4"/>
        </w:rPr>
        <w:t>委托他</w:t>
      </w:r>
      <w:r>
        <w:rPr>
          <w:spacing w:val="-4"/>
        </w:rPr>
        <w:t>人管理其所</w:t>
      </w:r>
      <w:r>
        <w:rPr>
          <w:rFonts w:ascii="宋体" w:hAnsi="宋体" w:cs="宋体" w:eastAsia="宋体" w:hint="default"/>
          <w:spacing w:val="-4"/>
        </w:rPr>
        <w:t>持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spacing w:val="-4"/>
        </w:rPr>
        <w:t>的公司股</w:t>
      </w:r>
      <w:r>
        <w:rPr>
          <w:rFonts w:ascii="宋体" w:hAnsi="宋体" w:cs="宋体" w:eastAsia="宋体" w:hint="default"/>
          <w:spacing w:val="-4"/>
        </w:rPr>
        <w:t>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回购该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份</w:t>
      </w:r>
      <w:r>
        <w:rPr>
          <w:spacing w:val="-4"/>
        </w:rPr>
        <w:t>，其</w:t>
      </w:r>
      <w:r>
        <w:rPr>
          <w:spacing w:val="-112"/>
        </w:rPr>
        <w:t> 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股本，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10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7</w:t>
      </w:r>
      <w:r>
        <w:rPr/>
        <w:t>股，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所</w:t>
      </w:r>
      <w:r>
        <w:rPr>
          <w:rFonts w:ascii="宋体" w:hAnsi="宋体" w:cs="宋体" w:eastAsia="宋体" w:hint="default"/>
        </w:rPr>
        <w:t>增加</w:t>
      </w:r>
      <w:r>
        <w:rPr/>
        <w:t>的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继续锁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895" w:right="88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公司董事、监事、高级管理人员在任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spacing w:val="-3"/>
        </w:rPr>
        <w:t>的股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得超过</w:t>
      </w:r>
      <w:r>
        <w:rPr>
          <w:spacing w:val="-3"/>
        </w:rPr>
        <w:t>其所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有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总</w:t>
      </w:r>
      <w:r>
        <w:rPr/>
        <w:t>数的</w:t>
      </w:r>
      <w:r>
        <w:rPr>
          <w:rFonts w:ascii="宋体" w:hAnsi="宋体" w:cs="宋体" w:eastAsia="宋体" w:hint="default"/>
        </w:rPr>
        <w:t>25%</w:t>
      </w:r>
      <w:r>
        <w:rPr/>
        <w:t>，</w:t>
      </w:r>
      <w:r>
        <w:rPr>
          <w:rFonts w:ascii="宋体" w:hAnsi="宋体" w:cs="宋体" w:eastAsia="宋体" w:hint="default"/>
        </w:rPr>
        <w:t>且离职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</w:t>
      </w:r>
      <w:r>
        <w:rPr/>
        <w:t>内，不</w:t>
      </w:r>
      <w:r>
        <w:rPr>
          <w:rFonts w:ascii="宋体" w:hAnsi="宋体" w:cs="宋体" w:eastAsia="宋体" w:hint="default"/>
        </w:rPr>
        <w:t>得转让</w:t>
      </w:r>
      <w:r>
        <w:rPr/>
        <w:t>，在其</w:t>
      </w:r>
      <w:r>
        <w:rPr>
          <w:rFonts w:ascii="宋体" w:hAnsi="宋体" w:cs="宋体" w:eastAsia="宋体" w:hint="default"/>
        </w:rPr>
        <w:t>申</w:t>
      </w:r>
      <w:r>
        <w:rPr/>
        <w:t>报</w:t>
      </w:r>
      <w:r>
        <w:rPr>
          <w:rFonts w:ascii="宋体" w:hAnsi="宋体" w:cs="宋体" w:eastAsia="宋体" w:hint="default"/>
        </w:rPr>
        <w:t>离</w:t>
      </w:r>
      <w:r>
        <w:rPr/>
        <w:t>任六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后</w:t>
      </w:r>
      <w:r>
        <w:rPr/>
        <w:t>的十二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通过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挂牌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本公司股</w:t>
      </w:r>
      <w:r>
        <w:rPr>
          <w:rFonts w:ascii="宋体" w:hAnsi="宋体" w:cs="宋体" w:eastAsia="宋体" w:hint="default"/>
        </w:rPr>
        <w:t>票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占</w:t>
      </w:r>
      <w:r>
        <w:rPr/>
        <w:t>其所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本公司股</w:t>
      </w:r>
      <w:r>
        <w:rPr>
          <w:rFonts w:ascii="宋体" w:hAnsi="宋体" w:cs="宋体" w:eastAsia="宋体" w:hint="default"/>
        </w:rPr>
        <w:t>票总 </w:t>
      </w:r>
      <w:r>
        <w:rPr/>
        <w:t>数的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38" w:lineRule="auto" w:before="34"/>
        <w:ind w:left="895" w:right="922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 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任监事陈</w:t>
      </w:r>
      <w:r>
        <w:rPr>
          <w:rFonts w:ascii="宋体" w:hAnsi="宋体" w:cs="宋体" w:eastAsia="宋体" w:hint="default"/>
          <w:spacing w:val="-3"/>
        </w:rPr>
        <w:t>瑞汉先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届满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31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离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未满</w:t>
      </w:r>
      <w:r>
        <w:rPr>
          <w:rFonts w:ascii="Times New Roman" w:hAnsi="Times New Roman" w:cs="Times New Roman" w:eastAsia="Times New Roman" w:hint="default"/>
          <w:spacing w:val="-3"/>
        </w:rPr>
        <w:t>18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，</w:t>
      </w:r>
      <w:r>
        <w:rPr/>
        <w:t> 所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Times New Roman" w:hAnsi="Times New Roman" w:cs="Times New Roman" w:eastAsia="Times New Roman" w:hint="default"/>
        </w:rPr>
        <w:t>51,000</w:t>
      </w:r>
      <w:r>
        <w:rPr/>
        <w:t>股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>
          <w:rFonts w:ascii="Times New Roman" w:hAnsi="Times New Roman" w:cs="Times New Roman" w:eastAsia="Times New Roman" w:hint="default"/>
        </w:rPr>
        <w:t>50%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406"/>
        <w:gridCol w:w="1402"/>
        <w:gridCol w:w="1406"/>
        <w:gridCol w:w="1402"/>
        <w:gridCol w:w="1406"/>
        <w:gridCol w:w="1402"/>
      </w:tblGrid>
      <w:tr>
        <w:trPr>
          <w:trHeight w:val="55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right="7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right="6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5,100,000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5,100,000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苏凤娇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1,530,000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1,530,000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552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1,020,000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1,020,000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8</w:t>
            </w:r>
          </w:p>
          <w:p>
            <w:pPr>
              <w:pStyle w:val="TableParagraph"/>
              <w:spacing w:line="26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</w:tr>
      <w:tr>
        <w:trPr>
          <w:trHeight w:val="283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95,880,000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－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－</w:t>
            </w:r>
          </w:p>
        </w:tc>
      </w:tr>
    </w:tbl>
    <w:p>
      <w:pPr>
        <w:pStyle w:val="BodyText"/>
        <w:spacing w:line="274" w:lineRule="exact" w:before="0"/>
        <w:ind w:left="13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6"/>
        <w:ind w:left="8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二、股东情况介绍：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/>
        <w:ind w:left="8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截止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sz w:val="20"/>
          <w:szCs w:val="20"/>
        </w:rPr>
        <w:t>，</w:t>
      </w:r>
      <w:r>
        <w:rPr/>
        <w:t>股东数</w:t>
      </w:r>
      <w:r>
        <w:rPr>
          <w:rFonts w:ascii="宋体" w:hAnsi="宋体" w:cs="宋体" w:eastAsia="宋体" w:hint="default"/>
        </w:rPr>
        <w:t>量</w:t>
      </w:r>
      <w:r>
        <w:rPr/>
        <w:t>和</w:t>
      </w:r>
      <w:r>
        <w:rPr>
          <w:rFonts w:ascii="宋体" w:hAnsi="宋体" w:cs="宋体" w:eastAsia="宋体" w:hint="default"/>
        </w:rPr>
        <w:t>持</w:t>
      </w:r>
      <w:r>
        <w:rPr/>
        <w:t>股情况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1307"/>
        <w:gridCol w:w="1296"/>
        <w:gridCol w:w="1301"/>
        <w:gridCol w:w="1819"/>
        <w:gridCol w:w="1771"/>
      </w:tblGrid>
      <w:tr>
        <w:trPr>
          <w:trHeight w:val="283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7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7494" w:type="dxa"/>
            <w:gridSpan w:val="5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9,000</w:t>
            </w:r>
          </w:p>
        </w:tc>
      </w:tr>
      <w:tr>
        <w:trPr>
          <w:trHeight w:val="351" w:hRule="exact"/>
        </w:trPr>
        <w:tc>
          <w:tcPr>
            <w:tcW w:w="9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股情况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340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right="7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left="2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8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结的股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</w:tr>
      <w:tr>
        <w:trPr>
          <w:trHeight w:val="144" w:hRule="exact"/>
        </w:trPr>
        <w:tc>
          <w:tcPr>
            <w:tcW w:w="23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26.63%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24,000,000</w:t>
            </w:r>
          </w:p>
        </w:tc>
      </w:tr>
      <w:tr>
        <w:trPr>
          <w:trHeight w:val="283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26.25%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6.00%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2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3.75%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5,100,000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5,100,000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20" w:top="1400" w:bottom="1020" w:left="900" w:right="9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301"/>
        <w:gridCol w:w="1296"/>
        <w:gridCol w:w="1301"/>
        <w:gridCol w:w="523"/>
        <w:gridCol w:w="1296"/>
        <w:gridCol w:w="1771"/>
      </w:tblGrid>
      <w:tr>
        <w:trPr>
          <w:trHeight w:val="82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－华夏盛</w:t>
            </w:r>
          </w:p>
          <w:p>
            <w:pPr>
              <w:pStyle w:val="TableParagraph"/>
              <w:spacing w:line="268" w:lineRule="exact" w:before="30"/>
              <w:ind w:left="24" w:right="20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世精选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3.00%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4,085,814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苏凤娇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1.13%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1,530,000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1,530,000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5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380,000</w:t>
            </w:r>
          </w:p>
        </w:tc>
      </w:tr>
      <w:tr>
        <w:trPr>
          <w:trHeight w:val="826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－华夏优</w:t>
            </w:r>
          </w:p>
          <w:p>
            <w:pPr>
              <w:pStyle w:val="TableParagraph"/>
              <w:spacing w:line="240" w:lineRule="auto"/>
              <w:ind w:left="24" w:right="20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3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1.10%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0.75%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1,020,000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9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1,020,000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晓静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0.37%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500,000</w:t>
            </w:r>
          </w:p>
        </w:tc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9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0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名无限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股情况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有无限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</w:tr>
      <w:tr>
        <w:trPr>
          <w:trHeight w:val="55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－华夏盛世精选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4,085,814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557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－华夏优势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1,500,000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晓静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500,000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78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388,200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382,100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557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－成长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</w:p>
          <w:p>
            <w:pPr>
              <w:pStyle w:val="TableParagraph"/>
              <w:spacing w:line="26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理计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379,319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552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趋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势１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多客户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325,299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戴玥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300,000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朱江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289,000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283" w:hRule="exact"/>
        </w:trPr>
        <w:tc>
          <w:tcPr>
            <w:tcW w:w="3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吕瑞鑫</w:t>
            </w:r>
          </w:p>
        </w:tc>
        <w:tc>
          <w:tcPr>
            <w:tcW w:w="3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280,000</w:t>
            </w:r>
          </w:p>
        </w:tc>
        <w:tc>
          <w:tcPr>
            <w:tcW w:w="3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</w:tr>
      <w:tr>
        <w:trPr>
          <w:trHeight w:val="1339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或一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7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中尤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玉仙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尤丽娟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友鸾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友岳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雪仙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苏凤娇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63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  <w:p>
            <w:pPr>
              <w:pStyle w:val="TableParagraph"/>
              <w:spacing w:line="274" w:lineRule="exact" w:before="23"/>
              <w:ind w:left="23" w:right="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述股东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，公司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未知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之间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属于《上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80"/>
        <w:ind w:left="85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际控制</w:t>
      </w:r>
      <w:r>
        <w:rPr/>
        <w:t>人情况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57" w:lineRule="auto" w:before="133"/>
        <w:ind w:left="855" w:right="8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（</w:t>
      </w:r>
      <w:r>
        <w:rPr/>
        <w:t>实</w:t>
      </w:r>
      <w:r>
        <w:rPr>
          <w:rFonts w:ascii="宋体" w:hAnsi="宋体" w:cs="宋体" w:eastAsia="宋体" w:hint="default"/>
        </w:rPr>
        <w:t>际控制</w:t>
      </w:r>
      <w:r>
        <w:rPr/>
        <w:t>人</w:t>
      </w:r>
      <w:r>
        <w:rPr>
          <w:rFonts w:ascii="宋体" w:hAnsi="宋体" w:cs="宋体" w:eastAsia="宋体" w:hint="default"/>
        </w:rPr>
        <w:t>）尤 </w:t>
      </w:r>
      <w:r>
        <w:rPr>
          <w:rFonts w:ascii="宋体" w:hAnsi="宋体" w:cs="宋体" w:eastAsia="宋体" w:hint="default"/>
          <w:spacing w:val="-3"/>
        </w:rPr>
        <w:t>丽娟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玉仙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友岳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友鸾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rFonts w:ascii="宋体" w:hAnsi="宋体" w:cs="宋体" w:eastAsia="宋体" w:hint="default"/>
          <w:spacing w:val="-3"/>
        </w:rPr>
        <w:t>雪仙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苏凤娇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章棉桃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族成</w:t>
      </w:r>
      <w:r>
        <w:rPr>
          <w:spacing w:val="-3"/>
        </w:rPr>
        <w:t>员，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105"/>
        </w:rPr>
        <w:t> </w:t>
      </w:r>
      <w:r>
        <w:rPr/>
        <w:t>计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9588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总</w:t>
      </w:r>
      <w:r>
        <w:rPr/>
        <w:t>数的</w:t>
      </w:r>
      <w:r>
        <w:rPr>
          <w:rFonts w:ascii="宋体" w:hAnsi="宋体" w:cs="宋体" w:eastAsia="宋体" w:hint="default"/>
        </w:rPr>
        <w:t>70.5%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133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尤丽娟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友岳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长兼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玉仙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友鸾</w:t>
      </w:r>
      <w:r>
        <w:rPr/>
        <w:t>，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公司股东</w:t>
      </w:r>
      <w:r>
        <w:rPr>
          <w:rFonts w:ascii="宋体" w:hAnsi="宋体" w:cs="宋体" w:eastAsia="宋体" w:hint="default"/>
        </w:rPr>
        <w:t>。 尤</w:t>
      </w:r>
      <w:r>
        <w:rPr>
          <w:rFonts w:ascii="宋体" w:hAnsi="宋体" w:cs="宋体" w:eastAsia="宋体" w:hint="default"/>
        </w:rPr>
        <w:t>雪仙</w:t>
      </w:r>
      <w:r>
        <w:rPr/>
        <w:t>，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公司股东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苏凤娇</w:t>
      </w:r>
      <w:r>
        <w:rPr/>
        <w:t>，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公司股东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360" w:bottom="1020" w:left="940" w:right="900"/>
        </w:sectPr>
      </w:pPr>
    </w:p>
    <w:p>
      <w:pPr>
        <w:pStyle w:val="BodyText"/>
        <w:spacing w:line="240" w:lineRule="auto" w:before="1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章棉桃</w:t>
      </w:r>
      <w:r>
        <w:rPr/>
        <w:t>，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公司股东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黑体" w:hAnsi="黑体" w:cs="黑体" w:eastAsia="黑体" w:hint="default"/>
        </w:rPr>
        <w:t>2</w:t>
      </w:r>
      <w:r>
        <w:rPr>
          <w:rFonts w:ascii="黑体" w:hAnsi="黑体" w:cs="黑体" w:eastAsia="黑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际控制</w:t>
      </w:r>
      <w:r>
        <w:rPr/>
        <w:t>人的</w:t>
      </w:r>
      <w:r>
        <w:rPr>
          <w:rFonts w:ascii="宋体" w:hAnsi="宋体" w:cs="宋体" w:eastAsia="宋体" w:hint="default"/>
        </w:rPr>
        <w:t>产权</w:t>
      </w:r>
      <w:r>
        <w:rPr/>
        <w:t>和</w:t>
      </w:r>
      <w:r>
        <w:rPr>
          <w:rFonts w:ascii="宋体" w:hAnsi="宋体" w:cs="宋体" w:eastAsia="宋体" w:hint="default"/>
        </w:rPr>
        <w:t>控制关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6808" w:lineRule="exact"/>
        <w:ind w:left="794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35"/>
          <w:sz w:val="20"/>
          <w:szCs w:val="20"/>
        </w:rPr>
        <w:pict>
          <v:group style="width:389.8pt;height:340.45pt;mso-position-horizontal-relative:char;mso-position-vertical-relative:line" coordorigin="0,0" coordsize="7796,6809">
            <v:shape style="position:absolute;left:842;top:2;width:514;height:1306" type="#_x0000_t75" stroked="false">
              <v:imagedata r:id="rId11" o:title=""/>
            </v:shape>
            <v:group style="position:absolute;left:842;top:2;width:514;height:1306" coordorigin="842,2" coordsize="514,1306">
              <v:shape style="position:absolute;left:842;top:2;width:514;height:1306" coordorigin="842,2" coordsize="514,1306" path="m842,1308l1356,1308,1356,2,842,2,842,1308xe" filled="false" stroked="true" strokeweight=".24pt" strokecolor="#000000">
                <v:path arrowok="t"/>
              </v:shape>
              <v:shape style="position:absolute;left:986;top:238;width:226;height:230" type="#_x0000_t75" stroked="false">
                <v:imagedata r:id="rId12" o:title=""/>
              </v:shape>
              <v:shape style="position:absolute;left:986;top:535;width:226;height:216" type="#_x0000_t75" stroked="false">
                <v:imagedata r:id="rId13" o:title=""/>
              </v:shape>
              <v:shape style="position:absolute;left:986;top:818;width:216;height:216" type="#_x0000_t75" stroked="false">
                <v:imagedata r:id="rId14" o:title=""/>
              </v:shape>
              <v:shape style="position:absolute;left:4673;top:2;width:509;height:1306" type="#_x0000_t75" stroked="false">
                <v:imagedata r:id="rId15" o:title=""/>
              </v:shape>
            </v:group>
            <v:group style="position:absolute;left:4673;top:2;width:509;height:1306" coordorigin="4673,2" coordsize="509,1306">
              <v:shape style="position:absolute;left:4673;top:2;width:509;height:1306" coordorigin="4673,2" coordsize="509,1306" path="m4673,1308l5182,1308,5182,2,4673,2,4673,1308xe" filled="false" stroked="true" strokeweight=".24pt" strokecolor="#000000">
                <v:path arrowok="t"/>
              </v:shape>
              <v:shape style="position:absolute;left:4817;top:238;width:226;height:230" type="#_x0000_t75" stroked="false">
                <v:imagedata r:id="rId16" o:title=""/>
              </v:shape>
              <v:shape style="position:absolute;left:4822;top:530;width:216;height:216" type="#_x0000_t75" stroked="false">
                <v:imagedata r:id="rId17" o:title=""/>
              </v:shape>
              <v:shape style="position:absolute;left:4817;top:814;width:216;height:230" type="#_x0000_t75" stroked="false">
                <v:imagedata r:id="rId18" o:title=""/>
              </v:shape>
            </v:group>
            <v:group style="position:absolute;left:4927;top:1308;width:106;height:677" coordorigin="4927,1308" coordsize="106,677">
              <v:shape style="position:absolute;left:4927;top:1308;width:106;height:677" coordorigin="4927,1308" coordsize="106,677" path="m4927,1308l4927,1985,5033,1985e" filled="false" stroked="true" strokeweight=".24pt" strokecolor="#000000">
                <v:path arrowok="t"/>
              </v:shape>
            </v:group>
            <v:group style="position:absolute;left:4716;top:1601;width:413;height:192" coordorigin="4716,1601" coordsize="413,192">
              <v:shape style="position:absolute;left:4716;top:1601;width:413;height:192" coordorigin="4716,1601" coordsize="413,192" path="m4716,1793l5129,1793,5129,1601,4716,1601,4716,1793xe" filled="true" fillcolor="#ffffff" stroked="false">
                <v:path arrowok="t"/>
                <v:fill type="solid"/>
              </v:shape>
              <v:shape style="position:absolute;left:4726;top:1639;width:101;height:115" type="#_x0000_t75" stroked="false">
                <v:imagedata r:id="rId19" o:title=""/>
              </v:shape>
              <v:shape style="position:absolute;left:4846;top:1639;width:144;height:115" type="#_x0000_t75" stroked="false">
                <v:imagedata r:id="rId20" o:title=""/>
              </v:shape>
              <v:shape style="position:absolute;left:5004;top:1639;width:125;height:115" type="#_x0000_t75" stroked="false">
                <v:imagedata r:id="rId21" o:title=""/>
              </v:shape>
              <v:shape style="position:absolute;left:3727;top:2;width:456;height:1306" type="#_x0000_t75" stroked="false">
                <v:imagedata r:id="rId22" o:title=""/>
              </v:shape>
            </v:group>
            <v:group style="position:absolute;left:3727;top:2;width:456;height:1306" coordorigin="3727,2" coordsize="456,1306">
              <v:shape style="position:absolute;left:3727;top:2;width:456;height:1306" coordorigin="3727,2" coordsize="456,1306" path="m3727,1308l4183,1308,4183,2,3727,2,3727,1308xe" filled="false" stroked="true" strokeweight=".24pt" strokecolor="#000000">
                <v:path arrowok="t"/>
              </v:shape>
              <v:shape style="position:absolute;left:3842;top:238;width:226;height:230" type="#_x0000_t75" stroked="false">
                <v:imagedata r:id="rId23" o:title=""/>
              </v:shape>
              <v:shape style="position:absolute;left:3842;top:526;width:221;height:230" type="#_x0000_t75" stroked="false">
                <v:imagedata r:id="rId24" o:title=""/>
              </v:shape>
              <v:shape style="position:absolute;left:3842;top:814;width:226;height:230" type="#_x0000_t75" stroked="false">
                <v:imagedata r:id="rId25" o:title=""/>
              </v:shape>
            </v:group>
            <v:group style="position:absolute;left:3943;top:1308;width:15;height:677" coordorigin="3943,1308" coordsize="15,677">
              <v:shape style="position:absolute;left:3943;top:1308;width:15;height:677" coordorigin="3943,1308" coordsize="15,677" path="m3958,1308l3943,1985e" filled="false" stroked="true" strokeweight=".24pt" strokecolor="#000000">
                <v:path arrowok="t"/>
              </v:shape>
            </v:group>
            <v:group style="position:absolute;left:3833;top:1548;width:216;height:192" coordorigin="3833,1548" coordsize="216,192">
              <v:shape style="position:absolute;left:3833;top:1548;width:216;height:192" coordorigin="3833,1548" coordsize="216,192" path="m3833,1740l4049,1740,4049,1548,3833,1548,3833,1740xe" filled="true" fillcolor="#ffffff" stroked="false">
                <v:path arrowok="t"/>
                <v:fill type="solid"/>
              </v:shape>
              <v:shape style="position:absolute;left:3847;top:1586;width:67;height:115" type="#_x0000_t75" stroked="false">
                <v:imagedata r:id="rId26" o:title=""/>
              </v:shape>
              <v:shape style="position:absolute;left:3924;top:1586;width:125;height:115" type="#_x0000_t75" stroked="false">
                <v:imagedata r:id="rId27" o:title=""/>
              </v:shape>
              <v:shape style="position:absolute;left:5599;top:2;width:509;height:1306" type="#_x0000_t75" stroked="false">
                <v:imagedata r:id="rId15" o:title=""/>
              </v:shape>
            </v:group>
            <v:group style="position:absolute;left:5599;top:2;width:509;height:1306" coordorigin="5599,2" coordsize="509,1306">
              <v:shape style="position:absolute;left:5599;top:2;width:509;height:1306" coordorigin="5599,2" coordsize="509,1306" path="m5599,1308l6108,1308,6108,2,5599,2,5599,1308xe" filled="false" stroked="true" strokeweight=".24pt" strokecolor="#000000">
                <v:path arrowok="t"/>
              </v:shape>
              <v:shape style="position:absolute;left:5748;top:238;width:216;height:230" type="#_x0000_t75" stroked="false">
                <v:imagedata r:id="rId28" o:title=""/>
              </v:shape>
              <v:shape style="position:absolute;left:5743;top:540;width:221;height:216" type="#_x0000_t75" stroked="false">
                <v:imagedata r:id="rId29" o:title=""/>
              </v:shape>
              <v:shape style="position:absolute;left:5743;top:814;width:226;height:230" type="#_x0000_t75" stroked="false">
                <v:imagedata r:id="rId30" o:title=""/>
              </v:shape>
            </v:group>
            <v:group style="position:absolute;left:5854;top:1308;width:29;height:677" coordorigin="5854,1308" coordsize="29,677">
              <v:shape style="position:absolute;left:5854;top:1308;width:29;height:677" coordorigin="5854,1308" coordsize="29,677" path="m5854,1308l5854,1985,5882,1985e" filled="false" stroked="true" strokeweight=".24pt" strokecolor="#000000">
                <v:path arrowok="t"/>
              </v:shape>
            </v:group>
            <v:group style="position:absolute;left:5599;top:1562;width:495;height:192" coordorigin="5599,1562" coordsize="495,192">
              <v:shape style="position:absolute;left:5599;top:1562;width:495;height:192" coordorigin="5599,1562" coordsize="495,192" path="m5599,1754l6094,1754,6094,1562,5599,1562,5599,1754xe" filled="true" fillcolor="#ffffff" stroked="false">
                <v:path arrowok="t"/>
                <v:fill type="solid"/>
              </v:shape>
              <v:shape style="position:absolute;left:5623;top:1601;width:86;height:115" type="#_x0000_t75" stroked="false">
                <v:imagedata r:id="rId31" o:title=""/>
              </v:shape>
              <v:shape style="position:absolute;left:5743;top:1601;width:211;height:115" type="#_x0000_t75" stroked="false">
                <v:imagedata r:id="rId32" o:title=""/>
              </v:shape>
              <v:shape style="position:absolute;left:5969;top:1601;width:125;height:115" type="#_x0000_t75" stroked="false">
                <v:imagedata r:id="rId33" o:title=""/>
              </v:shape>
              <v:shape style="position:absolute;left:2825;top:2;width:509;height:1306" type="#_x0000_t75" stroked="false">
                <v:imagedata r:id="rId34" o:title=""/>
              </v:shape>
            </v:group>
            <v:group style="position:absolute;left:2825;top:2;width:509;height:1306" coordorigin="2825,2" coordsize="509,1306">
              <v:shape style="position:absolute;left:2825;top:2;width:509;height:1306" coordorigin="2825,2" coordsize="509,1306" path="m2825,1308l3334,1308,3334,2,2825,2,2825,1308xe" filled="false" stroked="true" strokeweight=".24pt" strokecolor="#000000">
                <v:path arrowok="t"/>
              </v:shape>
              <v:shape style="position:absolute;left:2964;top:238;width:226;height:230" type="#_x0000_t75" stroked="false">
                <v:imagedata r:id="rId35" o:title=""/>
              </v:shape>
              <v:shape style="position:absolute;left:2964;top:526;width:221;height:230" type="#_x0000_t75" stroked="false">
                <v:imagedata r:id="rId36" o:title=""/>
              </v:shape>
              <v:shape style="position:absolute;left:2969;top:818;width:221;height:216" type="#_x0000_t75" stroked="false">
                <v:imagedata r:id="rId37" o:title=""/>
              </v:shape>
            </v:group>
            <v:group style="position:absolute;left:3050;top:1308;width:29;height:677" coordorigin="3050,1308" coordsize="29,677">
              <v:shape style="position:absolute;left:3050;top:1308;width:29;height:677" coordorigin="3050,1308" coordsize="29,677" path="m3079,1308l3079,1985,3050,1985e" filled="false" stroked="true" strokeweight=".24pt" strokecolor="#000000">
                <v:path arrowok="t"/>
              </v:shape>
            </v:group>
            <v:group style="position:absolute;left:2964;top:1562;width:212;height:192" coordorigin="2964,1562" coordsize="212,192">
              <v:shape style="position:absolute;left:2964;top:1562;width:212;height:192" coordorigin="2964,1562" coordsize="212,192" path="m2964,1754l3175,1754,3175,1562,2964,1562,2964,1754xe" filled="true" fillcolor="#ffffff" stroked="false">
                <v:path arrowok="t"/>
                <v:fill type="solid"/>
              </v:shape>
              <v:shape style="position:absolute;left:2974;top:1601;width:67;height:115" type="#_x0000_t75" stroked="false">
                <v:imagedata r:id="rId38" o:title=""/>
              </v:shape>
              <v:shape style="position:absolute;left:3055;top:1601;width:125;height:115" type="#_x0000_t75" stroked="false">
                <v:imagedata r:id="rId39" o:title=""/>
              </v:shape>
              <v:shape style="position:absolute;left:1918;top:2;width:509;height:1306" type="#_x0000_t75" stroked="false">
                <v:imagedata r:id="rId34" o:title=""/>
              </v:shape>
            </v:group>
            <v:group style="position:absolute;left:1918;top:2;width:509;height:1306" coordorigin="1918,2" coordsize="509,1306">
              <v:shape style="position:absolute;left:1918;top:2;width:509;height:1306" coordorigin="1918,2" coordsize="509,1306" path="m1918,1308l2426,1308,2426,2,1918,2,1918,1308xe" filled="false" stroked="true" strokeweight=".24pt" strokecolor="#000000">
                <v:path arrowok="t"/>
              </v:shape>
              <v:shape style="position:absolute;left:2057;top:238;width:226;height:230" type="#_x0000_t75" stroked="false">
                <v:imagedata r:id="rId40" o:title=""/>
              </v:shape>
              <v:shape style="position:absolute;left:2057;top:545;width:226;height:187" type="#_x0000_t75" stroked="false">
                <v:imagedata r:id="rId41" o:title=""/>
              </v:shape>
              <v:shape style="position:absolute;left:2057;top:814;width:216;height:230" type="#_x0000_t75" stroked="false">
                <v:imagedata r:id="rId42" o:title=""/>
              </v:shape>
            </v:group>
            <v:group style="position:absolute;left:2172;top:1308;width:29;height:677" coordorigin="2172,1308" coordsize="29,677">
              <v:shape style="position:absolute;left:2172;top:1308;width:29;height:677" coordorigin="2172,1308" coordsize="29,677" path="m2172,1308l2172,1985,2201,1985e" filled="false" stroked="true" strokeweight=".24pt" strokecolor="#000000">
                <v:path arrowok="t"/>
              </v:shape>
            </v:group>
            <v:group style="position:absolute;left:1874;top:1562;width:576;height:192" coordorigin="1874,1562" coordsize="576,192">
              <v:shape style="position:absolute;left:1874;top:1562;width:576;height:192" coordorigin="1874,1562" coordsize="576,192" path="m1874,1754l2450,1754,2450,1562,1874,1562,1874,1754xe" filled="true" fillcolor="#ffffff" stroked="false">
                <v:path arrowok="t"/>
                <v:fill type="solid"/>
              </v:shape>
              <v:shape style="position:absolute;left:1889;top:1601;width:178;height:115" type="#_x0000_t75" stroked="false">
                <v:imagedata r:id="rId43" o:title=""/>
              </v:shape>
              <v:shape style="position:absolute;left:2086;top:1601;width:226;height:115" type="#_x0000_t75" stroked="false">
                <v:imagedata r:id="rId44" o:title=""/>
              </v:shape>
              <v:shape style="position:absolute;left:2326;top:1601;width:125;height:115" type="#_x0000_t75" stroked="false">
                <v:imagedata r:id="rId45" o:title=""/>
              </v:shape>
            </v:group>
            <v:group style="position:absolute;left:1097;top:1985;width:5770;height:2" coordorigin="1097,1985" coordsize="5770,2">
              <v:shape style="position:absolute;left:1097;top:1985;width:5770;height:2" coordorigin="1097,1985" coordsize="5770,0" path="m1097,1985l6866,1985e" filled="false" stroked="true" strokeweight=".24pt" strokecolor="#000000">
                <v:path arrowok="t"/>
              </v:shape>
            </v:group>
            <v:group style="position:absolute;left:1097;top:1308;width:2;height:240" coordorigin="1097,1308" coordsize="2,240">
              <v:shape style="position:absolute;left:1097;top:1308;width:2;height:240" coordorigin="1097,1308" coordsize="0,240" path="m1097,1308l1097,1548e" filled="false" stroked="true" strokeweight=".24pt" strokecolor="#000000">
                <v:path arrowok="t"/>
              </v:shape>
            </v:group>
            <v:group style="position:absolute;left:1097;top:1740;width:2;height:245" coordorigin="1097,1740" coordsize="2,245">
              <v:shape style="position:absolute;left:1097;top:1740;width:2;height:245" coordorigin="1097,1740" coordsize="0,245" path="m1097,1740l1097,1985e" filled="false" stroked="true" strokeweight=".24pt" strokecolor="#000000">
                <v:path arrowok="t"/>
              </v:shape>
              <v:shape style="position:absolute;left:857;top:1586;width:178;height:115" type="#_x0000_t75" stroked="false">
                <v:imagedata r:id="rId43" o:title=""/>
              </v:shape>
              <v:shape style="position:absolute;left:1054;top:1586;width:144;height:115" type="#_x0000_t75" stroked="false">
                <v:imagedata r:id="rId46" o:title=""/>
              </v:shape>
              <v:shape style="position:absolute;left:1217;top:1586;width:125;height:115" type="#_x0000_t75" stroked="false">
                <v:imagedata r:id="rId47" o:title=""/>
              </v:shape>
              <v:shape style="position:absolute;left:6617;top:2;width:509;height:1306" type="#_x0000_t75" stroked="false">
                <v:imagedata r:id="rId15" o:title=""/>
              </v:shape>
            </v:group>
            <v:group style="position:absolute;left:6617;top:2;width:509;height:1306" coordorigin="6617,2" coordsize="509,1306">
              <v:shape style="position:absolute;left:6617;top:2;width:509;height:1306" coordorigin="6617,2" coordsize="509,1306" path="m6617,1308l7126,1308,7126,2,6617,2,6617,1308xe" filled="false" stroked="true" strokeweight=".24pt" strokecolor="#000000">
                <v:path arrowok="t"/>
              </v:shape>
              <v:shape style="position:absolute;left:6756;top:238;width:226;height:230" type="#_x0000_t75" stroked="false">
                <v:imagedata r:id="rId48" o:title=""/>
              </v:shape>
              <v:shape style="position:absolute;left:6756;top:526;width:216;height:230" type="#_x0000_t75" stroked="false">
                <v:imagedata r:id="rId49" o:title=""/>
              </v:shape>
              <v:shape style="position:absolute;left:6756;top:814;width:226;height:230" type="#_x0000_t75" stroked="false">
                <v:imagedata r:id="rId50" o:title=""/>
              </v:shape>
            </v:group>
            <v:group style="position:absolute;left:6869;top:1306;width:2;height:248" coordorigin="6869,1306" coordsize="2,248">
              <v:shape style="position:absolute;left:6869;top:1306;width:2;height:248" coordorigin="6869,1306" coordsize="0,248" path="m6869,1306l6869,1553e" filled="false" stroked="true" strokeweight=".24pt" strokecolor="#000000">
                <v:path arrowok="t"/>
              </v:shape>
            </v:group>
            <v:group style="position:absolute;left:6869;top:1745;width:2;height:243" coordorigin="6869,1745" coordsize="2,243">
              <v:shape style="position:absolute;left:6869;top:1745;width:2;height:243" coordorigin="6869,1745" coordsize="0,243" path="m6869,1745l6869,1987e" filled="false" stroked="true" strokeweight=".24pt" strokecolor="#000000">
                <v:path arrowok="t"/>
              </v:shape>
              <v:shape style="position:absolute;left:6665;top:1591;width:101;height:115" type="#_x0000_t75" stroked="false">
                <v:imagedata r:id="rId51" o:title=""/>
              </v:shape>
              <v:shape style="position:absolute;left:6785;top:1591;width:144;height:115" type="#_x0000_t75" stroked="false">
                <v:imagedata r:id="rId52" o:title=""/>
              </v:shape>
              <v:shape style="position:absolute;left:6948;top:1591;width:125;height:115" type="#_x0000_t75" stroked="false">
                <v:imagedata r:id="rId53" o:title=""/>
              </v:shape>
            </v:group>
            <v:group style="position:absolute;left:3946;top:1982;width:2;height:233" coordorigin="3946,1982" coordsize="2,233">
              <v:shape style="position:absolute;left:3946;top:1982;width:2;height:233" coordorigin="3946,1982" coordsize="0,233" path="m3946,1982l3946,2215e" filled="false" stroked="true" strokeweight=".24pt" strokecolor="#000000">
                <v:path arrowok="t"/>
              </v:shape>
              <v:shape style="position:absolute;left:1966;top:2638;width:3970;height:480" type="#_x0000_t75" stroked="false">
                <v:imagedata r:id="rId54" o:title=""/>
              </v:shape>
            </v:group>
            <v:group style="position:absolute;left:1966;top:2638;width:3970;height:480" coordorigin="1966,2638" coordsize="3970,480">
              <v:shape style="position:absolute;left:1966;top:2638;width:3970;height:480" coordorigin="1966,2638" coordsize="3970,480" path="m1966,3118l5935,3118,5935,2638,1966,2638,1966,3118xe" filled="false" stroked="true" strokeweight=".24pt" strokecolor="#000000">
                <v:path arrowok="t"/>
              </v:shape>
              <v:shape style="position:absolute;left:2513;top:2753;width:2851;height:230" type="#_x0000_t75" stroked="false">
                <v:imagedata r:id="rId55" o:title=""/>
              </v:shape>
            </v:group>
            <v:group style="position:absolute;left:3946;top:2407;width:2;height:84" coordorigin="3946,2407" coordsize="2,84">
              <v:shape style="position:absolute;left:3946;top:2407;width:2;height:84" coordorigin="3946,2407" coordsize="0,84" path="m3946,2407l3946,2491e" filled="false" stroked="true" strokeweight=".24pt" strokecolor="#000000">
                <v:path arrowok="t"/>
              </v:shape>
            </v:group>
            <v:group style="position:absolute;left:3895;top:2474;width:111;height:164" coordorigin="3895,2474" coordsize="111,164">
              <v:shape style="position:absolute;left:3895;top:2474;width:111;height:164" coordorigin="3895,2474" coordsize="111,164" path="m4006,2474l3895,2474,3953,2638,4006,2474xe" filled="true" fillcolor="#000000" stroked="false">
                <v:path arrowok="t"/>
                <v:fill type="solid"/>
              </v:shape>
              <v:shape style="position:absolute;left:3742;top:2254;width:264;height:115" type="#_x0000_t75" stroked="false">
                <v:imagedata r:id="rId56" o:title=""/>
              </v:shape>
              <v:shape style="position:absolute;left:4020;top:2254;width:125;height:115" type="#_x0000_t75" stroked="false">
                <v:imagedata r:id="rId57" o:title=""/>
              </v:shape>
            </v:group>
            <v:group style="position:absolute;left:233;top:3118;width:3720;height:399" coordorigin="233,3118" coordsize="3720,399">
              <v:shape style="position:absolute;left:233;top:3118;width:3720;height:399" coordorigin="233,3118" coordsize="3720,399" path="m3953,3118l3953,3516,233,3516e" filled="false" stroked="true" strokeweight=".24pt" strokecolor="#000000">
                <v:path arrowok="t"/>
              </v:shape>
            </v:group>
            <v:group style="position:absolute;left:3953;top:3118;width:3615;height:404" coordorigin="3953,3118" coordsize="3615,404">
              <v:shape style="position:absolute;left:3953;top:3118;width:3615;height:404" coordorigin="3953,3118" coordsize="3615,404" path="m3953,3118l3953,3521,7567,3521e" filled="false" stroked="true" strokeweight=".24pt" strokecolor="#000000">
                <v:path arrowok="t"/>
              </v:shape>
            </v:group>
            <v:group style="position:absolute;left:218;top:3516;width:15;height:692" coordorigin="218,3516" coordsize="15,692">
              <v:shape style="position:absolute;left:218;top:3516;width:15;height:692" coordorigin="218,3516" coordsize="15,692" path="m233,3516l218,4207e" filled="false" stroked="true" strokeweight=".24pt" strokecolor="#000000">
                <v:path arrowok="t"/>
              </v:shape>
              <v:shape style="position:absolute;left:2;top:4303;width:427;height:1987" type="#_x0000_t75" stroked="false">
                <v:imagedata r:id="rId58" o:title=""/>
              </v:shape>
            </v:group>
            <v:group style="position:absolute;left:2;top:4303;width:428;height:1988" coordorigin="2,4303" coordsize="428,1988">
              <v:shape style="position:absolute;left:2;top:4303;width:428;height:1988" coordorigin="2,4303" coordsize="428,1988" path="m2,6290l430,6290,430,4303,2,4303,2,6290xe" filled="false" stroked="true" strokeweight=".24pt" strokecolor="#000000">
                <v:path arrowok="t"/>
              </v:shape>
              <v:shape style="position:absolute;left:108;top:4745;width:221;height:216" type="#_x0000_t75" stroked="false">
                <v:imagedata r:id="rId59" o:title=""/>
              </v:shape>
              <v:shape style="position:absolute;left:103;top:5028;width:226;height:230" type="#_x0000_t75" stroked="false">
                <v:imagedata r:id="rId60" o:title=""/>
              </v:shape>
              <v:shape style="position:absolute;left:103;top:5321;width:221;height:216" type="#_x0000_t75" stroked="false">
                <v:imagedata r:id="rId61" o:title=""/>
              </v:shape>
              <v:shape style="position:absolute;left:103;top:5604;width:226;height:230" type="#_x0000_t75" stroked="false">
                <v:imagedata r:id="rId62" o:title=""/>
              </v:shape>
            </v:group>
            <v:group style="position:absolute;left:166;top:4193;width:111;height:111" coordorigin="166,4193" coordsize="111,111">
              <v:shape style="position:absolute;left:166;top:4193;width:111;height:111" coordorigin="166,4193" coordsize="111,111" path="m166,4193l218,4303,276,4198,166,4193xe" filled="true" fillcolor="#000000" stroked="false">
                <v:path arrowok="t"/>
                <v:fill type="solid"/>
              </v:shape>
            </v:group>
            <v:group style="position:absolute;left:31;top:3814;width:375;height:192" coordorigin="31,3814" coordsize="375,192">
              <v:shape style="position:absolute;left:31;top:3814;width:375;height:192" coordorigin="31,3814" coordsize="375,192" path="m31,4006l406,4006,406,3814,31,3814,31,4006xe" filled="true" fillcolor="#ffffff" stroked="false">
                <v:path arrowok="t"/>
                <v:fill type="solid"/>
              </v:shape>
              <v:shape style="position:absolute;left:55;top:3852;width:211;height:115" type="#_x0000_t75" stroked="false">
                <v:imagedata r:id="rId63" o:title=""/>
              </v:shape>
              <v:shape style="position:absolute;left:281;top:3852;width:125;height:115" type="#_x0000_t75" stroked="false">
                <v:imagedata r:id="rId64" o:title=""/>
              </v:shape>
            </v:group>
            <v:group style="position:absolute;left:4334;top:3504;width:2;height:300" coordorigin="4334,3504" coordsize="2,300">
              <v:shape style="position:absolute;left:4334;top:3504;width:2;height:300" coordorigin="4334,3504" coordsize="0,300" path="m4334,3504l4334,3804e" filled="false" stroked="true" strokeweight=".24pt" strokecolor="#000000">
                <v:path arrowok="t"/>
              </v:shape>
            </v:group>
            <v:group style="position:absolute;left:4334;top:3996;width:2;height:152" coordorigin="4334,3996" coordsize="2,152">
              <v:shape style="position:absolute;left:4334;top:3996;width:2;height:152" coordorigin="4334,3996" coordsize="0,152" path="m4334,3996l4334,4147e" filled="false" stroked="true" strokeweight=".24pt" strokecolor="#000000">
                <v:path arrowok="t"/>
              </v:shape>
              <v:shape style="position:absolute;left:4126;top:4298;width:403;height:1982" type="#_x0000_t75" stroked="false">
                <v:imagedata r:id="rId65" o:title=""/>
              </v:shape>
            </v:group>
            <v:group style="position:absolute;left:4126;top:4298;width:404;height:1983" coordorigin="4126,4298" coordsize="404,1983">
              <v:shape style="position:absolute;left:4126;top:4298;width:404;height:1983" coordorigin="4126,4298" coordsize="404,1983" path="m4126,6281l4529,6281,4529,4298,4126,4298,4126,6281xe" filled="false" stroked="true" strokeweight=".24pt" strokecolor="#000000">
                <v:path arrowok="t"/>
              </v:shape>
              <v:shape style="position:absolute;left:4217;top:4730;width:226;height:216" type="#_x0000_t75" stroked="false">
                <v:imagedata r:id="rId66" o:title=""/>
              </v:shape>
              <v:shape style="position:absolute;left:4212;top:5028;width:230;height:216" type="#_x0000_t75" stroked="false">
                <v:imagedata r:id="rId67" o:title=""/>
              </v:shape>
              <v:shape style="position:absolute;left:4241;top:5311;width:187;height:216" type="#_x0000_t75" stroked="false">
                <v:imagedata r:id="rId68" o:title=""/>
              </v:shape>
              <v:shape style="position:absolute;left:4231;top:5604;width:211;height:216" type="#_x0000_t75" stroked="false">
                <v:imagedata r:id="rId69" o:title=""/>
              </v:shape>
            </v:group>
            <v:group style="position:absolute;left:4274;top:4130;width:111;height:168" coordorigin="4274,4130" coordsize="111,168">
              <v:shape style="position:absolute;left:4274;top:4130;width:111;height:168" coordorigin="4274,4130" coordsize="111,168" path="m4385,4130l4274,4130,4327,4298,4385,4130xe" filled="true" fillcolor="#000000" stroked="false">
                <v:path arrowok="t"/>
                <v:fill type="solid"/>
              </v:shape>
              <v:shape style="position:absolute;left:4164;top:3842;width:211;height:115" type="#_x0000_t75" stroked="false">
                <v:imagedata r:id="rId70" o:title=""/>
              </v:shape>
              <v:shape style="position:absolute;left:4390;top:3842;width:125;height:115" type="#_x0000_t75" stroked="false">
                <v:imagedata r:id="rId71" o:title=""/>
              </v:shape>
            </v:group>
            <v:group style="position:absolute;left:5107;top:3504;width:2;height:300" coordorigin="5107,3504" coordsize="2,300">
              <v:shape style="position:absolute;left:5107;top:3504;width:2;height:300" coordorigin="5107,3504" coordsize="0,300" path="m5107,3504l5107,3804e" filled="false" stroked="true" strokeweight=".24pt" strokecolor="#000000">
                <v:path arrowok="t"/>
              </v:shape>
            </v:group>
            <v:group style="position:absolute;left:5107;top:3996;width:2;height:152" coordorigin="5107,3996" coordsize="2,152">
              <v:shape style="position:absolute;left:5107;top:3996;width:2;height:152" coordorigin="5107,3996" coordsize="0,152" path="m5107,3996l5107,4147e" filled="false" stroked="true" strokeweight=".24pt" strokecolor="#000000">
                <v:path arrowok="t"/>
              </v:shape>
            </v:group>
            <v:group style="position:absolute;left:5052;top:4130;width:111;height:168" coordorigin="5052,4130" coordsize="111,168">
              <v:shape style="position:absolute;left:5052;top:4130;width:111;height:168" coordorigin="5052,4130" coordsize="111,168" path="m5162,4130l5052,4130,5105,4298,5162,4130xe" filled="true" fillcolor="#000000" stroked="false">
                <v:path arrowok="t"/>
                <v:fill type="solid"/>
              </v:shape>
              <v:shape style="position:absolute;left:4937;top:3842;width:211;height:115" type="#_x0000_t75" stroked="false">
                <v:imagedata r:id="rId72" o:title=""/>
              </v:shape>
              <v:shape style="position:absolute;left:5162;top:3842;width:125;height:115" type="#_x0000_t75" stroked="false">
                <v:imagedata r:id="rId73" o:title=""/>
              </v:shape>
              <v:shape style="position:absolute;left:4894;top:4298;width:427;height:1982" type="#_x0000_t75" stroked="false">
                <v:imagedata r:id="rId74" o:title=""/>
              </v:shape>
            </v:group>
            <v:group style="position:absolute;left:4894;top:4298;width:428;height:1983" coordorigin="4894,4298" coordsize="428,1983">
              <v:shape style="position:absolute;left:4894;top:4298;width:428;height:1983" coordorigin="4894,4298" coordsize="428,1983" path="m4894,6281l5321,6281,5321,4298,4894,4298,4894,6281xe" filled="false" stroked="true" strokeweight=".24pt" strokecolor="#000000">
                <v:path arrowok="t"/>
              </v:shape>
              <v:shape style="position:absolute;left:4994;top:4735;width:221;height:216" type="#_x0000_t75" stroked="false">
                <v:imagedata r:id="rId75" o:title=""/>
              </v:shape>
              <v:shape style="position:absolute;left:4994;top:5018;width:226;height:230" type="#_x0000_t75" stroked="false">
                <v:imagedata r:id="rId76" o:title=""/>
              </v:shape>
              <v:shape style="position:absolute;left:4994;top:5316;width:221;height:216" type="#_x0000_t75" stroked="false">
                <v:imagedata r:id="rId77" o:title=""/>
              </v:shape>
              <v:shape style="position:absolute;left:4994;top:5604;width:226;height:216" type="#_x0000_t75" stroked="false">
                <v:imagedata r:id="rId78" o:title=""/>
              </v:shape>
            </v:group>
            <v:group style="position:absolute;left:1010;top:3516;width:20;height:701" coordorigin="1010,3516" coordsize="20,701">
              <v:shape style="position:absolute;left:1010;top:3516;width:20;height:701" coordorigin="1010,3516" coordsize="20,701" path="m1030,3516l1010,4217e" filled="false" stroked="true" strokeweight=".24pt" strokecolor="#000000">
                <v:path arrowok="t"/>
              </v:shape>
              <v:shape style="position:absolute;left:814;top:4313;width:394;height:1968" type="#_x0000_t75" stroked="false">
                <v:imagedata r:id="rId79" o:title=""/>
              </v:shape>
            </v:group>
            <v:group style="position:absolute;left:814;top:4313;width:394;height:1968" coordorigin="814,4313" coordsize="394,1968">
              <v:shape style="position:absolute;left:814;top:4313;width:394;height:1968" coordorigin="814,4313" coordsize="394,1968" path="m814,6281l1207,6281,1207,4313,814,4313,814,6281xe" filled="false" stroked="true" strokeweight=".24pt" strokecolor="#000000">
                <v:path arrowok="t"/>
              </v:shape>
              <v:shape style="position:absolute;left:895;top:4740;width:226;height:216" type="#_x0000_t75" stroked="false">
                <v:imagedata r:id="rId80" o:title=""/>
              </v:shape>
              <v:shape style="position:absolute;left:895;top:5028;width:226;height:230" type="#_x0000_t75" stroked="false">
                <v:imagedata r:id="rId81" o:title=""/>
              </v:shape>
              <v:shape style="position:absolute;left:905;top:5316;width:206;height:230" type="#_x0000_t75" stroked="false">
                <v:imagedata r:id="rId82" o:title=""/>
              </v:shape>
              <v:shape style="position:absolute;left:905;top:5609;width:202;height:216" type="#_x0000_t75" stroked="false">
                <v:imagedata r:id="rId83" o:title=""/>
              </v:shape>
            </v:group>
            <v:group style="position:absolute;left:958;top:4202;width:111;height:111" coordorigin="958,4202" coordsize="111,111">
              <v:shape style="position:absolute;left:958;top:4202;width:111;height:111" coordorigin="958,4202" coordsize="111,111" path="m958,4202l1010,4313,1068,4207,958,4202xe" filled="true" fillcolor="#000000" stroked="false">
                <v:path arrowok="t"/>
                <v:fill type="solid"/>
              </v:shape>
            </v:group>
            <v:group style="position:absolute;left:823;top:3818;width:375;height:192" coordorigin="823,3818" coordsize="375,192">
              <v:shape style="position:absolute;left:823;top:3818;width:375;height:192" coordorigin="823,3818" coordsize="375,192" path="m823,4010l1198,4010,1198,3818,823,3818,823,4010xe" filled="true" fillcolor="#ffffff" stroked="false">
                <v:path arrowok="t"/>
                <v:fill type="solid"/>
              </v:shape>
              <v:shape style="position:absolute;left:847;top:3857;width:216;height:115" type="#_x0000_t75" stroked="false">
                <v:imagedata r:id="rId84" o:title=""/>
              </v:shape>
              <v:shape style="position:absolute;left:1073;top:3857;width:125;height:115" type="#_x0000_t75" stroked="false">
                <v:imagedata r:id="rId85" o:title=""/>
              </v:shape>
            </v:group>
            <v:group style="position:absolute;left:1879;top:3516;width:10;height:692" coordorigin="1879,3516" coordsize="10,692">
              <v:shape style="position:absolute;left:1879;top:3516;width:10;height:692" coordorigin="1879,3516" coordsize="10,692" path="m1879,3516l1889,4207e" filled="false" stroked="true" strokeweight=".24pt" strokecolor="#000000">
                <v:path arrowok="t"/>
              </v:shape>
              <v:shape style="position:absolute;left:1692;top:4303;width:394;height:1987" type="#_x0000_t75" stroked="false">
                <v:imagedata r:id="rId86" o:title=""/>
              </v:shape>
            </v:group>
            <v:group style="position:absolute;left:1692;top:4303;width:394;height:1988" coordorigin="1692,4303" coordsize="394,1988">
              <v:shape style="position:absolute;left:1692;top:4303;width:394;height:1988" coordorigin="1692,4303" coordsize="394,1988" path="m1692,6290l2086,6290,2086,4303,1692,4303,1692,6290xe" filled="false" stroked="true" strokeweight=".24pt" strokecolor="#000000">
                <v:path arrowok="t"/>
              </v:shape>
              <v:shape style="position:absolute;left:1774;top:4740;width:221;height:230" type="#_x0000_t75" stroked="false">
                <v:imagedata r:id="rId87" o:title=""/>
              </v:shape>
              <v:shape style="position:absolute;left:1778;top:5033;width:206;height:216" type="#_x0000_t75" stroked="false">
                <v:imagedata r:id="rId88" o:title=""/>
              </v:shape>
              <v:shape style="position:absolute;left:1774;top:5321;width:221;height:216" type="#_x0000_t75" stroked="false">
                <v:imagedata r:id="rId89" o:title=""/>
              </v:shape>
              <v:shape style="position:absolute;left:1774;top:5604;width:226;height:230" type="#_x0000_t75" stroked="false">
                <v:imagedata r:id="rId90" o:title=""/>
              </v:shape>
            </v:group>
            <v:group style="position:absolute;left:1831;top:4193;width:111;height:111" coordorigin="1831,4193" coordsize="111,111">
              <v:shape style="position:absolute;left:1831;top:4193;width:111;height:111" coordorigin="1831,4193" coordsize="111,111" path="m1942,4193l1831,4198,1889,4303,1942,4193xe" filled="true" fillcolor="#000000" stroked="false">
                <v:path arrowok="t"/>
                <v:fill type="solid"/>
              </v:shape>
            </v:group>
            <v:group style="position:absolute;left:1687;top:3814;width:375;height:192" coordorigin="1687,3814" coordsize="375,192">
              <v:shape style="position:absolute;left:1687;top:3814;width:375;height:192" coordorigin="1687,3814" coordsize="375,192" path="m1687,4006l2062,4006,2062,3814,1687,3814,1687,4006xe" filled="true" fillcolor="#ffffff" stroked="false">
                <v:path arrowok="t"/>
                <v:fill type="solid"/>
              </v:shape>
              <v:shape style="position:absolute;left:1711;top:3852;width:216;height:115" type="#_x0000_t75" stroked="false">
                <v:imagedata r:id="rId91" o:title=""/>
              </v:shape>
              <v:shape style="position:absolute;left:1937;top:3852;width:125;height:115" type="#_x0000_t75" stroked="false">
                <v:imagedata r:id="rId92" o:title=""/>
              </v:shape>
            </v:group>
            <v:group style="position:absolute;left:3478;top:3516;width:10;height:682" coordorigin="3478,3516" coordsize="10,682">
              <v:shape style="position:absolute;left:3478;top:3516;width:10;height:682" coordorigin="3478,3516" coordsize="10,682" path="m3487,3516l3478,4198e" filled="false" stroked="true" strokeweight=".24pt" strokecolor="#000000">
                <v:path arrowok="t"/>
              </v:shape>
              <v:shape style="position:absolute;left:3276;top:4298;width:398;height:1982" type="#_x0000_t75" stroked="false">
                <v:imagedata r:id="rId93" o:title=""/>
              </v:shape>
            </v:group>
            <v:group style="position:absolute;left:3276;top:4298;width:399;height:1983" coordorigin="3276,4298" coordsize="399,1983">
              <v:shape style="position:absolute;left:3276;top:4298;width:399;height:1983" coordorigin="3276,4298" coordsize="399,1983" path="m3276,6281l3674,6281,3674,4298,3276,4298,3276,6281xe" filled="false" stroked="true" strokeweight=".24pt" strokecolor="#000000">
                <v:path arrowok="t"/>
              </v:shape>
              <v:shape style="position:absolute;left:3362;top:4735;width:226;height:216" type="#_x0000_t75" stroked="false">
                <v:imagedata r:id="rId94" o:title=""/>
              </v:shape>
              <v:shape style="position:absolute;left:3362;top:5018;width:221;height:216" type="#_x0000_t75" stroked="false">
                <v:imagedata r:id="rId95" o:title=""/>
              </v:shape>
              <v:shape style="position:absolute;left:3362;top:5330;width:226;height:202" type="#_x0000_t75" stroked="false">
                <v:imagedata r:id="rId96" o:title=""/>
              </v:shape>
              <v:shape style="position:absolute;left:3362;top:5594;width:226;height:230" type="#_x0000_t75" stroked="false">
                <v:imagedata r:id="rId97" o:title=""/>
              </v:shape>
            </v:group>
            <v:group style="position:absolute;left:3420;top:4183;width:111;height:116" coordorigin="3420,4183" coordsize="111,116">
              <v:shape style="position:absolute;left:3420;top:4183;width:111;height:116" coordorigin="3420,4183" coordsize="111,116" path="m3420,4183l3478,4298,3530,4188,3420,4183xe" filled="true" fillcolor="#000000" stroked="false">
                <v:path arrowok="t"/>
                <v:fill type="solid"/>
              </v:shape>
            </v:group>
            <v:group style="position:absolute;left:3329;top:3809;width:293;height:192" coordorigin="3329,3809" coordsize="293,192">
              <v:shape style="position:absolute;left:3329;top:3809;width:293;height:192" coordorigin="3329,3809" coordsize="293,192" path="m3329,4001l3622,4001,3622,3809,3329,3809,3329,4001xe" filled="true" fillcolor="#ffffff" stroked="false">
                <v:path arrowok="t"/>
                <v:fill type="solid"/>
              </v:shape>
              <v:shape style="position:absolute;left:3338;top:3847;width:144;height:115" type="#_x0000_t75" stroked="false">
                <v:imagedata r:id="rId98" o:title=""/>
              </v:shape>
              <v:shape style="position:absolute;left:3497;top:3847;width:125;height:115" type="#_x0000_t75" stroked="false">
                <v:imagedata r:id="rId99" o:title=""/>
              </v:shape>
              <v:shape style="position:absolute;left:2484;top:4303;width:398;height:1987" type="#_x0000_t75" stroked="false">
                <v:imagedata r:id="rId100" o:title=""/>
              </v:shape>
            </v:group>
            <v:group style="position:absolute;left:2484;top:4303;width:399;height:1988" coordorigin="2484,4303" coordsize="399,1988">
              <v:shape style="position:absolute;left:2484;top:4303;width:399;height:1988" coordorigin="2484,4303" coordsize="399,1988" path="m2484,6290l2882,6290,2882,4303,2484,4303,2484,6290xe" filled="false" stroked="true" strokeweight=".24pt" strokecolor="#000000">
                <v:path arrowok="t"/>
              </v:shape>
              <v:shape style="position:absolute;left:2570;top:4745;width:221;height:216" type="#_x0000_t75" stroked="false">
                <v:imagedata r:id="rId101" o:title=""/>
              </v:shape>
              <v:shape style="position:absolute;left:2570;top:5028;width:226;height:230" type="#_x0000_t75" stroked="false">
                <v:imagedata r:id="rId102" o:title=""/>
              </v:shape>
              <v:shape style="position:absolute;left:2594;top:5326;width:187;height:202" type="#_x0000_t75" stroked="false">
                <v:imagedata r:id="rId103" o:title=""/>
              </v:shape>
              <v:shape style="position:absolute;left:2570;top:5604;width:226;height:216" type="#_x0000_t75" stroked="false">
                <v:imagedata r:id="rId104" o:title=""/>
              </v:shape>
            </v:group>
            <v:group style="position:absolute;left:1010;top:6281;width:1671;height:432" coordorigin="1010,6281" coordsize="1671,432">
              <v:shape style="position:absolute;left:1010;top:6281;width:1671;height:432" coordorigin="1010,6281" coordsize="1671,432" path="m1010,6281l1010,6713,2681,6713,2681,6386e" filled="false" stroked="true" strokeweight=".24pt" strokecolor="#000000">
                <v:path arrowok="t"/>
              </v:shape>
            </v:group>
            <v:group style="position:absolute;left:2628;top:6290;width:111;height:111" coordorigin="2628,6290" coordsize="111,111">
              <v:shape style="position:absolute;left:2628;top:6290;width:111;height:111" coordorigin="2628,6290" coordsize="111,111" path="m2681,6290l2628,6401,2738,6401,2681,6290xe" filled="true" fillcolor="#000000" stroked="false">
                <v:path arrowok="t"/>
                <v:fill type="solid"/>
              </v:shape>
            </v:group>
            <v:group style="position:absolute;left:1726;top:6617;width:216;height:192" coordorigin="1726,6617" coordsize="216,192">
              <v:shape style="position:absolute;left:1726;top:6617;width:216;height:192" coordorigin="1726,6617" coordsize="216,192" path="m1726,6809l1942,6809,1942,6617,1726,6617,1726,6809xe" filled="true" fillcolor="#ffffff" stroked="false">
                <v:path arrowok="t"/>
                <v:fill type="solid"/>
              </v:shape>
              <v:shape style="position:absolute;left:1750;top:6655;width:43;height:115" type="#_x0000_t75" stroked="false">
                <v:imagedata r:id="rId105" o:title=""/>
              </v:shape>
              <v:shape style="position:absolute;left:1817;top:6655;width:125;height:115" type="#_x0000_t75" stroked="false">
                <v:imagedata r:id="rId106" o:title=""/>
              </v:shape>
              <v:shape style="position:absolute;left:7366;top:4294;width:427;height:1997" type="#_x0000_t75" stroked="false">
                <v:imagedata r:id="rId107" o:title=""/>
              </v:shape>
            </v:group>
            <v:group style="position:absolute;left:7366;top:4294;width:428;height:1997" coordorigin="7366,4294" coordsize="428,1997">
              <v:shape style="position:absolute;left:7366;top:4294;width:428;height:1997" coordorigin="7366,4294" coordsize="428,1997" path="m7366,6290l7793,6290,7793,4294,7366,4294,7366,6290xe" filled="false" stroked="true" strokeweight=".24pt" strokecolor="#000000">
                <v:path arrowok="t"/>
              </v:shape>
              <v:shape style="position:absolute;left:7466;top:4740;width:226;height:216" type="#_x0000_t75" stroked="false">
                <v:imagedata r:id="rId108" o:title=""/>
              </v:shape>
              <v:shape style="position:absolute;left:7471;top:5023;width:221;height:230" type="#_x0000_t75" stroked="false">
                <v:imagedata r:id="rId109" o:title=""/>
              </v:shape>
              <v:shape style="position:absolute;left:7466;top:5311;width:221;height:216" type="#_x0000_t75" stroked="false">
                <v:imagedata r:id="rId110" o:title=""/>
              </v:shape>
              <v:shape style="position:absolute;left:7471;top:5599;width:211;height:230" type="#_x0000_t75" stroked="false">
                <v:imagedata r:id="rId111" o:title=""/>
              </v:shape>
              <v:shape style="position:absolute;left:7466;top:5892;width:226;height:216" type="#_x0000_t75" stroked="false">
                <v:imagedata r:id="rId112" o:title=""/>
              </v:shape>
              <v:shape style="position:absolute;left:5758;top:4298;width:427;height:1982" type="#_x0000_t75" stroked="false">
                <v:imagedata r:id="rId74" o:title=""/>
              </v:shape>
            </v:group>
            <v:group style="position:absolute;left:5758;top:4298;width:428;height:1983" coordorigin="5758,4298" coordsize="428,1983">
              <v:shape style="position:absolute;left:5758;top:4298;width:428;height:1983" coordorigin="5758,4298" coordsize="428,1983" path="m5758,6281l6185,6281,6185,4298,5758,4298,5758,6281xe" filled="false" stroked="true" strokeweight=".24pt" strokecolor="#000000">
                <v:path arrowok="t"/>
              </v:shape>
              <v:shape style="position:absolute;left:5858;top:4735;width:221;height:216" type="#_x0000_t75" stroked="false">
                <v:imagedata r:id="rId113" o:title=""/>
              </v:shape>
              <v:shape style="position:absolute;left:5858;top:5018;width:226;height:230" type="#_x0000_t75" stroked="false">
                <v:imagedata r:id="rId114" o:title=""/>
              </v:shape>
              <v:shape style="position:absolute;left:5858;top:5306;width:226;height:230" type="#_x0000_t75" stroked="false">
                <v:imagedata r:id="rId115" o:title=""/>
              </v:shape>
              <v:shape style="position:absolute;left:5858;top:5604;width:226;height:202" type="#_x0000_t75" stroked="false">
                <v:imagedata r:id="rId116" o:title=""/>
              </v:shape>
            </v:group>
            <v:group style="position:absolute;left:5974;top:3506;width:10;height:692" coordorigin="5974,3506" coordsize="10,692">
              <v:shape style="position:absolute;left:5974;top:3506;width:10;height:692" coordorigin="5974,3506" coordsize="10,692" path="m5983,3506l5974,4198e" filled="false" stroked="true" strokeweight=".24pt" strokecolor="#000000">
                <v:path arrowok="t"/>
              </v:shape>
            </v:group>
            <v:group style="position:absolute;left:5916;top:4183;width:111;height:116" coordorigin="5916,4183" coordsize="111,116">
              <v:shape style="position:absolute;left:5916;top:4183;width:111;height:116" coordorigin="5916,4183" coordsize="111,116" path="m5916,4183l5974,4298,6026,4188,5916,4183xe" filled="true" fillcolor="#000000" stroked="false">
                <v:path arrowok="t"/>
                <v:fill type="solid"/>
              </v:shape>
            </v:group>
            <v:group style="position:absolute;left:5820;top:3804;width:298;height:192" coordorigin="5820,3804" coordsize="298,192">
              <v:shape style="position:absolute;left:5820;top:3804;width:298;height:192" coordorigin="5820,3804" coordsize="298,192" path="m5820,3996l6118,3996,6118,3804,5820,3804,5820,3996xe" filled="true" fillcolor="#ffffff" stroked="false">
                <v:path arrowok="t"/>
                <v:fill type="solid"/>
              </v:shape>
              <v:shape style="position:absolute;left:5834;top:3842;width:144;height:115" type="#_x0000_t75" stroked="false">
                <v:imagedata r:id="rId117" o:title=""/>
              </v:shape>
              <v:shape style="position:absolute;left:5993;top:3842;width:125;height:115" type="#_x0000_t75" stroked="false">
                <v:imagedata r:id="rId118" o:title=""/>
              </v:shape>
            </v:group>
            <v:group style="position:absolute;left:7567;top:3516;width:10;height:624" coordorigin="7567,3516" coordsize="10,624">
              <v:shape style="position:absolute;left:7567;top:3516;width:10;height:624" coordorigin="7567,3516" coordsize="10,624" path="m7577,4140l7567,3516e" filled="false" stroked="true" strokeweight=".24pt" strokecolor="#000000">
                <v:path arrowok="t"/>
              </v:shape>
            </v:group>
            <v:group style="position:absolute;left:7524;top:4126;width:111;height:168" coordorigin="7524,4126" coordsize="111,168">
              <v:shape style="position:absolute;left:7524;top:4126;width:111;height:168" coordorigin="7524,4126" coordsize="111,168" path="m7634,4126l7524,4130,7582,4294,7634,4126xe" filled="true" fillcolor="#000000" stroked="false">
                <v:path arrowok="t"/>
                <v:fill type="solid"/>
              </v:shape>
            </v:group>
            <v:group style="position:absolute;left:7361;top:3809;width:413;height:192" coordorigin="7361,3809" coordsize="413,192">
              <v:shape style="position:absolute;left:7361;top:3809;width:413;height:192" coordorigin="7361,3809" coordsize="413,192" path="m7361,4001l7774,4001,7774,3809,7361,3809,7361,4001xe" filled="true" fillcolor="#ffffff" stroked="false">
                <v:path arrowok="t"/>
                <v:fill type="solid"/>
              </v:shape>
              <v:shape style="position:absolute;left:7370;top:3847;width:101;height:115" type="#_x0000_t75" stroked="false">
                <v:imagedata r:id="rId51" o:title=""/>
              </v:shape>
              <v:shape style="position:absolute;left:7495;top:3847;width:139;height:115" type="#_x0000_t75" stroked="false">
                <v:imagedata r:id="rId119" o:title=""/>
              </v:shape>
              <v:shape style="position:absolute;left:7649;top:3847;width:125;height:115" type="#_x0000_t75" stroked="false">
                <v:imagedata r:id="rId120" o:title=""/>
              </v:shape>
            </v:group>
            <v:group style="position:absolute;left:2671;top:3516;width:10;height:706" coordorigin="2671,3516" coordsize="10,706">
              <v:shape style="position:absolute;left:2671;top:3516;width:10;height:706" coordorigin="2671,3516" coordsize="10,706" path="m2681,4222l2671,3516e" filled="false" stroked="true" strokeweight=".24pt" strokecolor="#000000">
                <v:path arrowok="t"/>
              </v:shape>
              <v:shape style="position:absolute;left:2623;top:4193;width:110;height:110" type="#_x0000_t75" stroked="false">
                <v:imagedata r:id="rId121" o:title=""/>
              </v:shape>
            </v:group>
            <v:group style="position:absolute;left:2522;top:3814;width:293;height:192" coordorigin="2522,3814" coordsize="293,192">
              <v:shape style="position:absolute;left:2522;top:3814;width:293;height:192" coordorigin="2522,3814" coordsize="293,192" path="m2522,4006l2815,4006,2815,3814,2522,3814,2522,4006xe" filled="true" fillcolor="#ffffff" stroked="false">
                <v:path arrowok="t"/>
                <v:fill type="solid"/>
              </v:shape>
              <v:shape style="position:absolute;left:2532;top:3852;width:149;height:115" type="#_x0000_t75" stroked="false">
                <v:imagedata r:id="rId122" o:title=""/>
              </v:shape>
              <v:shape style="position:absolute;left:2690;top:3852;width:125;height:115" type="#_x0000_t75" stroked="false">
                <v:imagedata r:id="rId123" o:title=""/>
              </v:shape>
              <v:shape style="position:absolute;left:6593;top:4298;width:427;height:1982" type="#_x0000_t75" stroked="false">
                <v:imagedata r:id="rId74" o:title=""/>
              </v:shape>
            </v:group>
            <v:group style="position:absolute;left:6593;top:4298;width:428;height:1983" coordorigin="6593,4298" coordsize="428,1983">
              <v:shape style="position:absolute;left:6593;top:4298;width:428;height:1983" coordorigin="6593,4298" coordsize="428,1983" path="m6593,6281l7020,6281,7020,4298,6593,4298,6593,6281xe" filled="false" stroked="true" strokeweight=".24pt" strokecolor="#000000">
                <v:path arrowok="t"/>
              </v:shape>
              <v:shape style="position:absolute;left:6694;top:4730;width:221;height:230" type="#_x0000_t75" stroked="false">
                <v:imagedata r:id="rId124" o:title=""/>
              </v:shape>
              <v:shape style="position:absolute;left:6698;top:5023;width:206;height:216" type="#_x0000_t75" stroked="false">
                <v:imagedata r:id="rId125" o:title=""/>
              </v:shape>
              <v:shape style="position:absolute;left:6694;top:5306;width:226;height:216" type="#_x0000_t75" stroked="false">
                <v:imagedata r:id="rId126" o:title=""/>
              </v:shape>
              <v:shape style="position:absolute;left:6694;top:5594;width:216;height:216" type="#_x0000_t75" stroked="false">
                <v:imagedata r:id="rId127" o:title=""/>
              </v:shape>
            </v:group>
            <v:group style="position:absolute;left:6809;top:3521;width:2;height:293" coordorigin="6809,3521" coordsize="2,293">
              <v:shape style="position:absolute;left:6809;top:3521;width:2;height:293" coordorigin="6809,3521" coordsize="0,293" path="m6809,3521l6809,3814e" filled="false" stroked="true" strokeweight=".24pt" strokecolor="#000000">
                <v:path arrowok="t"/>
              </v:shape>
            </v:group>
            <v:group style="position:absolute;left:6809;top:4006;width:2;height:192" coordorigin="6809,4006" coordsize="2,192">
              <v:shape style="position:absolute;left:6809;top:4006;width:2;height:192" coordorigin="6809,4006" coordsize="0,192" path="m6809,4006l6809,4198e" filled="false" stroked="true" strokeweight=".24pt" strokecolor="#000000">
                <v:path arrowok="t"/>
              </v:shape>
            </v:group>
            <v:group style="position:absolute;left:6751;top:4188;width:111;height:111" coordorigin="6751,4188" coordsize="111,111">
              <v:shape style="position:absolute;left:6751;top:4188;width:111;height:111" coordorigin="6751,4188" coordsize="111,111" path="m6862,4188l6751,4188,6809,4298,6862,4188xe" filled="true" fillcolor="#000000" stroked="false">
                <v:path arrowok="t"/>
                <v:fill type="solid"/>
              </v:shape>
              <v:shape style="position:absolute;left:6665;top:3847;width:144;height:115" type="#_x0000_t75" stroked="false">
                <v:imagedata r:id="rId128" o:title=""/>
              </v:shape>
              <v:shape style="position:absolute;left:6823;top:3847;width:125;height:115" type="#_x0000_t75" stroked="false">
                <v:imagedata r:id="rId129" o:title=""/>
              </v:shape>
            </v:group>
          </v:group>
        </w:pict>
      </w:r>
      <w:r>
        <w:rPr>
          <w:rFonts w:ascii="宋体" w:hAnsi="宋体" w:cs="宋体" w:eastAsia="宋体" w:hint="default"/>
          <w:position w:val="-135"/>
          <w:sz w:val="20"/>
          <w:szCs w:val="20"/>
        </w:rPr>
      </w:r>
    </w:p>
    <w:p>
      <w:pPr>
        <w:spacing w:before="74"/>
        <w:ind w:left="0" w:right="53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0"/>
          <w:sz w:val="20"/>
        </w:rPr>
        <w:t> </w:t>
      </w:r>
    </w:p>
    <w:p>
      <w:pPr>
        <w:pStyle w:val="BodyText"/>
        <w:spacing w:line="240" w:lineRule="auto" w:before="118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截止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/>
        <w:t>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持</w:t>
      </w:r>
      <w:r>
        <w:rPr/>
        <w:t>股在</w:t>
      </w:r>
      <w:r>
        <w:rPr>
          <w:rFonts w:ascii="Times New Roman" w:hAnsi="Times New Roman" w:cs="Times New Roman" w:eastAsia="Times New Roman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/>
        <w:t>人股东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46"/>
        <w:ind w:left="513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0"/>
          <w:sz w:val="20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820" w:top="1400" w:bottom="1020" w:left="1680" w:right="1520"/>
        </w:sectPr>
      </w:pPr>
    </w:p>
    <w:p>
      <w:pPr>
        <w:pStyle w:val="Heading2"/>
        <w:spacing w:line="408" w:lineRule="exact"/>
        <w:ind w:left="2750" w:right="224"/>
        <w:jc w:val="left"/>
      </w:pPr>
      <w:bookmarkStart w:name="_TOC_250006" w:id="5"/>
      <w:r>
        <w:rPr/>
        <w:t>第五节</w:t>
      </w:r>
      <w:r>
        <w:rPr>
          <w:spacing w:val="15"/>
        </w:rPr>
        <w:t> </w:t>
      </w:r>
      <w:r>
        <w:rPr>
          <w:spacing w:val="-3"/>
        </w:rPr>
        <w:t>公司治理结构</w:t>
      </w:r>
      <w:bookmarkEnd w:id="5"/>
      <w:r>
        <w:rPr/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31"/>
          <w:szCs w:val="31"/>
        </w:rPr>
      </w:pPr>
    </w:p>
    <w:p>
      <w:pPr>
        <w:pStyle w:val="Heading3"/>
        <w:spacing w:line="240" w:lineRule="auto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一、公司治理情况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5" w:lineRule="auto" w:before="156"/>
        <w:ind w:right="2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财务资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rFonts w:ascii="宋体" w:hAnsi="宋体" w:cs="宋体" w:eastAsia="宋体" w:hint="default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业务备</w:t>
      </w:r>
      <w:r>
        <w:rPr>
          <w:rFonts w:ascii="宋体" w:hAnsi="宋体" w:cs="宋体" w:eastAsia="宋体" w:hint="default"/>
        </w:rPr>
        <w:t>忘</w:t>
      </w:r>
      <w:r>
        <w:rPr/>
        <w:t>录第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号</w:t>
      </w:r>
      <w:r>
        <w:rPr/>
        <w:t>的</w:t>
      </w:r>
      <w:r>
        <w:rPr>
          <w:rFonts w:ascii="宋体" w:hAnsi="宋体" w:cs="宋体" w:eastAsia="宋体" w:hint="default"/>
        </w:rPr>
        <w:t>相关规</w:t>
      </w:r>
      <w:r>
        <w:rPr>
          <w:rFonts w:ascii="宋体" w:hAnsi="宋体" w:cs="宋体" w:eastAsia="宋体" w:hint="default"/>
        </w:rPr>
        <w:t>定</w:t>
      </w:r>
      <w:r>
        <w:rPr/>
        <w:t>，公司对</w:t>
      </w:r>
      <w:r>
        <w:rPr>
          <w:rFonts w:ascii="宋体" w:hAnsi="宋体" w:cs="宋体" w:eastAsia="宋体" w:hint="default"/>
        </w:rPr>
        <w:t>章程</w:t>
      </w:r>
      <w:r>
        <w:rPr/>
        <w:t>的</w:t>
      </w:r>
      <w:r>
        <w:rPr>
          <w:rFonts w:ascii="宋体" w:hAnsi="宋体" w:cs="宋体" w:eastAsia="宋体" w:hint="default"/>
        </w:rPr>
        <w:t>相关条</w:t>
      </w:r>
      <w:r>
        <w:rPr>
          <w:rFonts w:ascii="宋体" w:hAnsi="宋体" w:cs="宋体" w:eastAsia="宋体" w:hint="default"/>
        </w:rPr>
        <w:t>款进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修 改</w:t>
      </w:r>
      <w:r>
        <w:rPr/>
        <w:t>，</w:t>
      </w:r>
      <w:r>
        <w:rPr>
          <w:rFonts w:ascii="宋体" w:hAnsi="宋体" w:cs="宋体" w:eastAsia="宋体" w:hint="default"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了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财务资</w:t>
      </w:r>
      <w:r>
        <w:rPr>
          <w:rFonts w:ascii="宋体" w:hAnsi="宋体" w:cs="宋体" w:eastAsia="宋体" w:hint="default"/>
        </w:rPr>
        <w:t>助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限。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229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根</w:t>
      </w:r>
      <w:r>
        <w:rPr>
          <w:spacing w:val="-2"/>
        </w:rPr>
        <w:t>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证监会</w:t>
      </w:r>
      <w:r>
        <w:rPr>
          <w:rFonts w:ascii="宋体" w:hAnsi="宋体" w:cs="宋体" w:eastAsia="宋体" w:hint="default"/>
          <w:spacing w:val="-2"/>
        </w:rPr>
        <w:t>福建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步解决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减</w:t>
      </w:r>
      <w:r>
        <w:rPr>
          <w:rFonts w:ascii="宋体" w:hAnsi="宋体" w:cs="宋体" w:eastAsia="宋体" w:hint="default"/>
          <w:spacing w:val="-2"/>
        </w:rPr>
        <w:t>少关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精神</w:t>
      </w:r>
      <w:r>
        <w:rPr>
          <w:spacing w:val="-3"/>
        </w:rPr>
        <w:t>和要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，公司对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深入</w:t>
      </w:r>
      <w:r>
        <w:rPr>
          <w:rFonts w:ascii="宋体" w:hAnsi="宋体" w:cs="宋体" w:eastAsia="宋体" w:hint="default"/>
        </w:rPr>
        <w:t>自</w:t>
      </w:r>
      <w:r>
        <w:rPr/>
        <w:t>查，</w:t>
      </w:r>
      <w:r>
        <w:rPr>
          <w:rFonts w:ascii="宋体" w:hAnsi="宋体" w:cs="宋体" w:eastAsia="宋体" w:hint="default"/>
        </w:rPr>
        <w:t>自</w:t>
      </w:r>
      <w:r>
        <w:rPr/>
        <w:t>查结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4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1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同</w:t>
      </w:r>
      <w:r>
        <w:rPr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竞争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spacing w:val="2"/>
        </w:rPr>
        <w:t>查情况</w:t>
      </w:r>
      <w:r>
        <w:rPr>
          <w:rFonts w:ascii="宋体" w:hAnsi="宋体" w:cs="宋体" w:eastAsia="宋体" w:hint="default"/>
          <w:spacing w:val="2"/>
        </w:rPr>
        <w:t>：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rFonts w:ascii="宋体" w:hAnsi="宋体" w:cs="宋体" w:eastAsia="宋体" w:hint="default"/>
          <w:spacing w:val="2"/>
        </w:rPr>
        <w:t>营</w:t>
      </w:r>
      <w:r>
        <w:rPr>
          <w:spacing w:val="2"/>
        </w:rPr>
        <w:t>业务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商</w:t>
      </w:r>
      <w:r>
        <w:rPr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spacing w:val="2"/>
        </w:rPr>
        <w:t>据</w:t>
      </w:r>
      <w:r>
        <w:rPr>
          <w:rFonts w:ascii="宋体" w:hAnsi="宋体" w:cs="宋体" w:eastAsia="宋体" w:hint="default"/>
          <w:spacing w:val="2"/>
        </w:rPr>
        <w:t>印刷</w:t>
      </w:r>
      <w:r>
        <w:rPr>
          <w:spacing w:val="2"/>
        </w:rPr>
        <w:t>，实</w:t>
      </w:r>
      <w:r>
        <w:rPr>
          <w:rFonts w:ascii="宋体" w:hAnsi="宋体" w:cs="宋体" w:eastAsia="宋体" w:hint="default"/>
          <w:spacing w:val="2"/>
        </w:rPr>
        <w:t>际控制</w:t>
      </w:r>
      <w:r>
        <w:rPr>
          <w:spacing w:val="2"/>
        </w:rPr>
        <w:t>人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rFonts w:ascii="宋体" w:hAnsi="宋体" w:cs="宋体" w:eastAsia="宋体" w:hint="default"/>
          <w:spacing w:val="2"/>
        </w:rPr>
        <w:t>营</w:t>
      </w:r>
      <w:r>
        <w:rPr>
          <w:spacing w:val="2"/>
        </w:rPr>
        <w:t>业</w:t>
      </w:r>
      <w:r>
        <w:rPr/>
        <w:t> 务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Led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3"/>
        </w:rPr>
        <w:t>和节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灯</w:t>
      </w:r>
      <w:r>
        <w:rPr>
          <w:spacing w:val="-3"/>
        </w:rPr>
        <w:t>，目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，不存在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</w:rPr>
        <w:t> 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223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2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spacing w:val="2"/>
        </w:rPr>
        <w:t>查情况</w:t>
      </w:r>
      <w:r>
        <w:rPr>
          <w:rFonts w:ascii="宋体" w:hAnsi="宋体" w:cs="宋体" w:eastAsia="宋体" w:hint="default"/>
          <w:spacing w:val="2"/>
        </w:rPr>
        <w:t>：</w:t>
      </w:r>
      <w:r>
        <w:rPr>
          <w:rFonts w:ascii="宋体" w:hAnsi="宋体" w:cs="宋体" w:eastAsia="宋体" w:hint="default"/>
          <w:spacing w:val="2"/>
        </w:rPr>
        <w:t>除</w:t>
      </w:r>
      <w:r>
        <w:rPr>
          <w:spacing w:val="2"/>
        </w:rPr>
        <w:t>公司在</w:t>
      </w:r>
      <w:r>
        <w:rPr>
          <w:rFonts w:ascii="宋体" w:hAnsi="宋体" w:cs="宋体" w:eastAsia="宋体" w:hint="default"/>
          <w:spacing w:val="2"/>
        </w:rPr>
        <w:t>年</w:t>
      </w:r>
      <w:r>
        <w:rPr>
          <w:spacing w:val="2"/>
        </w:rPr>
        <w:t>报报告</w:t>
      </w:r>
      <w:r>
        <w:rPr>
          <w:rFonts w:ascii="宋体" w:hAnsi="宋体" w:cs="宋体" w:eastAsia="宋体" w:hint="default"/>
          <w:spacing w:val="2"/>
        </w:rPr>
        <w:t>披露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  <w:spacing w:val="2"/>
        </w:rPr>
        <w:t>交易</w:t>
      </w:r>
      <w:r>
        <w:rPr>
          <w:rFonts w:ascii="宋体" w:hAnsi="宋体" w:cs="宋体" w:eastAsia="宋体" w:hint="default"/>
          <w:spacing w:val="2"/>
        </w:rPr>
        <w:t>外</w:t>
      </w:r>
      <w:r>
        <w:rPr>
          <w:spacing w:val="2"/>
        </w:rPr>
        <w:t>，公司</w:t>
      </w:r>
      <w:r>
        <w:rPr>
          <w:rFonts w:ascii="宋体" w:hAnsi="宋体" w:cs="宋体" w:eastAsia="宋体" w:hint="default"/>
          <w:spacing w:val="2"/>
        </w:rPr>
        <w:t>与关</w:t>
      </w:r>
      <w:r>
        <w:rPr>
          <w:rFonts w:ascii="宋体" w:hAnsi="宋体" w:cs="宋体" w:eastAsia="宋体" w:hint="default"/>
          <w:spacing w:val="2"/>
        </w:rPr>
        <w:t>联</w:t>
      </w:r>
      <w:r>
        <w:rPr>
          <w:rFonts w:ascii="宋体" w:hAnsi="宋体" w:cs="宋体" w:eastAsia="宋体" w:hint="default"/>
        </w:rPr>
        <w:t> 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25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</w:rPr>
        <w:t>市</w:t>
      </w:r>
      <w:r>
        <w:rPr/>
        <w:t>公司治理准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所股</w:t>
      </w:r>
      <w:r>
        <w:rPr>
          <w:rFonts w:ascii="宋体" w:hAnsi="宋体" w:cs="宋体" w:eastAsia="宋体" w:hint="default"/>
          <w:spacing w:val="-3"/>
        </w:rPr>
        <w:t>票上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人治理结构，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健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持续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公司治理</w:t>
      </w:r>
      <w:r>
        <w:rPr>
          <w:rFonts w:ascii="宋体" w:hAnsi="宋体" w:cs="宋体" w:eastAsia="宋体" w:hint="default"/>
          <w:spacing w:val="-3"/>
        </w:rPr>
        <w:t>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公司治理</w:t>
      </w:r>
      <w:r>
        <w:rPr>
          <w:spacing w:val="-10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性文件要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/>
        <w:t>股东大会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指引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</w:rPr>
        <w:t>市</w:t>
      </w:r>
      <w:r>
        <w:rPr/>
        <w:t>公司股 </w:t>
      </w:r>
      <w:r>
        <w:rPr>
          <w:spacing w:val="-3"/>
        </w:rPr>
        <w:t>东大会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召集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股东大会，报告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共召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股东大会三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，其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3"/>
        </w:rPr>
        <w:t>积投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对公司董事会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换届选</w:t>
      </w:r>
      <w:r>
        <w:rPr>
          <w:rFonts w:ascii="宋体" w:hAnsi="宋体" w:cs="宋体" w:eastAsia="宋体" w:hint="default"/>
          <w:spacing w:val="-3"/>
        </w:rPr>
        <w:t>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合规</w:t>
      </w:r>
      <w:r>
        <w:rPr/>
        <w:t>，确保股东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使</w:t>
      </w:r>
      <w:r>
        <w:rPr/>
        <w:t>其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41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系：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极参</w:t>
      </w:r>
      <w:r>
        <w:rPr>
          <w:rFonts w:ascii="宋体" w:hAnsi="宋体" w:cs="宋体" w:eastAsia="宋体" w:hint="default"/>
        </w:rPr>
        <w:t>加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培 </w:t>
      </w:r>
      <w:r>
        <w:rPr>
          <w:rFonts w:ascii="宋体" w:hAnsi="宋体" w:cs="宋体" w:eastAsia="宋体" w:hint="default"/>
          <w:spacing w:val="-3"/>
        </w:rPr>
        <w:t>训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学习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股东大会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依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使</w:t>
      </w:r>
      <w:r>
        <w:rPr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权利</w:t>
      </w:r>
      <w:r>
        <w:rPr>
          <w:spacing w:val="-6"/>
        </w:rPr>
        <w:t>并</w:t>
      </w:r>
      <w:r>
        <w:rPr>
          <w:rFonts w:ascii="宋体" w:hAnsi="宋体" w:cs="宋体" w:eastAsia="宋体" w:hint="default"/>
          <w:spacing w:val="-6"/>
        </w:rPr>
        <w:t>承担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应义</w:t>
      </w:r>
      <w:r>
        <w:rPr>
          <w:spacing w:val="-6"/>
        </w:rPr>
        <w:t>务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具有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spacing w:val="-6"/>
        </w:rPr>
        <w:t>的业务和</w:t>
      </w:r>
      <w:r>
        <w:rPr>
          <w:rFonts w:ascii="宋体" w:hAnsi="宋体" w:cs="宋体" w:eastAsia="宋体" w:hint="default"/>
          <w:spacing w:val="-6"/>
        </w:rPr>
        <w:t>经营</w:t>
      </w:r>
      <w:r>
        <w:rPr>
          <w:rFonts w:ascii="宋体" w:hAnsi="宋体" w:cs="宋体" w:eastAsia="宋体" w:hint="default"/>
          <w:spacing w:val="-6"/>
        </w:rPr>
        <w:t>自主</w:t>
      </w:r>
      <w:r>
        <w:rPr>
          <w:rFonts w:ascii="宋体" w:hAnsi="宋体" w:cs="宋体" w:eastAsia="宋体" w:hint="default"/>
          <w:spacing w:val="-6"/>
        </w:rPr>
        <w:t>能</w:t>
      </w:r>
      <w:r>
        <w:rPr>
          <w:rFonts w:ascii="宋体" w:hAnsi="宋体" w:cs="宋体" w:eastAsia="宋体" w:hint="default"/>
          <w:spacing w:val="-6"/>
        </w:rPr>
        <w:t>力</w:t>
      </w:r>
      <w:r>
        <w:rPr>
          <w:spacing w:val="-6"/>
        </w:rPr>
        <w:t>，在业务、</w:t>
      </w:r>
      <w:r>
        <w:rPr>
          <w:spacing w:val="-116"/>
        </w:rPr>
        <w:t> </w:t>
      </w:r>
      <w:r>
        <w:rPr>
          <w:spacing w:val="-116"/>
        </w:rPr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、人员、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构、财务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股东，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股股东不</w:t>
      </w:r>
      <w:r>
        <w:rPr>
          <w:rFonts w:ascii="宋体" w:hAnsi="宋体" w:cs="宋体" w:eastAsia="宋体" w:hint="default"/>
          <w:spacing w:val="-3"/>
        </w:rPr>
        <w:t>直接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接越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股东</w:t>
      </w:r>
      <w:r>
        <w:rPr>
          <w:spacing w:val="-107"/>
        </w:rPr>
        <w:t> </w:t>
      </w:r>
      <w:r>
        <w:rPr/>
        <w:t>大会</w:t>
      </w:r>
      <w:r>
        <w:rPr>
          <w:rFonts w:ascii="宋体" w:hAnsi="宋体" w:cs="宋体" w:eastAsia="宋体" w:hint="default"/>
        </w:rPr>
        <w:t>干预</w:t>
      </w:r>
      <w:r>
        <w:rPr/>
        <w:t>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常经营</w:t>
      </w:r>
      <w:r>
        <w:rPr/>
        <w:t>管理，公司董事会、监事会和内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够独立运</w:t>
      </w:r>
      <w:r>
        <w:rPr>
          <w:rFonts w:ascii="宋体" w:hAnsi="宋体" w:cs="宋体" w:eastAsia="宋体" w:hint="default"/>
        </w:rPr>
        <w:t>作。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董事和董事会</w:t>
      </w:r>
      <w:r>
        <w:rPr>
          <w:rFonts w:ascii="宋体" w:hAnsi="宋体" w:cs="宋体" w:eastAsia="宋体" w:hint="default"/>
        </w:rPr>
        <w:t>：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/>
        <w:t>董事，</w:t>
      </w:r>
      <w:r>
        <w:rPr>
          <w:rFonts w:ascii="宋体" w:hAnsi="宋体" w:cs="宋体" w:eastAsia="宋体" w:hint="default"/>
        </w:rPr>
        <w:t>独立</w:t>
      </w:r>
      <w:r>
        <w:rPr/>
        <w:t>董事人数</w:t>
      </w:r>
      <w:r>
        <w:rPr>
          <w:rFonts w:ascii="宋体" w:hAnsi="宋体" w:cs="宋体" w:eastAsia="宋体" w:hint="default"/>
        </w:rPr>
        <w:t>增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7" w:lineRule="auto" w:before="1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spacing w:val="-3"/>
        </w:rPr>
        <w:t>人，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章程等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定。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公司治理结构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，</w:t>
      </w:r>
      <w:r>
        <w:rPr>
          <w:spacing w:val="-100"/>
        </w:rPr>
        <w:t> 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际控制</w:t>
      </w:r>
      <w:r>
        <w:rPr>
          <w:spacing w:val="-3"/>
        </w:rPr>
        <w:t>人董事人数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例由</w:t>
      </w:r>
      <w:r>
        <w:rPr>
          <w:spacing w:val="-3"/>
        </w:rPr>
        <w:t>九</w:t>
      </w:r>
      <w:r>
        <w:rPr>
          <w:rFonts w:ascii="宋体" w:hAnsi="宋体" w:cs="宋体" w:eastAsia="宋体" w:hint="default"/>
          <w:spacing w:val="-3"/>
        </w:rPr>
        <w:t>分之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降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spacing w:val="-3"/>
        </w:rPr>
        <w:t>十一</w:t>
      </w:r>
      <w:r>
        <w:rPr>
          <w:rFonts w:ascii="宋体" w:hAnsi="宋体" w:cs="宋体" w:eastAsia="宋体" w:hint="default"/>
          <w:spacing w:val="-3"/>
        </w:rPr>
        <w:t>分之</w:t>
      </w:r>
      <w:r>
        <w:rPr>
          <w:spacing w:val="-3"/>
        </w:rPr>
        <w:t>三，董事会人员构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在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挥着越来越</w:t>
      </w:r>
      <w:r>
        <w:rPr/>
        <w:t>重要的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4"/>
        <w:ind w:right="141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4"/>
        </w:rPr>
        <w:t>4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监事和监事会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定有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监事会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监事的任</w:t>
      </w:r>
      <w:r>
        <w:rPr>
          <w:rFonts w:ascii="宋体" w:hAnsi="宋体" w:cs="宋体" w:eastAsia="宋体" w:hint="default"/>
          <w:spacing w:val="-4"/>
        </w:rPr>
        <w:t>职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spacing w:val="-4"/>
        </w:rPr>
        <w:t>、</w:t>
      </w:r>
      <w:r>
        <w:rPr/>
        <w:t> 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免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符合规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公司监事会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股东大会、董事会会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监事会会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报告并提</w:t>
      </w:r>
      <w:r>
        <w:rPr>
          <w:rFonts w:ascii="宋体" w:hAnsi="宋体" w:cs="宋体" w:eastAsia="宋体" w:hint="default"/>
          <w:spacing w:val="-3"/>
        </w:rPr>
        <w:t>出书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，对公司董事、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理、财务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高级管理人员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合规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，并对公司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情况、财务情况、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情况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发表意见。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38"/>
        <w:ind w:right="235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利益</w:t>
      </w:r>
      <w:r>
        <w:rPr/>
        <w:t>者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尊</w:t>
      </w:r>
      <w:r>
        <w:rPr/>
        <w:t>重和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利益</w:t>
      </w:r>
      <w:r>
        <w:rPr/>
        <w:t>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与 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交流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股东、员工、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107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衡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  <w:r>
        <w:rPr/>
        <w:t>动公司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43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明度：</w:t>
      </w:r>
      <w:r>
        <w:rPr/>
        <w:t>公司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spacing w:val="-3"/>
        </w:rPr>
        <w:t>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秘书负责信</w:t>
      </w:r>
      <w:r>
        <w:rPr>
          <w:rFonts w:ascii="宋体" w:hAnsi="宋体" w:cs="宋体" w:eastAsia="宋体" w:hint="default"/>
          <w:spacing w:val="-3"/>
        </w:rPr>
        <w:t>息披露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接待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访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息披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  <w:spacing w:val="-3"/>
        </w:rPr>
        <w:t>露</w:t>
      </w:r>
      <w:r>
        <w:rPr>
          <w:spacing w:val="-3"/>
        </w:rPr>
        <w:t>的报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网站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联系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，及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报</w:t>
      </w:r>
      <w:r>
        <w:rPr>
          <w:spacing w:val="-102"/>
        </w:rPr>
        <w:t> </w:t>
      </w:r>
      <w:r>
        <w:rPr/>
        <w:t>告公司的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/>
        <w:t>事项，</w:t>
      </w:r>
      <w:r>
        <w:rPr>
          <w:rFonts w:ascii="宋体" w:hAnsi="宋体" w:cs="宋体" w:eastAsia="宋体" w:hint="default"/>
        </w:rPr>
        <w:t>更</w:t>
      </w:r>
      <w:r>
        <w:rPr/>
        <w:t>准确</w:t>
      </w:r>
      <w:r>
        <w:rPr>
          <w:rFonts w:ascii="宋体" w:hAnsi="宋体" w:cs="宋体" w:eastAsia="宋体" w:hint="default"/>
        </w:rPr>
        <w:t>地</w:t>
      </w:r>
      <w:r>
        <w:rPr/>
        <w:t>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《深圳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指引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， 报告</w:t>
      </w:r>
      <w:r>
        <w:rPr>
          <w:rFonts w:ascii="宋体" w:hAnsi="宋体" w:cs="宋体" w:eastAsia="宋体" w:hint="default"/>
        </w:rPr>
        <w:t>期</w:t>
      </w:r>
      <w:r>
        <w:rPr/>
        <w:t>内，公司在</w:t>
      </w:r>
      <w:r>
        <w:rPr>
          <w:rFonts w:ascii="宋体" w:hAnsi="宋体" w:cs="宋体" w:eastAsia="宋体" w:hint="default"/>
        </w:rPr>
        <w:t>接待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/>
        <w:t>对</w:t>
      </w:r>
      <w:r>
        <w:rPr>
          <w:rFonts w:ascii="宋体" w:hAnsi="宋体" w:cs="宋体" w:eastAsia="宋体" w:hint="default"/>
        </w:rPr>
        <w:t>象调研</w:t>
      </w:r>
      <w:r>
        <w:rPr>
          <w:rFonts w:ascii="宋体" w:hAnsi="宋体" w:cs="宋体" w:eastAsia="宋体" w:hint="default"/>
        </w:rPr>
        <w:t>前</w:t>
      </w:r>
      <w:r>
        <w:rPr/>
        <w:t>，要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来访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定</w:t>
      </w:r>
      <w:r>
        <w:rPr/>
        <w:t>对</w:t>
      </w:r>
      <w:r>
        <w:rPr>
          <w:rFonts w:ascii="宋体" w:hAnsi="宋体" w:cs="宋体" w:eastAsia="宋体" w:hint="default"/>
        </w:rPr>
        <w:t>象签署</w:t>
      </w:r>
      <w:r>
        <w:rPr/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书</w:t>
      </w:r>
      <w:r>
        <w:rPr/>
        <w:t>， 并</w:t>
      </w:r>
      <w:r>
        <w:rPr>
          <w:rFonts w:ascii="宋体" w:hAnsi="宋体" w:cs="宋体" w:eastAsia="宋体" w:hint="default"/>
        </w:rPr>
        <w:t>将</w:t>
      </w:r>
      <w:r>
        <w:rPr/>
        <w:t>会</w:t>
      </w:r>
      <w:r>
        <w:rPr>
          <w:rFonts w:ascii="宋体" w:hAnsi="宋体" w:cs="宋体" w:eastAsia="宋体" w:hint="default"/>
        </w:rPr>
        <w:t>谈</w:t>
      </w:r>
      <w:r>
        <w:rPr/>
        <w:t>记录存</w:t>
      </w:r>
      <w:r>
        <w:rPr>
          <w:rFonts w:ascii="宋体" w:hAnsi="宋体" w:cs="宋体" w:eastAsia="宋体" w:hint="default"/>
        </w:rPr>
        <w:t>档</w:t>
      </w:r>
      <w:r>
        <w:rPr/>
        <w:t>备</w:t>
      </w:r>
      <w:r>
        <w:rPr>
          <w:rFonts w:ascii="宋体" w:hAnsi="宋体" w:cs="宋体" w:eastAsia="宋体" w:hint="default"/>
        </w:rPr>
        <w:t>案</w:t>
      </w:r>
      <w:r>
        <w:rPr/>
        <w:t>，确保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的公</w:t>
      </w:r>
      <w:r>
        <w:rPr>
          <w:rFonts w:ascii="宋体" w:hAnsi="宋体" w:cs="宋体" w:eastAsia="宋体" w:hint="default"/>
        </w:rPr>
        <w:t>平</w:t>
      </w:r>
      <w:r>
        <w:rPr/>
        <w:t>性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追溯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1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二、公司董事长、独立董事及其他董事履行职责情况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2" w:lineRule="auto" w:before="156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《深圳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所股</w:t>
      </w:r>
      <w:r>
        <w:rPr>
          <w:rFonts w:ascii="宋体" w:hAnsi="宋体" w:cs="宋体" w:eastAsia="宋体" w:hint="default"/>
        </w:rPr>
        <w:t>票 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指引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spacing w:val="-110"/>
        </w:rPr>
        <w:t> </w:t>
      </w:r>
      <w:r>
        <w:rPr>
          <w:rFonts w:ascii="宋体" w:hAnsi="宋体" w:cs="宋体" w:eastAsia="宋体" w:hint="default"/>
          <w:spacing w:val="-3"/>
        </w:rPr>
        <w:t>章程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遵守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极参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spacing w:val="-3"/>
        </w:rPr>
        <w:t>监管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组织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公司董事、监事、高级管理人员</w:t>
      </w:r>
      <w:r>
        <w:rPr>
          <w:rFonts w:ascii="宋体" w:hAnsi="宋体" w:cs="宋体" w:eastAsia="宋体" w:hint="default"/>
          <w:spacing w:val="-3"/>
        </w:rPr>
        <w:t>培训学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习</w:t>
      </w:r>
      <w:r>
        <w:rPr>
          <w:spacing w:val="-3"/>
        </w:rPr>
        <w:t>，提高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水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董事在董事会会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重大事项或其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重</w:t>
      </w:r>
      <w:r>
        <w:rPr>
          <w:spacing w:val="-103"/>
        </w:rPr>
        <w:t> 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spacing w:val="-3"/>
        </w:rPr>
        <w:t>的事项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严格遵循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慎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实保</w:t>
      </w:r>
      <w:r>
        <w:rPr>
          <w:rFonts w:ascii="宋体" w:hAnsi="宋体" w:cs="宋体" w:eastAsia="宋体" w:hint="default"/>
        </w:rPr>
        <w:t>护</w:t>
      </w:r>
      <w:r>
        <w:rPr/>
        <w:t>公司和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95" w:right="224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尤丽娟女士</w:t>
      </w:r>
      <w:r>
        <w:rPr/>
        <w:t>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《深圳</w:t>
      </w:r>
      <w:r>
        <w:rPr/>
        <w:t>证</w:t>
      </w:r>
    </w:p>
    <w:p>
      <w:pPr>
        <w:pStyle w:val="BodyText"/>
        <w:spacing w:line="240" w:lineRule="auto" w:before="138"/>
        <w:ind w:right="125"/>
        <w:jc w:val="left"/>
      </w:pP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小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指引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董事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7" w:lineRule="auto" w:before="1"/>
        <w:ind w:left="895" w:right="76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极推</w:t>
      </w:r>
      <w:r>
        <w:rPr>
          <w:spacing w:val="-3"/>
        </w:rPr>
        <w:t>动公司治理工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督促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股东大会和董事会的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决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，确保董事会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法正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作。</w:t>
      </w:r>
      <w:r>
        <w:rPr>
          <w:spacing w:val="-4"/>
        </w:rPr>
        <w:t>保证</w:t>
      </w:r>
      <w:r>
        <w:rPr>
          <w:rFonts w:ascii="宋体" w:hAnsi="宋体" w:cs="宋体" w:eastAsia="宋体" w:hint="default"/>
          <w:spacing w:val="-4"/>
        </w:rPr>
        <w:t>独立</w:t>
      </w:r>
      <w:r>
        <w:rPr>
          <w:spacing w:val="-4"/>
        </w:rPr>
        <w:t>董事和董事会</w:t>
      </w:r>
      <w:r>
        <w:rPr>
          <w:rFonts w:ascii="宋体" w:hAnsi="宋体" w:cs="宋体" w:eastAsia="宋体" w:hint="default"/>
          <w:spacing w:val="-4"/>
        </w:rPr>
        <w:t>秘书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情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spacing w:val="-4"/>
        </w:rPr>
        <w:t>，及</w:t>
      </w:r>
      <w:r>
        <w:rPr>
          <w:spacing w:val="-96"/>
        </w:rPr>
        <w:t> 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董事会工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报所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督促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董事、高管人员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0"/>
        </w:rPr>
        <w:t>加</w:t>
      </w:r>
      <w:r>
        <w:rPr>
          <w:spacing w:val="-10"/>
        </w:rPr>
        <w:t>监管</w:t>
      </w:r>
      <w:r>
        <w:rPr>
          <w:rFonts w:ascii="宋体" w:hAnsi="宋体" w:cs="宋体" w:eastAsia="宋体" w:hint="default"/>
          <w:spacing w:val="-10"/>
        </w:rPr>
        <w:t>机</w:t>
      </w:r>
      <w:r>
        <w:rPr>
          <w:spacing w:val="-10"/>
        </w:rPr>
        <w:t>构和</w:t>
      </w:r>
      <w:r>
        <w:rPr>
          <w:rFonts w:ascii="宋体" w:hAnsi="宋体" w:cs="宋体" w:eastAsia="宋体" w:hint="default"/>
          <w:spacing w:val="-10"/>
        </w:rPr>
        <w:t>上</w:t>
      </w:r>
      <w:r>
        <w:rPr>
          <w:rFonts w:ascii="宋体" w:hAnsi="宋体" w:cs="宋体" w:eastAsia="宋体" w:hint="default"/>
          <w:spacing w:val="-10"/>
        </w:rPr>
        <w:t>市</w:t>
      </w:r>
      <w:r>
        <w:rPr>
          <w:rFonts w:ascii="宋体" w:hAnsi="宋体" w:cs="宋体" w:eastAsia="宋体" w:hint="default"/>
          <w:spacing w:val="-10"/>
        </w:rPr>
        <w:t>协</w:t>
      </w:r>
      <w:r>
        <w:rPr>
          <w:spacing w:val="-10"/>
        </w:rPr>
        <w:t>会</w:t>
      </w:r>
      <w:r>
        <w:rPr>
          <w:rFonts w:ascii="宋体" w:hAnsi="宋体" w:cs="宋体" w:eastAsia="宋体" w:hint="default"/>
          <w:spacing w:val="-10"/>
        </w:rPr>
        <w:t>组织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培训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认</w:t>
      </w:r>
      <w:r>
        <w:rPr>
          <w:spacing w:val="-10"/>
        </w:rPr>
        <w:t>真</w:t>
      </w:r>
      <w:r>
        <w:rPr>
          <w:rFonts w:ascii="宋体" w:hAnsi="宋体" w:cs="宋体" w:eastAsia="宋体" w:hint="default"/>
          <w:spacing w:val="-10"/>
        </w:rPr>
        <w:t>学习</w:t>
      </w:r>
      <w:r>
        <w:rPr>
          <w:rFonts w:ascii="宋体" w:hAnsi="宋体" w:cs="宋体" w:eastAsia="宋体" w:hint="default"/>
          <w:spacing w:val="-10"/>
        </w:rPr>
        <w:t>相关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律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spacing w:val="-10"/>
        </w:rPr>
        <w:t>，提高</w:t>
      </w:r>
      <w:r>
        <w:rPr>
          <w:rFonts w:ascii="宋体" w:hAnsi="宋体" w:cs="宋体" w:eastAsia="宋体" w:hint="default"/>
          <w:spacing w:val="-10"/>
        </w:rPr>
        <w:t>依</w:t>
      </w:r>
      <w:r>
        <w:rPr>
          <w:rFonts w:ascii="宋体" w:hAnsi="宋体" w:cs="宋体" w:eastAsia="宋体" w:hint="default"/>
          <w:spacing w:val="-10"/>
        </w:rPr>
        <w:t>法</w:t>
      </w:r>
      <w:r>
        <w:rPr>
          <w:rFonts w:ascii="宋体" w:hAnsi="宋体" w:cs="宋体" w:eastAsia="宋体" w:hint="default"/>
          <w:spacing w:val="-10"/>
        </w:rPr>
        <w:t>履</w:t>
      </w:r>
      <w:r>
        <w:rPr>
          <w:rFonts w:ascii="宋体" w:hAnsi="宋体" w:cs="宋体" w:eastAsia="宋体" w:hint="default"/>
          <w:spacing w:val="-10"/>
        </w:rPr>
        <w:t>职</w:t>
      </w:r>
      <w:r>
        <w:rPr>
          <w:rFonts w:ascii="宋体" w:hAnsi="宋体" w:cs="宋体" w:eastAsia="宋体" w:hint="default"/>
          <w:spacing w:val="-10"/>
        </w:rPr>
        <w:t>意</w:t>
      </w:r>
      <w:r>
        <w:rPr>
          <w:rFonts w:ascii="宋体" w:hAnsi="宋体" w:cs="宋体" w:eastAsia="宋体" w:hint="default"/>
          <w:spacing w:val="-10"/>
        </w:rPr>
        <w:t>识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895" w:right="785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严格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，本</w:t>
      </w:r>
      <w:r>
        <w:rPr>
          <w:rFonts w:ascii="宋体" w:hAnsi="宋体" w:cs="宋体" w:eastAsia="宋体" w:hint="default"/>
        </w:rPr>
        <w:t>着</w:t>
      </w:r>
      <w:r>
        <w:rPr/>
        <w:t>对 公司、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负责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、</w:t>
      </w:r>
      <w:r>
        <w:rPr>
          <w:rFonts w:ascii="宋体" w:hAnsi="宋体" w:cs="宋体" w:eastAsia="宋体" w:hint="default"/>
        </w:rPr>
        <w:t>忠</w:t>
      </w:r>
      <w:r>
        <w:rPr/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/>
        <w:t>务</w:t>
      </w:r>
      <w:r>
        <w:rPr>
          <w:sz w:val="20"/>
          <w:szCs w:val="20"/>
        </w:rPr>
        <w:t>，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、公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多种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深入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况和</w:t>
      </w:r>
      <w:r>
        <w:rPr>
          <w:spacing w:val="-102"/>
        </w:rPr>
        <w:t> 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及董事会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情况，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出了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建议。</w:t>
      </w:r>
      <w:r>
        <w:rPr>
          <w:spacing w:val="-3"/>
        </w:rPr>
        <w:t>对报告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内董事会</w:t>
      </w:r>
      <w:r>
        <w:rPr>
          <w:rFonts w:ascii="宋体" w:hAnsi="宋体" w:cs="宋体" w:eastAsia="宋体" w:hint="default"/>
          <w:spacing w:val="-3"/>
        </w:rPr>
        <w:t>换届</w:t>
      </w:r>
      <w:r>
        <w:rPr>
          <w:spacing w:val="-3"/>
        </w:rPr>
        <w:t>、对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保、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、内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、对</w:t>
      </w:r>
      <w:r>
        <w:rPr>
          <w:rFonts w:ascii="宋体" w:hAnsi="宋体" w:cs="宋体" w:eastAsia="宋体" w:hint="default"/>
          <w:spacing w:val="-3"/>
        </w:rPr>
        <w:t>外投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110"/>
        </w:rPr>
        <w:t> </w:t>
      </w:r>
      <w:r>
        <w:rPr/>
        <w:t>事项</w:t>
      </w:r>
      <w:r>
        <w:rPr>
          <w:rFonts w:ascii="宋体" w:hAnsi="宋体" w:cs="宋体" w:eastAsia="宋体" w:hint="default"/>
        </w:rPr>
        <w:t>发表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意见</w:t>
      </w:r>
      <w:r>
        <w:rPr/>
        <w:t>，不</w:t>
      </w:r>
      <w:r>
        <w:rPr>
          <w:rFonts w:ascii="宋体" w:hAnsi="宋体" w:cs="宋体" w:eastAsia="宋体" w:hint="default"/>
        </w:rPr>
        <w:t>受</w:t>
      </w:r>
      <w:r>
        <w:rPr/>
        <w:t>公司和</w:t>
      </w:r>
      <w:r>
        <w:rPr>
          <w:rFonts w:ascii="宋体" w:hAnsi="宋体" w:cs="宋体" w:eastAsia="宋体" w:hint="default"/>
        </w:rPr>
        <w:t>主</w:t>
      </w:r>
      <w:r>
        <w:rPr/>
        <w:t>要股东的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了中</w:t>
      </w:r>
      <w:r>
        <w:rPr>
          <w:rFonts w:ascii="宋体" w:hAnsi="宋体" w:cs="宋体" w:eastAsia="宋体" w:hint="default"/>
        </w:rPr>
        <w:t>小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 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对公司董事会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及其</w:t>
      </w:r>
      <w:r>
        <w:rPr>
          <w:rFonts w:ascii="宋体" w:hAnsi="宋体" w:cs="宋体" w:eastAsia="宋体" w:hint="default"/>
          <w:spacing w:val="-3"/>
        </w:rPr>
        <w:t>他相关</w:t>
      </w:r>
      <w:r>
        <w:rPr>
          <w:spacing w:val="-3"/>
        </w:rPr>
        <w:t>事项提</w:t>
      </w:r>
      <w:r>
        <w:rPr>
          <w:rFonts w:ascii="宋体" w:hAnsi="宋体" w:cs="宋体" w:eastAsia="宋体" w:hint="default"/>
          <w:spacing w:val="-3"/>
        </w:rPr>
        <w:t>出异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13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、公司董事</w:t>
      </w:r>
      <w:r>
        <w:rPr>
          <w:rFonts w:ascii="宋体" w:hAnsi="宋体" w:cs="宋体" w:eastAsia="宋体" w:hint="default"/>
        </w:rPr>
        <w:t>出席</w:t>
      </w:r>
      <w:r>
        <w:rPr/>
        <w:t>董事会的情况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1522"/>
        <w:gridCol w:w="1118"/>
        <w:gridCol w:w="1118"/>
        <w:gridCol w:w="1118"/>
        <w:gridCol w:w="1118"/>
        <w:gridCol w:w="1114"/>
        <w:gridCol w:w="1248"/>
      </w:tblGrid>
      <w:tr>
        <w:trPr>
          <w:trHeight w:val="830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</w:p>
          <w:p>
            <w:pPr>
              <w:pStyle w:val="TableParagraph"/>
              <w:spacing w:line="240" w:lineRule="auto"/>
              <w:ind w:left="302" w:right="89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亲自出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7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梅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兼副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理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杨佑林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胥凌燕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兼副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理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78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</w:t>
              <w:tab/>
              <w:t>琰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丁仕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8"/>
        <w:gridCol w:w="6840"/>
      </w:tblGrid>
      <w:tr>
        <w:trPr>
          <w:trHeight w:val="283" w:hRule="exact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</w:tr>
      <w:tr>
        <w:trPr>
          <w:trHeight w:val="283" w:hRule="exact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</w:tr>
      <w:tr>
        <w:trPr>
          <w:trHeight w:val="283" w:hRule="exact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</w:tr>
      <w:tr>
        <w:trPr>
          <w:trHeight w:val="552" w:hRule="exact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</w:p>
          <w:p>
            <w:pPr>
              <w:pStyle w:val="TableParagraph"/>
              <w:spacing w:line="274" w:lineRule="exact"/>
              <w:ind w:left="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</w:tr>
    </w:tbl>
    <w:p>
      <w:pPr>
        <w:pStyle w:val="BodyText"/>
        <w:spacing w:line="274" w:lineRule="exact" w:before="0"/>
        <w:ind w:left="8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6"/>
        <w:ind w:left="8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三、公司与控股股东在业务、人员、资产、机构、财务等方面的情况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/>
        <w:ind w:left="137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公司在业务、资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、人员、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构、财务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具有</w:t>
      </w:r>
      <w:r>
        <w:rPr>
          <w:rFonts w:ascii="宋体" w:hAnsi="宋体" w:cs="宋体" w:eastAsia="宋体" w:hint="default"/>
          <w:spacing w:val="-3"/>
        </w:rPr>
        <w:t>独立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900" w:right="900"/>
        </w:sectPr>
      </w:pPr>
    </w:p>
    <w:p>
      <w:pPr>
        <w:pStyle w:val="BodyText"/>
        <w:spacing w:line="357" w:lineRule="auto" w:before="1"/>
        <w:ind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完整</w:t>
      </w:r>
      <w:r>
        <w:rPr/>
        <w:t>的业务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/>
        <w:t>及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，不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于</w:t>
      </w:r>
      <w:r>
        <w:rPr/>
        <w:t>股东及其</w:t>
      </w:r>
      <w:r>
        <w:rPr>
          <w:rFonts w:ascii="宋体" w:hAnsi="宋体" w:cs="宋体" w:eastAsia="宋体" w:hint="default"/>
        </w:rPr>
        <w:t>他</w:t>
      </w:r>
      <w:r>
        <w:rPr/>
        <w:t>任何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/>
        <w:t>， </w:t>
      </w:r>
      <w:r>
        <w:rPr>
          <w:rFonts w:ascii="宋体" w:hAnsi="宋体" w:cs="宋体" w:eastAsia="宋体" w:hint="default"/>
          <w:spacing w:val="-3"/>
        </w:rPr>
        <w:t>与控</w:t>
      </w:r>
      <w:r>
        <w:rPr>
          <w:spacing w:val="-3"/>
        </w:rPr>
        <w:t>股股东不存在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spacing w:val="-3"/>
        </w:rPr>
        <w:t>的情况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生产经营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完整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，所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产权</w:t>
      </w:r>
      <w:r>
        <w:rPr>
          <w:rFonts w:ascii="宋体" w:hAnsi="宋体" w:cs="宋体" w:eastAsia="宋体" w:hint="default"/>
          <w:spacing w:val="-3"/>
        </w:rPr>
        <w:t>清晰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的财务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的财务会计人员，并</w:t>
      </w:r>
      <w:r>
        <w:rPr>
          <w:rFonts w:ascii="宋体" w:hAnsi="宋体" w:cs="宋体" w:eastAsia="宋体" w:hint="default"/>
          <w:spacing w:val="-6"/>
        </w:rPr>
        <w:t>建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了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spacing w:val="-6"/>
        </w:rPr>
        <w:t>的会计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rFonts w:ascii="宋体" w:hAnsi="宋体" w:cs="宋体" w:eastAsia="宋体" w:hint="default"/>
          <w:spacing w:val="-6"/>
        </w:rPr>
        <w:t>算</w:t>
      </w:r>
      <w:r>
        <w:rPr>
          <w:rFonts w:ascii="宋体" w:hAnsi="宋体" w:cs="宋体" w:eastAsia="宋体" w:hint="default"/>
          <w:spacing w:val="-6"/>
        </w:rPr>
        <w:t>体</w:t>
      </w:r>
      <w:r>
        <w:rPr>
          <w:rFonts w:ascii="宋体" w:hAnsi="宋体" w:cs="宋体" w:eastAsia="宋体" w:hint="default"/>
          <w:spacing w:val="-6"/>
        </w:rPr>
        <w:t>系</w:t>
      </w:r>
      <w:r>
        <w:rPr>
          <w:spacing w:val="-6"/>
        </w:rPr>
        <w:t>和财务管理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rFonts w:ascii="宋体" w:hAnsi="宋体" w:cs="宋体" w:eastAsia="宋体" w:hint="default"/>
          <w:spacing w:val="-6"/>
        </w:rPr>
        <w:t>度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独立</w:t>
      </w:r>
      <w:r>
        <w:rPr>
          <w:rFonts w:ascii="宋体" w:hAnsi="宋体" w:cs="宋体" w:eastAsia="宋体" w:hint="default"/>
          <w:spacing w:val="-6"/>
        </w:rPr>
        <w:t>纳</w:t>
      </w:r>
      <w:r>
        <w:rPr>
          <w:rFonts w:ascii="宋体" w:hAnsi="宋体" w:cs="宋体" w:eastAsia="宋体" w:hint="default"/>
          <w:spacing w:val="-6"/>
        </w:rPr>
        <w:t>税</w:t>
      </w:r>
      <w:r>
        <w:rPr>
          <w:spacing w:val="-6"/>
        </w:rPr>
        <w:t>，</w:t>
      </w:r>
      <w:r>
        <w:rPr>
          <w:spacing w:val="-116"/>
        </w:rPr>
        <w:t> 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spacing w:val="-3"/>
        </w:rPr>
        <w:t>，公司财务人员</w:t>
      </w:r>
      <w:r>
        <w:rPr>
          <w:rFonts w:ascii="宋体" w:hAnsi="宋体" w:cs="宋体" w:eastAsia="宋体" w:hint="default"/>
          <w:spacing w:val="-3"/>
        </w:rPr>
        <w:t>与控</w:t>
      </w:r>
      <w:r>
        <w:rPr>
          <w:spacing w:val="-3"/>
        </w:rPr>
        <w:t>股股东财务人员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司其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公司董</w:t>
      </w:r>
      <w:r>
        <w:rPr>
          <w:spacing w:val="-102"/>
        </w:rPr>
        <w:t> </w:t>
      </w:r>
      <w:r>
        <w:rPr>
          <w:spacing w:val="-3"/>
        </w:rPr>
        <w:t>事、监事、高级管理人员及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人员不存在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禁</w:t>
      </w:r>
      <w:r>
        <w:rPr>
          <w:rFonts w:ascii="宋体" w:hAnsi="宋体" w:cs="宋体" w:eastAsia="宋体" w:hint="default"/>
          <w:spacing w:val="-3"/>
        </w:rPr>
        <w:t>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叉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的情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</w:t>
      </w:r>
      <w:r>
        <w:rPr>
          <w:spacing w:val="-102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生产经营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、人事管理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tabs>
          <w:tab w:pos="955" w:val="left" w:leader="none"/>
        </w:tabs>
        <w:spacing w:line="240" w:lineRule="auto" w:before="34"/>
        <w:ind w:left="595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</w:rPr>
        <w:tab/>
      </w: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before="151"/>
        <w:ind w:left="115" w:right="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四、公司内部控制制度的建立和健全情况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357" w:lineRule="auto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根</w:t>
      </w:r>
      <w:r>
        <w:rPr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《企</w:t>
      </w:r>
      <w:r>
        <w:rPr>
          <w:spacing w:val="-7"/>
        </w:rPr>
        <w:t>业内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控制</w:t>
      </w:r>
      <w:r>
        <w:rPr>
          <w:spacing w:val="-7"/>
        </w:rPr>
        <w:t>基本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范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章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公司的实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情况、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身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和管理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要，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rFonts w:ascii="宋体" w:hAnsi="宋体" w:cs="宋体" w:eastAsia="宋体" w:hint="default"/>
          <w:spacing w:val="-3"/>
        </w:rPr>
        <w:t>贯穿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整个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且</w:t>
      </w:r>
      <w:r>
        <w:rPr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改进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537" w:right="183" w:firstLine="57"/>
        <w:jc w:val="left"/>
      </w:pPr>
      <w:r>
        <w:rPr/>
        <w:t>董事会对公司内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根</w:t>
      </w:r>
      <w:r>
        <w:rPr/>
        <w:t>据实</w:t>
      </w:r>
      <w:r>
        <w:rPr>
          <w:rFonts w:ascii="宋体" w:hAnsi="宋体" w:cs="宋体" w:eastAsia="宋体" w:hint="default"/>
        </w:rPr>
        <w:t>际</w:t>
      </w:r>
      <w:r>
        <w:rPr/>
        <w:t>情况和管理</w:t>
      </w:r>
      <w:r>
        <w:rPr>
          <w:rFonts w:ascii="宋体" w:hAnsi="宋体" w:cs="宋体" w:eastAsia="宋体" w:hint="default"/>
        </w:rPr>
        <w:t>需</w:t>
      </w:r>
      <w:r>
        <w:rPr/>
        <w:t>要，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了完整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理的内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控制制</w:t>
      </w:r>
      <w:r>
        <w:rPr>
          <w:rFonts w:ascii="宋体" w:hAnsi="宋体" w:cs="宋体" w:eastAsia="宋体" w:hint="default"/>
        </w:rPr>
        <w:t>度</w:t>
      </w:r>
      <w:r>
        <w:rPr/>
        <w:t>，</w:t>
      </w:r>
    </w:p>
    <w:p>
      <w:pPr>
        <w:pStyle w:val="BodyText"/>
        <w:spacing w:line="357" w:lineRule="auto" w:before="31"/>
        <w:ind w:right="229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贯穿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经营活</w:t>
      </w:r>
      <w:r>
        <w:rPr>
          <w:spacing w:val="-3"/>
        </w:rPr>
        <w:t>动的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节并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照《企</w:t>
      </w:r>
      <w:r>
        <w:rPr>
          <w:spacing w:val="-5"/>
        </w:rPr>
        <w:t>业内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控制</w:t>
      </w:r>
      <w:r>
        <w:rPr>
          <w:spacing w:val="-5"/>
        </w:rPr>
        <w:t>基本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（</w:t>
      </w:r>
      <w:r>
        <w:rPr>
          <w:spacing w:val="-5"/>
        </w:rPr>
        <w:t>财会</w:t>
      </w:r>
      <w:r>
        <w:rPr>
          <w:rFonts w:ascii="宋体" w:hAnsi="宋体" w:cs="宋体" w:eastAsia="宋体" w:hint="default"/>
          <w:spacing w:val="-5"/>
        </w:rPr>
        <w:t>[2008]7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  <w:spacing w:val="-20"/>
        </w:rPr>
        <w:t>号）</w:t>
      </w:r>
      <w:r>
        <w:rPr>
          <w:spacing w:val="-20"/>
        </w:rPr>
        <w:t>，</w:t>
      </w:r>
      <w:r>
        <w:rPr>
          <w:rFonts w:ascii="宋体" w:hAnsi="宋体" w:cs="宋体" w:eastAsia="宋体" w:hint="default"/>
          <w:spacing w:val="-20"/>
        </w:rPr>
        <w:t>于</w:t>
      </w:r>
      <w:r>
        <w:rPr>
          <w:rFonts w:ascii="宋体" w:hAnsi="宋体" w:cs="宋体" w:eastAsia="宋体" w:hint="default"/>
          <w:spacing w:val="-20"/>
        </w:rPr>
        <w:t>截</w:t>
      </w:r>
      <w:r>
        <w:rPr>
          <w:rFonts w:ascii="宋体" w:hAnsi="宋体" w:cs="宋体" w:eastAsia="宋体" w:hint="default"/>
          <w:spacing w:val="-20"/>
        </w:rPr>
        <w:t>至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 </w:t>
      </w:r>
      <w:r>
        <w:rPr>
          <w:rFonts w:ascii="宋体" w:hAnsi="宋体" w:cs="宋体" w:eastAsia="宋体" w:hint="default"/>
        </w:rPr>
        <w:t>止</w:t>
      </w:r>
      <w:r>
        <w:rPr/>
        <w:t>在所</w:t>
      </w:r>
      <w:r>
        <w:rPr>
          <w:rFonts w:ascii="宋体" w:hAnsi="宋体" w:cs="宋体" w:eastAsia="宋体" w:hint="default"/>
        </w:rPr>
        <w:t>有</w:t>
      </w:r>
      <w:r>
        <w:rPr/>
        <w:t>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与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限</w:t>
      </w:r>
      <w:r>
        <w:rPr>
          <w:spacing w:val="-3"/>
        </w:rPr>
        <w:t>性，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的变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spacing w:val="-3"/>
        </w:rPr>
        <w:t>要，内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spacing w:val="-3"/>
        </w:rPr>
        <w:t>变，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6"/>
        </w:rPr>
        <w:t>充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完</w:t>
      </w:r>
      <w:r>
        <w:rPr>
          <w:rFonts w:ascii="宋体" w:hAnsi="宋体" w:cs="宋体" w:eastAsia="宋体" w:hint="default"/>
          <w:spacing w:val="-6"/>
        </w:rPr>
        <w:t>善</w:t>
      </w:r>
      <w:r>
        <w:rPr>
          <w:spacing w:val="-6"/>
        </w:rPr>
        <w:t>，并</w:t>
      </w:r>
      <w:r>
        <w:rPr>
          <w:rFonts w:ascii="宋体" w:hAnsi="宋体" w:cs="宋体" w:eastAsia="宋体" w:hint="default"/>
          <w:spacing w:val="-6"/>
        </w:rPr>
        <w:t>使</w:t>
      </w:r>
      <w:r>
        <w:rPr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得</w:t>
      </w:r>
      <w:r>
        <w:rPr>
          <w:rFonts w:ascii="宋体" w:hAnsi="宋体" w:cs="宋体" w:eastAsia="宋体" w:hint="default"/>
          <w:spacing w:val="-6"/>
        </w:rPr>
        <w:t>到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效</w:t>
      </w:r>
      <w:r>
        <w:rPr>
          <w:rFonts w:ascii="宋体" w:hAnsi="宋体" w:cs="宋体" w:eastAsia="宋体" w:hint="default"/>
          <w:spacing w:val="-6"/>
        </w:rPr>
        <w:t>执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财务报告的真实性、</w:t>
      </w:r>
      <w:r>
        <w:rPr>
          <w:rFonts w:ascii="宋体" w:hAnsi="宋体" w:cs="宋体" w:eastAsia="宋体" w:hint="default"/>
          <w:spacing w:val="-6"/>
        </w:rPr>
        <w:t>完整</w:t>
      </w:r>
      <w:r>
        <w:rPr>
          <w:spacing w:val="-6"/>
        </w:rPr>
        <w:t>性，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spacing w:val="-6"/>
        </w:rPr>
        <w:t>及公司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spacing w:val="-6"/>
        </w:rPr>
        <w:t>、</w:t>
      </w:r>
      <w:r>
        <w:rPr>
          <w:spacing w:val="-116"/>
        </w:rPr>
        <w:t> </w:t>
      </w:r>
      <w:r>
        <w:rPr>
          <w:rFonts w:ascii="宋体" w:hAnsi="宋体" w:cs="宋体" w:eastAsia="宋体" w:hint="default"/>
        </w:rPr>
        <w:t>经营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的实</w:t>
      </w:r>
      <w:r>
        <w:rPr>
          <w:rFonts w:ascii="宋体" w:hAnsi="宋体" w:cs="宋体" w:eastAsia="宋体" w:hint="default"/>
        </w:rPr>
        <w:t>现</w:t>
      </w:r>
      <w:r>
        <w:rPr/>
        <w:t>提</w:t>
      </w:r>
      <w:r>
        <w:rPr>
          <w:rFonts w:ascii="宋体" w:hAnsi="宋体" w:cs="宋体" w:eastAsia="宋体" w:hint="default"/>
        </w:rPr>
        <w:t>供合</w:t>
      </w:r>
      <w:r>
        <w:rPr/>
        <w:t>理保证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1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w w:val="99"/>
        </w:rPr>
        <w:t>五</w:t>
      </w:r>
      <w:r>
        <w:rPr>
          <w:spacing w:val="4"/>
          <w:w w:val="99"/>
        </w:rPr>
        <w:t>、</w:t>
      </w:r>
      <w:r>
        <w:rPr>
          <w:w w:val="99"/>
        </w:rPr>
        <w:t>公司对高级</w:t>
      </w:r>
      <w:r>
        <w:rPr>
          <w:spacing w:val="4"/>
          <w:w w:val="99"/>
        </w:rPr>
        <w:t>管</w:t>
      </w:r>
      <w:r>
        <w:rPr>
          <w:w w:val="99"/>
        </w:rPr>
        <w:t>理人员的</w:t>
      </w:r>
      <w:r>
        <w:rPr>
          <w:spacing w:val="4"/>
          <w:w w:val="99"/>
        </w:rPr>
        <w:t>考</w:t>
      </w:r>
      <w:r>
        <w:rPr>
          <w:w w:val="99"/>
        </w:rPr>
        <w:t>评和激励</w:t>
      </w:r>
      <w:r>
        <w:rPr>
          <w:spacing w:val="4"/>
          <w:w w:val="99"/>
        </w:rPr>
        <w:t>机</w:t>
      </w:r>
      <w:r>
        <w:rPr>
          <w:w w:val="99"/>
        </w:rPr>
        <w:t>制、相</w:t>
      </w:r>
      <w:r>
        <w:rPr>
          <w:spacing w:val="4"/>
          <w:w w:val="99"/>
        </w:rPr>
        <w:t>关</w:t>
      </w:r>
      <w:r>
        <w:rPr>
          <w:w w:val="99"/>
        </w:rPr>
        <w:t>奖励制度的</w:t>
      </w:r>
      <w:r>
        <w:rPr>
          <w:spacing w:val="4"/>
          <w:w w:val="99"/>
        </w:rPr>
        <w:t>建</w:t>
      </w:r>
      <w:r>
        <w:rPr>
          <w:w w:val="99"/>
        </w:rPr>
        <w:t>立及实施</w:t>
      </w:r>
      <w:r>
        <w:rPr>
          <w:spacing w:val="4"/>
          <w:w w:val="99"/>
        </w:rPr>
        <w:t>情</w:t>
      </w:r>
      <w:r>
        <w:rPr>
          <w:w w:val="99"/>
        </w:rPr>
        <w:t>况</w:t>
      </w:r>
      <w:r>
        <w:rPr>
          <w:spacing w:val="-120"/>
          <w:w w:val="99"/>
        </w:rPr>
        <w:t>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/>
        <w:ind w:right="224" w:firstLine="480"/>
        <w:jc w:val="left"/>
        <w:rPr>
          <w:rFonts w:ascii="宋体" w:hAnsi="宋体" w:cs="宋体" w:eastAsia="宋体" w:hint="default"/>
        </w:rPr>
      </w:pPr>
      <w:r>
        <w:rPr/>
        <w:t>公司高级管理人员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由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/>
        <w:t>公司 </w:t>
      </w:r>
      <w:r>
        <w:rPr>
          <w:spacing w:val="-3"/>
        </w:rPr>
        <w:t>董事会和股东大会</w:t>
      </w:r>
      <w:r>
        <w:rPr>
          <w:rFonts w:ascii="宋体" w:hAnsi="宋体" w:cs="宋体" w:eastAsia="宋体" w:hint="default"/>
          <w:spacing w:val="-3"/>
        </w:rPr>
        <w:t>审议。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据公司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董事、高级管理人员</w:t>
      </w:r>
      <w:r>
        <w:rPr>
          <w:rFonts w:ascii="宋体" w:hAnsi="宋体" w:cs="宋体" w:eastAsia="宋体" w:hint="default"/>
          <w:spacing w:val="-3"/>
        </w:rPr>
        <w:t>薪酬考</w:t>
      </w:r>
      <w:r>
        <w:rPr>
          <w:rFonts w:ascii="宋体" w:hAnsi="宋体" w:cs="宋体" w:eastAsia="宋体" w:hint="default"/>
          <w:spacing w:val="-3"/>
        </w:rPr>
        <w:t>核制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系。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风险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全生产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明</w:t>
      </w:r>
      <w:r>
        <w:rPr/>
        <w:t>确的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年</w:t>
      </w:r>
      <w:r>
        <w:rPr/>
        <w:t>对公司高级管理人员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125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薪酬考</w:t>
      </w:r>
      <w:r>
        <w:rPr>
          <w:rFonts w:ascii="宋体" w:hAnsi="宋体" w:cs="宋体" w:eastAsia="宋体" w:hint="default"/>
          <w:spacing w:val="-3"/>
        </w:rPr>
        <w:t>核委</w:t>
      </w:r>
      <w:r>
        <w:rPr>
          <w:spacing w:val="-3"/>
        </w:rPr>
        <w:t>员会对公司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情况、并</w:t>
      </w:r>
      <w:r>
        <w:rPr>
          <w:rFonts w:ascii="宋体" w:hAnsi="宋体" w:cs="宋体" w:eastAsia="宋体" w:hint="default"/>
          <w:spacing w:val="-3"/>
        </w:rPr>
        <w:t>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公司</w:t>
      </w:r>
    </w:p>
    <w:p>
      <w:pPr>
        <w:pStyle w:val="BodyText"/>
        <w:spacing w:line="240" w:lineRule="auto" w:before="156"/>
        <w:ind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意见</w:t>
      </w:r>
      <w:r>
        <w:rPr>
          <w:spacing w:val="-106"/>
        </w:rPr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标</w:t>
      </w:r>
      <w:r>
        <w:rPr/>
        <w:t>准和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spacing w:val="-106"/>
        </w:rPr>
        <w:t>，</w:t>
      </w:r>
      <w:r>
        <w:rPr/>
        <w:t>对</w:t>
      </w:r>
      <w:r>
        <w:rPr>
          <w:spacing w:val="4"/>
        </w:rPr>
        <w:t>董</w:t>
      </w:r>
      <w:r>
        <w:rPr/>
        <w:t>事及高级管理人员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120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240" w:lineRule="auto" w:before="1"/>
        <w:ind w:left="855" w:right="0"/>
        <w:jc w:val="left"/>
      </w:pP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/>
        <w:t>及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政策</w:t>
      </w:r>
      <w:r>
        <w:rPr/>
        <w:t>提</w:t>
      </w:r>
      <w:r>
        <w:rPr>
          <w:rFonts w:ascii="宋体" w:hAnsi="宋体" w:cs="宋体" w:eastAsia="宋体" w:hint="default"/>
        </w:rPr>
        <w:t>出</w:t>
      </w:r>
      <w:r>
        <w:rPr/>
        <w:t>董事及高级管理人员的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报</w:t>
      </w:r>
    </w:p>
    <w:p>
      <w:pPr>
        <w:pStyle w:val="BodyText"/>
        <w:spacing w:line="240" w:lineRule="auto"/>
        <w:ind w:left="85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酬</w:t>
      </w:r>
      <w:r>
        <w:rPr/>
        <w:t>数</w:t>
      </w:r>
      <w:r>
        <w:rPr>
          <w:rFonts w:ascii="宋体" w:hAnsi="宋体" w:cs="宋体" w:eastAsia="宋体" w:hint="default"/>
        </w:rPr>
        <w:t>额</w:t>
      </w:r>
      <w:r>
        <w:rPr/>
        <w:t>和</w:t>
      </w:r>
      <w:r>
        <w:rPr>
          <w:rFonts w:ascii="宋体" w:hAnsi="宋体" w:cs="宋体" w:eastAsia="宋体" w:hint="default"/>
        </w:rPr>
        <w:t>奖励</w:t>
      </w:r>
      <w:r>
        <w:rPr>
          <w:rFonts w:ascii="宋体" w:hAnsi="宋体" w:cs="宋体" w:eastAsia="宋体" w:hint="default"/>
        </w:rPr>
        <w:t>方式。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0"/>
        <w:ind w:left="1397" w:right="2225"/>
        <w:jc w:val="left"/>
        <w:rPr>
          <w:rFonts w:ascii="宋体" w:hAnsi="宋体" w:cs="宋体" w:eastAsia="宋体" w:hint="default"/>
        </w:rPr>
      </w:pPr>
      <w:r>
        <w:rPr/>
        <w:t>公司目</w:t>
      </w:r>
      <w:r>
        <w:rPr>
          <w:rFonts w:ascii="宋体" w:hAnsi="宋体" w:cs="宋体" w:eastAsia="宋体" w:hint="default"/>
        </w:rPr>
        <w:t>前尚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</w:t>
      </w:r>
      <w:r>
        <w:rPr/>
        <w:t>股</w:t>
      </w:r>
      <w:r>
        <w:rPr>
          <w:rFonts w:ascii="宋体" w:hAnsi="宋体" w:cs="宋体" w:eastAsia="宋体" w:hint="default"/>
        </w:rPr>
        <w:t>票期权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 w:before="26"/>
        <w:ind w:left="855" w:right="2225"/>
        <w:jc w:val="left"/>
        <w:rPr>
          <w:rFonts w:ascii="宋体" w:hAnsi="宋体" w:cs="宋体" w:eastAsia="宋体" w:hint="default"/>
          <w:b w:val="0"/>
          <w:bCs w:val="0"/>
          <w:sz w:val="20"/>
          <w:szCs w:val="20"/>
        </w:rPr>
      </w:pPr>
      <w:r>
        <w:rPr/>
        <w:t>六、公司内部审计制度的建立和执行情况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  <w:r>
        <w:rPr>
          <w:rFonts w:ascii="宋体" w:hAnsi="宋体" w:cs="宋体" w:eastAsia="宋体" w:hint="default"/>
          <w:b w:val="0"/>
          <w:bCs w:val="0"/>
          <w:w w:val="10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15"/>
          <w:szCs w:val="15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6"/>
        <w:gridCol w:w="1310"/>
        <w:gridCol w:w="2602"/>
      </w:tblGrid>
      <w:tr>
        <w:trPr>
          <w:trHeight w:val="158" w:hRule="exact"/>
        </w:trPr>
        <w:tc>
          <w:tcPr>
            <w:tcW w:w="5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96" w:right="0" w:hanging="63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</w:t>
            </w:r>
          </w:p>
          <w:p>
            <w:pPr>
              <w:pStyle w:val="TableParagraph"/>
              <w:spacing w:line="308" w:lineRule="exact" w:before="33"/>
              <w:ind w:left="1056" w:right="95" w:hanging="96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适用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原 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58" w:hRule="exact"/>
        </w:trPr>
        <w:tc>
          <w:tcPr>
            <w:tcW w:w="590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/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适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590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98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控制相关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9" w:hRule="exact"/>
        </w:trPr>
        <w:tc>
          <w:tcPr>
            <w:tcW w:w="590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5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一、内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司董事会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员会，公司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立独立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941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pacing w:val="-125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全部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</w:p>
          <w:p>
            <w:pPr>
              <w:pStyle w:val="TableParagraph"/>
              <w:spacing w:line="308" w:lineRule="exact" w:before="33"/>
              <w:ind w:left="12" w:right="122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召集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且至少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 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披露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相关规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定出具年度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报告结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存在的重大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缺陷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29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6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聘请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事务所对内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</w:t>
            </w:r>
          </w:p>
          <w:p>
            <w:pPr>
              <w:pStyle w:val="TableParagraph"/>
              <w:spacing w:line="311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1258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4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会计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事务所对公司内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</w:p>
          <w:p>
            <w:pPr>
              <w:pStyle w:val="TableParagraph"/>
              <w:spacing w:line="312" w:lineRule="exact" w:before="29"/>
              <w:ind w:left="12" w:right="122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计报告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计报告或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财务报告 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存在重大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缺陷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的，公司董事会、监事会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针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对所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及事项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董事、监事会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意意见（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为异议</w:t>
            </w:r>
          </w:p>
          <w:p>
            <w:pPr>
              <w:pStyle w:val="TableParagraph"/>
              <w:spacing w:line="313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意见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29" w:hRule="exact"/>
        </w:trPr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6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6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构和保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是否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意见</w:t>
            </w:r>
          </w:p>
          <w:p>
            <w:pPr>
              <w:pStyle w:val="TableParagraph"/>
              <w:spacing w:line="311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如适用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12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9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三、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员会和内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要工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2501" w:hRule="exact"/>
        </w:trPr>
        <w:tc>
          <w:tcPr>
            <w:tcW w:w="9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内公司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员会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4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员会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对公司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的财务报告，内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</w:p>
          <w:p>
            <w:pPr>
              <w:pStyle w:val="TableParagraph"/>
              <w:spacing w:line="237" w:lineRule="auto" w:before="1"/>
              <w:ind w:left="11" w:right="17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的内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计报告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等进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审议。年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编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制过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认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真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检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查公司财务报告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及内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pacing w:val="-10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情况，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出具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控制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我评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交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审议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关规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年审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会计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师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积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极</w:t>
            </w:r>
            <w:r>
              <w:rPr>
                <w:rFonts w:ascii="宋体" w:hAnsi="宋体" w:cs="宋体" w:eastAsia="宋体" w:hint="default"/>
                <w:spacing w:val="-11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出具书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意见。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审议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通过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订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新制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度明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的报</w:t>
            </w:r>
            <w:r>
              <w:rPr>
                <w:rFonts w:ascii="宋体" w:hAnsi="宋体" w:cs="宋体" w:eastAsia="宋体" w:hint="default"/>
                <w:spacing w:val="-11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表审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作为审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部常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将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计、公司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理、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理、财务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监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或财务</w:t>
            </w:r>
            <w:r>
              <w:rPr>
                <w:rFonts w:ascii="宋体" w:hAnsi="宋体" w:cs="宋体" w:eastAsia="宋体" w:hint="default"/>
                <w:spacing w:val="-10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106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负责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理，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派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董事、财务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监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或财务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负责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人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理的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离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任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纳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pacing w:val="-9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在报告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还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承担了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重大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资的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尽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调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查，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避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风险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提</w:t>
            </w:r>
          </w:p>
        </w:tc>
      </w:tr>
    </w:tbl>
    <w:p>
      <w:pPr>
        <w:spacing w:after="0" w:line="237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400" w:bottom="1020" w:left="940" w:right="90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0"/>
      </w:tblGrid>
      <w:tr>
        <w:trPr>
          <w:trHeight w:val="1565" w:hRule="exact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24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了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理保证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》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相关规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对股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份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公司及其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子</w:t>
            </w:r>
          </w:p>
          <w:p>
            <w:pPr>
              <w:pStyle w:val="TableParagraph"/>
              <w:spacing w:line="237" w:lineRule="auto" w:before="1"/>
              <w:ind w:left="24" w:right="23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公司财务报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季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对公司重要的对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外投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资、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买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、对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保、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交</w:t>
            </w:r>
            <w:r>
              <w:rPr>
                <w:rFonts w:ascii="宋体" w:hAnsi="宋体" w:cs="宋体" w:eastAsia="宋体" w:hint="default"/>
                <w:spacing w:val="-114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易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事项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出具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计报告，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针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对公司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过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中出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问题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积</w:t>
            </w:r>
            <w:r>
              <w:rPr>
                <w:rFonts w:ascii="宋体" w:hAnsi="宋体" w:cs="宋体" w:eastAsia="宋体" w:hint="default"/>
                <w:spacing w:val="-10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向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管理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提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改进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意见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督促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整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改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计工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作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底稿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编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归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档</w:t>
            </w:r>
            <w:r>
              <w:rPr>
                <w:rFonts w:ascii="宋体" w:hAnsi="宋体" w:cs="宋体" w:eastAsia="宋体" w:hint="default"/>
                <w:spacing w:val="-2"/>
                <w:sz w:val="24"/>
                <w:szCs w:val="24"/>
              </w:rPr>
              <w:t>符</w:t>
            </w:r>
            <w:r>
              <w:rPr>
                <w:rFonts w:ascii="宋体" w:hAnsi="宋体" w:cs="宋体" w:eastAsia="宋体" w:hint="default"/>
                <w:spacing w:val="-10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四、公司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74" w:lineRule="exact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360" w:bottom="1020" w:left="940" w:right="900"/>
        </w:sectPr>
      </w:pPr>
    </w:p>
    <w:p>
      <w:pPr>
        <w:pStyle w:val="Heading2"/>
        <w:spacing w:line="408" w:lineRule="exact"/>
        <w:ind w:left="1605" w:right="0"/>
        <w:jc w:val="left"/>
      </w:pPr>
      <w:bookmarkStart w:name="_TOC_250005" w:id="6"/>
      <w:r>
        <w:rPr/>
        <w:t>第六节</w:t>
      </w:r>
      <w:r>
        <w:rPr>
          <w:spacing w:val="6"/>
        </w:rPr>
        <w:t> </w:t>
      </w:r>
      <w:bookmarkEnd w:id="6"/>
      <w:r>
        <w:rPr/>
        <w:t>董事、监事、高级管理人员和员工的情况</w:t>
      </w:r>
    </w:p>
    <w:p>
      <w:pPr>
        <w:spacing w:line="240" w:lineRule="auto" w:before="5"/>
        <w:rPr>
          <w:rFonts w:ascii="黑体" w:hAnsi="黑体" w:cs="黑体" w:eastAsia="黑体" w:hint="default"/>
          <w:sz w:val="32"/>
          <w:szCs w:val="32"/>
        </w:rPr>
      </w:pPr>
    </w:p>
    <w:p>
      <w:pPr>
        <w:pStyle w:val="Heading3"/>
        <w:spacing w:line="240" w:lineRule="auto"/>
        <w:ind w:left="895" w:right="2225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一、公司董事、监事和高级管理人员情况：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/>
        <w:ind w:left="895" w:right="2225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任公司董事、监事和高级管理人员基本情况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1042"/>
        <w:gridCol w:w="518"/>
        <w:gridCol w:w="523"/>
        <w:gridCol w:w="1171"/>
        <w:gridCol w:w="1166"/>
        <w:gridCol w:w="912"/>
        <w:gridCol w:w="907"/>
        <w:gridCol w:w="1118"/>
        <w:gridCol w:w="888"/>
        <w:gridCol w:w="802"/>
      </w:tblGrid>
      <w:tr>
        <w:trPr>
          <w:trHeight w:val="1920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345" w:right="26" w:hanging="3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345" w:right="23" w:hanging="3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  <w:p>
            <w:pPr>
              <w:pStyle w:val="TableParagraph"/>
              <w:spacing w:line="237" w:lineRule="auto" w:before="2"/>
              <w:ind w:left="23" w:right="23" w:hanging="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27"/>
                <w:w w:val="100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27"/>
                <w:w w:val="100"/>
                <w:sz w:val="21"/>
                <w:szCs w:val="21"/>
              </w:rPr>
              <w:t>）（</w:t>
            </w:r>
            <w:r>
              <w:rPr>
                <w:rFonts w:ascii="宋体" w:hAnsi="宋体" w:cs="宋体" w:eastAsia="宋体" w:hint="default"/>
                <w:spacing w:val="-27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98"/>
              <w:ind w:left="76" w:right="7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或其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0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36,210,00</w:t>
            </w:r>
          </w:p>
          <w:p>
            <w:pPr>
              <w:pStyle w:val="TableParagraph"/>
              <w:spacing w:line="241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37.28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35,700,00</w:t>
            </w:r>
          </w:p>
          <w:p>
            <w:pPr>
              <w:pStyle w:val="TableParagraph"/>
              <w:spacing w:line="240" w:lineRule="auto" w:before="3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38.83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8,160,000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28.46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杨佑林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160,000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120,000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34.07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梅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35.16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13.49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胥凌燕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43.70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晓初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4.80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潘琰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4.80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泽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4.80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丁仕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0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刘源海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61,200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45,900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7.10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琰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1.50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赖燕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5.34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军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390,000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292,500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21.20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郭斌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男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38,250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20.45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2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周美妹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17.42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1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书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女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2013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19.84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283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80,732,20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80,566,65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338.24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0" w:footer="820" w:top="1400" w:bottom="1020" w:left="900" w:right="9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1042"/>
        <w:gridCol w:w="518"/>
        <w:gridCol w:w="523"/>
        <w:gridCol w:w="1171"/>
        <w:gridCol w:w="1166"/>
        <w:gridCol w:w="912"/>
        <w:gridCol w:w="907"/>
        <w:gridCol w:w="1118"/>
        <w:gridCol w:w="888"/>
        <w:gridCol w:w="802"/>
      </w:tblGrid>
      <w:tr>
        <w:trPr>
          <w:trHeight w:val="250" w:hRule="exact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74" w:lineRule="exact" w:before="0"/>
        <w:ind w:left="8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895" w:right="2225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</w:rPr>
        <w:t>2</w:t>
      </w:r>
      <w:r>
        <w:rPr/>
        <w:t>、董事、监事、高级管理人员在股东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  <w:w w:val="100"/>
          <w:sz w:val="20"/>
          <w:szCs w:val="20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867" w:lineRule="exact"/>
        <w:ind w:left="7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96"/>
          <w:sz w:val="20"/>
          <w:szCs w:val="20"/>
        </w:rPr>
        <w:pict>
          <v:group style="width:427.45pt;height:243.4pt;mso-position-horizontal-relative:char;mso-position-vertical-relative:line" coordorigin="0,0" coordsize="8549,4868">
            <v:group style="position:absolute;left:0;top:485;width:1095;height:144" coordorigin="0,485" coordsize="1095,144">
              <v:shape style="position:absolute;left:0;top:485;width:1095;height:144" coordorigin="0,485" coordsize="1095,144" path="m0,629l1094,629,1094,485,0,485,0,629xe" filled="true" fillcolor="#bebebe" stroked="false">
                <v:path arrowok="t"/>
                <v:fill type="solid"/>
              </v:shape>
            </v:group>
            <v:group style="position:absolute;left:0;top:201;width:125;height:284" coordorigin="0,201" coordsize="125,284">
              <v:shape style="position:absolute;left:0;top:201;width:125;height:284" coordorigin="0,201" coordsize="125,284" path="m0,485l125,485,125,201,0,201,0,485xe" filled="true" fillcolor="#bebebe" stroked="false">
                <v:path arrowok="t"/>
                <v:fill type="solid"/>
              </v:shape>
            </v:group>
            <v:group style="position:absolute;left:0;top:63;width:1095;height:138" coordorigin="0,63" coordsize="1095,138">
              <v:shape style="position:absolute;left:0;top:63;width:1095;height:138" coordorigin="0,63" coordsize="1095,138" path="m0,201l1094,201,1094,63,0,63,0,201xe" filled="true" fillcolor="#bebebe" stroked="false">
                <v:path arrowok="t"/>
                <v:fill type="solid"/>
              </v:shape>
            </v:group>
            <v:group style="position:absolute;left:994;top:202;width:101;height:284" coordorigin="994,202" coordsize="101,284">
              <v:shape style="position:absolute;left:994;top:202;width:101;height:284" coordorigin="994,202" coordsize="101,284" path="m1094,202l994,202,994,485,1094,485,1094,202xe" filled="true" fillcolor="#bebebe" stroked="false">
                <v:path arrowok="t"/>
                <v:fill type="solid"/>
              </v:shape>
            </v:group>
            <v:group style="position:absolute;left:125;top:202;width:869;height:284" coordorigin="125,202" coordsize="869,284">
              <v:shape style="position:absolute;left:125;top:202;width:869;height:284" coordorigin="125,202" coordsize="869,284" path="m125,485l994,485,994,202,125,202,125,485xe" filled="true" fillcolor="#bebebe" stroked="false">
                <v:path arrowok="t"/>
                <v:fill type="solid"/>
              </v:shape>
            </v:group>
            <v:group style="position:absolute;left:1104;top:485;width:3144;height:144" coordorigin="1104,485" coordsize="3144,144">
              <v:shape style="position:absolute;left:1104;top:485;width:3144;height:144" coordorigin="1104,485" coordsize="3144,144" path="m1104,629l4248,629,4248,485,1104,485,1104,629xe" filled="true" fillcolor="#bebebe" stroked="false">
                <v:path arrowok="t"/>
                <v:fill type="solid"/>
              </v:shape>
            </v:group>
            <v:group style="position:absolute;left:1104;top:201;width:101;height:284" coordorigin="1104,201" coordsize="101,284">
              <v:shape style="position:absolute;left:1104;top:201;width:101;height:284" coordorigin="1104,201" coordsize="101,284" path="m1104,485l1205,485,1205,201,1104,201,1104,485xe" filled="true" fillcolor="#bebebe" stroked="false">
                <v:path arrowok="t"/>
                <v:fill type="solid"/>
              </v:shape>
            </v:group>
            <v:group style="position:absolute;left:1104;top:63;width:3144;height:138" coordorigin="1104,63" coordsize="3144,138">
              <v:shape style="position:absolute;left:1104;top:63;width:3144;height:138" coordorigin="1104,63" coordsize="3144,138" path="m1104,201l4248,201,4248,63,1104,63,1104,201xe" filled="true" fillcolor="#bebebe" stroked="false">
                <v:path arrowok="t"/>
                <v:fill type="solid"/>
              </v:shape>
            </v:group>
            <v:group style="position:absolute;left:4147;top:202;width:101;height:284" coordorigin="4147,202" coordsize="101,284">
              <v:shape style="position:absolute;left:4147;top:202;width:101;height:284" coordorigin="4147,202" coordsize="101,284" path="m4248,202l4147,202,4147,485,4248,485,4248,202xe" filled="true" fillcolor="#bebebe" stroked="false">
                <v:path arrowok="t"/>
                <v:fill type="solid"/>
              </v:shape>
            </v:group>
            <v:group style="position:absolute;left:1205;top:202;width:2943;height:284" coordorigin="1205,202" coordsize="2943,284">
              <v:shape style="position:absolute;left:1205;top:202;width:2943;height:284" coordorigin="1205,202" coordsize="2943,284" path="m1205,485l4147,485,4147,202,1205,202,1205,485xe" filled="true" fillcolor="#bebebe" stroked="false">
                <v:path arrowok="t"/>
                <v:fill type="solid"/>
              </v:shape>
            </v:group>
            <v:group style="position:absolute;left:4258;top:485;width:1392;height:144" coordorigin="4258,485" coordsize="1392,144">
              <v:shape style="position:absolute;left:4258;top:485;width:1392;height:144" coordorigin="4258,485" coordsize="1392,144" path="m4258,629l5650,629,5650,485,4258,485,4258,629xe" filled="true" fillcolor="#bebebe" stroked="false">
                <v:path arrowok="t"/>
                <v:fill type="solid"/>
              </v:shape>
            </v:group>
            <v:group style="position:absolute;left:4258;top:201;width:106;height:284" coordorigin="4258,201" coordsize="106,284">
              <v:shape style="position:absolute;left:4258;top:201;width:106;height:284" coordorigin="4258,201" coordsize="106,284" path="m4258,485l4363,485,4363,201,4258,201,4258,485xe" filled="true" fillcolor="#bebebe" stroked="false">
                <v:path arrowok="t"/>
                <v:fill type="solid"/>
              </v:shape>
            </v:group>
            <v:group style="position:absolute;left:4258;top:63;width:1392;height:138" coordorigin="4258,63" coordsize="1392,138">
              <v:shape style="position:absolute;left:4258;top:63;width:1392;height:138" coordorigin="4258,63" coordsize="1392,138" path="m4258,201l5650,201,5650,63,4258,63,4258,201xe" filled="true" fillcolor="#bebebe" stroked="false">
                <v:path arrowok="t"/>
                <v:fill type="solid"/>
              </v:shape>
            </v:group>
            <v:group style="position:absolute;left:5549;top:202;width:101;height:284" coordorigin="5549,202" coordsize="101,284">
              <v:shape style="position:absolute;left:5549;top:202;width:101;height:284" coordorigin="5549,202" coordsize="101,284" path="m5650,202l5549,202,5549,485,5650,485,5650,202xe" filled="true" fillcolor="#bebebe" stroked="false">
                <v:path arrowok="t"/>
                <v:fill type="solid"/>
              </v:shape>
            </v:group>
            <v:group style="position:absolute;left:4363;top:202;width:1186;height:284" coordorigin="4363,202" coordsize="1186,284">
              <v:shape style="position:absolute;left:4363;top:202;width:1186;height:284" coordorigin="4363,202" coordsize="1186,284" path="m4363,485l5549,485,5549,202,4363,202,4363,485xe" filled="true" fillcolor="#bebebe" stroked="false">
                <v:path arrowok="t"/>
                <v:fill type="solid"/>
              </v:shape>
            </v:group>
            <v:group style="position:absolute;left:5659;top:62;width:101;height:567" coordorigin="5659,62" coordsize="101,567">
              <v:shape style="position:absolute;left:5659;top:62;width:101;height:567" coordorigin="5659,62" coordsize="101,567" path="m5760,62l5659,62,5659,629,5760,629,5760,62xe" filled="true" fillcolor="#bebebe" stroked="false">
                <v:path arrowok="t"/>
                <v:fill type="solid"/>
              </v:shape>
            </v:group>
            <v:group style="position:absolute;left:7248;top:62;width:101;height:567" coordorigin="7248,62" coordsize="101,567">
              <v:shape style="position:absolute;left:7248;top:62;width:101;height:567" coordorigin="7248,62" coordsize="101,567" path="m7349,62l7248,62,7248,629,7349,629,7349,62xe" filled="true" fillcolor="#bebebe" stroked="false">
                <v:path arrowok="t"/>
                <v:fill type="solid"/>
              </v:shape>
            </v:group>
            <v:group style="position:absolute;left:5760;top:62;width:1488;height:284" coordorigin="5760,62" coordsize="1488,284">
              <v:shape style="position:absolute;left:5760;top:62;width:1488;height:284" coordorigin="5760,62" coordsize="1488,284" path="m5760,346l7248,346,7248,62,5760,62,5760,346xe" filled="true" fillcolor="#bebebe" stroked="false">
                <v:path arrowok="t"/>
                <v:fill type="solid"/>
              </v:shape>
            </v:group>
            <v:group style="position:absolute;left:5760;top:346;width:1488;height:288" coordorigin="5760,346" coordsize="1488,288">
              <v:shape style="position:absolute;left:5760;top:346;width:1488;height:288" coordorigin="5760,346" coordsize="1488,288" path="m5760,634l7248,634,7248,346,5760,346,5760,634xe" filled="true" fillcolor="#bebebe" stroked="false">
                <v:path arrowok="t"/>
                <v:fill type="solid"/>
              </v:shape>
            </v:group>
            <v:group style="position:absolute;left:7358;top:62;width:106;height:567" coordorigin="7358,62" coordsize="106,567">
              <v:shape style="position:absolute;left:7358;top:62;width:106;height:567" coordorigin="7358,62" coordsize="106,567" path="m7464,62l7358,62,7358,629,7464,629,7464,62xe" filled="true" fillcolor="#bebebe" stroked="false">
                <v:path arrowok="t"/>
                <v:fill type="solid"/>
              </v:shape>
            </v:group>
            <v:group style="position:absolute;left:8443;top:62;width:101;height:567" coordorigin="8443,62" coordsize="101,567">
              <v:shape style="position:absolute;left:8443;top:62;width:101;height:567" coordorigin="8443,62" coordsize="101,567" path="m8544,62l8443,62,8443,629,8544,629,8544,62xe" filled="true" fillcolor="#bebebe" stroked="false">
                <v:path arrowok="t"/>
                <v:fill type="solid"/>
              </v:shape>
            </v:group>
            <v:group style="position:absolute;left:7464;top:62;width:980;height:284" coordorigin="7464,62" coordsize="980,284">
              <v:shape style="position:absolute;left:7464;top:62;width:980;height:284" coordorigin="7464,62" coordsize="980,284" path="m7464,346l8443,346,8443,62,7464,62,7464,346xe" filled="true" fillcolor="#bebebe" stroked="false">
                <v:path arrowok="t"/>
                <v:fill type="solid"/>
              </v:shape>
            </v:group>
            <v:group style="position:absolute;left:7464;top:346;width:980;height:288" coordorigin="7464,346" coordsize="980,288">
              <v:shape style="position:absolute;left:7464;top:346;width:980;height:288" coordorigin="7464,346" coordsize="980,288" path="m7464,634l8443,634,8443,346,7464,346,7464,634xe" filled="true" fillcolor="#bebebe" stroked="false">
                <v:path arrowok="t"/>
                <v:fill type="solid"/>
              </v:shape>
            </v:group>
            <v:group style="position:absolute;left:14;top:14;width:1080;height:2" coordorigin="14,14" coordsize="1080,2">
              <v:shape style="position:absolute;left:14;top:14;width:1080;height:2" coordorigin="14,14" coordsize="1080,0" path="m14,14l1094,14e" filled="false" stroked="true" strokeweight="1.44pt" strokecolor="#000000">
                <v:path arrowok="t"/>
              </v:shape>
            </v:group>
            <v:group style="position:absolute;left:14;top:50;width:1080;height:2" coordorigin="14,50" coordsize="1080,2">
              <v:shape style="position:absolute;left:14;top:50;width:1080;height:2" coordorigin="14,50" coordsize="1080,0" path="m14,50l1094,50e" filled="false" stroked="true" strokeweight=".72pt" strokecolor="#000000">
                <v:path arrowok="t"/>
              </v:shape>
            </v:group>
            <v:group style="position:absolute;left:14;top:60;width:1080;height:2" coordorigin="14,60" coordsize="1080,2">
              <v:shape style="position:absolute;left:14;top:60;width:1080;height:2" coordorigin="14,60" coordsize="1080,0" path="m14,60l1094,60e" filled="false" stroked="true" strokeweight=".24pt" strokecolor="#bebebe">
                <v:path arrowok="t"/>
              </v:shape>
            </v:group>
            <v:group style="position:absolute;left:1104;top:60;width:48;height:2" coordorigin="1104,60" coordsize="48,2">
              <v:shape style="position:absolute;left:1104;top:60;width:48;height:2" coordorigin="1104,60" coordsize="48,0" path="m1104,60l1152,60e" filled="false" stroked="true" strokeweight=".24pt" strokecolor="#bebebe">
                <v:path arrowok="t"/>
              </v:shape>
            </v:group>
            <v:group style="position:absolute;left:1094;top:14;width:58;height:2" coordorigin="1094,14" coordsize="58,2">
              <v:shape style="position:absolute;left:1094;top:14;width:58;height:2" coordorigin="1094,14" coordsize="58,0" path="m1094,14l1152,14e" filled="false" stroked="true" strokeweight="1.44pt" strokecolor="#000000">
                <v:path arrowok="t"/>
              </v:shape>
            </v:group>
            <v:group style="position:absolute;left:1094;top:50;width:58;height:2" coordorigin="1094,50" coordsize="58,2">
              <v:shape style="position:absolute;left:1094;top:50;width:58;height:2" coordorigin="1094,50" coordsize="58,0" path="m1094,50l1152,50e" filled="false" stroked="true" strokeweight=".72pt" strokecolor="#000000">
                <v:path arrowok="t"/>
              </v:shape>
            </v:group>
            <v:group style="position:absolute;left:1152;top:14;width:3096;height:2" coordorigin="1152,14" coordsize="3096,2">
              <v:shape style="position:absolute;left:1152;top:14;width:3096;height:2" coordorigin="1152,14" coordsize="3096,0" path="m1152,14l4248,14e" filled="false" stroked="true" strokeweight="1.44pt" strokecolor="#000000">
                <v:path arrowok="t"/>
              </v:shape>
            </v:group>
            <v:group style="position:absolute;left:1152;top:50;width:3096;height:2" coordorigin="1152,50" coordsize="3096,2">
              <v:shape style="position:absolute;left:1152;top:50;width:3096;height:2" coordorigin="1152,50" coordsize="3096,0" path="m1152,50l4248,50e" filled="false" stroked="true" strokeweight=".72pt" strokecolor="#000000">
                <v:path arrowok="t"/>
              </v:shape>
            </v:group>
            <v:group style="position:absolute;left:1152;top:60;width:3096;height:2" coordorigin="1152,60" coordsize="3096,2">
              <v:shape style="position:absolute;left:1152;top:60;width:3096;height:2" coordorigin="1152,60" coordsize="3096,0" path="m1152,60l4248,60e" filled="false" stroked="true" strokeweight=".24pt" strokecolor="#bebebe">
                <v:path arrowok="t"/>
              </v:shape>
            </v:group>
            <v:group style="position:absolute;left:4258;top:60;width:48;height:2" coordorigin="4258,60" coordsize="48,2">
              <v:shape style="position:absolute;left:4258;top:60;width:48;height:2" coordorigin="4258,60" coordsize="48,0" path="m4258,60l4306,60e" filled="false" stroked="true" strokeweight=".24pt" strokecolor="#bebebe">
                <v:path arrowok="t"/>
              </v:shape>
            </v:group>
            <v:group style="position:absolute;left:4248;top:14;width:58;height:2" coordorigin="4248,14" coordsize="58,2">
              <v:shape style="position:absolute;left:4248;top:14;width:58;height:2" coordorigin="4248,14" coordsize="58,0" path="m4248,14l4306,14e" filled="false" stroked="true" strokeweight="1.44pt" strokecolor="#000000">
                <v:path arrowok="t"/>
              </v:shape>
            </v:group>
            <v:group style="position:absolute;left:4248;top:50;width:58;height:2" coordorigin="4248,50" coordsize="58,2">
              <v:shape style="position:absolute;left:4248;top:50;width:58;height:2" coordorigin="4248,50" coordsize="58,0" path="m4248,50l4306,50e" filled="false" stroked="true" strokeweight=".72pt" strokecolor="#000000">
                <v:path arrowok="t"/>
              </v:shape>
            </v:group>
            <v:group style="position:absolute;left:4306;top:14;width:1344;height:2" coordorigin="4306,14" coordsize="1344,2">
              <v:shape style="position:absolute;left:4306;top:14;width:1344;height:2" coordorigin="4306,14" coordsize="1344,0" path="m4306,14l5650,14e" filled="false" stroked="true" strokeweight="1.44pt" strokecolor="#000000">
                <v:path arrowok="t"/>
              </v:shape>
            </v:group>
            <v:group style="position:absolute;left:4306;top:50;width:1344;height:2" coordorigin="4306,50" coordsize="1344,2">
              <v:shape style="position:absolute;left:4306;top:50;width:1344;height:2" coordorigin="4306,50" coordsize="1344,0" path="m4306,50l5650,50e" filled="false" stroked="true" strokeweight=".72pt" strokecolor="#000000">
                <v:path arrowok="t"/>
              </v:shape>
            </v:group>
            <v:group style="position:absolute;left:4306;top:60;width:1344;height:2" coordorigin="4306,60" coordsize="1344,2">
              <v:shape style="position:absolute;left:4306;top:60;width:1344;height:2" coordorigin="4306,60" coordsize="1344,0" path="m4306,60l5650,60e" filled="false" stroked="true" strokeweight=".24pt" strokecolor="#bebebe">
                <v:path arrowok="t"/>
              </v:shape>
            </v:group>
            <v:group style="position:absolute;left:5659;top:60;width:48;height:2" coordorigin="5659,60" coordsize="48,2">
              <v:shape style="position:absolute;left:5659;top:60;width:48;height:2" coordorigin="5659,60" coordsize="48,0" path="m5659,60l5707,60e" filled="false" stroked="true" strokeweight=".24pt" strokecolor="#bebebe">
                <v:path arrowok="t"/>
              </v:shape>
            </v:group>
            <v:group style="position:absolute;left:5650;top:14;width:58;height:2" coordorigin="5650,14" coordsize="58,2">
              <v:shape style="position:absolute;left:5650;top:14;width:58;height:2" coordorigin="5650,14" coordsize="58,0" path="m5650,14l5707,14e" filled="false" stroked="true" strokeweight="1.44pt" strokecolor="#000000">
                <v:path arrowok="t"/>
              </v:shape>
            </v:group>
            <v:group style="position:absolute;left:5650;top:50;width:58;height:2" coordorigin="5650,50" coordsize="58,2">
              <v:shape style="position:absolute;left:5650;top:50;width:58;height:2" coordorigin="5650,50" coordsize="58,0" path="m5650,50l5707,50e" filled="false" stroked="true" strokeweight=".72pt" strokecolor="#000000">
                <v:path arrowok="t"/>
              </v:shape>
            </v:group>
            <v:group style="position:absolute;left:5707;top:14;width:1642;height:2" coordorigin="5707,14" coordsize="1642,2">
              <v:shape style="position:absolute;left:5707;top:14;width:1642;height:2" coordorigin="5707,14" coordsize="1642,0" path="m5707,14l7349,14e" filled="false" stroked="true" strokeweight="1.44pt" strokecolor="#000000">
                <v:path arrowok="t"/>
              </v:shape>
            </v:group>
            <v:group style="position:absolute;left:5707;top:50;width:1642;height:2" coordorigin="5707,50" coordsize="1642,2">
              <v:shape style="position:absolute;left:5707;top:50;width:1642;height:2" coordorigin="5707,50" coordsize="1642,0" path="m5707,50l7349,50e" filled="false" stroked="true" strokeweight=".72pt" strokecolor="#000000">
                <v:path arrowok="t"/>
              </v:shape>
            </v:group>
            <v:group style="position:absolute;left:5707;top:60;width:1642;height:2" coordorigin="5707,60" coordsize="1642,2">
              <v:shape style="position:absolute;left:5707;top:60;width:1642;height:2" coordorigin="5707,60" coordsize="1642,0" path="m5707,60l7349,60e" filled="false" stroked="true" strokeweight=".24pt" strokecolor="#bebebe">
                <v:path arrowok="t"/>
              </v:shape>
            </v:group>
            <v:group style="position:absolute;left:7358;top:60;width:48;height:2" coordorigin="7358,60" coordsize="48,2">
              <v:shape style="position:absolute;left:7358;top:60;width:48;height:2" coordorigin="7358,60" coordsize="48,0" path="m7358,60l7406,60e" filled="false" stroked="true" strokeweight=".24pt" strokecolor="#bebebe">
                <v:path arrowok="t"/>
              </v:shape>
            </v:group>
            <v:group style="position:absolute;left:7349;top:14;width:58;height:2" coordorigin="7349,14" coordsize="58,2">
              <v:shape style="position:absolute;left:7349;top:14;width:58;height:2" coordorigin="7349,14" coordsize="58,0" path="m7349,14l7406,14e" filled="false" stroked="true" strokeweight="1.44pt" strokecolor="#000000">
                <v:path arrowok="t"/>
              </v:shape>
            </v:group>
            <v:group style="position:absolute;left:7349;top:50;width:58;height:2" coordorigin="7349,50" coordsize="58,2">
              <v:shape style="position:absolute;left:7349;top:50;width:58;height:2" coordorigin="7349,50" coordsize="58,0" path="m7349,50l7406,50e" filled="false" stroked="true" strokeweight=".72pt" strokecolor="#000000">
                <v:path arrowok="t"/>
              </v:shape>
            </v:group>
            <v:group style="position:absolute;left:7406;top:14;width:1128;height:2" coordorigin="7406,14" coordsize="1128,2">
              <v:shape style="position:absolute;left:7406;top:14;width:1128;height:2" coordorigin="7406,14" coordsize="1128,0" path="m7406,14l8534,14e" filled="false" stroked="true" strokeweight="1.44pt" strokecolor="#000000">
                <v:path arrowok="t"/>
              </v:shape>
            </v:group>
            <v:group style="position:absolute;left:7406;top:50;width:1128;height:2" coordorigin="7406,50" coordsize="1128,2">
              <v:shape style="position:absolute;left:7406;top:50;width:1128;height:2" coordorigin="7406,50" coordsize="1128,0" path="m7406,50l8534,50e" filled="false" stroked="true" strokeweight=".72pt" strokecolor="#000000">
                <v:path arrowok="t"/>
              </v:shape>
            </v:group>
            <v:group style="position:absolute;left:7406;top:60;width:1128;height:2" coordorigin="7406,60" coordsize="1128,2">
              <v:shape style="position:absolute;left:7406;top:60;width:1128;height:2" coordorigin="7406,60" coordsize="1128,0" path="m7406,60l8534,60e" filled="false" stroked="true" strokeweight=".24pt" strokecolor="#bebebe">
                <v:path arrowok="t"/>
              </v:shape>
              <v:shape style="position:absolute;left:14;top:58;width:7344;height:581" type="#_x0000_t75" stroked="false">
                <v:imagedata r:id="rId130" o:title=""/>
              </v:shape>
            </v:group>
            <v:group style="position:absolute;left:7349;top:634;width:10;height:2" coordorigin="7349,634" coordsize="10,2">
              <v:shape style="position:absolute;left:7349;top:634;width:10;height:2" coordorigin="7349,634" coordsize="10,0" path="m7349,634l7358,634e" filled="false" stroked="true" strokeweight=".48pt" strokecolor="#000000">
                <v:path arrowok="t"/>
              </v:shape>
            </v:group>
            <v:group style="position:absolute;left:7358;top:634;width:20;height:2" coordorigin="7358,634" coordsize="20,2">
              <v:shape style="position:absolute;left:7358;top:634;width:20;height:2" coordorigin="7358,634" coordsize="20,0" path="m7358,634l7378,634e" filled="false" stroked="true" strokeweight=".48pt" strokecolor="#fefefe">
                <v:path arrowok="t"/>
              </v:shape>
            </v:group>
            <v:group style="position:absolute;left:7378;top:634;width:20;height:2" coordorigin="7378,634" coordsize="20,2">
              <v:shape style="position:absolute;left:7378;top:634;width:20;height:2" coordorigin="7378,634" coordsize="20,0" path="m7378,634l7397,634e" filled="false" stroked="true" strokeweight=".48pt" strokecolor="#fefefe">
                <v:path arrowok="t"/>
              </v:shape>
            </v:group>
            <v:group style="position:absolute;left:7397;top:634;width:20;height:2" coordorigin="7397,634" coordsize="20,2">
              <v:shape style="position:absolute;left:7397;top:634;width:20;height:2" coordorigin="7397,634" coordsize="20,0" path="m7397,634l7416,634e" filled="false" stroked="true" strokeweight=".48pt" strokecolor="#fefefe">
                <v:path arrowok="t"/>
              </v:shape>
            </v:group>
            <v:group style="position:absolute;left:7416;top:634;width:20;height:2" coordorigin="7416,634" coordsize="20,2">
              <v:shape style="position:absolute;left:7416;top:634;width:20;height:2" coordorigin="7416,634" coordsize="20,0" path="m7416,634l7435,634e" filled="false" stroked="true" strokeweight=".48pt" strokecolor="#fefefe">
                <v:path arrowok="t"/>
              </v:shape>
            </v:group>
            <v:group style="position:absolute;left:7435;top:634;width:20;height:2" coordorigin="7435,634" coordsize="20,2">
              <v:shape style="position:absolute;left:7435;top:634;width:20;height:2" coordorigin="7435,634" coordsize="20,0" path="m7435,634l7454,634e" filled="false" stroked="true" strokeweight=".48pt" strokecolor="#fefefe">
                <v:path arrowok="t"/>
              </v:shape>
            </v:group>
            <v:group style="position:absolute;left:7454;top:634;width:20;height:2" coordorigin="7454,634" coordsize="20,2">
              <v:shape style="position:absolute;left:7454;top:634;width:20;height:2" coordorigin="7454,634" coordsize="20,0" path="m7454,634l7474,634e" filled="false" stroked="true" strokeweight=".48pt" strokecolor="#fefefe">
                <v:path arrowok="t"/>
              </v:shape>
            </v:group>
            <v:group style="position:absolute;left:7474;top:634;width:20;height:2" coordorigin="7474,634" coordsize="20,2">
              <v:shape style="position:absolute;left:7474;top:634;width:20;height:2" coordorigin="7474,634" coordsize="20,0" path="m7474,634l7493,634e" filled="false" stroked="true" strokeweight=".48pt" strokecolor="#fefefe">
                <v:path arrowok="t"/>
              </v:shape>
            </v:group>
            <v:group style="position:absolute;left:7493;top:634;width:20;height:2" coordorigin="7493,634" coordsize="20,2">
              <v:shape style="position:absolute;left:7493;top:634;width:20;height:2" coordorigin="7493,634" coordsize="20,0" path="m7493,634l7512,634e" filled="false" stroked="true" strokeweight=".48pt" strokecolor="#fefefe">
                <v:path arrowok="t"/>
              </v:shape>
            </v:group>
            <v:group style="position:absolute;left:7512;top:634;width:20;height:2" coordorigin="7512,634" coordsize="20,2">
              <v:shape style="position:absolute;left:7512;top:634;width:20;height:2" coordorigin="7512,634" coordsize="20,0" path="m7512,634l7531,634e" filled="false" stroked="true" strokeweight=".48pt" strokecolor="#fefefe">
                <v:path arrowok="t"/>
              </v:shape>
            </v:group>
            <v:group style="position:absolute;left:7531;top:634;width:20;height:2" coordorigin="7531,634" coordsize="20,2">
              <v:shape style="position:absolute;left:7531;top:634;width:20;height:2" coordorigin="7531,634" coordsize="20,0" path="m7531,634l7550,634e" filled="false" stroked="true" strokeweight=".48pt" strokecolor="#fefefe">
                <v:path arrowok="t"/>
              </v:shape>
            </v:group>
            <v:group style="position:absolute;left:7550;top:634;width:20;height:2" coordorigin="7550,634" coordsize="20,2">
              <v:shape style="position:absolute;left:7550;top:634;width:20;height:2" coordorigin="7550,634" coordsize="20,0" path="m7550,634l7570,634e" filled="false" stroked="true" strokeweight=".48pt" strokecolor="#fefefe">
                <v:path arrowok="t"/>
              </v:shape>
            </v:group>
            <v:group style="position:absolute;left:7570;top:634;width:20;height:2" coordorigin="7570,634" coordsize="20,2">
              <v:shape style="position:absolute;left:7570;top:634;width:20;height:2" coordorigin="7570,634" coordsize="20,0" path="m7570,634l7589,634e" filled="false" stroked="true" strokeweight=".48pt" strokecolor="#fefefe">
                <v:path arrowok="t"/>
              </v:shape>
            </v:group>
            <v:group style="position:absolute;left:7589;top:634;width:20;height:2" coordorigin="7589,634" coordsize="20,2">
              <v:shape style="position:absolute;left:7589;top:634;width:20;height:2" coordorigin="7589,634" coordsize="20,0" path="m7589,634l7608,634e" filled="false" stroked="true" strokeweight=".48pt" strokecolor="#fefefe">
                <v:path arrowok="t"/>
              </v:shape>
            </v:group>
            <v:group style="position:absolute;left:7608;top:634;width:20;height:2" coordorigin="7608,634" coordsize="20,2">
              <v:shape style="position:absolute;left:7608;top:634;width:20;height:2" coordorigin="7608,634" coordsize="20,0" path="m7608,634l7627,634e" filled="false" stroked="true" strokeweight=".48pt" strokecolor="#fefefe">
                <v:path arrowok="t"/>
              </v:shape>
            </v:group>
            <v:group style="position:absolute;left:7627;top:634;width:20;height:2" coordorigin="7627,634" coordsize="20,2">
              <v:shape style="position:absolute;left:7627;top:634;width:20;height:2" coordorigin="7627,634" coordsize="20,0" path="m7627,634l7646,634e" filled="false" stroked="true" strokeweight=".48pt" strokecolor="#fefefe">
                <v:path arrowok="t"/>
              </v:shape>
            </v:group>
            <v:group style="position:absolute;left:7646;top:634;width:20;height:2" coordorigin="7646,634" coordsize="20,2">
              <v:shape style="position:absolute;left:7646;top:634;width:20;height:2" coordorigin="7646,634" coordsize="20,0" path="m7646,634l7666,634e" filled="false" stroked="true" strokeweight=".48pt" strokecolor="#fefefe">
                <v:path arrowok="t"/>
              </v:shape>
            </v:group>
            <v:group style="position:absolute;left:7666;top:634;width:20;height:2" coordorigin="7666,634" coordsize="20,2">
              <v:shape style="position:absolute;left:7666;top:634;width:20;height:2" coordorigin="7666,634" coordsize="20,0" path="m7666,634l7685,634e" filled="false" stroked="true" strokeweight=".48pt" strokecolor="#fefefe">
                <v:path arrowok="t"/>
              </v:shape>
            </v:group>
            <v:group style="position:absolute;left:7685;top:634;width:20;height:2" coordorigin="7685,634" coordsize="20,2">
              <v:shape style="position:absolute;left:7685;top:634;width:20;height:2" coordorigin="7685,634" coordsize="20,0" path="m7685,634l7704,634e" filled="false" stroked="true" strokeweight=".48pt" strokecolor="#fefefe">
                <v:path arrowok="t"/>
              </v:shape>
            </v:group>
            <v:group style="position:absolute;left:7704;top:634;width:20;height:2" coordorigin="7704,634" coordsize="20,2">
              <v:shape style="position:absolute;left:7704;top:634;width:20;height:2" coordorigin="7704,634" coordsize="20,0" path="m7704,634l7723,634e" filled="false" stroked="true" strokeweight=".48pt" strokecolor="#fefefe">
                <v:path arrowok="t"/>
              </v:shape>
            </v:group>
            <v:group style="position:absolute;left:7723;top:634;width:20;height:2" coordorigin="7723,634" coordsize="20,2">
              <v:shape style="position:absolute;left:7723;top:634;width:20;height:2" coordorigin="7723,634" coordsize="20,0" path="m7723,634l7742,634e" filled="false" stroked="true" strokeweight=".48pt" strokecolor="#fefefe">
                <v:path arrowok="t"/>
              </v:shape>
            </v:group>
            <v:group style="position:absolute;left:7742;top:634;width:20;height:2" coordorigin="7742,634" coordsize="20,2">
              <v:shape style="position:absolute;left:7742;top:634;width:20;height:2" coordorigin="7742,634" coordsize="20,0" path="m7742,634l7762,634e" filled="false" stroked="true" strokeweight=".48pt" strokecolor="#fefefe">
                <v:path arrowok="t"/>
              </v:shape>
            </v:group>
            <v:group style="position:absolute;left:7762;top:634;width:20;height:2" coordorigin="7762,634" coordsize="20,2">
              <v:shape style="position:absolute;left:7762;top:634;width:20;height:2" coordorigin="7762,634" coordsize="20,0" path="m7762,634l7781,634e" filled="false" stroked="true" strokeweight=".48pt" strokecolor="#fefefe">
                <v:path arrowok="t"/>
              </v:shape>
            </v:group>
            <v:group style="position:absolute;left:7781;top:634;width:20;height:2" coordorigin="7781,634" coordsize="20,2">
              <v:shape style="position:absolute;left:7781;top:634;width:20;height:2" coordorigin="7781,634" coordsize="20,0" path="m7781,634l7800,634e" filled="false" stroked="true" strokeweight=".48pt" strokecolor="#fefefe">
                <v:path arrowok="t"/>
              </v:shape>
            </v:group>
            <v:group style="position:absolute;left:7800;top:634;width:20;height:2" coordorigin="7800,634" coordsize="20,2">
              <v:shape style="position:absolute;left:7800;top:634;width:20;height:2" coordorigin="7800,634" coordsize="20,0" path="m7800,634l7819,634e" filled="false" stroked="true" strokeweight=".48pt" strokecolor="#fefefe">
                <v:path arrowok="t"/>
              </v:shape>
            </v:group>
            <v:group style="position:absolute;left:7819;top:634;width:20;height:2" coordorigin="7819,634" coordsize="20,2">
              <v:shape style="position:absolute;left:7819;top:634;width:20;height:2" coordorigin="7819,634" coordsize="20,0" path="m7819,634l7838,634e" filled="false" stroked="true" strokeweight=".48pt" strokecolor="#fefefe">
                <v:path arrowok="t"/>
              </v:shape>
            </v:group>
            <v:group style="position:absolute;left:7838;top:634;width:20;height:2" coordorigin="7838,634" coordsize="20,2">
              <v:shape style="position:absolute;left:7838;top:634;width:20;height:2" coordorigin="7838,634" coordsize="20,0" path="m7838,634l7858,634e" filled="false" stroked="true" strokeweight=".48pt" strokecolor="#fefefe">
                <v:path arrowok="t"/>
              </v:shape>
            </v:group>
            <v:group style="position:absolute;left:7858;top:634;width:20;height:2" coordorigin="7858,634" coordsize="20,2">
              <v:shape style="position:absolute;left:7858;top:634;width:20;height:2" coordorigin="7858,634" coordsize="20,0" path="m7858,634l7877,634e" filled="false" stroked="true" strokeweight=".48pt" strokecolor="#fefefe">
                <v:path arrowok="t"/>
              </v:shape>
            </v:group>
            <v:group style="position:absolute;left:7877;top:634;width:20;height:2" coordorigin="7877,634" coordsize="20,2">
              <v:shape style="position:absolute;left:7877;top:634;width:20;height:2" coordorigin="7877,634" coordsize="20,0" path="m7877,634l7896,634e" filled="false" stroked="true" strokeweight=".48pt" strokecolor="#fefefe">
                <v:path arrowok="t"/>
              </v:shape>
            </v:group>
            <v:group style="position:absolute;left:7896;top:634;width:20;height:2" coordorigin="7896,634" coordsize="20,2">
              <v:shape style="position:absolute;left:7896;top:634;width:20;height:2" coordorigin="7896,634" coordsize="20,0" path="m7896,634l7915,634e" filled="false" stroked="true" strokeweight=".48pt" strokecolor="#fefefe">
                <v:path arrowok="t"/>
              </v:shape>
            </v:group>
            <v:group style="position:absolute;left:7915;top:634;width:20;height:2" coordorigin="7915,634" coordsize="20,2">
              <v:shape style="position:absolute;left:7915;top:634;width:20;height:2" coordorigin="7915,634" coordsize="20,0" path="m7915,634l7934,634e" filled="false" stroked="true" strokeweight=".48pt" strokecolor="#fefefe">
                <v:path arrowok="t"/>
              </v:shape>
            </v:group>
            <v:group style="position:absolute;left:7934;top:634;width:20;height:2" coordorigin="7934,634" coordsize="20,2">
              <v:shape style="position:absolute;left:7934;top:634;width:20;height:2" coordorigin="7934,634" coordsize="20,0" path="m7934,634l7954,634e" filled="false" stroked="true" strokeweight=".48pt" strokecolor="#fefefe">
                <v:path arrowok="t"/>
              </v:shape>
            </v:group>
            <v:group style="position:absolute;left:7954;top:634;width:20;height:2" coordorigin="7954,634" coordsize="20,2">
              <v:shape style="position:absolute;left:7954;top:634;width:20;height:2" coordorigin="7954,634" coordsize="20,0" path="m7954,634l7973,634e" filled="false" stroked="true" strokeweight=".48pt" strokecolor="#fefefe">
                <v:path arrowok="t"/>
              </v:shape>
            </v:group>
            <v:group style="position:absolute;left:7973;top:634;width:20;height:2" coordorigin="7973,634" coordsize="20,2">
              <v:shape style="position:absolute;left:7973;top:634;width:20;height:2" coordorigin="7973,634" coordsize="20,0" path="m7973,634l7992,634e" filled="false" stroked="true" strokeweight=".48pt" strokecolor="#fefefe">
                <v:path arrowok="t"/>
              </v:shape>
            </v:group>
            <v:group style="position:absolute;left:7992;top:634;width:20;height:2" coordorigin="7992,634" coordsize="20,2">
              <v:shape style="position:absolute;left:7992;top:634;width:20;height:2" coordorigin="7992,634" coordsize="20,0" path="m7992,634l8011,634e" filled="false" stroked="true" strokeweight=".48pt" strokecolor="#fefefe">
                <v:path arrowok="t"/>
              </v:shape>
            </v:group>
            <v:group style="position:absolute;left:8011;top:634;width:20;height:2" coordorigin="8011,634" coordsize="20,2">
              <v:shape style="position:absolute;left:8011;top:634;width:20;height:2" coordorigin="8011,634" coordsize="20,0" path="m8011,634l8030,634e" filled="false" stroked="true" strokeweight=".48pt" strokecolor="#fefefe">
                <v:path arrowok="t"/>
              </v:shape>
            </v:group>
            <v:group style="position:absolute;left:8030;top:634;width:20;height:2" coordorigin="8030,634" coordsize="20,2">
              <v:shape style="position:absolute;left:8030;top:634;width:20;height:2" coordorigin="8030,634" coordsize="20,0" path="m8030,634l8050,634e" filled="false" stroked="true" strokeweight=".48pt" strokecolor="#fefefe">
                <v:path arrowok="t"/>
              </v:shape>
            </v:group>
            <v:group style="position:absolute;left:8050;top:634;width:20;height:2" coordorigin="8050,634" coordsize="20,2">
              <v:shape style="position:absolute;left:8050;top:634;width:20;height:2" coordorigin="8050,634" coordsize="20,0" path="m8050,634l8069,634e" filled="false" stroked="true" strokeweight=".48pt" strokecolor="#fefefe">
                <v:path arrowok="t"/>
              </v:shape>
            </v:group>
            <v:group style="position:absolute;left:8069;top:634;width:20;height:2" coordorigin="8069,634" coordsize="20,2">
              <v:shape style="position:absolute;left:8069;top:634;width:20;height:2" coordorigin="8069,634" coordsize="20,0" path="m8069,634l8088,634e" filled="false" stroked="true" strokeweight=".48pt" strokecolor="#fefefe">
                <v:path arrowok="t"/>
              </v:shape>
            </v:group>
            <v:group style="position:absolute;left:8088;top:634;width:20;height:2" coordorigin="8088,634" coordsize="20,2">
              <v:shape style="position:absolute;left:8088;top:634;width:20;height:2" coordorigin="8088,634" coordsize="20,0" path="m8088,634l8107,634e" filled="false" stroked="true" strokeweight=".48pt" strokecolor="#fefefe">
                <v:path arrowok="t"/>
              </v:shape>
            </v:group>
            <v:group style="position:absolute;left:8107;top:634;width:20;height:2" coordorigin="8107,634" coordsize="20,2">
              <v:shape style="position:absolute;left:8107;top:634;width:20;height:2" coordorigin="8107,634" coordsize="20,0" path="m8107,634l8126,634e" filled="false" stroked="true" strokeweight=".48pt" strokecolor="#fefefe">
                <v:path arrowok="t"/>
              </v:shape>
            </v:group>
            <v:group style="position:absolute;left:8126;top:634;width:20;height:2" coordorigin="8126,634" coordsize="20,2">
              <v:shape style="position:absolute;left:8126;top:634;width:20;height:2" coordorigin="8126,634" coordsize="20,0" path="m8126,634l8146,634e" filled="false" stroked="true" strokeweight=".48pt" strokecolor="#fefefe">
                <v:path arrowok="t"/>
              </v:shape>
            </v:group>
            <v:group style="position:absolute;left:8146;top:634;width:20;height:2" coordorigin="8146,634" coordsize="20,2">
              <v:shape style="position:absolute;left:8146;top:634;width:20;height:2" coordorigin="8146,634" coordsize="20,0" path="m8146,634l8165,634e" filled="false" stroked="true" strokeweight=".48pt" strokecolor="#fefefe">
                <v:path arrowok="t"/>
              </v:shape>
            </v:group>
            <v:group style="position:absolute;left:8165;top:634;width:20;height:2" coordorigin="8165,634" coordsize="20,2">
              <v:shape style="position:absolute;left:8165;top:634;width:20;height:2" coordorigin="8165,634" coordsize="20,0" path="m8165,634l8184,634e" filled="false" stroked="true" strokeweight=".48pt" strokecolor="#fefefe">
                <v:path arrowok="t"/>
              </v:shape>
            </v:group>
            <v:group style="position:absolute;left:8184;top:634;width:20;height:2" coordorigin="8184,634" coordsize="20,2">
              <v:shape style="position:absolute;left:8184;top:634;width:20;height:2" coordorigin="8184,634" coordsize="20,0" path="m8184,634l8203,634e" filled="false" stroked="true" strokeweight=".48pt" strokecolor="#fefefe">
                <v:path arrowok="t"/>
              </v:shape>
            </v:group>
            <v:group style="position:absolute;left:8203;top:634;width:20;height:2" coordorigin="8203,634" coordsize="20,2">
              <v:shape style="position:absolute;left:8203;top:634;width:20;height:2" coordorigin="8203,634" coordsize="20,0" path="m8203,634l8222,634e" filled="false" stroked="true" strokeweight=".48pt" strokecolor="#fefefe">
                <v:path arrowok="t"/>
              </v:shape>
            </v:group>
            <v:group style="position:absolute;left:8222;top:634;width:20;height:2" coordorigin="8222,634" coordsize="20,2">
              <v:shape style="position:absolute;left:8222;top:634;width:20;height:2" coordorigin="8222,634" coordsize="20,0" path="m8222,634l8242,634e" filled="false" stroked="true" strokeweight=".48pt" strokecolor="#fefefe">
                <v:path arrowok="t"/>
              </v:shape>
            </v:group>
            <v:group style="position:absolute;left:8242;top:634;width:20;height:2" coordorigin="8242,634" coordsize="20,2">
              <v:shape style="position:absolute;left:8242;top:634;width:20;height:2" coordorigin="8242,634" coordsize="20,0" path="m8242,634l8261,634e" filled="false" stroked="true" strokeweight=".48pt" strokecolor="#fefefe">
                <v:path arrowok="t"/>
              </v:shape>
            </v:group>
            <v:group style="position:absolute;left:8261;top:634;width:20;height:2" coordorigin="8261,634" coordsize="20,2">
              <v:shape style="position:absolute;left:8261;top:634;width:20;height:2" coordorigin="8261,634" coordsize="20,0" path="m8261,634l8280,634e" filled="false" stroked="true" strokeweight=".48pt" strokecolor="#fefefe">
                <v:path arrowok="t"/>
              </v:shape>
            </v:group>
            <v:group style="position:absolute;left:8280;top:634;width:20;height:2" coordorigin="8280,634" coordsize="20,2">
              <v:shape style="position:absolute;left:8280;top:634;width:20;height:2" coordorigin="8280,634" coordsize="20,0" path="m8280,634l8299,634e" filled="false" stroked="true" strokeweight=".48pt" strokecolor="#fefefe">
                <v:path arrowok="t"/>
              </v:shape>
            </v:group>
            <v:group style="position:absolute;left:8299;top:634;width:20;height:2" coordorigin="8299,634" coordsize="20,2">
              <v:shape style="position:absolute;left:8299;top:634;width:20;height:2" coordorigin="8299,634" coordsize="20,0" path="m8299,634l8318,634e" filled="false" stroked="true" strokeweight=".48pt" strokecolor="#fefefe">
                <v:path arrowok="t"/>
              </v:shape>
            </v:group>
            <v:group style="position:absolute;left:8318;top:634;width:20;height:2" coordorigin="8318,634" coordsize="20,2">
              <v:shape style="position:absolute;left:8318;top:634;width:20;height:2" coordorigin="8318,634" coordsize="20,0" path="m8318,634l8338,634e" filled="false" stroked="true" strokeweight=".48pt" strokecolor="#fefefe">
                <v:path arrowok="t"/>
              </v:shape>
            </v:group>
            <v:group style="position:absolute;left:8338;top:634;width:20;height:2" coordorigin="8338,634" coordsize="20,2">
              <v:shape style="position:absolute;left:8338;top:634;width:20;height:2" coordorigin="8338,634" coordsize="20,0" path="m8338,634l8357,634e" filled="false" stroked="true" strokeweight=".48pt" strokecolor="#fefefe">
                <v:path arrowok="t"/>
              </v:shape>
            </v:group>
            <v:group style="position:absolute;left:8357;top:634;width:20;height:2" coordorigin="8357,634" coordsize="20,2">
              <v:shape style="position:absolute;left:8357;top:634;width:20;height:2" coordorigin="8357,634" coordsize="20,0" path="m8357,634l8376,634e" filled="false" stroked="true" strokeweight=".48pt" strokecolor="#fefefe">
                <v:path arrowok="t"/>
              </v:shape>
            </v:group>
            <v:group style="position:absolute;left:8376;top:634;width:20;height:2" coordorigin="8376,634" coordsize="20,2">
              <v:shape style="position:absolute;left:8376;top:634;width:20;height:2" coordorigin="8376,634" coordsize="20,0" path="m8376,634l8395,634e" filled="false" stroked="true" strokeweight=".48pt" strokecolor="#fefefe">
                <v:path arrowok="t"/>
              </v:shape>
            </v:group>
            <v:group style="position:absolute;left:8395;top:634;width:20;height:2" coordorigin="8395,634" coordsize="20,2">
              <v:shape style="position:absolute;left:8395;top:634;width:20;height:2" coordorigin="8395,634" coordsize="20,0" path="m8395,634l8414,634e" filled="false" stroked="true" strokeweight=".48pt" strokecolor="#fefefe">
                <v:path arrowok="t"/>
              </v:shape>
            </v:group>
            <v:group style="position:absolute;left:8414;top:634;width:20;height:2" coordorigin="8414,634" coordsize="20,2">
              <v:shape style="position:absolute;left:8414;top:634;width:20;height:2" coordorigin="8414,634" coordsize="20,0" path="m8414,634l8434,634e" filled="false" stroked="true" strokeweight=".48pt" strokecolor="#fefefe">
                <v:path arrowok="t"/>
              </v:shape>
            </v:group>
            <v:group style="position:absolute;left:8434;top:634;width:20;height:2" coordorigin="8434,634" coordsize="20,2">
              <v:shape style="position:absolute;left:8434;top:634;width:20;height:2" coordorigin="8434,634" coordsize="20,0" path="m8434,634l8453,634e" filled="false" stroked="true" strokeweight=".48pt" strokecolor="#fefefe">
                <v:path arrowok="t"/>
              </v:shape>
            </v:group>
            <v:group style="position:absolute;left:8453;top:634;width:20;height:2" coordorigin="8453,634" coordsize="20,2">
              <v:shape style="position:absolute;left:8453;top:634;width:20;height:2" coordorigin="8453,634" coordsize="20,0" path="m8453,634l8472,634e" filled="false" stroked="true" strokeweight=".48pt" strokecolor="#fefefe">
                <v:path arrowok="t"/>
              </v:shape>
            </v:group>
            <v:group style="position:absolute;left:8472;top:634;width:20;height:2" coordorigin="8472,634" coordsize="20,2">
              <v:shape style="position:absolute;left:8472;top:634;width:20;height:2" coordorigin="8472,634" coordsize="20,0" path="m8472,634l8491,634e" filled="false" stroked="true" strokeweight=".48pt" strokecolor="#fefefe">
                <v:path arrowok="t"/>
              </v:shape>
            </v:group>
            <v:group style="position:absolute;left:8491;top:634;width:20;height:2" coordorigin="8491,634" coordsize="20,2">
              <v:shape style="position:absolute;left:8491;top:634;width:20;height:2" coordorigin="8491,634" coordsize="20,0" path="m8491,634l8510,634e" filled="false" stroked="true" strokeweight=".48pt" strokecolor="#fefefe">
                <v:path arrowok="t"/>
              </v:shape>
            </v:group>
            <v:group style="position:absolute;left:8510;top:634;width:20;height:2" coordorigin="8510,634" coordsize="20,2">
              <v:shape style="position:absolute;left:8510;top:634;width:20;height:2" coordorigin="8510,634" coordsize="20,0" path="m8510,634l8530,634e" filled="false" stroked="true" strokeweight=".48pt" strokecolor="#fefefe">
                <v:path arrowok="t"/>
              </v:shape>
            </v:group>
            <v:group style="position:absolute;left:8530;top:634;width:5;height:2" coordorigin="8530,634" coordsize="5,2">
              <v:shape style="position:absolute;left:8530;top:634;width:5;height:2" coordorigin="8530,634" coordsize="5,0" path="m8530,634l8534,634e" filled="false" stroked="true" strokeweight=".48pt" strokecolor="#fefefe">
                <v:path arrowok="t"/>
              </v:shape>
              <v:shape style="position:absolute;left:1094;top:638;width:6264;height:466" type="#_x0000_t75" stroked="false">
                <v:imagedata r:id="rId131" o:title=""/>
              </v:shape>
            </v:group>
            <v:group style="position:absolute;left:7349;top:1099;width:10;height:2" coordorigin="7349,1099" coordsize="10,2">
              <v:shape style="position:absolute;left:7349;top:1099;width:10;height:2" coordorigin="7349,1099" coordsize="10,0" path="m7349,1099l7358,1099e" filled="false" stroked="true" strokeweight=".48pt" strokecolor="#fefefe">
                <v:path arrowok="t"/>
              </v:shape>
            </v:group>
            <v:group style="position:absolute;left:7358;top:1099;width:20;height:2" coordorigin="7358,1099" coordsize="20,2">
              <v:shape style="position:absolute;left:7358;top:1099;width:20;height:2" coordorigin="7358,1099" coordsize="20,0" path="m7358,1099l7378,1099e" filled="false" stroked="true" strokeweight=".48pt" strokecolor="#fefefe">
                <v:path arrowok="t"/>
              </v:shape>
            </v:group>
            <v:group style="position:absolute;left:7378;top:1099;width:20;height:2" coordorigin="7378,1099" coordsize="20,2">
              <v:shape style="position:absolute;left:7378;top:1099;width:20;height:2" coordorigin="7378,1099" coordsize="20,0" path="m7378,1099l7397,1099e" filled="false" stroked="true" strokeweight=".48pt" strokecolor="#fefefe">
                <v:path arrowok="t"/>
              </v:shape>
            </v:group>
            <v:group style="position:absolute;left:7397;top:1099;width:20;height:2" coordorigin="7397,1099" coordsize="20,2">
              <v:shape style="position:absolute;left:7397;top:1099;width:20;height:2" coordorigin="7397,1099" coordsize="20,0" path="m7397,1099l7416,1099e" filled="false" stroked="true" strokeweight=".48pt" strokecolor="#fefefe">
                <v:path arrowok="t"/>
              </v:shape>
            </v:group>
            <v:group style="position:absolute;left:7416;top:1099;width:20;height:2" coordorigin="7416,1099" coordsize="20,2">
              <v:shape style="position:absolute;left:7416;top:1099;width:20;height:2" coordorigin="7416,1099" coordsize="20,0" path="m7416,1099l7435,1099e" filled="false" stroked="true" strokeweight=".48pt" strokecolor="#fefefe">
                <v:path arrowok="t"/>
              </v:shape>
            </v:group>
            <v:group style="position:absolute;left:7435;top:1099;width:20;height:2" coordorigin="7435,1099" coordsize="20,2">
              <v:shape style="position:absolute;left:7435;top:1099;width:20;height:2" coordorigin="7435,1099" coordsize="20,0" path="m7435,1099l7454,1099e" filled="false" stroked="true" strokeweight=".48pt" strokecolor="#fefefe">
                <v:path arrowok="t"/>
              </v:shape>
            </v:group>
            <v:group style="position:absolute;left:7454;top:1099;width:20;height:2" coordorigin="7454,1099" coordsize="20,2">
              <v:shape style="position:absolute;left:7454;top:1099;width:20;height:2" coordorigin="7454,1099" coordsize="20,0" path="m7454,1099l7474,1099e" filled="false" stroked="true" strokeweight=".48pt" strokecolor="#fefefe">
                <v:path arrowok="t"/>
              </v:shape>
            </v:group>
            <v:group style="position:absolute;left:7474;top:1099;width:20;height:2" coordorigin="7474,1099" coordsize="20,2">
              <v:shape style="position:absolute;left:7474;top:1099;width:20;height:2" coordorigin="7474,1099" coordsize="20,0" path="m7474,1099l7493,1099e" filled="false" stroked="true" strokeweight=".48pt" strokecolor="#fefefe">
                <v:path arrowok="t"/>
              </v:shape>
            </v:group>
            <v:group style="position:absolute;left:7493;top:1099;width:20;height:2" coordorigin="7493,1099" coordsize="20,2">
              <v:shape style="position:absolute;left:7493;top:1099;width:20;height:2" coordorigin="7493,1099" coordsize="20,0" path="m7493,1099l7512,1099e" filled="false" stroked="true" strokeweight=".48pt" strokecolor="#fefefe">
                <v:path arrowok="t"/>
              </v:shape>
            </v:group>
            <v:group style="position:absolute;left:7512;top:1099;width:20;height:2" coordorigin="7512,1099" coordsize="20,2">
              <v:shape style="position:absolute;left:7512;top:1099;width:20;height:2" coordorigin="7512,1099" coordsize="20,0" path="m7512,1099l7531,1099e" filled="false" stroked="true" strokeweight=".48pt" strokecolor="#fefefe">
                <v:path arrowok="t"/>
              </v:shape>
            </v:group>
            <v:group style="position:absolute;left:7531;top:1099;width:20;height:2" coordorigin="7531,1099" coordsize="20,2">
              <v:shape style="position:absolute;left:7531;top:1099;width:20;height:2" coordorigin="7531,1099" coordsize="20,0" path="m7531,1099l7550,1099e" filled="false" stroked="true" strokeweight=".48pt" strokecolor="#fefefe">
                <v:path arrowok="t"/>
              </v:shape>
            </v:group>
            <v:group style="position:absolute;left:7550;top:1099;width:20;height:2" coordorigin="7550,1099" coordsize="20,2">
              <v:shape style="position:absolute;left:7550;top:1099;width:20;height:2" coordorigin="7550,1099" coordsize="20,0" path="m7550,1099l7570,1099e" filled="false" stroked="true" strokeweight=".48pt" strokecolor="#fefefe">
                <v:path arrowok="t"/>
              </v:shape>
            </v:group>
            <v:group style="position:absolute;left:7570;top:1099;width:20;height:2" coordorigin="7570,1099" coordsize="20,2">
              <v:shape style="position:absolute;left:7570;top:1099;width:20;height:2" coordorigin="7570,1099" coordsize="20,0" path="m7570,1099l7589,1099e" filled="false" stroked="true" strokeweight=".48pt" strokecolor="#fefefe">
                <v:path arrowok="t"/>
              </v:shape>
            </v:group>
            <v:group style="position:absolute;left:7589;top:1099;width:20;height:2" coordorigin="7589,1099" coordsize="20,2">
              <v:shape style="position:absolute;left:7589;top:1099;width:20;height:2" coordorigin="7589,1099" coordsize="20,0" path="m7589,1099l7608,1099e" filled="false" stroked="true" strokeweight=".48pt" strokecolor="#fefefe">
                <v:path arrowok="t"/>
              </v:shape>
            </v:group>
            <v:group style="position:absolute;left:7608;top:1099;width:20;height:2" coordorigin="7608,1099" coordsize="20,2">
              <v:shape style="position:absolute;left:7608;top:1099;width:20;height:2" coordorigin="7608,1099" coordsize="20,0" path="m7608,1099l7627,1099e" filled="false" stroked="true" strokeweight=".48pt" strokecolor="#fefefe">
                <v:path arrowok="t"/>
              </v:shape>
            </v:group>
            <v:group style="position:absolute;left:7627;top:1099;width:20;height:2" coordorigin="7627,1099" coordsize="20,2">
              <v:shape style="position:absolute;left:7627;top:1099;width:20;height:2" coordorigin="7627,1099" coordsize="20,0" path="m7627,1099l7646,1099e" filled="false" stroked="true" strokeweight=".48pt" strokecolor="#fefefe">
                <v:path arrowok="t"/>
              </v:shape>
            </v:group>
            <v:group style="position:absolute;left:7646;top:1099;width:20;height:2" coordorigin="7646,1099" coordsize="20,2">
              <v:shape style="position:absolute;left:7646;top:1099;width:20;height:2" coordorigin="7646,1099" coordsize="20,0" path="m7646,1099l7666,1099e" filled="false" stroked="true" strokeweight=".48pt" strokecolor="#fefefe">
                <v:path arrowok="t"/>
              </v:shape>
            </v:group>
            <v:group style="position:absolute;left:7666;top:1099;width:20;height:2" coordorigin="7666,1099" coordsize="20,2">
              <v:shape style="position:absolute;left:7666;top:1099;width:20;height:2" coordorigin="7666,1099" coordsize="20,0" path="m7666,1099l7685,1099e" filled="false" stroked="true" strokeweight=".48pt" strokecolor="#fefefe">
                <v:path arrowok="t"/>
              </v:shape>
            </v:group>
            <v:group style="position:absolute;left:7685;top:1099;width:20;height:2" coordorigin="7685,1099" coordsize="20,2">
              <v:shape style="position:absolute;left:7685;top:1099;width:20;height:2" coordorigin="7685,1099" coordsize="20,0" path="m7685,1099l7704,1099e" filled="false" stroked="true" strokeweight=".48pt" strokecolor="#fefefe">
                <v:path arrowok="t"/>
              </v:shape>
            </v:group>
            <v:group style="position:absolute;left:7704;top:1099;width:20;height:2" coordorigin="7704,1099" coordsize="20,2">
              <v:shape style="position:absolute;left:7704;top:1099;width:20;height:2" coordorigin="7704,1099" coordsize="20,0" path="m7704,1099l7723,1099e" filled="false" stroked="true" strokeweight=".48pt" strokecolor="#fefefe">
                <v:path arrowok="t"/>
              </v:shape>
            </v:group>
            <v:group style="position:absolute;left:7723;top:1099;width:20;height:2" coordorigin="7723,1099" coordsize="20,2">
              <v:shape style="position:absolute;left:7723;top:1099;width:20;height:2" coordorigin="7723,1099" coordsize="20,0" path="m7723,1099l7742,1099e" filled="false" stroked="true" strokeweight=".48pt" strokecolor="#fefefe">
                <v:path arrowok="t"/>
              </v:shape>
            </v:group>
            <v:group style="position:absolute;left:7742;top:1099;width:20;height:2" coordorigin="7742,1099" coordsize="20,2">
              <v:shape style="position:absolute;left:7742;top:1099;width:20;height:2" coordorigin="7742,1099" coordsize="20,0" path="m7742,1099l7762,1099e" filled="false" stroked="true" strokeweight=".48pt" strokecolor="#fefefe">
                <v:path arrowok="t"/>
              </v:shape>
            </v:group>
            <v:group style="position:absolute;left:7762;top:1099;width:20;height:2" coordorigin="7762,1099" coordsize="20,2">
              <v:shape style="position:absolute;left:7762;top:1099;width:20;height:2" coordorigin="7762,1099" coordsize="20,0" path="m7762,1099l7781,1099e" filled="false" stroked="true" strokeweight=".48pt" strokecolor="#fefefe">
                <v:path arrowok="t"/>
              </v:shape>
            </v:group>
            <v:group style="position:absolute;left:7781;top:1099;width:20;height:2" coordorigin="7781,1099" coordsize="20,2">
              <v:shape style="position:absolute;left:7781;top:1099;width:20;height:2" coordorigin="7781,1099" coordsize="20,0" path="m7781,1099l7800,1099e" filled="false" stroked="true" strokeweight=".48pt" strokecolor="#fefefe">
                <v:path arrowok="t"/>
              </v:shape>
            </v:group>
            <v:group style="position:absolute;left:7800;top:1099;width:20;height:2" coordorigin="7800,1099" coordsize="20,2">
              <v:shape style="position:absolute;left:7800;top:1099;width:20;height:2" coordorigin="7800,1099" coordsize="20,0" path="m7800,1099l7819,1099e" filled="false" stroked="true" strokeweight=".48pt" strokecolor="#fefefe">
                <v:path arrowok="t"/>
              </v:shape>
            </v:group>
            <v:group style="position:absolute;left:7819;top:1099;width:20;height:2" coordorigin="7819,1099" coordsize="20,2">
              <v:shape style="position:absolute;left:7819;top:1099;width:20;height:2" coordorigin="7819,1099" coordsize="20,0" path="m7819,1099l7838,1099e" filled="false" stroked="true" strokeweight=".48pt" strokecolor="#fefefe">
                <v:path arrowok="t"/>
              </v:shape>
            </v:group>
            <v:group style="position:absolute;left:7838;top:1099;width:20;height:2" coordorigin="7838,1099" coordsize="20,2">
              <v:shape style="position:absolute;left:7838;top:1099;width:20;height:2" coordorigin="7838,1099" coordsize="20,0" path="m7838,1099l7858,1099e" filled="false" stroked="true" strokeweight=".48pt" strokecolor="#fefefe">
                <v:path arrowok="t"/>
              </v:shape>
            </v:group>
            <v:group style="position:absolute;left:7858;top:1099;width:20;height:2" coordorigin="7858,1099" coordsize="20,2">
              <v:shape style="position:absolute;left:7858;top:1099;width:20;height:2" coordorigin="7858,1099" coordsize="20,0" path="m7858,1099l7877,1099e" filled="false" stroked="true" strokeweight=".48pt" strokecolor="#fefefe">
                <v:path arrowok="t"/>
              </v:shape>
            </v:group>
            <v:group style="position:absolute;left:7877;top:1099;width:20;height:2" coordorigin="7877,1099" coordsize="20,2">
              <v:shape style="position:absolute;left:7877;top:1099;width:20;height:2" coordorigin="7877,1099" coordsize="20,0" path="m7877,1099l7896,1099e" filled="false" stroked="true" strokeweight=".48pt" strokecolor="#fefefe">
                <v:path arrowok="t"/>
              </v:shape>
            </v:group>
            <v:group style="position:absolute;left:7896;top:1099;width:20;height:2" coordorigin="7896,1099" coordsize="20,2">
              <v:shape style="position:absolute;left:7896;top:1099;width:20;height:2" coordorigin="7896,1099" coordsize="20,0" path="m7896,1099l7915,1099e" filled="false" stroked="true" strokeweight=".48pt" strokecolor="#fefefe">
                <v:path arrowok="t"/>
              </v:shape>
            </v:group>
            <v:group style="position:absolute;left:7915;top:1099;width:20;height:2" coordorigin="7915,1099" coordsize="20,2">
              <v:shape style="position:absolute;left:7915;top:1099;width:20;height:2" coordorigin="7915,1099" coordsize="20,0" path="m7915,1099l7934,1099e" filled="false" stroked="true" strokeweight=".48pt" strokecolor="#fefefe">
                <v:path arrowok="t"/>
              </v:shape>
            </v:group>
            <v:group style="position:absolute;left:7934;top:1099;width:20;height:2" coordorigin="7934,1099" coordsize="20,2">
              <v:shape style="position:absolute;left:7934;top:1099;width:20;height:2" coordorigin="7934,1099" coordsize="20,0" path="m7934,1099l7954,1099e" filled="false" stroked="true" strokeweight=".48pt" strokecolor="#fefefe">
                <v:path arrowok="t"/>
              </v:shape>
            </v:group>
            <v:group style="position:absolute;left:7954;top:1099;width:20;height:2" coordorigin="7954,1099" coordsize="20,2">
              <v:shape style="position:absolute;left:7954;top:1099;width:20;height:2" coordorigin="7954,1099" coordsize="20,0" path="m7954,1099l7973,1099e" filled="false" stroked="true" strokeweight=".48pt" strokecolor="#fefefe">
                <v:path arrowok="t"/>
              </v:shape>
            </v:group>
            <v:group style="position:absolute;left:7973;top:1099;width:20;height:2" coordorigin="7973,1099" coordsize="20,2">
              <v:shape style="position:absolute;left:7973;top:1099;width:20;height:2" coordorigin="7973,1099" coordsize="20,0" path="m7973,1099l7992,1099e" filled="false" stroked="true" strokeweight=".48pt" strokecolor="#fefefe">
                <v:path arrowok="t"/>
              </v:shape>
            </v:group>
            <v:group style="position:absolute;left:7992;top:1099;width:20;height:2" coordorigin="7992,1099" coordsize="20,2">
              <v:shape style="position:absolute;left:7992;top:1099;width:20;height:2" coordorigin="7992,1099" coordsize="20,0" path="m7992,1099l8011,1099e" filled="false" stroked="true" strokeweight=".48pt" strokecolor="#fefefe">
                <v:path arrowok="t"/>
              </v:shape>
            </v:group>
            <v:group style="position:absolute;left:8011;top:1099;width:20;height:2" coordorigin="8011,1099" coordsize="20,2">
              <v:shape style="position:absolute;left:8011;top:1099;width:20;height:2" coordorigin="8011,1099" coordsize="20,0" path="m8011,1099l8030,1099e" filled="false" stroked="true" strokeweight=".48pt" strokecolor="#fefefe">
                <v:path arrowok="t"/>
              </v:shape>
            </v:group>
            <v:group style="position:absolute;left:8030;top:1099;width:20;height:2" coordorigin="8030,1099" coordsize="20,2">
              <v:shape style="position:absolute;left:8030;top:1099;width:20;height:2" coordorigin="8030,1099" coordsize="20,0" path="m8030,1099l8050,1099e" filled="false" stroked="true" strokeweight=".48pt" strokecolor="#fefefe">
                <v:path arrowok="t"/>
              </v:shape>
            </v:group>
            <v:group style="position:absolute;left:8050;top:1099;width:20;height:2" coordorigin="8050,1099" coordsize="20,2">
              <v:shape style="position:absolute;left:8050;top:1099;width:20;height:2" coordorigin="8050,1099" coordsize="20,0" path="m8050,1099l8069,1099e" filled="false" stroked="true" strokeweight=".48pt" strokecolor="#fefefe">
                <v:path arrowok="t"/>
              </v:shape>
            </v:group>
            <v:group style="position:absolute;left:8069;top:1099;width:20;height:2" coordorigin="8069,1099" coordsize="20,2">
              <v:shape style="position:absolute;left:8069;top:1099;width:20;height:2" coordorigin="8069,1099" coordsize="20,0" path="m8069,1099l8088,1099e" filled="false" stroked="true" strokeweight=".48pt" strokecolor="#fefefe">
                <v:path arrowok="t"/>
              </v:shape>
            </v:group>
            <v:group style="position:absolute;left:8088;top:1099;width:20;height:2" coordorigin="8088,1099" coordsize="20,2">
              <v:shape style="position:absolute;left:8088;top:1099;width:20;height:2" coordorigin="8088,1099" coordsize="20,0" path="m8088,1099l8107,1099e" filled="false" stroked="true" strokeweight=".48pt" strokecolor="#fefefe">
                <v:path arrowok="t"/>
              </v:shape>
            </v:group>
            <v:group style="position:absolute;left:8107;top:1099;width:20;height:2" coordorigin="8107,1099" coordsize="20,2">
              <v:shape style="position:absolute;left:8107;top:1099;width:20;height:2" coordorigin="8107,1099" coordsize="20,0" path="m8107,1099l8126,1099e" filled="false" stroked="true" strokeweight=".48pt" strokecolor="#fefefe">
                <v:path arrowok="t"/>
              </v:shape>
            </v:group>
            <v:group style="position:absolute;left:8126;top:1099;width:20;height:2" coordorigin="8126,1099" coordsize="20,2">
              <v:shape style="position:absolute;left:8126;top:1099;width:20;height:2" coordorigin="8126,1099" coordsize="20,0" path="m8126,1099l8146,1099e" filled="false" stroked="true" strokeweight=".48pt" strokecolor="#fefefe">
                <v:path arrowok="t"/>
              </v:shape>
            </v:group>
            <v:group style="position:absolute;left:8146;top:1099;width:20;height:2" coordorigin="8146,1099" coordsize="20,2">
              <v:shape style="position:absolute;left:8146;top:1099;width:20;height:2" coordorigin="8146,1099" coordsize="20,0" path="m8146,1099l8165,1099e" filled="false" stroked="true" strokeweight=".48pt" strokecolor="#fefefe">
                <v:path arrowok="t"/>
              </v:shape>
            </v:group>
            <v:group style="position:absolute;left:8165;top:1099;width:20;height:2" coordorigin="8165,1099" coordsize="20,2">
              <v:shape style="position:absolute;left:8165;top:1099;width:20;height:2" coordorigin="8165,1099" coordsize="20,0" path="m8165,1099l8184,1099e" filled="false" stroked="true" strokeweight=".48pt" strokecolor="#fefefe">
                <v:path arrowok="t"/>
              </v:shape>
            </v:group>
            <v:group style="position:absolute;left:8184;top:1099;width:20;height:2" coordorigin="8184,1099" coordsize="20,2">
              <v:shape style="position:absolute;left:8184;top:1099;width:20;height:2" coordorigin="8184,1099" coordsize="20,0" path="m8184,1099l8203,1099e" filled="false" stroked="true" strokeweight=".48pt" strokecolor="#fefefe">
                <v:path arrowok="t"/>
              </v:shape>
            </v:group>
            <v:group style="position:absolute;left:8203;top:1099;width:20;height:2" coordorigin="8203,1099" coordsize="20,2">
              <v:shape style="position:absolute;left:8203;top:1099;width:20;height:2" coordorigin="8203,1099" coordsize="20,0" path="m8203,1099l8222,1099e" filled="false" stroked="true" strokeweight=".48pt" strokecolor="#fefefe">
                <v:path arrowok="t"/>
              </v:shape>
            </v:group>
            <v:group style="position:absolute;left:8222;top:1099;width:20;height:2" coordorigin="8222,1099" coordsize="20,2">
              <v:shape style="position:absolute;left:8222;top:1099;width:20;height:2" coordorigin="8222,1099" coordsize="20,0" path="m8222,1099l8242,1099e" filled="false" stroked="true" strokeweight=".48pt" strokecolor="#fefefe">
                <v:path arrowok="t"/>
              </v:shape>
            </v:group>
            <v:group style="position:absolute;left:8242;top:1099;width:20;height:2" coordorigin="8242,1099" coordsize="20,2">
              <v:shape style="position:absolute;left:8242;top:1099;width:20;height:2" coordorigin="8242,1099" coordsize="20,0" path="m8242,1099l8261,1099e" filled="false" stroked="true" strokeweight=".48pt" strokecolor="#fefefe">
                <v:path arrowok="t"/>
              </v:shape>
            </v:group>
            <v:group style="position:absolute;left:8261;top:1099;width:20;height:2" coordorigin="8261,1099" coordsize="20,2">
              <v:shape style="position:absolute;left:8261;top:1099;width:20;height:2" coordorigin="8261,1099" coordsize="20,0" path="m8261,1099l8280,1099e" filled="false" stroked="true" strokeweight=".48pt" strokecolor="#fefefe">
                <v:path arrowok="t"/>
              </v:shape>
            </v:group>
            <v:group style="position:absolute;left:8280;top:1099;width:20;height:2" coordorigin="8280,1099" coordsize="20,2">
              <v:shape style="position:absolute;left:8280;top:1099;width:20;height:2" coordorigin="8280,1099" coordsize="20,0" path="m8280,1099l8299,1099e" filled="false" stroked="true" strokeweight=".48pt" strokecolor="#fefefe">
                <v:path arrowok="t"/>
              </v:shape>
            </v:group>
            <v:group style="position:absolute;left:8299;top:1099;width:20;height:2" coordorigin="8299,1099" coordsize="20,2">
              <v:shape style="position:absolute;left:8299;top:1099;width:20;height:2" coordorigin="8299,1099" coordsize="20,0" path="m8299,1099l8318,1099e" filled="false" stroked="true" strokeweight=".48pt" strokecolor="#fefefe">
                <v:path arrowok="t"/>
              </v:shape>
            </v:group>
            <v:group style="position:absolute;left:8318;top:1099;width:20;height:2" coordorigin="8318,1099" coordsize="20,2">
              <v:shape style="position:absolute;left:8318;top:1099;width:20;height:2" coordorigin="8318,1099" coordsize="20,0" path="m8318,1099l8338,1099e" filled="false" stroked="true" strokeweight=".48pt" strokecolor="#fefefe">
                <v:path arrowok="t"/>
              </v:shape>
            </v:group>
            <v:group style="position:absolute;left:8338;top:1099;width:20;height:2" coordorigin="8338,1099" coordsize="20,2">
              <v:shape style="position:absolute;left:8338;top:1099;width:20;height:2" coordorigin="8338,1099" coordsize="20,0" path="m8338,1099l8357,1099e" filled="false" stroked="true" strokeweight=".48pt" strokecolor="#fefefe">
                <v:path arrowok="t"/>
              </v:shape>
            </v:group>
            <v:group style="position:absolute;left:8357;top:1099;width:20;height:2" coordorigin="8357,1099" coordsize="20,2">
              <v:shape style="position:absolute;left:8357;top:1099;width:20;height:2" coordorigin="8357,1099" coordsize="20,0" path="m8357,1099l8376,1099e" filled="false" stroked="true" strokeweight=".48pt" strokecolor="#fefefe">
                <v:path arrowok="t"/>
              </v:shape>
            </v:group>
            <v:group style="position:absolute;left:8376;top:1099;width:20;height:2" coordorigin="8376,1099" coordsize="20,2">
              <v:shape style="position:absolute;left:8376;top:1099;width:20;height:2" coordorigin="8376,1099" coordsize="20,0" path="m8376,1099l8395,1099e" filled="false" stroked="true" strokeweight=".48pt" strokecolor="#fefefe">
                <v:path arrowok="t"/>
              </v:shape>
            </v:group>
            <v:group style="position:absolute;left:8395;top:1099;width:20;height:2" coordorigin="8395,1099" coordsize="20,2">
              <v:shape style="position:absolute;left:8395;top:1099;width:20;height:2" coordorigin="8395,1099" coordsize="20,0" path="m8395,1099l8414,1099e" filled="false" stroked="true" strokeweight=".48pt" strokecolor="#fefefe">
                <v:path arrowok="t"/>
              </v:shape>
            </v:group>
            <v:group style="position:absolute;left:8414;top:1099;width:20;height:2" coordorigin="8414,1099" coordsize="20,2">
              <v:shape style="position:absolute;left:8414;top:1099;width:20;height:2" coordorigin="8414,1099" coordsize="20,0" path="m8414,1099l8434,1099e" filled="false" stroked="true" strokeweight=".48pt" strokecolor="#fefefe">
                <v:path arrowok="t"/>
              </v:shape>
            </v:group>
            <v:group style="position:absolute;left:8434;top:1099;width:20;height:2" coordorigin="8434,1099" coordsize="20,2">
              <v:shape style="position:absolute;left:8434;top:1099;width:20;height:2" coordorigin="8434,1099" coordsize="20,0" path="m8434,1099l8453,1099e" filled="false" stroked="true" strokeweight=".48pt" strokecolor="#fefefe">
                <v:path arrowok="t"/>
              </v:shape>
            </v:group>
            <v:group style="position:absolute;left:8453;top:1099;width:20;height:2" coordorigin="8453,1099" coordsize="20,2">
              <v:shape style="position:absolute;left:8453;top:1099;width:20;height:2" coordorigin="8453,1099" coordsize="20,0" path="m8453,1099l8472,1099e" filled="false" stroked="true" strokeweight=".48pt" strokecolor="#fefefe">
                <v:path arrowok="t"/>
              </v:shape>
            </v:group>
            <v:group style="position:absolute;left:8472;top:1099;width:20;height:2" coordorigin="8472,1099" coordsize="20,2">
              <v:shape style="position:absolute;left:8472;top:1099;width:20;height:2" coordorigin="8472,1099" coordsize="20,0" path="m8472,1099l8491,1099e" filled="false" stroked="true" strokeweight=".48pt" strokecolor="#fefefe">
                <v:path arrowok="t"/>
              </v:shape>
            </v:group>
            <v:group style="position:absolute;left:8491;top:1099;width:20;height:2" coordorigin="8491,1099" coordsize="20,2">
              <v:shape style="position:absolute;left:8491;top:1099;width:20;height:2" coordorigin="8491,1099" coordsize="20,0" path="m8491,1099l8510,1099e" filled="false" stroked="true" strokeweight=".48pt" strokecolor="#fefefe">
                <v:path arrowok="t"/>
              </v:shape>
            </v:group>
            <v:group style="position:absolute;left:8510;top:1099;width:20;height:2" coordorigin="8510,1099" coordsize="20,2">
              <v:shape style="position:absolute;left:8510;top:1099;width:20;height:2" coordorigin="8510,1099" coordsize="20,0" path="m8510,1099l8530,1099e" filled="false" stroked="true" strokeweight=".48pt" strokecolor="#fefefe">
                <v:path arrowok="t"/>
              </v:shape>
            </v:group>
            <v:group style="position:absolute;left:8530;top:1099;width:5;height:2" coordorigin="8530,1099" coordsize="5,2">
              <v:shape style="position:absolute;left:8530;top:1099;width:5;height:2" coordorigin="8530,1099" coordsize="5,0" path="m8530,1099l8534,1099e" filled="false" stroked="true" strokeweight=".48pt" strokecolor="#fefefe">
                <v:path arrowok="t"/>
              </v:shape>
              <v:shape style="position:absolute;left:19;top:1104;width:7339;height:466" type="#_x0000_t75" stroked="false">
                <v:imagedata r:id="rId132" o:title=""/>
              </v:shape>
            </v:group>
            <v:group style="position:absolute;left:7349;top:1565;width:10;height:2" coordorigin="7349,1565" coordsize="10,2">
              <v:shape style="position:absolute;left:7349;top:1565;width:10;height:2" coordorigin="7349,1565" coordsize="10,0" path="m7349,1565l7358,1565e" filled="false" stroked="true" strokeweight=".48pt" strokecolor="#fefefe">
                <v:path arrowok="t"/>
              </v:shape>
            </v:group>
            <v:group style="position:absolute;left:7358;top:1565;width:20;height:2" coordorigin="7358,1565" coordsize="20,2">
              <v:shape style="position:absolute;left:7358;top:1565;width:20;height:2" coordorigin="7358,1565" coordsize="20,0" path="m7358,1565l7378,1565e" filled="false" stroked="true" strokeweight=".48pt" strokecolor="#fefefe">
                <v:path arrowok="t"/>
              </v:shape>
            </v:group>
            <v:group style="position:absolute;left:7378;top:1565;width:20;height:2" coordorigin="7378,1565" coordsize="20,2">
              <v:shape style="position:absolute;left:7378;top:1565;width:20;height:2" coordorigin="7378,1565" coordsize="20,0" path="m7378,1565l7397,1565e" filled="false" stroked="true" strokeweight=".48pt" strokecolor="#fefefe">
                <v:path arrowok="t"/>
              </v:shape>
            </v:group>
            <v:group style="position:absolute;left:7397;top:1565;width:20;height:2" coordorigin="7397,1565" coordsize="20,2">
              <v:shape style="position:absolute;left:7397;top:1565;width:20;height:2" coordorigin="7397,1565" coordsize="20,0" path="m7397,1565l7416,1565e" filled="false" stroked="true" strokeweight=".48pt" strokecolor="#fefefe">
                <v:path arrowok="t"/>
              </v:shape>
            </v:group>
            <v:group style="position:absolute;left:7416;top:1565;width:20;height:2" coordorigin="7416,1565" coordsize="20,2">
              <v:shape style="position:absolute;left:7416;top:1565;width:20;height:2" coordorigin="7416,1565" coordsize="20,0" path="m7416,1565l7435,1565e" filled="false" stroked="true" strokeweight=".48pt" strokecolor="#fefefe">
                <v:path arrowok="t"/>
              </v:shape>
            </v:group>
            <v:group style="position:absolute;left:7435;top:1565;width:20;height:2" coordorigin="7435,1565" coordsize="20,2">
              <v:shape style="position:absolute;left:7435;top:1565;width:20;height:2" coordorigin="7435,1565" coordsize="20,0" path="m7435,1565l7454,1565e" filled="false" stroked="true" strokeweight=".48pt" strokecolor="#fefefe">
                <v:path arrowok="t"/>
              </v:shape>
            </v:group>
            <v:group style="position:absolute;left:7454;top:1565;width:20;height:2" coordorigin="7454,1565" coordsize="20,2">
              <v:shape style="position:absolute;left:7454;top:1565;width:20;height:2" coordorigin="7454,1565" coordsize="20,0" path="m7454,1565l7474,1565e" filled="false" stroked="true" strokeweight=".48pt" strokecolor="#fefefe">
                <v:path arrowok="t"/>
              </v:shape>
            </v:group>
            <v:group style="position:absolute;left:7474;top:1565;width:20;height:2" coordorigin="7474,1565" coordsize="20,2">
              <v:shape style="position:absolute;left:7474;top:1565;width:20;height:2" coordorigin="7474,1565" coordsize="20,0" path="m7474,1565l7493,1565e" filled="false" stroked="true" strokeweight=".48pt" strokecolor="#fefefe">
                <v:path arrowok="t"/>
              </v:shape>
            </v:group>
            <v:group style="position:absolute;left:7493;top:1565;width:20;height:2" coordorigin="7493,1565" coordsize="20,2">
              <v:shape style="position:absolute;left:7493;top:1565;width:20;height:2" coordorigin="7493,1565" coordsize="20,0" path="m7493,1565l7512,1565e" filled="false" stroked="true" strokeweight=".48pt" strokecolor="#fefefe">
                <v:path arrowok="t"/>
              </v:shape>
            </v:group>
            <v:group style="position:absolute;left:7512;top:1565;width:20;height:2" coordorigin="7512,1565" coordsize="20,2">
              <v:shape style="position:absolute;left:7512;top:1565;width:20;height:2" coordorigin="7512,1565" coordsize="20,0" path="m7512,1565l7531,1565e" filled="false" stroked="true" strokeweight=".48pt" strokecolor="#fefefe">
                <v:path arrowok="t"/>
              </v:shape>
            </v:group>
            <v:group style="position:absolute;left:7531;top:1565;width:20;height:2" coordorigin="7531,1565" coordsize="20,2">
              <v:shape style="position:absolute;left:7531;top:1565;width:20;height:2" coordorigin="7531,1565" coordsize="20,0" path="m7531,1565l7550,1565e" filled="false" stroked="true" strokeweight=".48pt" strokecolor="#fefefe">
                <v:path arrowok="t"/>
              </v:shape>
            </v:group>
            <v:group style="position:absolute;left:7550;top:1565;width:20;height:2" coordorigin="7550,1565" coordsize="20,2">
              <v:shape style="position:absolute;left:7550;top:1565;width:20;height:2" coordorigin="7550,1565" coordsize="20,0" path="m7550,1565l7570,1565e" filled="false" stroked="true" strokeweight=".48pt" strokecolor="#fefefe">
                <v:path arrowok="t"/>
              </v:shape>
            </v:group>
            <v:group style="position:absolute;left:7570;top:1565;width:20;height:2" coordorigin="7570,1565" coordsize="20,2">
              <v:shape style="position:absolute;left:7570;top:1565;width:20;height:2" coordorigin="7570,1565" coordsize="20,0" path="m7570,1565l7589,1565e" filled="false" stroked="true" strokeweight=".48pt" strokecolor="#fefefe">
                <v:path arrowok="t"/>
              </v:shape>
            </v:group>
            <v:group style="position:absolute;left:7589;top:1565;width:20;height:2" coordorigin="7589,1565" coordsize="20,2">
              <v:shape style="position:absolute;left:7589;top:1565;width:20;height:2" coordorigin="7589,1565" coordsize="20,0" path="m7589,1565l7608,1565e" filled="false" stroked="true" strokeweight=".48pt" strokecolor="#fefefe">
                <v:path arrowok="t"/>
              </v:shape>
            </v:group>
            <v:group style="position:absolute;left:7608;top:1565;width:20;height:2" coordorigin="7608,1565" coordsize="20,2">
              <v:shape style="position:absolute;left:7608;top:1565;width:20;height:2" coordorigin="7608,1565" coordsize="20,0" path="m7608,1565l7627,1565e" filled="false" stroked="true" strokeweight=".48pt" strokecolor="#fefefe">
                <v:path arrowok="t"/>
              </v:shape>
            </v:group>
            <v:group style="position:absolute;left:7627;top:1565;width:20;height:2" coordorigin="7627,1565" coordsize="20,2">
              <v:shape style="position:absolute;left:7627;top:1565;width:20;height:2" coordorigin="7627,1565" coordsize="20,0" path="m7627,1565l7646,1565e" filled="false" stroked="true" strokeweight=".48pt" strokecolor="#fefefe">
                <v:path arrowok="t"/>
              </v:shape>
            </v:group>
            <v:group style="position:absolute;left:7646;top:1565;width:20;height:2" coordorigin="7646,1565" coordsize="20,2">
              <v:shape style="position:absolute;left:7646;top:1565;width:20;height:2" coordorigin="7646,1565" coordsize="20,0" path="m7646,1565l7666,1565e" filled="false" stroked="true" strokeweight=".48pt" strokecolor="#fefefe">
                <v:path arrowok="t"/>
              </v:shape>
            </v:group>
            <v:group style="position:absolute;left:7666;top:1565;width:20;height:2" coordorigin="7666,1565" coordsize="20,2">
              <v:shape style="position:absolute;left:7666;top:1565;width:20;height:2" coordorigin="7666,1565" coordsize="20,0" path="m7666,1565l7685,1565e" filled="false" stroked="true" strokeweight=".48pt" strokecolor="#fefefe">
                <v:path arrowok="t"/>
              </v:shape>
            </v:group>
            <v:group style="position:absolute;left:7685;top:1565;width:20;height:2" coordorigin="7685,1565" coordsize="20,2">
              <v:shape style="position:absolute;left:7685;top:1565;width:20;height:2" coordorigin="7685,1565" coordsize="20,0" path="m7685,1565l7704,1565e" filled="false" stroked="true" strokeweight=".48pt" strokecolor="#fefefe">
                <v:path arrowok="t"/>
              </v:shape>
            </v:group>
            <v:group style="position:absolute;left:7704;top:1565;width:20;height:2" coordorigin="7704,1565" coordsize="20,2">
              <v:shape style="position:absolute;left:7704;top:1565;width:20;height:2" coordorigin="7704,1565" coordsize="20,0" path="m7704,1565l7723,1565e" filled="false" stroked="true" strokeweight=".48pt" strokecolor="#fefefe">
                <v:path arrowok="t"/>
              </v:shape>
            </v:group>
            <v:group style="position:absolute;left:7723;top:1565;width:20;height:2" coordorigin="7723,1565" coordsize="20,2">
              <v:shape style="position:absolute;left:7723;top:1565;width:20;height:2" coordorigin="7723,1565" coordsize="20,0" path="m7723,1565l7742,1565e" filled="false" stroked="true" strokeweight=".48pt" strokecolor="#fefefe">
                <v:path arrowok="t"/>
              </v:shape>
            </v:group>
            <v:group style="position:absolute;left:7742;top:1565;width:20;height:2" coordorigin="7742,1565" coordsize="20,2">
              <v:shape style="position:absolute;left:7742;top:1565;width:20;height:2" coordorigin="7742,1565" coordsize="20,0" path="m7742,1565l7762,1565e" filled="false" stroked="true" strokeweight=".48pt" strokecolor="#fefefe">
                <v:path arrowok="t"/>
              </v:shape>
            </v:group>
            <v:group style="position:absolute;left:7762;top:1565;width:20;height:2" coordorigin="7762,1565" coordsize="20,2">
              <v:shape style="position:absolute;left:7762;top:1565;width:20;height:2" coordorigin="7762,1565" coordsize="20,0" path="m7762,1565l7781,1565e" filled="false" stroked="true" strokeweight=".48pt" strokecolor="#fefefe">
                <v:path arrowok="t"/>
              </v:shape>
            </v:group>
            <v:group style="position:absolute;left:7781;top:1565;width:20;height:2" coordorigin="7781,1565" coordsize="20,2">
              <v:shape style="position:absolute;left:7781;top:1565;width:20;height:2" coordorigin="7781,1565" coordsize="20,0" path="m7781,1565l7800,1565e" filled="false" stroked="true" strokeweight=".48pt" strokecolor="#fefefe">
                <v:path arrowok="t"/>
              </v:shape>
            </v:group>
            <v:group style="position:absolute;left:7800;top:1565;width:20;height:2" coordorigin="7800,1565" coordsize="20,2">
              <v:shape style="position:absolute;left:7800;top:1565;width:20;height:2" coordorigin="7800,1565" coordsize="20,0" path="m7800,1565l7819,1565e" filled="false" stroked="true" strokeweight=".48pt" strokecolor="#fefefe">
                <v:path arrowok="t"/>
              </v:shape>
            </v:group>
            <v:group style="position:absolute;left:7819;top:1565;width:20;height:2" coordorigin="7819,1565" coordsize="20,2">
              <v:shape style="position:absolute;left:7819;top:1565;width:20;height:2" coordorigin="7819,1565" coordsize="20,0" path="m7819,1565l7838,1565e" filled="false" stroked="true" strokeweight=".48pt" strokecolor="#fefefe">
                <v:path arrowok="t"/>
              </v:shape>
            </v:group>
            <v:group style="position:absolute;left:7838;top:1565;width:20;height:2" coordorigin="7838,1565" coordsize="20,2">
              <v:shape style="position:absolute;left:7838;top:1565;width:20;height:2" coordorigin="7838,1565" coordsize="20,0" path="m7838,1565l7858,1565e" filled="false" stroked="true" strokeweight=".48pt" strokecolor="#fefefe">
                <v:path arrowok="t"/>
              </v:shape>
            </v:group>
            <v:group style="position:absolute;left:7858;top:1565;width:20;height:2" coordorigin="7858,1565" coordsize="20,2">
              <v:shape style="position:absolute;left:7858;top:1565;width:20;height:2" coordorigin="7858,1565" coordsize="20,0" path="m7858,1565l7877,1565e" filled="false" stroked="true" strokeweight=".48pt" strokecolor="#fefefe">
                <v:path arrowok="t"/>
              </v:shape>
            </v:group>
            <v:group style="position:absolute;left:7877;top:1565;width:20;height:2" coordorigin="7877,1565" coordsize="20,2">
              <v:shape style="position:absolute;left:7877;top:1565;width:20;height:2" coordorigin="7877,1565" coordsize="20,0" path="m7877,1565l7896,1565e" filled="false" stroked="true" strokeweight=".48pt" strokecolor="#fefefe">
                <v:path arrowok="t"/>
              </v:shape>
            </v:group>
            <v:group style="position:absolute;left:7896;top:1565;width:20;height:2" coordorigin="7896,1565" coordsize="20,2">
              <v:shape style="position:absolute;left:7896;top:1565;width:20;height:2" coordorigin="7896,1565" coordsize="20,0" path="m7896,1565l7915,1565e" filled="false" stroked="true" strokeweight=".48pt" strokecolor="#fefefe">
                <v:path arrowok="t"/>
              </v:shape>
            </v:group>
            <v:group style="position:absolute;left:7915;top:1565;width:20;height:2" coordorigin="7915,1565" coordsize="20,2">
              <v:shape style="position:absolute;left:7915;top:1565;width:20;height:2" coordorigin="7915,1565" coordsize="20,0" path="m7915,1565l7934,1565e" filled="false" stroked="true" strokeweight=".48pt" strokecolor="#fefefe">
                <v:path arrowok="t"/>
              </v:shape>
            </v:group>
            <v:group style="position:absolute;left:7934;top:1565;width:20;height:2" coordorigin="7934,1565" coordsize="20,2">
              <v:shape style="position:absolute;left:7934;top:1565;width:20;height:2" coordorigin="7934,1565" coordsize="20,0" path="m7934,1565l7954,1565e" filled="false" stroked="true" strokeweight=".48pt" strokecolor="#fefefe">
                <v:path arrowok="t"/>
              </v:shape>
            </v:group>
            <v:group style="position:absolute;left:7954;top:1565;width:20;height:2" coordorigin="7954,1565" coordsize="20,2">
              <v:shape style="position:absolute;left:7954;top:1565;width:20;height:2" coordorigin="7954,1565" coordsize="20,0" path="m7954,1565l7973,1565e" filled="false" stroked="true" strokeweight=".48pt" strokecolor="#fefefe">
                <v:path arrowok="t"/>
              </v:shape>
            </v:group>
            <v:group style="position:absolute;left:7973;top:1565;width:20;height:2" coordorigin="7973,1565" coordsize="20,2">
              <v:shape style="position:absolute;left:7973;top:1565;width:20;height:2" coordorigin="7973,1565" coordsize="20,0" path="m7973,1565l7992,1565e" filled="false" stroked="true" strokeweight=".48pt" strokecolor="#fefefe">
                <v:path arrowok="t"/>
              </v:shape>
            </v:group>
            <v:group style="position:absolute;left:7992;top:1565;width:20;height:2" coordorigin="7992,1565" coordsize="20,2">
              <v:shape style="position:absolute;left:7992;top:1565;width:20;height:2" coordorigin="7992,1565" coordsize="20,0" path="m7992,1565l8011,1565e" filled="false" stroked="true" strokeweight=".48pt" strokecolor="#fefefe">
                <v:path arrowok="t"/>
              </v:shape>
            </v:group>
            <v:group style="position:absolute;left:8011;top:1565;width:20;height:2" coordorigin="8011,1565" coordsize="20,2">
              <v:shape style="position:absolute;left:8011;top:1565;width:20;height:2" coordorigin="8011,1565" coordsize="20,0" path="m8011,1565l8030,1565e" filled="false" stroked="true" strokeweight=".48pt" strokecolor="#fefefe">
                <v:path arrowok="t"/>
              </v:shape>
            </v:group>
            <v:group style="position:absolute;left:8030;top:1565;width:20;height:2" coordorigin="8030,1565" coordsize="20,2">
              <v:shape style="position:absolute;left:8030;top:1565;width:20;height:2" coordorigin="8030,1565" coordsize="20,0" path="m8030,1565l8050,1565e" filled="false" stroked="true" strokeweight=".48pt" strokecolor="#fefefe">
                <v:path arrowok="t"/>
              </v:shape>
            </v:group>
            <v:group style="position:absolute;left:8050;top:1565;width:20;height:2" coordorigin="8050,1565" coordsize="20,2">
              <v:shape style="position:absolute;left:8050;top:1565;width:20;height:2" coordorigin="8050,1565" coordsize="20,0" path="m8050,1565l8069,1565e" filled="false" stroked="true" strokeweight=".48pt" strokecolor="#fefefe">
                <v:path arrowok="t"/>
              </v:shape>
            </v:group>
            <v:group style="position:absolute;left:8069;top:1565;width:20;height:2" coordorigin="8069,1565" coordsize="20,2">
              <v:shape style="position:absolute;left:8069;top:1565;width:20;height:2" coordorigin="8069,1565" coordsize="20,0" path="m8069,1565l8088,1565e" filled="false" stroked="true" strokeweight=".48pt" strokecolor="#fefefe">
                <v:path arrowok="t"/>
              </v:shape>
            </v:group>
            <v:group style="position:absolute;left:8088;top:1565;width:20;height:2" coordorigin="8088,1565" coordsize="20,2">
              <v:shape style="position:absolute;left:8088;top:1565;width:20;height:2" coordorigin="8088,1565" coordsize="20,0" path="m8088,1565l8107,1565e" filled="false" stroked="true" strokeweight=".48pt" strokecolor="#fefefe">
                <v:path arrowok="t"/>
              </v:shape>
            </v:group>
            <v:group style="position:absolute;left:8107;top:1565;width:20;height:2" coordorigin="8107,1565" coordsize="20,2">
              <v:shape style="position:absolute;left:8107;top:1565;width:20;height:2" coordorigin="8107,1565" coordsize="20,0" path="m8107,1565l8126,1565e" filled="false" stroked="true" strokeweight=".48pt" strokecolor="#fefefe">
                <v:path arrowok="t"/>
              </v:shape>
            </v:group>
            <v:group style="position:absolute;left:8126;top:1565;width:20;height:2" coordorigin="8126,1565" coordsize="20,2">
              <v:shape style="position:absolute;left:8126;top:1565;width:20;height:2" coordorigin="8126,1565" coordsize="20,0" path="m8126,1565l8146,1565e" filled="false" stroked="true" strokeweight=".48pt" strokecolor="#fefefe">
                <v:path arrowok="t"/>
              </v:shape>
            </v:group>
            <v:group style="position:absolute;left:8146;top:1565;width:20;height:2" coordorigin="8146,1565" coordsize="20,2">
              <v:shape style="position:absolute;left:8146;top:1565;width:20;height:2" coordorigin="8146,1565" coordsize="20,0" path="m8146,1565l8165,1565e" filled="false" stroked="true" strokeweight=".48pt" strokecolor="#fefefe">
                <v:path arrowok="t"/>
              </v:shape>
            </v:group>
            <v:group style="position:absolute;left:8165;top:1565;width:20;height:2" coordorigin="8165,1565" coordsize="20,2">
              <v:shape style="position:absolute;left:8165;top:1565;width:20;height:2" coordorigin="8165,1565" coordsize="20,0" path="m8165,1565l8184,1565e" filled="false" stroked="true" strokeweight=".48pt" strokecolor="#fefefe">
                <v:path arrowok="t"/>
              </v:shape>
            </v:group>
            <v:group style="position:absolute;left:8184;top:1565;width:20;height:2" coordorigin="8184,1565" coordsize="20,2">
              <v:shape style="position:absolute;left:8184;top:1565;width:20;height:2" coordorigin="8184,1565" coordsize="20,0" path="m8184,1565l8203,1565e" filled="false" stroked="true" strokeweight=".48pt" strokecolor="#fefefe">
                <v:path arrowok="t"/>
              </v:shape>
            </v:group>
            <v:group style="position:absolute;left:8203;top:1565;width:20;height:2" coordorigin="8203,1565" coordsize="20,2">
              <v:shape style="position:absolute;left:8203;top:1565;width:20;height:2" coordorigin="8203,1565" coordsize="20,0" path="m8203,1565l8222,1565e" filled="false" stroked="true" strokeweight=".48pt" strokecolor="#fefefe">
                <v:path arrowok="t"/>
              </v:shape>
            </v:group>
            <v:group style="position:absolute;left:8222;top:1565;width:20;height:2" coordorigin="8222,1565" coordsize="20,2">
              <v:shape style="position:absolute;left:8222;top:1565;width:20;height:2" coordorigin="8222,1565" coordsize="20,0" path="m8222,1565l8242,1565e" filled="false" stroked="true" strokeweight=".48pt" strokecolor="#fefefe">
                <v:path arrowok="t"/>
              </v:shape>
            </v:group>
            <v:group style="position:absolute;left:8242;top:1565;width:20;height:2" coordorigin="8242,1565" coordsize="20,2">
              <v:shape style="position:absolute;left:8242;top:1565;width:20;height:2" coordorigin="8242,1565" coordsize="20,0" path="m8242,1565l8261,1565e" filled="false" stroked="true" strokeweight=".48pt" strokecolor="#fefefe">
                <v:path arrowok="t"/>
              </v:shape>
            </v:group>
            <v:group style="position:absolute;left:8261;top:1565;width:20;height:2" coordorigin="8261,1565" coordsize="20,2">
              <v:shape style="position:absolute;left:8261;top:1565;width:20;height:2" coordorigin="8261,1565" coordsize="20,0" path="m8261,1565l8280,1565e" filled="false" stroked="true" strokeweight=".48pt" strokecolor="#fefefe">
                <v:path arrowok="t"/>
              </v:shape>
            </v:group>
            <v:group style="position:absolute;left:8280;top:1565;width:20;height:2" coordorigin="8280,1565" coordsize="20,2">
              <v:shape style="position:absolute;left:8280;top:1565;width:20;height:2" coordorigin="8280,1565" coordsize="20,0" path="m8280,1565l8299,1565e" filled="false" stroked="true" strokeweight=".48pt" strokecolor="#fefefe">
                <v:path arrowok="t"/>
              </v:shape>
            </v:group>
            <v:group style="position:absolute;left:8299;top:1565;width:20;height:2" coordorigin="8299,1565" coordsize="20,2">
              <v:shape style="position:absolute;left:8299;top:1565;width:20;height:2" coordorigin="8299,1565" coordsize="20,0" path="m8299,1565l8318,1565e" filled="false" stroked="true" strokeweight=".48pt" strokecolor="#fefefe">
                <v:path arrowok="t"/>
              </v:shape>
            </v:group>
            <v:group style="position:absolute;left:8318;top:1565;width:20;height:2" coordorigin="8318,1565" coordsize="20,2">
              <v:shape style="position:absolute;left:8318;top:1565;width:20;height:2" coordorigin="8318,1565" coordsize="20,0" path="m8318,1565l8338,1565e" filled="false" stroked="true" strokeweight=".48pt" strokecolor="#fefefe">
                <v:path arrowok="t"/>
              </v:shape>
            </v:group>
            <v:group style="position:absolute;left:8338;top:1565;width:20;height:2" coordorigin="8338,1565" coordsize="20,2">
              <v:shape style="position:absolute;left:8338;top:1565;width:20;height:2" coordorigin="8338,1565" coordsize="20,0" path="m8338,1565l8357,1565e" filled="false" stroked="true" strokeweight=".48pt" strokecolor="#fefefe">
                <v:path arrowok="t"/>
              </v:shape>
            </v:group>
            <v:group style="position:absolute;left:8357;top:1565;width:20;height:2" coordorigin="8357,1565" coordsize="20,2">
              <v:shape style="position:absolute;left:8357;top:1565;width:20;height:2" coordorigin="8357,1565" coordsize="20,0" path="m8357,1565l8376,1565e" filled="false" stroked="true" strokeweight=".48pt" strokecolor="#fefefe">
                <v:path arrowok="t"/>
              </v:shape>
            </v:group>
            <v:group style="position:absolute;left:8376;top:1565;width:20;height:2" coordorigin="8376,1565" coordsize="20,2">
              <v:shape style="position:absolute;left:8376;top:1565;width:20;height:2" coordorigin="8376,1565" coordsize="20,0" path="m8376,1565l8395,1565e" filled="false" stroked="true" strokeweight=".48pt" strokecolor="#fefefe">
                <v:path arrowok="t"/>
              </v:shape>
            </v:group>
            <v:group style="position:absolute;left:8395;top:1565;width:20;height:2" coordorigin="8395,1565" coordsize="20,2">
              <v:shape style="position:absolute;left:8395;top:1565;width:20;height:2" coordorigin="8395,1565" coordsize="20,0" path="m8395,1565l8414,1565e" filled="false" stroked="true" strokeweight=".48pt" strokecolor="#fefefe">
                <v:path arrowok="t"/>
              </v:shape>
            </v:group>
            <v:group style="position:absolute;left:8414;top:1565;width:20;height:2" coordorigin="8414,1565" coordsize="20,2">
              <v:shape style="position:absolute;left:8414;top:1565;width:20;height:2" coordorigin="8414,1565" coordsize="20,0" path="m8414,1565l8434,1565e" filled="false" stroked="true" strokeweight=".48pt" strokecolor="#fefefe">
                <v:path arrowok="t"/>
              </v:shape>
            </v:group>
            <v:group style="position:absolute;left:8434;top:1565;width:20;height:2" coordorigin="8434,1565" coordsize="20,2">
              <v:shape style="position:absolute;left:8434;top:1565;width:20;height:2" coordorigin="8434,1565" coordsize="20,0" path="m8434,1565l8453,1565e" filled="false" stroked="true" strokeweight=".48pt" strokecolor="#fefefe">
                <v:path arrowok="t"/>
              </v:shape>
            </v:group>
            <v:group style="position:absolute;left:8453;top:1565;width:20;height:2" coordorigin="8453,1565" coordsize="20,2">
              <v:shape style="position:absolute;left:8453;top:1565;width:20;height:2" coordorigin="8453,1565" coordsize="20,0" path="m8453,1565l8472,1565e" filled="false" stroked="true" strokeweight=".48pt" strokecolor="#fefefe">
                <v:path arrowok="t"/>
              </v:shape>
            </v:group>
            <v:group style="position:absolute;left:8472;top:1565;width:20;height:2" coordorigin="8472,1565" coordsize="20,2">
              <v:shape style="position:absolute;left:8472;top:1565;width:20;height:2" coordorigin="8472,1565" coordsize="20,0" path="m8472,1565l8491,1565e" filled="false" stroked="true" strokeweight=".48pt" strokecolor="#fefefe">
                <v:path arrowok="t"/>
              </v:shape>
            </v:group>
            <v:group style="position:absolute;left:8491;top:1565;width:20;height:2" coordorigin="8491,1565" coordsize="20,2">
              <v:shape style="position:absolute;left:8491;top:1565;width:20;height:2" coordorigin="8491,1565" coordsize="20,0" path="m8491,1565l8510,1565e" filled="false" stroked="true" strokeweight=".48pt" strokecolor="#fefefe">
                <v:path arrowok="t"/>
              </v:shape>
            </v:group>
            <v:group style="position:absolute;left:8510;top:1565;width:20;height:2" coordorigin="8510,1565" coordsize="20,2">
              <v:shape style="position:absolute;left:8510;top:1565;width:20;height:2" coordorigin="8510,1565" coordsize="20,0" path="m8510,1565l8530,1565e" filled="false" stroked="true" strokeweight=".48pt" strokecolor="#fefefe">
                <v:path arrowok="t"/>
              </v:shape>
            </v:group>
            <v:group style="position:absolute;left:8530;top:1565;width:5;height:2" coordorigin="8530,1565" coordsize="5,2">
              <v:shape style="position:absolute;left:8530;top:1565;width:5;height:2" coordorigin="8530,1565" coordsize="5,0" path="m8530,1565l8534,1565e" filled="false" stroked="true" strokeweight=".48pt" strokecolor="#fefefe">
                <v:path arrowok="t"/>
              </v:shape>
              <v:shape style="position:absolute;left:1094;top:1570;width:6264;height:461" type="#_x0000_t75" stroked="false">
                <v:imagedata r:id="rId133" o:title=""/>
              </v:shape>
            </v:group>
            <v:group style="position:absolute;left:7349;top:2026;width:10;height:2" coordorigin="7349,2026" coordsize="10,2">
              <v:shape style="position:absolute;left:7349;top:2026;width:10;height:2" coordorigin="7349,2026" coordsize="10,0" path="m7349,2026l7358,2026e" filled="false" stroked="true" strokeweight=".48pt" strokecolor="#fefefe">
                <v:path arrowok="t"/>
              </v:shape>
            </v:group>
            <v:group style="position:absolute;left:7358;top:2026;width:20;height:2" coordorigin="7358,2026" coordsize="20,2">
              <v:shape style="position:absolute;left:7358;top:2026;width:20;height:2" coordorigin="7358,2026" coordsize="20,0" path="m7358,2026l7378,2026e" filled="false" stroked="true" strokeweight=".48pt" strokecolor="#fefefe">
                <v:path arrowok="t"/>
              </v:shape>
            </v:group>
            <v:group style="position:absolute;left:7378;top:2026;width:20;height:2" coordorigin="7378,2026" coordsize="20,2">
              <v:shape style="position:absolute;left:7378;top:2026;width:20;height:2" coordorigin="7378,2026" coordsize="20,0" path="m7378,2026l7397,2026e" filled="false" stroked="true" strokeweight=".48pt" strokecolor="#fefefe">
                <v:path arrowok="t"/>
              </v:shape>
            </v:group>
            <v:group style="position:absolute;left:7397;top:2026;width:20;height:2" coordorigin="7397,2026" coordsize="20,2">
              <v:shape style="position:absolute;left:7397;top:2026;width:20;height:2" coordorigin="7397,2026" coordsize="20,0" path="m7397,2026l7416,2026e" filled="false" stroked="true" strokeweight=".48pt" strokecolor="#fefefe">
                <v:path arrowok="t"/>
              </v:shape>
            </v:group>
            <v:group style="position:absolute;left:7416;top:2026;width:20;height:2" coordorigin="7416,2026" coordsize="20,2">
              <v:shape style="position:absolute;left:7416;top:2026;width:20;height:2" coordorigin="7416,2026" coordsize="20,0" path="m7416,2026l7435,2026e" filled="false" stroked="true" strokeweight=".48pt" strokecolor="#fefefe">
                <v:path arrowok="t"/>
              </v:shape>
            </v:group>
            <v:group style="position:absolute;left:7435;top:2026;width:20;height:2" coordorigin="7435,2026" coordsize="20,2">
              <v:shape style="position:absolute;left:7435;top:2026;width:20;height:2" coordorigin="7435,2026" coordsize="20,0" path="m7435,2026l7454,2026e" filled="false" stroked="true" strokeweight=".48pt" strokecolor="#fefefe">
                <v:path arrowok="t"/>
              </v:shape>
            </v:group>
            <v:group style="position:absolute;left:7454;top:2026;width:20;height:2" coordorigin="7454,2026" coordsize="20,2">
              <v:shape style="position:absolute;left:7454;top:2026;width:20;height:2" coordorigin="7454,2026" coordsize="20,0" path="m7454,2026l7474,2026e" filled="false" stroked="true" strokeweight=".48pt" strokecolor="#fefefe">
                <v:path arrowok="t"/>
              </v:shape>
            </v:group>
            <v:group style="position:absolute;left:7474;top:2026;width:20;height:2" coordorigin="7474,2026" coordsize="20,2">
              <v:shape style="position:absolute;left:7474;top:2026;width:20;height:2" coordorigin="7474,2026" coordsize="20,0" path="m7474,2026l7493,2026e" filled="false" stroked="true" strokeweight=".48pt" strokecolor="#fefefe">
                <v:path arrowok="t"/>
              </v:shape>
            </v:group>
            <v:group style="position:absolute;left:7493;top:2026;width:20;height:2" coordorigin="7493,2026" coordsize="20,2">
              <v:shape style="position:absolute;left:7493;top:2026;width:20;height:2" coordorigin="7493,2026" coordsize="20,0" path="m7493,2026l7512,2026e" filled="false" stroked="true" strokeweight=".48pt" strokecolor="#fefefe">
                <v:path arrowok="t"/>
              </v:shape>
            </v:group>
            <v:group style="position:absolute;left:7512;top:2026;width:20;height:2" coordorigin="7512,2026" coordsize="20,2">
              <v:shape style="position:absolute;left:7512;top:2026;width:20;height:2" coordorigin="7512,2026" coordsize="20,0" path="m7512,2026l7531,2026e" filled="false" stroked="true" strokeweight=".48pt" strokecolor="#fefefe">
                <v:path arrowok="t"/>
              </v:shape>
            </v:group>
            <v:group style="position:absolute;left:7531;top:2026;width:20;height:2" coordorigin="7531,2026" coordsize="20,2">
              <v:shape style="position:absolute;left:7531;top:2026;width:20;height:2" coordorigin="7531,2026" coordsize="20,0" path="m7531,2026l7550,2026e" filled="false" stroked="true" strokeweight=".48pt" strokecolor="#fefefe">
                <v:path arrowok="t"/>
              </v:shape>
            </v:group>
            <v:group style="position:absolute;left:7550;top:2026;width:20;height:2" coordorigin="7550,2026" coordsize="20,2">
              <v:shape style="position:absolute;left:7550;top:2026;width:20;height:2" coordorigin="7550,2026" coordsize="20,0" path="m7550,2026l7570,2026e" filled="false" stroked="true" strokeweight=".48pt" strokecolor="#fefefe">
                <v:path arrowok="t"/>
              </v:shape>
            </v:group>
            <v:group style="position:absolute;left:7570;top:2026;width:20;height:2" coordorigin="7570,2026" coordsize="20,2">
              <v:shape style="position:absolute;left:7570;top:2026;width:20;height:2" coordorigin="7570,2026" coordsize="20,0" path="m7570,2026l7589,2026e" filled="false" stroked="true" strokeweight=".48pt" strokecolor="#fefefe">
                <v:path arrowok="t"/>
              </v:shape>
            </v:group>
            <v:group style="position:absolute;left:7589;top:2026;width:20;height:2" coordorigin="7589,2026" coordsize="20,2">
              <v:shape style="position:absolute;left:7589;top:2026;width:20;height:2" coordorigin="7589,2026" coordsize="20,0" path="m7589,2026l7608,2026e" filled="false" stroked="true" strokeweight=".48pt" strokecolor="#fefefe">
                <v:path arrowok="t"/>
              </v:shape>
            </v:group>
            <v:group style="position:absolute;left:7608;top:2026;width:20;height:2" coordorigin="7608,2026" coordsize="20,2">
              <v:shape style="position:absolute;left:7608;top:2026;width:20;height:2" coordorigin="7608,2026" coordsize="20,0" path="m7608,2026l7627,2026e" filled="false" stroked="true" strokeweight=".48pt" strokecolor="#fefefe">
                <v:path arrowok="t"/>
              </v:shape>
            </v:group>
            <v:group style="position:absolute;left:7627;top:2026;width:20;height:2" coordorigin="7627,2026" coordsize="20,2">
              <v:shape style="position:absolute;left:7627;top:2026;width:20;height:2" coordorigin="7627,2026" coordsize="20,0" path="m7627,2026l7646,2026e" filled="false" stroked="true" strokeweight=".48pt" strokecolor="#fefefe">
                <v:path arrowok="t"/>
              </v:shape>
            </v:group>
            <v:group style="position:absolute;left:7646;top:2026;width:20;height:2" coordorigin="7646,2026" coordsize="20,2">
              <v:shape style="position:absolute;left:7646;top:2026;width:20;height:2" coordorigin="7646,2026" coordsize="20,0" path="m7646,2026l7666,2026e" filled="false" stroked="true" strokeweight=".48pt" strokecolor="#fefefe">
                <v:path arrowok="t"/>
              </v:shape>
            </v:group>
            <v:group style="position:absolute;left:7666;top:2026;width:20;height:2" coordorigin="7666,2026" coordsize="20,2">
              <v:shape style="position:absolute;left:7666;top:2026;width:20;height:2" coordorigin="7666,2026" coordsize="20,0" path="m7666,2026l7685,2026e" filled="false" stroked="true" strokeweight=".48pt" strokecolor="#fefefe">
                <v:path arrowok="t"/>
              </v:shape>
            </v:group>
            <v:group style="position:absolute;left:7685;top:2026;width:20;height:2" coordorigin="7685,2026" coordsize="20,2">
              <v:shape style="position:absolute;left:7685;top:2026;width:20;height:2" coordorigin="7685,2026" coordsize="20,0" path="m7685,2026l7704,2026e" filled="false" stroked="true" strokeweight=".48pt" strokecolor="#fefefe">
                <v:path arrowok="t"/>
              </v:shape>
            </v:group>
            <v:group style="position:absolute;left:7704;top:2026;width:20;height:2" coordorigin="7704,2026" coordsize="20,2">
              <v:shape style="position:absolute;left:7704;top:2026;width:20;height:2" coordorigin="7704,2026" coordsize="20,0" path="m7704,2026l7723,2026e" filled="false" stroked="true" strokeweight=".48pt" strokecolor="#fefefe">
                <v:path arrowok="t"/>
              </v:shape>
            </v:group>
            <v:group style="position:absolute;left:7723;top:2026;width:20;height:2" coordorigin="7723,2026" coordsize="20,2">
              <v:shape style="position:absolute;left:7723;top:2026;width:20;height:2" coordorigin="7723,2026" coordsize="20,0" path="m7723,2026l7742,2026e" filled="false" stroked="true" strokeweight=".48pt" strokecolor="#fefefe">
                <v:path arrowok="t"/>
              </v:shape>
            </v:group>
            <v:group style="position:absolute;left:7742;top:2026;width:20;height:2" coordorigin="7742,2026" coordsize="20,2">
              <v:shape style="position:absolute;left:7742;top:2026;width:20;height:2" coordorigin="7742,2026" coordsize="20,0" path="m7742,2026l7762,2026e" filled="false" stroked="true" strokeweight=".48pt" strokecolor="#fefefe">
                <v:path arrowok="t"/>
              </v:shape>
            </v:group>
            <v:group style="position:absolute;left:7762;top:2026;width:20;height:2" coordorigin="7762,2026" coordsize="20,2">
              <v:shape style="position:absolute;left:7762;top:2026;width:20;height:2" coordorigin="7762,2026" coordsize="20,0" path="m7762,2026l7781,2026e" filled="false" stroked="true" strokeweight=".48pt" strokecolor="#fefefe">
                <v:path arrowok="t"/>
              </v:shape>
            </v:group>
            <v:group style="position:absolute;left:7781;top:2026;width:20;height:2" coordorigin="7781,2026" coordsize="20,2">
              <v:shape style="position:absolute;left:7781;top:2026;width:20;height:2" coordorigin="7781,2026" coordsize="20,0" path="m7781,2026l7800,2026e" filled="false" stroked="true" strokeweight=".48pt" strokecolor="#fefefe">
                <v:path arrowok="t"/>
              </v:shape>
            </v:group>
            <v:group style="position:absolute;left:7800;top:2026;width:20;height:2" coordorigin="7800,2026" coordsize="20,2">
              <v:shape style="position:absolute;left:7800;top:2026;width:20;height:2" coordorigin="7800,2026" coordsize="20,0" path="m7800,2026l7819,2026e" filled="false" stroked="true" strokeweight=".48pt" strokecolor="#fefefe">
                <v:path arrowok="t"/>
              </v:shape>
            </v:group>
            <v:group style="position:absolute;left:7819;top:2026;width:20;height:2" coordorigin="7819,2026" coordsize="20,2">
              <v:shape style="position:absolute;left:7819;top:2026;width:20;height:2" coordorigin="7819,2026" coordsize="20,0" path="m7819,2026l7838,2026e" filled="false" stroked="true" strokeweight=".48pt" strokecolor="#fefefe">
                <v:path arrowok="t"/>
              </v:shape>
            </v:group>
            <v:group style="position:absolute;left:7838;top:2026;width:20;height:2" coordorigin="7838,2026" coordsize="20,2">
              <v:shape style="position:absolute;left:7838;top:2026;width:20;height:2" coordorigin="7838,2026" coordsize="20,0" path="m7838,2026l7858,2026e" filled="false" stroked="true" strokeweight=".48pt" strokecolor="#fefefe">
                <v:path arrowok="t"/>
              </v:shape>
            </v:group>
            <v:group style="position:absolute;left:7858;top:2026;width:20;height:2" coordorigin="7858,2026" coordsize="20,2">
              <v:shape style="position:absolute;left:7858;top:2026;width:20;height:2" coordorigin="7858,2026" coordsize="20,0" path="m7858,2026l7877,2026e" filled="false" stroked="true" strokeweight=".48pt" strokecolor="#fefefe">
                <v:path arrowok="t"/>
              </v:shape>
            </v:group>
            <v:group style="position:absolute;left:7877;top:2026;width:20;height:2" coordorigin="7877,2026" coordsize="20,2">
              <v:shape style="position:absolute;left:7877;top:2026;width:20;height:2" coordorigin="7877,2026" coordsize="20,0" path="m7877,2026l7896,2026e" filled="false" stroked="true" strokeweight=".48pt" strokecolor="#fefefe">
                <v:path arrowok="t"/>
              </v:shape>
            </v:group>
            <v:group style="position:absolute;left:7896;top:2026;width:20;height:2" coordorigin="7896,2026" coordsize="20,2">
              <v:shape style="position:absolute;left:7896;top:2026;width:20;height:2" coordorigin="7896,2026" coordsize="20,0" path="m7896,2026l7915,2026e" filled="false" stroked="true" strokeweight=".48pt" strokecolor="#fefefe">
                <v:path arrowok="t"/>
              </v:shape>
            </v:group>
            <v:group style="position:absolute;left:7915;top:2026;width:20;height:2" coordorigin="7915,2026" coordsize="20,2">
              <v:shape style="position:absolute;left:7915;top:2026;width:20;height:2" coordorigin="7915,2026" coordsize="20,0" path="m7915,2026l7934,2026e" filled="false" stroked="true" strokeweight=".48pt" strokecolor="#fefefe">
                <v:path arrowok="t"/>
              </v:shape>
            </v:group>
            <v:group style="position:absolute;left:7934;top:2026;width:20;height:2" coordorigin="7934,2026" coordsize="20,2">
              <v:shape style="position:absolute;left:7934;top:2026;width:20;height:2" coordorigin="7934,2026" coordsize="20,0" path="m7934,2026l7954,2026e" filled="false" stroked="true" strokeweight=".48pt" strokecolor="#fefefe">
                <v:path arrowok="t"/>
              </v:shape>
            </v:group>
            <v:group style="position:absolute;left:7954;top:2026;width:20;height:2" coordorigin="7954,2026" coordsize="20,2">
              <v:shape style="position:absolute;left:7954;top:2026;width:20;height:2" coordorigin="7954,2026" coordsize="20,0" path="m7954,2026l7973,2026e" filled="false" stroked="true" strokeweight=".48pt" strokecolor="#fefefe">
                <v:path arrowok="t"/>
              </v:shape>
            </v:group>
            <v:group style="position:absolute;left:7973;top:2026;width:20;height:2" coordorigin="7973,2026" coordsize="20,2">
              <v:shape style="position:absolute;left:7973;top:2026;width:20;height:2" coordorigin="7973,2026" coordsize="20,0" path="m7973,2026l7992,2026e" filled="false" stroked="true" strokeweight=".48pt" strokecolor="#fefefe">
                <v:path arrowok="t"/>
              </v:shape>
            </v:group>
            <v:group style="position:absolute;left:7992;top:2026;width:20;height:2" coordorigin="7992,2026" coordsize="20,2">
              <v:shape style="position:absolute;left:7992;top:2026;width:20;height:2" coordorigin="7992,2026" coordsize="20,0" path="m7992,2026l8011,2026e" filled="false" stroked="true" strokeweight=".48pt" strokecolor="#fefefe">
                <v:path arrowok="t"/>
              </v:shape>
            </v:group>
            <v:group style="position:absolute;left:8011;top:2026;width:20;height:2" coordorigin="8011,2026" coordsize="20,2">
              <v:shape style="position:absolute;left:8011;top:2026;width:20;height:2" coordorigin="8011,2026" coordsize="20,0" path="m8011,2026l8030,2026e" filled="false" stroked="true" strokeweight=".48pt" strokecolor="#fefefe">
                <v:path arrowok="t"/>
              </v:shape>
            </v:group>
            <v:group style="position:absolute;left:8030;top:2026;width:20;height:2" coordorigin="8030,2026" coordsize="20,2">
              <v:shape style="position:absolute;left:8030;top:2026;width:20;height:2" coordorigin="8030,2026" coordsize="20,0" path="m8030,2026l8050,2026e" filled="false" stroked="true" strokeweight=".48pt" strokecolor="#fefefe">
                <v:path arrowok="t"/>
              </v:shape>
            </v:group>
            <v:group style="position:absolute;left:8050;top:2026;width:20;height:2" coordorigin="8050,2026" coordsize="20,2">
              <v:shape style="position:absolute;left:8050;top:2026;width:20;height:2" coordorigin="8050,2026" coordsize="20,0" path="m8050,2026l8069,2026e" filled="false" stroked="true" strokeweight=".48pt" strokecolor="#fefefe">
                <v:path arrowok="t"/>
              </v:shape>
            </v:group>
            <v:group style="position:absolute;left:8069;top:2026;width:20;height:2" coordorigin="8069,2026" coordsize="20,2">
              <v:shape style="position:absolute;left:8069;top:2026;width:20;height:2" coordorigin="8069,2026" coordsize="20,0" path="m8069,2026l8088,2026e" filled="false" stroked="true" strokeweight=".48pt" strokecolor="#fefefe">
                <v:path arrowok="t"/>
              </v:shape>
            </v:group>
            <v:group style="position:absolute;left:8088;top:2026;width:20;height:2" coordorigin="8088,2026" coordsize="20,2">
              <v:shape style="position:absolute;left:8088;top:2026;width:20;height:2" coordorigin="8088,2026" coordsize="20,0" path="m8088,2026l8107,2026e" filled="false" stroked="true" strokeweight=".48pt" strokecolor="#fefefe">
                <v:path arrowok="t"/>
              </v:shape>
            </v:group>
            <v:group style="position:absolute;left:8107;top:2026;width:20;height:2" coordorigin="8107,2026" coordsize="20,2">
              <v:shape style="position:absolute;left:8107;top:2026;width:20;height:2" coordorigin="8107,2026" coordsize="20,0" path="m8107,2026l8126,2026e" filled="false" stroked="true" strokeweight=".48pt" strokecolor="#fefefe">
                <v:path arrowok="t"/>
              </v:shape>
            </v:group>
            <v:group style="position:absolute;left:8126;top:2026;width:20;height:2" coordorigin="8126,2026" coordsize="20,2">
              <v:shape style="position:absolute;left:8126;top:2026;width:20;height:2" coordorigin="8126,2026" coordsize="20,0" path="m8126,2026l8146,2026e" filled="false" stroked="true" strokeweight=".48pt" strokecolor="#fefefe">
                <v:path arrowok="t"/>
              </v:shape>
            </v:group>
            <v:group style="position:absolute;left:8146;top:2026;width:20;height:2" coordorigin="8146,2026" coordsize="20,2">
              <v:shape style="position:absolute;left:8146;top:2026;width:20;height:2" coordorigin="8146,2026" coordsize="20,0" path="m8146,2026l8165,2026e" filled="false" stroked="true" strokeweight=".48pt" strokecolor="#fefefe">
                <v:path arrowok="t"/>
              </v:shape>
            </v:group>
            <v:group style="position:absolute;left:8165;top:2026;width:20;height:2" coordorigin="8165,2026" coordsize="20,2">
              <v:shape style="position:absolute;left:8165;top:2026;width:20;height:2" coordorigin="8165,2026" coordsize="20,0" path="m8165,2026l8184,2026e" filled="false" stroked="true" strokeweight=".48pt" strokecolor="#fefefe">
                <v:path arrowok="t"/>
              </v:shape>
            </v:group>
            <v:group style="position:absolute;left:8184;top:2026;width:20;height:2" coordorigin="8184,2026" coordsize="20,2">
              <v:shape style="position:absolute;left:8184;top:2026;width:20;height:2" coordorigin="8184,2026" coordsize="20,0" path="m8184,2026l8203,2026e" filled="false" stroked="true" strokeweight=".48pt" strokecolor="#fefefe">
                <v:path arrowok="t"/>
              </v:shape>
            </v:group>
            <v:group style="position:absolute;left:8203;top:2026;width:20;height:2" coordorigin="8203,2026" coordsize="20,2">
              <v:shape style="position:absolute;left:8203;top:2026;width:20;height:2" coordorigin="8203,2026" coordsize="20,0" path="m8203,2026l8222,2026e" filled="false" stroked="true" strokeweight=".48pt" strokecolor="#fefefe">
                <v:path arrowok="t"/>
              </v:shape>
            </v:group>
            <v:group style="position:absolute;left:8222;top:2026;width:20;height:2" coordorigin="8222,2026" coordsize="20,2">
              <v:shape style="position:absolute;left:8222;top:2026;width:20;height:2" coordorigin="8222,2026" coordsize="20,0" path="m8222,2026l8242,2026e" filled="false" stroked="true" strokeweight=".48pt" strokecolor="#fefefe">
                <v:path arrowok="t"/>
              </v:shape>
            </v:group>
            <v:group style="position:absolute;left:8242;top:2026;width:20;height:2" coordorigin="8242,2026" coordsize="20,2">
              <v:shape style="position:absolute;left:8242;top:2026;width:20;height:2" coordorigin="8242,2026" coordsize="20,0" path="m8242,2026l8261,2026e" filled="false" stroked="true" strokeweight=".48pt" strokecolor="#fefefe">
                <v:path arrowok="t"/>
              </v:shape>
            </v:group>
            <v:group style="position:absolute;left:8261;top:2026;width:20;height:2" coordorigin="8261,2026" coordsize="20,2">
              <v:shape style="position:absolute;left:8261;top:2026;width:20;height:2" coordorigin="8261,2026" coordsize="20,0" path="m8261,2026l8280,2026e" filled="false" stroked="true" strokeweight=".48pt" strokecolor="#fefefe">
                <v:path arrowok="t"/>
              </v:shape>
            </v:group>
            <v:group style="position:absolute;left:8280;top:2026;width:20;height:2" coordorigin="8280,2026" coordsize="20,2">
              <v:shape style="position:absolute;left:8280;top:2026;width:20;height:2" coordorigin="8280,2026" coordsize="20,0" path="m8280,2026l8299,2026e" filled="false" stroked="true" strokeweight=".48pt" strokecolor="#fefefe">
                <v:path arrowok="t"/>
              </v:shape>
            </v:group>
            <v:group style="position:absolute;left:8299;top:2026;width:20;height:2" coordorigin="8299,2026" coordsize="20,2">
              <v:shape style="position:absolute;left:8299;top:2026;width:20;height:2" coordorigin="8299,2026" coordsize="20,0" path="m8299,2026l8318,2026e" filled="false" stroked="true" strokeweight=".48pt" strokecolor="#fefefe">
                <v:path arrowok="t"/>
              </v:shape>
            </v:group>
            <v:group style="position:absolute;left:8318;top:2026;width:20;height:2" coordorigin="8318,2026" coordsize="20,2">
              <v:shape style="position:absolute;left:8318;top:2026;width:20;height:2" coordorigin="8318,2026" coordsize="20,0" path="m8318,2026l8338,2026e" filled="false" stroked="true" strokeweight=".48pt" strokecolor="#fefefe">
                <v:path arrowok="t"/>
              </v:shape>
            </v:group>
            <v:group style="position:absolute;left:8338;top:2026;width:20;height:2" coordorigin="8338,2026" coordsize="20,2">
              <v:shape style="position:absolute;left:8338;top:2026;width:20;height:2" coordorigin="8338,2026" coordsize="20,0" path="m8338,2026l8357,2026e" filled="false" stroked="true" strokeweight=".48pt" strokecolor="#fefefe">
                <v:path arrowok="t"/>
              </v:shape>
            </v:group>
            <v:group style="position:absolute;left:8357;top:2026;width:20;height:2" coordorigin="8357,2026" coordsize="20,2">
              <v:shape style="position:absolute;left:8357;top:2026;width:20;height:2" coordorigin="8357,2026" coordsize="20,0" path="m8357,2026l8376,2026e" filled="false" stroked="true" strokeweight=".48pt" strokecolor="#fefefe">
                <v:path arrowok="t"/>
              </v:shape>
            </v:group>
            <v:group style="position:absolute;left:8376;top:2026;width:20;height:2" coordorigin="8376,2026" coordsize="20,2">
              <v:shape style="position:absolute;left:8376;top:2026;width:20;height:2" coordorigin="8376,2026" coordsize="20,0" path="m8376,2026l8395,2026e" filled="false" stroked="true" strokeweight=".48pt" strokecolor="#fefefe">
                <v:path arrowok="t"/>
              </v:shape>
            </v:group>
            <v:group style="position:absolute;left:8395;top:2026;width:20;height:2" coordorigin="8395,2026" coordsize="20,2">
              <v:shape style="position:absolute;left:8395;top:2026;width:20;height:2" coordorigin="8395,2026" coordsize="20,0" path="m8395,2026l8414,2026e" filled="false" stroked="true" strokeweight=".48pt" strokecolor="#fefefe">
                <v:path arrowok="t"/>
              </v:shape>
            </v:group>
            <v:group style="position:absolute;left:8414;top:2026;width:20;height:2" coordorigin="8414,2026" coordsize="20,2">
              <v:shape style="position:absolute;left:8414;top:2026;width:20;height:2" coordorigin="8414,2026" coordsize="20,0" path="m8414,2026l8434,2026e" filled="false" stroked="true" strokeweight=".48pt" strokecolor="#fefefe">
                <v:path arrowok="t"/>
              </v:shape>
            </v:group>
            <v:group style="position:absolute;left:8434;top:2026;width:20;height:2" coordorigin="8434,2026" coordsize="20,2">
              <v:shape style="position:absolute;left:8434;top:2026;width:20;height:2" coordorigin="8434,2026" coordsize="20,0" path="m8434,2026l8453,2026e" filled="false" stroked="true" strokeweight=".48pt" strokecolor="#fefefe">
                <v:path arrowok="t"/>
              </v:shape>
            </v:group>
            <v:group style="position:absolute;left:8453;top:2026;width:20;height:2" coordorigin="8453,2026" coordsize="20,2">
              <v:shape style="position:absolute;left:8453;top:2026;width:20;height:2" coordorigin="8453,2026" coordsize="20,0" path="m8453,2026l8472,2026e" filled="false" stroked="true" strokeweight=".48pt" strokecolor="#fefefe">
                <v:path arrowok="t"/>
              </v:shape>
            </v:group>
            <v:group style="position:absolute;left:8472;top:2026;width:20;height:2" coordorigin="8472,2026" coordsize="20,2">
              <v:shape style="position:absolute;left:8472;top:2026;width:20;height:2" coordorigin="8472,2026" coordsize="20,0" path="m8472,2026l8491,2026e" filled="false" stroked="true" strokeweight=".48pt" strokecolor="#fefefe">
                <v:path arrowok="t"/>
              </v:shape>
            </v:group>
            <v:group style="position:absolute;left:8491;top:2026;width:20;height:2" coordorigin="8491,2026" coordsize="20,2">
              <v:shape style="position:absolute;left:8491;top:2026;width:20;height:2" coordorigin="8491,2026" coordsize="20,0" path="m8491,2026l8510,2026e" filled="false" stroked="true" strokeweight=".48pt" strokecolor="#fefefe">
                <v:path arrowok="t"/>
              </v:shape>
            </v:group>
            <v:group style="position:absolute;left:8510;top:2026;width:20;height:2" coordorigin="8510,2026" coordsize="20,2">
              <v:shape style="position:absolute;left:8510;top:2026;width:20;height:2" coordorigin="8510,2026" coordsize="20,0" path="m8510,2026l8530,2026e" filled="false" stroked="true" strokeweight=".48pt" strokecolor="#fefefe">
                <v:path arrowok="t"/>
              </v:shape>
            </v:group>
            <v:group style="position:absolute;left:8530;top:2026;width:5;height:2" coordorigin="8530,2026" coordsize="5,2">
              <v:shape style="position:absolute;left:8530;top:2026;width:5;height:2" coordorigin="8530,2026" coordsize="5,0" path="m8530,2026l8534,2026e" filled="false" stroked="true" strokeweight=".48pt" strokecolor="#fefefe">
                <v:path arrowok="t"/>
              </v:shape>
              <v:shape style="position:absolute;left:19;top:2030;width:7339;height:466" type="#_x0000_t75" stroked="false">
                <v:imagedata r:id="rId132" o:title=""/>
              </v:shape>
            </v:group>
            <v:group style="position:absolute;left:7349;top:2491;width:10;height:2" coordorigin="7349,2491" coordsize="10,2">
              <v:shape style="position:absolute;left:7349;top:2491;width:10;height:2" coordorigin="7349,2491" coordsize="10,0" path="m7349,2491l7358,2491e" filled="false" stroked="true" strokeweight=".48pt" strokecolor="#000000">
                <v:path arrowok="t"/>
              </v:shape>
            </v:group>
            <v:group style="position:absolute;left:7358;top:2491;width:20;height:2" coordorigin="7358,2491" coordsize="20,2">
              <v:shape style="position:absolute;left:7358;top:2491;width:20;height:2" coordorigin="7358,2491" coordsize="20,0" path="m7358,2491l7378,2491e" filled="false" stroked="true" strokeweight=".48pt" strokecolor="#fefefe">
                <v:path arrowok="t"/>
              </v:shape>
            </v:group>
            <v:group style="position:absolute;left:7378;top:2491;width:20;height:2" coordorigin="7378,2491" coordsize="20,2">
              <v:shape style="position:absolute;left:7378;top:2491;width:20;height:2" coordorigin="7378,2491" coordsize="20,0" path="m7378,2491l7397,2491e" filled="false" stroked="true" strokeweight=".48pt" strokecolor="#fefefe">
                <v:path arrowok="t"/>
              </v:shape>
            </v:group>
            <v:group style="position:absolute;left:7397;top:2491;width:20;height:2" coordorigin="7397,2491" coordsize="20,2">
              <v:shape style="position:absolute;left:7397;top:2491;width:20;height:2" coordorigin="7397,2491" coordsize="20,0" path="m7397,2491l7416,2491e" filled="false" stroked="true" strokeweight=".48pt" strokecolor="#fefefe">
                <v:path arrowok="t"/>
              </v:shape>
            </v:group>
            <v:group style="position:absolute;left:7416;top:2491;width:20;height:2" coordorigin="7416,2491" coordsize="20,2">
              <v:shape style="position:absolute;left:7416;top:2491;width:20;height:2" coordorigin="7416,2491" coordsize="20,0" path="m7416,2491l7435,2491e" filled="false" stroked="true" strokeweight=".48pt" strokecolor="#fefefe">
                <v:path arrowok="t"/>
              </v:shape>
            </v:group>
            <v:group style="position:absolute;left:7435;top:2491;width:20;height:2" coordorigin="7435,2491" coordsize="20,2">
              <v:shape style="position:absolute;left:7435;top:2491;width:20;height:2" coordorigin="7435,2491" coordsize="20,0" path="m7435,2491l7454,2491e" filled="false" stroked="true" strokeweight=".48pt" strokecolor="#fefefe">
                <v:path arrowok="t"/>
              </v:shape>
            </v:group>
            <v:group style="position:absolute;left:7454;top:2491;width:20;height:2" coordorigin="7454,2491" coordsize="20,2">
              <v:shape style="position:absolute;left:7454;top:2491;width:20;height:2" coordorigin="7454,2491" coordsize="20,0" path="m7454,2491l7474,2491e" filled="false" stroked="true" strokeweight=".48pt" strokecolor="#fefefe">
                <v:path arrowok="t"/>
              </v:shape>
            </v:group>
            <v:group style="position:absolute;left:7474;top:2491;width:20;height:2" coordorigin="7474,2491" coordsize="20,2">
              <v:shape style="position:absolute;left:7474;top:2491;width:20;height:2" coordorigin="7474,2491" coordsize="20,0" path="m7474,2491l7493,2491e" filled="false" stroked="true" strokeweight=".48pt" strokecolor="#fefefe">
                <v:path arrowok="t"/>
              </v:shape>
            </v:group>
            <v:group style="position:absolute;left:7493;top:2491;width:20;height:2" coordorigin="7493,2491" coordsize="20,2">
              <v:shape style="position:absolute;left:7493;top:2491;width:20;height:2" coordorigin="7493,2491" coordsize="20,0" path="m7493,2491l7512,2491e" filled="false" stroked="true" strokeweight=".48pt" strokecolor="#fefefe">
                <v:path arrowok="t"/>
              </v:shape>
            </v:group>
            <v:group style="position:absolute;left:7512;top:2491;width:20;height:2" coordorigin="7512,2491" coordsize="20,2">
              <v:shape style="position:absolute;left:7512;top:2491;width:20;height:2" coordorigin="7512,2491" coordsize="20,0" path="m7512,2491l7531,2491e" filled="false" stroked="true" strokeweight=".48pt" strokecolor="#fefefe">
                <v:path arrowok="t"/>
              </v:shape>
            </v:group>
            <v:group style="position:absolute;left:7531;top:2491;width:20;height:2" coordorigin="7531,2491" coordsize="20,2">
              <v:shape style="position:absolute;left:7531;top:2491;width:20;height:2" coordorigin="7531,2491" coordsize="20,0" path="m7531,2491l7550,2491e" filled="false" stroked="true" strokeweight=".48pt" strokecolor="#fefefe">
                <v:path arrowok="t"/>
              </v:shape>
            </v:group>
            <v:group style="position:absolute;left:7550;top:2491;width:20;height:2" coordorigin="7550,2491" coordsize="20,2">
              <v:shape style="position:absolute;left:7550;top:2491;width:20;height:2" coordorigin="7550,2491" coordsize="20,0" path="m7550,2491l7570,2491e" filled="false" stroked="true" strokeweight=".48pt" strokecolor="#fefefe">
                <v:path arrowok="t"/>
              </v:shape>
            </v:group>
            <v:group style="position:absolute;left:7570;top:2491;width:20;height:2" coordorigin="7570,2491" coordsize="20,2">
              <v:shape style="position:absolute;left:7570;top:2491;width:20;height:2" coordorigin="7570,2491" coordsize="20,0" path="m7570,2491l7589,2491e" filled="false" stroked="true" strokeweight=".48pt" strokecolor="#fefefe">
                <v:path arrowok="t"/>
              </v:shape>
            </v:group>
            <v:group style="position:absolute;left:7589;top:2491;width:20;height:2" coordorigin="7589,2491" coordsize="20,2">
              <v:shape style="position:absolute;left:7589;top:2491;width:20;height:2" coordorigin="7589,2491" coordsize="20,0" path="m7589,2491l7608,2491e" filled="false" stroked="true" strokeweight=".48pt" strokecolor="#fefefe">
                <v:path arrowok="t"/>
              </v:shape>
            </v:group>
            <v:group style="position:absolute;left:7608;top:2491;width:20;height:2" coordorigin="7608,2491" coordsize="20,2">
              <v:shape style="position:absolute;left:7608;top:2491;width:20;height:2" coordorigin="7608,2491" coordsize="20,0" path="m7608,2491l7627,2491e" filled="false" stroked="true" strokeweight=".48pt" strokecolor="#fefefe">
                <v:path arrowok="t"/>
              </v:shape>
            </v:group>
            <v:group style="position:absolute;left:7627;top:2491;width:20;height:2" coordorigin="7627,2491" coordsize="20,2">
              <v:shape style="position:absolute;left:7627;top:2491;width:20;height:2" coordorigin="7627,2491" coordsize="20,0" path="m7627,2491l7646,2491e" filled="false" stroked="true" strokeweight=".48pt" strokecolor="#fefefe">
                <v:path arrowok="t"/>
              </v:shape>
            </v:group>
            <v:group style="position:absolute;left:7646;top:2491;width:20;height:2" coordorigin="7646,2491" coordsize="20,2">
              <v:shape style="position:absolute;left:7646;top:2491;width:20;height:2" coordorigin="7646,2491" coordsize="20,0" path="m7646,2491l7666,2491e" filled="false" stroked="true" strokeweight=".48pt" strokecolor="#fefefe">
                <v:path arrowok="t"/>
              </v:shape>
            </v:group>
            <v:group style="position:absolute;left:7666;top:2491;width:20;height:2" coordorigin="7666,2491" coordsize="20,2">
              <v:shape style="position:absolute;left:7666;top:2491;width:20;height:2" coordorigin="7666,2491" coordsize="20,0" path="m7666,2491l7685,2491e" filled="false" stroked="true" strokeweight=".48pt" strokecolor="#fefefe">
                <v:path arrowok="t"/>
              </v:shape>
            </v:group>
            <v:group style="position:absolute;left:7685;top:2491;width:20;height:2" coordorigin="7685,2491" coordsize="20,2">
              <v:shape style="position:absolute;left:7685;top:2491;width:20;height:2" coordorigin="7685,2491" coordsize="20,0" path="m7685,2491l7704,2491e" filled="false" stroked="true" strokeweight=".48pt" strokecolor="#fefefe">
                <v:path arrowok="t"/>
              </v:shape>
            </v:group>
            <v:group style="position:absolute;left:7704;top:2491;width:20;height:2" coordorigin="7704,2491" coordsize="20,2">
              <v:shape style="position:absolute;left:7704;top:2491;width:20;height:2" coordorigin="7704,2491" coordsize="20,0" path="m7704,2491l7723,2491e" filled="false" stroked="true" strokeweight=".48pt" strokecolor="#fefefe">
                <v:path arrowok="t"/>
              </v:shape>
            </v:group>
            <v:group style="position:absolute;left:7723;top:2491;width:20;height:2" coordorigin="7723,2491" coordsize="20,2">
              <v:shape style="position:absolute;left:7723;top:2491;width:20;height:2" coordorigin="7723,2491" coordsize="20,0" path="m7723,2491l7742,2491e" filled="false" stroked="true" strokeweight=".48pt" strokecolor="#fefefe">
                <v:path arrowok="t"/>
              </v:shape>
            </v:group>
            <v:group style="position:absolute;left:7742;top:2491;width:20;height:2" coordorigin="7742,2491" coordsize="20,2">
              <v:shape style="position:absolute;left:7742;top:2491;width:20;height:2" coordorigin="7742,2491" coordsize="20,0" path="m7742,2491l7762,2491e" filled="false" stroked="true" strokeweight=".48pt" strokecolor="#fefefe">
                <v:path arrowok="t"/>
              </v:shape>
            </v:group>
            <v:group style="position:absolute;left:7762;top:2491;width:20;height:2" coordorigin="7762,2491" coordsize="20,2">
              <v:shape style="position:absolute;left:7762;top:2491;width:20;height:2" coordorigin="7762,2491" coordsize="20,0" path="m7762,2491l7781,2491e" filled="false" stroked="true" strokeweight=".48pt" strokecolor="#fefefe">
                <v:path arrowok="t"/>
              </v:shape>
            </v:group>
            <v:group style="position:absolute;left:7781;top:2491;width:20;height:2" coordorigin="7781,2491" coordsize="20,2">
              <v:shape style="position:absolute;left:7781;top:2491;width:20;height:2" coordorigin="7781,2491" coordsize="20,0" path="m7781,2491l7800,2491e" filled="false" stroked="true" strokeweight=".48pt" strokecolor="#fefefe">
                <v:path arrowok="t"/>
              </v:shape>
            </v:group>
            <v:group style="position:absolute;left:7800;top:2491;width:20;height:2" coordorigin="7800,2491" coordsize="20,2">
              <v:shape style="position:absolute;left:7800;top:2491;width:20;height:2" coordorigin="7800,2491" coordsize="20,0" path="m7800,2491l7819,2491e" filled="false" stroked="true" strokeweight=".48pt" strokecolor="#fefefe">
                <v:path arrowok="t"/>
              </v:shape>
            </v:group>
            <v:group style="position:absolute;left:7819;top:2491;width:20;height:2" coordorigin="7819,2491" coordsize="20,2">
              <v:shape style="position:absolute;left:7819;top:2491;width:20;height:2" coordorigin="7819,2491" coordsize="20,0" path="m7819,2491l7838,2491e" filled="false" stroked="true" strokeweight=".48pt" strokecolor="#fefefe">
                <v:path arrowok="t"/>
              </v:shape>
            </v:group>
            <v:group style="position:absolute;left:7838;top:2491;width:20;height:2" coordorigin="7838,2491" coordsize="20,2">
              <v:shape style="position:absolute;left:7838;top:2491;width:20;height:2" coordorigin="7838,2491" coordsize="20,0" path="m7838,2491l7858,2491e" filled="false" stroked="true" strokeweight=".48pt" strokecolor="#fefefe">
                <v:path arrowok="t"/>
              </v:shape>
            </v:group>
            <v:group style="position:absolute;left:7858;top:2491;width:20;height:2" coordorigin="7858,2491" coordsize="20,2">
              <v:shape style="position:absolute;left:7858;top:2491;width:20;height:2" coordorigin="7858,2491" coordsize="20,0" path="m7858,2491l7877,2491e" filled="false" stroked="true" strokeweight=".48pt" strokecolor="#fefefe">
                <v:path arrowok="t"/>
              </v:shape>
            </v:group>
            <v:group style="position:absolute;left:7877;top:2491;width:20;height:2" coordorigin="7877,2491" coordsize="20,2">
              <v:shape style="position:absolute;left:7877;top:2491;width:20;height:2" coordorigin="7877,2491" coordsize="20,0" path="m7877,2491l7896,2491e" filled="false" stroked="true" strokeweight=".48pt" strokecolor="#fefefe">
                <v:path arrowok="t"/>
              </v:shape>
            </v:group>
            <v:group style="position:absolute;left:7896;top:2491;width:20;height:2" coordorigin="7896,2491" coordsize="20,2">
              <v:shape style="position:absolute;left:7896;top:2491;width:20;height:2" coordorigin="7896,2491" coordsize="20,0" path="m7896,2491l7915,2491e" filled="false" stroked="true" strokeweight=".48pt" strokecolor="#fefefe">
                <v:path arrowok="t"/>
              </v:shape>
            </v:group>
            <v:group style="position:absolute;left:7915;top:2491;width:20;height:2" coordorigin="7915,2491" coordsize="20,2">
              <v:shape style="position:absolute;left:7915;top:2491;width:20;height:2" coordorigin="7915,2491" coordsize="20,0" path="m7915,2491l7934,2491e" filled="false" stroked="true" strokeweight=".48pt" strokecolor="#fefefe">
                <v:path arrowok="t"/>
              </v:shape>
            </v:group>
            <v:group style="position:absolute;left:7934;top:2491;width:20;height:2" coordorigin="7934,2491" coordsize="20,2">
              <v:shape style="position:absolute;left:7934;top:2491;width:20;height:2" coordorigin="7934,2491" coordsize="20,0" path="m7934,2491l7954,2491e" filled="false" stroked="true" strokeweight=".48pt" strokecolor="#fefefe">
                <v:path arrowok="t"/>
              </v:shape>
            </v:group>
            <v:group style="position:absolute;left:7954;top:2491;width:20;height:2" coordorigin="7954,2491" coordsize="20,2">
              <v:shape style="position:absolute;left:7954;top:2491;width:20;height:2" coordorigin="7954,2491" coordsize="20,0" path="m7954,2491l7973,2491e" filled="false" stroked="true" strokeweight=".48pt" strokecolor="#fefefe">
                <v:path arrowok="t"/>
              </v:shape>
            </v:group>
            <v:group style="position:absolute;left:7973;top:2491;width:20;height:2" coordorigin="7973,2491" coordsize="20,2">
              <v:shape style="position:absolute;left:7973;top:2491;width:20;height:2" coordorigin="7973,2491" coordsize="20,0" path="m7973,2491l7992,2491e" filled="false" stroked="true" strokeweight=".48pt" strokecolor="#fefefe">
                <v:path arrowok="t"/>
              </v:shape>
            </v:group>
            <v:group style="position:absolute;left:7992;top:2491;width:20;height:2" coordorigin="7992,2491" coordsize="20,2">
              <v:shape style="position:absolute;left:7992;top:2491;width:20;height:2" coordorigin="7992,2491" coordsize="20,0" path="m7992,2491l8011,2491e" filled="false" stroked="true" strokeweight=".48pt" strokecolor="#fefefe">
                <v:path arrowok="t"/>
              </v:shape>
            </v:group>
            <v:group style="position:absolute;left:8011;top:2491;width:20;height:2" coordorigin="8011,2491" coordsize="20,2">
              <v:shape style="position:absolute;left:8011;top:2491;width:20;height:2" coordorigin="8011,2491" coordsize="20,0" path="m8011,2491l8030,2491e" filled="false" stroked="true" strokeweight=".48pt" strokecolor="#fefefe">
                <v:path arrowok="t"/>
              </v:shape>
            </v:group>
            <v:group style="position:absolute;left:8030;top:2491;width:20;height:2" coordorigin="8030,2491" coordsize="20,2">
              <v:shape style="position:absolute;left:8030;top:2491;width:20;height:2" coordorigin="8030,2491" coordsize="20,0" path="m8030,2491l8050,2491e" filled="false" stroked="true" strokeweight=".48pt" strokecolor="#fefefe">
                <v:path arrowok="t"/>
              </v:shape>
            </v:group>
            <v:group style="position:absolute;left:8050;top:2491;width:20;height:2" coordorigin="8050,2491" coordsize="20,2">
              <v:shape style="position:absolute;left:8050;top:2491;width:20;height:2" coordorigin="8050,2491" coordsize="20,0" path="m8050,2491l8069,2491e" filled="false" stroked="true" strokeweight=".48pt" strokecolor="#fefefe">
                <v:path arrowok="t"/>
              </v:shape>
            </v:group>
            <v:group style="position:absolute;left:8069;top:2491;width:20;height:2" coordorigin="8069,2491" coordsize="20,2">
              <v:shape style="position:absolute;left:8069;top:2491;width:20;height:2" coordorigin="8069,2491" coordsize="20,0" path="m8069,2491l8088,2491e" filled="false" stroked="true" strokeweight=".48pt" strokecolor="#fefefe">
                <v:path arrowok="t"/>
              </v:shape>
            </v:group>
            <v:group style="position:absolute;left:8088;top:2491;width:20;height:2" coordorigin="8088,2491" coordsize="20,2">
              <v:shape style="position:absolute;left:8088;top:2491;width:20;height:2" coordorigin="8088,2491" coordsize="20,0" path="m8088,2491l8107,2491e" filled="false" stroked="true" strokeweight=".48pt" strokecolor="#fefefe">
                <v:path arrowok="t"/>
              </v:shape>
            </v:group>
            <v:group style="position:absolute;left:8107;top:2491;width:20;height:2" coordorigin="8107,2491" coordsize="20,2">
              <v:shape style="position:absolute;left:8107;top:2491;width:20;height:2" coordorigin="8107,2491" coordsize="20,0" path="m8107,2491l8126,2491e" filled="false" stroked="true" strokeweight=".48pt" strokecolor="#fefefe">
                <v:path arrowok="t"/>
              </v:shape>
            </v:group>
            <v:group style="position:absolute;left:8126;top:2491;width:20;height:2" coordorigin="8126,2491" coordsize="20,2">
              <v:shape style="position:absolute;left:8126;top:2491;width:20;height:2" coordorigin="8126,2491" coordsize="20,0" path="m8126,2491l8146,2491e" filled="false" stroked="true" strokeweight=".48pt" strokecolor="#fefefe">
                <v:path arrowok="t"/>
              </v:shape>
            </v:group>
            <v:group style="position:absolute;left:8146;top:2491;width:20;height:2" coordorigin="8146,2491" coordsize="20,2">
              <v:shape style="position:absolute;left:8146;top:2491;width:20;height:2" coordorigin="8146,2491" coordsize="20,0" path="m8146,2491l8165,2491e" filled="false" stroked="true" strokeweight=".48pt" strokecolor="#fefefe">
                <v:path arrowok="t"/>
              </v:shape>
            </v:group>
            <v:group style="position:absolute;left:8165;top:2491;width:20;height:2" coordorigin="8165,2491" coordsize="20,2">
              <v:shape style="position:absolute;left:8165;top:2491;width:20;height:2" coordorigin="8165,2491" coordsize="20,0" path="m8165,2491l8184,2491e" filled="false" stroked="true" strokeweight=".48pt" strokecolor="#fefefe">
                <v:path arrowok="t"/>
              </v:shape>
            </v:group>
            <v:group style="position:absolute;left:8184;top:2491;width:20;height:2" coordorigin="8184,2491" coordsize="20,2">
              <v:shape style="position:absolute;left:8184;top:2491;width:20;height:2" coordorigin="8184,2491" coordsize="20,0" path="m8184,2491l8203,2491e" filled="false" stroked="true" strokeweight=".48pt" strokecolor="#fefefe">
                <v:path arrowok="t"/>
              </v:shape>
            </v:group>
            <v:group style="position:absolute;left:8203;top:2491;width:20;height:2" coordorigin="8203,2491" coordsize="20,2">
              <v:shape style="position:absolute;left:8203;top:2491;width:20;height:2" coordorigin="8203,2491" coordsize="20,0" path="m8203,2491l8222,2491e" filled="false" stroked="true" strokeweight=".48pt" strokecolor="#fefefe">
                <v:path arrowok="t"/>
              </v:shape>
            </v:group>
            <v:group style="position:absolute;left:8222;top:2491;width:20;height:2" coordorigin="8222,2491" coordsize="20,2">
              <v:shape style="position:absolute;left:8222;top:2491;width:20;height:2" coordorigin="8222,2491" coordsize="20,0" path="m8222,2491l8242,2491e" filled="false" stroked="true" strokeweight=".48pt" strokecolor="#fefefe">
                <v:path arrowok="t"/>
              </v:shape>
            </v:group>
            <v:group style="position:absolute;left:8242;top:2491;width:20;height:2" coordorigin="8242,2491" coordsize="20,2">
              <v:shape style="position:absolute;left:8242;top:2491;width:20;height:2" coordorigin="8242,2491" coordsize="20,0" path="m8242,2491l8261,2491e" filled="false" stroked="true" strokeweight=".48pt" strokecolor="#fefefe">
                <v:path arrowok="t"/>
              </v:shape>
            </v:group>
            <v:group style="position:absolute;left:8261;top:2491;width:20;height:2" coordorigin="8261,2491" coordsize="20,2">
              <v:shape style="position:absolute;left:8261;top:2491;width:20;height:2" coordorigin="8261,2491" coordsize="20,0" path="m8261,2491l8280,2491e" filled="false" stroked="true" strokeweight=".48pt" strokecolor="#fefefe">
                <v:path arrowok="t"/>
              </v:shape>
            </v:group>
            <v:group style="position:absolute;left:8280;top:2491;width:20;height:2" coordorigin="8280,2491" coordsize="20,2">
              <v:shape style="position:absolute;left:8280;top:2491;width:20;height:2" coordorigin="8280,2491" coordsize="20,0" path="m8280,2491l8299,2491e" filled="false" stroked="true" strokeweight=".48pt" strokecolor="#fefefe">
                <v:path arrowok="t"/>
              </v:shape>
            </v:group>
            <v:group style="position:absolute;left:8299;top:2491;width:20;height:2" coordorigin="8299,2491" coordsize="20,2">
              <v:shape style="position:absolute;left:8299;top:2491;width:20;height:2" coordorigin="8299,2491" coordsize="20,0" path="m8299,2491l8318,2491e" filled="false" stroked="true" strokeweight=".48pt" strokecolor="#fefefe">
                <v:path arrowok="t"/>
              </v:shape>
            </v:group>
            <v:group style="position:absolute;left:8318;top:2491;width:20;height:2" coordorigin="8318,2491" coordsize="20,2">
              <v:shape style="position:absolute;left:8318;top:2491;width:20;height:2" coordorigin="8318,2491" coordsize="20,0" path="m8318,2491l8338,2491e" filled="false" stroked="true" strokeweight=".48pt" strokecolor="#fefefe">
                <v:path arrowok="t"/>
              </v:shape>
            </v:group>
            <v:group style="position:absolute;left:8338;top:2491;width:20;height:2" coordorigin="8338,2491" coordsize="20,2">
              <v:shape style="position:absolute;left:8338;top:2491;width:20;height:2" coordorigin="8338,2491" coordsize="20,0" path="m8338,2491l8357,2491e" filled="false" stroked="true" strokeweight=".48pt" strokecolor="#fefefe">
                <v:path arrowok="t"/>
              </v:shape>
            </v:group>
            <v:group style="position:absolute;left:8357;top:2491;width:20;height:2" coordorigin="8357,2491" coordsize="20,2">
              <v:shape style="position:absolute;left:8357;top:2491;width:20;height:2" coordorigin="8357,2491" coordsize="20,0" path="m8357,2491l8376,2491e" filled="false" stroked="true" strokeweight=".48pt" strokecolor="#fefefe">
                <v:path arrowok="t"/>
              </v:shape>
            </v:group>
            <v:group style="position:absolute;left:8376;top:2491;width:20;height:2" coordorigin="8376,2491" coordsize="20,2">
              <v:shape style="position:absolute;left:8376;top:2491;width:20;height:2" coordorigin="8376,2491" coordsize="20,0" path="m8376,2491l8395,2491e" filled="false" stroked="true" strokeweight=".48pt" strokecolor="#fefefe">
                <v:path arrowok="t"/>
              </v:shape>
            </v:group>
            <v:group style="position:absolute;left:8395;top:2491;width:20;height:2" coordorigin="8395,2491" coordsize="20,2">
              <v:shape style="position:absolute;left:8395;top:2491;width:20;height:2" coordorigin="8395,2491" coordsize="20,0" path="m8395,2491l8414,2491e" filled="false" stroked="true" strokeweight=".48pt" strokecolor="#fefefe">
                <v:path arrowok="t"/>
              </v:shape>
            </v:group>
            <v:group style="position:absolute;left:8414;top:2491;width:20;height:2" coordorigin="8414,2491" coordsize="20,2">
              <v:shape style="position:absolute;left:8414;top:2491;width:20;height:2" coordorigin="8414,2491" coordsize="20,0" path="m8414,2491l8434,2491e" filled="false" stroked="true" strokeweight=".48pt" strokecolor="#fefefe">
                <v:path arrowok="t"/>
              </v:shape>
            </v:group>
            <v:group style="position:absolute;left:8434;top:2491;width:20;height:2" coordorigin="8434,2491" coordsize="20,2">
              <v:shape style="position:absolute;left:8434;top:2491;width:20;height:2" coordorigin="8434,2491" coordsize="20,0" path="m8434,2491l8453,2491e" filled="false" stroked="true" strokeweight=".48pt" strokecolor="#fefefe">
                <v:path arrowok="t"/>
              </v:shape>
            </v:group>
            <v:group style="position:absolute;left:8453;top:2491;width:20;height:2" coordorigin="8453,2491" coordsize="20,2">
              <v:shape style="position:absolute;left:8453;top:2491;width:20;height:2" coordorigin="8453,2491" coordsize="20,0" path="m8453,2491l8472,2491e" filled="false" stroked="true" strokeweight=".48pt" strokecolor="#fefefe">
                <v:path arrowok="t"/>
              </v:shape>
            </v:group>
            <v:group style="position:absolute;left:8472;top:2491;width:20;height:2" coordorigin="8472,2491" coordsize="20,2">
              <v:shape style="position:absolute;left:8472;top:2491;width:20;height:2" coordorigin="8472,2491" coordsize="20,0" path="m8472,2491l8491,2491e" filled="false" stroked="true" strokeweight=".48pt" strokecolor="#fefefe">
                <v:path arrowok="t"/>
              </v:shape>
            </v:group>
            <v:group style="position:absolute;left:8491;top:2491;width:20;height:2" coordorigin="8491,2491" coordsize="20,2">
              <v:shape style="position:absolute;left:8491;top:2491;width:20;height:2" coordorigin="8491,2491" coordsize="20,0" path="m8491,2491l8510,2491e" filled="false" stroked="true" strokeweight=".48pt" strokecolor="#fefefe">
                <v:path arrowok="t"/>
              </v:shape>
            </v:group>
            <v:group style="position:absolute;left:8510;top:2491;width:20;height:2" coordorigin="8510,2491" coordsize="20,2">
              <v:shape style="position:absolute;left:8510;top:2491;width:20;height:2" coordorigin="8510,2491" coordsize="20,0" path="m8510,2491l8530,2491e" filled="false" stroked="true" strokeweight=".48pt" strokecolor="#fefefe">
                <v:path arrowok="t"/>
              </v:shape>
            </v:group>
            <v:group style="position:absolute;left:8530;top:2491;width:5;height:2" coordorigin="8530,2491" coordsize="5,2">
              <v:shape style="position:absolute;left:8530;top:2491;width:5;height:2" coordorigin="8530,2491" coordsize="5,0" path="m8530,2491l8534,2491e" filled="false" stroked="true" strokeweight=".48pt" strokecolor="#fefefe">
                <v:path arrowok="t"/>
              </v:shape>
              <v:shape style="position:absolute;left:1094;top:2496;width:6264;height:466" type="#_x0000_t75" stroked="false">
                <v:imagedata r:id="rId131" o:title=""/>
              </v:shape>
            </v:group>
            <v:group style="position:absolute;left:7349;top:2957;width:10;height:2" coordorigin="7349,2957" coordsize="10,2">
              <v:shape style="position:absolute;left:7349;top:2957;width:10;height:2" coordorigin="7349,2957" coordsize="10,0" path="m7349,2957l7358,2957e" filled="false" stroked="true" strokeweight=".48pt" strokecolor="#000000">
                <v:path arrowok="t"/>
              </v:shape>
            </v:group>
            <v:group style="position:absolute;left:7358;top:2957;width:20;height:2" coordorigin="7358,2957" coordsize="20,2">
              <v:shape style="position:absolute;left:7358;top:2957;width:20;height:2" coordorigin="7358,2957" coordsize="20,0" path="m7358,2957l7378,2957e" filled="false" stroked="true" strokeweight=".48pt" strokecolor="#fefefe">
                <v:path arrowok="t"/>
              </v:shape>
            </v:group>
            <v:group style="position:absolute;left:7378;top:2957;width:20;height:2" coordorigin="7378,2957" coordsize="20,2">
              <v:shape style="position:absolute;left:7378;top:2957;width:20;height:2" coordorigin="7378,2957" coordsize="20,0" path="m7378,2957l7397,2957e" filled="false" stroked="true" strokeweight=".48pt" strokecolor="#fefefe">
                <v:path arrowok="t"/>
              </v:shape>
            </v:group>
            <v:group style="position:absolute;left:7397;top:2957;width:20;height:2" coordorigin="7397,2957" coordsize="20,2">
              <v:shape style="position:absolute;left:7397;top:2957;width:20;height:2" coordorigin="7397,2957" coordsize="20,0" path="m7397,2957l7416,2957e" filled="false" stroked="true" strokeweight=".48pt" strokecolor="#fefefe">
                <v:path arrowok="t"/>
              </v:shape>
            </v:group>
            <v:group style="position:absolute;left:7416;top:2957;width:20;height:2" coordorigin="7416,2957" coordsize="20,2">
              <v:shape style="position:absolute;left:7416;top:2957;width:20;height:2" coordorigin="7416,2957" coordsize="20,0" path="m7416,2957l7435,2957e" filled="false" stroked="true" strokeweight=".48pt" strokecolor="#fefefe">
                <v:path arrowok="t"/>
              </v:shape>
            </v:group>
            <v:group style="position:absolute;left:7435;top:2957;width:20;height:2" coordorigin="7435,2957" coordsize="20,2">
              <v:shape style="position:absolute;left:7435;top:2957;width:20;height:2" coordorigin="7435,2957" coordsize="20,0" path="m7435,2957l7454,2957e" filled="false" stroked="true" strokeweight=".48pt" strokecolor="#fefefe">
                <v:path arrowok="t"/>
              </v:shape>
            </v:group>
            <v:group style="position:absolute;left:7454;top:2957;width:20;height:2" coordorigin="7454,2957" coordsize="20,2">
              <v:shape style="position:absolute;left:7454;top:2957;width:20;height:2" coordorigin="7454,2957" coordsize="20,0" path="m7454,2957l7474,2957e" filled="false" stroked="true" strokeweight=".48pt" strokecolor="#fefefe">
                <v:path arrowok="t"/>
              </v:shape>
            </v:group>
            <v:group style="position:absolute;left:7474;top:2957;width:20;height:2" coordorigin="7474,2957" coordsize="20,2">
              <v:shape style="position:absolute;left:7474;top:2957;width:20;height:2" coordorigin="7474,2957" coordsize="20,0" path="m7474,2957l7493,2957e" filled="false" stroked="true" strokeweight=".48pt" strokecolor="#fefefe">
                <v:path arrowok="t"/>
              </v:shape>
            </v:group>
            <v:group style="position:absolute;left:7493;top:2957;width:20;height:2" coordorigin="7493,2957" coordsize="20,2">
              <v:shape style="position:absolute;left:7493;top:2957;width:20;height:2" coordorigin="7493,2957" coordsize="20,0" path="m7493,2957l7512,2957e" filled="false" stroked="true" strokeweight=".48pt" strokecolor="#fefefe">
                <v:path arrowok="t"/>
              </v:shape>
            </v:group>
            <v:group style="position:absolute;left:7512;top:2957;width:20;height:2" coordorigin="7512,2957" coordsize="20,2">
              <v:shape style="position:absolute;left:7512;top:2957;width:20;height:2" coordorigin="7512,2957" coordsize="20,0" path="m7512,2957l7531,2957e" filled="false" stroked="true" strokeweight=".48pt" strokecolor="#fefefe">
                <v:path arrowok="t"/>
              </v:shape>
            </v:group>
            <v:group style="position:absolute;left:7531;top:2957;width:20;height:2" coordorigin="7531,2957" coordsize="20,2">
              <v:shape style="position:absolute;left:7531;top:2957;width:20;height:2" coordorigin="7531,2957" coordsize="20,0" path="m7531,2957l7550,2957e" filled="false" stroked="true" strokeweight=".48pt" strokecolor="#fefefe">
                <v:path arrowok="t"/>
              </v:shape>
            </v:group>
            <v:group style="position:absolute;left:7550;top:2957;width:20;height:2" coordorigin="7550,2957" coordsize="20,2">
              <v:shape style="position:absolute;left:7550;top:2957;width:20;height:2" coordorigin="7550,2957" coordsize="20,0" path="m7550,2957l7570,2957e" filled="false" stroked="true" strokeweight=".48pt" strokecolor="#fefefe">
                <v:path arrowok="t"/>
              </v:shape>
            </v:group>
            <v:group style="position:absolute;left:7570;top:2957;width:20;height:2" coordorigin="7570,2957" coordsize="20,2">
              <v:shape style="position:absolute;left:7570;top:2957;width:20;height:2" coordorigin="7570,2957" coordsize="20,0" path="m7570,2957l7589,2957e" filled="false" stroked="true" strokeweight=".48pt" strokecolor="#fefefe">
                <v:path arrowok="t"/>
              </v:shape>
            </v:group>
            <v:group style="position:absolute;left:7589;top:2957;width:20;height:2" coordorigin="7589,2957" coordsize="20,2">
              <v:shape style="position:absolute;left:7589;top:2957;width:20;height:2" coordorigin="7589,2957" coordsize="20,0" path="m7589,2957l7608,2957e" filled="false" stroked="true" strokeweight=".48pt" strokecolor="#fefefe">
                <v:path arrowok="t"/>
              </v:shape>
            </v:group>
            <v:group style="position:absolute;left:7608;top:2957;width:20;height:2" coordorigin="7608,2957" coordsize="20,2">
              <v:shape style="position:absolute;left:7608;top:2957;width:20;height:2" coordorigin="7608,2957" coordsize="20,0" path="m7608,2957l7627,2957e" filled="false" stroked="true" strokeweight=".48pt" strokecolor="#fefefe">
                <v:path arrowok="t"/>
              </v:shape>
            </v:group>
            <v:group style="position:absolute;left:7627;top:2957;width:20;height:2" coordorigin="7627,2957" coordsize="20,2">
              <v:shape style="position:absolute;left:7627;top:2957;width:20;height:2" coordorigin="7627,2957" coordsize="20,0" path="m7627,2957l7646,2957e" filled="false" stroked="true" strokeweight=".48pt" strokecolor="#fefefe">
                <v:path arrowok="t"/>
              </v:shape>
            </v:group>
            <v:group style="position:absolute;left:7646;top:2957;width:20;height:2" coordorigin="7646,2957" coordsize="20,2">
              <v:shape style="position:absolute;left:7646;top:2957;width:20;height:2" coordorigin="7646,2957" coordsize="20,0" path="m7646,2957l7666,2957e" filled="false" stroked="true" strokeweight=".48pt" strokecolor="#fefefe">
                <v:path arrowok="t"/>
              </v:shape>
            </v:group>
            <v:group style="position:absolute;left:7666;top:2957;width:20;height:2" coordorigin="7666,2957" coordsize="20,2">
              <v:shape style="position:absolute;left:7666;top:2957;width:20;height:2" coordorigin="7666,2957" coordsize="20,0" path="m7666,2957l7685,2957e" filled="false" stroked="true" strokeweight=".48pt" strokecolor="#fefefe">
                <v:path arrowok="t"/>
              </v:shape>
            </v:group>
            <v:group style="position:absolute;left:7685;top:2957;width:20;height:2" coordorigin="7685,2957" coordsize="20,2">
              <v:shape style="position:absolute;left:7685;top:2957;width:20;height:2" coordorigin="7685,2957" coordsize="20,0" path="m7685,2957l7704,2957e" filled="false" stroked="true" strokeweight=".48pt" strokecolor="#fefefe">
                <v:path arrowok="t"/>
              </v:shape>
            </v:group>
            <v:group style="position:absolute;left:7704;top:2957;width:20;height:2" coordorigin="7704,2957" coordsize="20,2">
              <v:shape style="position:absolute;left:7704;top:2957;width:20;height:2" coordorigin="7704,2957" coordsize="20,0" path="m7704,2957l7723,2957e" filled="false" stroked="true" strokeweight=".48pt" strokecolor="#fefefe">
                <v:path arrowok="t"/>
              </v:shape>
            </v:group>
            <v:group style="position:absolute;left:7723;top:2957;width:20;height:2" coordorigin="7723,2957" coordsize="20,2">
              <v:shape style="position:absolute;left:7723;top:2957;width:20;height:2" coordorigin="7723,2957" coordsize="20,0" path="m7723,2957l7742,2957e" filled="false" stroked="true" strokeweight=".48pt" strokecolor="#fefefe">
                <v:path arrowok="t"/>
              </v:shape>
            </v:group>
            <v:group style="position:absolute;left:7742;top:2957;width:20;height:2" coordorigin="7742,2957" coordsize="20,2">
              <v:shape style="position:absolute;left:7742;top:2957;width:20;height:2" coordorigin="7742,2957" coordsize="20,0" path="m7742,2957l7762,2957e" filled="false" stroked="true" strokeweight=".48pt" strokecolor="#fefefe">
                <v:path arrowok="t"/>
              </v:shape>
            </v:group>
            <v:group style="position:absolute;left:7762;top:2957;width:20;height:2" coordorigin="7762,2957" coordsize="20,2">
              <v:shape style="position:absolute;left:7762;top:2957;width:20;height:2" coordorigin="7762,2957" coordsize="20,0" path="m7762,2957l7781,2957e" filled="false" stroked="true" strokeweight=".48pt" strokecolor="#fefefe">
                <v:path arrowok="t"/>
              </v:shape>
            </v:group>
            <v:group style="position:absolute;left:7781;top:2957;width:20;height:2" coordorigin="7781,2957" coordsize="20,2">
              <v:shape style="position:absolute;left:7781;top:2957;width:20;height:2" coordorigin="7781,2957" coordsize="20,0" path="m7781,2957l7800,2957e" filled="false" stroked="true" strokeweight=".48pt" strokecolor="#fefefe">
                <v:path arrowok="t"/>
              </v:shape>
            </v:group>
            <v:group style="position:absolute;left:7800;top:2957;width:20;height:2" coordorigin="7800,2957" coordsize="20,2">
              <v:shape style="position:absolute;left:7800;top:2957;width:20;height:2" coordorigin="7800,2957" coordsize="20,0" path="m7800,2957l7819,2957e" filled="false" stroked="true" strokeweight=".48pt" strokecolor="#fefefe">
                <v:path arrowok="t"/>
              </v:shape>
            </v:group>
            <v:group style="position:absolute;left:7819;top:2957;width:20;height:2" coordorigin="7819,2957" coordsize="20,2">
              <v:shape style="position:absolute;left:7819;top:2957;width:20;height:2" coordorigin="7819,2957" coordsize="20,0" path="m7819,2957l7838,2957e" filled="false" stroked="true" strokeweight=".48pt" strokecolor="#fefefe">
                <v:path arrowok="t"/>
              </v:shape>
            </v:group>
            <v:group style="position:absolute;left:7838;top:2957;width:20;height:2" coordorigin="7838,2957" coordsize="20,2">
              <v:shape style="position:absolute;left:7838;top:2957;width:20;height:2" coordorigin="7838,2957" coordsize="20,0" path="m7838,2957l7858,2957e" filled="false" stroked="true" strokeweight=".48pt" strokecolor="#fefefe">
                <v:path arrowok="t"/>
              </v:shape>
            </v:group>
            <v:group style="position:absolute;left:7858;top:2957;width:20;height:2" coordorigin="7858,2957" coordsize="20,2">
              <v:shape style="position:absolute;left:7858;top:2957;width:20;height:2" coordorigin="7858,2957" coordsize="20,0" path="m7858,2957l7877,2957e" filled="false" stroked="true" strokeweight=".48pt" strokecolor="#fefefe">
                <v:path arrowok="t"/>
              </v:shape>
            </v:group>
            <v:group style="position:absolute;left:7877;top:2957;width:20;height:2" coordorigin="7877,2957" coordsize="20,2">
              <v:shape style="position:absolute;left:7877;top:2957;width:20;height:2" coordorigin="7877,2957" coordsize="20,0" path="m7877,2957l7896,2957e" filled="false" stroked="true" strokeweight=".48pt" strokecolor="#fefefe">
                <v:path arrowok="t"/>
              </v:shape>
            </v:group>
            <v:group style="position:absolute;left:7896;top:2957;width:20;height:2" coordorigin="7896,2957" coordsize="20,2">
              <v:shape style="position:absolute;left:7896;top:2957;width:20;height:2" coordorigin="7896,2957" coordsize="20,0" path="m7896,2957l7915,2957e" filled="false" stroked="true" strokeweight=".48pt" strokecolor="#fefefe">
                <v:path arrowok="t"/>
              </v:shape>
            </v:group>
            <v:group style="position:absolute;left:7915;top:2957;width:20;height:2" coordorigin="7915,2957" coordsize="20,2">
              <v:shape style="position:absolute;left:7915;top:2957;width:20;height:2" coordorigin="7915,2957" coordsize="20,0" path="m7915,2957l7934,2957e" filled="false" stroked="true" strokeweight=".48pt" strokecolor="#fefefe">
                <v:path arrowok="t"/>
              </v:shape>
            </v:group>
            <v:group style="position:absolute;left:7934;top:2957;width:20;height:2" coordorigin="7934,2957" coordsize="20,2">
              <v:shape style="position:absolute;left:7934;top:2957;width:20;height:2" coordorigin="7934,2957" coordsize="20,0" path="m7934,2957l7954,2957e" filled="false" stroked="true" strokeweight=".48pt" strokecolor="#fefefe">
                <v:path arrowok="t"/>
              </v:shape>
            </v:group>
            <v:group style="position:absolute;left:7954;top:2957;width:20;height:2" coordorigin="7954,2957" coordsize="20,2">
              <v:shape style="position:absolute;left:7954;top:2957;width:20;height:2" coordorigin="7954,2957" coordsize="20,0" path="m7954,2957l7973,2957e" filled="false" stroked="true" strokeweight=".48pt" strokecolor="#fefefe">
                <v:path arrowok="t"/>
              </v:shape>
            </v:group>
            <v:group style="position:absolute;left:7973;top:2957;width:20;height:2" coordorigin="7973,2957" coordsize="20,2">
              <v:shape style="position:absolute;left:7973;top:2957;width:20;height:2" coordorigin="7973,2957" coordsize="20,0" path="m7973,2957l7992,2957e" filled="false" stroked="true" strokeweight=".48pt" strokecolor="#fefefe">
                <v:path arrowok="t"/>
              </v:shape>
            </v:group>
            <v:group style="position:absolute;left:7992;top:2957;width:20;height:2" coordorigin="7992,2957" coordsize="20,2">
              <v:shape style="position:absolute;left:7992;top:2957;width:20;height:2" coordorigin="7992,2957" coordsize="20,0" path="m7992,2957l8011,2957e" filled="false" stroked="true" strokeweight=".48pt" strokecolor="#fefefe">
                <v:path arrowok="t"/>
              </v:shape>
            </v:group>
            <v:group style="position:absolute;left:8011;top:2957;width:20;height:2" coordorigin="8011,2957" coordsize="20,2">
              <v:shape style="position:absolute;left:8011;top:2957;width:20;height:2" coordorigin="8011,2957" coordsize="20,0" path="m8011,2957l8030,2957e" filled="false" stroked="true" strokeweight=".48pt" strokecolor="#fefefe">
                <v:path arrowok="t"/>
              </v:shape>
            </v:group>
            <v:group style="position:absolute;left:8030;top:2957;width:20;height:2" coordorigin="8030,2957" coordsize="20,2">
              <v:shape style="position:absolute;left:8030;top:2957;width:20;height:2" coordorigin="8030,2957" coordsize="20,0" path="m8030,2957l8050,2957e" filled="false" stroked="true" strokeweight=".48pt" strokecolor="#fefefe">
                <v:path arrowok="t"/>
              </v:shape>
            </v:group>
            <v:group style="position:absolute;left:8050;top:2957;width:20;height:2" coordorigin="8050,2957" coordsize="20,2">
              <v:shape style="position:absolute;left:8050;top:2957;width:20;height:2" coordorigin="8050,2957" coordsize="20,0" path="m8050,2957l8069,2957e" filled="false" stroked="true" strokeweight=".48pt" strokecolor="#fefefe">
                <v:path arrowok="t"/>
              </v:shape>
            </v:group>
            <v:group style="position:absolute;left:8069;top:2957;width:20;height:2" coordorigin="8069,2957" coordsize="20,2">
              <v:shape style="position:absolute;left:8069;top:2957;width:20;height:2" coordorigin="8069,2957" coordsize="20,0" path="m8069,2957l8088,2957e" filled="false" stroked="true" strokeweight=".48pt" strokecolor="#fefefe">
                <v:path arrowok="t"/>
              </v:shape>
            </v:group>
            <v:group style="position:absolute;left:8088;top:2957;width:20;height:2" coordorigin="8088,2957" coordsize="20,2">
              <v:shape style="position:absolute;left:8088;top:2957;width:20;height:2" coordorigin="8088,2957" coordsize="20,0" path="m8088,2957l8107,2957e" filled="false" stroked="true" strokeweight=".48pt" strokecolor="#fefefe">
                <v:path arrowok="t"/>
              </v:shape>
            </v:group>
            <v:group style="position:absolute;left:8107;top:2957;width:20;height:2" coordorigin="8107,2957" coordsize="20,2">
              <v:shape style="position:absolute;left:8107;top:2957;width:20;height:2" coordorigin="8107,2957" coordsize="20,0" path="m8107,2957l8126,2957e" filled="false" stroked="true" strokeweight=".48pt" strokecolor="#fefefe">
                <v:path arrowok="t"/>
              </v:shape>
            </v:group>
            <v:group style="position:absolute;left:8126;top:2957;width:20;height:2" coordorigin="8126,2957" coordsize="20,2">
              <v:shape style="position:absolute;left:8126;top:2957;width:20;height:2" coordorigin="8126,2957" coordsize="20,0" path="m8126,2957l8146,2957e" filled="false" stroked="true" strokeweight=".48pt" strokecolor="#fefefe">
                <v:path arrowok="t"/>
              </v:shape>
            </v:group>
            <v:group style="position:absolute;left:8146;top:2957;width:20;height:2" coordorigin="8146,2957" coordsize="20,2">
              <v:shape style="position:absolute;left:8146;top:2957;width:20;height:2" coordorigin="8146,2957" coordsize="20,0" path="m8146,2957l8165,2957e" filled="false" stroked="true" strokeweight=".48pt" strokecolor="#fefefe">
                <v:path arrowok="t"/>
              </v:shape>
            </v:group>
            <v:group style="position:absolute;left:8165;top:2957;width:20;height:2" coordorigin="8165,2957" coordsize="20,2">
              <v:shape style="position:absolute;left:8165;top:2957;width:20;height:2" coordorigin="8165,2957" coordsize="20,0" path="m8165,2957l8184,2957e" filled="false" stroked="true" strokeweight=".48pt" strokecolor="#fefefe">
                <v:path arrowok="t"/>
              </v:shape>
            </v:group>
            <v:group style="position:absolute;left:8184;top:2957;width:20;height:2" coordorigin="8184,2957" coordsize="20,2">
              <v:shape style="position:absolute;left:8184;top:2957;width:20;height:2" coordorigin="8184,2957" coordsize="20,0" path="m8184,2957l8203,2957e" filled="false" stroked="true" strokeweight=".48pt" strokecolor="#fefefe">
                <v:path arrowok="t"/>
              </v:shape>
            </v:group>
            <v:group style="position:absolute;left:8203;top:2957;width:20;height:2" coordorigin="8203,2957" coordsize="20,2">
              <v:shape style="position:absolute;left:8203;top:2957;width:20;height:2" coordorigin="8203,2957" coordsize="20,0" path="m8203,2957l8222,2957e" filled="false" stroked="true" strokeweight=".48pt" strokecolor="#fefefe">
                <v:path arrowok="t"/>
              </v:shape>
            </v:group>
            <v:group style="position:absolute;left:8222;top:2957;width:20;height:2" coordorigin="8222,2957" coordsize="20,2">
              <v:shape style="position:absolute;left:8222;top:2957;width:20;height:2" coordorigin="8222,2957" coordsize="20,0" path="m8222,2957l8242,2957e" filled="false" stroked="true" strokeweight=".48pt" strokecolor="#fefefe">
                <v:path arrowok="t"/>
              </v:shape>
            </v:group>
            <v:group style="position:absolute;left:8242;top:2957;width:20;height:2" coordorigin="8242,2957" coordsize="20,2">
              <v:shape style="position:absolute;left:8242;top:2957;width:20;height:2" coordorigin="8242,2957" coordsize="20,0" path="m8242,2957l8261,2957e" filled="false" stroked="true" strokeweight=".48pt" strokecolor="#fefefe">
                <v:path arrowok="t"/>
              </v:shape>
            </v:group>
            <v:group style="position:absolute;left:8261;top:2957;width:20;height:2" coordorigin="8261,2957" coordsize="20,2">
              <v:shape style="position:absolute;left:8261;top:2957;width:20;height:2" coordorigin="8261,2957" coordsize="20,0" path="m8261,2957l8280,2957e" filled="false" stroked="true" strokeweight=".48pt" strokecolor="#fefefe">
                <v:path arrowok="t"/>
              </v:shape>
            </v:group>
            <v:group style="position:absolute;left:8280;top:2957;width:20;height:2" coordorigin="8280,2957" coordsize="20,2">
              <v:shape style="position:absolute;left:8280;top:2957;width:20;height:2" coordorigin="8280,2957" coordsize="20,0" path="m8280,2957l8299,2957e" filled="false" stroked="true" strokeweight=".48pt" strokecolor="#fefefe">
                <v:path arrowok="t"/>
              </v:shape>
            </v:group>
            <v:group style="position:absolute;left:8299;top:2957;width:20;height:2" coordorigin="8299,2957" coordsize="20,2">
              <v:shape style="position:absolute;left:8299;top:2957;width:20;height:2" coordorigin="8299,2957" coordsize="20,0" path="m8299,2957l8318,2957e" filled="false" stroked="true" strokeweight=".48pt" strokecolor="#fefefe">
                <v:path arrowok="t"/>
              </v:shape>
            </v:group>
            <v:group style="position:absolute;left:8318;top:2957;width:20;height:2" coordorigin="8318,2957" coordsize="20,2">
              <v:shape style="position:absolute;left:8318;top:2957;width:20;height:2" coordorigin="8318,2957" coordsize="20,0" path="m8318,2957l8338,2957e" filled="false" stroked="true" strokeweight=".48pt" strokecolor="#fefefe">
                <v:path arrowok="t"/>
              </v:shape>
            </v:group>
            <v:group style="position:absolute;left:8338;top:2957;width:20;height:2" coordorigin="8338,2957" coordsize="20,2">
              <v:shape style="position:absolute;left:8338;top:2957;width:20;height:2" coordorigin="8338,2957" coordsize="20,0" path="m8338,2957l8357,2957e" filled="false" stroked="true" strokeweight=".48pt" strokecolor="#fefefe">
                <v:path arrowok="t"/>
              </v:shape>
            </v:group>
            <v:group style="position:absolute;left:8357;top:2957;width:20;height:2" coordorigin="8357,2957" coordsize="20,2">
              <v:shape style="position:absolute;left:8357;top:2957;width:20;height:2" coordorigin="8357,2957" coordsize="20,0" path="m8357,2957l8376,2957e" filled="false" stroked="true" strokeweight=".48pt" strokecolor="#fefefe">
                <v:path arrowok="t"/>
              </v:shape>
            </v:group>
            <v:group style="position:absolute;left:8376;top:2957;width:20;height:2" coordorigin="8376,2957" coordsize="20,2">
              <v:shape style="position:absolute;left:8376;top:2957;width:20;height:2" coordorigin="8376,2957" coordsize="20,0" path="m8376,2957l8395,2957e" filled="false" stroked="true" strokeweight=".48pt" strokecolor="#fefefe">
                <v:path arrowok="t"/>
              </v:shape>
            </v:group>
            <v:group style="position:absolute;left:8395;top:2957;width:20;height:2" coordorigin="8395,2957" coordsize="20,2">
              <v:shape style="position:absolute;left:8395;top:2957;width:20;height:2" coordorigin="8395,2957" coordsize="20,0" path="m8395,2957l8414,2957e" filled="false" stroked="true" strokeweight=".48pt" strokecolor="#fefefe">
                <v:path arrowok="t"/>
              </v:shape>
            </v:group>
            <v:group style="position:absolute;left:8414;top:2957;width:20;height:2" coordorigin="8414,2957" coordsize="20,2">
              <v:shape style="position:absolute;left:8414;top:2957;width:20;height:2" coordorigin="8414,2957" coordsize="20,0" path="m8414,2957l8434,2957e" filled="false" stroked="true" strokeweight=".48pt" strokecolor="#fefefe">
                <v:path arrowok="t"/>
              </v:shape>
            </v:group>
            <v:group style="position:absolute;left:8434;top:2957;width:20;height:2" coordorigin="8434,2957" coordsize="20,2">
              <v:shape style="position:absolute;left:8434;top:2957;width:20;height:2" coordorigin="8434,2957" coordsize="20,0" path="m8434,2957l8453,2957e" filled="false" stroked="true" strokeweight=".48pt" strokecolor="#fefefe">
                <v:path arrowok="t"/>
              </v:shape>
            </v:group>
            <v:group style="position:absolute;left:8453;top:2957;width:20;height:2" coordorigin="8453,2957" coordsize="20,2">
              <v:shape style="position:absolute;left:8453;top:2957;width:20;height:2" coordorigin="8453,2957" coordsize="20,0" path="m8453,2957l8472,2957e" filled="false" stroked="true" strokeweight=".48pt" strokecolor="#fefefe">
                <v:path arrowok="t"/>
              </v:shape>
            </v:group>
            <v:group style="position:absolute;left:8472;top:2957;width:20;height:2" coordorigin="8472,2957" coordsize="20,2">
              <v:shape style="position:absolute;left:8472;top:2957;width:20;height:2" coordorigin="8472,2957" coordsize="20,0" path="m8472,2957l8491,2957e" filled="false" stroked="true" strokeweight=".48pt" strokecolor="#fefefe">
                <v:path arrowok="t"/>
              </v:shape>
            </v:group>
            <v:group style="position:absolute;left:8491;top:2957;width:20;height:2" coordorigin="8491,2957" coordsize="20,2">
              <v:shape style="position:absolute;left:8491;top:2957;width:20;height:2" coordorigin="8491,2957" coordsize="20,0" path="m8491,2957l8510,2957e" filled="false" stroked="true" strokeweight=".48pt" strokecolor="#fefefe">
                <v:path arrowok="t"/>
              </v:shape>
            </v:group>
            <v:group style="position:absolute;left:8510;top:2957;width:20;height:2" coordorigin="8510,2957" coordsize="20,2">
              <v:shape style="position:absolute;left:8510;top:2957;width:20;height:2" coordorigin="8510,2957" coordsize="20,0" path="m8510,2957l8530,2957e" filled="false" stroked="true" strokeweight=".48pt" strokecolor="#fefefe">
                <v:path arrowok="t"/>
              </v:shape>
            </v:group>
            <v:group style="position:absolute;left:8530;top:2957;width:5;height:2" coordorigin="8530,2957" coordsize="5,2">
              <v:shape style="position:absolute;left:8530;top:2957;width:5;height:2" coordorigin="8530,2957" coordsize="5,0" path="m8530,2957l8534,2957e" filled="false" stroked="true" strokeweight=".48pt" strokecolor="#fefefe">
                <v:path arrowok="t"/>
              </v:shape>
              <v:shape style="position:absolute;left:1094;top:2962;width:6264;height:461" type="#_x0000_t75" stroked="false">
                <v:imagedata r:id="rId131" o:title=""/>
              </v:shape>
            </v:group>
            <v:group style="position:absolute;left:7349;top:3418;width:10;height:2" coordorigin="7349,3418" coordsize="10,2">
              <v:shape style="position:absolute;left:7349;top:3418;width:10;height:2" coordorigin="7349,3418" coordsize="10,0" path="m7349,3418l7358,3418e" filled="false" stroked="true" strokeweight=".48pt" strokecolor="#000000">
                <v:path arrowok="t"/>
              </v:shape>
            </v:group>
            <v:group style="position:absolute;left:7358;top:3418;width:20;height:2" coordorigin="7358,3418" coordsize="20,2">
              <v:shape style="position:absolute;left:7358;top:3418;width:20;height:2" coordorigin="7358,3418" coordsize="20,0" path="m7358,3418l7378,3418e" filled="false" stroked="true" strokeweight=".48pt" strokecolor="#fefefe">
                <v:path arrowok="t"/>
              </v:shape>
            </v:group>
            <v:group style="position:absolute;left:7378;top:3418;width:20;height:2" coordorigin="7378,3418" coordsize="20,2">
              <v:shape style="position:absolute;left:7378;top:3418;width:20;height:2" coordorigin="7378,3418" coordsize="20,0" path="m7378,3418l7397,3418e" filled="false" stroked="true" strokeweight=".48pt" strokecolor="#fefefe">
                <v:path arrowok="t"/>
              </v:shape>
            </v:group>
            <v:group style="position:absolute;left:7397;top:3418;width:20;height:2" coordorigin="7397,3418" coordsize="20,2">
              <v:shape style="position:absolute;left:7397;top:3418;width:20;height:2" coordorigin="7397,3418" coordsize="20,0" path="m7397,3418l7416,3418e" filled="false" stroked="true" strokeweight=".48pt" strokecolor="#fefefe">
                <v:path arrowok="t"/>
              </v:shape>
            </v:group>
            <v:group style="position:absolute;left:7416;top:3418;width:20;height:2" coordorigin="7416,3418" coordsize="20,2">
              <v:shape style="position:absolute;left:7416;top:3418;width:20;height:2" coordorigin="7416,3418" coordsize="20,0" path="m7416,3418l7435,3418e" filled="false" stroked="true" strokeweight=".48pt" strokecolor="#fefefe">
                <v:path arrowok="t"/>
              </v:shape>
            </v:group>
            <v:group style="position:absolute;left:7435;top:3418;width:20;height:2" coordorigin="7435,3418" coordsize="20,2">
              <v:shape style="position:absolute;left:7435;top:3418;width:20;height:2" coordorigin="7435,3418" coordsize="20,0" path="m7435,3418l7454,3418e" filled="false" stroked="true" strokeweight=".48pt" strokecolor="#fefefe">
                <v:path arrowok="t"/>
              </v:shape>
            </v:group>
            <v:group style="position:absolute;left:7454;top:3418;width:20;height:2" coordorigin="7454,3418" coordsize="20,2">
              <v:shape style="position:absolute;left:7454;top:3418;width:20;height:2" coordorigin="7454,3418" coordsize="20,0" path="m7454,3418l7474,3418e" filled="false" stroked="true" strokeweight=".48pt" strokecolor="#fefefe">
                <v:path arrowok="t"/>
              </v:shape>
            </v:group>
            <v:group style="position:absolute;left:7474;top:3418;width:20;height:2" coordorigin="7474,3418" coordsize="20,2">
              <v:shape style="position:absolute;left:7474;top:3418;width:20;height:2" coordorigin="7474,3418" coordsize="20,0" path="m7474,3418l7493,3418e" filled="false" stroked="true" strokeweight=".48pt" strokecolor="#fefefe">
                <v:path arrowok="t"/>
              </v:shape>
            </v:group>
            <v:group style="position:absolute;left:7493;top:3418;width:20;height:2" coordorigin="7493,3418" coordsize="20,2">
              <v:shape style="position:absolute;left:7493;top:3418;width:20;height:2" coordorigin="7493,3418" coordsize="20,0" path="m7493,3418l7512,3418e" filled="false" stroked="true" strokeweight=".48pt" strokecolor="#fefefe">
                <v:path arrowok="t"/>
              </v:shape>
            </v:group>
            <v:group style="position:absolute;left:7512;top:3418;width:20;height:2" coordorigin="7512,3418" coordsize="20,2">
              <v:shape style="position:absolute;left:7512;top:3418;width:20;height:2" coordorigin="7512,3418" coordsize="20,0" path="m7512,3418l7531,3418e" filled="false" stroked="true" strokeweight=".48pt" strokecolor="#fefefe">
                <v:path arrowok="t"/>
              </v:shape>
            </v:group>
            <v:group style="position:absolute;left:7531;top:3418;width:20;height:2" coordorigin="7531,3418" coordsize="20,2">
              <v:shape style="position:absolute;left:7531;top:3418;width:20;height:2" coordorigin="7531,3418" coordsize="20,0" path="m7531,3418l7550,3418e" filled="false" stroked="true" strokeweight=".48pt" strokecolor="#fefefe">
                <v:path arrowok="t"/>
              </v:shape>
            </v:group>
            <v:group style="position:absolute;left:7550;top:3418;width:20;height:2" coordorigin="7550,3418" coordsize="20,2">
              <v:shape style="position:absolute;left:7550;top:3418;width:20;height:2" coordorigin="7550,3418" coordsize="20,0" path="m7550,3418l7570,3418e" filled="false" stroked="true" strokeweight=".48pt" strokecolor="#fefefe">
                <v:path arrowok="t"/>
              </v:shape>
            </v:group>
            <v:group style="position:absolute;left:7570;top:3418;width:20;height:2" coordorigin="7570,3418" coordsize="20,2">
              <v:shape style="position:absolute;left:7570;top:3418;width:20;height:2" coordorigin="7570,3418" coordsize="20,0" path="m7570,3418l7589,3418e" filled="false" stroked="true" strokeweight=".48pt" strokecolor="#fefefe">
                <v:path arrowok="t"/>
              </v:shape>
            </v:group>
            <v:group style="position:absolute;left:7589;top:3418;width:20;height:2" coordorigin="7589,3418" coordsize="20,2">
              <v:shape style="position:absolute;left:7589;top:3418;width:20;height:2" coordorigin="7589,3418" coordsize="20,0" path="m7589,3418l7608,3418e" filled="false" stroked="true" strokeweight=".48pt" strokecolor="#fefefe">
                <v:path arrowok="t"/>
              </v:shape>
            </v:group>
            <v:group style="position:absolute;left:7608;top:3418;width:20;height:2" coordorigin="7608,3418" coordsize="20,2">
              <v:shape style="position:absolute;left:7608;top:3418;width:20;height:2" coordorigin="7608,3418" coordsize="20,0" path="m7608,3418l7627,3418e" filled="false" stroked="true" strokeweight=".48pt" strokecolor="#fefefe">
                <v:path arrowok="t"/>
              </v:shape>
            </v:group>
            <v:group style="position:absolute;left:7627;top:3418;width:20;height:2" coordorigin="7627,3418" coordsize="20,2">
              <v:shape style="position:absolute;left:7627;top:3418;width:20;height:2" coordorigin="7627,3418" coordsize="20,0" path="m7627,3418l7646,3418e" filled="false" stroked="true" strokeweight=".48pt" strokecolor="#fefefe">
                <v:path arrowok="t"/>
              </v:shape>
            </v:group>
            <v:group style="position:absolute;left:7646;top:3418;width:20;height:2" coordorigin="7646,3418" coordsize="20,2">
              <v:shape style="position:absolute;left:7646;top:3418;width:20;height:2" coordorigin="7646,3418" coordsize="20,0" path="m7646,3418l7666,3418e" filled="false" stroked="true" strokeweight=".48pt" strokecolor="#fefefe">
                <v:path arrowok="t"/>
              </v:shape>
            </v:group>
            <v:group style="position:absolute;left:7666;top:3418;width:20;height:2" coordorigin="7666,3418" coordsize="20,2">
              <v:shape style="position:absolute;left:7666;top:3418;width:20;height:2" coordorigin="7666,3418" coordsize="20,0" path="m7666,3418l7685,3418e" filled="false" stroked="true" strokeweight=".48pt" strokecolor="#fefefe">
                <v:path arrowok="t"/>
              </v:shape>
            </v:group>
            <v:group style="position:absolute;left:7685;top:3418;width:20;height:2" coordorigin="7685,3418" coordsize="20,2">
              <v:shape style="position:absolute;left:7685;top:3418;width:20;height:2" coordorigin="7685,3418" coordsize="20,0" path="m7685,3418l7704,3418e" filled="false" stroked="true" strokeweight=".48pt" strokecolor="#fefefe">
                <v:path arrowok="t"/>
              </v:shape>
            </v:group>
            <v:group style="position:absolute;left:7704;top:3418;width:20;height:2" coordorigin="7704,3418" coordsize="20,2">
              <v:shape style="position:absolute;left:7704;top:3418;width:20;height:2" coordorigin="7704,3418" coordsize="20,0" path="m7704,3418l7723,3418e" filled="false" stroked="true" strokeweight=".48pt" strokecolor="#fefefe">
                <v:path arrowok="t"/>
              </v:shape>
            </v:group>
            <v:group style="position:absolute;left:7723;top:3418;width:20;height:2" coordorigin="7723,3418" coordsize="20,2">
              <v:shape style="position:absolute;left:7723;top:3418;width:20;height:2" coordorigin="7723,3418" coordsize="20,0" path="m7723,3418l7742,3418e" filled="false" stroked="true" strokeweight=".48pt" strokecolor="#fefefe">
                <v:path arrowok="t"/>
              </v:shape>
            </v:group>
            <v:group style="position:absolute;left:7742;top:3418;width:20;height:2" coordorigin="7742,3418" coordsize="20,2">
              <v:shape style="position:absolute;left:7742;top:3418;width:20;height:2" coordorigin="7742,3418" coordsize="20,0" path="m7742,3418l7762,3418e" filled="false" stroked="true" strokeweight=".48pt" strokecolor="#fefefe">
                <v:path arrowok="t"/>
              </v:shape>
            </v:group>
            <v:group style="position:absolute;left:7762;top:3418;width:20;height:2" coordorigin="7762,3418" coordsize="20,2">
              <v:shape style="position:absolute;left:7762;top:3418;width:20;height:2" coordorigin="7762,3418" coordsize="20,0" path="m7762,3418l7781,3418e" filled="false" stroked="true" strokeweight=".48pt" strokecolor="#fefefe">
                <v:path arrowok="t"/>
              </v:shape>
            </v:group>
            <v:group style="position:absolute;left:7781;top:3418;width:20;height:2" coordorigin="7781,3418" coordsize="20,2">
              <v:shape style="position:absolute;left:7781;top:3418;width:20;height:2" coordorigin="7781,3418" coordsize="20,0" path="m7781,3418l7800,3418e" filled="false" stroked="true" strokeweight=".48pt" strokecolor="#fefefe">
                <v:path arrowok="t"/>
              </v:shape>
            </v:group>
            <v:group style="position:absolute;left:7800;top:3418;width:20;height:2" coordorigin="7800,3418" coordsize="20,2">
              <v:shape style="position:absolute;left:7800;top:3418;width:20;height:2" coordorigin="7800,3418" coordsize="20,0" path="m7800,3418l7819,3418e" filled="false" stroked="true" strokeweight=".48pt" strokecolor="#fefefe">
                <v:path arrowok="t"/>
              </v:shape>
            </v:group>
            <v:group style="position:absolute;left:7819;top:3418;width:20;height:2" coordorigin="7819,3418" coordsize="20,2">
              <v:shape style="position:absolute;left:7819;top:3418;width:20;height:2" coordorigin="7819,3418" coordsize="20,0" path="m7819,3418l7838,3418e" filled="false" stroked="true" strokeweight=".48pt" strokecolor="#fefefe">
                <v:path arrowok="t"/>
              </v:shape>
            </v:group>
            <v:group style="position:absolute;left:7838;top:3418;width:20;height:2" coordorigin="7838,3418" coordsize="20,2">
              <v:shape style="position:absolute;left:7838;top:3418;width:20;height:2" coordorigin="7838,3418" coordsize="20,0" path="m7838,3418l7858,3418e" filled="false" stroked="true" strokeweight=".48pt" strokecolor="#fefefe">
                <v:path arrowok="t"/>
              </v:shape>
            </v:group>
            <v:group style="position:absolute;left:7858;top:3418;width:20;height:2" coordorigin="7858,3418" coordsize="20,2">
              <v:shape style="position:absolute;left:7858;top:3418;width:20;height:2" coordorigin="7858,3418" coordsize="20,0" path="m7858,3418l7877,3418e" filled="false" stroked="true" strokeweight=".48pt" strokecolor="#fefefe">
                <v:path arrowok="t"/>
              </v:shape>
            </v:group>
            <v:group style="position:absolute;left:7877;top:3418;width:20;height:2" coordorigin="7877,3418" coordsize="20,2">
              <v:shape style="position:absolute;left:7877;top:3418;width:20;height:2" coordorigin="7877,3418" coordsize="20,0" path="m7877,3418l7896,3418e" filled="false" stroked="true" strokeweight=".48pt" strokecolor="#fefefe">
                <v:path arrowok="t"/>
              </v:shape>
            </v:group>
            <v:group style="position:absolute;left:7896;top:3418;width:20;height:2" coordorigin="7896,3418" coordsize="20,2">
              <v:shape style="position:absolute;left:7896;top:3418;width:20;height:2" coordorigin="7896,3418" coordsize="20,0" path="m7896,3418l7915,3418e" filled="false" stroked="true" strokeweight=".48pt" strokecolor="#fefefe">
                <v:path arrowok="t"/>
              </v:shape>
            </v:group>
            <v:group style="position:absolute;left:7915;top:3418;width:20;height:2" coordorigin="7915,3418" coordsize="20,2">
              <v:shape style="position:absolute;left:7915;top:3418;width:20;height:2" coordorigin="7915,3418" coordsize="20,0" path="m7915,3418l7934,3418e" filled="false" stroked="true" strokeweight=".48pt" strokecolor="#fefefe">
                <v:path arrowok="t"/>
              </v:shape>
            </v:group>
            <v:group style="position:absolute;left:7934;top:3418;width:20;height:2" coordorigin="7934,3418" coordsize="20,2">
              <v:shape style="position:absolute;left:7934;top:3418;width:20;height:2" coordorigin="7934,3418" coordsize="20,0" path="m7934,3418l7954,3418e" filled="false" stroked="true" strokeweight=".48pt" strokecolor="#fefefe">
                <v:path arrowok="t"/>
              </v:shape>
            </v:group>
            <v:group style="position:absolute;left:7954;top:3418;width:20;height:2" coordorigin="7954,3418" coordsize="20,2">
              <v:shape style="position:absolute;left:7954;top:3418;width:20;height:2" coordorigin="7954,3418" coordsize="20,0" path="m7954,3418l7973,3418e" filled="false" stroked="true" strokeweight=".48pt" strokecolor="#fefefe">
                <v:path arrowok="t"/>
              </v:shape>
            </v:group>
            <v:group style="position:absolute;left:7973;top:3418;width:20;height:2" coordorigin="7973,3418" coordsize="20,2">
              <v:shape style="position:absolute;left:7973;top:3418;width:20;height:2" coordorigin="7973,3418" coordsize="20,0" path="m7973,3418l7992,3418e" filled="false" stroked="true" strokeweight=".48pt" strokecolor="#fefefe">
                <v:path arrowok="t"/>
              </v:shape>
            </v:group>
            <v:group style="position:absolute;left:7992;top:3418;width:20;height:2" coordorigin="7992,3418" coordsize="20,2">
              <v:shape style="position:absolute;left:7992;top:3418;width:20;height:2" coordorigin="7992,3418" coordsize="20,0" path="m7992,3418l8011,3418e" filled="false" stroked="true" strokeweight=".48pt" strokecolor="#fefefe">
                <v:path arrowok="t"/>
              </v:shape>
            </v:group>
            <v:group style="position:absolute;left:8011;top:3418;width:20;height:2" coordorigin="8011,3418" coordsize="20,2">
              <v:shape style="position:absolute;left:8011;top:3418;width:20;height:2" coordorigin="8011,3418" coordsize="20,0" path="m8011,3418l8030,3418e" filled="false" stroked="true" strokeweight=".48pt" strokecolor="#fefefe">
                <v:path arrowok="t"/>
              </v:shape>
            </v:group>
            <v:group style="position:absolute;left:8030;top:3418;width:20;height:2" coordorigin="8030,3418" coordsize="20,2">
              <v:shape style="position:absolute;left:8030;top:3418;width:20;height:2" coordorigin="8030,3418" coordsize="20,0" path="m8030,3418l8050,3418e" filled="false" stroked="true" strokeweight=".48pt" strokecolor="#fefefe">
                <v:path arrowok="t"/>
              </v:shape>
            </v:group>
            <v:group style="position:absolute;left:8050;top:3418;width:20;height:2" coordorigin="8050,3418" coordsize="20,2">
              <v:shape style="position:absolute;left:8050;top:3418;width:20;height:2" coordorigin="8050,3418" coordsize="20,0" path="m8050,3418l8069,3418e" filled="false" stroked="true" strokeweight=".48pt" strokecolor="#fefefe">
                <v:path arrowok="t"/>
              </v:shape>
            </v:group>
            <v:group style="position:absolute;left:8069;top:3418;width:20;height:2" coordorigin="8069,3418" coordsize="20,2">
              <v:shape style="position:absolute;left:8069;top:3418;width:20;height:2" coordorigin="8069,3418" coordsize="20,0" path="m8069,3418l8088,3418e" filled="false" stroked="true" strokeweight=".48pt" strokecolor="#fefefe">
                <v:path arrowok="t"/>
              </v:shape>
            </v:group>
            <v:group style="position:absolute;left:8088;top:3418;width:20;height:2" coordorigin="8088,3418" coordsize="20,2">
              <v:shape style="position:absolute;left:8088;top:3418;width:20;height:2" coordorigin="8088,3418" coordsize="20,0" path="m8088,3418l8107,3418e" filled="false" stroked="true" strokeweight=".48pt" strokecolor="#fefefe">
                <v:path arrowok="t"/>
              </v:shape>
            </v:group>
            <v:group style="position:absolute;left:8107;top:3418;width:20;height:2" coordorigin="8107,3418" coordsize="20,2">
              <v:shape style="position:absolute;left:8107;top:3418;width:20;height:2" coordorigin="8107,3418" coordsize="20,0" path="m8107,3418l8126,3418e" filled="false" stroked="true" strokeweight=".48pt" strokecolor="#fefefe">
                <v:path arrowok="t"/>
              </v:shape>
            </v:group>
            <v:group style="position:absolute;left:8126;top:3418;width:20;height:2" coordorigin="8126,3418" coordsize="20,2">
              <v:shape style="position:absolute;left:8126;top:3418;width:20;height:2" coordorigin="8126,3418" coordsize="20,0" path="m8126,3418l8146,3418e" filled="false" stroked="true" strokeweight=".48pt" strokecolor="#fefefe">
                <v:path arrowok="t"/>
              </v:shape>
            </v:group>
            <v:group style="position:absolute;left:8146;top:3418;width:20;height:2" coordorigin="8146,3418" coordsize="20,2">
              <v:shape style="position:absolute;left:8146;top:3418;width:20;height:2" coordorigin="8146,3418" coordsize="20,0" path="m8146,3418l8165,3418e" filled="false" stroked="true" strokeweight=".48pt" strokecolor="#fefefe">
                <v:path arrowok="t"/>
              </v:shape>
            </v:group>
            <v:group style="position:absolute;left:8165;top:3418;width:20;height:2" coordorigin="8165,3418" coordsize="20,2">
              <v:shape style="position:absolute;left:8165;top:3418;width:20;height:2" coordorigin="8165,3418" coordsize="20,0" path="m8165,3418l8184,3418e" filled="false" stroked="true" strokeweight=".48pt" strokecolor="#fefefe">
                <v:path arrowok="t"/>
              </v:shape>
            </v:group>
            <v:group style="position:absolute;left:8184;top:3418;width:20;height:2" coordorigin="8184,3418" coordsize="20,2">
              <v:shape style="position:absolute;left:8184;top:3418;width:20;height:2" coordorigin="8184,3418" coordsize="20,0" path="m8184,3418l8203,3418e" filled="false" stroked="true" strokeweight=".48pt" strokecolor="#fefefe">
                <v:path arrowok="t"/>
              </v:shape>
            </v:group>
            <v:group style="position:absolute;left:8203;top:3418;width:20;height:2" coordorigin="8203,3418" coordsize="20,2">
              <v:shape style="position:absolute;left:8203;top:3418;width:20;height:2" coordorigin="8203,3418" coordsize="20,0" path="m8203,3418l8222,3418e" filled="false" stroked="true" strokeweight=".48pt" strokecolor="#fefefe">
                <v:path arrowok="t"/>
              </v:shape>
            </v:group>
            <v:group style="position:absolute;left:8222;top:3418;width:20;height:2" coordorigin="8222,3418" coordsize="20,2">
              <v:shape style="position:absolute;left:8222;top:3418;width:20;height:2" coordorigin="8222,3418" coordsize="20,0" path="m8222,3418l8242,3418e" filled="false" stroked="true" strokeweight=".48pt" strokecolor="#fefefe">
                <v:path arrowok="t"/>
              </v:shape>
            </v:group>
            <v:group style="position:absolute;left:8242;top:3418;width:20;height:2" coordorigin="8242,3418" coordsize="20,2">
              <v:shape style="position:absolute;left:8242;top:3418;width:20;height:2" coordorigin="8242,3418" coordsize="20,0" path="m8242,3418l8261,3418e" filled="false" stroked="true" strokeweight=".48pt" strokecolor="#fefefe">
                <v:path arrowok="t"/>
              </v:shape>
            </v:group>
            <v:group style="position:absolute;left:8261;top:3418;width:20;height:2" coordorigin="8261,3418" coordsize="20,2">
              <v:shape style="position:absolute;left:8261;top:3418;width:20;height:2" coordorigin="8261,3418" coordsize="20,0" path="m8261,3418l8280,3418e" filled="false" stroked="true" strokeweight=".48pt" strokecolor="#fefefe">
                <v:path arrowok="t"/>
              </v:shape>
            </v:group>
            <v:group style="position:absolute;left:8280;top:3418;width:20;height:2" coordorigin="8280,3418" coordsize="20,2">
              <v:shape style="position:absolute;left:8280;top:3418;width:20;height:2" coordorigin="8280,3418" coordsize="20,0" path="m8280,3418l8299,3418e" filled="false" stroked="true" strokeweight=".48pt" strokecolor="#fefefe">
                <v:path arrowok="t"/>
              </v:shape>
            </v:group>
            <v:group style="position:absolute;left:8299;top:3418;width:20;height:2" coordorigin="8299,3418" coordsize="20,2">
              <v:shape style="position:absolute;left:8299;top:3418;width:20;height:2" coordorigin="8299,3418" coordsize="20,0" path="m8299,3418l8318,3418e" filled="false" stroked="true" strokeweight=".48pt" strokecolor="#fefefe">
                <v:path arrowok="t"/>
              </v:shape>
            </v:group>
            <v:group style="position:absolute;left:8318;top:3418;width:20;height:2" coordorigin="8318,3418" coordsize="20,2">
              <v:shape style="position:absolute;left:8318;top:3418;width:20;height:2" coordorigin="8318,3418" coordsize="20,0" path="m8318,3418l8338,3418e" filled="false" stroked="true" strokeweight=".48pt" strokecolor="#fefefe">
                <v:path arrowok="t"/>
              </v:shape>
            </v:group>
            <v:group style="position:absolute;left:8338;top:3418;width:20;height:2" coordorigin="8338,3418" coordsize="20,2">
              <v:shape style="position:absolute;left:8338;top:3418;width:20;height:2" coordorigin="8338,3418" coordsize="20,0" path="m8338,3418l8357,3418e" filled="false" stroked="true" strokeweight=".48pt" strokecolor="#fefefe">
                <v:path arrowok="t"/>
              </v:shape>
            </v:group>
            <v:group style="position:absolute;left:8357;top:3418;width:20;height:2" coordorigin="8357,3418" coordsize="20,2">
              <v:shape style="position:absolute;left:8357;top:3418;width:20;height:2" coordorigin="8357,3418" coordsize="20,0" path="m8357,3418l8376,3418e" filled="false" stroked="true" strokeweight=".48pt" strokecolor="#fefefe">
                <v:path arrowok="t"/>
              </v:shape>
            </v:group>
            <v:group style="position:absolute;left:8376;top:3418;width:20;height:2" coordorigin="8376,3418" coordsize="20,2">
              <v:shape style="position:absolute;left:8376;top:3418;width:20;height:2" coordorigin="8376,3418" coordsize="20,0" path="m8376,3418l8395,3418e" filled="false" stroked="true" strokeweight=".48pt" strokecolor="#fefefe">
                <v:path arrowok="t"/>
              </v:shape>
            </v:group>
            <v:group style="position:absolute;left:8395;top:3418;width:20;height:2" coordorigin="8395,3418" coordsize="20,2">
              <v:shape style="position:absolute;left:8395;top:3418;width:20;height:2" coordorigin="8395,3418" coordsize="20,0" path="m8395,3418l8414,3418e" filled="false" stroked="true" strokeweight=".48pt" strokecolor="#fefefe">
                <v:path arrowok="t"/>
              </v:shape>
            </v:group>
            <v:group style="position:absolute;left:8414;top:3418;width:20;height:2" coordorigin="8414,3418" coordsize="20,2">
              <v:shape style="position:absolute;left:8414;top:3418;width:20;height:2" coordorigin="8414,3418" coordsize="20,0" path="m8414,3418l8434,3418e" filled="false" stroked="true" strokeweight=".48pt" strokecolor="#fefefe">
                <v:path arrowok="t"/>
              </v:shape>
            </v:group>
            <v:group style="position:absolute;left:8434;top:3418;width:20;height:2" coordorigin="8434,3418" coordsize="20,2">
              <v:shape style="position:absolute;left:8434;top:3418;width:20;height:2" coordorigin="8434,3418" coordsize="20,0" path="m8434,3418l8453,3418e" filled="false" stroked="true" strokeweight=".48pt" strokecolor="#fefefe">
                <v:path arrowok="t"/>
              </v:shape>
            </v:group>
            <v:group style="position:absolute;left:8453;top:3418;width:20;height:2" coordorigin="8453,3418" coordsize="20,2">
              <v:shape style="position:absolute;left:8453;top:3418;width:20;height:2" coordorigin="8453,3418" coordsize="20,0" path="m8453,3418l8472,3418e" filled="false" stroked="true" strokeweight=".48pt" strokecolor="#fefefe">
                <v:path arrowok="t"/>
              </v:shape>
            </v:group>
            <v:group style="position:absolute;left:8472;top:3418;width:20;height:2" coordorigin="8472,3418" coordsize="20,2">
              <v:shape style="position:absolute;left:8472;top:3418;width:20;height:2" coordorigin="8472,3418" coordsize="20,0" path="m8472,3418l8491,3418e" filled="false" stroked="true" strokeweight=".48pt" strokecolor="#fefefe">
                <v:path arrowok="t"/>
              </v:shape>
            </v:group>
            <v:group style="position:absolute;left:8491;top:3418;width:20;height:2" coordorigin="8491,3418" coordsize="20,2">
              <v:shape style="position:absolute;left:8491;top:3418;width:20;height:2" coordorigin="8491,3418" coordsize="20,0" path="m8491,3418l8510,3418e" filled="false" stroked="true" strokeweight=".48pt" strokecolor="#fefefe">
                <v:path arrowok="t"/>
              </v:shape>
            </v:group>
            <v:group style="position:absolute;left:8510;top:3418;width:20;height:2" coordorigin="8510,3418" coordsize="20,2">
              <v:shape style="position:absolute;left:8510;top:3418;width:20;height:2" coordorigin="8510,3418" coordsize="20,0" path="m8510,3418l8530,3418e" filled="false" stroked="true" strokeweight=".48pt" strokecolor="#fefefe">
                <v:path arrowok="t"/>
              </v:shape>
            </v:group>
            <v:group style="position:absolute;left:8530;top:3418;width:5;height:2" coordorigin="8530,3418" coordsize="5,2">
              <v:shape style="position:absolute;left:8530;top:3418;width:5;height:2" coordorigin="8530,3418" coordsize="5,0" path="m8530,3418l8534,3418e" filled="false" stroked="true" strokeweight=".48pt" strokecolor="#fefefe">
                <v:path arrowok="t"/>
              </v:shape>
              <v:shape style="position:absolute;left:1094;top:3422;width:6264;height:466" type="#_x0000_t75" stroked="false">
                <v:imagedata r:id="rId131" o:title=""/>
              </v:shape>
            </v:group>
            <v:group style="position:absolute;left:7349;top:3883;width:10;height:2" coordorigin="7349,3883" coordsize="10,2">
              <v:shape style="position:absolute;left:7349;top:3883;width:10;height:2" coordorigin="7349,3883" coordsize="10,0" path="m7349,3883l7358,3883e" filled="false" stroked="true" strokeweight=".48pt" strokecolor="#fefefe">
                <v:path arrowok="t"/>
              </v:shape>
            </v:group>
            <v:group style="position:absolute;left:7358;top:3883;width:20;height:2" coordorigin="7358,3883" coordsize="20,2">
              <v:shape style="position:absolute;left:7358;top:3883;width:20;height:2" coordorigin="7358,3883" coordsize="20,0" path="m7358,3883l7378,3883e" filled="false" stroked="true" strokeweight=".48pt" strokecolor="#fefefe">
                <v:path arrowok="t"/>
              </v:shape>
            </v:group>
            <v:group style="position:absolute;left:7378;top:3883;width:20;height:2" coordorigin="7378,3883" coordsize="20,2">
              <v:shape style="position:absolute;left:7378;top:3883;width:20;height:2" coordorigin="7378,3883" coordsize="20,0" path="m7378,3883l7397,3883e" filled="false" stroked="true" strokeweight=".48pt" strokecolor="#fefefe">
                <v:path arrowok="t"/>
              </v:shape>
            </v:group>
            <v:group style="position:absolute;left:7397;top:3883;width:20;height:2" coordorigin="7397,3883" coordsize="20,2">
              <v:shape style="position:absolute;left:7397;top:3883;width:20;height:2" coordorigin="7397,3883" coordsize="20,0" path="m7397,3883l7416,3883e" filled="false" stroked="true" strokeweight=".48pt" strokecolor="#fefefe">
                <v:path arrowok="t"/>
              </v:shape>
            </v:group>
            <v:group style="position:absolute;left:7416;top:3883;width:20;height:2" coordorigin="7416,3883" coordsize="20,2">
              <v:shape style="position:absolute;left:7416;top:3883;width:20;height:2" coordorigin="7416,3883" coordsize="20,0" path="m7416,3883l7435,3883e" filled="false" stroked="true" strokeweight=".48pt" strokecolor="#fefefe">
                <v:path arrowok="t"/>
              </v:shape>
            </v:group>
            <v:group style="position:absolute;left:7435;top:3883;width:20;height:2" coordorigin="7435,3883" coordsize="20,2">
              <v:shape style="position:absolute;left:7435;top:3883;width:20;height:2" coordorigin="7435,3883" coordsize="20,0" path="m7435,3883l7454,3883e" filled="false" stroked="true" strokeweight=".48pt" strokecolor="#fefefe">
                <v:path arrowok="t"/>
              </v:shape>
            </v:group>
            <v:group style="position:absolute;left:7454;top:3883;width:20;height:2" coordorigin="7454,3883" coordsize="20,2">
              <v:shape style="position:absolute;left:7454;top:3883;width:20;height:2" coordorigin="7454,3883" coordsize="20,0" path="m7454,3883l7474,3883e" filled="false" stroked="true" strokeweight=".48pt" strokecolor="#fefefe">
                <v:path arrowok="t"/>
              </v:shape>
            </v:group>
            <v:group style="position:absolute;left:7474;top:3883;width:20;height:2" coordorigin="7474,3883" coordsize="20,2">
              <v:shape style="position:absolute;left:7474;top:3883;width:20;height:2" coordorigin="7474,3883" coordsize="20,0" path="m7474,3883l7493,3883e" filled="false" stroked="true" strokeweight=".48pt" strokecolor="#fefefe">
                <v:path arrowok="t"/>
              </v:shape>
            </v:group>
            <v:group style="position:absolute;left:7493;top:3883;width:20;height:2" coordorigin="7493,3883" coordsize="20,2">
              <v:shape style="position:absolute;left:7493;top:3883;width:20;height:2" coordorigin="7493,3883" coordsize="20,0" path="m7493,3883l7512,3883e" filled="false" stroked="true" strokeweight=".48pt" strokecolor="#fefefe">
                <v:path arrowok="t"/>
              </v:shape>
            </v:group>
            <v:group style="position:absolute;left:7512;top:3883;width:20;height:2" coordorigin="7512,3883" coordsize="20,2">
              <v:shape style="position:absolute;left:7512;top:3883;width:20;height:2" coordorigin="7512,3883" coordsize="20,0" path="m7512,3883l7531,3883e" filled="false" stroked="true" strokeweight=".48pt" strokecolor="#fefefe">
                <v:path arrowok="t"/>
              </v:shape>
            </v:group>
            <v:group style="position:absolute;left:7531;top:3883;width:20;height:2" coordorigin="7531,3883" coordsize="20,2">
              <v:shape style="position:absolute;left:7531;top:3883;width:20;height:2" coordorigin="7531,3883" coordsize="20,0" path="m7531,3883l7550,3883e" filled="false" stroked="true" strokeweight=".48pt" strokecolor="#fefefe">
                <v:path arrowok="t"/>
              </v:shape>
            </v:group>
            <v:group style="position:absolute;left:7550;top:3883;width:20;height:2" coordorigin="7550,3883" coordsize="20,2">
              <v:shape style="position:absolute;left:7550;top:3883;width:20;height:2" coordorigin="7550,3883" coordsize="20,0" path="m7550,3883l7570,3883e" filled="false" stroked="true" strokeweight=".48pt" strokecolor="#fefefe">
                <v:path arrowok="t"/>
              </v:shape>
            </v:group>
            <v:group style="position:absolute;left:7570;top:3883;width:20;height:2" coordorigin="7570,3883" coordsize="20,2">
              <v:shape style="position:absolute;left:7570;top:3883;width:20;height:2" coordorigin="7570,3883" coordsize="20,0" path="m7570,3883l7589,3883e" filled="false" stroked="true" strokeweight=".48pt" strokecolor="#fefefe">
                <v:path arrowok="t"/>
              </v:shape>
            </v:group>
            <v:group style="position:absolute;left:7589;top:3883;width:20;height:2" coordorigin="7589,3883" coordsize="20,2">
              <v:shape style="position:absolute;left:7589;top:3883;width:20;height:2" coordorigin="7589,3883" coordsize="20,0" path="m7589,3883l7608,3883e" filled="false" stroked="true" strokeweight=".48pt" strokecolor="#fefefe">
                <v:path arrowok="t"/>
              </v:shape>
            </v:group>
            <v:group style="position:absolute;left:7608;top:3883;width:20;height:2" coordorigin="7608,3883" coordsize="20,2">
              <v:shape style="position:absolute;left:7608;top:3883;width:20;height:2" coordorigin="7608,3883" coordsize="20,0" path="m7608,3883l7627,3883e" filled="false" stroked="true" strokeweight=".48pt" strokecolor="#fefefe">
                <v:path arrowok="t"/>
              </v:shape>
            </v:group>
            <v:group style="position:absolute;left:7627;top:3883;width:20;height:2" coordorigin="7627,3883" coordsize="20,2">
              <v:shape style="position:absolute;left:7627;top:3883;width:20;height:2" coordorigin="7627,3883" coordsize="20,0" path="m7627,3883l7646,3883e" filled="false" stroked="true" strokeweight=".48pt" strokecolor="#fefefe">
                <v:path arrowok="t"/>
              </v:shape>
            </v:group>
            <v:group style="position:absolute;left:7646;top:3883;width:20;height:2" coordorigin="7646,3883" coordsize="20,2">
              <v:shape style="position:absolute;left:7646;top:3883;width:20;height:2" coordorigin="7646,3883" coordsize="20,0" path="m7646,3883l7666,3883e" filled="false" stroked="true" strokeweight=".48pt" strokecolor="#fefefe">
                <v:path arrowok="t"/>
              </v:shape>
            </v:group>
            <v:group style="position:absolute;left:7666;top:3883;width:20;height:2" coordorigin="7666,3883" coordsize="20,2">
              <v:shape style="position:absolute;left:7666;top:3883;width:20;height:2" coordorigin="7666,3883" coordsize="20,0" path="m7666,3883l7685,3883e" filled="false" stroked="true" strokeweight=".48pt" strokecolor="#fefefe">
                <v:path arrowok="t"/>
              </v:shape>
            </v:group>
            <v:group style="position:absolute;left:7685;top:3883;width:20;height:2" coordorigin="7685,3883" coordsize="20,2">
              <v:shape style="position:absolute;left:7685;top:3883;width:20;height:2" coordorigin="7685,3883" coordsize="20,0" path="m7685,3883l7704,3883e" filled="false" stroked="true" strokeweight=".48pt" strokecolor="#fefefe">
                <v:path arrowok="t"/>
              </v:shape>
            </v:group>
            <v:group style="position:absolute;left:7704;top:3883;width:20;height:2" coordorigin="7704,3883" coordsize="20,2">
              <v:shape style="position:absolute;left:7704;top:3883;width:20;height:2" coordorigin="7704,3883" coordsize="20,0" path="m7704,3883l7723,3883e" filled="false" stroked="true" strokeweight=".48pt" strokecolor="#fefefe">
                <v:path arrowok="t"/>
              </v:shape>
            </v:group>
            <v:group style="position:absolute;left:7723;top:3883;width:20;height:2" coordorigin="7723,3883" coordsize="20,2">
              <v:shape style="position:absolute;left:7723;top:3883;width:20;height:2" coordorigin="7723,3883" coordsize="20,0" path="m7723,3883l7742,3883e" filled="false" stroked="true" strokeweight=".48pt" strokecolor="#fefefe">
                <v:path arrowok="t"/>
              </v:shape>
            </v:group>
            <v:group style="position:absolute;left:7742;top:3883;width:20;height:2" coordorigin="7742,3883" coordsize="20,2">
              <v:shape style="position:absolute;left:7742;top:3883;width:20;height:2" coordorigin="7742,3883" coordsize="20,0" path="m7742,3883l7762,3883e" filled="false" stroked="true" strokeweight=".48pt" strokecolor="#fefefe">
                <v:path arrowok="t"/>
              </v:shape>
            </v:group>
            <v:group style="position:absolute;left:7762;top:3883;width:20;height:2" coordorigin="7762,3883" coordsize="20,2">
              <v:shape style="position:absolute;left:7762;top:3883;width:20;height:2" coordorigin="7762,3883" coordsize="20,0" path="m7762,3883l7781,3883e" filled="false" stroked="true" strokeweight=".48pt" strokecolor="#fefefe">
                <v:path arrowok="t"/>
              </v:shape>
            </v:group>
            <v:group style="position:absolute;left:7781;top:3883;width:20;height:2" coordorigin="7781,3883" coordsize="20,2">
              <v:shape style="position:absolute;left:7781;top:3883;width:20;height:2" coordorigin="7781,3883" coordsize="20,0" path="m7781,3883l7800,3883e" filled="false" stroked="true" strokeweight=".48pt" strokecolor="#fefefe">
                <v:path arrowok="t"/>
              </v:shape>
            </v:group>
            <v:group style="position:absolute;left:7800;top:3883;width:20;height:2" coordorigin="7800,3883" coordsize="20,2">
              <v:shape style="position:absolute;left:7800;top:3883;width:20;height:2" coordorigin="7800,3883" coordsize="20,0" path="m7800,3883l7819,3883e" filled="false" stroked="true" strokeweight=".48pt" strokecolor="#fefefe">
                <v:path arrowok="t"/>
              </v:shape>
            </v:group>
            <v:group style="position:absolute;left:7819;top:3883;width:20;height:2" coordorigin="7819,3883" coordsize="20,2">
              <v:shape style="position:absolute;left:7819;top:3883;width:20;height:2" coordorigin="7819,3883" coordsize="20,0" path="m7819,3883l7838,3883e" filled="false" stroked="true" strokeweight=".48pt" strokecolor="#fefefe">
                <v:path arrowok="t"/>
              </v:shape>
            </v:group>
            <v:group style="position:absolute;left:7838;top:3883;width:20;height:2" coordorigin="7838,3883" coordsize="20,2">
              <v:shape style="position:absolute;left:7838;top:3883;width:20;height:2" coordorigin="7838,3883" coordsize="20,0" path="m7838,3883l7858,3883e" filled="false" stroked="true" strokeweight=".48pt" strokecolor="#fefefe">
                <v:path arrowok="t"/>
              </v:shape>
            </v:group>
            <v:group style="position:absolute;left:7858;top:3883;width:20;height:2" coordorigin="7858,3883" coordsize="20,2">
              <v:shape style="position:absolute;left:7858;top:3883;width:20;height:2" coordorigin="7858,3883" coordsize="20,0" path="m7858,3883l7877,3883e" filled="false" stroked="true" strokeweight=".48pt" strokecolor="#fefefe">
                <v:path arrowok="t"/>
              </v:shape>
            </v:group>
            <v:group style="position:absolute;left:7877;top:3883;width:20;height:2" coordorigin="7877,3883" coordsize="20,2">
              <v:shape style="position:absolute;left:7877;top:3883;width:20;height:2" coordorigin="7877,3883" coordsize="20,0" path="m7877,3883l7896,3883e" filled="false" stroked="true" strokeweight=".48pt" strokecolor="#fefefe">
                <v:path arrowok="t"/>
              </v:shape>
            </v:group>
            <v:group style="position:absolute;left:7896;top:3883;width:20;height:2" coordorigin="7896,3883" coordsize="20,2">
              <v:shape style="position:absolute;left:7896;top:3883;width:20;height:2" coordorigin="7896,3883" coordsize="20,0" path="m7896,3883l7915,3883e" filled="false" stroked="true" strokeweight=".48pt" strokecolor="#fefefe">
                <v:path arrowok="t"/>
              </v:shape>
            </v:group>
            <v:group style="position:absolute;left:7915;top:3883;width:20;height:2" coordorigin="7915,3883" coordsize="20,2">
              <v:shape style="position:absolute;left:7915;top:3883;width:20;height:2" coordorigin="7915,3883" coordsize="20,0" path="m7915,3883l7934,3883e" filled="false" stroked="true" strokeweight=".48pt" strokecolor="#fefefe">
                <v:path arrowok="t"/>
              </v:shape>
            </v:group>
            <v:group style="position:absolute;left:7934;top:3883;width:20;height:2" coordorigin="7934,3883" coordsize="20,2">
              <v:shape style="position:absolute;left:7934;top:3883;width:20;height:2" coordorigin="7934,3883" coordsize="20,0" path="m7934,3883l7954,3883e" filled="false" stroked="true" strokeweight=".48pt" strokecolor="#fefefe">
                <v:path arrowok="t"/>
              </v:shape>
            </v:group>
            <v:group style="position:absolute;left:7954;top:3883;width:20;height:2" coordorigin="7954,3883" coordsize="20,2">
              <v:shape style="position:absolute;left:7954;top:3883;width:20;height:2" coordorigin="7954,3883" coordsize="20,0" path="m7954,3883l7973,3883e" filled="false" stroked="true" strokeweight=".48pt" strokecolor="#fefefe">
                <v:path arrowok="t"/>
              </v:shape>
            </v:group>
            <v:group style="position:absolute;left:7973;top:3883;width:20;height:2" coordorigin="7973,3883" coordsize="20,2">
              <v:shape style="position:absolute;left:7973;top:3883;width:20;height:2" coordorigin="7973,3883" coordsize="20,0" path="m7973,3883l7992,3883e" filled="false" stroked="true" strokeweight=".48pt" strokecolor="#fefefe">
                <v:path arrowok="t"/>
              </v:shape>
            </v:group>
            <v:group style="position:absolute;left:7992;top:3883;width:20;height:2" coordorigin="7992,3883" coordsize="20,2">
              <v:shape style="position:absolute;left:7992;top:3883;width:20;height:2" coordorigin="7992,3883" coordsize="20,0" path="m7992,3883l8011,3883e" filled="false" stroked="true" strokeweight=".48pt" strokecolor="#fefefe">
                <v:path arrowok="t"/>
              </v:shape>
            </v:group>
            <v:group style="position:absolute;left:8011;top:3883;width:20;height:2" coordorigin="8011,3883" coordsize="20,2">
              <v:shape style="position:absolute;left:8011;top:3883;width:20;height:2" coordorigin="8011,3883" coordsize="20,0" path="m8011,3883l8030,3883e" filled="false" stroked="true" strokeweight=".48pt" strokecolor="#fefefe">
                <v:path arrowok="t"/>
              </v:shape>
            </v:group>
            <v:group style="position:absolute;left:8030;top:3883;width:20;height:2" coordorigin="8030,3883" coordsize="20,2">
              <v:shape style="position:absolute;left:8030;top:3883;width:20;height:2" coordorigin="8030,3883" coordsize="20,0" path="m8030,3883l8050,3883e" filled="false" stroked="true" strokeweight=".48pt" strokecolor="#fefefe">
                <v:path arrowok="t"/>
              </v:shape>
            </v:group>
            <v:group style="position:absolute;left:8050;top:3883;width:20;height:2" coordorigin="8050,3883" coordsize="20,2">
              <v:shape style="position:absolute;left:8050;top:3883;width:20;height:2" coordorigin="8050,3883" coordsize="20,0" path="m8050,3883l8069,3883e" filled="false" stroked="true" strokeweight=".48pt" strokecolor="#fefefe">
                <v:path arrowok="t"/>
              </v:shape>
            </v:group>
            <v:group style="position:absolute;left:8069;top:3883;width:20;height:2" coordorigin="8069,3883" coordsize="20,2">
              <v:shape style="position:absolute;left:8069;top:3883;width:20;height:2" coordorigin="8069,3883" coordsize="20,0" path="m8069,3883l8088,3883e" filled="false" stroked="true" strokeweight=".48pt" strokecolor="#fefefe">
                <v:path arrowok="t"/>
              </v:shape>
            </v:group>
            <v:group style="position:absolute;left:8088;top:3883;width:20;height:2" coordorigin="8088,3883" coordsize="20,2">
              <v:shape style="position:absolute;left:8088;top:3883;width:20;height:2" coordorigin="8088,3883" coordsize="20,0" path="m8088,3883l8107,3883e" filled="false" stroked="true" strokeweight=".48pt" strokecolor="#fefefe">
                <v:path arrowok="t"/>
              </v:shape>
            </v:group>
            <v:group style="position:absolute;left:8107;top:3883;width:20;height:2" coordorigin="8107,3883" coordsize="20,2">
              <v:shape style="position:absolute;left:8107;top:3883;width:20;height:2" coordorigin="8107,3883" coordsize="20,0" path="m8107,3883l8126,3883e" filled="false" stroked="true" strokeweight=".48pt" strokecolor="#fefefe">
                <v:path arrowok="t"/>
              </v:shape>
            </v:group>
            <v:group style="position:absolute;left:8126;top:3883;width:20;height:2" coordorigin="8126,3883" coordsize="20,2">
              <v:shape style="position:absolute;left:8126;top:3883;width:20;height:2" coordorigin="8126,3883" coordsize="20,0" path="m8126,3883l8146,3883e" filled="false" stroked="true" strokeweight=".48pt" strokecolor="#fefefe">
                <v:path arrowok="t"/>
              </v:shape>
            </v:group>
            <v:group style="position:absolute;left:8146;top:3883;width:20;height:2" coordorigin="8146,3883" coordsize="20,2">
              <v:shape style="position:absolute;left:8146;top:3883;width:20;height:2" coordorigin="8146,3883" coordsize="20,0" path="m8146,3883l8165,3883e" filled="false" stroked="true" strokeweight=".48pt" strokecolor="#fefefe">
                <v:path arrowok="t"/>
              </v:shape>
            </v:group>
            <v:group style="position:absolute;left:8165;top:3883;width:20;height:2" coordorigin="8165,3883" coordsize="20,2">
              <v:shape style="position:absolute;left:8165;top:3883;width:20;height:2" coordorigin="8165,3883" coordsize="20,0" path="m8165,3883l8184,3883e" filled="false" stroked="true" strokeweight=".48pt" strokecolor="#fefefe">
                <v:path arrowok="t"/>
              </v:shape>
            </v:group>
            <v:group style="position:absolute;left:8184;top:3883;width:20;height:2" coordorigin="8184,3883" coordsize="20,2">
              <v:shape style="position:absolute;left:8184;top:3883;width:20;height:2" coordorigin="8184,3883" coordsize="20,0" path="m8184,3883l8203,3883e" filled="false" stroked="true" strokeweight=".48pt" strokecolor="#fefefe">
                <v:path arrowok="t"/>
              </v:shape>
            </v:group>
            <v:group style="position:absolute;left:8203;top:3883;width:20;height:2" coordorigin="8203,3883" coordsize="20,2">
              <v:shape style="position:absolute;left:8203;top:3883;width:20;height:2" coordorigin="8203,3883" coordsize="20,0" path="m8203,3883l8222,3883e" filled="false" stroked="true" strokeweight=".48pt" strokecolor="#fefefe">
                <v:path arrowok="t"/>
              </v:shape>
            </v:group>
            <v:group style="position:absolute;left:8222;top:3883;width:20;height:2" coordorigin="8222,3883" coordsize="20,2">
              <v:shape style="position:absolute;left:8222;top:3883;width:20;height:2" coordorigin="8222,3883" coordsize="20,0" path="m8222,3883l8242,3883e" filled="false" stroked="true" strokeweight=".48pt" strokecolor="#fefefe">
                <v:path arrowok="t"/>
              </v:shape>
            </v:group>
            <v:group style="position:absolute;left:8242;top:3883;width:20;height:2" coordorigin="8242,3883" coordsize="20,2">
              <v:shape style="position:absolute;left:8242;top:3883;width:20;height:2" coordorigin="8242,3883" coordsize="20,0" path="m8242,3883l8261,3883e" filled="false" stroked="true" strokeweight=".48pt" strokecolor="#fefefe">
                <v:path arrowok="t"/>
              </v:shape>
            </v:group>
            <v:group style="position:absolute;left:8261;top:3883;width:20;height:2" coordorigin="8261,3883" coordsize="20,2">
              <v:shape style="position:absolute;left:8261;top:3883;width:20;height:2" coordorigin="8261,3883" coordsize="20,0" path="m8261,3883l8280,3883e" filled="false" stroked="true" strokeweight=".48pt" strokecolor="#fefefe">
                <v:path arrowok="t"/>
              </v:shape>
            </v:group>
            <v:group style="position:absolute;left:8280;top:3883;width:20;height:2" coordorigin="8280,3883" coordsize="20,2">
              <v:shape style="position:absolute;left:8280;top:3883;width:20;height:2" coordorigin="8280,3883" coordsize="20,0" path="m8280,3883l8299,3883e" filled="false" stroked="true" strokeweight=".48pt" strokecolor="#fefefe">
                <v:path arrowok="t"/>
              </v:shape>
            </v:group>
            <v:group style="position:absolute;left:8299;top:3883;width:20;height:2" coordorigin="8299,3883" coordsize="20,2">
              <v:shape style="position:absolute;left:8299;top:3883;width:20;height:2" coordorigin="8299,3883" coordsize="20,0" path="m8299,3883l8318,3883e" filled="false" stroked="true" strokeweight=".48pt" strokecolor="#fefefe">
                <v:path arrowok="t"/>
              </v:shape>
            </v:group>
            <v:group style="position:absolute;left:8318;top:3883;width:20;height:2" coordorigin="8318,3883" coordsize="20,2">
              <v:shape style="position:absolute;left:8318;top:3883;width:20;height:2" coordorigin="8318,3883" coordsize="20,0" path="m8318,3883l8338,3883e" filled="false" stroked="true" strokeweight=".48pt" strokecolor="#fefefe">
                <v:path arrowok="t"/>
              </v:shape>
            </v:group>
            <v:group style="position:absolute;left:8338;top:3883;width:20;height:2" coordorigin="8338,3883" coordsize="20,2">
              <v:shape style="position:absolute;left:8338;top:3883;width:20;height:2" coordorigin="8338,3883" coordsize="20,0" path="m8338,3883l8357,3883e" filled="false" stroked="true" strokeweight=".48pt" strokecolor="#fefefe">
                <v:path arrowok="t"/>
              </v:shape>
            </v:group>
            <v:group style="position:absolute;left:8357;top:3883;width:20;height:2" coordorigin="8357,3883" coordsize="20,2">
              <v:shape style="position:absolute;left:8357;top:3883;width:20;height:2" coordorigin="8357,3883" coordsize="20,0" path="m8357,3883l8376,3883e" filled="false" stroked="true" strokeweight=".48pt" strokecolor="#fefefe">
                <v:path arrowok="t"/>
              </v:shape>
            </v:group>
            <v:group style="position:absolute;left:8376;top:3883;width:20;height:2" coordorigin="8376,3883" coordsize="20,2">
              <v:shape style="position:absolute;left:8376;top:3883;width:20;height:2" coordorigin="8376,3883" coordsize="20,0" path="m8376,3883l8395,3883e" filled="false" stroked="true" strokeweight=".48pt" strokecolor="#fefefe">
                <v:path arrowok="t"/>
              </v:shape>
            </v:group>
            <v:group style="position:absolute;left:8395;top:3883;width:20;height:2" coordorigin="8395,3883" coordsize="20,2">
              <v:shape style="position:absolute;left:8395;top:3883;width:20;height:2" coordorigin="8395,3883" coordsize="20,0" path="m8395,3883l8414,3883e" filled="false" stroked="true" strokeweight=".48pt" strokecolor="#fefefe">
                <v:path arrowok="t"/>
              </v:shape>
            </v:group>
            <v:group style="position:absolute;left:8414;top:3883;width:20;height:2" coordorigin="8414,3883" coordsize="20,2">
              <v:shape style="position:absolute;left:8414;top:3883;width:20;height:2" coordorigin="8414,3883" coordsize="20,0" path="m8414,3883l8434,3883e" filled="false" stroked="true" strokeweight=".48pt" strokecolor="#fefefe">
                <v:path arrowok="t"/>
              </v:shape>
            </v:group>
            <v:group style="position:absolute;left:8434;top:3883;width:20;height:2" coordorigin="8434,3883" coordsize="20,2">
              <v:shape style="position:absolute;left:8434;top:3883;width:20;height:2" coordorigin="8434,3883" coordsize="20,0" path="m8434,3883l8453,3883e" filled="false" stroked="true" strokeweight=".48pt" strokecolor="#fefefe">
                <v:path arrowok="t"/>
              </v:shape>
            </v:group>
            <v:group style="position:absolute;left:8453;top:3883;width:20;height:2" coordorigin="8453,3883" coordsize="20,2">
              <v:shape style="position:absolute;left:8453;top:3883;width:20;height:2" coordorigin="8453,3883" coordsize="20,0" path="m8453,3883l8472,3883e" filled="false" stroked="true" strokeweight=".48pt" strokecolor="#fefefe">
                <v:path arrowok="t"/>
              </v:shape>
            </v:group>
            <v:group style="position:absolute;left:8472;top:3883;width:20;height:2" coordorigin="8472,3883" coordsize="20,2">
              <v:shape style="position:absolute;left:8472;top:3883;width:20;height:2" coordorigin="8472,3883" coordsize="20,0" path="m8472,3883l8491,3883e" filled="false" stroked="true" strokeweight=".48pt" strokecolor="#fefefe">
                <v:path arrowok="t"/>
              </v:shape>
            </v:group>
            <v:group style="position:absolute;left:8491;top:3883;width:20;height:2" coordorigin="8491,3883" coordsize="20,2">
              <v:shape style="position:absolute;left:8491;top:3883;width:20;height:2" coordorigin="8491,3883" coordsize="20,0" path="m8491,3883l8510,3883e" filled="false" stroked="true" strokeweight=".48pt" strokecolor="#fefefe">
                <v:path arrowok="t"/>
              </v:shape>
            </v:group>
            <v:group style="position:absolute;left:8510;top:3883;width:20;height:2" coordorigin="8510,3883" coordsize="20,2">
              <v:shape style="position:absolute;left:8510;top:3883;width:20;height:2" coordorigin="8510,3883" coordsize="20,0" path="m8510,3883l8530,3883e" filled="false" stroked="true" strokeweight=".48pt" strokecolor="#fefefe">
                <v:path arrowok="t"/>
              </v:shape>
            </v:group>
            <v:group style="position:absolute;left:8530;top:3883;width:5;height:2" coordorigin="8530,3883" coordsize="5,2">
              <v:shape style="position:absolute;left:8530;top:3883;width:5;height:2" coordorigin="8530,3883" coordsize="5,0" path="m8530,3883l8534,3883e" filled="false" stroked="true" strokeweight=".48pt" strokecolor="#fefefe">
                <v:path arrowok="t"/>
              </v:shape>
              <v:shape style="position:absolute;left:1094;top:3888;width:6264;height:466" type="#_x0000_t75" stroked="false">
                <v:imagedata r:id="rId134" o:title=""/>
              </v:shape>
            </v:group>
            <v:group style="position:absolute;left:7349;top:4349;width:10;height:2" coordorigin="7349,4349" coordsize="10,2">
              <v:shape style="position:absolute;left:7349;top:4349;width:10;height:2" coordorigin="7349,4349" coordsize="10,0" path="m7349,4349l7358,4349e" filled="false" stroked="true" strokeweight=".48pt" strokecolor="#fefefe">
                <v:path arrowok="t"/>
              </v:shape>
            </v:group>
            <v:group style="position:absolute;left:7358;top:4349;width:20;height:2" coordorigin="7358,4349" coordsize="20,2">
              <v:shape style="position:absolute;left:7358;top:4349;width:20;height:2" coordorigin="7358,4349" coordsize="20,0" path="m7358,4349l7378,4349e" filled="false" stroked="true" strokeweight=".48pt" strokecolor="#fefefe">
                <v:path arrowok="t"/>
              </v:shape>
            </v:group>
            <v:group style="position:absolute;left:7378;top:4349;width:20;height:2" coordorigin="7378,4349" coordsize="20,2">
              <v:shape style="position:absolute;left:7378;top:4349;width:20;height:2" coordorigin="7378,4349" coordsize="20,0" path="m7378,4349l7397,4349e" filled="false" stroked="true" strokeweight=".48pt" strokecolor="#fefefe">
                <v:path arrowok="t"/>
              </v:shape>
            </v:group>
            <v:group style="position:absolute;left:7397;top:4349;width:20;height:2" coordorigin="7397,4349" coordsize="20,2">
              <v:shape style="position:absolute;left:7397;top:4349;width:20;height:2" coordorigin="7397,4349" coordsize="20,0" path="m7397,4349l7416,4349e" filled="false" stroked="true" strokeweight=".48pt" strokecolor="#fefefe">
                <v:path arrowok="t"/>
              </v:shape>
            </v:group>
            <v:group style="position:absolute;left:7416;top:4349;width:20;height:2" coordorigin="7416,4349" coordsize="20,2">
              <v:shape style="position:absolute;left:7416;top:4349;width:20;height:2" coordorigin="7416,4349" coordsize="20,0" path="m7416,4349l7435,4349e" filled="false" stroked="true" strokeweight=".48pt" strokecolor="#fefefe">
                <v:path arrowok="t"/>
              </v:shape>
            </v:group>
            <v:group style="position:absolute;left:7435;top:4349;width:20;height:2" coordorigin="7435,4349" coordsize="20,2">
              <v:shape style="position:absolute;left:7435;top:4349;width:20;height:2" coordorigin="7435,4349" coordsize="20,0" path="m7435,4349l7454,4349e" filled="false" stroked="true" strokeweight=".48pt" strokecolor="#fefefe">
                <v:path arrowok="t"/>
              </v:shape>
            </v:group>
            <v:group style="position:absolute;left:7454;top:4349;width:20;height:2" coordorigin="7454,4349" coordsize="20,2">
              <v:shape style="position:absolute;left:7454;top:4349;width:20;height:2" coordorigin="7454,4349" coordsize="20,0" path="m7454,4349l7474,4349e" filled="false" stroked="true" strokeweight=".48pt" strokecolor="#fefefe">
                <v:path arrowok="t"/>
              </v:shape>
            </v:group>
            <v:group style="position:absolute;left:7474;top:4349;width:20;height:2" coordorigin="7474,4349" coordsize="20,2">
              <v:shape style="position:absolute;left:7474;top:4349;width:20;height:2" coordorigin="7474,4349" coordsize="20,0" path="m7474,4349l7493,4349e" filled="false" stroked="true" strokeweight=".48pt" strokecolor="#fefefe">
                <v:path arrowok="t"/>
              </v:shape>
            </v:group>
            <v:group style="position:absolute;left:7493;top:4349;width:20;height:2" coordorigin="7493,4349" coordsize="20,2">
              <v:shape style="position:absolute;left:7493;top:4349;width:20;height:2" coordorigin="7493,4349" coordsize="20,0" path="m7493,4349l7512,4349e" filled="false" stroked="true" strokeweight=".48pt" strokecolor="#fefefe">
                <v:path arrowok="t"/>
              </v:shape>
            </v:group>
            <v:group style="position:absolute;left:7512;top:4349;width:20;height:2" coordorigin="7512,4349" coordsize="20,2">
              <v:shape style="position:absolute;left:7512;top:4349;width:20;height:2" coordorigin="7512,4349" coordsize="20,0" path="m7512,4349l7531,4349e" filled="false" stroked="true" strokeweight=".48pt" strokecolor="#fefefe">
                <v:path arrowok="t"/>
              </v:shape>
            </v:group>
            <v:group style="position:absolute;left:7531;top:4349;width:20;height:2" coordorigin="7531,4349" coordsize="20,2">
              <v:shape style="position:absolute;left:7531;top:4349;width:20;height:2" coordorigin="7531,4349" coordsize="20,0" path="m7531,4349l7550,4349e" filled="false" stroked="true" strokeweight=".48pt" strokecolor="#fefefe">
                <v:path arrowok="t"/>
              </v:shape>
            </v:group>
            <v:group style="position:absolute;left:7550;top:4349;width:20;height:2" coordorigin="7550,4349" coordsize="20,2">
              <v:shape style="position:absolute;left:7550;top:4349;width:20;height:2" coordorigin="7550,4349" coordsize="20,0" path="m7550,4349l7570,4349e" filled="false" stroked="true" strokeweight=".48pt" strokecolor="#fefefe">
                <v:path arrowok="t"/>
              </v:shape>
            </v:group>
            <v:group style="position:absolute;left:7570;top:4349;width:20;height:2" coordorigin="7570,4349" coordsize="20,2">
              <v:shape style="position:absolute;left:7570;top:4349;width:20;height:2" coordorigin="7570,4349" coordsize="20,0" path="m7570,4349l7589,4349e" filled="false" stroked="true" strokeweight=".48pt" strokecolor="#fefefe">
                <v:path arrowok="t"/>
              </v:shape>
            </v:group>
            <v:group style="position:absolute;left:7589;top:4349;width:20;height:2" coordorigin="7589,4349" coordsize="20,2">
              <v:shape style="position:absolute;left:7589;top:4349;width:20;height:2" coordorigin="7589,4349" coordsize="20,0" path="m7589,4349l7608,4349e" filled="false" stroked="true" strokeweight=".48pt" strokecolor="#fefefe">
                <v:path arrowok="t"/>
              </v:shape>
            </v:group>
            <v:group style="position:absolute;left:7608;top:4349;width:20;height:2" coordorigin="7608,4349" coordsize="20,2">
              <v:shape style="position:absolute;left:7608;top:4349;width:20;height:2" coordorigin="7608,4349" coordsize="20,0" path="m7608,4349l7627,4349e" filled="false" stroked="true" strokeweight=".48pt" strokecolor="#fefefe">
                <v:path arrowok="t"/>
              </v:shape>
            </v:group>
            <v:group style="position:absolute;left:7627;top:4349;width:20;height:2" coordorigin="7627,4349" coordsize="20,2">
              <v:shape style="position:absolute;left:7627;top:4349;width:20;height:2" coordorigin="7627,4349" coordsize="20,0" path="m7627,4349l7646,4349e" filled="false" stroked="true" strokeweight=".48pt" strokecolor="#fefefe">
                <v:path arrowok="t"/>
              </v:shape>
            </v:group>
            <v:group style="position:absolute;left:7646;top:4349;width:20;height:2" coordorigin="7646,4349" coordsize="20,2">
              <v:shape style="position:absolute;left:7646;top:4349;width:20;height:2" coordorigin="7646,4349" coordsize="20,0" path="m7646,4349l7666,4349e" filled="false" stroked="true" strokeweight=".48pt" strokecolor="#fefefe">
                <v:path arrowok="t"/>
              </v:shape>
            </v:group>
            <v:group style="position:absolute;left:7666;top:4349;width:20;height:2" coordorigin="7666,4349" coordsize="20,2">
              <v:shape style="position:absolute;left:7666;top:4349;width:20;height:2" coordorigin="7666,4349" coordsize="20,0" path="m7666,4349l7685,4349e" filled="false" stroked="true" strokeweight=".48pt" strokecolor="#fefefe">
                <v:path arrowok="t"/>
              </v:shape>
            </v:group>
            <v:group style="position:absolute;left:7685;top:4349;width:20;height:2" coordorigin="7685,4349" coordsize="20,2">
              <v:shape style="position:absolute;left:7685;top:4349;width:20;height:2" coordorigin="7685,4349" coordsize="20,0" path="m7685,4349l7704,4349e" filled="false" stroked="true" strokeweight=".48pt" strokecolor="#fefefe">
                <v:path arrowok="t"/>
              </v:shape>
            </v:group>
            <v:group style="position:absolute;left:7704;top:4349;width:20;height:2" coordorigin="7704,4349" coordsize="20,2">
              <v:shape style="position:absolute;left:7704;top:4349;width:20;height:2" coordorigin="7704,4349" coordsize="20,0" path="m7704,4349l7723,4349e" filled="false" stroked="true" strokeweight=".48pt" strokecolor="#fefefe">
                <v:path arrowok="t"/>
              </v:shape>
            </v:group>
            <v:group style="position:absolute;left:7723;top:4349;width:20;height:2" coordorigin="7723,4349" coordsize="20,2">
              <v:shape style="position:absolute;left:7723;top:4349;width:20;height:2" coordorigin="7723,4349" coordsize="20,0" path="m7723,4349l7742,4349e" filled="false" stroked="true" strokeweight=".48pt" strokecolor="#fefefe">
                <v:path arrowok="t"/>
              </v:shape>
            </v:group>
            <v:group style="position:absolute;left:7742;top:4349;width:20;height:2" coordorigin="7742,4349" coordsize="20,2">
              <v:shape style="position:absolute;left:7742;top:4349;width:20;height:2" coordorigin="7742,4349" coordsize="20,0" path="m7742,4349l7762,4349e" filled="false" stroked="true" strokeweight=".48pt" strokecolor="#fefefe">
                <v:path arrowok="t"/>
              </v:shape>
            </v:group>
            <v:group style="position:absolute;left:7762;top:4349;width:20;height:2" coordorigin="7762,4349" coordsize="20,2">
              <v:shape style="position:absolute;left:7762;top:4349;width:20;height:2" coordorigin="7762,4349" coordsize="20,0" path="m7762,4349l7781,4349e" filled="false" stroked="true" strokeweight=".48pt" strokecolor="#fefefe">
                <v:path arrowok="t"/>
              </v:shape>
            </v:group>
            <v:group style="position:absolute;left:7781;top:4349;width:20;height:2" coordorigin="7781,4349" coordsize="20,2">
              <v:shape style="position:absolute;left:7781;top:4349;width:20;height:2" coordorigin="7781,4349" coordsize="20,0" path="m7781,4349l7800,4349e" filled="false" stroked="true" strokeweight=".48pt" strokecolor="#fefefe">
                <v:path arrowok="t"/>
              </v:shape>
            </v:group>
            <v:group style="position:absolute;left:7800;top:4349;width:20;height:2" coordorigin="7800,4349" coordsize="20,2">
              <v:shape style="position:absolute;left:7800;top:4349;width:20;height:2" coordorigin="7800,4349" coordsize="20,0" path="m7800,4349l7819,4349e" filled="false" stroked="true" strokeweight=".48pt" strokecolor="#fefefe">
                <v:path arrowok="t"/>
              </v:shape>
            </v:group>
            <v:group style="position:absolute;left:7819;top:4349;width:20;height:2" coordorigin="7819,4349" coordsize="20,2">
              <v:shape style="position:absolute;left:7819;top:4349;width:20;height:2" coordorigin="7819,4349" coordsize="20,0" path="m7819,4349l7838,4349e" filled="false" stroked="true" strokeweight=".48pt" strokecolor="#fefefe">
                <v:path arrowok="t"/>
              </v:shape>
            </v:group>
            <v:group style="position:absolute;left:7838;top:4349;width:20;height:2" coordorigin="7838,4349" coordsize="20,2">
              <v:shape style="position:absolute;left:7838;top:4349;width:20;height:2" coordorigin="7838,4349" coordsize="20,0" path="m7838,4349l7858,4349e" filled="false" stroked="true" strokeweight=".48pt" strokecolor="#fefefe">
                <v:path arrowok="t"/>
              </v:shape>
            </v:group>
            <v:group style="position:absolute;left:7858;top:4349;width:20;height:2" coordorigin="7858,4349" coordsize="20,2">
              <v:shape style="position:absolute;left:7858;top:4349;width:20;height:2" coordorigin="7858,4349" coordsize="20,0" path="m7858,4349l7877,4349e" filled="false" stroked="true" strokeweight=".48pt" strokecolor="#fefefe">
                <v:path arrowok="t"/>
              </v:shape>
            </v:group>
            <v:group style="position:absolute;left:7877;top:4349;width:20;height:2" coordorigin="7877,4349" coordsize="20,2">
              <v:shape style="position:absolute;left:7877;top:4349;width:20;height:2" coordorigin="7877,4349" coordsize="20,0" path="m7877,4349l7896,4349e" filled="false" stroked="true" strokeweight=".48pt" strokecolor="#fefefe">
                <v:path arrowok="t"/>
              </v:shape>
            </v:group>
            <v:group style="position:absolute;left:7896;top:4349;width:20;height:2" coordorigin="7896,4349" coordsize="20,2">
              <v:shape style="position:absolute;left:7896;top:4349;width:20;height:2" coordorigin="7896,4349" coordsize="20,0" path="m7896,4349l7915,4349e" filled="false" stroked="true" strokeweight=".48pt" strokecolor="#fefefe">
                <v:path arrowok="t"/>
              </v:shape>
            </v:group>
            <v:group style="position:absolute;left:7915;top:4349;width:20;height:2" coordorigin="7915,4349" coordsize="20,2">
              <v:shape style="position:absolute;left:7915;top:4349;width:20;height:2" coordorigin="7915,4349" coordsize="20,0" path="m7915,4349l7934,4349e" filled="false" stroked="true" strokeweight=".48pt" strokecolor="#fefefe">
                <v:path arrowok="t"/>
              </v:shape>
            </v:group>
            <v:group style="position:absolute;left:7934;top:4349;width:20;height:2" coordorigin="7934,4349" coordsize="20,2">
              <v:shape style="position:absolute;left:7934;top:4349;width:20;height:2" coordorigin="7934,4349" coordsize="20,0" path="m7934,4349l7954,4349e" filled="false" stroked="true" strokeweight=".48pt" strokecolor="#fefefe">
                <v:path arrowok="t"/>
              </v:shape>
            </v:group>
            <v:group style="position:absolute;left:7954;top:4349;width:20;height:2" coordorigin="7954,4349" coordsize="20,2">
              <v:shape style="position:absolute;left:7954;top:4349;width:20;height:2" coordorigin="7954,4349" coordsize="20,0" path="m7954,4349l7973,4349e" filled="false" stroked="true" strokeweight=".48pt" strokecolor="#fefefe">
                <v:path arrowok="t"/>
              </v:shape>
            </v:group>
            <v:group style="position:absolute;left:7973;top:4349;width:20;height:2" coordorigin="7973,4349" coordsize="20,2">
              <v:shape style="position:absolute;left:7973;top:4349;width:20;height:2" coordorigin="7973,4349" coordsize="20,0" path="m7973,4349l7992,4349e" filled="false" stroked="true" strokeweight=".48pt" strokecolor="#fefefe">
                <v:path arrowok="t"/>
              </v:shape>
            </v:group>
            <v:group style="position:absolute;left:7992;top:4349;width:20;height:2" coordorigin="7992,4349" coordsize="20,2">
              <v:shape style="position:absolute;left:7992;top:4349;width:20;height:2" coordorigin="7992,4349" coordsize="20,0" path="m7992,4349l8011,4349e" filled="false" stroked="true" strokeweight=".48pt" strokecolor="#fefefe">
                <v:path arrowok="t"/>
              </v:shape>
            </v:group>
            <v:group style="position:absolute;left:8011;top:4349;width:20;height:2" coordorigin="8011,4349" coordsize="20,2">
              <v:shape style="position:absolute;left:8011;top:4349;width:20;height:2" coordorigin="8011,4349" coordsize="20,0" path="m8011,4349l8030,4349e" filled="false" stroked="true" strokeweight=".48pt" strokecolor="#fefefe">
                <v:path arrowok="t"/>
              </v:shape>
            </v:group>
            <v:group style="position:absolute;left:8030;top:4349;width:20;height:2" coordorigin="8030,4349" coordsize="20,2">
              <v:shape style="position:absolute;left:8030;top:4349;width:20;height:2" coordorigin="8030,4349" coordsize="20,0" path="m8030,4349l8050,4349e" filled="false" stroked="true" strokeweight=".48pt" strokecolor="#fefefe">
                <v:path arrowok="t"/>
              </v:shape>
            </v:group>
            <v:group style="position:absolute;left:8050;top:4349;width:20;height:2" coordorigin="8050,4349" coordsize="20,2">
              <v:shape style="position:absolute;left:8050;top:4349;width:20;height:2" coordorigin="8050,4349" coordsize="20,0" path="m8050,4349l8069,4349e" filled="false" stroked="true" strokeweight=".48pt" strokecolor="#fefefe">
                <v:path arrowok="t"/>
              </v:shape>
            </v:group>
            <v:group style="position:absolute;left:8069;top:4349;width:20;height:2" coordorigin="8069,4349" coordsize="20,2">
              <v:shape style="position:absolute;left:8069;top:4349;width:20;height:2" coordorigin="8069,4349" coordsize="20,0" path="m8069,4349l8088,4349e" filled="false" stroked="true" strokeweight=".48pt" strokecolor="#fefefe">
                <v:path arrowok="t"/>
              </v:shape>
            </v:group>
            <v:group style="position:absolute;left:8088;top:4349;width:20;height:2" coordorigin="8088,4349" coordsize="20,2">
              <v:shape style="position:absolute;left:8088;top:4349;width:20;height:2" coordorigin="8088,4349" coordsize="20,0" path="m8088,4349l8107,4349e" filled="false" stroked="true" strokeweight=".48pt" strokecolor="#fefefe">
                <v:path arrowok="t"/>
              </v:shape>
            </v:group>
            <v:group style="position:absolute;left:8107;top:4349;width:20;height:2" coordorigin="8107,4349" coordsize="20,2">
              <v:shape style="position:absolute;left:8107;top:4349;width:20;height:2" coordorigin="8107,4349" coordsize="20,0" path="m8107,4349l8126,4349e" filled="false" stroked="true" strokeweight=".48pt" strokecolor="#fefefe">
                <v:path arrowok="t"/>
              </v:shape>
            </v:group>
            <v:group style="position:absolute;left:8126;top:4349;width:20;height:2" coordorigin="8126,4349" coordsize="20,2">
              <v:shape style="position:absolute;left:8126;top:4349;width:20;height:2" coordorigin="8126,4349" coordsize="20,0" path="m8126,4349l8146,4349e" filled="false" stroked="true" strokeweight=".48pt" strokecolor="#fefefe">
                <v:path arrowok="t"/>
              </v:shape>
            </v:group>
            <v:group style="position:absolute;left:8146;top:4349;width:20;height:2" coordorigin="8146,4349" coordsize="20,2">
              <v:shape style="position:absolute;left:8146;top:4349;width:20;height:2" coordorigin="8146,4349" coordsize="20,0" path="m8146,4349l8165,4349e" filled="false" stroked="true" strokeweight=".48pt" strokecolor="#fefefe">
                <v:path arrowok="t"/>
              </v:shape>
            </v:group>
            <v:group style="position:absolute;left:8165;top:4349;width:20;height:2" coordorigin="8165,4349" coordsize="20,2">
              <v:shape style="position:absolute;left:8165;top:4349;width:20;height:2" coordorigin="8165,4349" coordsize="20,0" path="m8165,4349l8184,4349e" filled="false" stroked="true" strokeweight=".48pt" strokecolor="#fefefe">
                <v:path arrowok="t"/>
              </v:shape>
            </v:group>
            <v:group style="position:absolute;left:8184;top:4349;width:20;height:2" coordorigin="8184,4349" coordsize="20,2">
              <v:shape style="position:absolute;left:8184;top:4349;width:20;height:2" coordorigin="8184,4349" coordsize="20,0" path="m8184,4349l8203,4349e" filled="false" stroked="true" strokeweight=".48pt" strokecolor="#fefefe">
                <v:path arrowok="t"/>
              </v:shape>
            </v:group>
            <v:group style="position:absolute;left:8203;top:4349;width:20;height:2" coordorigin="8203,4349" coordsize="20,2">
              <v:shape style="position:absolute;left:8203;top:4349;width:20;height:2" coordorigin="8203,4349" coordsize="20,0" path="m8203,4349l8222,4349e" filled="false" stroked="true" strokeweight=".48pt" strokecolor="#fefefe">
                <v:path arrowok="t"/>
              </v:shape>
            </v:group>
            <v:group style="position:absolute;left:8222;top:4349;width:20;height:2" coordorigin="8222,4349" coordsize="20,2">
              <v:shape style="position:absolute;left:8222;top:4349;width:20;height:2" coordorigin="8222,4349" coordsize="20,0" path="m8222,4349l8242,4349e" filled="false" stroked="true" strokeweight=".48pt" strokecolor="#fefefe">
                <v:path arrowok="t"/>
              </v:shape>
            </v:group>
            <v:group style="position:absolute;left:8242;top:4349;width:20;height:2" coordorigin="8242,4349" coordsize="20,2">
              <v:shape style="position:absolute;left:8242;top:4349;width:20;height:2" coordorigin="8242,4349" coordsize="20,0" path="m8242,4349l8261,4349e" filled="false" stroked="true" strokeweight=".48pt" strokecolor="#fefefe">
                <v:path arrowok="t"/>
              </v:shape>
            </v:group>
            <v:group style="position:absolute;left:8261;top:4349;width:20;height:2" coordorigin="8261,4349" coordsize="20,2">
              <v:shape style="position:absolute;left:8261;top:4349;width:20;height:2" coordorigin="8261,4349" coordsize="20,0" path="m8261,4349l8280,4349e" filled="false" stroked="true" strokeweight=".48pt" strokecolor="#fefefe">
                <v:path arrowok="t"/>
              </v:shape>
            </v:group>
            <v:group style="position:absolute;left:8280;top:4349;width:20;height:2" coordorigin="8280,4349" coordsize="20,2">
              <v:shape style="position:absolute;left:8280;top:4349;width:20;height:2" coordorigin="8280,4349" coordsize="20,0" path="m8280,4349l8299,4349e" filled="false" stroked="true" strokeweight=".48pt" strokecolor="#fefefe">
                <v:path arrowok="t"/>
              </v:shape>
            </v:group>
            <v:group style="position:absolute;left:8299;top:4349;width:20;height:2" coordorigin="8299,4349" coordsize="20,2">
              <v:shape style="position:absolute;left:8299;top:4349;width:20;height:2" coordorigin="8299,4349" coordsize="20,0" path="m8299,4349l8318,4349e" filled="false" stroked="true" strokeweight=".48pt" strokecolor="#fefefe">
                <v:path arrowok="t"/>
              </v:shape>
            </v:group>
            <v:group style="position:absolute;left:8318;top:4349;width:20;height:2" coordorigin="8318,4349" coordsize="20,2">
              <v:shape style="position:absolute;left:8318;top:4349;width:20;height:2" coordorigin="8318,4349" coordsize="20,0" path="m8318,4349l8338,4349e" filled="false" stroked="true" strokeweight=".48pt" strokecolor="#fefefe">
                <v:path arrowok="t"/>
              </v:shape>
            </v:group>
            <v:group style="position:absolute;left:8338;top:4349;width:20;height:2" coordorigin="8338,4349" coordsize="20,2">
              <v:shape style="position:absolute;left:8338;top:4349;width:20;height:2" coordorigin="8338,4349" coordsize="20,0" path="m8338,4349l8357,4349e" filled="false" stroked="true" strokeweight=".48pt" strokecolor="#fefefe">
                <v:path arrowok="t"/>
              </v:shape>
            </v:group>
            <v:group style="position:absolute;left:8357;top:4349;width:20;height:2" coordorigin="8357,4349" coordsize="20,2">
              <v:shape style="position:absolute;left:8357;top:4349;width:20;height:2" coordorigin="8357,4349" coordsize="20,0" path="m8357,4349l8376,4349e" filled="false" stroked="true" strokeweight=".48pt" strokecolor="#fefefe">
                <v:path arrowok="t"/>
              </v:shape>
            </v:group>
            <v:group style="position:absolute;left:8376;top:4349;width:20;height:2" coordorigin="8376,4349" coordsize="20,2">
              <v:shape style="position:absolute;left:8376;top:4349;width:20;height:2" coordorigin="8376,4349" coordsize="20,0" path="m8376,4349l8395,4349e" filled="false" stroked="true" strokeweight=".48pt" strokecolor="#fefefe">
                <v:path arrowok="t"/>
              </v:shape>
            </v:group>
            <v:group style="position:absolute;left:8395;top:4349;width:20;height:2" coordorigin="8395,4349" coordsize="20,2">
              <v:shape style="position:absolute;left:8395;top:4349;width:20;height:2" coordorigin="8395,4349" coordsize="20,0" path="m8395,4349l8414,4349e" filled="false" stroked="true" strokeweight=".48pt" strokecolor="#fefefe">
                <v:path arrowok="t"/>
              </v:shape>
            </v:group>
            <v:group style="position:absolute;left:8414;top:4349;width:20;height:2" coordorigin="8414,4349" coordsize="20,2">
              <v:shape style="position:absolute;left:8414;top:4349;width:20;height:2" coordorigin="8414,4349" coordsize="20,0" path="m8414,4349l8434,4349e" filled="false" stroked="true" strokeweight=".48pt" strokecolor="#fefefe">
                <v:path arrowok="t"/>
              </v:shape>
            </v:group>
            <v:group style="position:absolute;left:8434;top:4349;width:20;height:2" coordorigin="8434,4349" coordsize="20,2">
              <v:shape style="position:absolute;left:8434;top:4349;width:20;height:2" coordorigin="8434,4349" coordsize="20,0" path="m8434,4349l8453,4349e" filled="false" stroked="true" strokeweight=".48pt" strokecolor="#fefefe">
                <v:path arrowok="t"/>
              </v:shape>
            </v:group>
            <v:group style="position:absolute;left:8453;top:4349;width:20;height:2" coordorigin="8453,4349" coordsize="20,2">
              <v:shape style="position:absolute;left:8453;top:4349;width:20;height:2" coordorigin="8453,4349" coordsize="20,0" path="m8453,4349l8472,4349e" filled="false" stroked="true" strokeweight=".48pt" strokecolor="#fefefe">
                <v:path arrowok="t"/>
              </v:shape>
            </v:group>
            <v:group style="position:absolute;left:8472;top:4349;width:20;height:2" coordorigin="8472,4349" coordsize="20,2">
              <v:shape style="position:absolute;left:8472;top:4349;width:20;height:2" coordorigin="8472,4349" coordsize="20,0" path="m8472,4349l8491,4349e" filled="false" stroked="true" strokeweight=".48pt" strokecolor="#fefefe">
                <v:path arrowok="t"/>
              </v:shape>
            </v:group>
            <v:group style="position:absolute;left:8491;top:4349;width:20;height:2" coordorigin="8491,4349" coordsize="20,2">
              <v:shape style="position:absolute;left:8491;top:4349;width:20;height:2" coordorigin="8491,4349" coordsize="20,0" path="m8491,4349l8510,4349e" filled="false" stroked="true" strokeweight=".48pt" strokecolor="#fefefe">
                <v:path arrowok="t"/>
              </v:shape>
            </v:group>
            <v:group style="position:absolute;left:8510;top:4349;width:20;height:2" coordorigin="8510,4349" coordsize="20,2">
              <v:shape style="position:absolute;left:8510;top:4349;width:20;height:2" coordorigin="8510,4349" coordsize="20,0" path="m8510,4349l8530,4349e" filled="false" stroked="true" strokeweight=".48pt" strokecolor="#fefefe">
                <v:path arrowok="t"/>
              </v:shape>
            </v:group>
            <v:group style="position:absolute;left:8530;top:4349;width:5;height:2" coordorigin="8530,4349" coordsize="5,2">
              <v:shape style="position:absolute;left:8530;top:4349;width:5;height:2" coordorigin="8530,4349" coordsize="5,0" path="m8530,4349l8534,4349e" filled="false" stroked="true" strokeweight=".48pt" strokecolor="#fefefe">
                <v:path arrowok="t"/>
              </v:shape>
            </v:group>
            <v:group style="position:absolute;left:19;top:4853;width:1076;height:2" coordorigin="19,4853" coordsize="1076,2">
              <v:shape style="position:absolute;left:19;top:4853;width:1076;height:2" coordorigin="19,4853" coordsize="1076,0" path="m19,4853l1094,4853e" filled="false" stroked="true" strokeweight="1.44pt" strokecolor="#000000">
                <v:path arrowok="t"/>
              </v:shape>
            </v:group>
            <v:group style="position:absolute;left:19;top:4817;width:1076;height:2" coordorigin="19,4817" coordsize="1076,2">
              <v:shape style="position:absolute;left:19;top:4817;width:1076;height:2" coordorigin="19,4817" coordsize="1076,0" path="m19,4817l1094,4817e" filled="false" stroked="true" strokeweight=".72pt" strokecolor="#000000">
                <v:path arrowok="t"/>
              </v:shape>
              <v:shape style="position:absolute;left:1094;top:4354;width:10;height:456" type="#_x0000_t75" stroked="false">
                <v:imagedata r:id="rId135" o:title=""/>
              </v:shape>
            </v:group>
            <v:group style="position:absolute;left:1094;top:4817;width:58;height:2" coordorigin="1094,4817" coordsize="58,2">
              <v:shape style="position:absolute;left:1094;top:4817;width:58;height:2" coordorigin="1094,4817" coordsize="58,0" path="m1094,4817l1152,4817e" filled="false" stroked="true" strokeweight=".72pt" strokecolor="#000000">
                <v:path arrowok="t"/>
              </v:shape>
            </v:group>
            <v:group style="position:absolute;left:1094;top:4853;width:58;height:2" coordorigin="1094,4853" coordsize="58,2">
              <v:shape style="position:absolute;left:1094;top:4853;width:58;height:2" coordorigin="1094,4853" coordsize="58,0" path="m1094,4853l1152,4853e" filled="false" stroked="true" strokeweight="1.44pt" strokecolor="#000000">
                <v:path arrowok="t"/>
              </v:shape>
            </v:group>
            <v:group style="position:absolute;left:1152;top:4853;width:3096;height:2" coordorigin="1152,4853" coordsize="3096,2">
              <v:shape style="position:absolute;left:1152;top:4853;width:3096;height:2" coordorigin="1152,4853" coordsize="3096,0" path="m1152,4853l4248,4853e" filled="false" stroked="true" strokeweight="1.44pt" strokecolor="#000000">
                <v:path arrowok="t"/>
              </v:shape>
            </v:group>
            <v:group style="position:absolute;left:1152;top:4817;width:3096;height:2" coordorigin="1152,4817" coordsize="3096,2">
              <v:shape style="position:absolute;left:1152;top:4817;width:3096;height:2" coordorigin="1152,4817" coordsize="3096,0" path="m1152,4817l4248,4817e" filled="false" stroked="true" strokeweight=".72pt" strokecolor="#000000">
                <v:path arrowok="t"/>
              </v:shape>
              <v:shape style="position:absolute;left:4248;top:4354;width:10;height:456" type="#_x0000_t75" stroked="false">
                <v:imagedata r:id="rId135" o:title=""/>
              </v:shape>
            </v:group>
            <v:group style="position:absolute;left:4248;top:4817;width:58;height:2" coordorigin="4248,4817" coordsize="58,2">
              <v:shape style="position:absolute;left:4248;top:4817;width:58;height:2" coordorigin="4248,4817" coordsize="58,0" path="m4248,4817l4306,4817e" filled="false" stroked="true" strokeweight=".72pt" strokecolor="#000000">
                <v:path arrowok="t"/>
              </v:shape>
            </v:group>
            <v:group style="position:absolute;left:4248;top:4853;width:58;height:2" coordorigin="4248,4853" coordsize="58,2">
              <v:shape style="position:absolute;left:4248;top:4853;width:58;height:2" coordorigin="4248,4853" coordsize="58,0" path="m4248,4853l4306,4853e" filled="false" stroked="true" strokeweight="1.44pt" strokecolor="#000000">
                <v:path arrowok="t"/>
              </v:shape>
            </v:group>
            <v:group style="position:absolute;left:4306;top:4853;width:1344;height:2" coordorigin="4306,4853" coordsize="1344,2">
              <v:shape style="position:absolute;left:4306;top:4853;width:1344;height:2" coordorigin="4306,4853" coordsize="1344,0" path="m4306,4853l5650,4853e" filled="false" stroked="true" strokeweight="1.44pt" strokecolor="#000000">
                <v:path arrowok="t"/>
              </v:shape>
            </v:group>
            <v:group style="position:absolute;left:4306;top:4817;width:1344;height:2" coordorigin="4306,4817" coordsize="1344,2">
              <v:shape style="position:absolute;left:4306;top:4817;width:1344;height:2" coordorigin="4306,4817" coordsize="1344,0" path="m4306,4817l5650,4817e" filled="false" stroked="true" strokeweight=".72pt" strokecolor="#000000">
                <v:path arrowok="t"/>
              </v:shape>
              <v:shape style="position:absolute;left:5650;top:4354;width:10;height:456" type="#_x0000_t75" stroked="false">
                <v:imagedata r:id="rId135" o:title=""/>
              </v:shape>
            </v:group>
            <v:group style="position:absolute;left:5650;top:4817;width:58;height:2" coordorigin="5650,4817" coordsize="58,2">
              <v:shape style="position:absolute;left:5650;top:4817;width:58;height:2" coordorigin="5650,4817" coordsize="58,0" path="m5650,4817l5707,4817e" filled="false" stroked="true" strokeweight=".72pt" strokecolor="#000000">
                <v:path arrowok="t"/>
              </v:shape>
            </v:group>
            <v:group style="position:absolute;left:5650;top:4853;width:58;height:2" coordorigin="5650,4853" coordsize="58,2">
              <v:shape style="position:absolute;left:5650;top:4853;width:58;height:2" coordorigin="5650,4853" coordsize="58,0" path="m5650,4853l5707,4853e" filled="false" stroked="true" strokeweight="1.44pt" strokecolor="#000000">
                <v:path arrowok="t"/>
              </v:shape>
            </v:group>
            <v:group style="position:absolute;left:5707;top:4853;width:1642;height:2" coordorigin="5707,4853" coordsize="1642,2">
              <v:shape style="position:absolute;left:5707;top:4853;width:1642;height:2" coordorigin="5707,4853" coordsize="1642,0" path="m5707,4853l7349,4853e" filled="false" stroked="true" strokeweight="1.44pt" strokecolor="#000000">
                <v:path arrowok="t"/>
              </v:shape>
            </v:group>
            <v:group style="position:absolute;left:5707;top:4817;width:1642;height:2" coordorigin="5707,4817" coordsize="1642,2">
              <v:shape style="position:absolute;left:5707;top:4817;width:1642;height:2" coordorigin="5707,4817" coordsize="1642,0" path="m5707,4817l7349,4817e" filled="false" stroked="true" strokeweight=".72pt" strokecolor="#000000">
                <v:path arrowok="t"/>
              </v:shape>
              <v:shape style="position:absolute;left:7349;top:4354;width:10;height:456" type="#_x0000_t75" stroked="false">
                <v:imagedata r:id="rId135" o:title=""/>
              </v:shape>
            </v:group>
            <v:group style="position:absolute;left:7349;top:4817;width:58;height:2" coordorigin="7349,4817" coordsize="58,2">
              <v:shape style="position:absolute;left:7349;top:4817;width:58;height:2" coordorigin="7349,4817" coordsize="58,0" path="m7349,4817l7406,4817e" filled="false" stroked="true" strokeweight=".72pt" strokecolor="#000000">
                <v:path arrowok="t"/>
              </v:shape>
            </v:group>
            <v:group style="position:absolute;left:7349;top:4853;width:58;height:2" coordorigin="7349,4853" coordsize="58,2">
              <v:shape style="position:absolute;left:7349;top:4853;width:58;height:2" coordorigin="7349,4853" coordsize="58,0" path="m7349,4853l7406,4853e" filled="false" stroked="true" strokeweight="1.44pt" strokecolor="#000000">
                <v:path arrowok="t"/>
              </v:shape>
            </v:group>
            <v:group style="position:absolute;left:7406;top:4853;width:1128;height:2" coordorigin="7406,4853" coordsize="1128,2">
              <v:shape style="position:absolute;left:7406;top:4853;width:1128;height:2" coordorigin="7406,4853" coordsize="1128,0" path="m7406,4853l8534,4853e" filled="false" stroked="true" strokeweight="1.44pt" strokecolor="#000000">
                <v:path arrowok="t"/>
              </v:shape>
            </v:group>
            <v:group style="position:absolute;left:7406;top:4817;width:1128;height:2" coordorigin="7406,4817" coordsize="1128,2">
              <v:shape style="position:absolute;left:7406;top:4817;width:1128;height:2" coordorigin="7406,4817" coordsize="1128,0" path="m7406,4817l8534,4817e" filled="false" stroked="true" strokeweight=".72pt" strokecolor="#000000">
                <v:path arrowok="t"/>
              </v:shape>
              <v:shape style="position:absolute;left:0;top:31;width:1100;height:603" type="#_x0000_t202" filled="false" stroked="false">
                <v:textbox inset="0,0,0,0">
                  <w:txbxContent>
                    <w:p>
                      <w:pPr>
                        <w:spacing w:before="134"/>
                        <w:ind w:left="355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姓名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099;top:31;width:3154;height:603" type="#_x0000_t202" filled="false" stroked="false">
                <v:textbox inset="0,0,0,0">
                  <w:txbxContent>
                    <w:p>
                      <w:pPr>
                        <w:spacing w:before="134"/>
                        <w:ind w:left="931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股东单位名称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253;top:31;width:1402;height:603" type="#_x0000_t202" filled="false" stroked="false">
                <v:textbox inset="0,0,0,0">
                  <w:txbxContent>
                    <w:p>
                      <w:pPr>
                        <w:spacing w:before="134"/>
                        <w:ind w:left="27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担任职务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54;top:31;width:1700;height:603" type="#_x0000_t202" filled="false" stroked="false">
                <v:textbox inset="0,0,0,0">
                  <w:txbxContent>
                    <w:p>
                      <w:pPr>
                        <w:spacing w:line="284" w:lineRule="exact" w:before="25"/>
                        <w:ind w:left="422" w:right="391" w:firstLine="22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任期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w w:val="9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起始日期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54;top:31;width:1191;height:603" type="#_x0000_t202" filled="false" stroked="false">
                <v:textbox inset="0,0,0,0">
                  <w:txbxContent>
                    <w:p>
                      <w:pPr>
                        <w:spacing w:line="281" w:lineRule="exact" w:before="0"/>
                        <w:ind w:left="17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是否领取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6" w:lineRule="exact" w:before="0"/>
                        <w:ind w:left="17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b/>
                          <w:bCs/>
                          <w:sz w:val="22"/>
                          <w:szCs w:val="22"/>
                        </w:rPr>
                        <w:t>报酬津贴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829;top:754;width:168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团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754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754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2005.8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754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240;top:980;width:634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尤丽娟</w:t>
                      </w:r>
                    </w:p>
                  </w:txbxContent>
                </v:textbox>
                <w10:wrap type="none"/>
              </v:shape>
              <v:shape style="position:absolute;left:1411;top:1220;width:252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福建鸿博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光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1220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1220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2005.9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1220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1829;top:1686;width:168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团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1686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1686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2005.8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1686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240;top:1911;width:634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尤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友岳</w:t>
                      </w:r>
                    </w:p>
                  </w:txbxContent>
                </v:textbox>
                <w10:wrap type="none"/>
              </v:shape>
              <v:shape style="position:absolute;left:1411;top:2146;width:252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福建鸿博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光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2146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2146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2005.9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2146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1829;top:2612;width:168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鸿博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团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2612;width:634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董事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长</w:t>
                      </w:r>
                    </w:p>
                  </w:txbxContent>
                </v:textbox>
                <w10:wrap type="none"/>
              </v:shape>
              <v:shape style="position:absolute;left:5971;top:2612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2007.4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2612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1411;top:3078;width:252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福建鸿博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光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电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3078;width:634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董事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长</w:t>
                      </w:r>
                    </w:p>
                  </w:txbxContent>
                </v:textbox>
                <w10:wrap type="none"/>
              </v:shape>
              <v:shape style="position:absolute;left:5971;top:3078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2007.6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3078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240;top:3534;width:634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尤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玉仙</w:t>
                      </w:r>
                    </w:p>
                  </w:txbxContent>
                </v:textbox>
                <w10:wrap type="none"/>
              </v:shape>
              <v:shape style="position:absolute;left:1306;top:3539;width:273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福建鸿博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地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开发有限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531;top:3539;width:84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执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董事</w:t>
                      </w:r>
                    </w:p>
                  </w:txbxContent>
                </v:textbox>
                <w10:wrap type="none"/>
              </v:shape>
              <v:shape style="position:absolute;left:5971;top:3539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2010.4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3539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1622;top:4004;width:2098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福州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华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晟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动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漫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21"/>
                          <w:szCs w:val="21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4637;top:4004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4004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2010.3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4004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  <v:shape style="position:absolute;left:1306;top:4470;width:2736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福建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鑫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耀太阳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科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技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1"/>
                          <w:szCs w:val="21"/>
                        </w:rPr>
                        <w:t>公司</w:t>
                      </w:r>
                    </w:p>
                  </w:txbxContent>
                </v:textbox>
                <w10:wrap type="none"/>
              </v:shape>
              <v:shape style="position:absolute;left:4637;top:4470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董</w:t>
                        <w:tab/>
                        <w:t>事</w:t>
                      </w:r>
                    </w:p>
                  </w:txbxContent>
                </v:textbox>
                <w10:wrap type="none"/>
              </v:shape>
              <v:shape style="position:absolute;left:5971;top:4470;width:1056;height:223" type="#_x0000_t20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21"/>
                          <w:szCs w:val="21"/>
                        </w:rPr>
                        <w:t>2010.3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今</w:t>
                      </w:r>
                    </w:p>
                  </w:txbxContent>
                </v:textbox>
                <w10:wrap type="none"/>
              </v:shape>
              <v:shape style="position:absolute;left:7843;top:4470;width:2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0"/>
                          <w:sz w:val="21"/>
                          <w:szCs w:val="21"/>
                        </w:rPr>
                        <w:t>否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96"/>
          <w:sz w:val="20"/>
          <w:szCs w:val="20"/>
        </w:rPr>
      </w:r>
    </w:p>
    <w:p>
      <w:pPr>
        <w:spacing w:line="230" w:lineRule="exact" w:before="0"/>
        <w:ind w:left="895" w:right="0" w:firstLine="0"/>
        <w:jc w:val="left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/>
          <w:w w:val="100"/>
          <w:sz w:val="20"/>
        </w:rPr>
        <w:t> </w:t>
      </w:r>
    </w:p>
    <w:p>
      <w:pPr>
        <w:pStyle w:val="BodyText"/>
        <w:spacing w:line="355" w:lineRule="auto" w:before="118"/>
        <w:ind w:left="895" w:right="86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/>
        <w:t>任董事、监事、高级管理人员的</w:t>
      </w:r>
      <w:r>
        <w:rPr>
          <w:rFonts w:ascii="宋体" w:hAnsi="宋体" w:cs="宋体" w:eastAsia="宋体" w:hint="default"/>
        </w:rPr>
        <w:t>主</w:t>
      </w:r>
      <w:r>
        <w:rPr/>
        <w:t>要工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/>
        <w:t>和在</w:t>
      </w:r>
      <w:r>
        <w:rPr>
          <w:rFonts w:ascii="宋体" w:hAnsi="宋体" w:cs="宋体" w:eastAsia="宋体" w:hint="default"/>
        </w:rPr>
        <w:t>除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外</w:t>
      </w:r>
      <w:r>
        <w:rPr/>
        <w:t>的其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单 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137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董事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895"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尤丽娟 女士</w:t>
      </w:r>
      <w:r>
        <w:rPr/>
        <w:t>，工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青 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会理事、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员和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青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务理事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任本公司董事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福州市</w:t>
      </w:r>
      <w:r>
        <w:rPr>
          <w:spacing w:val="-3"/>
        </w:rPr>
        <w:t>人大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代表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会理事、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红</w:t>
      </w:r>
      <w:r>
        <w:rPr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荣誉</w:t>
      </w:r>
      <w:r>
        <w:rPr>
          <w:spacing w:val="-3"/>
        </w:rPr>
        <w:t>理事、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家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务理事、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残疾</w:t>
      </w:r>
      <w:r>
        <w:rPr/>
        <w:t>人事业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闻宣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会理事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4"/>
        <w:ind w:left="895" w:right="88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 先</w:t>
      </w:r>
      <w:r>
        <w:rPr>
          <w:rFonts w:ascii="宋体" w:hAnsi="宋体" w:cs="宋体" w:eastAsia="宋体" w:hint="default"/>
        </w:rPr>
        <w:t>生</w:t>
      </w:r>
      <w:r>
        <w:rPr/>
        <w:t>，工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</w:t>
      </w:r>
      <w:r>
        <w:rPr/>
        <w:t>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41"/>
        <w:ind w:left="895" w:right="72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玉仙 </w:t>
      </w:r>
      <w:r>
        <w:rPr>
          <w:rFonts w:ascii="宋体" w:hAnsi="宋体" w:cs="宋体" w:eastAsia="宋体" w:hint="default"/>
        </w:rPr>
        <w:t>女士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福州 </w:t>
      </w:r>
      <w:r>
        <w:rPr>
          <w:rFonts w:ascii="宋体" w:hAnsi="宋体" w:cs="宋体" w:eastAsia="宋体" w:hint="default"/>
          <w:spacing w:val="-6"/>
        </w:rPr>
        <w:t>市</w:t>
      </w:r>
      <w:r>
        <w:rPr>
          <w:spacing w:val="-6"/>
        </w:rPr>
        <w:t>人大</w:t>
      </w:r>
      <w:r>
        <w:rPr>
          <w:rFonts w:ascii="宋体" w:hAnsi="宋体" w:cs="宋体" w:eastAsia="宋体" w:hint="default"/>
          <w:spacing w:val="-6"/>
        </w:rPr>
        <w:t>代表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福建</w:t>
      </w:r>
      <w:r>
        <w:rPr>
          <w:rFonts w:ascii="宋体" w:hAnsi="宋体" w:cs="宋体" w:eastAsia="宋体" w:hint="default"/>
          <w:spacing w:val="-6"/>
        </w:rPr>
        <w:t>省</w:t>
      </w:r>
      <w:r>
        <w:rPr>
          <w:rFonts w:ascii="宋体" w:hAnsi="宋体" w:cs="宋体" w:eastAsia="宋体" w:hint="default"/>
          <w:spacing w:val="-6"/>
        </w:rPr>
        <w:t>女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福建</w:t>
      </w:r>
      <w:r>
        <w:rPr>
          <w:rFonts w:ascii="宋体" w:hAnsi="宋体" w:cs="宋体" w:eastAsia="宋体" w:hint="default"/>
          <w:spacing w:val="-6"/>
        </w:rPr>
        <w:t>省企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企</w:t>
      </w:r>
      <w:r>
        <w:rPr>
          <w:spacing w:val="-6"/>
        </w:rPr>
        <w:t>业</w:t>
      </w:r>
      <w:r>
        <w:rPr>
          <w:rFonts w:ascii="宋体" w:hAnsi="宋体" w:cs="宋体" w:eastAsia="宋体" w:hint="default"/>
          <w:spacing w:val="-6"/>
        </w:rPr>
        <w:t>家</w:t>
      </w:r>
      <w:r>
        <w:rPr>
          <w:rFonts w:ascii="宋体" w:hAnsi="宋体" w:cs="宋体" w:eastAsia="宋体" w:hint="default"/>
          <w:spacing w:val="-6"/>
        </w:rPr>
        <w:t>联</w:t>
      </w:r>
      <w:r>
        <w:rPr>
          <w:rFonts w:ascii="宋体" w:hAnsi="宋体" w:cs="宋体" w:eastAsia="宋体" w:hint="default"/>
          <w:spacing w:val="-6"/>
        </w:rPr>
        <w:t>合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副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长</w:t>
      </w:r>
      <w:r>
        <w:rPr>
          <w:spacing w:val="-6"/>
        </w:rPr>
        <w:t>、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浙</w:t>
      </w:r>
      <w:r>
        <w:rPr>
          <w:rFonts w:ascii="宋体" w:hAnsi="宋体" w:cs="宋体" w:eastAsia="宋体" w:hint="default"/>
        </w:rPr>
        <w:t>江商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福州</w:t>
      </w:r>
      <w:r>
        <w:rPr>
          <w:rFonts w:ascii="宋体" w:hAnsi="宋体" w:cs="宋体" w:eastAsia="宋体" w:hint="default"/>
        </w:rPr>
        <w:t>温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商</w:t>
      </w:r>
      <w:r>
        <w:rPr/>
        <w:t>会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/>
        <w:t>会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省</w:t>
      </w:r>
      <w:r>
        <w:rPr/>
        <w:t>工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常</w:t>
      </w:r>
      <w:r>
        <w:rPr/>
        <w:t>务理事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6"/>
        <w:ind w:left="895" w:right="849" w:firstLine="480"/>
        <w:jc w:val="both"/>
        <w:rPr>
          <w:rFonts w:ascii="宋体" w:hAnsi="宋体" w:cs="宋体" w:eastAsia="宋体" w:hint="default"/>
        </w:rPr>
      </w:pPr>
      <w:r>
        <w:rPr/>
        <w:t>陈</w:t>
      </w:r>
      <w:r>
        <w:rPr>
          <w:rFonts w:ascii="宋体" w:hAnsi="宋体" w:cs="宋体" w:eastAsia="宋体" w:hint="default"/>
        </w:rPr>
        <w:t>友</w:t>
      </w:r>
      <w:r>
        <w:rPr>
          <w:rFonts w:ascii="宋体" w:hAnsi="宋体" w:cs="宋体" w:eastAsia="宋体" w:hint="default"/>
        </w:rPr>
        <w:t>梅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 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rFonts w:ascii="宋体" w:hAnsi="宋体" w:cs="宋体" w:eastAsia="宋体" w:hint="default"/>
          <w:spacing w:val="-3"/>
        </w:rPr>
        <w:t>华兴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计一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限</w:t>
      </w:r>
      <w:r>
        <w:rPr/>
        <w:t>公司高级项目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820" w:top="1360" w:bottom="1020" w:left="900" w:right="940"/>
        </w:sectPr>
      </w:pPr>
    </w:p>
    <w:p>
      <w:pPr>
        <w:pStyle w:val="BodyText"/>
        <w:spacing w:line="357" w:lineRule="auto" w:before="1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云</w:t>
      </w:r>
      <w:r>
        <w:rPr>
          <w:rFonts w:ascii="宋体" w:hAnsi="宋体" w:cs="宋体" w:eastAsia="宋体" w:hint="default"/>
        </w:rPr>
        <w:t>强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福州</w:t>
      </w:r>
      <w:r>
        <w:rPr/>
        <w:t>二</w:t>
      </w:r>
      <w:r>
        <w:rPr>
          <w:rFonts w:ascii="宋体" w:hAnsi="宋体" w:cs="宋体" w:eastAsia="宋体" w:hint="default"/>
        </w:rPr>
        <w:t>塑塑 </w:t>
      </w:r>
      <w:r>
        <w:rPr>
          <w:rFonts w:ascii="宋体" w:hAnsi="宋体" w:cs="宋体" w:eastAsia="宋体" w:hint="default"/>
          <w:spacing w:val="-7"/>
        </w:rPr>
        <w:t>胶</w:t>
      </w:r>
      <w:r>
        <w:rPr>
          <w:rFonts w:ascii="宋体" w:hAnsi="宋体" w:cs="宋体" w:eastAsia="宋体" w:hint="default"/>
          <w:spacing w:val="-7"/>
        </w:rPr>
        <w:t>有限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副</w:t>
      </w:r>
      <w:r>
        <w:rPr>
          <w:rFonts w:ascii="宋体" w:hAnsi="宋体" w:cs="宋体" w:eastAsia="宋体" w:hint="default"/>
          <w:spacing w:val="-7"/>
        </w:rPr>
        <w:t>总经</w:t>
      </w:r>
      <w:r>
        <w:rPr>
          <w:spacing w:val="-7"/>
        </w:rPr>
        <w:t>理，</w:t>
      </w:r>
      <w:r>
        <w:rPr>
          <w:rFonts w:ascii="宋体" w:hAnsi="宋体" w:cs="宋体" w:eastAsia="宋体" w:hint="default"/>
          <w:spacing w:val="-7"/>
        </w:rPr>
        <w:t>福州市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欢花壁</w:t>
      </w:r>
      <w:r>
        <w:rPr>
          <w:rFonts w:ascii="宋体" w:hAnsi="宋体" w:cs="宋体" w:eastAsia="宋体" w:hint="default"/>
          <w:spacing w:val="-7"/>
        </w:rPr>
        <w:t>纸</w:t>
      </w:r>
      <w:r>
        <w:rPr>
          <w:rFonts w:ascii="宋体" w:hAnsi="宋体" w:cs="宋体" w:eastAsia="宋体" w:hint="default"/>
          <w:spacing w:val="-7"/>
        </w:rPr>
        <w:t>有限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总经</w:t>
      </w:r>
      <w:r>
        <w:rPr>
          <w:spacing w:val="-7"/>
        </w:rPr>
        <w:t>理、</w:t>
      </w:r>
      <w:r>
        <w:rPr>
          <w:rFonts w:ascii="宋体" w:hAnsi="宋体" w:cs="宋体" w:eastAsia="宋体" w:hint="default"/>
          <w:spacing w:val="-7"/>
        </w:rPr>
        <w:t>中方（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塑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spacing w:val="-3"/>
        </w:rPr>
        <w:t>董事，本公司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rFonts w:ascii="宋体" w:hAnsi="宋体" w:cs="宋体" w:eastAsia="宋体" w:hint="default"/>
          <w:spacing w:val="-3"/>
        </w:rPr>
        <w:t>电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任本公司董事、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心总经</w:t>
      </w:r>
      <w:r>
        <w:rPr>
          <w:rFonts w:ascii="宋体" w:hAnsi="宋体" w:cs="宋体" w:eastAsia="宋体" w:hint="default"/>
          <w:spacing w:val="-107"/>
        </w:rPr>
        <w:t> 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杨佑林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湛</w:t>
      </w:r>
      <w:r>
        <w:rPr>
          <w:rFonts w:ascii="宋体" w:hAnsi="宋体" w:cs="宋体" w:eastAsia="宋体" w:hint="default"/>
        </w:rPr>
        <w:t>江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运</w:t>
      </w:r>
      <w:r>
        <w:rPr/>
        <w:t>动</w:t>
      </w:r>
      <w:r>
        <w:rPr>
          <w:rFonts w:ascii="宋体" w:hAnsi="宋体" w:cs="宋体" w:eastAsia="宋体" w:hint="default"/>
        </w:rPr>
        <w:t>服装 </w:t>
      </w:r>
      <w:r>
        <w:rPr>
          <w:rFonts w:ascii="宋体" w:hAnsi="宋体" w:cs="宋体" w:eastAsia="宋体" w:hint="default"/>
          <w:spacing w:val="-3"/>
        </w:rPr>
        <w:t>厂厂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spacing w:val="-3"/>
        </w:rPr>
        <w:t>东</w:t>
      </w:r>
      <w:r>
        <w:rPr>
          <w:rFonts w:ascii="宋体" w:hAnsi="宋体" w:cs="宋体" w:eastAsia="宋体" w:hint="default"/>
          <w:spacing w:val="-3"/>
        </w:rPr>
        <w:t>龙虎豹酒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兼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湖南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浏阳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酒厂厂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spacing w:val="-3"/>
        </w:rPr>
        <w:t>、重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廖老</w:t>
      </w:r>
      <w:r>
        <w:rPr/>
        <w:t>大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鲜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任本公司董事、重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4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胥凌燕 </w:t>
      </w:r>
      <w:r>
        <w:rPr>
          <w:rFonts w:ascii="宋体" w:hAnsi="宋体" w:cs="宋体" w:eastAsia="宋体" w:hint="default"/>
        </w:rPr>
        <w:t>女士</w:t>
      </w:r>
      <w:r>
        <w:rPr/>
        <w:t>，工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贵 阳</w:t>
      </w:r>
      <w:r>
        <w:rPr>
          <w:rFonts w:ascii="宋体" w:hAnsi="宋体" w:cs="宋体" w:eastAsia="宋体" w:hint="default"/>
        </w:rPr>
        <w:t>市</w:t>
      </w:r>
      <w:r>
        <w:rPr/>
        <w:t>工</w:t>
      </w:r>
      <w:r>
        <w:rPr>
          <w:rFonts w:ascii="宋体" w:hAnsi="宋体" w:cs="宋体" w:eastAsia="宋体" w:hint="default"/>
        </w:rPr>
        <w:t>商局</w:t>
      </w:r>
      <w:r>
        <w:rPr/>
        <w:t>，本公司</w:t>
      </w:r>
      <w:r>
        <w:rPr>
          <w:rFonts w:ascii="宋体" w:hAnsi="宋体" w:cs="宋体" w:eastAsia="宋体" w:hint="default"/>
        </w:rPr>
        <w:t>驻</w:t>
      </w:r>
      <w:r>
        <w:rPr>
          <w:rFonts w:ascii="宋体" w:hAnsi="宋体" w:cs="宋体" w:eastAsia="宋体" w:hint="default"/>
        </w:rPr>
        <w:t>北京营</w:t>
      </w:r>
      <w:r>
        <w:rPr>
          <w:rFonts w:ascii="宋体" w:hAnsi="宋体" w:cs="宋体" w:eastAsia="宋体" w:hint="default"/>
        </w:rPr>
        <w:t>销</w:t>
      </w:r>
      <w:r>
        <w:rPr/>
        <w:t>事业</w:t>
      </w:r>
      <w:r>
        <w:rPr>
          <w:rFonts w:ascii="宋体" w:hAnsi="宋体" w:cs="宋体" w:eastAsia="宋体" w:hint="default"/>
        </w:rPr>
        <w:t>部总</w:t>
      </w:r>
      <w:r>
        <w:rPr/>
        <w:t>监，</w:t>
      </w:r>
      <w:r>
        <w:rPr>
          <w:rFonts w:ascii="宋体" w:hAnsi="宋体" w:cs="宋体" w:eastAsia="宋体" w:hint="default"/>
        </w:rPr>
        <w:t>现</w:t>
      </w:r>
      <w:r>
        <w:rPr/>
        <w:t>任本公司董事、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6"/>
        <w:ind w:left="326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</w:t>
      </w:r>
      <w:r>
        <w:rPr>
          <w:rFonts w:ascii="宋体" w:hAnsi="宋体" w:cs="宋体" w:eastAsia="宋体" w:hint="default"/>
        </w:rPr>
        <w:t>晓初 先</w:t>
      </w:r>
      <w:r>
        <w:rPr>
          <w:rFonts w:ascii="宋体" w:hAnsi="宋体" w:cs="宋体" w:eastAsia="宋体" w:hint="default"/>
        </w:rPr>
        <w:t>生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省经 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改</w:t>
      </w:r>
      <w:r>
        <w:rPr>
          <w:rFonts w:ascii="宋体" w:hAnsi="宋体" w:cs="宋体" w:eastAsia="宋体" w:hint="default"/>
          <w:spacing w:val="-2"/>
        </w:rPr>
        <w:t>革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处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任本公司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董事，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华</w:t>
      </w:r>
      <w:r>
        <w:rPr>
          <w:rFonts w:ascii="宋体" w:hAnsi="宋体" w:cs="宋体" w:eastAsia="宋体" w:hint="default"/>
          <w:spacing w:val="-2"/>
        </w:rPr>
        <w:t>都</w:t>
      </w:r>
      <w:r>
        <w:rPr>
          <w:spacing w:val="-2"/>
        </w:rPr>
        <w:t>实业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份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  <w:spacing w:val="-2"/>
        </w:rPr>
        <w:t>有限</w:t>
      </w:r>
      <w:r>
        <w:rPr>
          <w:spacing w:val="-2"/>
        </w:rPr>
        <w:t>公司董事，</w:t>
      </w:r>
      <w:r>
        <w:rPr>
          <w:rFonts w:ascii="宋体" w:hAnsi="宋体" w:cs="宋体" w:eastAsia="宋体" w:hint="default"/>
          <w:spacing w:val="-2"/>
        </w:rPr>
        <w:t>紫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矿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份有限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湖南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色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属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份有限</w:t>
      </w:r>
      <w:r>
        <w:rPr>
          <w:rFonts w:ascii="宋体" w:hAnsi="宋体" w:cs="宋体" w:eastAsia="宋体" w:hint="default"/>
          <w:spacing w:val="-110"/>
        </w:rPr>
        <w:t> </w:t>
      </w:r>
      <w:r>
        <w:rPr/>
        <w:t>公司监事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tabs>
          <w:tab w:pos="1286" w:val="left" w:leader="none"/>
        </w:tabs>
        <w:spacing w:line="352" w:lineRule="auto" w:before="34"/>
        <w:ind w:left="326" w:right="10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潘</w:t>
        <w:tab/>
        <w:t>琰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spacing w:val="-3"/>
        </w:rPr>
        <w:t>，管理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博士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永久</w:t>
      </w:r>
      <w:r>
        <w:rPr>
          <w:rFonts w:ascii="宋体" w:hAnsi="宋体" w:cs="宋体" w:eastAsia="宋体" w:hint="default"/>
          <w:spacing w:val="-3"/>
        </w:rPr>
        <w:t>境外</w:t>
      </w:r>
      <w:r>
        <w:rPr>
          <w:rFonts w:ascii="宋体" w:hAnsi="宋体" w:cs="宋体" w:eastAsia="宋体" w:hint="default"/>
          <w:spacing w:val="-3"/>
        </w:rPr>
        <w:t>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于上</w:t>
      </w:r>
      <w:r>
        <w:rPr>
          <w:rFonts w:ascii="宋体" w:hAnsi="宋体" w:cs="宋体" w:eastAsia="宋体" w:hint="default"/>
        </w:rPr>
        <w:t>海海</w:t>
      </w:r>
      <w:r>
        <w:rPr/>
        <w:t>事大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1984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起</w:t>
      </w:r>
      <w:r>
        <w:rPr/>
        <w:t>任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福州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福 州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/>
        <w:t>会计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主</w:t>
      </w:r>
      <w:r>
        <w:rPr/>
        <w:t>任，</w:t>
      </w:r>
      <w:r>
        <w:rPr>
          <w:rFonts w:ascii="宋体" w:hAnsi="宋体" w:cs="宋体" w:eastAsia="宋体" w:hint="default"/>
        </w:rPr>
        <w:t>福州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福州</w:t>
      </w:r>
      <w:r>
        <w:rPr/>
        <w:t>大 </w:t>
      </w:r>
      <w:r>
        <w:rPr>
          <w:rFonts w:ascii="宋体" w:hAnsi="宋体" w:cs="宋体" w:eastAsia="宋体" w:hint="default"/>
        </w:rPr>
        <w:t>学研究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/>
        <w:t>，本公司、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泥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福建发</w:t>
      </w:r>
      <w:r>
        <w:rPr>
          <w:rFonts w:ascii="宋体" w:hAnsi="宋体" w:cs="宋体" w:eastAsia="宋体" w:hint="default"/>
        </w:rPr>
        <w:t>展</w:t>
      </w:r>
      <w:r>
        <w:rPr/>
        <w:t>高</w:t>
      </w:r>
      <w:r>
        <w:rPr>
          <w:rFonts w:ascii="宋体" w:hAnsi="宋体" w:cs="宋体" w:eastAsia="宋体" w:hint="default"/>
        </w:rPr>
        <w:t>速</w:t>
      </w:r>
      <w:r>
        <w:rPr/>
        <w:t>公</w:t>
      </w:r>
      <w:r>
        <w:rPr>
          <w:rFonts w:ascii="宋体" w:hAnsi="宋体" w:cs="宋体" w:eastAsia="宋体" w:hint="default"/>
        </w:rPr>
        <w:t>路</w:t>
      </w:r>
      <w:r>
        <w:rPr/>
        <w:t>股</w:t>
      </w:r>
      <w:r>
        <w:rPr>
          <w:rFonts w:ascii="宋体" w:hAnsi="宋体" w:cs="宋体" w:eastAsia="宋体" w:hint="default"/>
        </w:rPr>
        <w:t>份 有限</w:t>
      </w:r>
      <w:r>
        <w:rPr/>
        <w:t>公司、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武夷</w:t>
      </w:r>
      <w:r>
        <w:rPr/>
        <w:t>实业股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榕</w:t>
      </w:r>
      <w:r>
        <w:rPr/>
        <w:t>基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 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38"/>
        <w:ind w:left="326" w:right="15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泽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 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秘书</w:t>
      </w:r>
      <w:r>
        <w:rPr/>
        <w:t>、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调</w:t>
      </w:r>
      <w:r>
        <w:rPr/>
        <w:t>查</w:t>
      </w:r>
      <w:r>
        <w:rPr>
          <w:rFonts w:ascii="宋体" w:hAnsi="宋体" w:cs="宋体" w:eastAsia="宋体" w:hint="default"/>
        </w:rPr>
        <w:t>统</w:t>
      </w:r>
      <w:r>
        <w:rPr/>
        <w:t>计司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调</w:t>
      </w:r>
      <w:r>
        <w:rPr/>
        <w:t>查</w:t>
      </w:r>
      <w:r>
        <w:rPr>
          <w:rFonts w:ascii="宋体" w:hAnsi="宋体" w:cs="宋体" w:eastAsia="宋体" w:hint="default"/>
        </w:rPr>
        <w:t>处处</w:t>
      </w:r>
      <w:r>
        <w:rPr>
          <w:rFonts w:ascii="宋体" w:hAnsi="宋体" w:cs="宋体" w:eastAsia="宋体" w:hint="default"/>
        </w:rPr>
        <w:t>长</w:t>
      </w:r>
      <w:r>
        <w:rPr/>
        <w:t>、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处处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/>
        <w:t>司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局</w:t>
      </w:r>
      <w:r>
        <w:rPr/>
        <w:t>级</w:t>
      </w:r>
      <w:r>
        <w:rPr>
          <w:rFonts w:ascii="宋体" w:hAnsi="宋体" w:cs="宋体" w:eastAsia="宋体" w:hint="default"/>
        </w:rPr>
        <w:t>巡视</w:t>
      </w:r>
      <w:r>
        <w:rPr/>
        <w:t>员、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信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  <w:r>
        <w:rPr/>
        <w:t>级</w:t>
      </w:r>
      <w:r>
        <w:rPr>
          <w:rFonts w:ascii="宋体" w:hAnsi="宋体" w:cs="宋体" w:eastAsia="宋体" w:hint="default"/>
        </w:rPr>
        <w:t>巡视</w:t>
      </w:r>
      <w:r>
        <w:rPr/>
        <w:t>员， 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信中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董事会</w:t>
      </w:r>
      <w:r>
        <w:rPr>
          <w:rFonts w:ascii="宋体" w:hAnsi="宋体" w:cs="宋体" w:eastAsia="宋体" w:hint="default"/>
        </w:rPr>
        <w:t>非执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央汇</w:t>
      </w:r>
      <w:r>
        <w:rPr>
          <w:rFonts w:ascii="宋体" w:hAnsi="宋体" w:cs="宋体" w:eastAsia="宋体" w:hint="default"/>
        </w:rPr>
        <w:t>金</w:t>
      </w:r>
      <w:r>
        <w:rPr/>
        <w:t>公司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出</w:t>
      </w:r>
      <w:r>
        <w:rPr>
          <w:rFonts w:ascii="Times New Roman" w:hAnsi="Times New Roman" w:cs="Times New Roman" w:eastAsia="Times New Roman" w:hint="default"/>
        </w:rPr>
        <w:t>)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任本 公司</w:t>
      </w:r>
      <w:r>
        <w:rPr>
          <w:rFonts w:ascii="宋体" w:hAnsi="宋体" w:cs="宋体" w:eastAsia="宋体" w:hint="default"/>
        </w:rPr>
        <w:t>独立</w:t>
      </w:r>
      <w:r>
        <w:rPr/>
        <w:t>董事，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人</w:t>
      </w:r>
      <w:r>
        <w:rPr>
          <w:rFonts w:ascii="宋体" w:hAnsi="宋体" w:cs="宋体" w:eastAsia="宋体" w:hint="default"/>
        </w:rPr>
        <w:t>民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8"/>
        <w:ind w:left="326" w:right="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丁仕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25"/>
        </w:rPr>
        <w:t> 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，管理</w:t>
      </w:r>
      <w:r>
        <w:rPr>
          <w:rFonts w:ascii="宋体" w:hAnsi="宋体" w:cs="宋体" w:eastAsia="宋体" w:hint="default"/>
          <w:spacing w:val="-3"/>
        </w:rPr>
        <w:t>学</w:t>
      </w:r>
      <w:r>
        <w:rPr>
          <w:rFonts w:ascii="宋体" w:hAnsi="宋体" w:cs="宋体" w:eastAsia="宋体" w:hint="default"/>
          <w:spacing w:val="-3"/>
        </w:rPr>
        <w:t>博士</w:t>
      </w:r>
      <w:r>
        <w:rPr>
          <w:spacing w:val="-3"/>
        </w:rPr>
        <w:t>，高级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国国</w:t>
      </w:r>
      <w:r>
        <w:rPr>
          <w:rFonts w:ascii="宋体" w:hAnsi="宋体" w:cs="宋体" w:eastAsia="宋体" w:hint="default"/>
          <w:spacing w:val="-3"/>
        </w:rPr>
        <w:t>籍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永久</w:t>
      </w:r>
      <w:r>
        <w:rPr>
          <w:rFonts w:ascii="宋体" w:hAnsi="宋体" w:cs="宋体" w:eastAsia="宋体" w:hint="default"/>
          <w:spacing w:val="-3"/>
        </w:rPr>
        <w:t>境外</w:t>
      </w:r>
      <w:r>
        <w:rPr>
          <w:rFonts w:ascii="宋体" w:hAnsi="宋体" w:cs="宋体" w:eastAsia="宋体" w:hint="default"/>
          <w:spacing w:val="-3"/>
        </w:rPr>
        <w:t>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材</w:t>
      </w:r>
      <w:r>
        <w:rPr/>
        <w:t>工业</w:t>
      </w:r>
      <w:r>
        <w:rPr>
          <w:rFonts w:ascii="宋体" w:hAnsi="宋体" w:cs="宋体" w:eastAsia="宋体" w:hint="default"/>
        </w:rPr>
        <w:t>总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泥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香港闽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香港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市）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澳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长等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独立</w:t>
      </w:r>
      <w:r>
        <w:rPr/>
        <w:t>董事，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研 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教授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8"/>
        <w:ind w:left="595" w:right="224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监事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5" w:lineRule="auto" w:before="1"/>
        <w:ind w:right="24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刘源海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任本公司监事会</w:t>
      </w:r>
      <w:r>
        <w:rPr>
          <w:rFonts w:ascii="宋体" w:hAnsi="宋体" w:cs="宋体" w:eastAsia="宋体" w:hint="default"/>
        </w:rPr>
        <w:t>主席</w:t>
      </w:r>
      <w:r>
        <w:rPr/>
        <w:t>、</w:t>
      </w:r>
      <w:r>
        <w:rPr>
          <w:rFonts w:ascii="宋体" w:hAnsi="宋体" w:cs="宋体" w:eastAsia="宋体" w:hint="default"/>
        </w:rPr>
        <w:t>技 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发中</w:t>
      </w:r>
      <w:r>
        <w:rPr>
          <w:rFonts w:ascii="宋体" w:hAnsi="宋体" w:cs="宋体" w:eastAsia="宋体" w:hint="default"/>
        </w:rPr>
        <w:t>心经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蔡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琰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省经</w:t>
      </w:r>
      <w:r>
        <w:rPr>
          <w:rFonts w:ascii="宋体" w:hAnsi="宋体" w:cs="宋体" w:eastAsia="宋体" w:hint="default"/>
        </w:rPr>
        <w:t>济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>
          <w:rFonts w:ascii="宋体" w:hAnsi="宋体" w:cs="宋体" w:eastAsia="宋体" w:hint="default"/>
        </w:rPr>
        <w:t>委</w:t>
      </w:r>
      <w:r>
        <w:rPr/>
        <w:t>员会，</w:t>
      </w:r>
      <w:r>
        <w:rPr>
          <w:rFonts w:ascii="宋体" w:hAnsi="宋体" w:cs="宋体" w:eastAsia="宋体" w:hint="default"/>
        </w:rPr>
        <w:t>现</w:t>
      </w:r>
      <w:r>
        <w:rPr/>
        <w:t>任本公司监事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tabs>
          <w:tab w:pos="1075" w:val="left" w:leader="none"/>
        </w:tabs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赖</w:t>
        <w:tab/>
        <w:t>燕 </w:t>
      </w:r>
      <w:r>
        <w:rPr>
          <w:rFonts w:ascii="宋体" w:hAnsi="宋体" w:cs="宋体" w:eastAsia="宋体" w:hint="default"/>
        </w:rPr>
        <w:t>女士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福建</w:t>
      </w:r>
      <w:r>
        <w:rPr/>
        <w:t>实</w:t>
      </w:r>
      <w:r>
        <w:rPr>
          <w:rFonts w:ascii="宋体" w:hAnsi="宋体" w:cs="宋体" w:eastAsia="宋体" w:hint="default"/>
        </w:rPr>
        <w:t>达电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）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行政助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任本公司监事、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主</w:t>
      </w:r>
      <w:r>
        <w:rPr/>
        <w:t>任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595" w:right="224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高级管理人员</w:t>
      </w:r>
    </w:p>
    <w:p>
      <w:pPr>
        <w:pStyle w:val="BodyText"/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 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总经</w:t>
      </w:r>
      <w:r>
        <w:rPr/>
        <w:t>理，其简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见</w:t>
      </w:r>
      <w:r>
        <w:rPr/>
        <w:t>董事介</w:t>
      </w:r>
      <w:r>
        <w:rPr>
          <w:rFonts w:ascii="宋体" w:hAnsi="宋体" w:cs="宋体" w:eastAsia="宋体" w:hint="default"/>
        </w:rPr>
        <w:t>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军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深圳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印 </w:t>
      </w:r>
      <w:r>
        <w:rPr>
          <w:rFonts w:ascii="宋体" w:hAnsi="宋体" w:cs="宋体" w:eastAsia="宋体" w:hint="default"/>
          <w:spacing w:val="-3"/>
        </w:rPr>
        <w:t>刷</w:t>
      </w:r>
      <w:r>
        <w:rPr>
          <w:rFonts w:ascii="宋体" w:hAnsi="宋体" w:cs="宋体" w:eastAsia="宋体" w:hint="default"/>
          <w:spacing w:val="-3"/>
        </w:rPr>
        <w:t>厂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车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管、</w:t>
      </w:r>
      <w:r>
        <w:rPr>
          <w:rFonts w:ascii="宋体" w:hAnsi="宋体" w:cs="宋体" w:eastAsia="宋体" w:hint="default"/>
          <w:spacing w:val="-3"/>
        </w:rPr>
        <w:t>深圳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印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生产部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印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单部经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郭 斌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，工</w:t>
      </w:r>
      <w:r>
        <w:rPr>
          <w:rFonts w:ascii="宋体" w:hAnsi="宋体" w:cs="宋体" w:eastAsia="宋体" w:hint="default"/>
        </w:rPr>
        <w:t>商</w:t>
      </w:r>
      <w:r>
        <w:rPr/>
        <w:t>管理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科 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监、</w:t>
      </w:r>
      <w:r>
        <w:rPr>
          <w:rFonts w:ascii="宋体" w:hAnsi="宋体" w:cs="宋体" w:eastAsia="宋体" w:hint="default"/>
          <w:spacing w:val="-3"/>
        </w:rPr>
        <w:t>赛</w:t>
      </w:r>
      <w:r>
        <w:rPr>
          <w:rFonts w:ascii="宋体" w:hAnsi="宋体" w:cs="宋体" w:eastAsia="宋体" w:hint="default"/>
          <w:spacing w:val="-3"/>
        </w:rPr>
        <w:t>博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宋体" w:hAnsi="宋体" w:cs="宋体" w:eastAsia="宋体" w:hint="default"/>
          <w:spacing w:val="-3"/>
        </w:rPr>
        <w:t>鸿博有限市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任本公司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胥凌燕 </w:t>
      </w:r>
      <w:r>
        <w:rPr>
          <w:rFonts w:ascii="宋体" w:hAnsi="宋体" w:cs="宋体" w:eastAsia="宋体" w:hint="default"/>
        </w:rPr>
        <w:t>女士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理，其简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见</w:t>
      </w:r>
      <w:r>
        <w:rPr/>
        <w:t>董事介</w:t>
      </w:r>
      <w:r>
        <w:rPr>
          <w:rFonts w:ascii="宋体" w:hAnsi="宋体" w:cs="宋体" w:eastAsia="宋体" w:hint="default"/>
        </w:rPr>
        <w:t>绍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/>
        <w:t>陈</w:t>
      </w:r>
      <w:r>
        <w:rPr>
          <w:rFonts w:ascii="宋体" w:hAnsi="宋体" w:cs="宋体" w:eastAsia="宋体" w:hint="default"/>
        </w:rPr>
        <w:t>友</w:t>
      </w:r>
      <w:r>
        <w:rPr>
          <w:rFonts w:ascii="宋体" w:hAnsi="宋体" w:cs="宋体" w:eastAsia="宋体" w:hint="default"/>
        </w:rPr>
        <w:t>梅 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理，其简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见</w:t>
      </w:r>
      <w:r>
        <w:rPr/>
        <w:t>董事介</w:t>
      </w:r>
      <w:r>
        <w:rPr>
          <w:rFonts w:ascii="宋体" w:hAnsi="宋体" w:cs="宋体" w:eastAsia="宋体" w:hint="default"/>
        </w:rPr>
        <w:t>绍</w:t>
      </w:r>
    </w:p>
    <w:p>
      <w:pPr>
        <w:pStyle w:val="BodyText"/>
        <w:tabs>
          <w:tab w:pos="1075" w:val="left" w:leader="none"/>
        </w:tabs>
        <w:spacing w:line="360" w:lineRule="auto"/>
        <w:ind w:right="26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李</w:t>
        <w:tab/>
        <w:t>娟 女士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境外</w:t>
      </w:r>
      <w:r>
        <w:rPr>
          <w:rFonts w:ascii="宋体" w:hAnsi="宋体" w:cs="宋体" w:eastAsia="宋体" w:hint="default"/>
        </w:rPr>
        <w:t>居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/>
        <w:t>任本公司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 经</w:t>
      </w:r>
      <w:r>
        <w:rPr/>
        <w:t>理、董事会</w:t>
      </w:r>
      <w:r>
        <w:rPr>
          <w:rFonts w:ascii="宋体" w:hAnsi="宋体" w:cs="宋体" w:eastAsia="宋体" w:hint="default"/>
        </w:rPr>
        <w:t>秘书。</w:t>
      </w:r>
    </w:p>
    <w:p>
      <w:pPr>
        <w:pStyle w:val="BodyText"/>
        <w:spacing w:line="357" w:lineRule="auto" w:before="31"/>
        <w:ind w:right="2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周美妹 女士</w:t>
      </w:r>
      <w:r>
        <w:rPr/>
        <w:t>，大</w:t>
      </w:r>
      <w:r>
        <w:rPr>
          <w:rFonts w:ascii="宋体" w:hAnsi="宋体" w:cs="宋体" w:eastAsia="宋体" w:hint="default"/>
        </w:rPr>
        <w:t>学</w:t>
      </w:r>
      <w:r>
        <w:rPr/>
        <w:t>本</w:t>
      </w:r>
      <w:r>
        <w:rPr>
          <w:rFonts w:ascii="宋体" w:hAnsi="宋体" w:cs="宋体" w:eastAsia="宋体" w:hint="default"/>
        </w:rPr>
        <w:t>科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注册税</w:t>
      </w:r>
      <w:r>
        <w:rPr/>
        <w:t>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国国</w:t>
      </w:r>
      <w:r>
        <w:rPr>
          <w:rFonts w:ascii="宋体" w:hAnsi="宋体" w:cs="宋体" w:eastAsia="宋体" w:hint="default"/>
        </w:rPr>
        <w:t>籍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永久</w:t>
      </w:r>
      <w:r>
        <w:rPr>
          <w:rFonts w:ascii="宋体" w:hAnsi="宋体" w:cs="宋体" w:eastAsia="宋体" w:hint="default"/>
        </w:rPr>
        <w:t>境 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居</w:t>
      </w:r>
      <w:r>
        <w:rPr>
          <w:rFonts w:ascii="宋体" w:hAnsi="宋体" w:cs="宋体" w:eastAsia="宋体" w:hint="default"/>
          <w:spacing w:val="-3"/>
        </w:rPr>
        <w:t>留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曾</w:t>
      </w:r>
      <w:r>
        <w:rPr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福州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尔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贸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公司财务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管、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主</w:t>
      </w:r>
      <w:r>
        <w:rPr/>
        <w:t>管、本公司财务</w:t>
      </w:r>
      <w:r>
        <w:rPr>
          <w:rFonts w:ascii="宋体" w:hAnsi="宋体" w:cs="宋体" w:eastAsia="宋体" w:hint="default"/>
        </w:rPr>
        <w:t>经</w:t>
      </w:r>
      <w:r>
        <w:rPr/>
        <w:t>理，</w:t>
      </w:r>
      <w:r>
        <w:rPr>
          <w:rFonts w:ascii="宋体" w:hAnsi="宋体" w:cs="宋体" w:eastAsia="宋体" w:hint="default"/>
        </w:rPr>
        <w:t>现</w:t>
      </w:r>
      <w:r>
        <w:rPr/>
        <w:t>任本公司财务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4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及确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224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标</w:t>
      </w:r>
      <w:r>
        <w:rPr/>
        <w:t>准的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/>
        <w:ind w:right="0"/>
        <w:jc w:val="left"/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49"/>
        </w:rPr>
        <w:t>、</w:t>
      </w:r>
      <w:r>
        <w:rPr>
          <w:rFonts w:ascii="宋体" w:hAnsi="宋体" w:cs="宋体" w:eastAsia="宋体" w:hint="default"/>
        </w:rPr>
        <w:t>《</w:t>
      </w:r>
      <w:r>
        <w:rPr/>
        <w:t>董事</w:t>
      </w:r>
      <w:r>
        <w:rPr>
          <w:spacing w:val="-29"/>
        </w:rPr>
        <w:t>、</w:t>
      </w:r>
      <w:r>
        <w:rPr/>
        <w:t>高级管理人员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49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、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监事会监事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，确</w:t>
      </w:r>
      <w:r>
        <w:rPr>
          <w:rFonts w:ascii="宋体" w:hAnsi="宋体" w:cs="宋体" w:eastAsia="宋体" w:hint="default"/>
        </w:rPr>
        <w:t>定了</w:t>
      </w:r>
      <w:r>
        <w:rPr/>
        <w:t>公司董事、高级管理人员的</w:t>
      </w:r>
      <w:r>
        <w:rPr>
          <w:rFonts w:ascii="宋体" w:hAnsi="宋体" w:cs="宋体" w:eastAsia="宋体" w:hint="default"/>
        </w:rPr>
        <w:t>薪酬</w:t>
      </w:r>
    </w:p>
    <w:p>
      <w:pPr>
        <w:pStyle w:val="BodyText"/>
        <w:spacing w:line="355" w:lineRule="auto" w:before="156"/>
        <w:ind w:left="595" w:right="2205" w:hanging="480"/>
        <w:jc w:val="left"/>
        <w:rPr>
          <w:rFonts w:ascii="宋体" w:hAnsi="宋体" w:cs="宋体" w:eastAsia="宋体" w:hint="default"/>
        </w:rPr>
      </w:pPr>
      <w:r>
        <w:rPr/>
        <w:t>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以</w:t>
      </w:r>
      <w:r>
        <w:rPr/>
        <w:t>及监事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未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内，公司董事、监事和高级管理人员变动情况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 w:before="156"/>
        <w:ind w:right="224"/>
        <w:jc w:val="left"/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。尤</w:t>
      </w:r>
      <w:r>
        <w:rPr>
          <w:rFonts w:ascii="宋体" w:hAnsi="宋体" w:cs="宋体" w:eastAsia="宋体" w:hint="default"/>
        </w:rPr>
        <w:t>友鸾先</w:t>
      </w:r>
      <w:r>
        <w:rPr>
          <w:rFonts w:ascii="宋体" w:hAnsi="宋体" w:cs="宋体" w:eastAsia="宋体" w:hint="default"/>
        </w:rPr>
        <w:t>生</w:t>
      </w:r>
      <w:r>
        <w:rPr/>
        <w:t>、</w:t>
      </w:r>
      <w:r>
        <w:rPr>
          <w:rFonts w:ascii="宋体" w:hAnsi="宋体" w:cs="宋体" w:eastAsia="宋体" w:hint="default"/>
        </w:rPr>
        <w:t>张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军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届满</w:t>
      </w:r>
      <w:r>
        <w:rPr/>
        <w:t>，不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担</w:t>
      </w:r>
      <w:r>
        <w:rPr/>
        <w:t>任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7" w:lineRule="auto" w:before="1"/>
        <w:ind w:right="101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务，陈</w:t>
      </w:r>
      <w:r>
        <w:rPr>
          <w:rFonts w:ascii="宋体" w:hAnsi="宋体" w:cs="宋体" w:eastAsia="宋体" w:hint="default"/>
          <w:spacing w:val="-3"/>
        </w:rPr>
        <w:t>友</w:t>
      </w:r>
      <w:r>
        <w:rPr>
          <w:rFonts w:ascii="宋体" w:hAnsi="宋体" w:cs="宋体" w:eastAsia="宋体" w:hint="default"/>
          <w:spacing w:val="-3"/>
        </w:rPr>
        <w:t>梅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李</w:t>
      </w:r>
      <w:r>
        <w:rPr>
          <w:rFonts w:ascii="宋体" w:hAnsi="宋体" w:cs="宋体" w:eastAsia="宋体" w:hint="default"/>
          <w:spacing w:val="-3"/>
        </w:rPr>
        <w:t>云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任董事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陈</w:t>
      </w:r>
      <w:r>
        <w:rPr>
          <w:rFonts w:ascii="宋体" w:hAnsi="宋体" w:cs="宋体" w:eastAsia="宋体" w:hint="default"/>
          <w:spacing w:val="-3"/>
        </w:rPr>
        <w:t>瑞汉先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rFonts w:ascii="宋体" w:hAnsi="宋体" w:cs="宋体" w:eastAsia="宋体" w:hint="default"/>
          <w:spacing w:val="-6"/>
        </w:rPr>
        <w:t>届满</w:t>
      </w:r>
      <w:r>
        <w:rPr>
          <w:spacing w:val="-6"/>
        </w:rPr>
        <w:t>，不</w:t>
      </w:r>
      <w:r>
        <w:rPr>
          <w:rFonts w:ascii="宋体" w:hAnsi="宋体" w:cs="宋体" w:eastAsia="宋体" w:hint="default"/>
          <w:spacing w:val="-6"/>
        </w:rPr>
        <w:t>再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spacing w:val="-6"/>
        </w:rPr>
        <w:t>任监事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spacing w:val="-6"/>
        </w:rPr>
        <w:t>务，</w:t>
      </w:r>
      <w:r>
        <w:rPr>
          <w:rFonts w:ascii="宋体" w:hAnsi="宋体" w:cs="宋体" w:eastAsia="宋体" w:hint="default"/>
          <w:spacing w:val="-6"/>
        </w:rPr>
        <w:t>蔡</w:t>
      </w:r>
      <w:r>
        <w:rPr>
          <w:rFonts w:ascii="宋体" w:hAnsi="宋体" w:cs="宋体" w:eastAsia="宋体" w:hint="default"/>
          <w:spacing w:val="-6"/>
        </w:rPr>
        <w:t>培</w:t>
      </w:r>
      <w:r>
        <w:rPr>
          <w:rFonts w:ascii="宋体" w:hAnsi="宋体" w:cs="宋体" w:eastAsia="宋体" w:hint="default"/>
          <w:spacing w:val="-6"/>
        </w:rPr>
        <w:t>琰</w:t>
      </w:r>
      <w:r>
        <w:rPr>
          <w:rFonts w:ascii="宋体" w:hAnsi="宋体" w:cs="宋体" w:eastAsia="宋体" w:hint="default"/>
          <w:spacing w:val="-6"/>
        </w:rPr>
        <w:t>先</w:t>
      </w:r>
      <w:r>
        <w:rPr>
          <w:rFonts w:ascii="宋体" w:hAnsi="宋体" w:cs="宋体" w:eastAsia="宋体" w:hint="default"/>
          <w:spacing w:val="-6"/>
        </w:rPr>
        <w:t>生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第二</w:t>
      </w:r>
      <w:r>
        <w:rPr>
          <w:rFonts w:ascii="宋体" w:hAnsi="宋体" w:cs="宋体" w:eastAsia="宋体" w:hint="default"/>
          <w:spacing w:val="-6"/>
        </w:rPr>
        <w:t>届</w:t>
      </w:r>
      <w:r>
        <w:rPr>
          <w:spacing w:val="-6"/>
        </w:rPr>
        <w:t>监事会</w:t>
      </w:r>
      <w:r>
        <w:rPr>
          <w:rFonts w:ascii="宋体" w:hAnsi="宋体" w:cs="宋体" w:eastAsia="宋体" w:hint="default"/>
          <w:spacing w:val="-6"/>
        </w:rPr>
        <w:t>新</w:t>
      </w:r>
      <w:r>
        <w:rPr>
          <w:spacing w:val="-6"/>
        </w:rPr>
        <w:t>任监事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spacing w:val="-6"/>
        </w:rPr>
        <w:t>其</w:t>
      </w:r>
      <w:r>
        <w:rPr>
          <w:rFonts w:ascii="宋体" w:hAnsi="宋体" w:cs="宋体" w:eastAsia="宋体" w:hint="default"/>
          <w:spacing w:val="-6"/>
        </w:rPr>
        <w:t>它</w:t>
      </w:r>
      <w:r>
        <w:rPr>
          <w:spacing w:val="-6"/>
        </w:rPr>
        <w:t>董事、</w:t>
      </w:r>
      <w:r>
        <w:rPr>
          <w:spacing w:val="-113"/>
        </w:rPr>
        <w:t> </w:t>
      </w:r>
      <w:r>
        <w:rPr/>
        <w:t>监事</w:t>
      </w:r>
      <w:r>
        <w:rPr>
          <w:rFonts w:ascii="宋体" w:hAnsi="宋体" w:cs="宋体" w:eastAsia="宋体" w:hint="default"/>
        </w:rPr>
        <w:t>连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，公司第二</w:t>
      </w:r>
      <w:r>
        <w:rPr>
          <w:rFonts w:ascii="宋体" w:hAnsi="宋体" w:cs="宋体" w:eastAsia="宋体" w:hint="default"/>
        </w:rPr>
        <w:t>届</w:t>
      </w:r>
      <w:r>
        <w:rPr/>
        <w:t>董事会第一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于聘</w:t>
      </w:r>
      <w:r>
        <w:rPr/>
        <w:t>任公司高 </w:t>
      </w:r>
      <w:r>
        <w:rPr>
          <w:spacing w:val="-4"/>
        </w:rPr>
        <w:t>级管理人员的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任陈</w:t>
      </w:r>
      <w:r>
        <w:rPr>
          <w:rFonts w:ascii="宋体" w:hAnsi="宋体" w:cs="宋体" w:eastAsia="宋体" w:hint="default"/>
          <w:spacing w:val="-4"/>
        </w:rPr>
        <w:t>友</w:t>
      </w:r>
      <w:r>
        <w:rPr>
          <w:rFonts w:ascii="宋体" w:hAnsi="宋体" w:cs="宋体" w:eastAsia="宋体" w:hint="default"/>
          <w:spacing w:val="-4"/>
        </w:rPr>
        <w:t>梅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李娟女士为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副</w:t>
      </w:r>
      <w:r>
        <w:rPr>
          <w:rFonts w:ascii="宋体" w:hAnsi="宋体" w:cs="宋体" w:eastAsia="宋体" w:hint="default"/>
          <w:spacing w:val="-4"/>
        </w:rPr>
        <w:t>总经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周美妹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  <w:spacing w:val="-3"/>
        </w:rPr>
        <w:t>女士为</w:t>
      </w:r>
      <w:r>
        <w:rPr>
          <w:spacing w:val="-3"/>
        </w:rPr>
        <w:t>公司财务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公司其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董事、监事和高级管理人员在本报告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变动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于增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spacing w:val="-3"/>
        </w:rPr>
        <w:t>董事</w:t>
      </w:r>
      <w:r>
        <w:rPr/>
        <w:t> 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spacing w:val="-4"/>
        </w:rPr>
        <w:t>胥凌燕</w:t>
      </w:r>
      <w:r>
        <w:rPr>
          <w:rFonts w:ascii="宋体" w:hAnsi="宋体" w:cs="宋体" w:eastAsia="宋体" w:hint="default"/>
          <w:spacing w:val="-4"/>
        </w:rPr>
        <w:t>女士为</w:t>
      </w:r>
      <w:r>
        <w:rPr>
          <w:spacing w:val="-4"/>
        </w:rPr>
        <w:t>公司第二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董事会董事、</w:t>
      </w:r>
      <w:r>
        <w:rPr>
          <w:rFonts w:ascii="宋体" w:hAnsi="宋体" w:cs="宋体" w:eastAsia="宋体" w:hint="default"/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举</w:t>
      </w:r>
      <w:r>
        <w:rPr>
          <w:rFonts w:ascii="宋体" w:hAnsi="宋体" w:cs="宋体" w:eastAsia="宋体" w:hint="default"/>
          <w:spacing w:val="-4"/>
        </w:rPr>
        <w:t>丁仕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先</w:t>
      </w:r>
      <w:r>
        <w:rPr>
          <w:rFonts w:ascii="宋体" w:hAnsi="宋体" w:cs="宋体" w:eastAsia="宋体" w:hint="default"/>
          <w:spacing w:val="-4"/>
        </w:rPr>
        <w:t>生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公司第</w:t>
      </w:r>
      <w:r>
        <w:rPr>
          <w:spacing w:val="-100"/>
        </w:rPr>
        <w:t> </w:t>
      </w:r>
      <w:r>
        <w:rPr/>
        <w:t>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独立</w:t>
      </w:r>
      <w:r>
        <w:rPr/>
        <w:t>董事，任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至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届满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5" w:right="224"/>
        <w:jc w:val="left"/>
        <w:rPr>
          <w:rFonts w:ascii="宋体" w:hAnsi="宋体" w:cs="宋体" w:eastAsia="宋体" w:hint="default"/>
        </w:rPr>
      </w:pPr>
      <w:r>
        <w:rPr/>
        <w:t>公司其</w:t>
      </w:r>
      <w:r>
        <w:rPr>
          <w:rFonts w:ascii="宋体" w:hAnsi="宋体" w:cs="宋体" w:eastAsia="宋体" w:hint="default"/>
        </w:rPr>
        <w:t>他</w:t>
      </w:r>
      <w:r>
        <w:rPr/>
        <w:t>董事、监事和高级管理人员在本报告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变动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3"/>
        <w:spacing w:line="240" w:lineRule="auto" w:before="197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二、公司员</w:t>
      </w:r>
      <w:r>
        <w:rPr>
          <w:rFonts w:ascii="宋体" w:hAnsi="宋体" w:cs="宋体" w:eastAsia="宋体" w:hint="default"/>
        </w:rPr>
        <w:t>工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0" w:lineRule="auto" w:before="156"/>
        <w:ind w:right="25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）为</w:t>
      </w:r>
      <w:r>
        <w:rPr>
          <w:rFonts w:ascii="Times New Roman" w:hAnsi="Times New Roman" w:cs="Times New Roman" w:eastAsia="Times New Roman" w:hint="default"/>
        </w:rPr>
        <w:t>917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生产</w:t>
      </w:r>
      <w:r>
        <w:rPr/>
        <w:t>人 员</w:t>
      </w:r>
      <w:r>
        <w:rPr>
          <w:rFonts w:ascii="宋体" w:hAnsi="宋体" w:cs="宋体" w:eastAsia="宋体" w:hint="default"/>
        </w:rPr>
        <w:t>434</w:t>
      </w:r>
      <w:r>
        <w:rPr/>
        <w:t>人，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人员</w:t>
      </w:r>
      <w:r>
        <w:rPr>
          <w:rFonts w:ascii="宋体" w:hAnsi="宋体" w:cs="宋体" w:eastAsia="宋体" w:hint="default"/>
        </w:rPr>
        <w:t>76</w:t>
      </w:r>
      <w:r>
        <w:rPr/>
        <w:t>人，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165</w:t>
      </w:r>
      <w:r>
        <w:rPr/>
        <w:t>人，财务人员</w:t>
      </w:r>
      <w:r>
        <w:rPr>
          <w:rFonts w:ascii="宋体" w:hAnsi="宋体" w:cs="宋体" w:eastAsia="宋体" w:hint="default"/>
        </w:rPr>
        <w:t>19</w:t>
      </w:r>
      <w:r>
        <w:rPr/>
        <w:t>人，</w:t>
      </w:r>
      <w:r>
        <w:rPr>
          <w:rFonts w:ascii="宋体" w:hAnsi="宋体" w:cs="宋体" w:eastAsia="宋体" w:hint="default"/>
        </w:rPr>
        <w:t>行政</w:t>
      </w:r>
      <w:r>
        <w:rPr/>
        <w:t>人员</w:t>
      </w:r>
      <w:r>
        <w:rPr>
          <w:rFonts w:ascii="宋体" w:hAnsi="宋体" w:cs="宋体" w:eastAsia="宋体" w:hint="default"/>
        </w:rPr>
        <w:t>133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目 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spacing w:val="-4"/>
        </w:rPr>
        <w:t>，公司本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各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公司员工</w:t>
      </w:r>
      <w:r>
        <w:rPr>
          <w:rFonts w:ascii="宋体" w:hAnsi="宋体" w:cs="宋体" w:eastAsia="宋体" w:hint="default"/>
          <w:spacing w:val="-4"/>
        </w:rPr>
        <w:t>教育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硕</w:t>
      </w:r>
      <w:r>
        <w:rPr>
          <w:rFonts w:ascii="宋体" w:hAnsi="宋体" w:cs="宋体" w:eastAsia="宋体" w:hint="default"/>
          <w:spacing w:val="-4"/>
        </w:rPr>
        <w:t>士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10</w:t>
      </w:r>
      <w:r>
        <w:rPr>
          <w:spacing w:val="-4"/>
        </w:rPr>
        <w:t>人，本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历</w:t>
      </w:r>
      <w:r>
        <w:rPr>
          <w:rFonts w:ascii="宋体" w:hAnsi="宋体" w:cs="宋体" w:eastAsia="宋体" w:hint="default"/>
          <w:spacing w:val="-4"/>
        </w:rPr>
        <w:t>94</w:t>
      </w:r>
      <w:r>
        <w:rPr>
          <w:spacing w:val="-4"/>
        </w:rPr>
        <w:t>人，大</w:t>
      </w:r>
      <w:r>
        <w:rPr>
          <w:spacing w:val="-88"/>
        </w:rPr>
        <w:t> </w:t>
      </w:r>
      <w:r>
        <w:rPr>
          <w:spacing w:val="-88"/>
        </w:rPr>
      </w:r>
      <w:r>
        <w:rPr>
          <w:rFonts w:ascii="宋体" w:hAnsi="宋体" w:cs="宋体" w:eastAsia="宋体" w:hint="default"/>
        </w:rPr>
        <w:t>专学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128</w:t>
      </w:r>
      <w:r>
        <w:rPr/>
        <w:t>人，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专</w:t>
      </w:r>
      <w:r>
        <w:rPr/>
        <w:t>、高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685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6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退休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Heading2"/>
        <w:spacing w:line="408" w:lineRule="exact"/>
        <w:ind w:left="557" w:right="0"/>
        <w:jc w:val="center"/>
      </w:pPr>
      <w:bookmarkStart w:name="_TOC_250004" w:id="7"/>
      <w:r>
        <w:rPr/>
        <w:t>第七节</w:t>
      </w:r>
      <w:r>
        <w:rPr>
          <w:spacing w:val="5"/>
        </w:rPr>
        <w:t> </w:t>
      </w:r>
      <w:bookmarkEnd w:id="7"/>
      <w:r>
        <w:rPr/>
        <w:t>股东大会情况简介</w:t>
      </w:r>
    </w:p>
    <w:p>
      <w:pPr>
        <w:pStyle w:val="BodyText"/>
        <w:spacing w:line="240" w:lineRule="auto" w:before="217"/>
        <w:ind w:left="524" w:right="0"/>
        <w:jc w:val="center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5" w:lineRule="auto"/>
        <w:ind w:right="102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/>
        <w:t>一</w:t>
      </w:r>
      <w:r>
        <w:rPr>
          <w:rFonts w:ascii="宋体" w:hAnsi="宋体" w:cs="宋体" w:eastAsia="宋体" w:hint="default"/>
        </w:rPr>
        <w:t>次年度</w:t>
      </w:r>
      <w:r>
        <w:rPr/>
        <w:t>股东大会，二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。</w:t>
      </w:r>
      <w:r>
        <w:rPr/>
        <w:t>股东大会的</w:t>
      </w:r>
      <w:r>
        <w:rPr>
          <w:rFonts w:ascii="宋体" w:hAnsi="宋体" w:cs="宋体" w:eastAsia="宋体" w:hint="default"/>
        </w:rPr>
        <w:t>召集</w:t>
      </w:r>
      <w:r>
        <w:rPr/>
        <w:t>、 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</w:t>
      </w:r>
      <w:r>
        <w:rPr>
          <w:rFonts w:ascii="宋体" w:hAnsi="宋体" w:cs="宋体" w:eastAsia="宋体" w:hint="default"/>
        </w:rPr>
        <w:t>出席</w:t>
      </w:r>
      <w:r>
        <w:rPr/>
        <w:t>人员的资</w:t>
      </w:r>
      <w:r>
        <w:rPr>
          <w:rFonts w:ascii="宋体" w:hAnsi="宋体" w:cs="宋体" w:eastAsia="宋体" w:hint="default"/>
        </w:rPr>
        <w:t>格</w:t>
      </w:r>
      <w:r>
        <w:rPr/>
        <w:t>、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《上</w:t>
      </w:r>
      <w:r>
        <w:rPr>
          <w:rFonts w:ascii="宋体" w:hAnsi="宋体" w:cs="宋体" w:eastAsia="宋体" w:hint="default"/>
        </w:rPr>
        <w:t>市</w:t>
      </w:r>
      <w:r>
        <w:rPr/>
        <w:t>公司股东大会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定。具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30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福州市</w:t>
      </w:r>
      <w:r>
        <w:rPr>
          <w:rFonts w:ascii="宋体" w:hAnsi="宋体" w:cs="宋体" w:eastAsia="宋体" w:hint="default"/>
          <w:spacing w:val="-3"/>
        </w:rPr>
        <w:t>鼓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rFonts w:ascii="宋体" w:hAnsi="宋体" w:cs="宋体" w:eastAsia="宋体" w:hint="default"/>
          <w:spacing w:val="-3"/>
        </w:rPr>
        <w:t>林</w:t>
      </w:r>
      <w:r>
        <w:rPr>
          <w:rFonts w:ascii="宋体" w:hAnsi="宋体" w:cs="宋体" w:eastAsia="宋体" w:hint="default"/>
          <w:spacing w:val="-3"/>
        </w:rPr>
        <w:t>路</w:t>
      </w:r>
      <w:r>
        <w:rPr>
          <w:rFonts w:ascii="宋体" w:hAnsi="宋体" w:cs="宋体" w:eastAsia="宋体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湖</w:t>
      </w:r>
      <w:r>
        <w:rPr>
          <w:rFonts w:ascii="宋体" w:hAnsi="宋体" w:cs="宋体" w:eastAsia="宋体" w:hint="default"/>
          <w:spacing w:val="-3"/>
        </w:rPr>
        <w:t>宾馆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</w:p>
    <w:p>
      <w:pPr>
        <w:pStyle w:val="BodyText"/>
        <w:spacing w:line="355" w:lineRule="auto"/>
        <w:ind w:left="595" w:right="0" w:hanging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股东大会，会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1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/>
        <w:t>董事会工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/>
        <w:t>监事会工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9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度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修改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11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标</w:t>
      </w:r>
      <w:r>
        <w:rPr/>
        <w:t>准的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12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董事、高级管理人员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监事会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14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监事会监事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15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16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>
          <w:rFonts w:ascii="宋体" w:hAnsi="宋体" w:cs="宋体" w:eastAsia="宋体" w:hint="default"/>
        </w:rPr>
        <w:t>有限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17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焦</w:t>
      </w:r>
      <w:r>
        <w:rPr>
          <w:rFonts w:ascii="宋体" w:hAnsi="宋体" w:cs="宋体" w:eastAsia="宋体" w:hint="default"/>
        </w:rPr>
        <w:t>作市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18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20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19</w:t>
      </w:r>
      <w:r>
        <w:rPr/>
        <w:t>、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 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5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/>
        <w:t>在大会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大会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举独立</w:t>
      </w:r>
      <w:r>
        <w:rPr/>
        <w:t>董事和董事会其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成</w:t>
      </w:r>
      <w:r>
        <w:rPr/>
        <w:t>员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制</w:t>
      </w:r>
      <w:r>
        <w:rPr/>
        <w:t>，并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，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监事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600"/>
        </w:sectPr>
      </w:pPr>
    </w:p>
    <w:p>
      <w:pPr>
        <w:pStyle w:val="BodyText"/>
        <w:spacing w:line="240" w:lineRule="auto" w:before="1"/>
        <w:ind w:left="595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证，并</w:t>
      </w:r>
      <w:r>
        <w:rPr>
          <w:rFonts w:ascii="宋体" w:hAnsi="宋体" w:cs="宋体" w:eastAsia="宋体" w:hint="default"/>
        </w:rPr>
        <w:t>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17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福州市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楼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林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宾 馆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股东大会，会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595"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2"/>
        </w:rPr>
        <w:t>1</w:t>
      </w:r>
      <w:r>
        <w:rPr>
          <w:spacing w:val="2"/>
        </w:rPr>
        <w:t>、</w:t>
      </w:r>
      <w:r>
        <w:rPr>
          <w:rFonts w:ascii="宋体" w:hAnsi="宋体" w:cs="宋体" w:eastAsia="宋体" w:hint="default"/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关</w:t>
      </w:r>
      <w:r>
        <w:rPr>
          <w:rFonts w:ascii="宋体" w:hAnsi="宋体" w:cs="宋体" w:eastAsia="宋体" w:hint="default"/>
          <w:spacing w:val="2"/>
        </w:rPr>
        <w:t>于部</w:t>
      </w:r>
      <w:r>
        <w:rPr>
          <w:rFonts w:ascii="宋体" w:hAnsi="宋体" w:cs="宋体" w:eastAsia="宋体" w:hint="default"/>
          <w:spacing w:val="2"/>
        </w:rPr>
        <w:t>分</w:t>
      </w:r>
      <w:r>
        <w:rPr>
          <w:spacing w:val="2"/>
        </w:rPr>
        <w:t>变</w:t>
      </w:r>
      <w:r>
        <w:rPr>
          <w:rFonts w:ascii="宋体" w:hAnsi="宋体" w:cs="宋体" w:eastAsia="宋体" w:hint="default"/>
          <w:spacing w:val="2"/>
        </w:rPr>
        <w:t>更</w:t>
      </w:r>
      <w:r>
        <w:rPr>
          <w:spacing w:val="2"/>
        </w:rPr>
        <w:t>高</w:t>
      </w:r>
      <w:r>
        <w:rPr>
          <w:rFonts w:ascii="宋体" w:hAnsi="宋体" w:cs="宋体" w:eastAsia="宋体" w:hint="default"/>
          <w:spacing w:val="2"/>
        </w:rPr>
        <w:t>档</w:t>
      </w:r>
      <w:r>
        <w:rPr>
          <w:rFonts w:ascii="宋体" w:hAnsi="宋体" w:cs="宋体" w:eastAsia="宋体" w:hint="default"/>
          <w:spacing w:val="2"/>
        </w:rPr>
        <w:t>商</w:t>
      </w:r>
      <w:r>
        <w:rPr>
          <w:spacing w:val="2"/>
        </w:rPr>
        <w:t>业</w:t>
      </w:r>
      <w:r>
        <w:rPr>
          <w:rFonts w:ascii="宋体" w:hAnsi="宋体" w:cs="宋体" w:eastAsia="宋体" w:hint="default"/>
          <w:spacing w:val="2"/>
        </w:rPr>
        <w:t>票</w:t>
      </w:r>
      <w:r>
        <w:rPr>
          <w:spacing w:val="2"/>
        </w:rPr>
        <w:t>据</w:t>
      </w:r>
      <w:r>
        <w:rPr>
          <w:rFonts w:ascii="宋体" w:hAnsi="宋体" w:cs="宋体" w:eastAsia="宋体" w:hint="default"/>
          <w:spacing w:val="2"/>
        </w:rPr>
        <w:t>印刷</w:t>
      </w:r>
      <w:r>
        <w:rPr>
          <w:rFonts w:ascii="宋体" w:hAnsi="宋体" w:cs="宋体" w:eastAsia="宋体" w:hint="default"/>
          <w:spacing w:val="2"/>
        </w:rPr>
        <w:t>生产</w:t>
      </w:r>
      <w:r>
        <w:rPr>
          <w:rFonts w:ascii="宋体" w:hAnsi="宋体" w:cs="宋体" w:eastAsia="宋体" w:hint="default"/>
          <w:spacing w:val="2"/>
        </w:rPr>
        <w:t>线</w:t>
      </w:r>
      <w:r>
        <w:rPr>
          <w:spacing w:val="2"/>
        </w:rPr>
        <w:t>项目实</w:t>
      </w:r>
      <w:r>
        <w:rPr>
          <w:rFonts w:ascii="宋体" w:hAnsi="宋体" w:cs="宋体" w:eastAsia="宋体" w:hint="default"/>
          <w:spacing w:val="2"/>
        </w:rPr>
        <w:t>施</w:t>
      </w:r>
      <w:r>
        <w:rPr>
          <w:rFonts w:ascii="宋体" w:hAnsi="宋体" w:cs="宋体" w:eastAsia="宋体" w:hint="default"/>
          <w:spacing w:val="2"/>
        </w:rPr>
        <w:t>主</w:t>
      </w:r>
      <w:r>
        <w:rPr>
          <w:rFonts w:ascii="宋体" w:hAnsi="宋体" w:cs="宋体" w:eastAsia="宋体" w:hint="default"/>
          <w:spacing w:val="2"/>
        </w:rPr>
        <w:t>体</w:t>
      </w:r>
      <w:r>
        <w:rPr>
          <w:spacing w:val="2"/>
        </w:rPr>
        <w:t>及实</w:t>
      </w:r>
      <w:r>
        <w:rPr>
          <w:rFonts w:ascii="宋体" w:hAnsi="宋体" w:cs="宋体" w:eastAsia="宋体" w:hint="default"/>
          <w:spacing w:val="2"/>
        </w:rPr>
        <w:t>施</w:t>
      </w:r>
      <w:r>
        <w:rPr>
          <w:rFonts w:ascii="宋体" w:hAnsi="宋体" w:cs="宋体" w:eastAsia="宋体" w:hint="default"/>
          <w:spacing w:val="2"/>
        </w:rPr>
        <w:t>地</w:t>
      </w:r>
      <w:r>
        <w:rPr>
          <w:rFonts w:ascii="宋体" w:hAnsi="宋体" w:cs="宋体" w:eastAsia="宋体" w:hint="default"/>
          <w:spacing w:val="2"/>
        </w:rPr>
        <w:t>点</w:t>
      </w:r>
      <w:r>
        <w:rPr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议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204"/>
        <w:ind w:right="14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证，并</w:t>
      </w:r>
      <w:r>
        <w:rPr>
          <w:rFonts w:ascii="宋体" w:hAnsi="宋体" w:cs="宋体" w:eastAsia="宋体" w:hint="default"/>
        </w:rPr>
        <w:t>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 </w:t>
      </w:r>
      <w:r>
        <w:rPr/>
        <w:t>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刊登于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 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89"/>
        <w:ind w:left="595"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3"/>
        </w:rPr>
        <w:t>14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福州市</w:t>
      </w:r>
      <w:r>
        <w:rPr>
          <w:rFonts w:ascii="宋体" w:hAnsi="宋体" w:cs="宋体" w:eastAsia="宋体" w:hint="default"/>
        </w:rPr>
        <w:t>闽</w:t>
      </w:r>
      <w:r>
        <w:rPr>
          <w:rFonts w:ascii="宋体" w:hAnsi="宋体" w:cs="宋体" w:eastAsia="宋体" w:hint="default"/>
        </w:rPr>
        <w:t>江</w:t>
      </w:r>
      <w:r>
        <w:rPr/>
        <w:t>大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侨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乡</w:t>
      </w:r>
      <w:r>
        <w:rPr>
          <w:rFonts w:ascii="宋体" w:hAnsi="宋体" w:cs="宋体" w:eastAsia="宋体" w:hint="default"/>
        </w:rPr>
        <w:t>酒</w:t>
      </w:r>
      <w:r>
        <w:rPr>
          <w:rFonts w:ascii="宋体" w:hAnsi="宋体" w:cs="宋体" w:eastAsia="宋体" w:hint="default"/>
        </w:rPr>
        <w:t>店</w:t>
      </w:r>
      <w:r>
        <w:rPr>
          <w:rFonts w:ascii="宋体" w:hAnsi="宋体" w:cs="宋体" w:eastAsia="宋体" w:hint="default"/>
        </w:rPr>
        <w:t>召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开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股东大会，会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before="204"/>
        <w:ind w:left="576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前</w:t>
      </w:r>
      <w:r>
        <w:rPr>
          <w:rFonts w:ascii="宋体" w:hAnsi="宋体" w:cs="宋体" w:eastAsia="宋体" w:hint="default"/>
          <w:w w:val="100"/>
          <w:sz w:val="23"/>
          <w:szCs w:val="23"/>
        </w:rPr>
        <w:t>次</w:t>
      </w:r>
      <w:r>
        <w:rPr>
          <w:rFonts w:ascii="宋体" w:hAnsi="宋体" w:cs="宋体" w:eastAsia="宋体" w:hint="default"/>
          <w:w w:val="100"/>
          <w:sz w:val="23"/>
          <w:szCs w:val="23"/>
        </w:rPr>
        <w:t>募</w:t>
      </w:r>
      <w:r>
        <w:rPr>
          <w:rFonts w:ascii="宋体" w:hAnsi="宋体" w:cs="宋体" w:eastAsia="宋体" w:hint="default"/>
          <w:w w:val="100"/>
          <w:sz w:val="23"/>
          <w:szCs w:val="23"/>
        </w:rPr>
        <w:t>集</w:t>
      </w:r>
      <w:r>
        <w:rPr>
          <w:rFonts w:ascii="宋体" w:hAnsi="宋体" w:cs="宋体" w:eastAsia="宋体" w:hint="default"/>
          <w:w w:val="100"/>
          <w:sz w:val="23"/>
          <w:szCs w:val="23"/>
        </w:rPr>
        <w:t>资</w:t>
      </w:r>
      <w:r>
        <w:rPr>
          <w:rFonts w:ascii="宋体" w:hAnsi="宋体" w:cs="宋体" w:eastAsia="宋体" w:hint="default"/>
          <w:w w:val="100"/>
          <w:sz w:val="23"/>
          <w:szCs w:val="23"/>
        </w:rPr>
        <w:t>金</w:t>
      </w:r>
      <w:r>
        <w:rPr>
          <w:rFonts w:ascii="宋体" w:hAnsi="宋体" w:cs="宋体" w:eastAsia="宋体" w:hint="default"/>
          <w:w w:val="100"/>
          <w:sz w:val="23"/>
          <w:szCs w:val="23"/>
        </w:rPr>
        <w:t>使</w:t>
      </w:r>
      <w:r>
        <w:rPr>
          <w:rFonts w:ascii="宋体" w:hAnsi="宋体" w:cs="宋体" w:eastAsia="宋体" w:hint="default"/>
          <w:w w:val="100"/>
          <w:sz w:val="23"/>
          <w:szCs w:val="23"/>
        </w:rPr>
        <w:t>用</w:t>
      </w:r>
      <w:r>
        <w:rPr>
          <w:rFonts w:ascii="宋体" w:hAnsi="宋体" w:cs="宋体" w:eastAsia="宋体" w:hint="default"/>
          <w:w w:val="100"/>
          <w:sz w:val="23"/>
          <w:szCs w:val="23"/>
        </w:rPr>
        <w:t>情况</w:t>
      </w:r>
      <w:r>
        <w:rPr>
          <w:rFonts w:ascii="宋体" w:hAnsi="宋体" w:cs="宋体" w:eastAsia="宋体" w:hint="default"/>
          <w:w w:val="100"/>
          <w:sz w:val="23"/>
          <w:szCs w:val="23"/>
        </w:rPr>
        <w:t>说</w:t>
      </w:r>
      <w:r>
        <w:rPr>
          <w:rFonts w:ascii="宋体" w:hAnsi="宋体" w:cs="宋体" w:eastAsia="宋体" w:hint="default"/>
          <w:w w:val="100"/>
          <w:sz w:val="23"/>
          <w:szCs w:val="23"/>
        </w:rPr>
        <w:t>明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6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2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宋体" w:hAnsi="宋体" w:cs="宋体" w:eastAsia="宋体" w:hint="default"/>
          <w:w w:val="100"/>
          <w:sz w:val="23"/>
          <w:szCs w:val="23"/>
        </w:rPr>
        <w:t>公司</w:t>
      </w:r>
      <w:r>
        <w:rPr>
          <w:rFonts w:ascii="宋体" w:hAnsi="宋体" w:cs="宋体" w:eastAsia="宋体" w:hint="default"/>
          <w:w w:val="100"/>
          <w:sz w:val="23"/>
          <w:szCs w:val="23"/>
        </w:rPr>
        <w:t>符合</w:t>
      </w:r>
      <w:r>
        <w:rPr>
          <w:rFonts w:ascii="宋体" w:hAnsi="宋体" w:cs="宋体" w:eastAsia="宋体" w:hint="default"/>
          <w:w w:val="100"/>
          <w:sz w:val="23"/>
          <w:szCs w:val="23"/>
        </w:rPr>
        <w:t>非</w:t>
      </w:r>
      <w:r>
        <w:rPr>
          <w:rFonts w:ascii="宋体" w:hAnsi="宋体" w:cs="宋体" w:eastAsia="宋体" w:hint="default"/>
          <w:w w:val="100"/>
          <w:sz w:val="23"/>
          <w:szCs w:val="23"/>
        </w:rPr>
        <w:t>公</w:t>
      </w:r>
      <w:r>
        <w:rPr>
          <w:rFonts w:ascii="宋体" w:hAnsi="宋体" w:cs="宋体" w:eastAsia="宋体" w:hint="default"/>
          <w:w w:val="100"/>
          <w:sz w:val="23"/>
          <w:szCs w:val="23"/>
        </w:rPr>
        <w:t>开发</w:t>
      </w:r>
      <w:r>
        <w:rPr>
          <w:rFonts w:ascii="宋体" w:hAnsi="宋体" w:cs="宋体" w:eastAsia="宋体" w:hint="default"/>
          <w:w w:val="100"/>
          <w:sz w:val="23"/>
          <w:szCs w:val="23"/>
        </w:rPr>
        <w:t>行</w:t>
      </w:r>
      <w:r>
        <w:rPr>
          <w:rFonts w:ascii="宋体" w:hAnsi="宋体" w:cs="宋体" w:eastAsia="宋体" w:hint="default"/>
          <w:w w:val="100"/>
          <w:sz w:val="23"/>
          <w:szCs w:val="23"/>
        </w:rPr>
        <w:t>股</w:t>
      </w:r>
      <w:r>
        <w:rPr>
          <w:rFonts w:ascii="宋体" w:hAnsi="宋体" w:cs="宋体" w:eastAsia="宋体" w:hint="default"/>
          <w:w w:val="100"/>
          <w:sz w:val="23"/>
          <w:szCs w:val="23"/>
        </w:rPr>
        <w:t>票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条</w:t>
      </w:r>
      <w:r>
        <w:rPr>
          <w:rFonts w:ascii="宋体" w:hAnsi="宋体" w:cs="宋体" w:eastAsia="宋体" w:hint="default"/>
          <w:w w:val="100"/>
          <w:sz w:val="23"/>
          <w:szCs w:val="23"/>
        </w:rPr>
        <w:t>件的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0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3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2010</w:t>
      </w:r>
      <w:r>
        <w:rPr>
          <w:rFonts w:ascii="宋体" w:hAnsi="宋体" w:cs="宋体" w:eastAsia="宋体" w:hint="default"/>
          <w:w w:val="100"/>
          <w:sz w:val="23"/>
          <w:szCs w:val="23"/>
        </w:rPr>
        <w:t>年</w:t>
      </w:r>
      <w:r>
        <w:rPr>
          <w:rFonts w:ascii="宋体" w:hAnsi="宋体" w:cs="宋体" w:eastAsia="宋体" w:hint="default"/>
          <w:w w:val="100"/>
          <w:sz w:val="23"/>
          <w:szCs w:val="23"/>
        </w:rPr>
        <w:t>非</w:t>
      </w:r>
      <w:r>
        <w:rPr>
          <w:rFonts w:ascii="宋体" w:hAnsi="宋体" w:cs="宋体" w:eastAsia="宋体" w:hint="default"/>
          <w:w w:val="100"/>
          <w:sz w:val="23"/>
          <w:szCs w:val="23"/>
        </w:rPr>
        <w:t>公</w:t>
      </w:r>
      <w:r>
        <w:rPr>
          <w:rFonts w:ascii="宋体" w:hAnsi="宋体" w:cs="宋体" w:eastAsia="宋体" w:hint="default"/>
          <w:w w:val="100"/>
          <w:sz w:val="23"/>
          <w:szCs w:val="23"/>
        </w:rPr>
        <w:t>开发</w:t>
      </w:r>
      <w:r>
        <w:rPr>
          <w:rFonts w:ascii="宋体" w:hAnsi="宋体" w:cs="宋体" w:eastAsia="宋体" w:hint="default"/>
          <w:w w:val="100"/>
          <w:sz w:val="23"/>
          <w:szCs w:val="23"/>
        </w:rPr>
        <w:t>行</w:t>
      </w:r>
      <w:r>
        <w:rPr>
          <w:rFonts w:ascii="宋体" w:hAnsi="宋体" w:cs="宋体" w:eastAsia="宋体" w:hint="default"/>
          <w:w w:val="100"/>
          <w:sz w:val="23"/>
          <w:szCs w:val="23"/>
        </w:rPr>
        <w:t>股</w:t>
      </w:r>
      <w:r>
        <w:rPr>
          <w:rFonts w:ascii="宋体" w:hAnsi="宋体" w:cs="宋体" w:eastAsia="宋体" w:hint="default"/>
          <w:w w:val="100"/>
          <w:sz w:val="23"/>
          <w:szCs w:val="23"/>
        </w:rPr>
        <w:t>票</w:t>
      </w:r>
      <w:r>
        <w:rPr>
          <w:rFonts w:ascii="宋体" w:hAnsi="宋体" w:cs="宋体" w:eastAsia="宋体" w:hint="default"/>
          <w:w w:val="100"/>
          <w:sz w:val="23"/>
          <w:szCs w:val="23"/>
        </w:rPr>
        <w:t>方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w w:val="100"/>
          <w:sz w:val="23"/>
          <w:szCs w:val="23"/>
        </w:rPr>
        <w:t>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5" w:right="125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4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请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股东大会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授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权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董事会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全权办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理本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非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开发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行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相关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事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宜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议</w:t>
      </w:r>
    </w:p>
    <w:p>
      <w:pPr>
        <w:spacing w:before="142"/>
        <w:ind w:left="11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43"/>
        <w:ind w:left="57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5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本</w:t>
      </w:r>
      <w:r>
        <w:rPr>
          <w:rFonts w:ascii="宋体" w:hAnsi="宋体" w:cs="宋体" w:eastAsia="宋体" w:hint="default"/>
          <w:w w:val="100"/>
          <w:sz w:val="23"/>
          <w:szCs w:val="23"/>
        </w:rPr>
        <w:t>次</w:t>
      </w:r>
      <w:r>
        <w:rPr>
          <w:rFonts w:ascii="宋体" w:hAnsi="宋体" w:cs="宋体" w:eastAsia="宋体" w:hint="default"/>
          <w:w w:val="100"/>
          <w:sz w:val="23"/>
          <w:szCs w:val="23"/>
        </w:rPr>
        <w:t>非</w:t>
      </w:r>
      <w:r>
        <w:rPr>
          <w:rFonts w:ascii="宋体" w:hAnsi="宋体" w:cs="宋体" w:eastAsia="宋体" w:hint="default"/>
          <w:w w:val="100"/>
          <w:sz w:val="23"/>
          <w:szCs w:val="23"/>
        </w:rPr>
        <w:t>公</w:t>
      </w:r>
      <w:r>
        <w:rPr>
          <w:rFonts w:ascii="宋体" w:hAnsi="宋体" w:cs="宋体" w:eastAsia="宋体" w:hint="default"/>
          <w:w w:val="100"/>
          <w:sz w:val="23"/>
          <w:szCs w:val="23"/>
        </w:rPr>
        <w:t>开发</w:t>
      </w:r>
      <w:r>
        <w:rPr>
          <w:rFonts w:ascii="宋体" w:hAnsi="宋体" w:cs="宋体" w:eastAsia="宋体" w:hint="default"/>
          <w:w w:val="100"/>
          <w:sz w:val="23"/>
          <w:szCs w:val="23"/>
        </w:rPr>
        <w:t>行</w:t>
      </w:r>
      <w:r>
        <w:rPr>
          <w:rFonts w:ascii="宋体" w:hAnsi="宋体" w:cs="宋体" w:eastAsia="宋体" w:hint="default"/>
          <w:w w:val="100"/>
          <w:sz w:val="23"/>
          <w:szCs w:val="23"/>
        </w:rPr>
        <w:t>股</w:t>
      </w:r>
      <w:r>
        <w:rPr>
          <w:rFonts w:ascii="宋体" w:hAnsi="宋体" w:cs="宋体" w:eastAsia="宋体" w:hint="default"/>
          <w:w w:val="100"/>
          <w:sz w:val="23"/>
          <w:szCs w:val="23"/>
        </w:rPr>
        <w:t>票</w:t>
      </w:r>
      <w:r>
        <w:rPr>
          <w:rFonts w:ascii="宋体" w:hAnsi="宋体" w:cs="宋体" w:eastAsia="宋体" w:hint="default"/>
          <w:w w:val="100"/>
          <w:sz w:val="23"/>
          <w:szCs w:val="23"/>
        </w:rPr>
        <w:t>募</w:t>
      </w:r>
      <w:r>
        <w:rPr>
          <w:rFonts w:ascii="宋体" w:hAnsi="宋体" w:cs="宋体" w:eastAsia="宋体" w:hint="default"/>
          <w:w w:val="100"/>
          <w:sz w:val="23"/>
          <w:szCs w:val="23"/>
        </w:rPr>
        <w:t>集</w:t>
      </w:r>
      <w:r>
        <w:rPr>
          <w:rFonts w:ascii="宋体" w:hAnsi="宋体" w:cs="宋体" w:eastAsia="宋体" w:hint="default"/>
          <w:w w:val="100"/>
          <w:sz w:val="23"/>
          <w:szCs w:val="23"/>
        </w:rPr>
        <w:t>资</w:t>
      </w:r>
      <w:r>
        <w:rPr>
          <w:rFonts w:ascii="宋体" w:hAnsi="宋体" w:cs="宋体" w:eastAsia="宋体" w:hint="default"/>
          <w:w w:val="100"/>
          <w:sz w:val="23"/>
          <w:szCs w:val="23"/>
        </w:rPr>
        <w:t>金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使</w:t>
      </w:r>
      <w:r>
        <w:rPr>
          <w:rFonts w:ascii="宋体" w:hAnsi="宋体" w:cs="宋体" w:eastAsia="宋体" w:hint="default"/>
          <w:w w:val="100"/>
          <w:sz w:val="23"/>
          <w:szCs w:val="23"/>
        </w:rPr>
        <w:t>用</w:t>
      </w:r>
      <w:r>
        <w:rPr>
          <w:rFonts w:ascii="宋体" w:hAnsi="宋体" w:cs="宋体" w:eastAsia="宋体" w:hint="default"/>
          <w:w w:val="100"/>
          <w:sz w:val="23"/>
          <w:szCs w:val="23"/>
        </w:rPr>
        <w:t>可行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性</w:t>
      </w:r>
      <w:r>
        <w:rPr>
          <w:rFonts w:ascii="宋体" w:hAnsi="宋体" w:cs="宋体" w:eastAsia="宋体" w:hint="default"/>
          <w:w w:val="100"/>
          <w:sz w:val="23"/>
          <w:szCs w:val="23"/>
        </w:rPr>
        <w:t>报告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5" w:right="125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spacing w:val="-3"/>
          <w:sz w:val="23"/>
          <w:szCs w:val="23"/>
        </w:rPr>
        <w:t>6</w:t>
      </w:r>
      <w:r>
        <w:rPr>
          <w:rFonts w:ascii="宋体" w:hAnsi="宋体" w:cs="宋体" w:eastAsia="宋体" w:hint="default"/>
          <w:spacing w:val="-3"/>
          <w:sz w:val="24"/>
          <w:szCs w:val="24"/>
        </w:rPr>
        <w:t>、</w:t>
      </w:r>
      <w:r>
        <w:rPr>
          <w:rFonts w:ascii="宋体" w:hAnsi="宋体" w:cs="宋体" w:eastAsia="宋体" w:hint="default"/>
          <w:spacing w:val="-3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关</w:t>
      </w:r>
      <w:r>
        <w:rPr>
          <w:rFonts w:ascii="宋体" w:hAnsi="宋体" w:cs="宋体" w:eastAsia="宋体" w:hint="default"/>
          <w:spacing w:val="-3"/>
          <w:sz w:val="23"/>
          <w:szCs w:val="23"/>
        </w:rPr>
        <w:t>于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对公司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全</w:t>
      </w:r>
      <w:r>
        <w:rPr>
          <w:rFonts w:ascii="宋体" w:hAnsi="宋体" w:cs="宋体" w:eastAsia="宋体" w:hint="default"/>
          <w:spacing w:val="-3"/>
          <w:sz w:val="23"/>
          <w:szCs w:val="23"/>
        </w:rPr>
        <w:t>资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  <w:r>
        <w:rPr>
          <w:rFonts w:ascii="宋体" w:hAnsi="宋体" w:cs="宋体" w:eastAsia="宋体" w:hint="default"/>
          <w:spacing w:val="-3"/>
          <w:sz w:val="23"/>
          <w:szCs w:val="23"/>
        </w:rPr>
        <w:t>鸿博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昊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天</w:t>
      </w:r>
      <w:r>
        <w:rPr>
          <w:rFonts w:ascii="宋体" w:hAnsi="宋体" w:cs="宋体" w:eastAsia="宋体" w:hint="default"/>
          <w:spacing w:val="-3"/>
          <w:sz w:val="23"/>
          <w:szCs w:val="23"/>
        </w:rPr>
        <w:t>科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技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公司、重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庆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市鸿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海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印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务</w:t>
      </w:r>
      <w:r>
        <w:rPr>
          <w:rFonts w:ascii="宋体" w:hAnsi="宋体" w:cs="宋体" w:eastAsia="宋体" w:hint="default"/>
          <w:spacing w:val="-3"/>
          <w:sz w:val="23"/>
          <w:szCs w:val="23"/>
        </w:rPr>
        <w:t>有限</w:t>
      </w:r>
      <w:r>
        <w:rPr>
          <w:rFonts w:ascii="宋体" w:hAnsi="宋体" w:cs="宋体" w:eastAsia="宋体" w:hint="default"/>
          <w:spacing w:val="-3"/>
          <w:sz w:val="23"/>
          <w:szCs w:val="23"/>
        </w:rPr>
        <w:t>公司</w:t>
      </w:r>
    </w:p>
    <w:p>
      <w:pPr>
        <w:spacing w:before="137"/>
        <w:ind w:left="11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0"/>
          <w:sz w:val="23"/>
          <w:szCs w:val="23"/>
        </w:rPr>
        <w:t>进</w:t>
      </w:r>
      <w:r>
        <w:rPr>
          <w:rFonts w:ascii="宋体" w:hAnsi="宋体" w:cs="宋体" w:eastAsia="宋体" w:hint="default"/>
          <w:w w:val="100"/>
          <w:sz w:val="23"/>
          <w:szCs w:val="23"/>
        </w:rPr>
        <w:t>行</w:t>
      </w:r>
      <w:r>
        <w:rPr>
          <w:rFonts w:ascii="宋体" w:hAnsi="宋体" w:cs="宋体" w:eastAsia="宋体" w:hint="default"/>
          <w:w w:val="100"/>
          <w:sz w:val="23"/>
          <w:szCs w:val="23"/>
        </w:rPr>
        <w:t>增</w:t>
      </w:r>
      <w:r>
        <w:rPr>
          <w:rFonts w:ascii="宋体" w:hAnsi="宋体" w:cs="宋体" w:eastAsia="宋体" w:hint="default"/>
          <w:w w:val="100"/>
          <w:sz w:val="23"/>
          <w:szCs w:val="23"/>
        </w:rPr>
        <w:t>资的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48"/>
        <w:ind w:left="57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7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宋体" w:hAnsi="宋体" w:cs="宋体" w:eastAsia="宋体" w:hint="default"/>
          <w:w w:val="100"/>
          <w:sz w:val="23"/>
          <w:szCs w:val="23"/>
        </w:rPr>
        <w:t>变</w:t>
      </w:r>
      <w:r>
        <w:rPr>
          <w:rFonts w:ascii="宋体" w:hAnsi="宋体" w:cs="宋体" w:eastAsia="宋体" w:hint="default"/>
          <w:w w:val="100"/>
          <w:sz w:val="23"/>
          <w:szCs w:val="23"/>
        </w:rPr>
        <w:t>更</w:t>
      </w:r>
      <w:r>
        <w:rPr>
          <w:rFonts w:ascii="宋体" w:hAnsi="宋体" w:cs="宋体" w:eastAsia="宋体" w:hint="default"/>
          <w:w w:val="100"/>
          <w:sz w:val="23"/>
          <w:szCs w:val="23"/>
        </w:rPr>
        <w:t>公司</w:t>
      </w:r>
      <w:r>
        <w:rPr>
          <w:rFonts w:ascii="宋体" w:hAnsi="宋体" w:cs="宋体" w:eastAsia="宋体" w:hint="default"/>
          <w:w w:val="100"/>
          <w:sz w:val="23"/>
          <w:szCs w:val="23"/>
        </w:rPr>
        <w:t>经营</w:t>
      </w:r>
      <w:r>
        <w:rPr>
          <w:rFonts w:ascii="宋体" w:hAnsi="宋体" w:cs="宋体" w:eastAsia="宋体" w:hint="default"/>
          <w:w w:val="100"/>
          <w:sz w:val="23"/>
          <w:szCs w:val="23"/>
        </w:rPr>
        <w:t>范</w:t>
      </w:r>
      <w:r>
        <w:rPr>
          <w:rFonts w:ascii="宋体" w:hAnsi="宋体" w:cs="宋体" w:eastAsia="宋体" w:hint="default"/>
          <w:w w:val="100"/>
          <w:sz w:val="23"/>
          <w:szCs w:val="23"/>
        </w:rPr>
        <w:t>围</w:t>
      </w:r>
      <w:r>
        <w:rPr>
          <w:rFonts w:ascii="宋体" w:hAnsi="宋体" w:cs="宋体" w:eastAsia="宋体" w:hint="default"/>
          <w:w w:val="100"/>
          <w:sz w:val="23"/>
          <w:szCs w:val="23"/>
        </w:rPr>
        <w:t>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8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宋体" w:hAnsi="宋体" w:cs="宋体" w:eastAsia="宋体" w:hint="default"/>
          <w:w w:val="100"/>
          <w:sz w:val="23"/>
          <w:szCs w:val="23"/>
        </w:rPr>
        <w:t>修改</w:t>
      </w:r>
      <w:r>
        <w:rPr>
          <w:rFonts w:ascii="宋体" w:hAnsi="宋体" w:cs="宋体" w:eastAsia="宋体" w:hint="default"/>
          <w:w w:val="100"/>
          <w:sz w:val="23"/>
          <w:szCs w:val="23"/>
        </w:rPr>
        <w:t>公司</w:t>
      </w:r>
      <w:r>
        <w:rPr>
          <w:rFonts w:ascii="宋体" w:hAnsi="宋体" w:cs="宋体" w:eastAsia="宋体" w:hint="default"/>
          <w:w w:val="100"/>
          <w:sz w:val="23"/>
          <w:szCs w:val="23"/>
        </w:rPr>
        <w:t>章程</w:t>
      </w:r>
      <w:r>
        <w:rPr>
          <w:rFonts w:ascii="宋体" w:hAnsi="宋体" w:cs="宋体" w:eastAsia="宋体" w:hint="default"/>
          <w:w w:val="100"/>
          <w:sz w:val="23"/>
          <w:szCs w:val="23"/>
        </w:rPr>
        <w:t>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35"/>
        <w:ind w:left="575" w:right="224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9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宋体" w:hAnsi="宋体" w:cs="宋体" w:eastAsia="宋体" w:hint="default"/>
          <w:w w:val="100"/>
          <w:sz w:val="23"/>
          <w:szCs w:val="23"/>
        </w:rPr>
        <w:t>选</w:t>
      </w:r>
      <w:r>
        <w:rPr>
          <w:rFonts w:ascii="宋体" w:hAnsi="宋体" w:cs="宋体" w:eastAsia="宋体" w:hint="default"/>
          <w:w w:val="100"/>
          <w:sz w:val="23"/>
          <w:szCs w:val="23"/>
        </w:rPr>
        <w:t>举</w:t>
      </w:r>
      <w:r>
        <w:rPr>
          <w:rFonts w:ascii="宋体" w:hAnsi="宋体" w:cs="宋体" w:eastAsia="宋体" w:hint="default"/>
          <w:w w:val="100"/>
          <w:sz w:val="23"/>
          <w:szCs w:val="23"/>
        </w:rPr>
        <w:t>丁仕</w:t>
      </w:r>
      <w:r>
        <w:rPr>
          <w:rFonts w:ascii="宋体" w:hAnsi="宋体" w:cs="宋体" w:eastAsia="宋体" w:hint="default"/>
          <w:w w:val="100"/>
          <w:sz w:val="23"/>
          <w:szCs w:val="23"/>
        </w:rPr>
        <w:t>达</w:t>
      </w:r>
      <w:r>
        <w:rPr>
          <w:rFonts w:ascii="宋体" w:hAnsi="宋体" w:cs="宋体" w:eastAsia="宋体" w:hint="default"/>
          <w:w w:val="100"/>
          <w:sz w:val="23"/>
          <w:szCs w:val="23"/>
        </w:rPr>
        <w:t>先</w:t>
      </w:r>
      <w:r>
        <w:rPr>
          <w:rFonts w:ascii="宋体" w:hAnsi="宋体" w:cs="宋体" w:eastAsia="宋体" w:hint="default"/>
          <w:w w:val="100"/>
          <w:sz w:val="23"/>
          <w:szCs w:val="23"/>
        </w:rPr>
        <w:t>生</w:t>
      </w:r>
      <w:r>
        <w:rPr>
          <w:rFonts w:ascii="宋体" w:hAnsi="宋体" w:cs="宋体" w:eastAsia="宋体" w:hint="default"/>
          <w:w w:val="100"/>
          <w:sz w:val="23"/>
          <w:szCs w:val="23"/>
        </w:rPr>
        <w:t>为</w:t>
      </w:r>
      <w:r>
        <w:rPr>
          <w:rFonts w:ascii="宋体" w:hAnsi="宋体" w:cs="宋体" w:eastAsia="宋体" w:hint="default"/>
          <w:w w:val="100"/>
          <w:sz w:val="23"/>
          <w:szCs w:val="23"/>
        </w:rPr>
        <w:t>公司</w:t>
      </w:r>
      <w:r>
        <w:rPr>
          <w:rFonts w:ascii="宋体" w:hAnsi="宋体" w:cs="宋体" w:eastAsia="宋体" w:hint="default"/>
          <w:w w:val="100"/>
          <w:sz w:val="23"/>
          <w:szCs w:val="23"/>
        </w:rPr>
        <w:t>独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立</w:t>
      </w:r>
      <w:r>
        <w:rPr>
          <w:rFonts w:ascii="宋体" w:hAnsi="宋体" w:cs="宋体" w:eastAsia="宋体" w:hint="default"/>
          <w:w w:val="100"/>
          <w:sz w:val="23"/>
          <w:szCs w:val="23"/>
        </w:rPr>
        <w:t>董事的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1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；</w:t>
      </w:r>
    </w:p>
    <w:p>
      <w:pPr>
        <w:spacing w:before="140"/>
        <w:ind w:left="575" w:right="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00"/>
          <w:sz w:val="23"/>
          <w:szCs w:val="23"/>
        </w:rPr>
        <w:t>10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w w:val="100"/>
          <w:sz w:val="23"/>
          <w:szCs w:val="23"/>
        </w:rPr>
        <w:t>关</w:t>
      </w:r>
      <w:r>
        <w:rPr>
          <w:rFonts w:ascii="宋体" w:hAnsi="宋体" w:cs="宋体" w:eastAsia="宋体" w:hint="default"/>
          <w:w w:val="100"/>
          <w:sz w:val="23"/>
          <w:szCs w:val="23"/>
        </w:rPr>
        <w:t>于</w:t>
      </w:r>
      <w:r>
        <w:rPr>
          <w:rFonts w:ascii="宋体" w:hAnsi="宋体" w:cs="宋体" w:eastAsia="宋体" w:hint="default"/>
          <w:w w:val="100"/>
          <w:sz w:val="23"/>
          <w:szCs w:val="23"/>
        </w:rPr>
        <w:t>选</w:t>
      </w:r>
      <w:r>
        <w:rPr>
          <w:rFonts w:ascii="宋体" w:hAnsi="宋体" w:cs="宋体" w:eastAsia="宋体" w:hint="default"/>
          <w:w w:val="100"/>
          <w:sz w:val="23"/>
          <w:szCs w:val="23"/>
        </w:rPr>
        <w:t>举</w:t>
      </w:r>
      <w:r>
        <w:rPr>
          <w:rFonts w:ascii="宋体" w:hAnsi="宋体" w:cs="宋体" w:eastAsia="宋体" w:hint="default"/>
          <w:w w:val="100"/>
          <w:sz w:val="23"/>
          <w:szCs w:val="23"/>
        </w:rPr>
        <w:t>胥凌燕</w:t>
      </w:r>
      <w:r>
        <w:rPr>
          <w:rFonts w:ascii="宋体" w:hAnsi="宋体" w:cs="宋体" w:eastAsia="宋体" w:hint="default"/>
          <w:w w:val="100"/>
          <w:sz w:val="23"/>
          <w:szCs w:val="23"/>
        </w:rPr>
        <w:t>女士为</w:t>
      </w:r>
      <w:r>
        <w:rPr>
          <w:rFonts w:ascii="宋体" w:hAnsi="宋体" w:cs="宋体" w:eastAsia="宋体" w:hint="default"/>
          <w:w w:val="100"/>
          <w:sz w:val="23"/>
          <w:szCs w:val="23"/>
        </w:rPr>
        <w:t>公司董</w:t>
      </w:r>
      <w:r>
        <w:rPr>
          <w:rFonts w:ascii="宋体" w:hAnsi="宋体" w:cs="宋体" w:eastAsia="宋体" w:hint="default"/>
          <w:spacing w:val="-5"/>
          <w:w w:val="100"/>
          <w:sz w:val="23"/>
          <w:szCs w:val="23"/>
        </w:rPr>
        <w:t>事</w:t>
      </w:r>
      <w:r>
        <w:rPr>
          <w:rFonts w:ascii="宋体" w:hAnsi="宋体" w:cs="宋体" w:eastAsia="宋体" w:hint="default"/>
          <w:w w:val="100"/>
          <w:sz w:val="23"/>
          <w:szCs w:val="23"/>
        </w:rPr>
        <w:t>的</w:t>
      </w:r>
      <w:r>
        <w:rPr>
          <w:rFonts w:ascii="宋体" w:hAnsi="宋体" w:cs="宋体" w:eastAsia="宋体" w:hint="default"/>
          <w:w w:val="100"/>
          <w:sz w:val="23"/>
          <w:szCs w:val="23"/>
        </w:rPr>
        <w:t>议</w:t>
      </w:r>
      <w:r>
        <w:rPr>
          <w:rFonts w:ascii="宋体" w:hAnsi="宋体" w:cs="宋体" w:eastAsia="宋体" w:hint="default"/>
          <w:w w:val="100"/>
          <w:sz w:val="23"/>
          <w:szCs w:val="23"/>
        </w:rPr>
        <w:t>案</w:t>
      </w:r>
      <w:r>
        <w:rPr>
          <w:rFonts w:ascii="宋体" w:hAnsi="宋体" w:cs="宋体" w:eastAsia="宋体" w:hint="default"/>
          <w:spacing w:val="-120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w w:val="100"/>
          <w:sz w:val="23"/>
          <w:szCs w:val="23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35"/>
        <w:ind w:left="595" w:right="10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福建</w:t>
      </w:r>
      <w:r>
        <w:rPr>
          <w:rFonts w:ascii="宋体" w:hAnsi="宋体" w:cs="宋体" w:eastAsia="宋体" w:hint="default"/>
        </w:rPr>
        <w:t>至</w:t>
      </w:r>
      <w:r>
        <w:rPr/>
        <w:t>理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师出席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见</w:t>
      </w:r>
      <w:r>
        <w:rPr/>
        <w:t>证，并</w:t>
      </w:r>
      <w:r>
        <w:rPr>
          <w:rFonts w:ascii="宋体" w:hAnsi="宋体" w:cs="宋体" w:eastAsia="宋体" w:hint="default"/>
        </w:rPr>
        <w:t>出具法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意见书。</w:t>
      </w:r>
    </w:p>
    <w:p>
      <w:pPr>
        <w:pStyle w:val="BodyText"/>
        <w:spacing w:line="240" w:lineRule="auto"/>
        <w:ind w:right="101"/>
        <w:jc w:val="left"/>
        <w:rPr>
          <w:rFonts w:ascii="宋体" w:hAnsi="宋体" w:cs="宋体" w:eastAsia="宋体" w:hint="default"/>
        </w:rPr>
      </w:pPr>
      <w:r>
        <w:rPr>
          <w:spacing w:val="-6"/>
        </w:rPr>
        <w:t>大会</w:t>
      </w:r>
      <w:r>
        <w:rPr>
          <w:rFonts w:ascii="宋体" w:hAnsi="宋体" w:cs="宋体" w:eastAsia="宋体" w:hint="default"/>
          <w:spacing w:val="-6"/>
        </w:rPr>
        <w:t>决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刊登于</w:t>
      </w:r>
      <w:r>
        <w:rPr>
          <w:rFonts w:ascii="宋体" w:hAnsi="宋体" w:cs="宋体" w:eastAsia="宋体" w:hint="default"/>
          <w:spacing w:val="-6"/>
        </w:rPr>
        <w:t>2010</w:t>
      </w:r>
      <w:r>
        <w:rPr>
          <w:rFonts w:ascii="宋体" w:hAnsi="宋体" w:cs="宋体" w:eastAsia="宋体" w:hint="default"/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11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宋体" w:hAnsi="宋体" w:cs="宋体" w:eastAsia="宋体" w:hint="default"/>
          <w:spacing w:val="-6"/>
        </w:rPr>
        <w:t>26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巨潮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讯</w:t>
      </w:r>
      <w:r>
        <w:rPr>
          <w:rFonts w:ascii="宋体" w:hAnsi="宋体" w:cs="宋体" w:eastAsia="宋体" w:hint="default"/>
          <w:spacing w:val="-6"/>
        </w:rPr>
        <w:t>网</w:t>
      </w:r>
      <w:r>
        <w:rPr>
          <w:rFonts w:ascii="宋体" w:hAnsi="宋体" w:cs="宋体" w:eastAsia="宋体" w:hint="default"/>
          <w:spacing w:val="-6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Heading2"/>
        <w:spacing w:line="408" w:lineRule="exact"/>
        <w:ind w:right="3005"/>
        <w:jc w:val="center"/>
      </w:pPr>
      <w:bookmarkStart w:name="_TOC_250003" w:id="8"/>
      <w:r>
        <w:rPr/>
        <w:t>第八节</w:t>
      </w:r>
      <w:r>
        <w:rPr>
          <w:spacing w:val="5"/>
        </w:rPr>
        <w:t> </w:t>
      </w:r>
      <w:bookmarkEnd w:id="8"/>
      <w:r>
        <w:rPr/>
        <w:t>董事会报告</w:t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line="240" w:lineRule="auto" w:before="1"/>
        <w:rPr>
          <w:rFonts w:ascii="黑体" w:hAnsi="黑体" w:cs="黑体" w:eastAsia="黑体" w:hint="default"/>
          <w:sz w:val="26"/>
          <w:szCs w:val="26"/>
        </w:rPr>
      </w:pPr>
    </w:p>
    <w:p>
      <w:pPr>
        <w:pStyle w:val="Heading3"/>
        <w:spacing w:line="240" w:lineRule="auto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一、公司</w:t>
      </w:r>
      <w:r>
        <w:rPr>
          <w:rFonts w:ascii="宋体" w:hAnsi="宋体" w:cs="宋体" w:eastAsia="宋体" w:hint="default"/>
        </w:rPr>
        <w:t>经营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1"/>
        <w:ind w:left="585" w:right="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公司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报告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期内的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经营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情况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回顾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240" w:lineRule="auto" w:before="156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经营</w:t>
      </w:r>
      <w:r>
        <w:rPr/>
        <w:t>情况</w:t>
      </w:r>
      <w:r>
        <w:rPr>
          <w:rFonts w:ascii="宋体" w:hAnsi="宋体" w:cs="宋体" w:eastAsia="宋体" w:hint="default"/>
        </w:rPr>
        <w:t>总</w:t>
      </w:r>
      <w:r>
        <w:rPr/>
        <w:t>结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37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，公司业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将来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做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的保</w:t>
      </w:r>
      <w:r>
        <w:rPr>
          <w:rFonts w:ascii="宋体" w:hAnsi="宋体" w:cs="宋体" w:eastAsia="宋体" w:hint="default"/>
          <w:spacing w:val="-3"/>
        </w:rPr>
        <w:t>障</w:t>
      </w:r>
      <w:r>
        <w:rPr>
          <w:rFonts w:ascii="宋体" w:hAnsi="宋体" w:cs="宋体" w:eastAsia="宋体" w:hint="default"/>
          <w:spacing w:val="-3"/>
        </w:rPr>
        <w:t>。为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3"/>
        </w:rPr>
        <w:t>早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蓝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延伸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伐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要业务及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上全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，在报告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了无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7"/>
        </w:rPr>
        <w:t>锡双</w:t>
      </w:r>
      <w:r>
        <w:rPr>
          <w:rFonts w:ascii="宋体" w:hAnsi="宋体" w:cs="宋体" w:eastAsia="宋体" w:hint="default"/>
          <w:spacing w:val="-7"/>
        </w:rPr>
        <w:t>龙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息纸</w:t>
      </w:r>
      <w:r>
        <w:rPr>
          <w:rFonts w:ascii="宋体" w:hAnsi="宋体" w:cs="宋体" w:eastAsia="宋体" w:hint="default"/>
          <w:spacing w:val="-7"/>
        </w:rPr>
        <w:t>有限</w:t>
      </w:r>
      <w:r>
        <w:rPr>
          <w:spacing w:val="-7"/>
        </w:rPr>
        <w:t>公司、</w:t>
      </w:r>
      <w:r>
        <w:rPr>
          <w:rFonts w:ascii="宋体" w:hAnsi="宋体" w:cs="宋体" w:eastAsia="宋体" w:hint="default"/>
          <w:spacing w:val="-7"/>
        </w:rPr>
        <w:t>广</w:t>
      </w:r>
      <w:r>
        <w:rPr>
          <w:rFonts w:ascii="宋体" w:hAnsi="宋体" w:cs="宋体" w:eastAsia="宋体" w:hint="default"/>
          <w:spacing w:val="-7"/>
        </w:rPr>
        <w:t>州</w:t>
      </w:r>
      <w:r>
        <w:rPr>
          <w:rFonts w:ascii="宋体" w:hAnsi="宋体" w:cs="宋体" w:eastAsia="宋体" w:hint="default"/>
          <w:spacing w:val="-7"/>
        </w:rPr>
        <w:t>彩创</w:t>
      </w:r>
      <w:r>
        <w:rPr>
          <w:rFonts w:ascii="宋体" w:hAnsi="宋体" w:cs="宋体" w:eastAsia="宋体" w:hint="default"/>
          <w:spacing w:val="-7"/>
        </w:rPr>
        <w:t>网</w:t>
      </w:r>
      <w:r>
        <w:rPr>
          <w:rFonts w:ascii="宋体" w:hAnsi="宋体" w:cs="宋体" w:eastAsia="宋体" w:hint="default"/>
          <w:spacing w:val="-7"/>
        </w:rPr>
        <w:t>络</w:t>
      </w:r>
      <w:r>
        <w:rPr>
          <w:rFonts w:ascii="宋体" w:hAnsi="宋体" w:cs="宋体" w:eastAsia="宋体" w:hint="default"/>
          <w:spacing w:val="-7"/>
        </w:rPr>
        <w:t>科</w:t>
      </w:r>
      <w:r>
        <w:rPr>
          <w:rFonts w:ascii="宋体" w:hAnsi="宋体" w:cs="宋体" w:eastAsia="宋体" w:hint="default"/>
          <w:spacing w:val="-7"/>
        </w:rPr>
        <w:t>技</w:t>
      </w:r>
      <w:r>
        <w:rPr>
          <w:rFonts w:ascii="宋体" w:hAnsi="宋体" w:cs="宋体" w:eastAsia="宋体" w:hint="default"/>
          <w:spacing w:val="-7"/>
        </w:rPr>
        <w:t>有限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spacing w:val="-7"/>
        </w:rPr>
        <w:t>简</w:t>
      </w:r>
      <w:r>
        <w:rPr>
          <w:rFonts w:ascii="宋体" w:hAnsi="宋体" w:cs="宋体" w:eastAsia="宋体" w:hint="default"/>
          <w:spacing w:val="-7"/>
        </w:rPr>
        <w:t>称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广</w:t>
      </w:r>
      <w:r>
        <w:rPr>
          <w:rFonts w:ascii="宋体" w:hAnsi="宋体" w:cs="宋体" w:eastAsia="宋体" w:hint="default"/>
          <w:spacing w:val="-7"/>
        </w:rPr>
        <w:t>州</w:t>
      </w:r>
      <w:r>
        <w:rPr>
          <w:rFonts w:ascii="宋体" w:hAnsi="宋体" w:cs="宋体" w:eastAsia="宋体" w:hint="default"/>
          <w:spacing w:val="-7"/>
        </w:rPr>
        <w:t>彩创”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spacing w:val="-7"/>
        </w:rPr>
        <w:t>，</w:t>
      </w:r>
      <w:r>
        <w:rPr>
          <w:spacing w:val="-108"/>
        </w:rPr>
        <w:t> </w:t>
      </w:r>
      <w:r>
        <w:rPr>
          <w:spacing w:val="-10"/>
        </w:rPr>
        <w:t>并</w:t>
      </w:r>
      <w:r>
        <w:rPr>
          <w:rFonts w:ascii="宋体" w:hAnsi="宋体" w:cs="宋体" w:eastAsia="宋体" w:hint="default"/>
          <w:spacing w:val="-10"/>
        </w:rPr>
        <w:t>设</w:t>
      </w:r>
      <w:r>
        <w:rPr>
          <w:rFonts w:ascii="宋体" w:hAnsi="宋体" w:cs="宋体" w:eastAsia="宋体" w:hint="default"/>
          <w:spacing w:val="-10"/>
        </w:rPr>
        <w:t>立</w:t>
      </w:r>
      <w:r>
        <w:rPr>
          <w:rFonts w:ascii="宋体" w:hAnsi="宋体" w:cs="宋体" w:eastAsia="宋体" w:hint="default"/>
          <w:spacing w:val="-10"/>
        </w:rPr>
        <w:t>鸿博（福建）</w:t>
      </w:r>
      <w:r>
        <w:rPr>
          <w:spacing w:val="-10"/>
        </w:rPr>
        <w:t>数据</w:t>
      </w:r>
      <w:r>
        <w:rPr>
          <w:rFonts w:ascii="宋体" w:hAnsi="宋体" w:cs="宋体" w:eastAsia="宋体" w:hint="default"/>
          <w:spacing w:val="-10"/>
        </w:rPr>
        <w:t>网</w:t>
      </w:r>
      <w:r>
        <w:rPr>
          <w:rFonts w:ascii="宋体" w:hAnsi="宋体" w:cs="宋体" w:eastAsia="宋体" w:hint="default"/>
          <w:spacing w:val="-10"/>
        </w:rPr>
        <w:t>络</w:t>
      </w:r>
      <w:r>
        <w:rPr>
          <w:rFonts w:ascii="宋体" w:hAnsi="宋体" w:cs="宋体" w:eastAsia="宋体" w:hint="default"/>
          <w:spacing w:val="-10"/>
        </w:rPr>
        <w:t>科</w:t>
      </w:r>
      <w:r>
        <w:rPr>
          <w:rFonts w:ascii="宋体" w:hAnsi="宋体" w:cs="宋体" w:eastAsia="宋体" w:hint="default"/>
          <w:spacing w:val="-10"/>
        </w:rPr>
        <w:t>技</w:t>
      </w:r>
      <w:r>
        <w:rPr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份有限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以</w:t>
      </w:r>
      <w:r>
        <w:rPr>
          <w:rFonts w:ascii="宋体" w:hAnsi="宋体" w:cs="宋体" w:eastAsia="宋体" w:hint="default"/>
          <w:spacing w:val="-10"/>
        </w:rPr>
        <w:t>下</w:t>
      </w:r>
      <w:r>
        <w:rPr>
          <w:spacing w:val="-10"/>
        </w:rPr>
        <w:t>简</w:t>
      </w:r>
      <w:r>
        <w:rPr>
          <w:rFonts w:ascii="宋体" w:hAnsi="宋体" w:cs="宋体" w:eastAsia="宋体" w:hint="default"/>
          <w:spacing w:val="-10"/>
        </w:rPr>
        <w:t>称</w:t>
      </w:r>
      <w:r>
        <w:rPr>
          <w:rFonts w:ascii="宋体" w:hAnsi="宋体" w:cs="宋体" w:eastAsia="宋体" w:hint="default"/>
          <w:spacing w:val="-10"/>
        </w:rPr>
        <w:t>“</w:t>
      </w:r>
      <w:r>
        <w:rPr>
          <w:rFonts w:ascii="宋体" w:hAnsi="宋体" w:cs="宋体" w:eastAsia="宋体" w:hint="default"/>
          <w:spacing w:val="-10"/>
        </w:rPr>
        <w:t>网</w:t>
      </w:r>
      <w:r>
        <w:rPr>
          <w:rFonts w:ascii="宋体" w:hAnsi="宋体" w:cs="宋体" w:eastAsia="宋体" w:hint="default"/>
          <w:spacing w:val="-10"/>
        </w:rPr>
        <w:t>络</w:t>
      </w:r>
      <w:r>
        <w:rPr>
          <w:spacing w:val="-10"/>
        </w:rPr>
        <w:t>数据</w:t>
      </w:r>
      <w:r>
        <w:rPr>
          <w:rFonts w:ascii="宋体" w:hAnsi="宋体" w:cs="宋体" w:eastAsia="宋体" w:hint="default"/>
          <w:spacing w:val="-10"/>
        </w:rPr>
        <w:t>”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鸿博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  <w:spacing w:val="-16"/>
        </w:rPr>
        <w:t>昊</w:t>
      </w:r>
      <w:r>
        <w:rPr>
          <w:rFonts w:ascii="宋体" w:hAnsi="宋体" w:cs="宋体" w:eastAsia="宋体" w:hint="default"/>
          <w:spacing w:val="-16"/>
        </w:rPr>
        <w:t>天</w:t>
      </w:r>
      <w:r>
        <w:rPr>
          <w:rFonts w:ascii="宋体" w:hAnsi="宋体" w:cs="宋体" w:eastAsia="宋体" w:hint="default"/>
          <w:spacing w:val="-16"/>
        </w:rPr>
        <w:t>科</w:t>
      </w:r>
      <w:r>
        <w:rPr>
          <w:rFonts w:ascii="宋体" w:hAnsi="宋体" w:cs="宋体" w:eastAsia="宋体" w:hint="default"/>
          <w:spacing w:val="-16"/>
        </w:rPr>
        <w:t>技</w:t>
      </w:r>
      <w:r>
        <w:rPr>
          <w:rFonts w:ascii="宋体" w:hAnsi="宋体" w:cs="宋体" w:eastAsia="宋体" w:hint="default"/>
          <w:spacing w:val="-16"/>
        </w:rPr>
        <w:t>有限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（</w:t>
      </w:r>
      <w:r>
        <w:rPr>
          <w:rFonts w:ascii="宋体" w:hAnsi="宋体" w:cs="宋体" w:eastAsia="宋体" w:hint="default"/>
          <w:spacing w:val="-16"/>
        </w:rPr>
        <w:t>以</w:t>
      </w:r>
      <w:r>
        <w:rPr>
          <w:rFonts w:ascii="宋体" w:hAnsi="宋体" w:cs="宋体" w:eastAsia="宋体" w:hint="default"/>
          <w:spacing w:val="-16"/>
        </w:rPr>
        <w:t>下</w:t>
      </w:r>
      <w:r>
        <w:rPr>
          <w:spacing w:val="-16"/>
        </w:rPr>
        <w:t>简</w:t>
      </w:r>
      <w:r>
        <w:rPr>
          <w:rFonts w:ascii="宋体" w:hAnsi="宋体" w:cs="宋体" w:eastAsia="宋体" w:hint="default"/>
          <w:spacing w:val="-16"/>
        </w:rPr>
        <w:t>称</w:t>
      </w:r>
      <w:r>
        <w:rPr>
          <w:rFonts w:ascii="宋体" w:hAnsi="宋体" w:cs="宋体" w:eastAsia="宋体" w:hint="default"/>
          <w:spacing w:val="-16"/>
        </w:rPr>
        <w:t>“</w:t>
      </w:r>
      <w:r>
        <w:rPr>
          <w:rFonts w:ascii="宋体" w:hAnsi="宋体" w:cs="宋体" w:eastAsia="宋体" w:hint="default"/>
          <w:spacing w:val="-16"/>
        </w:rPr>
        <w:t>鸿博</w:t>
      </w:r>
      <w:r>
        <w:rPr>
          <w:rFonts w:ascii="宋体" w:hAnsi="宋体" w:cs="宋体" w:eastAsia="宋体" w:hint="default"/>
          <w:spacing w:val="-16"/>
        </w:rPr>
        <w:t>昊</w:t>
      </w:r>
      <w:r>
        <w:rPr>
          <w:rFonts w:ascii="宋体" w:hAnsi="宋体" w:cs="宋体" w:eastAsia="宋体" w:hint="default"/>
          <w:spacing w:val="-16"/>
        </w:rPr>
        <w:t>天</w:t>
      </w:r>
      <w:r>
        <w:rPr>
          <w:rFonts w:ascii="宋体" w:hAnsi="宋体" w:cs="宋体" w:eastAsia="宋体" w:hint="default"/>
          <w:spacing w:val="-16"/>
        </w:rPr>
        <w:t>”</w:t>
      </w:r>
      <w:r>
        <w:rPr>
          <w:rFonts w:ascii="宋体" w:hAnsi="宋体" w:cs="宋体" w:eastAsia="宋体" w:hint="default"/>
          <w:spacing w:val="-16"/>
        </w:rPr>
        <w:t>）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福建鸿博</w:t>
      </w:r>
      <w:r>
        <w:rPr>
          <w:rFonts w:ascii="宋体" w:hAnsi="宋体" w:cs="宋体" w:eastAsia="宋体" w:hint="default"/>
          <w:spacing w:val="-16"/>
        </w:rPr>
        <w:t>致</w:t>
      </w:r>
      <w:r>
        <w:rPr>
          <w:rFonts w:ascii="宋体" w:hAnsi="宋体" w:cs="宋体" w:eastAsia="宋体" w:hint="default"/>
          <w:spacing w:val="-16"/>
        </w:rPr>
        <w:t>远</w:t>
      </w:r>
      <w:r>
        <w:rPr>
          <w:rFonts w:ascii="宋体" w:hAnsi="宋体" w:cs="宋体" w:eastAsia="宋体" w:hint="default"/>
          <w:spacing w:val="-16"/>
        </w:rPr>
        <w:t>信</w:t>
      </w:r>
      <w:r>
        <w:rPr>
          <w:rFonts w:ascii="宋体" w:hAnsi="宋体" w:cs="宋体" w:eastAsia="宋体" w:hint="default"/>
          <w:spacing w:val="-16"/>
        </w:rPr>
        <w:t>息</w:t>
      </w:r>
      <w:r>
        <w:rPr>
          <w:rFonts w:ascii="宋体" w:hAnsi="宋体" w:cs="宋体" w:eastAsia="宋体" w:hint="default"/>
          <w:spacing w:val="-16"/>
        </w:rPr>
        <w:t>科</w:t>
      </w:r>
      <w:r>
        <w:rPr>
          <w:rFonts w:ascii="宋体" w:hAnsi="宋体" w:cs="宋体" w:eastAsia="宋体" w:hint="default"/>
          <w:spacing w:val="-16"/>
        </w:rPr>
        <w:t>技</w:t>
      </w:r>
      <w:r>
        <w:rPr>
          <w:rFonts w:ascii="宋体" w:hAnsi="宋体" w:cs="宋体" w:eastAsia="宋体" w:hint="default"/>
          <w:spacing w:val="-16"/>
        </w:rPr>
        <w:t>有限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（</w:t>
      </w:r>
      <w:r>
        <w:rPr>
          <w:rFonts w:ascii="宋体" w:hAnsi="宋体" w:cs="宋体" w:eastAsia="宋体" w:hint="default"/>
          <w:spacing w:val="-16"/>
        </w:rPr>
        <w:t>以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  <w:spacing w:val="-9"/>
        </w:rPr>
        <w:t>下</w:t>
      </w:r>
      <w:r>
        <w:rPr>
          <w:spacing w:val="-9"/>
        </w:rPr>
        <w:t>简</w:t>
      </w:r>
      <w:r>
        <w:rPr>
          <w:rFonts w:ascii="宋体" w:hAnsi="宋体" w:cs="宋体" w:eastAsia="宋体" w:hint="default"/>
          <w:spacing w:val="-9"/>
        </w:rPr>
        <w:t>称</w:t>
      </w:r>
      <w:r>
        <w:rPr>
          <w:rFonts w:ascii="宋体" w:hAnsi="宋体" w:cs="宋体" w:eastAsia="宋体" w:hint="default"/>
          <w:spacing w:val="-9"/>
        </w:rPr>
        <w:t>“</w:t>
      </w:r>
      <w:r>
        <w:rPr>
          <w:rFonts w:ascii="宋体" w:hAnsi="宋体" w:cs="宋体" w:eastAsia="宋体" w:hint="default"/>
          <w:spacing w:val="-9"/>
        </w:rPr>
        <w:t>鸿博</w:t>
      </w:r>
      <w:r>
        <w:rPr>
          <w:rFonts w:ascii="宋体" w:hAnsi="宋体" w:cs="宋体" w:eastAsia="宋体" w:hint="default"/>
          <w:spacing w:val="-9"/>
        </w:rPr>
        <w:t>致</w:t>
      </w:r>
      <w:r>
        <w:rPr>
          <w:rFonts w:ascii="宋体" w:hAnsi="宋体" w:cs="宋体" w:eastAsia="宋体" w:hint="default"/>
          <w:spacing w:val="-9"/>
        </w:rPr>
        <w:t>远”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钻</w:t>
      </w:r>
      <w:r>
        <w:rPr>
          <w:rFonts w:ascii="宋体" w:hAnsi="宋体" w:cs="宋体" w:eastAsia="宋体" w:hint="default"/>
          <w:spacing w:val="-9"/>
        </w:rPr>
        <w:t>研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北京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rFonts w:ascii="宋体" w:hAnsi="宋体" w:cs="宋体" w:eastAsia="宋体" w:hint="default"/>
          <w:spacing w:val="-9"/>
        </w:rPr>
        <w:t>国</w:t>
      </w:r>
      <w:r>
        <w:rPr>
          <w:rFonts w:ascii="宋体" w:hAnsi="宋体" w:cs="宋体" w:eastAsia="宋体" w:hint="default"/>
          <w:spacing w:val="-9"/>
        </w:rPr>
        <w:t>际</w:t>
      </w:r>
      <w:r>
        <w:rPr>
          <w:spacing w:val="-9"/>
        </w:rPr>
        <w:t>文</w:t>
      </w:r>
      <w:r>
        <w:rPr>
          <w:rFonts w:ascii="宋体" w:hAnsi="宋体" w:cs="宋体" w:eastAsia="宋体" w:hint="default"/>
          <w:spacing w:val="-9"/>
        </w:rPr>
        <w:t>化</w:t>
      </w:r>
      <w:r>
        <w:rPr>
          <w:rFonts w:ascii="宋体" w:hAnsi="宋体" w:cs="宋体" w:eastAsia="宋体" w:hint="default"/>
          <w:spacing w:val="-9"/>
        </w:rPr>
        <w:t>传</w:t>
      </w:r>
      <w:r>
        <w:rPr>
          <w:rFonts w:ascii="宋体" w:hAnsi="宋体" w:cs="宋体" w:eastAsia="宋体" w:hint="default"/>
          <w:spacing w:val="-9"/>
        </w:rPr>
        <w:t>媒</w:t>
      </w:r>
      <w:r>
        <w:rPr>
          <w:rFonts w:ascii="宋体" w:hAnsi="宋体" w:cs="宋体" w:eastAsia="宋体" w:hint="default"/>
          <w:spacing w:val="-9"/>
        </w:rPr>
        <w:t>有限</w:t>
      </w:r>
      <w:r>
        <w:rPr>
          <w:spacing w:val="-9"/>
        </w:rPr>
        <w:t>公司</w:t>
      </w:r>
      <w:r>
        <w:rPr>
          <w:rFonts w:ascii="宋体" w:hAnsi="宋体" w:cs="宋体" w:eastAsia="宋体" w:hint="default"/>
          <w:spacing w:val="-9"/>
        </w:rPr>
        <w:t>。</w:t>
      </w:r>
    </w:p>
    <w:p>
      <w:pPr>
        <w:pStyle w:val="BodyText"/>
        <w:spacing w:line="355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在</w:t>
      </w:r>
      <w:r>
        <w:rPr>
          <w:rFonts w:ascii="宋体" w:hAnsi="宋体" w:cs="宋体" w:eastAsia="宋体" w:hint="default"/>
        </w:rPr>
        <w:t>印刷主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，公司在报告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了无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/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时北京</w:t>
      </w:r>
      <w:r>
        <w:rPr/>
        <w:t>的 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3"/>
        </w:rPr>
        <w:t>址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选型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设等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铺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有了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福建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spacing w:val="-3"/>
        </w:rPr>
        <w:t>、重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锡</w:t>
      </w:r>
      <w:r>
        <w:rPr>
          <w:rFonts w:ascii="宋体" w:hAnsi="宋体" w:cs="宋体" w:eastAsia="宋体" w:hint="default"/>
          <w:spacing w:val="-3"/>
        </w:rPr>
        <w:t>为印刷主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布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利于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便捷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全国</w:t>
      </w:r>
      <w:r>
        <w:rPr>
          <w:rFonts w:ascii="宋体" w:hAnsi="宋体" w:cs="宋体" w:eastAsia="宋体" w:hint="default"/>
          <w:spacing w:val="-3"/>
        </w:rPr>
        <w:t>范</w:t>
      </w:r>
      <w:r>
        <w:rPr>
          <w:rFonts w:ascii="宋体" w:hAnsi="宋体" w:cs="宋体" w:eastAsia="宋体" w:hint="default"/>
          <w:spacing w:val="-3"/>
        </w:rPr>
        <w:t>围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在董</w:t>
      </w:r>
      <w:r>
        <w:rPr>
          <w:spacing w:val="-102"/>
        </w:rPr>
        <w:t> </w:t>
      </w:r>
      <w:r>
        <w:rPr>
          <w:spacing w:val="-3"/>
        </w:rPr>
        <w:t>事会的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启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，在重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项目的基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</w:t>
      </w:r>
      <w:r>
        <w:rPr>
          <w:rFonts w:ascii="宋体" w:hAnsi="宋体" w:cs="宋体" w:eastAsia="宋体" w:hint="default"/>
          <w:spacing w:val="-3"/>
        </w:rPr>
        <w:t>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及数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项目，</w:t>
      </w:r>
      <w:r>
        <w:rPr>
          <w:rFonts w:ascii="宋体" w:hAnsi="宋体" w:cs="宋体" w:eastAsia="宋体" w:hint="default"/>
          <w:spacing w:val="-3"/>
        </w:rPr>
        <w:t>拓宽</w:t>
      </w:r>
      <w:r>
        <w:rPr>
          <w:rFonts w:ascii="宋体" w:hAnsi="宋体" w:cs="宋体" w:eastAsia="宋体" w:hint="default"/>
          <w:spacing w:val="-3"/>
        </w:rPr>
        <w:t>原先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rFonts w:ascii="宋体" w:hAnsi="宋体" w:cs="宋体" w:eastAsia="宋体" w:hint="default"/>
          <w:spacing w:val="-3"/>
        </w:rPr>
        <w:t>了印刷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内</w:t>
      </w:r>
      <w:r>
        <w:rPr>
          <w:spacing w:val="-103"/>
        </w:rPr>
        <w:t> </w:t>
      </w:r>
      <w:r>
        <w:rPr/>
        <w:t>容，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有</w:t>
      </w:r>
      <w:r>
        <w:rPr/>
        <w:t>及</w:t>
      </w:r>
      <w:r>
        <w:rPr>
          <w:rFonts w:ascii="宋体" w:hAnsi="宋体" w:cs="宋体" w:eastAsia="宋体" w:hint="default"/>
        </w:rPr>
        <w:t>潜</w:t>
      </w:r>
      <w:r>
        <w:rPr/>
        <w:t>在</w:t>
      </w:r>
      <w:r>
        <w:rPr>
          <w:rFonts w:ascii="宋体" w:hAnsi="宋体" w:cs="宋体" w:eastAsia="宋体" w:hint="default"/>
        </w:rPr>
        <w:t>客户</w:t>
      </w:r>
      <w:r>
        <w:rPr/>
        <w:t>的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印刷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36"/>
        <w:ind w:right="101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务及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内容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延伸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spacing w:val="-3"/>
        </w:rPr>
        <w:t>数据、</w:t>
      </w:r>
      <w:r>
        <w:rPr/>
        <w:t> </w:t>
      </w:r>
      <w:r>
        <w:rPr>
          <w:rFonts w:ascii="宋体" w:hAnsi="宋体" w:cs="宋体" w:eastAsia="宋体" w:hint="default"/>
        </w:rPr>
        <w:t>鸿博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远</w:t>
      </w:r>
      <w:r>
        <w:rPr/>
        <w:t>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/>
        <w:t>，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彩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制行</w:t>
      </w:r>
      <w:r>
        <w:rPr/>
        <w:t>业和</w:t>
      </w:r>
      <w:r>
        <w:rPr>
          <w:rFonts w:ascii="Times New Roman" w:hAnsi="Times New Roman" w:cs="Times New Roman" w:eastAsia="Times New Roman" w:hint="default"/>
        </w:rPr>
        <w:t>RFID</w:t>
      </w:r>
      <w:r>
        <w:rPr>
          <w:rFonts w:ascii="宋体" w:hAnsi="宋体" w:cs="宋体" w:eastAsia="宋体" w:hint="default"/>
        </w:rPr>
        <w:t>封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/>
        <w:t>业 </w:t>
      </w:r>
      <w:r>
        <w:rPr>
          <w:rFonts w:ascii="宋体" w:hAnsi="宋体" w:cs="宋体" w:eastAsia="宋体" w:hint="default"/>
          <w:spacing w:val="-3"/>
        </w:rPr>
        <w:t>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的业务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奠</w:t>
      </w:r>
      <w:r>
        <w:rPr>
          <w:rFonts w:ascii="宋体" w:hAnsi="宋体" w:cs="宋体" w:eastAsia="宋体" w:hint="default"/>
          <w:spacing w:val="-3"/>
        </w:rPr>
        <w:t>定了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整个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的不</w:t>
      </w:r>
      <w:r>
        <w:rPr>
          <w:rFonts w:ascii="宋体" w:hAnsi="宋体" w:cs="宋体" w:eastAsia="宋体" w:hint="default"/>
          <w:spacing w:val="-3"/>
        </w:rPr>
        <w:t>懈努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业务的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拓走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spacing w:val="-3"/>
        </w:rPr>
        <w:t>性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轨道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推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了福建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94"/>
        </w:rPr>
        <w:t> 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制合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鸿博（福建）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</w:t>
      </w:r>
      <w:r>
        <w:rPr>
          <w:spacing w:val="-102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了福建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rFonts w:ascii="宋体" w:hAnsi="宋体" w:cs="宋体" w:eastAsia="宋体" w:hint="default"/>
          <w:spacing w:val="-3"/>
        </w:rPr>
        <w:t>图</w:t>
      </w:r>
      <w:r>
        <w:rPr>
          <w:rFonts w:ascii="宋体" w:hAnsi="宋体" w:cs="宋体" w:eastAsia="宋体" w:hint="default"/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馆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项目，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和业务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正式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来将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优化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结构，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公司股东</w:t>
      </w:r>
      <w:r>
        <w:rPr>
          <w:rFonts w:ascii="宋体" w:hAnsi="宋体" w:cs="宋体" w:eastAsia="宋体" w:hint="default"/>
          <w:spacing w:val="-3"/>
        </w:rPr>
        <w:t>创造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103"/>
        </w:rPr>
        <w:t> </w:t>
      </w:r>
      <w:r>
        <w:rPr/>
        <w:t>大财</w:t>
      </w:r>
      <w:r>
        <w:rPr>
          <w:rFonts w:ascii="宋体" w:hAnsi="宋体" w:cs="宋体" w:eastAsia="宋体" w:hint="default"/>
        </w:rPr>
        <w:t>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2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240" w:lineRule="auto" w:before="1"/>
        <w:ind w:left="955" w:right="4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要财务数据变动及其</w:t>
      </w:r>
      <w:r>
        <w:rPr>
          <w:rFonts w:ascii="宋体" w:hAnsi="宋体" w:cs="宋体" w:eastAsia="宋体" w:hint="default"/>
        </w:rPr>
        <w:t>原因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955" w:right="4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/>
        <w:t>要会计数据及财务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/>
        <w:t>变动情况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0" w:right="3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853"/>
        <w:gridCol w:w="1858"/>
        <w:gridCol w:w="1853"/>
        <w:gridCol w:w="1310"/>
      </w:tblGrid>
      <w:tr>
        <w:trPr>
          <w:trHeight w:val="312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</w:p>
        </w:tc>
      </w:tr>
      <w:tr>
        <w:trPr>
          <w:trHeight w:val="310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61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幅</w:t>
            </w:r>
          </w:p>
        </w:tc>
      </w:tr>
      <w:tr>
        <w:trPr>
          <w:trHeight w:val="324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28,212.18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18,068.66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15,494.55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56.14% </w:t>
            </w:r>
          </w:p>
        </w:tc>
      </w:tr>
      <w:tr>
        <w:trPr>
          <w:trHeight w:val="355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5,684.63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5,031.25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4,111.34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12.99% </w:t>
            </w:r>
          </w:p>
        </w:tc>
      </w:tr>
      <w:tr>
        <w:trPr>
          <w:trHeight w:val="355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利润总额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6,323.45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5,849.83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4,741.46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8.10% </w:t>
            </w:r>
          </w:p>
        </w:tc>
      </w:tr>
      <w:tr>
        <w:trPr>
          <w:trHeight w:val="638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司股东的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4,926.05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4,833.59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4,090.70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 </w:t>
            </w:r>
          </w:p>
        </w:tc>
      </w:tr>
      <w:tr>
        <w:trPr>
          <w:trHeight w:val="638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6,038.43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4,611.13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6,569.68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30.95% </w:t>
            </w:r>
          </w:p>
        </w:tc>
      </w:tr>
      <w:tr>
        <w:trPr>
          <w:trHeight w:val="355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0.3622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0.3554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0.30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1.91% </w:t>
            </w:r>
          </w:p>
        </w:tc>
      </w:tr>
      <w:tr>
        <w:trPr>
          <w:trHeight w:val="355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产收益率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10.20%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10.60%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11.91%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-0.40% </w:t>
            </w:r>
          </w:p>
        </w:tc>
      </w:tr>
      <w:tr>
        <w:trPr>
          <w:trHeight w:val="312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</w:p>
        </w:tc>
      </w:tr>
      <w:tr>
        <w:trPr>
          <w:trHeight w:val="312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3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幅</w:t>
            </w:r>
          </w:p>
        </w:tc>
      </w:tr>
      <w:tr>
        <w:trPr>
          <w:trHeight w:val="326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0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70,045.28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63,468.96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47,550.43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10.36% </w:t>
            </w:r>
          </w:p>
        </w:tc>
      </w:tr>
      <w:tr>
        <w:trPr>
          <w:trHeight w:val="312" w:hRule="exact"/>
        </w:trPr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归属于上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pacing w:val="12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0"/>
                <w:sz w:val="24"/>
                <w:szCs w:val="24"/>
              </w:rPr>
              <w:t>股东的所</w:t>
            </w:r>
            <w:r>
              <w:rPr>
                <w:rFonts w:ascii="宋体" w:hAnsi="宋体" w:cs="宋体" w:eastAsia="宋体" w:hint="default"/>
                <w:spacing w:val="10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10"/>
                <w:sz w:val="24"/>
                <w:szCs w:val="24"/>
              </w:rPr>
              <w:t>者</w:t>
            </w:r>
            <w:r>
              <w:rPr>
                <w:rFonts w:ascii="宋体" w:hAnsi="宋体" w:cs="宋体" w:eastAsia="宋体" w:hint="default"/>
                <w:spacing w:val="10"/>
                <w:sz w:val="24"/>
                <w:szCs w:val="24"/>
              </w:rPr>
              <w:t>权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50,254.06 </w:t>
            </w:r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47,368.01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44,534.42 </w:t>
            </w:r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6.09% </w:t>
            </w:r>
          </w:p>
        </w:tc>
      </w:tr>
      <w:tr>
        <w:trPr>
          <w:trHeight w:val="326" w:hRule="exact"/>
        </w:trPr>
        <w:tc>
          <w:tcPr>
            <w:tcW w:w="196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79"/>
        <w:ind w:left="475" w:right="4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签署</w:t>
      </w:r>
      <w:r>
        <w:rPr/>
        <w:t>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0" w:right="3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2150"/>
        <w:gridCol w:w="2155"/>
        <w:gridCol w:w="2150"/>
      </w:tblGrid>
      <w:tr>
        <w:trPr>
          <w:trHeight w:val="701" w:hRule="exact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2"/>
              <w:ind w:right="8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2"/>
              <w:ind w:left="68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2"/>
              <w:ind w:left="68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7" w:lineRule="exact"/>
              <w:ind w:left="2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28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8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959" w:right="-2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33,433.72 </w:t>
            </w:r>
          </w:p>
        </w:tc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964" w:right="-2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19,461.85 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15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71.79% </w:t>
            </w:r>
          </w:p>
        </w:tc>
      </w:tr>
    </w:tbl>
    <w:p>
      <w:pPr>
        <w:pStyle w:val="BodyText"/>
        <w:spacing w:line="355" w:lineRule="auto" w:before="79"/>
        <w:ind w:left="475" w:right="4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印刷</w:t>
      </w:r>
      <w:r>
        <w:rPr/>
        <w:t>业务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比增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18"/>
        </w:rPr>
        <w:t> </w:t>
      </w:r>
      <w:r>
        <w:rPr>
          <w:rFonts w:ascii="宋体" w:hAnsi="宋体" w:cs="宋体" w:eastAsia="宋体" w:hint="default"/>
        </w:rPr>
        <w:t>71.79%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是因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增子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 双</w:t>
      </w:r>
      <w:r>
        <w:rPr>
          <w:rFonts w:ascii="宋体" w:hAnsi="宋体" w:cs="宋体" w:eastAsia="宋体" w:hint="default"/>
        </w:rPr>
        <w:t>龙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475" w:right="46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/>
        <w:t>变动情况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762"/>
        <w:gridCol w:w="1757"/>
        <w:gridCol w:w="1762"/>
        <w:gridCol w:w="1757"/>
      </w:tblGrid>
      <w:tr>
        <w:trPr>
          <w:trHeight w:val="634" w:hRule="exact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97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</w:p>
          <w:p>
            <w:pPr>
              <w:pStyle w:val="TableParagraph"/>
              <w:spacing w:line="311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70" w:hRule="exact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热敏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纸票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43.80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43.61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40.23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57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0.19% </w:t>
            </w:r>
          </w:p>
        </w:tc>
      </w:tr>
      <w:tr>
        <w:trPr>
          <w:trHeight w:val="370" w:hRule="exact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纸票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27.13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21.19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32.47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57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5.94% </w:t>
            </w:r>
          </w:p>
        </w:tc>
      </w:tr>
      <w:tr>
        <w:trPr>
          <w:trHeight w:val="374" w:hRule="exact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44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9.79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70" w:hRule="exact"/>
        </w:trPr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综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利率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37.35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39.62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38.71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8" w:lineRule="exact"/>
              <w:ind w:left="50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-2.27% </w:t>
            </w:r>
          </w:p>
        </w:tc>
      </w:tr>
    </w:tbl>
    <w:p>
      <w:pPr>
        <w:spacing w:after="0" w:line="288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400" w:bottom="1020" w:left="1320" w:right="1320"/>
        </w:sectPr>
      </w:pPr>
    </w:p>
    <w:p>
      <w:pPr>
        <w:pStyle w:val="BodyText"/>
        <w:spacing w:line="240" w:lineRule="auto" w:before="1"/>
        <w:ind w:left="8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按行</w:t>
      </w:r>
      <w:r>
        <w:rPr/>
        <w:t>业、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分行</w:t>
      </w:r>
      <w:r>
        <w:rPr/>
        <w:t>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left="8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420" w:right="1260"/>
          <w:cols w:num="2" w:equalWidth="0">
            <w:col w:w="5637" w:space="536"/>
            <w:col w:w="3047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96"/>
        <w:gridCol w:w="1296"/>
        <w:gridCol w:w="1296"/>
        <w:gridCol w:w="1176"/>
        <w:gridCol w:w="1181"/>
        <w:gridCol w:w="1147"/>
      </w:tblGrid>
      <w:tr>
        <w:trPr>
          <w:trHeight w:val="312" w:hRule="exact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20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利率</w:t>
            </w:r>
          </w:p>
        </w:tc>
      </w:tr>
      <w:tr>
        <w:trPr>
          <w:trHeight w:val="310" w:hRule="exact"/>
        </w:trPr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3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</w:p>
        </w:tc>
        <w:tc>
          <w:tcPr>
            <w:tcW w:w="118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</w:p>
        </w:tc>
        <w:tc>
          <w:tcPr>
            <w:tcW w:w="114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20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</w:tc>
      </w:tr>
      <w:tr>
        <w:trPr>
          <w:trHeight w:val="324" w:hRule="exact"/>
        </w:trPr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7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3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8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4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  <w:r>
              <w:rPr>
                <w:rFonts w:ascii="宋体" w:hAnsi="宋体" w:cs="宋体" w:eastAsia="宋体" w:hint="default"/>
                <w:spacing w:val="-29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pacing w:val="-120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26,075.35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15,807.94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10,267.41 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44.70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45.29% 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-0.25% </w:t>
            </w:r>
          </w:p>
        </w:tc>
      </w:tr>
      <w:tr>
        <w:trPr>
          <w:trHeight w:val="331" w:hRule="exact"/>
        </w:trPr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1,920.13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1,732.20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187.93 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 </w:t>
            </w:r>
          </w:p>
        </w:tc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+9.79% </w:t>
            </w:r>
          </w:p>
        </w:tc>
      </w:tr>
    </w:tbl>
    <w:p>
      <w:pPr>
        <w:spacing w:after="0" w:line="269" w:lineRule="exact"/>
        <w:jc w:val="righ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1020" w:left="1420" w:right="1260"/>
        </w:sectPr>
      </w:pPr>
    </w:p>
    <w:p>
      <w:pPr>
        <w:pStyle w:val="BodyText"/>
        <w:spacing w:line="274" w:lineRule="exact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）主</w:t>
      </w:r>
      <w:r>
        <w:rPr>
          <w:rFonts w:ascii="宋体" w:hAnsi="宋体" w:cs="宋体" w:eastAsia="宋体" w:hint="default"/>
        </w:rPr>
        <w:t>营</w:t>
      </w:r>
      <w:r>
        <w:rPr/>
        <w:t>业务</w:t>
      </w:r>
      <w:r>
        <w:rPr>
          <w:rFonts w:ascii="宋体" w:hAnsi="宋体" w:cs="宋体" w:eastAsia="宋体" w:hint="default"/>
        </w:rPr>
        <w:t>收入产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1020" w:left="1420" w:right="1260"/>
          <w:cols w:num="2" w:equalWidth="0">
            <w:col w:w="4936" w:space="978"/>
            <w:col w:w="330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0" w:right="116"/>
        <w:jc w:val="right"/>
        <w:rPr>
          <w:rFonts w:ascii="宋体" w:hAnsi="宋体" w:cs="宋体" w:eastAsia="宋体" w:hint="default"/>
        </w:rPr>
      </w:pPr>
      <w:r>
        <w:rPr/>
        <w:pict>
          <v:shape style="position:absolute;margin-left:80.400002pt;margin-top:-20.204399pt;width:441.85pt;height:96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2"/>
                    <w:gridCol w:w="1262"/>
                    <w:gridCol w:w="1440"/>
                    <w:gridCol w:w="1258"/>
                    <w:gridCol w:w="1262"/>
                    <w:gridCol w:w="1080"/>
                    <w:gridCol w:w="1258"/>
                  </w:tblGrid>
                  <w:tr>
                    <w:trPr>
                      <w:trHeight w:val="946" w:hRule="exact"/>
                    </w:trPr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分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品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3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利润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收入比</w:t>
                        </w:r>
                      </w:p>
                      <w:p>
                        <w:pPr>
                          <w:pStyle w:val="TableParagraph"/>
                          <w:spacing w:line="312" w:lineRule="exact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120" w:right="0"/>
                          <w:jc w:val="center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47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营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本</w:t>
                        </w:r>
                      </w:p>
                      <w:p>
                        <w:pPr>
                          <w:pStyle w:val="TableParagraph"/>
                          <w:spacing w:line="312" w:lineRule="exact" w:before="29"/>
                          <w:ind w:left="110" w:right="-1" w:hanging="63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比上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增 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3" w:lineRule="exact" w:before="108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毛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利率比上</w:t>
                        </w:r>
                      </w:p>
                      <w:p>
                        <w:pPr>
                          <w:pStyle w:val="TableParagraph"/>
                          <w:spacing w:line="313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增减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热敏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纸票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证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19,154.78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10,765.25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8,389.53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29.29% 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28.85%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0.19% 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普通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纸票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证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6,920.57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5,042.69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1,877.88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115.96% 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99.68%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5.94% </w:t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  <w:t>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1,920.13 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1,732.20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5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187.93 </w:t>
                        </w:r>
                      </w:p>
                    </w:tc>
                    <w:tc>
                      <w:tcPr>
                        <w:tcW w:w="12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100.00% 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100.00% </w:t>
                        </w:r>
                      </w:p>
                    </w:tc>
                    <w:tc>
                      <w:tcPr>
                        <w:tcW w:w="12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9"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9.79%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）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1020" w:left="1420" w:right="1260"/>
        </w:sectPr>
      </w:pPr>
    </w:p>
    <w:p>
      <w:pPr>
        <w:pStyle w:val="BodyText"/>
        <w:spacing w:line="240" w:lineRule="auto" w:before="26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地区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列</w:t>
      </w:r>
      <w:r>
        <w:rPr/>
        <w:t>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1020" w:left="1420" w:right="1260"/>
          <w:cols w:num="2" w:equalWidth="0">
            <w:col w:w="4456" w:space="1698"/>
            <w:col w:w="306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2256"/>
        <w:gridCol w:w="2251"/>
        <w:gridCol w:w="2098"/>
      </w:tblGrid>
      <w:tr>
        <w:trPr>
          <w:trHeight w:val="634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地区名称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1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(%)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 443.42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3.58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12286.03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13,273.80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12,420.40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6.87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8,212.83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2,581.98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218.08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中地区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1,369.63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 74.16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1746.86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997.07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765.66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30.22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2,610.06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1,437.84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81.53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1,088.67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736.38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47.84 </w:t>
            </w:r>
          </w:p>
        </w:tc>
      </w:tr>
      <w:tr>
        <w:trPr>
          <w:trHeight w:val="326" w:hRule="exact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27,995.48 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18,020.00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55.36 </w:t>
            </w:r>
          </w:p>
        </w:tc>
      </w:tr>
    </w:tbl>
    <w:p>
      <w:pPr>
        <w:pStyle w:val="BodyText"/>
        <w:spacing w:line="240" w:lineRule="auto" w:before="79"/>
        <w:ind w:left="8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、</w:t>
      </w:r>
      <w:r>
        <w:rPr>
          <w:rFonts w:ascii="宋体" w:hAnsi="宋体" w:cs="宋体" w:eastAsia="宋体" w:hint="default"/>
        </w:rPr>
        <w:t>客户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   </w:t>
      </w:r>
      <w:r>
        <w:rPr>
          <w:rFonts w:ascii="宋体" w:hAnsi="宋体" w:cs="宋体" w:eastAsia="宋体" w:hint="default"/>
          <w:spacing w:val="-13"/>
        </w:rPr>
        <w:t>金</w:t>
      </w:r>
      <w:r>
        <w:rPr>
          <w:rFonts w:ascii="宋体" w:hAnsi="宋体" w:cs="宋体" w:eastAsia="宋体" w:hint="default"/>
          <w:spacing w:val="-13"/>
        </w:rPr>
        <w:t>额单位</w:t>
      </w:r>
      <w:r>
        <w:rPr>
          <w:rFonts w:ascii="宋体" w:hAnsi="宋体" w:cs="宋体" w:eastAsia="宋体" w:hint="default"/>
          <w:spacing w:val="-13"/>
        </w:rPr>
        <w:t>：</w:t>
      </w:r>
      <w:r>
        <w:rPr>
          <w:rFonts w:ascii="宋体" w:hAnsi="宋体" w:cs="宋体" w:eastAsia="宋体" w:hint="default"/>
          <w:spacing w:val="-13"/>
        </w:rPr>
        <w:t>万</w:t>
      </w:r>
      <w:r>
        <w:rPr>
          <w:rFonts w:ascii="宋体" w:hAnsi="宋体" w:cs="宋体" w:eastAsia="宋体" w:hint="default"/>
          <w:spacing w:val="-13"/>
        </w:rPr>
        <w:t>元</w:t>
      </w:r>
      <w:r>
        <w:rPr>
          <w:rFonts w:ascii="宋体" w:hAnsi="宋体" w:cs="宋体" w:eastAsia="宋体" w:hint="default"/>
          <w:spacing w:val="-13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3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1536"/>
        <w:gridCol w:w="1176"/>
        <w:gridCol w:w="1416"/>
        <w:gridCol w:w="1176"/>
      </w:tblGrid>
      <w:tr>
        <w:trPr>
          <w:trHeight w:val="634" w:hRule="exact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5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0" w:right="-15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60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7,199.47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-15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5,400.29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4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33.32%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-15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4,456.99 </w:t>
            </w:r>
          </w:p>
        </w:tc>
      </w:tr>
      <w:tr>
        <w:trPr>
          <w:trHeight w:val="317" w:hRule="exact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44.37%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60.98%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7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-16.61%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59.20% </w:t>
            </w:r>
          </w:p>
        </w:tc>
      </w:tr>
      <w:tr>
        <w:trPr>
          <w:trHeight w:val="322" w:hRule="exact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</w:tr>
    </w:tbl>
    <w:p>
      <w:pPr>
        <w:spacing w:after="0" w:line="269" w:lineRule="exact"/>
        <w:jc w:val="center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1020" w:left="1420" w:right="126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3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1536"/>
        <w:gridCol w:w="1176"/>
        <w:gridCol w:w="1416"/>
        <w:gridCol w:w="1176"/>
      </w:tblGrid>
      <w:tr>
        <w:trPr>
          <w:trHeight w:val="322" w:hRule="exact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0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付账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</w:tr>
    </w:tbl>
    <w:p>
      <w:pPr>
        <w:pStyle w:val="BodyText"/>
        <w:spacing w:line="274" w:lineRule="exact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重大变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2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1296"/>
        <w:gridCol w:w="1440"/>
        <w:gridCol w:w="1541"/>
        <w:gridCol w:w="1296"/>
      </w:tblGrid>
      <w:tr>
        <w:trPr>
          <w:trHeight w:val="634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客户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2010</w:t>
            </w:r>
          </w:p>
          <w:p>
            <w:pPr>
              <w:pStyle w:val="TableParagraph"/>
              <w:spacing w:line="313" w:lineRule="exact"/>
              <w:ind w:left="51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22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前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客户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14,405.38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13,375.43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7.70%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-2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11,134.14 </w:t>
            </w:r>
          </w:p>
        </w:tc>
      </w:tr>
      <w:tr>
        <w:trPr>
          <w:trHeight w:val="322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7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51.46%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73.74%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-22.28%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74.95% </w:t>
            </w:r>
          </w:p>
        </w:tc>
      </w:tr>
      <w:tr>
        <w:trPr>
          <w:trHeight w:val="322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312.07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905.44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-65.53%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468.17 </w:t>
            </w:r>
          </w:p>
        </w:tc>
      </w:tr>
      <w:tr>
        <w:trPr>
          <w:trHeight w:val="634" w:hRule="exact"/>
        </w:trPr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27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12.07%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40.63%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-28.56%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54.09% </w:t>
            </w:r>
          </w:p>
        </w:tc>
      </w:tr>
    </w:tbl>
    <w:p>
      <w:pPr>
        <w:pStyle w:val="BodyText"/>
        <w:spacing w:line="274" w:lineRule="exact" w:before="0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8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注</w:t>
      </w:r>
      <w:r>
        <w:rPr>
          <w:rFonts w:ascii="宋体" w:hAnsi="宋体" w:cs="宋体" w:eastAsia="宋体" w:hint="default"/>
          <w:spacing w:val="-10"/>
        </w:rPr>
        <w:t>：</w:t>
      </w:r>
      <w:r>
        <w:rPr>
          <w:rFonts w:ascii="宋体" w:hAnsi="宋体" w:cs="宋体" w:eastAsia="宋体" w:hint="default"/>
          <w:spacing w:val="-10"/>
        </w:rPr>
        <w:t>前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重大变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，公司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</w:p>
    <w:p>
      <w:pPr>
        <w:pStyle w:val="BodyText"/>
        <w:spacing w:line="240" w:lineRule="auto"/>
        <w:ind w:left="3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96.15%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以</w:t>
      </w:r>
      <w:r>
        <w:rPr/>
        <w:t>内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8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非经常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0" w:right="26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63"/>
        <w:gridCol w:w="2026"/>
        <w:gridCol w:w="1853"/>
      </w:tblGrid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4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3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动性资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置损益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包括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计提资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值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准备的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-331,002.53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-73,621.78 </w:t>
            </w:r>
          </w:p>
        </w:tc>
      </w:tr>
      <w:tr>
        <w:trPr>
          <w:trHeight w:val="946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政府补助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业</w:t>
            </w:r>
          </w:p>
          <w:p>
            <w:pPr>
              <w:pStyle w:val="TableParagraph"/>
              <w:spacing w:line="308" w:lineRule="exact" w:before="33"/>
              <w:ind w:left="100" w:right="9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密切相关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符合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家政策规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定标</w:t>
            </w:r>
            <w:r>
              <w:rPr>
                <w:rFonts w:ascii="宋体" w:hAnsi="宋体" w:cs="宋体" w:eastAsia="宋体" w:hint="default"/>
                <w:spacing w:val="-10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持续享受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政府补助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930,902.84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1,273,500.00 </w:t>
            </w:r>
          </w:p>
        </w:tc>
      </w:tr>
      <w:tr>
        <w:trPr>
          <w:trHeight w:val="312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正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常经营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效套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值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496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负</w:t>
            </w:r>
          </w:p>
        </w:tc>
        <w:tc>
          <w:tcPr>
            <w:tcW w:w="20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496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的公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允价值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性</w:t>
            </w:r>
          </w:p>
        </w:tc>
        <w:tc>
          <w:tcPr>
            <w:tcW w:w="20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-2,762,545.96 </w:t>
            </w:r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1,971,711.72 </w:t>
            </w:r>
          </w:p>
        </w:tc>
      </w:tr>
      <w:tr>
        <w:trPr>
          <w:trHeight w:val="312" w:hRule="exact"/>
        </w:trPr>
        <w:tc>
          <w:tcPr>
            <w:tcW w:w="496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资</w:t>
            </w:r>
          </w:p>
        </w:tc>
        <w:tc>
          <w:tcPr>
            <w:tcW w:w="20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496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取得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除上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之外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-1,030,851.26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176,993.88 </w:t>
            </w:r>
          </w:p>
        </w:tc>
      </w:tr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55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利润总额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-3,193,496.91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3,348,583.82 </w:t>
            </w:r>
          </w:p>
        </w:tc>
      </w:tr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-476,421.63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502,287.57 </w:t>
            </w:r>
          </w:p>
        </w:tc>
      </w:tr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非经常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-2,717,075.28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2,846,296.25 </w:t>
            </w:r>
          </w:p>
        </w:tc>
      </w:tr>
      <w:tr>
        <w:trPr>
          <w:trHeight w:val="355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55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影响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归属于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-2,635,961.26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2,846,296.25 </w:t>
            </w:r>
          </w:p>
        </w:tc>
      </w:tr>
      <w:tr>
        <w:trPr>
          <w:trHeight w:val="638" w:hRule="exact"/>
        </w:trPr>
        <w:tc>
          <w:tcPr>
            <w:tcW w:w="4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扣除非经常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性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损益后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归属于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母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普通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股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股东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51,896,423.96 </w:t>
            </w:r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45,489,640.95 </w:t>
            </w:r>
          </w:p>
        </w:tc>
      </w:tr>
    </w:tbl>
    <w:p>
      <w:pPr>
        <w:pStyle w:val="BodyText"/>
        <w:spacing w:line="240" w:lineRule="auto" w:before="79"/>
        <w:ind w:left="8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注</w:t>
      </w:r>
      <w:r>
        <w:rPr>
          <w:rFonts w:ascii="宋体" w:hAnsi="宋体" w:cs="宋体" w:eastAsia="宋体" w:hint="default"/>
          <w:spacing w:val="4"/>
        </w:rPr>
        <w:t>：</w:t>
      </w:r>
      <w:r>
        <w:rPr>
          <w:spacing w:val="4"/>
        </w:rPr>
        <w:t>报告</w:t>
      </w:r>
      <w:r>
        <w:rPr>
          <w:rFonts w:ascii="宋体" w:hAnsi="宋体" w:cs="宋体" w:eastAsia="宋体" w:hint="default"/>
          <w:spacing w:val="4"/>
        </w:rPr>
        <w:t>期</w:t>
      </w:r>
      <w:r>
        <w:rPr>
          <w:spacing w:val="4"/>
        </w:rPr>
        <w:t>内公司不存在</w:t>
      </w:r>
      <w:r>
        <w:rPr>
          <w:rFonts w:ascii="宋体" w:hAnsi="宋体" w:cs="宋体" w:eastAsia="宋体" w:hint="default"/>
          <w:spacing w:val="4"/>
        </w:rPr>
        <w:t>单</w:t>
      </w:r>
      <w:r>
        <w:rPr>
          <w:spacing w:val="4"/>
        </w:rPr>
        <w:t>项</w:t>
      </w:r>
      <w:r>
        <w:rPr>
          <w:rFonts w:ascii="宋体" w:hAnsi="宋体" w:cs="宋体" w:eastAsia="宋体" w:hint="default"/>
          <w:spacing w:val="4"/>
        </w:rPr>
        <w:t>非经常</w:t>
      </w:r>
      <w:r>
        <w:rPr>
          <w:spacing w:val="4"/>
        </w:rPr>
        <w:t>性</w:t>
      </w:r>
      <w:r>
        <w:rPr>
          <w:rFonts w:ascii="宋体" w:hAnsi="宋体" w:cs="宋体" w:eastAsia="宋体" w:hint="default"/>
          <w:spacing w:val="4"/>
        </w:rPr>
        <w:t>损益</w:t>
      </w:r>
      <w:r>
        <w:rPr>
          <w:rFonts w:ascii="宋体" w:hAnsi="宋体" w:cs="宋体" w:eastAsia="宋体" w:hint="default"/>
          <w:spacing w:val="4"/>
        </w:rPr>
        <w:t>绝</w:t>
      </w:r>
      <w:r>
        <w:rPr>
          <w:spacing w:val="4"/>
        </w:rPr>
        <w:t>对</w:t>
      </w:r>
      <w:r>
        <w:rPr>
          <w:rFonts w:ascii="宋体" w:hAnsi="宋体" w:cs="宋体" w:eastAsia="宋体" w:hint="default"/>
          <w:spacing w:val="4"/>
        </w:rPr>
        <w:t>值超过</w:t>
      </w:r>
      <w:r>
        <w:rPr>
          <w:spacing w:val="4"/>
        </w:rPr>
        <w:t>公司</w:t>
      </w:r>
      <w:r>
        <w:rPr>
          <w:rFonts w:ascii="宋体" w:hAnsi="宋体" w:cs="宋体" w:eastAsia="宋体" w:hint="default"/>
          <w:spacing w:val="4"/>
        </w:rPr>
        <w:t>净利润</w:t>
      </w:r>
      <w:r>
        <w:rPr>
          <w:rFonts w:ascii="宋体" w:hAnsi="宋体" w:cs="宋体" w:eastAsia="宋体" w:hint="default"/>
          <w:spacing w:val="4"/>
        </w:rPr>
        <w:t>绝</w:t>
      </w:r>
      <w:r>
        <w:rPr>
          <w:spacing w:val="4"/>
        </w:rPr>
        <w:t>对</w:t>
      </w:r>
      <w:r>
        <w:rPr>
          <w:rFonts w:ascii="宋体" w:hAnsi="宋体" w:cs="宋体" w:eastAsia="宋体" w:hint="default"/>
          <w:spacing w:val="4"/>
        </w:rPr>
        <w:t>值</w:t>
      </w:r>
    </w:p>
    <w:p>
      <w:pPr>
        <w:pStyle w:val="BodyText"/>
        <w:spacing w:line="240" w:lineRule="auto"/>
        <w:ind w:left="3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10%</w:t>
      </w:r>
      <w:r>
        <w:rPr/>
        <w:t>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83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26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0" w:footer="820" w:top="1360" w:bottom="1020" w:left="1420" w:right="14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824"/>
        <w:gridCol w:w="1824"/>
        <w:gridCol w:w="1819"/>
        <w:gridCol w:w="1771"/>
      </w:tblGrid>
      <w:tr>
        <w:trPr>
          <w:trHeight w:val="965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1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3" w:lineRule="exact" w:before="108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</w:p>
          <w:p>
            <w:pPr>
              <w:pStyle w:val="TableParagraph"/>
              <w:spacing w:line="313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收入比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8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1,819.19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752.24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641.07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6.45% </w:t>
            </w:r>
          </w:p>
        </w:tc>
      </w:tr>
      <w:tr>
        <w:trPr>
          <w:trHeight w:val="38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管理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2,814.61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1,667.38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1,165.59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9.98% </w:t>
            </w:r>
          </w:p>
        </w:tc>
      </w:tr>
      <w:tr>
        <w:trPr>
          <w:trHeight w:val="394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169.08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-355.73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-422.51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0.60% </w:t>
            </w:r>
          </w:p>
        </w:tc>
      </w:tr>
      <w:tr>
        <w:trPr>
          <w:trHeight w:val="38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1,043.04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1,016.24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650.76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3.70% </w:t>
            </w:r>
          </w:p>
        </w:tc>
      </w:tr>
      <w:tr>
        <w:trPr>
          <w:trHeight w:val="389" w:hRule="exact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5,845.92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3,080.13 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2,034.91 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5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20.73% </w:t>
            </w:r>
          </w:p>
        </w:tc>
      </w:tr>
    </w:tbl>
    <w:p>
      <w:pPr>
        <w:pStyle w:val="BodyText"/>
        <w:spacing w:line="240" w:lineRule="auto" w:before="79"/>
        <w:ind w:left="121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5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296"/>
        <w:gridCol w:w="1416"/>
        <w:gridCol w:w="1296"/>
        <w:gridCol w:w="2290"/>
      </w:tblGrid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7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9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超过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30%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原因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一、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现</w:t>
            </w:r>
          </w:p>
          <w:p>
            <w:pPr>
              <w:pStyle w:val="TableParagraph"/>
              <w:spacing w:line="311" w:lineRule="exact"/>
              <w:ind w:right="4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6,038.43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4,611.13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30.95%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42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入量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36,554.98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21,068.61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73.50%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42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收入增加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经营活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30,516.55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16,457.48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85.43%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收入增加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</w:p>
          <w:p>
            <w:pPr>
              <w:pStyle w:val="TableParagraph"/>
              <w:spacing w:line="313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增加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二、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现</w:t>
            </w:r>
          </w:p>
          <w:p>
            <w:pPr>
              <w:pStyle w:val="TableParagraph"/>
              <w:spacing w:line="313" w:lineRule="exact"/>
              <w:ind w:right="4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-6,363.61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-14,929.07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-57.37%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回投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入量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5,184.99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1,277.67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305.82%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4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回投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11,548.60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16,206.74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-28.74%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三、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产生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现</w:t>
            </w:r>
          </w:p>
          <w:p>
            <w:pPr>
              <w:pStyle w:val="TableParagraph"/>
              <w:spacing w:line="313" w:lineRule="exact"/>
              <w:ind w:right="47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流量净额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-6,388.75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11,000.00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-158.08%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入量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18,769.05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13,000.00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44.38%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增加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筹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活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24"/>
                <w:sz w:val="24"/>
                <w:szCs w:val="24"/>
              </w:rPr>
              <w:t>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25,157.80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2,000.00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1157.89%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</w:p>
          <w:p>
            <w:pPr>
              <w:pStyle w:val="TableParagraph"/>
              <w:spacing w:line="313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四、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pacing w:val="-7"/>
                <w:sz w:val="24"/>
                <w:szCs w:val="24"/>
              </w:rPr>
              <w:t>物</w:t>
            </w:r>
          </w:p>
          <w:p>
            <w:pPr>
              <w:pStyle w:val="TableParagraph"/>
              <w:spacing w:line="313" w:lineRule="exact"/>
              <w:ind w:left="58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净增加额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-6,714.46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682.06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5" w:right="-2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-1084.44%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流入总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60,509.02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35,346.28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71.19%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回投</w:t>
            </w:r>
          </w:p>
          <w:p>
            <w:pPr>
              <w:pStyle w:val="TableParagraph"/>
              <w:spacing w:line="313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取得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60" w:hRule="exac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67,222.95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34,664.22 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93.93% 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34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121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5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733"/>
        <w:gridCol w:w="1258"/>
        <w:gridCol w:w="1690"/>
        <w:gridCol w:w="1267"/>
        <w:gridCol w:w="1267"/>
        <w:gridCol w:w="1262"/>
      </w:tblGrid>
      <w:tr>
        <w:trPr>
          <w:trHeight w:val="634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4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姓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50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职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43" w:right="0" w:hanging="2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从</w:t>
            </w:r>
          </w:p>
          <w:p>
            <w:pPr>
              <w:pStyle w:val="TableParagraph"/>
              <w:spacing w:line="313" w:lineRule="exact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 w:right="0" w:hanging="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</w:p>
          <w:p>
            <w:pPr>
              <w:pStyle w:val="TableParagraph"/>
              <w:spacing w:line="313" w:lineRule="exact"/>
              <w:ind w:left="1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薪酬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总额</w:t>
            </w:r>
          </w:p>
          <w:p>
            <w:pPr>
              <w:pStyle w:val="TableParagraph"/>
              <w:spacing w:line="313" w:lineRule="exact"/>
              <w:ind w:left="14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比增减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4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净利</w:t>
            </w:r>
          </w:p>
          <w:p>
            <w:pPr>
              <w:pStyle w:val="TableParagraph"/>
              <w:spacing w:line="313" w:lineRule="exact"/>
              <w:ind w:left="14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比增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38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360" w:bottom="1020" w:left="1040" w:right="11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1733"/>
        <w:gridCol w:w="1258"/>
        <w:gridCol w:w="1690"/>
        <w:gridCol w:w="1267"/>
        <w:gridCol w:w="1267"/>
        <w:gridCol w:w="1262"/>
      </w:tblGrid>
      <w:tr>
        <w:trPr>
          <w:trHeight w:val="634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尤丽娟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37.28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28.20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32.20 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1.91 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 w:before="5"/>
              <w:ind w:left="100" w:right="132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丁仕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先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08" w:lineRule="exact" w:before="3"/>
              <w:ind w:left="100" w:right="132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 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</w:p>
          <w:p>
            <w:pPr>
              <w:pStyle w:val="TableParagraph"/>
              <w:spacing w:line="312" w:lineRule="exact"/>
              <w:ind w:left="100" w:right="132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董事，任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较 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监事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先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</w:p>
          <w:p>
            <w:pPr>
              <w:pStyle w:val="TableParagraph"/>
              <w:spacing w:line="280" w:lineRule="exact"/>
              <w:ind w:left="100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22</w:t>
            </w:r>
          </w:p>
          <w:p>
            <w:pPr>
              <w:pStyle w:val="TableParagraph"/>
              <w:spacing w:line="312" w:lineRule="exact" w:before="27"/>
              <w:ind w:left="100" w:right="191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日起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任公 司监事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云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生于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</w:t>
            </w:r>
          </w:p>
          <w:p>
            <w:pPr>
              <w:pStyle w:val="TableParagraph"/>
              <w:spacing w:line="280" w:lineRule="exact"/>
              <w:ind w:left="100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，</w:t>
            </w:r>
          </w:p>
          <w:p>
            <w:pPr>
              <w:pStyle w:val="TableParagraph"/>
              <w:spacing w:line="310" w:lineRule="exact"/>
              <w:ind w:left="100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</w:p>
          <w:p>
            <w:pPr>
              <w:pStyle w:val="TableParagraph"/>
              <w:spacing w:line="312" w:lineRule="exact" w:before="29"/>
              <w:ind w:left="100" w:right="71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月起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任公 司董事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4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友岳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3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3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38.83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26.70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45.43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玉仙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28.46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28.00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1.64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杨佑林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34.07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19.80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72.07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35.16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24.00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46.50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7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13.49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3.97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胥凌燕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43.70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16.10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171.43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晓初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4.20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14.29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26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潘琰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3.15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52.38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3.15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52.38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丁仕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独立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董事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刘源海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7.10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5.50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29.09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赖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  </w:t>
            </w:r>
            <w:r>
              <w:rPr>
                <w:rFonts w:ascii="宋体" w:hAnsi="宋体" w:cs="宋体" w:eastAsia="宋体" w:hint="default"/>
                <w:spacing w:val="120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20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5.34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4.70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13.62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监  </w:t>
            </w:r>
            <w:r>
              <w:rPr>
                <w:rFonts w:ascii="宋体" w:hAnsi="宋体" w:cs="宋体" w:eastAsia="宋体" w:hint="default"/>
                <w:spacing w:val="120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20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1.50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14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21.20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14.70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44.22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郭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20.45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11.50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77.83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李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董事会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秘书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19.84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10.00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98.40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周美妹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财务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17.42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10.00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74.20 </w:t>
            </w:r>
          </w:p>
        </w:tc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left="121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/>
        <w:t>、公司的</w:t>
      </w:r>
      <w:r>
        <w:rPr>
          <w:rFonts w:ascii="宋体" w:hAnsi="宋体" w:cs="宋体" w:eastAsia="宋体" w:hint="default"/>
        </w:rPr>
        <w:t>主</w:t>
      </w:r>
      <w:r>
        <w:rPr/>
        <w:t>要资</w:t>
      </w:r>
      <w:r>
        <w:rPr>
          <w:rFonts w:ascii="宋体" w:hAnsi="宋体" w:cs="宋体" w:eastAsia="宋体" w:hint="default"/>
        </w:rPr>
        <w:t>产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1061"/>
        <w:gridCol w:w="1219"/>
        <w:gridCol w:w="1224"/>
        <w:gridCol w:w="1219"/>
        <w:gridCol w:w="1219"/>
        <w:gridCol w:w="1181"/>
      </w:tblGrid>
      <w:tr>
        <w:trPr>
          <w:trHeight w:val="310" w:hRule="exact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相关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担</w:t>
            </w:r>
          </w:p>
        </w:tc>
      </w:tr>
      <w:tr>
        <w:trPr>
          <w:trHeight w:val="622" w:hRule="exact"/>
        </w:trPr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8"/>
              <w:ind w:left="369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6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1" w:lineRule="exact"/>
              <w:ind w:left="2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8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性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8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5" w:lineRule="exact"/>
              <w:ind w:right="2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力</w:t>
            </w:r>
          </w:p>
          <w:p>
            <w:pPr>
              <w:pStyle w:val="TableParagraph"/>
              <w:spacing w:line="311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8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81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3" w:lineRule="exact"/>
              <w:ind w:left="100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保</w:t>
            </w:r>
            <w:r>
              <w:rPr>
                <w:rFonts w:ascii="宋体" w:hAnsi="宋体" w:cs="宋体" w:eastAsia="宋体" w:hint="default"/>
                <w:spacing w:val="-116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诉讼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仲裁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</w:t>
            </w:r>
          </w:p>
        </w:tc>
      </w:tr>
      <w:tr>
        <w:trPr>
          <w:trHeight w:val="326" w:hRule="exact"/>
        </w:trPr>
        <w:tc>
          <w:tcPr>
            <w:tcW w:w="171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19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厂房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16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4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生产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管理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较好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重要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16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生产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较好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重要资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16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生产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24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较好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74" w:lineRule="exact" w:before="0"/>
        <w:ind w:left="1235" w:right="0"/>
        <w:jc w:val="left"/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据及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的资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厂房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器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备，公司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资</w:t>
      </w:r>
    </w:p>
    <w:p>
      <w:pPr>
        <w:pStyle w:val="BodyText"/>
        <w:spacing w:line="360" w:lineRule="auto"/>
        <w:ind w:left="1235" w:right="664" w:hanging="480"/>
        <w:jc w:val="left"/>
      </w:pP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没有发</w:t>
      </w:r>
      <w:r>
        <w:rPr>
          <w:rFonts w:ascii="宋体" w:hAnsi="宋体" w:cs="宋体" w:eastAsia="宋体" w:hint="default"/>
        </w:rPr>
        <w:t>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期末</w:t>
      </w:r>
      <w:r>
        <w:rPr>
          <w:spacing w:val="-3"/>
        </w:rPr>
        <w:t>，公司对存在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迹</w:t>
      </w:r>
      <w:r>
        <w:rPr>
          <w:rFonts w:ascii="宋体" w:hAnsi="宋体" w:cs="宋体" w:eastAsia="宋体" w:hint="default"/>
          <w:spacing w:val="-3"/>
        </w:rPr>
        <w:t>象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测试</w:t>
      </w:r>
      <w:r>
        <w:rPr>
          <w:spacing w:val="-3"/>
        </w:rPr>
        <w:t>的结</w:t>
      </w:r>
    </w:p>
    <w:p>
      <w:pPr>
        <w:pStyle w:val="BodyText"/>
        <w:spacing w:line="240" w:lineRule="auto" w:before="31"/>
        <w:ind w:left="7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果</w:t>
      </w:r>
      <w:r>
        <w:rPr/>
        <w:t>，公司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不存在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值</w:t>
      </w:r>
      <w:r>
        <w:rPr/>
        <w:t>情</w:t>
      </w:r>
      <w:r>
        <w:rPr>
          <w:rFonts w:ascii="宋体" w:hAnsi="宋体" w:cs="宋体" w:eastAsia="宋体" w:hint="default"/>
        </w:rPr>
        <w:t>形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/>
        <w:t>计提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</w:rPr>
        <w:t>值</w:t>
      </w:r>
      <w:r>
        <w:rPr/>
        <w:t>准备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26"/>
        <w:ind w:left="121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11</w:t>
      </w:r>
      <w:r>
        <w:rPr/>
        <w:t>、资</w:t>
      </w:r>
      <w:r>
        <w:rPr>
          <w:rFonts w:ascii="宋体" w:hAnsi="宋体" w:cs="宋体" w:eastAsia="宋体" w:hint="default"/>
        </w:rPr>
        <w:t>产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/>
        <w:t>变动情况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5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4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3528"/>
        <w:gridCol w:w="3516"/>
      </w:tblGrid>
      <w:tr>
        <w:trPr>
          <w:trHeight w:val="370" w:hRule="exact"/>
        </w:trPr>
        <w:tc>
          <w:tcPr>
            <w:tcW w:w="1783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40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7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351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76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83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360" w:bottom="1020" w:left="1040" w:right="11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762"/>
        <w:gridCol w:w="1766"/>
        <w:gridCol w:w="1762"/>
        <w:gridCol w:w="1764"/>
      </w:tblGrid>
      <w:tr>
        <w:trPr>
          <w:trHeight w:val="362" w:hRule="exact"/>
        </w:trPr>
        <w:tc>
          <w:tcPr>
            <w:tcW w:w="180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6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3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6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4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29,254.60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41.77%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34,775.51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54.79% </w:t>
            </w:r>
          </w:p>
        </w:tc>
      </w:tr>
      <w:tr>
        <w:trPr>
          <w:trHeight w:val="355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8,883.14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12.68%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8,090.39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12.75% </w:t>
            </w:r>
          </w:p>
        </w:tc>
      </w:tr>
      <w:tr>
        <w:trPr>
          <w:trHeight w:val="355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3,962.38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5.66%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1,733.13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2.73% </w:t>
            </w:r>
          </w:p>
        </w:tc>
      </w:tr>
      <w:tr>
        <w:trPr>
          <w:trHeight w:val="355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535.83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0.76%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569.74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0.90% </w:t>
            </w:r>
          </w:p>
        </w:tc>
      </w:tr>
      <w:tr>
        <w:trPr>
          <w:trHeight w:val="355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14,248.10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20.34%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9,353.32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14.74% </w:t>
            </w:r>
          </w:p>
        </w:tc>
      </w:tr>
      <w:tr>
        <w:trPr>
          <w:trHeight w:val="362" w:hRule="exact"/>
        </w:trPr>
        <w:tc>
          <w:tcPr>
            <w:tcW w:w="180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2.50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 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1.00 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 </w:t>
            </w:r>
          </w:p>
        </w:tc>
      </w:tr>
    </w:tbl>
    <w:p>
      <w:pPr>
        <w:pStyle w:val="BodyText"/>
        <w:spacing w:line="240" w:lineRule="auto" w:before="79"/>
        <w:ind w:left="10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12</w:t>
      </w:r>
      <w:r>
        <w:rPr/>
        <w:t>、存</w:t>
      </w:r>
      <w:r>
        <w:rPr>
          <w:rFonts w:ascii="宋体" w:hAnsi="宋体" w:cs="宋体" w:eastAsia="宋体" w:hint="default"/>
        </w:rPr>
        <w:t>货</w:t>
      </w:r>
      <w:r>
        <w:rPr/>
        <w:t>变动情况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0" w:right="46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6"/>
        <w:gridCol w:w="1195"/>
        <w:gridCol w:w="1286"/>
        <w:gridCol w:w="1080"/>
        <w:gridCol w:w="1440"/>
        <w:gridCol w:w="1330"/>
        <w:gridCol w:w="1682"/>
      </w:tblGrid>
      <w:tr>
        <w:trPr>
          <w:trHeight w:val="953" w:hRule="exact"/>
        </w:trPr>
        <w:tc>
          <w:tcPr>
            <w:tcW w:w="12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1" w:lineRule="exact" w:before="108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1" w:lineRule="exact"/>
              <w:ind w:left="23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</w:p>
          <w:p>
            <w:pPr>
              <w:pStyle w:val="TableParagraph"/>
              <w:spacing w:line="310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末总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1" w:lineRule="exact" w:before="108"/>
              <w:ind w:left="17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供</w:t>
            </w:r>
          </w:p>
          <w:p>
            <w:pPr>
              <w:pStyle w:val="TableParagraph"/>
              <w:spacing w:line="311" w:lineRule="exact"/>
              <w:ind w:left="17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1" w:lineRule="exact" w:before="108"/>
              <w:ind w:left="1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售价</w:t>
            </w:r>
          </w:p>
          <w:p>
            <w:pPr>
              <w:pStyle w:val="TableParagraph"/>
              <w:spacing w:line="311" w:lineRule="exact"/>
              <w:ind w:left="115" w:right="-1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7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</w:p>
          <w:p>
            <w:pPr>
              <w:pStyle w:val="TableParagraph"/>
              <w:spacing w:line="312" w:lineRule="exact" w:before="27"/>
              <w:ind w:left="537" w:right="175" w:hanging="36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变动情 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308" w:lineRule="exact" w:before="142"/>
              <w:ind w:left="235" w:right="119" w:hanging="1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准备 的计提情况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2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10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1,936.01 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20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2.76%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11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53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27.94 </w:t>
            </w:r>
          </w:p>
        </w:tc>
      </w:tr>
      <w:tr>
        <w:trPr>
          <w:trHeight w:val="350" w:hRule="exact"/>
        </w:trPr>
        <w:tc>
          <w:tcPr>
            <w:tcW w:w="12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10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1,639.71 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20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2.34%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11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50" w:hRule="exact"/>
        </w:trPr>
        <w:tc>
          <w:tcPr>
            <w:tcW w:w="12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76.97 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20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0.11%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11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-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2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39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309.69 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20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0.44%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11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良好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5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基本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-1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未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8" w:hRule="exact"/>
        </w:trPr>
        <w:tc>
          <w:tcPr>
            <w:tcW w:w="12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10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3,962.38 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right="209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5.65%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47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12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9" w:lineRule="exact"/>
              <w:ind w:left="38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6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right="30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pStyle w:val="BodyText"/>
        <w:spacing w:line="240" w:lineRule="auto" w:before="79"/>
        <w:ind w:left="10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</w:t>
      </w:r>
      <w:r>
        <w:rPr/>
        <w:t>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合</w:t>
      </w:r>
      <w:r>
        <w:rPr/>
        <w:t>并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>
          <w:rFonts w:ascii="宋体" w:hAnsi="宋体" w:cs="宋体" w:eastAsia="宋体" w:hint="default"/>
        </w:rPr>
        <w:t>子</w:t>
      </w:r>
      <w:r>
        <w:rPr/>
        <w:t>公司情况</w:t>
      </w:r>
      <w:r>
        <w:rPr>
          <w:rFonts w:ascii="宋体" w:hAnsi="宋体" w:cs="宋体" w:eastAsia="宋体" w:hint="default"/>
        </w:rPr>
        <w:t> </w:t>
      </w:r>
    </w:p>
    <w:p>
      <w:pPr>
        <w:spacing w:before="162"/>
        <w:ind w:left="0" w:right="469" w:firstLine="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4"/>
          <w:szCs w:val="24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5"/>
        <w:gridCol w:w="1584"/>
        <w:gridCol w:w="1733"/>
        <w:gridCol w:w="1735"/>
      </w:tblGrid>
      <w:tr>
        <w:trPr>
          <w:trHeight w:val="334" w:hRule="exact"/>
        </w:trPr>
        <w:tc>
          <w:tcPr>
            <w:tcW w:w="413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48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30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原因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26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期净利润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86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鸿博（福建）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份有限</w:t>
            </w:r>
          </w:p>
          <w:p>
            <w:pPr>
              <w:pStyle w:val="TableParagraph"/>
              <w:spacing w:line="240" w:lineRule="auto" w:before="2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2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833.30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2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-166.70 </w:t>
            </w:r>
          </w:p>
        </w:tc>
      </w:tr>
      <w:tr>
        <w:trPr>
          <w:trHeight w:val="326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福建鸿博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999.03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-0.97 </w:t>
            </w:r>
          </w:p>
        </w:tc>
      </w:tr>
      <w:tr>
        <w:trPr>
          <w:trHeight w:val="326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鸿博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9,980.96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-19.04 </w:t>
            </w:r>
          </w:p>
        </w:tc>
      </w:tr>
      <w:tr>
        <w:trPr>
          <w:trHeight w:val="326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北京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left="3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880.72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-119.28 </w:t>
            </w:r>
          </w:p>
        </w:tc>
      </w:tr>
      <w:tr>
        <w:trPr>
          <w:trHeight w:val="638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彩创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-5" w:right="0" w:firstLine="3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</w:p>
          <w:p>
            <w:pPr>
              <w:pStyle w:val="TableParagraph"/>
              <w:spacing w:line="313" w:lineRule="exact"/>
              <w:ind w:left="-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下企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4,816.34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46" w:hRule="exact"/>
        </w:trPr>
        <w:tc>
          <w:tcPr>
            <w:tcW w:w="413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9"/>
              <w:ind w:left="12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锡双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息纸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-5" w:right="0" w:firstLine="3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控制</w:t>
            </w:r>
          </w:p>
          <w:p>
            <w:pPr>
              <w:pStyle w:val="TableParagraph"/>
              <w:spacing w:line="313" w:lineRule="exact"/>
              <w:ind w:left="-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下企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6,898.28 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886.65 </w:t>
            </w:r>
          </w:p>
        </w:tc>
      </w:tr>
    </w:tbl>
    <w:p>
      <w:pPr>
        <w:spacing w:line="255" w:lineRule="exact" w:before="0"/>
        <w:ind w:left="1031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仅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并其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</w:p>
    <w:p>
      <w:pPr>
        <w:spacing w:before="118"/>
        <w:ind w:left="5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表。</w:t>
      </w:r>
    </w:p>
    <w:p>
      <w:pPr>
        <w:spacing w:before="133"/>
        <w:ind w:left="10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并其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资</w:t>
      </w:r>
    </w:p>
    <w:p>
      <w:pPr>
        <w:spacing w:before="118"/>
        <w:ind w:left="5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4-12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表。</w:t>
      </w:r>
    </w:p>
    <w:p>
      <w:pPr>
        <w:pStyle w:val="BodyText"/>
        <w:spacing w:line="240" w:lineRule="auto" w:before="112"/>
        <w:ind w:left="10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14</w:t>
      </w:r>
      <w:r>
        <w:rPr/>
        <w:t>、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/>
        <w:t>及</w:t>
      </w:r>
      <w:r>
        <w:rPr>
          <w:rFonts w:ascii="宋体" w:hAnsi="宋体" w:cs="宋体" w:eastAsia="宋体" w:hint="default"/>
        </w:rPr>
        <w:t>债</w:t>
      </w:r>
      <w:r>
        <w:rPr/>
        <w:t>务变动情况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0" w:right="46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3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766"/>
        <w:gridCol w:w="1766"/>
        <w:gridCol w:w="1766"/>
        <w:gridCol w:w="1769"/>
      </w:tblGrid>
      <w:tr>
        <w:trPr>
          <w:trHeight w:val="653" w:hRule="exact"/>
        </w:trPr>
        <w:tc>
          <w:tcPr>
            <w:tcW w:w="1788" w:type="dxa"/>
            <w:tcBorders>
              <w:top w:val="single" w:sz="12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53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36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36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36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360" w:bottom="1020" w:left="1200" w:right="12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766"/>
        <w:gridCol w:w="1766"/>
        <w:gridCol w:w="1766"/>
        <w:gridCol w:w="1769"/>
      </w:tblGrid>
      <w:tr>
        <w:trPr>
          <w:trHeight w:val="362" w:hRule="exact"/>
        </w:trPr>
        <w:tc>
          <w:tcPr>
            <w:tcW w:w="178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3.00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100.00%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701.50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2,441.45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2,110.27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15.69%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819.27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收利息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27.17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130.41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-79.17%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4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6,411.52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5,849.71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9.60%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272.75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8,883.14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8,090.39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9.80%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1,793.52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二、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短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10,000.00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13,000.00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-23.08%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  <w:tr>
        <w:trPr>
          <w:trHeight w:val="362" w:hRule="exact"/>
        </w:trPr>
        <w:tc>
          <w:tcPr>
            <w:tcW w:w="178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65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10,000.00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13,000.00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-23.08% 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</w:tr>
    </w:tbl>
    <w:p>
      <w:pPr>
        <w:pStyle w:val="BodyText"/>
        <w:spacing w:line="274" w:lineRule="exact" w:before="0"/>
        <w:ind w:left="995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收利息比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末减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79.17%</w:t>
      </w:r>
      <w:r>
        <w:rPr/>
        <w:t>，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投</w:t>
      </w:r>
      <w:r>
        <w:rPr/>
        <w:t>项目</w:t>
      </w:r>
    </w:p>
    <w:p>
      <w:pPr>
        <w:pStyle w:val="BodyText"/>
        <w:spacing w:line="451" w:lineRule="auto"/>
        <w:ind w:left="856" w:right="3225" w:hanging="461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期</w:t>
      </w:r>
      <w:r>
        <w:rPr/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15</w:t>
      </w:r>
      <w:r>
        <w:rPr/>
        <w:t>、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8"/>
        <w:gridCol w:w="1464"/>
        <w:gridCol w:w="1464"/>
        <w:gridCol w:w="1834"/>
        <w:gridCol w:w="1466"/>
      </w:tblGrid>
      <w:tr>
        <w:trPr>
          <w:trHeight w:val="362" w:hRule="exact"/>
        </w:trPr>
        <w:tc>
          <w:tcPr>
            <w:tcW w:w="262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96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2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21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8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left="2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2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2.98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2.82 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5.67%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12.44 </w:t>
            </w:r>
          </w:p>
        </w:tc>
      </w:tr>
      <w:tr>
        <w:trPr>
          <w:trHeight w:val="355" w:hRule="exact"/>
        </w:trPr>
        <w:tc>
          <w:tcPr>
            <w:tcW w:w="2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2.72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2.71 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0.37%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11.90 </w:t>
            </w:r>
          </w:p>
        </w:tc>
      </w:tr>
      <w:tr>
        <w:trPr>
          <w:trHeight w:val="362" w:hRule="exact"/>
        </w:trPr>
        <w:tc>
          <w:tcPr>
            <w:tcW w:w="262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20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22.17%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25.37% </w:t>
            </w:r>
          </w:p>
        </w:tc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82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-3.20% 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4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6.34%% </w:t>
            </w:r>
          </w:p>
        </w:tc>
      </w:tr>
    </w:tbl>
    <w:p>
      <w:pPr>
        <w:pStyle w:val="BodyText"/>
        <w:spacing w:line="240" w:lineRule="auto" w:before="60"/>
        <w:ind w:left="8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16</w:t>
      </w:r>
      <w:r>
        <w:rPr/>
        <w:t>、资</w:t>
      </w:r>
      <w:r>
        <w:rPr>
          <w:rFonts w:ascii="宋体" w:hAnsi="宋体" w:cs="宋体" w:eastAsia="宋体" w:hint="default"/>
        </w:rPr>
        <w:t>产营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7"/>
        <w:gridCol w:w="1723"/>
        <w:gridCol w:w="1723"/>
        <w:gridCol w:w="1747"/>
        <w:gridCol w:w="1726"/>
      </w:tblGrid>
      <w:tr>
        <w:trPr>
          <w:trHeight w:val="362" w:hRule="exact"/>
        </w:trPr>
        <w:tc>
          <w:tcPr>
            <w:tcW w:w="193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3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比增减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193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4" w:right="-5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12.30 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1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12.34 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29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-0.04%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67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    11.67 </w:t>
            </w:r>
          </w:p>
        </w:tc>
      </w:tr>
      <w:tr>
        <w:trPr>
          <w:trHeight w:val="367" w:hRule="exact"/>
        </w:trPr>
        <w:tc>
          <w:tcPr>
            <w:tcW w:w="193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9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6.16 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6.47 </w:t>
            </w:r>
          </w:p>
        </w:tc>
        <w:tc>
          <w:tcPr>
            <w:tcW w:w="17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-0.31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67" w:right="-1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       5.40 </w:t>
            </w:r>
          </w:p>
        </w:tc>
      </w:tr>
    </w:tbl>
    <w:p>
      <w:pPr>
        <w:pStyle w:val="BodyText"/>
        <w:spacing w:line="446" w:lineRule="auto" w:before="79"/>
        <w:ind w:left="85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款</w:t>
      </w:r>
      <w:r>
        <w:rPr/>
        <w:t>和存</w:t>
      </w:r>
      <w:r>
        <w:rPr>
          <w:rFonts w:ascii="宋体" w:hAnsi="宋体" w:cs="宋体" w:eastAsia="宋体" w:hint="default"/>
        </w:rPr>
        <w:t>货</w:t>
      </w:r>
      <w:r>
        <w:rPr/>
        <w:t>的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较</w:t>
      </w:r>
      <w:r>
        <w:rPr/>
        <w:t>高，资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周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较好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17</w:t>
      </w:r>
      <w:r>
        <w:rPr/>
        <w:t>、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59" w:lineRule="exact" w:before="0"/>
        <w:ind w:left="9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2078"/>
        <w:gridCol w:w="2074"/>
        <w:gridCol w:w="2081"/>
      </w:tblGrid>
      <w:tr>
        <w:trPr>
          <w:trHeight w:val="362" w:hRule="exact"/>
        </w:trPr>
        <w:tc>
          <w:tcPr>
            <w:tcW w:w="262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5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5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527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2008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26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1,133.43 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825.27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713.10 </w:t>
            </w:r>
          </w:p>
        </w:tc>
      </w:tr>
      <w:tr>
        <w:trPr>
          <w:trHeight w:val="355" w:hRule="exact"/>
        </w:trPr>
        <w:tc>
          <w:tcPr>
            <w:tcW w:w="26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27,995.48 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18,020.00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14,854.69 </w:t>
            </w:r>
          </w:p>
        </w:tc>
      </w:tr>
      <w:tr>
        <w:trPr>
          <w:trHeight w:val="367" w:hRule="exact"/>
        </w:trPr>
        <w:tc>
          <w:tcPr>
            <w:tcW w:w="262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13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收入比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4.05% 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4.58%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4.80% </w:t>
            </w:r>
          </w:p>
        </w:tc>
      </w:tr>
    </w:tbl>
    <w:p>
      <w:pPr>
        <w:pStyle w:val="BodyText"/>
        <w:spacing w:line="274" w:lineRule="exact" w:before="0"/>
        <w:ind w:left="8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/>
        <w:t>公司在报告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3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/>
        <w:t>证</w:t>
      </w:r>
      <w:r>
        <w:rPr>
          <w:rFonts w:ascii="宋体" w:hAnsi="宋体" w:cs="宋体" w:eastAsia="宋体" w:hint="default"/>
        </w:rPr>
        <w:t>书</w:t>
      </w:r>
      <w:r>
        <w:rPr/>
        <w:t>，</w:t>
      </w:r>
      <w:r>
        <w:rPr>
          <w:rFonts w:ascii="宋体" w:hAnsi="宋体" w:cs="宋体" w:eastAsia="宋体" w:hint="default"/>
        </w:rPr>
        <w:t>2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受</w:t>
      </w:r>
      <w:r>
        <w:rPr/>
        <w:t>理</w:t>
      </w:r>
      <w:r>
        <w:rPr>
          <w:rFonts w:ascii="宋体" w:hAnsi="宋体" w:cs="宋体" w:eastAsia="宋体" w:hint="default"/>
        </w:rPr>
        <w:t>中。</w:t>
      </w:r>
      <w:r>
        <w:rPr>
          <w:rFonts w:ascii="宋体" w:hAnsi="宋体" w:cs="宋体" w:eastAsia="宋体" w:hint="default"/>
          <w:b/>
          <w:bCs/>
          <w:w w:val="99"/>
        </w:rPr>
        <w:t> </w:t>
      </w:r>
      <w:r>
        <w:rPr>
          <w:rFonts w:ascii="宋体" w:hAnsi="宋体" w:cs="宋体" w:eastAsia="宋体" w:hint="default"/>
        </w:rPr>
      </w:r>
    </w:p>
    <w:p>
      <w:pPr>
        <w:spacing w:line="355" w:lineRule="auto" w:before="151"/>
        <w:ind w:left="875" w:right="322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二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公司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未来发展规划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和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展望</w:t>
      </w:r>
      <w:r>
        <w:rPr>
          <w:rFonts w:ascii="宋体" w:hAnsi="宋体" w:cs="宋体" w:eastAsia="宋体" w:hint="default"/>
          <w:b/>
          <w:bCs/>
          <w:spacing w:val="-118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8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、公司内</w:t>
      </w:r>
      <w:r>
        <w:rPr>
          <w:rFonts w:ascii="宋体" w:hAnsi="宋体" w:cs="宋体" w:eastAsia="宋体" w:hint="default"/>
          <w:sz w:val="24"/>
          <w:szCs w:val="24"/>
        </w:rPr>
        <w:t>外</w:t>
      </w:r>
      <w:r>
        <w:rPr>
          <w:rFonts w:ascii="宋体" w:hAnsi="宋体" w:cs="宋体" w:eastAsia="宋体" w:hint="default"/>
          <w:sz w:val="24"/>
          <w:szCs w:val="24"/>
        </w:rPr>
        <w:t>部环</w:t>
      </w:r>
      <w:r>
        <w:rPr>
          <w:rFonts w:ascii="宋体" w:hAnsi="宋体" w:cs="宋体" w:eastAsia="宋体" w:hint="default"/>
          <w:sz w:val="24"/>
          <w:szCs w:val="24"/>
        </w:rPr>
        <w:t>境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357" w:lineRule="auto" w:before="36"/>
        <w:ind w:left="395" w:right="0" w:firstLine="480"/>
        <w:jc w:val="left"/>
      </w:pPr>
      <w:r>
        <w:rPr>
          <w:spacing w:val="-3"/>
        </w:rPr>
        <w:t>公司所在的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竞争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趋</w:t>
      </w:r>
      <w:r>
        <w:rPr>
          <w:rFonts w:ascii="宋体" w:hAnsi="宋体" w:cs="宋体" w:eastAsia="宋体" w:hint="default"/>
          <w:spacing w:val="-3"/>
        </w:rPr>
        <w:t>激</w:t>
      </w:r>
      <w:r>
        <w:rPr>
          <w:rFonts w:ascii="宋体" w:hAnsi="宋体" w:cs="宋体" w:eastAsia="宋体" w:hint="default"/>
          <w:spacing w:val="-3"/>
        </w:rPr>
        <w:t>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尤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续至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货膨胀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得行</w:t>
      </w:r>
      <w:r>
        <w:rPr/>
        <w:t>业</w:t>
      </w:r>
      <w:r>
        <w:rPr>
          <w:rFonts w:ascii="宋体" w:hAnsi="宋体" w:cs="宋体" w:eastAsia="宋体" w:hint="default"/>
        </w:rPr>
        <w:t>因原</w:t>
      </w:r>
      <w:r>
        <w:rPr>
          <w:rFonts w:ascii="宋体" w:hAnsi="宋体" w:cs="宋体" w:eastAsia="宋体" w:hint="default"/>
        </w:rPr>
        <w:t>材</w:t>
      </w:r>
      <w:r>
        <w:rPr/>
        <w:t>料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毛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相当</w:t>
      </w:r>
      <w:r>
        <w:rPr/>
        <w:t>大的</w:t>
      </w:r>
      <w:r>
        <w:rPr>
          <w:rFonts w:ascii="宋体" w:hAnsi="宋体" w:cs="宋体" w:eastAsia="宋体" w:hint="default"/>
        </w:rPr>
        <w:t>压 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量增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虽</w:t>
      </w:r>
      <w:r>
        <w:rPr>
          <w:rFonts w:ascii="宋体" w:hAnsi="宋体" w:cs="宋体" w:eastAsia="宋体" w:hint="default"/>
          <w:spacing w:val="-3"/>
        </w:rPr>
        <w:t>然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和大</w:t>
      </w:r>
    </w:p>
    <w:p>
      <w:pPr>
        <w:spacing w:after="0" w:line="357" w:lineRule="auto"/>
        <w:jc w:val="left"/>
        <w:sectPr>
          <w:pgSz w:w="11900" w:h="16840"/>
          <w:pgMar w:header="0" w:footer="820" w:top="1360" w:bottom="1020" w:left="1400" w:right="1380"/>
        </w:sectPr>
      </w:pPr>
    </w:p>
    <w:p>
      <w:pPr>
        <w:pStyle w:val="BodyText"/>
        <w:spacing w:line="355" w:lineRule="auto" w:before="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宗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本管理，</w:t>
      </w:r>
      <w:r>
        <w:rPr>
          <w:rFonts w:ascii="宋体" w:hAnsi="宋体" w:cs="宋体" w:eastAsia="宋体" w:hint="default"/>
          <w:spacing w:val="-3"/>
        </w:rPr>
        <w:t>努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本的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部经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rFonts w:ascii="宋体" w:hAnsi="宋体" w:cs="宋体" w:eastAsia="宋体" w:hint="default"/>
          <w:spacing w:val="-3"/>
        </w:rPr>
        <w:t>境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业和公司</w:t>
      </w:r>
      <w:r>
        <w:rPr>
          <w:spacing w:val="-103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击</w:t>
      </w:r>
      <w:r>
        <w:rPr/>
        <w:t>不容</w:t>
      </w:r>
      <w:r>
        <w:rPr>
          <w:rFonts w:ascii="宋体" w:hAnsi="宋体" w:cs="宋体" w:eastAsia="宋体" w:hint="default"/>
        </w:rPr>
        <w:t>忽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、公司的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的三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内，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铺</w:t>
      </w:r>
      <w:r>
        <w:rPr>
          <w:rFonts w:ascii="宋体" w:hAnsi="宋体" w:cs="宋体" w:eastAsia="宋体" w:hint="default"/>
          <w:spacing w:val="-3"/>
        </w:rPr>
        <w:t>垫</w:t>
      </w:r>
      <w:r>
        <w:rPr>
          <w:spacing w:val="-3"/>
        </w:rPr>
        <w:t>，对公司的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涉</w:t>
      </w:r>
      <w:r>
        <w:rPr/>
        <w:t>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三</w:t>
      </w:r>
      <w:r>
        <w:rPr>
          <w:rFonts w:ascii="宋体" w:hAnsi="宋体" w:cs="宋体" w:eastAsia="宋体" w:hint="default"/>
        </w:rPr>
        <w:t>个方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印刷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环</w:t>
      </w:r>
      <w:r>
        <w:rPr>
          <w:spacing w:val="-3"/>
        </w:rPr>
        <w:t>节的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严格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spacing w:val="-3"/>
        </w:rPr>
        <w:t>，确保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交期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质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均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准和重</w:t>
      </w:r>
      <w:r>
        <w:rPr>
          <w:rFonts w:ascii="宋体" w:hAnsi="宋体" w:cs="宋体" w:eastAsia="宋体" w:hint="default"/>
          <w:spacing w:val="-3"/>
        </w:rPr>
        <w:t>空凭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特</w:t>
      </w:r>
      <w:r>
        <w:rPr>
          <w:rFonts w:ascii="宋体" w:hAnsi="宋体" w:cs="宋体" w:eastAsia="宋体" w:hint="default"/>
          <w:spacing w:val="-3"/>
        </w:rPr>
        <w:t>殊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spacing w:val="-3"/>
        </w:rPr>
        <w:t>保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口碑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内的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spacing w:val="-3"/>
        </w:rPr>
        <w:t>，实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销战略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销战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略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spacing w:val="-3"/>
        </w:rPr>
        <w:t>，保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  <w:spacing w:val="-3"/>
        </w:rPr>
        <w:t>术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促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开发：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防伪</w:t>
      </w:r>
      <w:r>
        <w:rPr>
          <w:rFonts w:ascii="宋体" w:hAnsi="宋体" w:cs="宋体" w:eastAsia="宋体" w:hint="default"/>
          <w:spacing w:val="-3"/>
        </w:rPr>
        <w:t>开发作为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，提</w:t>
      </w:r>
      <w:r>
        <w:rPr>
          <w:rFonts w:ascii="宋体" w:hAnsi="宋体" w:cs="宋体" w:eastAsia="宋体" w:hint="default"/>
          <w:spacing w:val="-3"/>
        </w:rPr>
        <w:t>升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防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伪</w:t>
      </w:r>
      <w:r>
        <w:rPr/>
        <w:t>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要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条</w:t>
      </w:r>
      <w:r>
        <w:rPr/>
        <w:t>件，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创造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利润增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印刷方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，公司在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维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spacing w:val="-3"/>
        </w:rPr>
        <w:t>一的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伸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rFonts w:ascii="宋体" w:hAnsi="宋体" w:cs="宋体" w:eastAsia="宋体" w:hint="default"/>
          <w:spacing w:val="-3"/>
        </w:rPr>
        <w:t>稳</w:t>
      </w:r>
      <w:r>
        <w:rPr>
          <w:rFonts w:ascii="宋体" w:hAnsi="宋体" w:cs="宋体" w:eastAsia="宋体" w:hint="default"/>
          <w:spacing w:val="-3"/>
        </w:rPr>
        <w:t>抓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印刷主</w:t>
      </w:r>
      <w:r>
        <w:rPr>
          <w:spacing w:val="-3"/>
        </w:rPr>
        <w:t>业的基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和数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印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刷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辐射</w:t>
      </w:r>
      <w:r>
        <w:rPr>
          <w:rFonts w:ascii="宋体" w:hAnsi="宋体" w:cs="宋体" w:eastAsia="宋体" w:hint="default"/>
          <w:spacing w:val="-3"/>
        </w:rPr>
        <w:t>西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spacing w:val="-3"/>
        </w:rPr>
        <w:t>的高</w:t>
      </w:r>
      <w:r>
        <w:rPr>
          <w:rFonts w:ascii="宋体" w:hAnsi="宋体" w:cs="宋体" w:eastAsia="宋体" w:hint="default"/>
          <w:spacing w:val="-3"/>
        </w:rPr>
        <w:t>档</w:t>
      </w:r>
      <w:r>
        <w:rPr>
          <w:rFonts w:ascii="宋体" w:hAnsi="宋体" w:cs="宋体" w:eastAsia="宋体" w:hint="default"/>
          <w:spacing w:val="-3"/>
        </w:rPr>
        <w:t>酒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及</w:t>
      </w:r>
      <w:r>
        <w:rPr>
          <w:spacing w:val="-103"/>
        </w:rPr>
        <w:t> 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端包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印刷市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初步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辐射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周</w:t>
      </w:r>
      <w:r>
        <w:rPr>
          <w:rFonts w:ascii="宋体" w:hAnsi="宋体" w:cs="宋体" w:eastAsia="宋体" w:hint="default"/>
          <w:spacing w:val="-3"/>
        </w:rPr>
        <w:t>边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spacing w:val="-3"/>
        </w:rPr>
        <w:t>的数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印刷市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站</w:t>
      </w:r>
      <w:r>
        <w:rPr>
          <w:rFonts w:ascii="宋体" w:hAnsi="宋体" w:cs="宋体" w:eastAsia="宋体" w:hint="default"/>
          <w:spacing w:val="-3"/>
        </w:rPr>
        <w:t>式印刷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务和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解决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客户多</w:t>
      </w:r>
      <w:r>
        <w:rPr>
          <w:rFonts w:ascii="宋体" w:hAnsi="宋体" w:cs="宋体" w:eastAsia="宋体" w:hint="default"/>
        </w:rPr>
        <w:t>样</w:t>
      </w:r>
      <w:r>
        <w:rPr>
          <w:rFonts w:ascii="宋体" w:hAnsi="宋体" w:cs="宋体" w:eastAsia="宋体" w:hint="default"/>
        </w:rPr>
        <w:t>化</w:t>
      </w:r>
      <w:r>
        <w:rPr/>
        <w:t>的</w:t>
      </w:r>
      <w:r>
        <w:rPr>
          <w:rFonts w:ascii="宋体" w:hAnsi="宋体" w:cs="宋体" w:eastAsia="宋体" w:hint="default"/>
        </w:rPr>
        <w:t>印刷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）主</w:t>
      </w:r>
      <w:r>
        <w:rPr/>
        <w:t>业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延伸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论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资的</w:t>
      </w:r>
      <w:r>
        <w:rPr>
          <w:rFonts w:ascii="宋体" w:hAnsi="宋体" w:cs="宋体" w:eastAsia="宋体" w:hint="default"/>
          <w:spacing w:val="-3"/>
        </w:rPr>
        <w:t>可行</w:t>
      </w:r>
      <w:r>
        <w:rPr>
          <w:spacing w:val="-3"/>
        </w:rPr>
        <w:t>性的基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骤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印刷主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延伸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往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技含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高的、</w:t>
      </w:r>
      <w:r>
        <w:rPr>
          <w:rFonts w:ascii="宋体" w:hAnsi="宋体" w:cs="宋体" w:eastAsia="宋体" w:hint="default"/>
          <w:spacing w:val="-3"/>
        </w:rPr>
        <w:t>可持续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、文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内</w:t>
      </w:r>
      <w:r>
        <w:rPr>
          <w:spacing w:val="-102"/>
        </w:rPr>
        <w:t> </w:t>
      </w:r>
      <w:r>
        <w:rPr>
          <w:spacing w:val="-3"/>
        </w:rPr>
        <w:t>容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防伪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的重要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柱</w:t>
      </w:r>
      <w:r>
        <w:rPr>
          <w:rFonts w:ascii="宋体" w:hAnsi="宋体" w:cs="宋体" w:eastAsia="宋体" w:hint="default"/>
          <w:spacing w:val="-3"/>
        </w:rPr>
        <w:t>。具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内容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第一，</w:t>
      </w:r>
      <w:r>
        <w:rPr>
          <w:rFonts w:ascii="宋体" w:hAnsi="宋体" w:cs="宋体" w:eastAsia="宋体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解决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，在</w:t>
      </w:r>
      <w:r>
        <w:rPr>
          <w:rFonts w:ascii="宋体" w:hAnsi="宋体" w:cs="宋体" w:eastAsia="宋体" w:hint="default"/>
          <w:spacing w:val="-3"/>
        </w:rPr>
        <w:t>政府</w:t>
      </w:r>
      <w:r>
        <w:rPr>
          <w:rFonts w:ascii="宋体" w:hAnsi="宋体" w:cs="宋体" w:eastAsia="宋体" w:hint="default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力推</w:t>
      </w:r>
      <w:r>
        <w:rPr/>
        <w:t>动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概念</w:t>
      </w:r>
      <w:r>
        <w:rPr/>
        <w:t>的大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下</w:t>
      </w:r>
      <w:r>
        <w:rPr/>
        <w:t>，公司本</w:t>
      </w:r>
      <w:r>
        <w:rPr>
          <w:rFonts w:ascii="宋体" w:hAnsi="宋体" w:cs="宋体" w:eastAsia="宋体" w:hint="default"/>
        </w:rPr>
        <w:t>部</w:t>
      </w:r>
      <w:r>
        <w:rPr/>
        <w:t>及</w:t>
      </w:r>
      <w:r>
        <w:rPr>
          <w:rFonts w:ascii="宋体" w:hAnsi="宋体" w:cs="宋体" w:eastAsia="宋体" w:hint="default"/>
        </w:rPr>
        <w:t>下属子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/>
        <w:t>项目的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投 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，并在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解决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智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卡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试</w:t>
      </w:r>
      <w:r>
        <w:rPr>
          <w:rFonts w:ascii="宋体" w:hAnsi="宋体" w:cs="宋体" w:eastAsia="宋体" w:hint="default"/>
          <w:spacing w:val="-3"/>
        </w:rPr>
        <w:t>探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要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  <w:spacing w:val="-3"/>
        </w:rPr>
        <w:t>快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查和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，结</w:t>
      </w:r>
      <w:r>
        <w:rPr>
          <w:rFonts w:ascii="宋体" w:hAnsi="宋体" w:cs="宋体" w:eastAsia="宋体" w:hint="default"/>
          <w:spacing w:val="-3"/>
        </w:rPr>
        <w:t>合行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态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创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模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探索最佳</w:t>
      </w:r>
      <w:r>
        <w:rPr>
          <w:spacing w:val="-3"/>
        </w:rPr>
        <w:t>的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，并</w:t>
      </w:r>
      <w:r>
        <w:rPr>
          <w:rFonts w:ascii="宋体" w:hAnsi="宋体" w:cs="宋体" w:eastAsia="宋体" w:hint="default"/>
        </w:rPr>
        <w:t>加</w:t>
      </w:r>
      <w:r>
        <w:rPr/>
        <w:t>大项目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与投</w:t>
      </w:r>
      <w:r>
        <w:rPr>
          <w:rFonts w:ascii="宋体" w:hAnsi="宋体" w:cs="宋体" w:eastAsia="宋体" w:hint="default"/>
        </w:rPr>
        <w:t>入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快</w:t>
      </w:r>
      <w:r>
        <w:rPr/>
        <w:t>实</w:t>
      </w:r>
      <w:r>
        <w:rPr>
          <w:rFonts w:ascii="宋体" w:hAnsi="宋体" w:cs="宋体" w:eastAsia="宋体" w:hint="default"/>
        </w:rPr>
        <w:t>现上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发</w:t>
      </w:r>
      <w:r>
        <w:rPr/>
        <w:t>项目</w:t>
      </w:r>
      <w:r>
        <w:rPr>
          <w:rFonts w:ascii="宋体" w:hAnsi="宋体" w:cs="宋体" w:eastAsia="宋体" w:hint="default"/>
        </w:rPr>
        <w:t>预</w:t>
      </w:r>
      <w:r>
        <w:rPr/>
        <w:t>计的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95" w:right="0"/>
        <w:jc w:val="left"/>
      </w:pPr>
      <w:r>
        <w:rPr>
          <w:spacing w:val="-3"/>
        </w:rPr>
        <w:t>第二，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朝</w:t>
      </w:r>
      <w:r>
        <w:rPr>
          <w:rFonts w:ascii="宋体" w:hAnsi="宋体" w:cs="宋体" w:eastAsia="宋体" w:hint="default"/>
          <w:spacing w:val="-3"/>
        </w:rPr>
        <w:t>阳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由政府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spacing w:val="-3"/>
        </w:rPr>
        <w:t>导的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彩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rFonts w:ascii="宋体" w:hAnsi="宋体" w:cs="宋体" w:eastAsia="宋体" w:hint="default"/>
          <w:spacing w:val="-3"/>
        </w:rPr>
        <w:t>印</w:t>
      </w:r>
      <w:r>
        <w:rPr>
          <w:rFonts w:ascii="宋体" w:hAnsi="宋体" w:cs="宋体" w:eastAsia="宋体" w:hint="default"/>
          <w:spacing w:val="-3"/>
        </w:rPr>
        <w:t>制之外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80" w:right="1680"/>
        </w:sectPr>
      </w:pPr>
    </w:p>
    <w:p>
      <w:pPr>
        <w:pStyle w:val="BodyText"/>
        <w:spacing w:line="357" w:lineRule="auto" w:before="1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链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彩</w:t>
      </w:r>
      <w:r>
        <w:rPr>
          <w:rFonts w:ascii="宋体" w:hAnsi="宋体" w:cs="宋体" w:eastAsia="宋体" w:hint="default"/>
          <w:spacing w:val="-4"/>
        </w:rPr>
        <w:t>票产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电话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rFonts w:ascii="宋体" w:hAnsi="宋体" w:cs="宋体" w:eastAsia="宋体" w:hint="default"/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蕴藏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spacing w:val="-3"/>
        </w:rPr>
        <w:t>会，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利用现</w:t>
      </w:r>
      <w:r>
        <w:rPr>
          <w:spacing w:val="-3"/>
        </w:rPr>
        <w:t>存的业务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精</w:t>
      </w:r>
      <w:r>
        <w:rPr>
          <w:rFonts w:ascii="宋体" w:hAnsi="宋体" w:cs="宋体" w:eastAsia="宋体" w:hint="default"/>
          <w:spacing w:val="-3"/>
        </w:rPr>
        <w:t>心</w:t>
      </w:r>
      <w:r>
        <w:rPr>
          <w:spacing w:val="-3"/>
        </w:rPr>
        <w:t>准备，在</w:t>
      </w:r>
      <w:r>
        <w:rPr>
          <w:rFonts w:ascii="宋体" w:hAnsi="宋体" w:cs="宋体" w:eastAsia="宋体" w:hint="default"/>
          <w:spacing w:val="-3"/>
        </w:rPr>
        <w:t>条</w:t>
      </w:r>
      <w:r>
        <w:rPr>
          <w:spacing w:val="-3"/>
        </w:rPr>
        <w:t>件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尽</w:t>
      </w:r>
      <w:r>
        <w:rPr>
          <w:rFonts w:ascii="宋体" w:hAnsi="宋体" w:cs="宋体" w:eastAsia="宋体" w:hint="default"/>
          <w:spacing w:val="-3"/>
        </w:rPr>
        <w:t>早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领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。具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标为：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纸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端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玩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上入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内要</w:t>
      </w:r>
      <w:r>
        <w:rPr>
          <w:rFonts w:ascii="宋体" w:hAnsi="宋体" w:cs="宋体" w:eastAsia="宋体" w:hint="default"/>
          <w:spacing w:val="-3"/>
        </w:rPr>
        <w:t>拿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络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和</w:t>
      </w:r>
      <w:r>
        <w:rPr>
          <w:rFonts w:ascii="宋体" w:hAnsi="宋体" w:cs="宋体" w:eastAsia="宋体" w:hint="default"/>
        </w:rPr>
        <w:t>电话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执照</w:t>
      </w:r>
      <w:r>
        <w:rPr>
          <w:rFonts w:ascii="宋体" w:hAnsi="宋体" w:cs="宋体" w:eastAsia="宋体" w:hint="default"/>
        </w:rPr>
        <w:t>各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玩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年年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前</w:t>
      </w:r>
      <w:r>
        <w:rPr/>
        <w:t>在一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成 </w:t>
      </w:r>
      <w:r>
        <w:rPr>
          <w:rFonts w:ascii="宋体" w:hAnsi="宋体" w:cs="宋体" w:eastAsia="宋体" w:hint="default"/>
        </w:rPr>
        <w:t>功</w:t>
      </w:r>
      <w:r>
        <w:rPr/>
        <w:t>，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有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骤</w:t>
      </w:r>
      <w:r>
        <w:rPr>
          <w:rFonts w:ascii="宋体" w:hAnsi="宋体" w:cs="宋体" w:eastAsia="宋体" w:hint="default"/>
        </w:rPr>
        <w:t>向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开。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第三，文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级</w:t>
      </w:r>
      <w:r>
        <w:rPr>
          <w:rFonts w:ascii="宋体" w:hAnsi="宋体" w:cs="宋体" w:eastAsia="宋体" w:hint="default"/>
          <w:spacing w:val="-3"/>
        </w:rPr>
        <w:t>政府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钻</w:t>
      </w:r>
      <w:r>
        <w:rPr>
          <w:rFonts w:ascii="宋体" w:hAnsi="宋体" w:cs="宋体" w:eastAsia="宋体" w:hint="default"/>
          <w:spacing w:val="-3"/>
        </w:rPr>
        <w:t>研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艺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纪</w:t>
      </w:r>
      <w:r>
        <w:rPr>
          <w:rFonts w:ascii="宋体" w:hAnsi="宋体" w:cs="宋体" w:eastAsia="宋体" w:hint="default"/>
          <w:spacing w:val="-3"/>
        </w:rPr>
        <w:t>板</w:t>
      </w:r>
      <w:r>
        <w:rPr>
          <w:rFonts w:ascii="宋体" w:hAnsi="宋体" w:cs="宋体" w:eastAsia="宋体" w:hint="default"/>
          <w:spacing w:val="-3"/>
        </w:rPr>
        <w:t>块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起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探索</w:t>
      </w:r>
      <w:r>
        <w:rPr>
          <w:rFonts w:ascii="宋体" w:hAnsi="宋体" w:cs="宋体" w:eastAsia="宋体" w:hint="default"/>
          <w:spacing w:val="-3"/>
        </w:rPr>
        <w:t>影</w:t>
      </w:r>
      <w:r>
        <w:rPr>
          <w:rFonts w:ascii="宋体" w:hAnsi="宋体" w:cs="宋体" w:eastAsia="宋体" w:hint="default"/>
          <w:spacing w:val="-3"/>
        </w:rPr>
        <w:t>视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演艺</w:t>
      </w:r>
      <w:r>
        <w:rPr>
          <w:spacing w:val="-3"/>
        </w:rPr>
        <w:t>及文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传</w:t>
      </w:r>
      <w:r>
        <w:rPr>
          <w:rFonts w:ascii="宋体" w:hAnsi="宋体" w:cs="宋体" w:eastAsia="宋体" w:hint="default"/>
          <w:spacing w:val="-3"/>
        </w:rPr>
        <w:t>播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会，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二</w:t>
      </w:r>
      <w:r>
        <w:rPr>
          <w:spacing w:val="-107"/>
        </w:rPr>
        <w:t> 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分行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培</w:t>
      </w:r>
      <w:r>
        <w:rPr>
          <w:rFonts w:ascii="宋体" w:hAnsi="宋体" w:cs="宋体" w:eastAsia="宋体" w:hint="default"/>
          <w:spacing w:val="-4"/>
        </w:rPr>
        <w:t>育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rFonts w:ascii="宋体" w:hAnsi="宋体" w:cs="宋体" w:eastAsia="宋体" w:hint="default"/>
          <w:spacing w:val="-4"/>
        </w:rPr>
        <w:t>名度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把握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来</w:t>
      </w:r>
      <w:r>
        <w:rPr>
          <w:rFonts w:ascii="宋体" w:hAnsi="宋体" w:cs="宋体" w:eastAsia="宋体" w:hint="default"/>
          <w:spacing w:val="-4"/>
        </w:rPr>
        <w:t>播</w:t>
      </w:r>
      <w:r>
        <w:rPr>
          <w:rFonts w:ascii="宋体" w:hAnsi="宋体" w:cs="宋体" w:eastAsia="宋体" w:hint="default"/>
          <w:spacing w:val="-4"/>
        </w:rPr>
        <w:t>制分离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商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会，构</w:t>
      </w:r>
      <w:r>
        <w:rPr>
          <w:spacing w:val="-96"/>
        </w:rPr>
        <w:t> </w:t>
      </w:r>
      <w:r>
        <w:rPr>
          <w:spacing w:val="-96"/>
        </w:rPr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来更</w:t>
      </w:r>
      <w:r>
        <w:rPr/>
        <w:t>大的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扎</w:t>
      </w:r>
      <w:r>
        <w:rPr/>
        <w:t>实的基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孵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项目的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骤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社</w:t>
      </w:r>
      <w:r>
        <w:rPr>
          <w:spacing w:val="-6"/>
        </w:rPr>
        <w:t>会资</w:t>
      </w:r>
      <w:r>
        <w:rPr>
          <w:rFonts w:ascii="宋体" w:hAnsi="宋体" w:cs="宋体" w:eastAsia="宋体" w:hint="default"/>
          <w:spacing w:val="-6"/>
        </w:rPr>
        <w:t>源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积</w:t>
      </w:r>
      <w:r>
        <w:rPr>
          <w:rFonts w:ascii="宋体" w:hAnsi="宋体" w:cs="宋体" w:eastAsia="宋体" w:hint="default"/>
          <w:spacing w:val="-6"/>
        </w:rPr>
        <w:t>极稳</w:t>
      </w:r>
      <w:r>
        <w:rPr>
          <w:rFonts w:ascii="宋体" w:hAnsi="宋体" w:cs="宋体" w:eastAsia="宋体" w:hint="default"/>
          <w:spacing w:val="-6"/>
        </w:rPr>
        <w:t>妥</w:t>
      </w:r>
      <w:r>
        <w:rPr>
          <w:rFonts w:ascii="宋体" w:hAnsi="宋体" w:cs="宋体" w:eastAsia="宋体" w:hint="default"/>
          <w:spacing w:val="-6"/>
        </w:rPr>
        <w:t>有</w:t>
      </w:r>
      <w:r>
        <w:rPr>
          <w:rFonts w:ascii="宋体" w:hAnsi="宋体" w:cs="宋体" w:eastAsia="宋体" w:hint="default"/>
          <w:spacing w:val="-6"/>
        </w:rPr>
        <w:t>序推</w:t>
      </w:r>
      <w:r>
        <w:rPr>
          <w:rFonts w:ascii="宋体" w:hAnsi="宋体" w:cs="宋体" w:eastAsia="宋体" w:hint="default"/>
          <w:spacing w:val="-6"/>
        </w:rPr>
        <w:t>进</w:t>
      </w:r>
      <w:r>
        <w:rPr>
          <w:spacing w:val="-6"/>
        </w:rPr>
        <w:t>，并在</w:t>
      </w:r>
      <w:r>
        <w:rPr>
          <w:rFonts w:ascii="宋体" w:hAnsi="宋体" w:cs="宋体" w:eastAsia="宋体" w:hint="default"/>
          <w:spacing w:val="-6"/>
        </w:rPr>
        <w:t>子</w:t>
      </w:r>
      <w:r>
        <w:rPr>
          <w:spacing w:val="-6"/>
        </w:rPr>
        <w:t>公司的</w:t>
      </w:r>
      <w:r>
        <w:rPr>
          <w:rFonts w:ascii="宋体" w:hAnsi="宋体" w:cs="宋体" w:eastAsia="宋体" w:hint="default"/>
          <w:spacing w:val="-6"/>
        </w:rPr>
        <w:t>运</w:t>
      </w:r>
      <w:r>
        <w:rPr>
          <w:rFonts w:ascii="宋体" w:hAnsi="宋体" w:cs="宋体" w:eastAsia="宋体" w:hint="default"/>
          <w:spacing w:val="-6"/>
        </w:rPr>
        <w:t>营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rFonts w:ascii="宋体" w:hAnsi="宋体" w:cs="宋体" w:eastAsia="宋体" w:hint="default"/>
          <w:spacing w:val="-6"/>
        </w:rPr>
        <w:t>以</w:t>
      </w:r>
      <w:r>
        <w:rPr>
          <w:rFonts w:ascii="宋体" w:hAnsi="宋体" w:cs="宋体" w:eastAsia="宋体" w:hint="default"/>
          <w:spacing w:val="-6"/>
        </w:rPr>
        <w:t>战略</w:t>
      </w:r>
      <w:r>
        <w:rPr>
          <w:spacing w:val="-6"/>
        </w:rPr>
        <w:t>目</w:t>
      </w:r>
      <w:r>
        <w:rPr>
          <w:rFonts w:ascii="宋体" w:hAnsi="宋体" w:cs="宋体" w:eastAsia="宋体" w:hint="default"/>
          <w:spacing w:val="-6"/>
        </w:rPr>
        <w:t>标为</w:t>
      </w:r>
      <w:r>
        <w:rPr>
          <w:rFonts w:ascii="宋体" w:hAnsi="宋体" w:cs="宋体" w:eastAsia="宋体" w:hint="default"/>
          <w:spacing w:val="-6"/>
        </w:rPr>
        <w:t>首</w:t>
      </w:r>
      <w:r>
        <w:rPr>
          <w:spacing w:val="-6"/>
        </w:rPr>
        <w:t>要</w:t>
      </w:r>
      <w:r>
        <w:rPr>
          <w:rFonts w:ascii="宋体" w:hAnsi="宋体" w:cs="宋体" w:eastAsia="宋体" w:hint="default"/>
          <w:spacing w:val="-6"/>
        </w:rPr>
        <w:t>考</w:t>
      </w:r>
      <w:r>
        <w:rPr>
          <w:rFonts w:ascii="宋体" w:hAnsi="宋体" w:cs="宋体" w:eastAsia="宋体" w:hint="default"/>
          <w:spacing w:val="-6"/>
        </w:rPr>
        <w:t>量</w:t>
      </w:r>
      <w:r>
        <w:rPr>
          <w:spacing w:val="-6"/>
        </w:rPr>
        <w:t>，</w:t>
      </w:r>
      <w:r>
        <w:rPr>
          <w:spacing w:val="-112"/>
        </w:rPr>
        <w:t> 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衡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财务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战略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之间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矛盾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/>
        <w:t>目</w:t>
      </w:r>
      <w:r>
        <w:rPr>
          <w:rFonts w:ascii="宋体" w:hAnsi="宋体" w:cs="宋体" w:eastAsia="宋体" w:hint="default"/>
        </w:rPr>
        <w:t>标</w:t>
      </w:r>
      <w:r>
        <w:rPr/>
        <w:t>的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衡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公司内在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经营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和目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109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几</w:t>
      </w:r>
      <w:r>
        <w:rPr>
          <w:rFonts w:ascii="宋体" w:hAnsi="宋体" w:cs="宋体" w:eastAsia="宋体" w:hint="default"/>
          <w:spacing w:val="-3"/>
        </w:rPr>
        <w:t>年发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向已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雏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公司业务和</w:t>
      </w:r>
      <w:r>
        <w:rPr>
          <w:rFonts w:ascii="宋体" w:hAnsi="宋体" w:cs="宋体" w:eastAsia="宋体" w:hint="default"/>
          <w:spacing w:val="-3"/>
        </w:rPr>
        <w:t>技术领</w:t>
      </w:r>
      <w:r>
        <w:rPr>
          <w:rFonts w:ascii="宋体" w:hAnsi="宋体" w:cs="宋体" w:eastAsia="宋体" w:hint="default"/>
          <w:spacing w:val="-3"/>
        </w:rPr>
        <w:t>域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辅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，资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影响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度。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努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公司提</w:t>
      </w:r>
      <w:r>
        <w:rPr>
          <w:spacing w:val="-102"/>
        </w:rPr>
        <w:t> </w:t>
      </w:r>
      <w:r>
        <w:rPr>
          <w:rFonts w:ascii="宋体" w:hAnsi="宋体" w:cs="宋体" w:eastAsia="宋体" w:hint="default"/>
          <w:spacing w:val="-10"/>
        </w:rPr>
        <w:t>供</w:t>
      </w:r>
      <w:r>
        <w:rPr>
          <w:rFonts w:ascii="宋体" w:hAnsi="宋体" w:cs="宋体" w:eastAsia="宋体" w:hint="default"/>
          <w:spacing w:val="-10"/>
        </w:rPr>
        <w:t>客户</w:t>
      </w:r>
      <w:r>
        <w:rPr>
          <w:rFonts w:ascii="宋体" w:hAnsi="宋体" w:cs="宋体" w:eastAsia="宋体" w:hint="default"/>
          <w:spacing w:val="-10"/>
        </w:rPr>
        <w:t>开发</w:t>
      </w:r>
      <w:r>
        <w:rPr>
          <w:rFonts w:ascii="宋体" w:hAnsi="宋体" w:cs="宋体" w:eastAsia="宋体" w:hint="default"/>
          <w:spacing w:val="-10"/>
        </w:rPr>
        <w:t>支持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扩</w:t>
      </w:r>
      <w:r>
        <w:rPr>
          <w:spacing w:val="-10"/>
        </w:rPr>
        <w:t>大业务</w:t>
      </w:r>
      <w:r>
        <w:rPr>
          <w:rFonts w:ascii="宋体" w:hAnsi="宋体" w:cs="宋体" w:eastAsia="宋体" w:hint="default"/>
          <w:spacing w:val="-10"/>
        </w:rPr>
        <w:t>领</w:t>
      </w:r>
      <w:r>
        <w:rPr>
          <w:rFonts w:ascii="宋体" w:hAnsi="宋体" w:cs="宋体" w:eastAsia="宋体" w:hint="default"/>
          <w:spacing w:val="-10"/>
        </w:rPr>
        <w:t>域</w:t>
      </w:r>
      <w:r>
        <w:rPr>
          <w:rFonts w:ascii="宋体" w:hAnsi="宋体" w:cs="宋体" w:eastAsia="宋体" w:hint="default"/>
          <w:spacing w:val="-10"/>
        </w:rPr>
        <w:t>以</w:t>
      </w:r>
      <w:r>
        <w:rPr>
          <w:spacing w:val="-10"/>
        </w:rPr>
        <w:t>及</w:t>
      </w:r>
      <w:r>
        <w:rPr>
          <w:rFonts w:ascii="宋体" w:hAnsi="宋体" w:cs="宋体" w:eastAsia="宋体" w:hint="default"/>
          <w:spacing w:val="-10"/>
        </w:rPr>
        <w:t>区</w:t>
      </w:r>
      <w:r>
        <w:rPr>
          <w:rFonts w:ascii="宋体" w:hAnsi="宋体" w:cs="宋体" w:eastAsia="宋体" w:hint="default"/>
          <w:spacing w:val="-10"/>
        </w:rPr>
        <w:t>域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辐射</w:t>
      </w:r>
      <w:r>
        <w:rPr>
          <w:rFonts w:ascii="宋体" w:hAnsi="宋体" w:cs="宋体" w:eastAsia="宋体" w:hint="default"/>
          <w:spacing w:val="-10"/>
        </w:rPr>
        <w:t>范</w:t>
      </w:r>
      <w:r>
        <w:rPr>
          <w:rFonts w:ascii="宋体" w:hAnsi="宋体" w:cs="宋体" w:eastAsia="宋体" w:hint="default"/>
          <w:spacing w:val="-10"/>
        </w:rPr>
        <w:t>围</w:t>
      </w:r>
      <w:r>
        <w:rPr>
          <w:spacing w:val="-10"/>
        </w:rPr>
        <w:t>，实</w:t>
      </w:r>
      <w:r>
        <w:rPr>
          <w:rFonts w:ascii="宋体" w:hAnsi="宋体" w:cs="宋体" w:eastAsia="宋体" w:hint="default"/>
          <w:spacing w:val="-10"/>
        </w:rPr>
        <w:t>现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整</w:t>
      </w:r>
      <w:r>
        <w:rPr>
          <w:rFonts w:ascii="宋体" w:hAnsi="宋体" w:cs="宋体" w:eastAsia="宋体" w:hint="default"/>
          <w:spacing w:val="-10"/>
        </w:rPr>
        <w:t>体</w:t>
      </w:r>
      <w:r>
        <w:rPr>
          <w:rFonts w:ascii="宋体" w:hAnsi="宋体" w:cs="宋体" w:eastAsia="宋体" w:hint="default"/>
          <w:spacing w:val="-10"/>
        </w:rPr>
        <w:t>利益</w:t>
      </w:r>
      <w:r>
        <w:rPr>
          <w:rFonts w:ascii="宋体" w:hAnsi="宋体" w:cs="宋体" w:eastAsia="宋体" w:hint="default"/>
          <w:spacing w:val="-10"/>
        </w:rPr>
        <w:t>最</w:t>
      </w:r>
      <w:r>
        <w:rPr>
          <w:spacing w:val="-10"/>
        </w:rPr>
        <w:t>大</w:t>
      </w:r>
      <w:r>
        <w:rPr>
          <w:rFonts w:ascii="宋体" w:hAnsi="宋体" w:cs="宋体" w:eastAsia="宋体" w:hint="default"/>
          <w:spacing w:val="-10"/>
        </w:rPr>
        <w:t>化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匹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spacing w:val="-3"/>
        </w:rPr>
        <w:t>公司业务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rFonts w:ascii="宋体" w:hAnsi="宋体" w:cs="宋体" w:eastAsia="宋体" w:hint="default"/>
          <w:spacing w:val="-3"/>
        </w:rPr>
        <w:t>速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还需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rFonts w:ascii="宋体" w:hAnsi="宋体" w:cs="宋体" w:eastAsia="宋体" w:hint="default"/>
          <w:spacing w:val="-3"/>
        </w:rPr>
        <w:t>伍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养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力强</w:t>
      </w:r>
      <w:r>
        <w:rPr>
          <w:spacing w:val="-3"/>
        </w:rPr>
        <w:t>的</w:t>
      </w:r>
      <w:r>
        <w:rPr/>
        <w:t> 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导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招</w:t>
      </w:r>
      <w:r>
        <w:rPr>
          <w:rFonts w:ascii="宋体" w:hAnsi="宋体" w:cs="宋体" w:eastAsia="宋体" w:hint="default"/>
          <w:spacing w:val="-3"/>
        </w:rPr>
        <w:t>聘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培</w:t>
      </w:r>
      <w:r>
        <w:rPr>
          <w:rFonts w:ascii="宋体" w:hAnsi="宋体" w:cs="宋体" w:eastAsia="宋体" w:hint="default"/>
          <w:spacing w:val="-3"/>
        </w:rPr>
        <w:t>养跨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横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业务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spacing w:val="-3"/>
        </w:rPr>
        <w:t>人员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公司的业务人员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纵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背景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rFonts w:ascii="宋体" w:hAnsi="宋体" w:cs="宋体" w:eastAsia="宋体" w:hint="default"/>
          <w:spacing w:val="-3"/>
        </w:rPr>
        <w:t>为主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打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spacing w:val="-3"/>
        </w:rPr>
        <w:t>十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架</w:t>
      </w:r>
      <w:r>
        <w:rPr/>
        <w:t>构，实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矩阵</w:t>
      </w:r>
      <w:r>
        <w:rPr>
          <w:rFonts w:ascii="宋体" w:hAnsi="宋体" w:cs="宋体" w:eastAsia="宋体" w:hint="default"/>
        </w:rPr>
        <w:t>式</w:t>
      </w:r>
      <w:r>
        <w:rPr/>
        <w:t>管理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229" w:firstLine="480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4"/>
        </w:rPr>
        <w:t>年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门将</w:t>
      </w:r>
      <w:r>
        <w:rPr>
          <w:rFonts w:ascii="宋体" w:hAnsi="宋体" w:cs="宋体" w:eastAsia="宋体" w:hint="default"/>
          <w:spacing w:val="-4"/>
        </w:rPr>
        <w:t>切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spacing w:val="-4"/>
        </w:rPr>
        <w:t>管理，</w:t>
      </w:r>
      <w:r>
        <w:rPr>
          <w:rFonts w:ascii="宋体" w:hAnsi="宋体" w:cs="宋体" w:eastAsia="宋体" w:hint="default"/>
          <w:spacing w:val="-4"/>
        </w:rPr>
        <w:t>建</w:t>
      </w:r>
      <w:r>
        <w:rPr>
          <w:rFonts w:ascii="宋体" w:hAnsi="宋体" w:cs="宋体" w:eastAsia="宋体" w:hint="default"/>
          <w:spacing w:val="-4"/>
        </w:rPr>
        <w:t>设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灵</w:t>
      </w:r>
      <w:r>
        <w:rPr>
          <w:rFonts w:ascii="宋体" w:hAnsi="宋体" w:cs="宋体" w:eastAsia="宋体" w:hint="default"/>
          <w:spacing w:val="-4"/>
        </w:rPr>
        <w:t>活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速</w:t>
      </w:r>
      <w:r>
        <w:rPr>
          <w:spacing w:val="-4"/>
        </w:rPr>
        <w:t>、高</w:t>
      </w:r>
      <w:r>
        <w:rPr>
          <w:spacing w:val="-29"/>
        </w:rPr>
        <w:t> 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场团</w:t>
      </w:r>
      <w:r>
        <w:rPr>
          <w:rFonts w:ascii="宋体" w:hAnsi="宋体" w:cs="宋体" w:eastAsia="宋体" w:hint="default"/>
          <w:spacing w:val="-3"/>
        </w:rPr>
        <w:t>队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巩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有市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，对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渗</w:t>
      </w:r>
      <w:r>
        <w:rPr>
          <w:rFonts w:ascii="宋体" w:hAnsi="宋体" w:cs="宋体" w:eastAsia="宋体" w:hint="default"/>
          <w:spacing w:val="-3"/>
        </w:rPr>
        <w:t>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努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4"/>
        </w:rPr>
        <w:t>行新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开发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  <w:spacing w:val="-4"/>
        </w:rPr>
        <w:t>电</w:t>
      </w:r>
      <w:r>
        <w:rPr>
          <w:rFonts w:ascii="宋体" w:hAnsi="宋体" w:cs="宋体" w:eastAsia="宋体" w:hint="default"/>
          <w:spacing w:val="-4"/>
        </w:rPr>
        <w:t>子</w:t>
      </w:r>
      <w:r>
        <w:rPr>
          <w:spacing w:val="-4"/>
        </w:rPr>
        <w:t>监管</w:t>
      </w:r>
      <w:r>
        <w:rPr>
          <w:rFonts w:ascii="宋体" w:hAnsi="宋体" w:cs="宋体" w:eastAsia="宋体" w:hint="default"/>
          <w:spacing w:val="-4"/>
        </w:rPr>
        <w:t>码</w:t>
      </w:r>
      <w:r>
        <w:rPr>
          <w:rFonts w:ascii="宋体" w:hAnsi="宋体" w:cs="宋体" w:eastAsia="宋体" w:hint="default"/>
          <w:spacing w:val="-4"/>
        </w:rPr>
        <w:t>（标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spacing w:val="-4"/>
        </w:rPr>
        <w:t>、不</w:t>
      </w:r>
      <w:r>
        <w:rPr>
          <w:rFonts w:ascii="宋体" w:hAnsi="宋体" w:cs="宋体" w:eastAsia="宋体" w:hint="default"/>
          <w:spacing w:val="-4"/>
        </w:rPr>
        <w:t>干</w:t>
      </w:r>
      <w:r>
        <w:rPr>
          <w:rFonts w:ascii="宋体" w:hAnsi="宋体" w:cs="宋体" w:eastAsia="宋体" w:hint="default"/>
          <w:spacing w:val="-4"/>
        </w:rPr>
        <w:t>胶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快</w:t>
      </w:r>
      <w:r>
        <w:rPr>
          <w:rFonts w:ascii="宋体" w:hAnsi="宋体" w:cs="宋体" w:eastAsia="宋体" w:hint="default"/>
          <w:spacing w:val="-4"/>
        </w:rPr>
        <w:t>递</w:t>
      </w:r>
      <w:r>
        <w:rPr>
          <w:rFonts w:ascii="宋体" w:hAnsi="宋体" w:cs="宋体" w:eastAsia="宋体" w:hint="default"/>
          <w:spacing w:val="-4"/>
        </w:rPr>
        <w:t>类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账</w:t>
      </w:r>
      <w:r>
        <w:rPr>
          <w:rFonts w:ascii="宋体" w:hAnsi="宋体" w:cs="宋体" w:eastAsia="宋体" w:hint="default"/>
          <w:spacing w:val="-4"/>
        </w:rPr>
        <w:t>单</w:t>
      </w:r>
      <w:r>
        <w:rPr>
          <w:rFonts w:ascii="宋体" w:hAnsi="宋体" w:cs="宋体" w:eastAsia="宋体" w:hint="default"/>
          <w:spacing w:val="-4"/>
        </w:rPr>
        <w:t>直</w:t>
      </w:r>
      <w:r>
        <w:rPr>
          <w:rFonts w:ascii="宋体" w:hAnsi="宋体" w:cs="宋体" w:eastAsia="宋体" w:hint="default"/>
          <w:spacing w:val="-4"/>
        </w:rPr>
        <w:t>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拓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丰</w:t>
      </w:r>
      <w:r>
        <w:rPr>
          <w:rFonts w:ascii="宋体" w:hAnsi="宋体" w:cs="宋体" w:eastAsia="宋体" w:hint="default"/>
          <w:spacing w:val="-3"/>
        </w:rPr>
        <w:t>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别。明</w:t>
      </w:r>
      <w:r>
        <w:rPr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划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spacing w:val="-3"/>
        </w:rPr>
        <w:t>任务，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/>
        <w:t>、人员</w:t>
      </w:r>
      <w:r>
        <w:rPr>
          <w:rFonts w:ascii="宋体" w:hAnsi="宋体" w:cs="宋体" w:eastAsia="宋体" w:hint="default"/>
        </w:rPr>
        <w:t>配</w:t>
      </w:r>
      <w:r>
        <w:rPr/>
        <w:t>备情况、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状</w:t>
      </w:r>
      <w:r>
        <w:rPr/>
        <w:t>况，</w:t>
      </w:r>
      <w:r>
        <w:rPr>
          <w:rFonts w:ascii="宋体" w:hAnsi="宋体" w:cs="宋体" w:eastAsia="宋体" w:hint="default"/>
        </w:rPr>
        <w:t>逐</w:t>
      </w:r>
      <w:r>
        <w:rPr/>
        <w:t>级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解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/>
        <w:t>实</w:t>
      </w:r>
      <w:r>
        <w:rPr>
          <w:rFonts w:ascii="宋体" w:hAnsi="宋体" w:cs="宋体" w:eastAsia="宋体" w:hint="default"/>
        </w:rPr>
        <w:t>到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助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启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spacing w:val="-3"/>
        </w:rPr>
        <w:t>件和数据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换类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，结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深</w:t>
      </w:r>
      <w:r>
        <w:rPr>
          <w:rFonts w:ascii="宋体" w:hAnsi="宋体" w:cs="宋体" w:eastAsia="宋体" w:hint="default"/>
          <w:spacing w:val="-3"/>
        </w:rPr>
        <w:t>挖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物</w:t>
      </w:r>
      <w:r>
        <w:rPr>
          <w:rFonts w:ascii="宋体" w:hAnsi="宋体" w:cs="宋体" w:eastAsia="宋体" w:hint="default"/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RFID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需</w:t>
      </w:r>
    </w:p>
    <w:p>
      <w:pPr>
        <w:pStyle w:val="BodyText"/>
        <w:spacing w:line="360" w:lineRule="auto" w:before="34"/>
        <w:ind w:left="595" w:right="220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4</w:t>
      </w:r>
      <w:r>
        <w:rPr/>
        <w:t>、公司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7" w:lineRule="auto" w:before="1"/>
        <w:ind w:left="895"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spacing w:val="-3"/>
        </w:rPr>
        <w:t>大，</w:t>
      </w:r>
      <w:r>
        <w:rPr>
          <w:rFonts w:ascii="宋体" w:hAnsi="宋体" w:cs="宋体" w:eastAsia="宋体" w:hint="default"/>
          <w:spacing w:val="-3"/>
        </w:rPr>
        <w:t>短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增加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多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得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对</w:t>
      </w:r>
      <w:r>
        <w:rPr/>
        <w:t> 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公司管理和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挑</w:t>
      </w:r>
      <w:r>
        <w:rPr>
          <w:rFonts w:ascii="宋体" w:hAnsi="宋体" w:cs="宋体" w:eastAsia="宋体" w:hint="default"/>
          <w:spacing w:val="-3"/>
        </w:rPr>
        <w:t>战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能否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优势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源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挥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spacing w:val="-3"/>
        </w:rPr>
        <w:t>管理</w:t>
      </w:r>
      <w:r>
        <w:rPr>
          <w:spacing w:val="-103"/>
        </w:rPr>
        <w:t> </w:t>
      </w:r>
      <w:r>
        <w:rPr>
          <w:rFonts w:ascii="宋体" w:hAnsi="宋体" w:cs="宋体" w:eastAsia="宋体" w:hint="default"/>
        </w:rPr>
        <w:t>层</w:t>
      </w:r>
      <w:r>
        <w:rPr/>
        <w:t>的不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3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随</w:t>
      </w:r>
      <w:r>
        <w:rPr>
          <w:rFonts w:ascii="宋体" w:hAnsi="宋体" w:cs="宋体" w:eastAsia="宋体" w:hint="default"/>
          <w:spacing w:val="-3"/>
        </w:rPr>
        <w:t>着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spacing w:val="-3"/>
        </w:rPr>
        <w:t>业务的不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能否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标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不确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性，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也</w:t>
      </w:r>
    </w:p>
    <w:p>
      <w:pPr>
        <w:pStyle w:val="BodyText"/>
        <w:spacing w:line="240" w:lineRule="auto"/>
        <w:ind w:left="89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到</w:t>
      </w:r>
      <w:r>
        <w:rPr/>
        <w:t>公司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的实</w:t>
      </w:r>
      <w:r>
        <w:rPr>
          <w:rFonts w:ascii="宋体" w:hAnsi="宋体" w:cs="宋体" w:eastAsia="宋体" w:hint="default"/>
        </w:rPr>
        <w:t>施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Heading3"/>
        <w:spacing w:line="240" w:lineRule="auto"/>
        <w:ind w:left="895" w:right="2225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二、公司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1"/>
          <w:szCs w:val="21"/>
        </w:rPr>
      </w:pPr>
    </w:p>
    <w:p>
      <w:pPr>
        <w:spacing w:before="0"/>
        <w:ind w:left="1375" w:right="222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）报告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期内主要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投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资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项目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情况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说明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137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left="895"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自有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证 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1375" w:right="2225"/>
        <w:jc w:val="left"/>
        <w:rPr>
          <w:rFonts w:ascii="宋体" w:hAnsi="宋体" w:cs="宋体" w:eastAsia="宋体" w:hint="default"/>
        </w:rPr>
      </w:pP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895" w:right="8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托</w:t>
      </w:r>
      <w:r>
        <w:rPr/>
        <w:t>管</w:t>
      </w:r>
      <w:r>
        <w:rPr>
          <w:rFonts w:ascii="宋体" w:hAnsi="宋体" w:cs="宋体" w:eastAsia="宋体" w:hint="default"/>
        </w:rPr>
        <w:t>方式。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发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向</w:t>
      </w:r>
      <w:r>
        <w:rPr/>
        <w:t>资 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者对公司所</w:t>
      </w:r>
      <w:r>
        <w:rPr>
          <w:rFonts w:ascii="宋体" w:hAnsi="宋体" w:cs="宋体" w:eastAsia="宋体" w:hint="default"/>
          <w:spacing w:val="-3"/>
        </w:rPr>
        <w:t>委托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运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及管理，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管资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10,000,000</w:t>
      </w:r>
      <w:r>
        <w:rPr>
          <w:rFonts w:ascii="宋体" w:hAnsi="宋体" w:cs="宋体" w:eastAsia="宋体" w:hint="default"/>
          <w:spacing w:val="1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已到</w:t>
      </w:r>
      <w:r>
        <w:rPr>
          <w:rFonts w:ascii="宋体" w:hAnsi="宋体" w:cs="宋体" w:eastAsia="宋体" w:hint="default"/>
        </w:rPr>
        <w:t>期</w:t>
      </w:r>
      <w:r>
        <w:rPr/>
        <w:t>，证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转回</w:t>
      </w:r>
      <w:r>
        <w:rPr/>
        <w:t>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合同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37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设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户进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75" w:right="0"/>
        <w:jc w:val="left"/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/>
        <w:t>在内，公司证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合</w:t>
      </w:r>
      <w:r>
        <w:rPr/>
        <w:t>计</w:t>
      </w:r>
    </w:p>
    <w:p>
      <w:pPr>
        <w:pStyle w:val="BodyText"/>
        <w:spacing w:line="240" w:lineRule="auto" w:before="156"/>
        <w:ind w:left="89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损益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0" w:right="72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1090"/>
        <w:gridCol w:w="1080"/>
        <w:gridCol w:w="1080"/>
        <w:gridCol w:w="1080"/>
        <w:gridCol w:w="1080"/>
        <w:gridCol w:w="902"/>
        <w:gridCol w:w="1440"/>
        <w:gridCol w:w="1666"/>
      </w:tblGrid>
      <w:tr>
        <w:trPr>
          <w:trHeight w:val="159" w:hRule="exact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/>
              <w:ind w:left="-10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券</w:t>
            </w:r>
          </w:p>
          <w:p>
            <w:pPr>
              <w:pStyle w:val="TableParagraph"/>
              <w:spacing w:line="312" w:lineRule="exact"/>
              <w:ind w:left="110" w:right="-1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%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8" w:hRule="exact"/>
        </w:trPr>
        <w:tc>
          <w:tcPr>
            <w:tcW w:w="40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81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序</w:t>
            </w:r>
          </w:p>
          <w:p>
            <w:pPr>
              <w:pStyle w:val="TableParagraph"/>
              <w:spacing w:line="313" w:lineRule="exact"/>
              <w:ind w:left="81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9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23" w:right="-34" w:firstLine="2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</w:p>
          <w:p>
            <w:pPr>
              <w:pStyle w:val="TableParagraph"/>
              <w:spacing w:line="313" w:lineRule="exact"/>
              <w:ind w:left="23" w:right="-3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25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pacing w:val="-25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pacing w:val="-2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25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pacing w:val="-25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23" w:right="0" w:firstLine="28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</w:p>
          <w:p>
            <w:pPr>
              <w:pStyle w:val="TableParagraph"/>
              <w:spacing w:line="313" w:lineRule="exact"/>
              <w:ind w:left="2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15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pacing w:val="-15"/>
                <w:sz w:val="24"/>
                <w:szCs w:val="24"/>
              </w:rPr>
              <w:t>量</w:t>
            </w:r>
            <w:r>
              <w:rPr>
                <w:rFonts w:ascii="宋体" w:hAnsi="宋体" w:cs="宋体" w:eastAsia="宋体" w:hint="default"/>
                <w:spacing w:val="-15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15"/>
                <w:sz w:val="24"/>
                <w:szCs w:val="24"/>
              </w:rPr>
              <w:t>股</w:t>
            </w:r>
          </w:p>
        </w:tc>
        <w:tc>
          <w:tcPr>
            <w:tcW w:w="9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86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</w:p>
          <w:p>
            <w:pPr>
              <w:pStyle w:val="TableParagraph"/>
              <w:spacing w:line="313" w:lineRule="exact"/>
              <w:ind w:left="-15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）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面值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12" w:hRule="exact"/>
        </w:trPr>
        <w:tc>
          <w:tcPr>
            <w:tcW w:w="40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6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种</w:t>
            </w:r>
          </w:p>
        </w:tc>
        <w:tc>
          <w:tcPr>
            <w:tcW w:w="1080" w:type="dxa"/>
            <w:tcBorders>
              <w:top w:val="nil" w:sz="6" w:space="0" w:color="auto"/>
              <w:left w:val="single" w:sz="21" w:space="0" w:color="DCDCDC"/>
              <w:bottom w:val="nil" w:sz="6" w:space="0" w:color="auto"/>
              <w:right w:val="single" w:sz="21" w:space="0" w:color="DCDCDC"/>
            </w:tcBorders>
          </w:tcPr>
          <w:p>
            <w:pPr>
              <w:pStyle w:val="TableParagraph"/>
              <w:spacing w:line="269" w:lineRule="exact"/>
              <w:ind w:left="3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券代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080" w:type="dxa"/>
            <w:tcBorders>
              <w:top w:val="nil" w:sz="6" w:space="0" w:color="auto"/>
              <w:left w:val="single" w:sz="21" w:space="0" w:color="DCDCDC"/>
              <w:bottom w:val="nil" w:sz="6" w:space="0" w:color="auto"/>
              <w:right w:val="single" w:sz="21" w:space="0" w:color="DCDCDC"/>
            </w:tcBorders>
          </w:tcPr>
          <w:p>
            <w:pPr>
              <w:pStyle w:val="TableParagraph"/>
              <w:spacing w:line="269" w:lineRule="exact"/>
              <w:ind w:left="3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券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简</w:t>
            </w:r>
            <w:r>
              <w:rPr>
                <w:rFonts w:ascii="宋体" w:hAnsi="宋体" w:cs="宋体" w:eastAsia="宋体" w:hint="default"/>
                <w:sz w:val="24"/>
                <w:szCs w:val="24"/>
                <w:shd w:fill="DCDCDC" w:color="auto" w:val="clear"/>
              </w:rPr>
              <w:t>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22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54" w:hRule="exact"/>
        </w:trPr>
        <w:tc>
          <w:tcPr>
            <w:tcW w:w="40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63" w:hRule="exact"/>
        </w:trPr>
        <w:tc>
          <w:tcPr>
            <w:tcW w:w="40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2" w:hRule="exact"/>
        </w:trPr>
        <w:tc>
          <w:tcPr>
            <w:tcW w:w="3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50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期末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5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8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</w:tr>
      <w:tr>
        <w:trPr>
          <w:trHeight w:val="322" w:hRule="exact"/>
        </w:trPr>
        <w:tc>
          <w:tcPr>
            <w:tcW w:w="3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384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报告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已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损益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47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5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8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-2,762,051.89</w:t>
            </w:r>
          </w:p>
        </w:tc>
      </w:tr>
      <w:tr>
        <w:trPr>
          <w:trHeight w:val="322" w:hRule="exact"/>
        </w:trPr>
        <w:tc>
          <w:tcPr>
            <w:tcW w:w="3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35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388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100%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right="2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-2,762,051.89</w:t>
            </w:r>
          </w:p>
        </w:tc>
      </w:tr>
    </w:tbl>
    <w:p>
      <w:pPr>
        <w:pStyle w:val="BodyText"/>
        <w:spacing w:line="274" w:lineRule="exact" w:before="0"/>
        <w:ind w:left="137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子</w:t>
      </w:r>
      <w:r>
        <w:rPr/>
        <w:t>公司情况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7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鸿博（福建）</w:t>
      </w:r>
      <w:r>
        <w:rPr/>
        <w:t>数据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1375" w:right="0"/>
        <w:jc w:val="left"/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批</w:t>
      </w:r>
      <w:r>
        <w:rPr/>
        <w:t>准，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自有</w:t>
      </w:r>
      <w:r>
        <w:rPr/>
        <w:t>资</w:t>
      </w:r>
    </w:p>
    <w:p>
      <w:pPr>
        <w:pStyle w:val="BodyText"/>
        <w:spacing w:line="240" w:lineRule="auto"/>
        <w:ind w:left="895" w:right="0"/>
        <w:jc w:val="left"/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鸿博（福建）</w:t>
      </w:r>
      <w:r>
        <w:rPr/>
        <w:t>数据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公司，</w:t>
      </w:r>
      <w:r>
        <w:rPr>
          <w:rFonts w:ascii="宋体" w:hAnsi="宋体" w:cs="宋体" w:eastAsia="宋体" w:hint="default"/>
        </w:rPr>
        <w:t>注册</w:t>
      </w:r>
      <w:r>
        <w:rPr/>
        <w:t>资本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其</w:t>
      </w:r>
    </w:p>
    <w:p>
      <w:pPr>
        <w:pStyle w:val="BodyText"/>
        <w:spacing w:line="240" w:lineRule="auto" w:before="156"/>
        <w:ind w:left="895" w:right="0"/>
        <w:jc w:val="left"/>
      </w:pPr>
      <w:r>
        <w:rPr>
          <w:rFonts w:ascii="宋体" w:hAnsi="宋体" w:cs="宋体" w:eastAsia="宋体" w:hint="default"/>
        </w:rPr>
        <w:t>中</w:t>
      </w:r>
      <w:r>
        <w:rPr/>
        <w:t>，本公司</w:t>
      </w:r>
      <w:r>
        <w:rPr>
          <w:rFonts w:ascii="宋体" w:hAnsi="宋体" w:cs="宋体" w:eastAsia="宋体" w:hint="default"/>
        </w:rPr>
        <w:t>出</w:t>
      </w:r>
      <w:r>
        <w:rPr/>
        <w:t>资 </w:t>
      </w:r>
      <w:r>
        <w:rPr>
          <w:rFonts w:ascii="宋体" w:hAnsi="宋体" w:cs="宋体" w:eastAsia="宋体" w:hint="default"/>
        </w:rPr>
        <w:t>990</w:t>
      </w:r>
      <w:r>
        <w:rPr>
          <w:rFonts w:ascii="宋体" w:hAnsi="宋体" w:cs="宋体" w:eastAsia="宋体" w:hint="default"/>
          <w:spacing w:val="2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福州</w:t>
      </w:r>
      <w:r>
        <w:rPr>
          <w:rFonts w:ascii="宋体" w:hAnsi="宋体" w:cs="宋体" w:eastAsia="宋体" w:hint="default"/>
        </w:rPr>
        <w:t>港龙</w:t>
      </w:r>
      <w:r>
        <w:rPr>
          <w:rFonts w:ascii="宋体" w:hAnsi="宋体" w:cs="宋体" w:eastAsia="宋体" w:hint="default"/>
        </w:rPr>
        <w:t>贸易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/>
        <w:t>本公司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）出</w:t>
      </w:r>
      <w:r>
        <w:rPr/>
        <w:t>资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900" w:right="940"/>
        </w:sectPr>
      </w:pPr>
    </w:p>
    <w:p>
      <w:pPr>
        <w:pStyle w:val="BodyText"/>
        <w:spacing w:line="240" w:lineRule="auto" w:before="1"/>
        <w:ind w:left="255" w:right="2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其基本情况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鸿博（福建）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份有限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福州市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铜盘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件大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道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89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号福州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园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D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31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69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数据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能化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集</w:t>
            </w:r>
          </w:p>
        </w:tc>
      </w:tr>
      <w:tr>
        <w:trPr>
          <w:trHeight w:val="310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与施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磁</w:t>
            </w:r>
          </w:p>
        </w:tc>
      </w:tr>
      <w:tr>
        <w:trPr>
          <w:trHeight w:val="312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IC</w:t>
            </w:r>
            <w:r>
              <w:rPr>
                <w:rFonts w:ascii="宋体" w:hAnsi="宋体" w:cs="宋体" w:eastAsia="宋体" w:hint="default"/>
                <w:spacing w:val="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卡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电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子元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器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电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子产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2"/>
                <w:sz w:val="24"/>
                <w:szCs w:val="24"/>
              </w:rPr>
              <w:t>后</w:t>
            </w:r>
          </w:p>
        </w:tc>
      </w:tr>
      <w:tr>
        <w:trPr>
          <w:trHeight w:val="312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漫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类商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</w:t>
            </w:r>
          </w:p>
        </w:tc>
      </w:tr>
      <w:tr>
        <w:trPr>
          <w:trHeight w:val="312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限定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止进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和</w:t>
            </w:r>
          </w:p>
        </w:tc>
      </w:tr>
      <w:tr>
        <w:trPr>
          <w:trHeight w:val="312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23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上经营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项目的，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取得</w:t>
            </w:r>
          </w:p>
        </w:tc>
      </w:tr>
      <w:tr>
        <w:trPr>
          <w:trHeight w:val="348" w:hRule="exact"/>
        </w:trPr>
        <w:tc>
          <w:tcPr>
            <w:tcW w:w="2234" w:type="dxa"/>
            <w:tcBorders>
              <w:top w:val="nil" w:sz="6" w:space="0" w:color="auto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156" w:type="dxa"/>
            <w:tcBorders>
              <w:top w:val="nil" w:sz="6" w:space="0" w:color="auto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76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735" w:right="2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 w:before="0"/>
        <w:ind w:left="255" w:right="16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募 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>
          <w:rFonts w:ascii="宋体" w:hAnsi="宋体" w:cs="宋体" w:eastAsia="宋体" w:hint="default"/>
        </w:rPr>
        <w:t>有限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/>
        <w:t>， 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资项目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理及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封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线</w:t>
      </w:r>
      <w:r>
        <w:rPr/>
        <w:t>项目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的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全部用于收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spacing w:val="-74"/>
        </w:rPr>
        <w:t> </w:t>
      </w:r>
      <w:r>
        <w:rPr>
          <w:rFonts w:ascii="宋体" w:hAnsi="宋体" w:cs="宋体" w:eastAsia="宋体" w:hint="default"/>
        </w:rPr>
        <w:t>60% 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再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。无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spacing w:val="-3"/>
        </w:rPr>
        <w:t>基本情况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290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290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锡双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息纸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1992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马圩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碧波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5,000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6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290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装装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潢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印刷。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纸加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735" w:right="2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文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735" w:right="165"/>
        <w:jc w:val="left"/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，董事</w:t>
      </w:r>
      <w:r>
        <w:rPr>
          <w:rFonts w:ascii="宋体" w:hAnsi="宋体" w:cs="宋体" w:eastAsia="宋体" w:hint="default"/>
          <w:spacing w:val="-3"/>
        </w:rPr>
        <w:t>长批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自有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</w:p>
    <w:p>
      <w:pPr>
        <w:pStyle w:val="BodyText"/>
        <w:spacing w:line="240" w:lineRule="auto"/>
        <w:ind w:left="255" w:right="250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钻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/>
        <w:t>，基本情况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604" w:lineRule="exact"/>
        <w:ind w:left="101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"/>
          <w:sz w:val="20"/>
          <w:szCs w:val="20"/>
        </w:rPr>
        <w:pict>
          <v:group style="width:423.85pt;height:30.25pt;mso-position-horizontal-relative:char;mso-position-vertical-relative:line" coordorigin="0,0" coordsize="8477,605">
            <v:group style="position:absolute;left:14;top:29;width:58;height:2" coordorigin="14,29" coordsize="58,2">
              <v:shape style="position:absolute;left:14;top:29;width:58;height:2" coordorigin="14,29" coordsize="58,0" path="m14,29l72,29e" filled="false" stroked="true" strokeweight="1.44pt" strokecolor="#000000">
                <v:path arrowok="t"/>
              </v:shape>
            </v:group>
            <v:group style="position:absolute;left:72;top:29;width:2199;height:2" coordorigin="72,29" coordsize="2199,2">
              <v:shape style="position:absolute;left:72;top:29;width:2199;height:2" coordorigin="72,29" coordsize="2199,0" path="m72,29l2270,29e" filled="false" stroked="true" strokeweight="1.44pt" strokecolor="#000000">
                <v:path arrowok="t"/>
              </v:shape>
            </v:group>
            <v:group style="position:absolute;left:72;top:65;width:2199;height:2" coordorigin="72,65" coordsize="2199,2">
              <v:shape style="position:absolute;left:72;top:65;width:2199;height:2" coordorigin="72,65" coordsize="2199,0" path="m72,65l2270,65e" filled="false" stroked="true" strokeweight=".72pt" strokecolor="#000000">
                <v:path arrowok="t"/>
              </v:shape>
            </v:group>
            <v:group style="position:absolute;left:2270;top:29;width:58;height:2" coordorigin="2270,29" coordsize="58,2">
              <v:shape style="position:absolute;left:2270;top:29;width:58;height:2" coordorigin="2270,29" coordsize="58,0" path="m2270,29l2328,29e" filled="false" stroked="true" strokeweight="1.44pt" strokecolor="#000000">
                <v:path arrowok="t"/>
              </v:shape>
            </v:group>
            <v:group style="position:absolute;left:2270;top:65;width:58;height:2" coordorigin="2270,65" coordsize="58,2">
              <v:shape style="position:absolute;left:2270;top:65;width:58;height:2" coordorigin="2270,65" coordsize="58,0" path="m2270,65l2328,65e" filled="false" stroked="true" strokeweight=".72pt" strokecolor="#000000">
                <v:path arrowok="t"/>
              </v:shape>
            </v:group>
            <v:group style="position:absolute;left:2328;top:29;width:6077;height:2" coordorigin="2328,29" coordsize="6077,2">
              <v:shape style="position:absolute;left:2328;top:29;width:6077;height:2" coordorigin="2328,29" coordsize="6077,0" path="m2328,29l8405,29e" filled="false" stroked="true" strokeweight="1.44pt" strokecolor="#000000">
                <v:path arrowok="t"/>
              </v:shape>
            </v:group>
            <v:group style="position:absolute;left:2328;top:65;width:6077;height:2" coordorigin="2328,65" coordsize="6077,2">
              <v:shape style="position:absolute;left:2328;top:65;width:6077;height:2" coordorigin="2328,65" coordsize="6077,0" path="m2328,65l8405,65e" filled="false" stroked="true" strokeweight=".72pt" strokecolor="#000000">
                <v:path arrowok="t"/>
              </v:shape>
            </v:group>
            <v:group style="position:absolute;left:8405;top:29;width:58;height:2" coordorigin="8405,29" coordsize="58,2">
              <v:shape style="position:absolute;left:8405;top:29;width:58;height:2" coordorigin="8405,29" coordsize="58,0" path="m8405,29l8462,29e" filled="false" stroked="true" strokeweight="1.44pt" strokecolor="#000000">
                <v:path arrowok="t"/>
              </v:shape>
            </v:group>
            <v:group style="position:absolute;left:65;top:58;width:2;height:490" coordorigin="65,58" coordsize="2,490">
              <v:shape style="position:absolute;left:65;top:58;width:2;height:490" coordorigin="65,58" coordsize="0,490" path="m65,58l65,547e" filled="false" stroked="true" strokeweight=".72pt" strokecolor="#000000">
                <v:path arrowok="t"/>
              </v:shape>
            </v:group>
            <v:group style="position:absolute;left:29;top:14;width:2;height:576" coordorigin="29,14" coordsize="2,576">
              <v:shape style="position:absolute;left:29;top:14;width:2;height:576" coordorigin="29,14" coordsize="0,576" path="m29,14l29,590e" filled="false" stroked="true" strokeweight="1.44pt" strokecolor="#000000">
                <v:path arrowok="t"/>
              </v:shape>
            </v:group>
            <v:group style="position:absolute;left:14;top:576;width:58;height:2" coordorigin="14,576" coordsize="58,2">
              <v:shape style="position:absolute;left:14;top:576;width:58;height:2" coordorigin="14,576" coordsize="58,0" path="m14,576l72,576e" filled="false" stroked="true" strokeweight="1.44pt" strokecolor="#000000">
                <v:path arrowok="t"/>
              </v:shape>
            </v:group>
            <v:group style="position:absolute;left:72;top:576;width:2199;height:2" coordorigin="72,576" coordsize="2199,2">
              <v:shape style="position:absolute;left:72;top:576;width:2199;height:2" coordorigin="72,576" coordsize="2199,0" path="m72,576l2270,576e" filled="false" stroked="true" strokeweight="1.44pt" strokecolor="#000000">
                <v:path arrowok="t"/>
              </v:shape>
            </v:group>
            <v:group style="position:absolute;left:72;top:540;width:2199;height:2" coordorigin="72,540" coordsize="2199,2">
              <v:shape style="position:absolute;left:72;top:540;width:2199;height:2" coordorigin="72,540" coordsize="2199,0" path="m72,540l2270,540e" filled="false" stroked="true" strokeweight=".72pt" strokecolor="#000000">
                <v:path arrowok="t"/>
              </v:shape>
            </v:group>
            <v:group style="position:absolute;left:2278;top:72;width:2;height:461" coordorigin="2278,72" coordsize="2,461">
              <v:shape style="position:absolute;left:2278;top:72;width:2;height:461" coordorigin="2278,72" coordsize="0,461" path="m2278,72l2278,533e" filled="false" stroked="true" strokeweight=".72pt" strokecolor="#000000">
                <v:path arrowok="t"/>
              </v:shape>
            </v:group>
            <v:group style="position:absolute;left:2270;top:540;width:58;height:2" coordorigin="2270,540" coordsize="58,2">
              <v:shape style="position:absolute;left:2270;top:540;width:58;height:2" coordorigin="2270,540" coordsize="58,0" path="m2270,540l2328,540e" filled="false" stroked="true" strokeweight=".72pt" strokecolor="#000000">
                <v:path arrowok="t"/>
              </v:shape>
            </v:group>
            <v:group style="position:absolute;left:2270;top:576;width:58;height:2" coordorigin="2270,576" coordsize="58,2">
              <v:shape style="position:absolute;left:2270;top:576;width:58;height:2" coordorigin="2270,576" coordsize="58,0" path="m2270,576l2328,576e" filled="false" stroked="true" strokeweight="1.44pt" strokecolor="#000000">
                <v:path arrowok="t"/>
              </v:shape>
            </v:group>
            <v:group style="position:absolute;left:2328;top:576;width:6077;height:2" coordorigin="2328,576" coordsize="6077,2">
              <v:shape style="position:absolute;left:2328;top:576;width:6077;height:2" coordorigin="2328,576" coordsize="6077,0" path="m2328,576l8405,576e" filled="false" stroked="true" strokeweight="1.44pt" strokecolor="#000000">
                <v:path arrowok="t"/>
              </v:shape>
            </v:group>
            <v:group style="position:absolute;left:2328;top:540;width:6077;height:2" coordorigin="2328,540" coordsize="6077,2">
              <v:shape style="position:absolute;left:2328;top:540;width:6077;height:2" coordorigin="2328,540" coordsize="6077,0" path="m2328,540l8405,540e" filled="false" stroked="true" strokeweight=".72pt" strokecolor="#000000">
                <v:path arrowok="t"/>
              </v:shape>
            </v:group>
            <v:group style="position:absolute;left:8448;top:14;width:2;height:576" coordorigin="8448,14" coordsize="2,576">
              <v:shape style="position:absolute;left:8448;top:14;width:2;height:576" coordorigin="8448,14" coordsize="0,576" path="m8448,14l8448,590e" filled="false" stroked="true" strokeweight="1.44pt" strokecolor="#000000">
                <v:path arrowok="t"/>
              </v:shape>
            </v:group>
            <v:group style="position:absolute;left:8412;top:58;width:2;height:490" coordorigin="8412,58" coordsize="2,490">
              <v:shape style="position:absolute;left:8412;top:58;width:2;height:490" coordorigin="8412,58" coordsize="0,490" path="m8412,58l8412,547e" filled="false" stroked="true" strokeweight=".72pt" strokecolor="#000000">
                <v:path arrowok="t"/>
              </v:shape>
            </v:group>
            <v:group style="position:absolute;left:8405;top:576;width:58;height:2" coordorigin="8405,576" coordsize="58,2">
              <v:shape style="position:absolute;left:8405;top:576;width:58;height:2" coordorigin="8405,576" coordsize="58,0" path="m8405,576l8462,576e" filled="false" stroked="true" strokeweight="1.44pt" strokecolor="#000000">
                <v:path arrowok="t"/>
              </v:shape>
              <v:shape style="position:absolute;left:43;top:43;width:2235;height:519" type="#_x0000_t202" filled="false" stroked="false">
                <v:textbox inset="0,0,0,0">
                  <w:txbxContent>
                    <w:p>
                      <w:pPr>
                        <w:spacing w:before="55"/>
                        <w:ind w:left="638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278;top:43;width:6156;height:519" type="#_x0000_t202" filled="false" stroked="false">
                <v:textbox inset="0,0,0,0">
                  <w:txbxContent>
                    <w:p>
                      <w:pPr>
                        <w:spacing w:before="55"/>
                        <w:ind w:left="112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钻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研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北京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化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传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媒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"/>
          <w:sz w:val="20"/>
          <w:szCs w:val="20"/>
        </w:rPr>
      </w:r>
    </w:p>
    <w:p>
      <w:pPr>
        <w:spacing w:after="0" w:line="604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820" w:top="1400" w:bottom="1020" w:left="1540" w:right="152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16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北京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村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45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284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 w:before="29"/>
              <w:ind w:left="105" w:right="12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组织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文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艺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交流活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不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含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演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出）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会</w:t>
            </w:r>
            <w:r>
              <w:rPr>
                <w:rFonts w:ascii="宋体" w:hAnsi="宋体" w:cs="宋体" w:eastAsia="宋体" w:hint="default"/>
                <w:spacing w:val="-9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展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服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策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划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贸易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咨询；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735"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鸿博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7" w:lineRule="auto" w:before="0"/>
        <w:ind w:left="255"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/>
        <w:t>，公司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高</w:t>
      </w:r>
      <w:r>
        <w:rPr>
          <w:rFonts w:ascii="宋体" w:hAnsi="宋体" w:cs="宋体" w:eastAsia="宋体" w:hint="default"/>
        </w:rPr>
        <w:t>档 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项目实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及实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项目实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主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公司在</w:t>
      </w:r>
      <w:r>
        <w:rPr>
          <w:rFonts w:ascii="宋体" w:hAnsi="宋体" w:cs="宋体" w:eastAsia="宋体" w:hint="default"/>
          <w:spacing w:val="-3"/>
        </w:rPr>
        <w:t>北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地区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公司，变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spacing w:val="-3"/>
        </w:rPr>
        <w:t>项目实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点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公司所</w:t>
      </w:r>
      <w:r>
        <w:rPr>
          <w:spacing w:val="-102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北京经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开发区。鸿博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</w:rPr>
        <w:t>天</w:t>
      </w:r>
      <w:r>
        <w:rPr/>
        <w:t>基本情况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鸿博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天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9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北京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北京经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开发区地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街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幢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501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10,000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284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-3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：无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2" w:lineRule="exact" w:before="29"/>
              <w:ind w:left="105" w:right="-3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：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系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统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电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平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台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互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联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101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子产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口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pacing w:val="-110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口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735" w:right="85"/>
        <w:jc w:val="left"/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 w:before="0"/>
        <w:ind w:left="255" w:right="85" w:firstLine="480"/>
        <w:jc w:val="left"/>
      </w:pPr>
      <w:r>
        <w:rPr>
          <w:rFonts w:ascii="宋体" w:hAnsi="宋体" w:cs="宋体" w:eastAsia="宋体" w:hint="default"/>
        </w:rPr>
        <w:t>经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/>
        <w:t>，公司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 收</w:t>
      </w:r>
      <w:r>
        <w:rPr>
          <w:rFonts w:ascii="宋体" w:hAnsi="宋体" w:cs="宋体" w:eastAsia="宋体" w:hint="default"/>
        </w:rPr>
        <w:t>购</w:t>
      </w:r>
      <w:r>
        <w:rPr/>
        <w:t>陈</w:t>
      </w:r>
      <w:r>
        <w:rPr>
          <w:rFonts w:ascii="宋体" w:hAnsi="宋体" w:cs="宋体" w:eastAsia="宋体" w:hint="default"/>
        </w:rPr>
        <w:t>鸯鸯</w:t>
      </w:r>
      <w:r>
        <w:rPr>
          <w:rFonts w:ascii="宋体" w:hAnsi="宋体" w:cs="宋体" w:eastAsia="宋体" w:hint="default"/>
        </w:rPr>
        <w:t>女士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彩创”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  <w:t>375</w:t>
      </w:r>
      <w:r>
        <w:rPr>
          <w:rFonts w:ascii="宋体" w:hAnsi="宋体" w:cs="宋体" w:eastAsia="宋体" w:hint="default"/>
          <w:spacing w:val="-76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购前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76"/>
        </w:rPr>
        <w:t> </w:t>
      </w:r>
      <w:r>
        <w:rPr>
          <w:rFonts w:ascii="宋体" w:hAnsi="宋体" w:cs="宋体" w:eastAsia="宋体" w:hint="default"/>
          <w:spacing w:val="-3"/>
        </w:rPr>
        <w:t>75</w:t>
      </w:r>
      <w:r>
        <w:rPr>
          <w:rFonts w:ascii="宋体" w:hAnsi="宋体" w:cs="宋体" w:eastAsia="宋体" w:hint="default"/>
          <w:spacing w:val="-3"/>
        </w:rPr>
        <w:t>％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，并对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</w:p>
    <w:p>
      <w:pPr>
        <w:pStyle w:val="BodyText"/>
        <w:spacing w:line="240" w:lineRule="auto" w:before="34"/>
        <w:ind w:left="255" w:right="85"/>
        <w:jc w:val="left"/>
      </w:pPr>
      <w:r>
        <w:rPr>
          <w:rFonts w:ascii="宋体" w:hAnsi="宋体" w:cs="宋体" w:eastAsia="宋体" w:hint="default"/>
        </w:rPr>
        <w:t>3375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3806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3750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其</w:t>
      </w:r>
    </w:p>
    <w:p>
      <w:pPr>
        <w:pStyle w:val="BodyText"/>
        <w:spacing w:line="240" w:lineRule="auto"/>
        <w:ind w:left="255"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75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/>
        <w:t>基本情况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彩创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7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65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州市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pacing w:val="-3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836</w:t>
            </w:r>
            <w:r>
              <w:rPr>
                <w:rFonts w:ascii="宋体" w:hAnsi="宋体" w:cs="宋体" w:eastAsia="宋体" w:hint="default"/>
                <w:spacing w:val="-3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场</w:t>
            </w:r>
            <w:r>
              <w:rPr>
                <w:rFonts w:ascii="宋体" w:hAnsi="宋体" w:cs="宋体" w:eastAsia="宋体" w:hint="default"/>
                <w:spacing w:val="-3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pacing w:val="-34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座</w:t>
            </w:r>
            <w:r>
              <w:rPr>
                <w:rFonts w:ascii="宋体" w:hAnsi="宋体" w:cs="宋体" w:eastAsia="宋体" w:hint="default"/>
                <w:spacing w:val="-39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1505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1506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室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after="0" w:line="313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1900" w:h="16840"/>
          <w:pgMar w:header="0" w:footer="820" w:top="1360" w:bottom="1020" w:left="1540" w:right="16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5,000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972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咨询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贸</w:t>
            </w:r>
          </w:p>
          <w:p>
            <w:pPr>
              <w:pStyle w:val="TableParagraph"/>
              <w:spacing w:line="312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易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（法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行政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止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的，不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行政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规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取得相关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文件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pStyle w:val="BodyText"/>
        <w:spacing w:line="240" w:lineRule="auto" w:before="79"/>
        <w:ind w:left="735" w:right="213"/>
        <w:jc w:val="left"/>
      </w:pPr>
      <w:r>
        <w:rPr>
          <w:rFonts w:ascii="宋体" w:hAnsi="宋体" w:cs="宋体" w:eastAsia="宋体" w:hint="default"/>
        </w:rPr>
        <w:t>⑥</w:t>
      </w:r>
      <w:r>
        <w:rPr>
          <w:rFonts w:ascii="宋体" w:hAnsi="宋体" w:cs="宋体" w:eastAsia="宋体" w:hint="default"/>
        </w:rPr>
        <w:t>福建鸿博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5" w:lineRule="auto" w:before="0"/>
        <w:ind w:left="255"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第四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然</w:t>
      </w:r>
      <w:r>
        <w:rPr/>
        <w:t>人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友 </w:t>
      </w:r>
      <w:r>
        <w:rPr>
          <w:rFonts w:ascii="宋体" w:hAnsi="宋体" w:cs="宋体" w:eastAsia="宋体" w:hint="default"/>
          <w:spacing w:val="-3"/>
        </w:rPr>
        <w:t>琴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黄志雨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福建鸿博</w:t>
      </w:r>
      <w:r>
        <w:rPr>
          <w:rFonts w:ascii="宋体" w:hAnsi="宋体" w:cs="宋体" w:eastAsia="宋体" w:hint="default"/>
          <w:spacing w:val="-3"/>
        </w:rPr>
        <w:t>致</w:t>
      </w:r>
      <w:r>
        <w:rPr>
          <w:rFonts w:ascii="宋体" w:hAnsi="宋体" w:cs="宋体" w:eastAsia="宋体" w:hint="default"/>
          <w:spacing w:val="-3"/>
        </w:rPr>
        <w:t>远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公司，基本情况</w:t>
      </w:r>
      <w:r>
        <w:rPr>
          <w:spacing w:val="-103"/>
        </w:rPr>
        <w:t> </w:t>
      </w:r>
      <w:r>
        <w:rPr>
          <w:spacing w:val="-103"/>
        </w:rPr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: 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6156"/>
      </w:tblGrid>
      <w:tr>
        <w:trPr>
          <w:trHeight w:val="492" w:hRule="exact"/>
        </w:trPr>
        <w:tc>
          <w:tcPr>
            <w:tcW w:w="2234" w:type="dxa"/>
            <w:tcBorders>
              <w:top w:val="single" w:sz="23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名称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23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福建鸿博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远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公司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立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2010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10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地址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68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福州市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铜盘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件大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道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89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号福州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园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D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区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21</w:t>
            </w:r>
            <w:r>
              <w:rPr>
                <w:rFonts w:ascii="宋体" w:hAnsi="宋体" w:cs="宋体" w:eastAsia="宋体" w:hint="default"/>
                <w:spacing w:val="-72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</w:p>
          <w:p>
            <w:pPr>
              <w:pStyle w:val="TableParagraph"/>
              <w:spacing w:line="313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楼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470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7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注册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资本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3" w:space="0" w:color="000000"/>
            </w:tcBorders>
          </w:tcPr>
          <w:p>
            <w:pPr>
              <w:pStyle w:val="TableParagraph"/>
              <w:spacing w:line="240" w:lineRule="auto" w:before="27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1,000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万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1284" w:hRule="exact"/>
        </w:trPr>
        <w:tc>
          <w:tcPr>
            <w:tcW w:w="2234" w:type="dxa"/>
            <w:tcBorders>
              <w:top w:val="single" w:sz="6" w:space="0" w:color="000000"/>
              <w:left w:val="single" w:sz="23" w:space="0" w:color="000000"/>
              <w:bottom w:val="single" w:sz="23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50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23" w:space="0" w:color="000000"/>
              <w:right w:val="single" w:sz="23" w:space="0" w:color="000000"/>
            </w:tcBorders>
          </w:tcPr>
          <w:p>
            <w:pPr>
              <w:pStyle w:val="TableParagraph"/>
              <w:spacing w:line="266" w:lineRule="exact"/>
              <w:ind w:left="105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硬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件及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设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备的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研究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维护；</w:t>
            </w:r>
            <w:r>
              <w:rPr>
                <w:rFonts w:ascii="宋体" w:hAnsi="宋体" w:cs="宋体" w:eastAsia="宋体" w:hint="default"/>
                <w:spacing w:val="-3"/>
                <w:sz w:val="24"/>
                <w:szCs w:val="24"/>
              </w:rPr>
              <w:t>计</w:t>
            </w:r>
          </w:p>
          <w:p>
            <w:pPr>
              <w:pStyle w:val="TableParagraph"/>
              <w:spacing w:line="312" w:lineRule="exact" w:before="27"/>
              <w:ind w:left="105" w:right="-44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电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网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络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领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域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转让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咨询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服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务</w:t>
            </w:r>
            <w:r>
              <w:rPr>
                <w:rFonts w:ascii="宋体" w:hAnsi="宋体" w:cs="宋体" w:eastAsia="宋体" w:hint="default"/>
                <w:spacing w:val="-8"/>
                <w:sz w:val="24"/>
                <w:szCs w:val="24"/>
              </w:rPr>
              <w:t>；</w:t>
            </w:r>
            <w:r>
              <w:rPr>
                <w:rFonts w:ascii="宋体" w:hAnsi="宋体" w:cs="宋体" w:eastAsia="宋体" w:hint="default"/>
                <w:spacing w:val="-96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算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机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统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成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。（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上经营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范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围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涉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及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pacing w:val="-4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9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应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取得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关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的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许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后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方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经营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3"/>
        <w:spacing w:line="240" w:lineRule="auto" w:before="26"/>
        <w:ind w:left="735" w:right="213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）募集</w:t>
      </w:r>
      <w:r>
        <w:rPr/>
        <w:t>资</w:t>
      </w:r>
      <w:r>
        <w:rPr>
          <w:rFonts w:ascii="宋体" w:hAnsi="宋体" w:cs="宋体" w:eastAsia="宋体" w:hint="default"/>
        </w:rPr>
        <w:t>金专户存储</w:t>
      </w:r>
      <w:r>
        <w:rPr/>
        <w:t>制度的执行情况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735" w:right="21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基本情况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 w:before="0"/>
        <w:ind w:left="255" w:right="1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福建鸿博印刷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/>
        <w:t> 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以</w:t>
      </w:r>
      <w:r>
        <w:rPr/>
        <w:t>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[2008]522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核</w:t>
      </w:r>
      <w:r>
        <w:rPr/>
        <w:t>准</w:t>
      </w: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</w:t>
      </w:r>
      <w:r>
        <w:rPr>
          <w:spacing w:val="-101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首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票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准，并</w:t>
      </w:r>
      <w:r>
        <w:rPr>
          <w:rFonts w:ascii="宋体" w:hAnsi="宋体" w:cs="宋体" w:eastAsia="宋体" w:hint="default"/>
          <w:spacing w:val="-3"/>
        </w:rPr>
        <w:t>经深圳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主承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spacing w:val="3"/>
        </w:rPr>
        <w:t>证</w:t>
      </w:r>
      <w:r>
        <w:rPr>
          <w:rFonts w:ascii="宋体" w:hAnsi="宋体" w:cs="宋体" w:eastAsia="宋体" w:hint="default"/>
          <w:spacing w:val="3"/>
        </w:rPr>
        <w:t>券</w:t>
      </w:r>
      <w:r>
        <w:rPr>
          <w:spacing w:val="3"/>
        </w:rPr>
        <w:t>股</w:t>
      </w:r>
      <w:r>
        <w:rPr>
          <w:rFonts w:ascii="宋体" w:hAnsi="宋体" w:cs="宋体" w:eastAsia="宋体" w:hint="default"/>
          <w:spacing w:val="3"/>
        </w:rPr>
        <w:t>份有限</w:t>
      </w:r>
      <w:r>
        <w:rPr>
          <w:spacing w:val="3"/>
        </w:rPr>
        <w:t>公司</w:t>
      </w:r>
      <w:r>
        <w:rPr>
          <w:rFonts w:ascii="宋体" w:hAnsi="宋体" w:cs="宋体" w:eastAsia="宋体" w:hint="default"/>
          <w:spacing w:val="3"/>
        </w:rPr>
        <w:t>采</w:t>
      </w:r>
      <w:r>
        <w:rPr>
          <w:rFonts w:ascii="宋体" w:hAnsi="宋体" w:cs="宋体" w:eastAsia="宋体" w:hint="default"/>
          <w:spacing w:val="3"/>
        </w:rPr>
        <w:t>用网下</w:t>
      </w:r>
      <w:r>
        <w:rPr>
          <w:rFonts w:ascii="宋体" w:hAnsi="宋体" w:cs="宋体" w:eastAsia="宋体" w:hint="default"/>
          <w:spacing w:val="3"/>
        </w:rPr>
        <w:t>向</w:t>
      </w:r>
      <w:r>
        <w:rPr>
          <w:rFonts w:ascii="宋体" w:hAnsi="宋体" w:cs="宋体" w:eastAsia="宋体" w:hint="default"/>
          <w:spacing w:val="3"/>
        </w:rPr>
        <w:t>询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spacing w:val="3"/>
        </w:rPr>
        <w:t>对</w:t>
      </w:r>
      <w:r>
        <w:rPr>
          <w:rFonts w:ascii="宋体" w:hAnsi="宋体" w:cs="宋体" w:eastAsia="宋体" w:hint="default"/>
          <w:spacing w:val="3"/>
        </w:rPr>
        <w:t>象</w:t>
      </w:r>
      <w:r>
        <w:rPr>
          <w:rFonts w:ascii="宋体" w:hAnsi="宋体" w:cs="宋体" w:eastAsia="宋体" w:hint="default"/>
          <w:spacing w:val="3"/>
        </w:rPr>
        <w:t>配</w:t>
      </w:r>
      <w:r>
        <w:rPr>
          <w:rFonts w:ascii="宋体" w:hAnsi="宋体" w:cs="宋体" w:eastAsia="宋体" w:hint="default"/>
          <w:spacing w:val="3"/>
        </w:rPr>
        <w:t>售与</w:t>
      </w:r>
      <w:r>
        <w:rPr>
          <w:rFonts w:ascii="宋体" w:hAnsi="宋体" w:cs="宋体" w:eastAsia="宋体" w:hint="default"/>
          <w:spacing w:val="3"/>
        </w:rPr>
        <w:t>网上</w:t>
      </w:r>
      <w:r>
        <w:rPr>
          <w:rFonts w:ascii="宋体" w:hAnsi="宋体" w:cs="宋体" w:eastAsia="宋体" w:hint="default"/>
          <w:spacing w:val="3"/>
        </w:rPr>
        <w:t>向</w:t>
      </w:r>
      <w:r>
        <w:rPr>
          <w:rFonts w:ascii="宋体" w:hAnsi="宋体" w:cs="宋体" w:eastAsia="宋体" w:hint="default"/>
          <w:spacing w:val="3"/>
        </w:rPr>
        <w:t>社</w:t>
      </w:r>
      <w:r>
        <w:rPr>
          <w:spacing w:val="3"/>
        </w:rPr>
        <w:t>会公</w:t>
      </w:r>
      <w:r>
        <w:rPr>
          <w:rFonts w:ascii="宋体" w:hAnsi="宋体" w:cs="宋体" w:eastAsia="宋体" w:hint="default"/>
          <w:spacing w:val="3"/>
        </w:rPr>
        <w:t>众</w:t>
      </w:r>
      <w:r>
        <w:rPr>
          <w:rFonts w:ascii="宋体" w:hAnsi="宋体" w:cs="宋体" w:eastAsia="宋体" w:hint="default"/>
          <w:spacing w:val="3"/>
        </w:rPr>
        <w:t>投</w:t>
      </w:r>
      <w:r>
        <w:rPr>
          <w:spacing w:val="3"/>
        </w:rPr>
        <w:t>资者</w:t>
      </w:r>
      <w:r>
        <w:rPr>
          <w:rFonts w:ascii="宋体" w:hAnsi="宋体" w:cs="宋体" w:eastAsia="宋体" w:hint="default"/>
          <w:spacing w:val="3"/>
        </w:rPr>
        <w:t>定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发</w:t>
      </w:r>
      <w:r>
        <w:rPr>
          <w:rFonts w:ascii="宋体" w:hAnsi="宋体" w:cs="宋体" w:eastAsia="宋体" w:hint="default"/>
          <w:spacing w:val="-95"/>
        </w:rPr>
        <w:t> </w:t>
      </w:r>
      <w:r>
        <w:rPr>
          <w:rFonts w:ascii="宋体" w:hAnsi="宋体" w:cs="宋体" w:eastAsia="宋体" w:hint="default"/>
          <w:spacing w:val="-3"/>
        </w:rPr>
        <w:t>行相</w:t>
      </w:r>
      <w:r>
        <w:rPr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方式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spacing w:val="-3"/>
        </w:rPr>
        <w:t>会公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民币普通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A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2,000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面值</w:t>
      </w:r>
      <w:r>
        <w:rPr>
          <w:rFonts w:ascii="宋体" w:hAnsi="宋体" w:cs="宋体" w:eastAsia="宋体" w:hint="default"/>
          <w:spacing w:val="-3"/>
        </w:rPr>
        <w:t>1.00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13.88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27,760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3"/>
        </w:rPr>
        <w:t>净额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25,992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位</w:t>
      </w:r>
      <w:r>
        <w:rPr>
          <w:spacing w:val="-3"/>
        </w:rPr>
        <w:t>情况，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天健</w:t>
      </w:r>
      <w:r>
        <w:rPr>
          <w:rFonts w:ascii="宋体" w:hAnsi="宋体" w:cs="宋体" w:eastAsia="宋体" w:hint="default"/>
          <w:spacing w:val="-3"/>
        </w:rPr>
        <w:t>华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洲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</w:t>
      </w:r>
      <w:r>
        <w:rPr>
          <w:spacing w:val="-98"/>
        </w:rPr>
        <w:t> </w:t>
      </w:r>
      <w:r>
        <w:rPr>
          <w:spacing w:val="-14"/>
        </w:rPr>
        <w:t>务所</w:t>
      </w:r>
      <w:r>
        <w:rPr>
          <w:rFonts w:ascii="宋体" w:hAnsi="宋体" w:cs="宋体" w:eastAsia="宋体" w:hint="default"/>
          <w:spacing w:val="-14"/>
        </w:rPr>
        <w:t>有限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验</w:t>
      </w:r>
      <w:r>
        <w:rPr>
          <w:spacing w:val="-14"/>
        </w:rPr>
        <w:t>证，并</w:t>
      </w:r>
      <w:r>
        <w:rPr>
          <w:rFonts w:ascii="宋体" w:hAnsi="宋体" w:cs="宋体" w:eastAsia="宋体" w:hint="default"/>
          <w:spacing w:val="-14"/>
        </w:rPr>
        <w:t>出具天健</w:t>
      </w:r>
      <w:r>
        <w:rPr>
          <w:rFonts w:ascii="宋体" w:hAnsi="宋体" w:cs="宋体" w:eastAsia="宋体" w:hint="default"/>
          <w:spacing w:val="-14"/>
        </w:rPr>
        <w:t>华</w:t>
      </w:r>
      <w:r>
        <w:rPr>
          <w:spacing w:val="-14"/>
        </w:rPr>
        <w:t>证</w:t>
      </w:r>
      <w:r>
        <w:rPr>
          <w:rFonts w:ascii="宋体" w:hAnsi="宋体" w:cs="宋体" w:eastAsia="宋体" w:hint="default"/>
          <w:spacing w:val="-14"/>
        </w:rPr>
        <w:t>中</w:t>
      </w:r>
      <w:r>
        <w:rPr>
          <w:rFonts w:ascii="宋体" w:hAnsi="宋体" w:cs="宋体" w:eastAsia="宋体" w:hint="default"/>
          <w:spacing w:val="-14"/>
        </w:rPr>
        <w:t>洲验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2008</w:t>
      </w:r>
      <w:r>
        <w:rPr>
          <w:rFonts w:ascii="宋体" w:hAnsi="宋体" w:cs="宋体" w:eastAsia="宋体" w:hint="default"/>
          <w:spacing w:val="-14"/>
        </w:rPr>
        <w:t>）</w:t>
      </w:r>
      <w:r>
        <w:rPr>
          <w:rFonts w:ascii="宋体" w:hAnsi="宋体" w:cs="宋体" w:eastAsia="宋体" w:hint="default"/>
          <w:spacing w:val="-14"/>
        </w:rPr>
        <w:t>GF</w:t>
      </w:r>
      <w:r>
        <w:rPr>
          <w:rFonts w:ascii="宋体" w:hAnsi="宋体" w:cs="宋体" w:eastAsia="宋体" w:hint="default"/>
          <w:spacing w:val="-14"/>
        </w:rPr>
        <w:t>字</w:t>
      </w:r>
      <w:r>
        <w:rPr>
          <w:spacing w:val="-14"/>
        </w:rPr>
        <w:t>第</w:t>
      </w:r>
      <w:r>
        <w:rPr>
          <w:rFonts w:ascii="宋体" w:hAnsi="宋体" w:cs="宋体" w:eastAsia="宋体" w:hint="default"/>
          <w:spacing w:val="-14"/>
        </w:rPr>
        <w:t>020006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验</w:t>
      </w:r>
      <w:r>
        <w:rPr>
          <w:spacing w:val="-14"/>
        </w:rPr>
        <w:t>资报告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8"/>
        <w:ind w:left="255" w:right="213" w:firstLine="331"/>
        <w:jc w:val="left"/>
        <w:rPr>
          <w:rFonts w:ascii="宋体" w:hAnsi="宋体" w:cs="宋体" w:eastAsia="宋体" w:hint="default"/>
        </w:rPr>
      </w:pPr>
      <w:r>
        <w:rPr>
          <w:spacing w:val="22"/>
        </w:rPr>
        <w:t>本公司实</w:t>
      </w:r>
      <w:r>
        <w:rPr>
          <w:rFonts w:ascii="宋体" w:hAnsi="宋体" w:cs="宋体" w:eastAsia="宋体" w:hint="default"/>
          <w:spacing w:val="22"/>
        </w:rPr>
        <w:t>际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21"/>
        </w:rPr>
        <w:t>募</w:t>
      </w:r>
      <w:r>
        <w:rPr>
          <w:rFonts w:ascii="宋体" w:hAnsi="宋体" w:cs="宋体" w:eastAsia="宋体" w:hint="default"/>
          <w:spacing w:val="21"/>
        </w:rPr>
        <w:t>集</w:t>
      </w:r>
      <w:r>
        <w:rPr>
          <w:spacing w:val="21"/>
        </w:rPr>
        <w:t>资</w:t>
      </w:r>
      <w:r>
        <w:rPr>
          <w:rFonts w:ascii="宋体" w:hAnsi="宋体" w:cs="宋体" w:eastAsia="宋体" w:hint="default"/>
          <w:spacing w:val="21"/>
        </w:rPr>
        <w:t>金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8"/>
        </w:rPr>
        <w:t>净额</w:t>
      </w:r>
      <w:r>
        <w:rPr>
          <w:rFonts w:ascii="宋体" w:hAnsi="宋体" w:cs="宋体" w:eastAsia="宋体" w:hint="default"/>
          <w:spacing w:val="18"/>
        </w:rPr>
        <w:t>为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25,992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8"/>
        </w:rPr>
        <w:t>万</w:t>
      </w:r>
      <w:r>
        <w:rPr>
          <w:rFonts w:ascii="宋体" w:hAnsi="宋体" w:cs="宋体" w:eastAsia="宋体" w:hint="default"/>
          <w:spacing w:val="18"/>
        </w:rPr>
        <w:t>元</w:t>
      </w:r>
      <w:r>
        <w:rPr>
          <w:rFonts w:ascii="宋体" w:hAnsi="宋体" w:cs="宋体" w:eastAsia="宋体" w:hint="default"/>
          <w:spacing w:val="18"/>
        </w:rPr>
        <w:t>。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  <w:spacing w:val="21"/>
        </w:rPr>
        <w:t>年年</w:t>
      </w:r>
      <w:r>
        <w:rPr>
          <w:rFonts w:ascii="宋体" w:hAnsi="宋体" w:cs="宋体" w:eastAsia="宋体" w:hint="default"/>
          <w:spacing w:val="21"/>
        </w:rPr>
        <w:t>初</w:t>
      </w:r>
      <w:r>
        <w:rPr>
          <w:rFonts w:ascii="宋体" w:hAnsi="宋体" w:cs="宋体" w:eastAsia="宋体" w:hint="default"/>
          <w:spacing w:val="21"/>
        </w:rPr>
        <w:t>募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21"/>
        </w:rPr>
        <w:t>集</w:t>
      </w:r>
      <w:r>
        <w:rPr>
          <w:spacing w:val="21"/>
        </w:rPr>
        <w:t>资</w:t>
      </w:r>
      <w:r>
        <w:rPr>
          <w:rFonts w:ascii="宋体" w:hAnsi="宋体" w:cs="宋体" w:eastAsia="宋体" w:hint="default"/>
          <w:spacing w:val="21"/>
        </w:rPr>
        <w:t>金</w:t>
      </w:r>
      <w:r>
        <w:rPr>
          <w:rFonts w:ascii="宋体" w:hAnsi="宋体" w:cs="宋体" w:eastAsia="宋体" w:hint="default"/>
          <w:spacing w:val="21"/>
        </w:rPr>
        <w:t>余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14"/>
        </w:rPr>
        <w:t>额</w:t>
      </w:r>
      <w:r>
        <w:rPr>
          <w:rFonts w:ascii="宋体" w:hAnsi="宋体" w:cs="宋体" w:eastAsia="宋体" w:hint="default"/>
          <w:spacing w:val="14"/>
        </w:rPr>
        <w:t>为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18,259.61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18,259.61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募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360" w:bottom="1020" w:left="1540" w:right="1560"/>
        </w:sectPr>
      </w:pPr>
    </w:p>
    <w:p>
      <w:pPr>
        <w:pStyle w:val="BodyText"/>
        <w:spacing w:line="240" w:lineRule="auto" w:before="1"/>
        <w:ind w:left="3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金为</w:t>
      </w:r>
      <w:r>
        <w:rPr>
          <w:rFonts w:ascii="宋体" w:hAnsi="宋体" w:cs="宋体" w:eastAsia="宋体" w:hint="default"/>
        </w:rPr>
        <w:t>8,872.25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利息收入</w:t>
      </w:r>
      <w:r>
        <w:rPr>
          <w:rFonts w:ascii="宋体" w:hAnsi="宋体" w:cs="宋体" w:eastAsia="宋体" w:hint="default"/>
        </w:rPr>
        <w:t>261.42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</w:p>
    <w:p>
      <w:pPr>
        <w:pStyle w:val="BodyText"/>
        <w:spacing w:line="240" w:lineRule="auto"/>
        <w:ind w:left="3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9,648.78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 w:before="0"/>
        <w:ind w:left="87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0" w:right="28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额单位</w:t>
      </w:r>
      <w:r>
        <w:rPr>
          <w:rFonts w:ascii="宋体" w:hAnsi="宋体" w:cs="宋体" w:eastAsia="宋体" w:hint="default"/>
        </w:rPr>
        <w:t>：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6"/>
        <w:gridCol w:w="1277"/>
        <w:gridCol w:w="1277"/>
        <w:gridCol w:w="2126"/>
        <w:gridCol w:w="1416"/>
        <w:gridCol w:w="1394"/>
      </w:tblGrid>
      <w:tr>
        <w:trPr>
          <w:trHeight w:val="646" w:hRule="exact"/>
        </w:trPr>
        <w:tc>
          <w:tcPr>
            <w:tcW w:w="136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45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26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户类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别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81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账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年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0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金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182" w:right="0" w:hanging="2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截止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12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月</w:t>
            </w:r>
          </w:p>
          <w:p>
            <w:pPr>
              <w:pStyle w:val="TableParagraph"/>
              <w:spacing w:line="313" w:lineRule="exact"/>
              <w:ind w:left="182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31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日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余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额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136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高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档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业</w:t>
            </w:r>
          </w:p>
          <w:p>
            <w:pPr>
              <w:pStyle w:val="TableParagraph"/>
              <w:spacing w:line="31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票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据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31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139"/>
              <w:ind w:left="105" w:right="6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厦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门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际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福州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分行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2010111174852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11,841,006</w:t>
            </w:r>
          </w:p>
          <w:p>
            <w:pPr>
              <w:pStyle w:val="TableParagraph"/>
              <w:spacing w:line="31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.24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1366" w:type="dxa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2010131021480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50,000,000</w:t>
            </w:r>
          </w:p>
          <w:p>
            <w:pPr>
              <w:pStyle w:val="TableParagraph"/>
              <w:spacing w:line="31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.00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1366" w:type="dxa"/>
            <w:vMerge w:val="restart"/>
            <w:tcBorders>
              <w:top w:val="nil" w:sz="6" w:space="0" w:color="auto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  <w:p>
            <w:pPr>
              <w:pStyle w:val="TableParagraph"/>
              <w:spacing w:line="313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1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auto" w:before="111"/>
              <w:ind w:left="105" w:right="6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光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大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北京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劲松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1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353501810000015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56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10,000,00</w:t>
            </w:r>
          </w:p>
          <w:p>
            <w:pPr>
              <w:pStyle w:val="TableParagraph"/>
              <w:spacing w:line="311" w:lineRule="exact"/>
              <w:ind w:left="80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 </w:t>
            </w:r>
          </w:p>
        </w:tc>
      </w:tr>
      <w:tr>
        <w:trPr>
          <w:trHeight w:val="634" w:hRule="exact"/>
        </w:trPr>
        <w:tc>
          <w:tcPr>
            <w:tcW w:w="136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1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353501810000016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38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45,000,00</w:t>
            </w:r>
          </w:p>
          <w:p>
            <w:pPr>
              <w:pStyle w:val="TableParagraph"/>
              <w:spacing w:line="311" w:lineRule="exact"/>
              <w:ind w:left="80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 </w:t>
            </w:r>
          </w:p>
        </w:tc>
      </w:tr>
      <w:tr>
        <w:trPr>
          <w:trHeight w:val="1262" w:hRule="exact"/>
        </w:trPr>
        <w:tc>
          <w:tcPr>
            <w:tcW w:w="136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20" w:right="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庆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数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字</w:t>
            </w:r>
          </w:p>
          <w:p>
            <w:pPr>
              <w:pStyle w:val="TableParagraph"/>
              <w:spacing w:line="312" w:lineRule="exact" w:before="29"/>
              <w:ind w:left="120" w:right="89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化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31"/>
                <w:sz w:val="24"/>
                <w:szCs w:val="24"/>
              </w:rPr>
              <w:t>印刷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基 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地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pacing w:val="-11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2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139"/>
              <w:ind w:left="105" w:right="95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重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庆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长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寿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2" w:lineRule="exact"/>
              <w:ind w:left="513" w:right="146" w:hanging="36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 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000011160868590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23,605,738</w:t>
            </w:r>
          </w:p>
          <w:p>
            <w:pPr>
              <w:pStyle w:val="TableParagraph"/>
              <w:spacing w:line="31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.70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32"/>
                <w:szCs w:val="32"/>
              </w:rPr>
            </w:pPr>
          </w:p>
          <w:p>
            <w:pPr>
              <w:pStyle w:val="TableParagraph"/>
              <w:spacing w:line="240" w:lineRule="auto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638" w:hRule="exact"/>
        </w:trPr>
        <w:tc>
          <w:tcPr>
            <w:tcW w:w="136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139"/>
              <w:ind w:left="120" w:right="89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全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自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动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智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能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标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签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 产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线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139"/>
              <w:ind w:left="105" w:right="60"/>
              <w:jc w:val="both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中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国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工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 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福州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鼓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山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支行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140209512960003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9113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50,625,010</w:t>
            </w:r>
          </w:p>
          <w:p>
            <w:pPr>
              <w:pStyle w:val="TableParagraph"/>
              <w:spacing w:line="31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.24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7,523,141</w:t>
            </w:r>
          </w:p>
          <w:p>
            <w:pPr>
              <w:pStyle w:val="TableParagraph"/>
              <w:spacing w:line="313" w:lineRule="exact"/>
              <w:ind w:left="92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.90 </w:t>
            </w:r>
          </w:p>
        </w:tc>
      </w:tr>
      <w:tr>
        <w:trPr>
          <w:trHeight w:val="634" w:hRule="exact"/>
        </w:trPr>
        <w:tc>
          <w:tcPr>
            <w:tcW w:w="1366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3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140209511410100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1673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30,000,00</w:t>
            </w:r>
          </w:p>
          <w:p>
            <w:pPr>
              <w:pStyle w:val="TableParagraph"/>
              <w:spacing w:line="313" w:lineRule="exact"/>
              <w:ind w:left="80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0.00 </w:t>
            </w:r>
          </w:p>
        </w:tc>
      </w:tr>
      <w:tr>
        <w:trPr>
          <w:trHeight w:val="878" w:hRule="exact"/>
        </w:trPr>
        <w:tc>
          <w:tcPr>
            <w:tcW w:w="1366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直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邮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商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函</w:t>
            </w:r>
          </w:p>
          <w:p>
            <w:pPr>
              <w:pStyle w:val="TableParagraph"/>
              <w:spacing w:line="312" w:lineRule="exact" w:before="29"/>
              <w:ind w:left="120" w:right="89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31"/>
                <w:sz w:val="24"/>
                <w:szCs w:val="24"/>
              </w:rPr>
              <w:t>数据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处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理 及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可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变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印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中信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银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行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101"/>
              <w:ind w:left="513" w:right="146" w:hanging="36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一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般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 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3" w:lineRule="exact" w:before="70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734171018260002</w:t>
            </w:r>
          </w:p>
          <w:p>
            <w:pPr>
              <w:pStyle w:val="TableParagraph"/>
              <w:spacing w:line="313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6097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3" w:lineRule="exact" w:before="70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46,524,430</w:t>
            </w:r>
          </w:p>
          <w:p>
            <w:pPr>
              <w:pStyle w:val="TableParagraph"/>
              <w:spacing w:line="313" w:lineRule="exact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.51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-1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64,610.76 </w:t>
            </w:r>
          </w:p>
        </w:tc>
      </w:tr>
      <w:tr>
        <w:trPr>
          <w:trHeight w:val="53" w:hRule="exact"/>
        </w:trPr>
        <w:tc>
          <w:tcPr>
            <w:tcW w:w="1366" w:type="dxa"/>
            <w:vMerge/>
            <w:tcBorders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vMerge/>
            <w:tcBorders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81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刷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、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邮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发</w:t>
            </w:r>
            <w:r>
              <w:rPr>
                <w:rFonts w:ascii="宋体" w:hAnsi="宋体" w:cs="宋体" w:eastAsia="宋体" w:hint="default"/>
                <w:spacing w:val="-12"/>
                <w:sz w:val="24"/>
                <w:szCs w:val="24"/>
              </w:rPr>
              <w:t>封</w:t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16"/>
                <w:sz w:val="24"/>
                <w:szCs w:val="24"/>
              </w:rPr>
              <w:t>福州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左</w:t>
            </w:r>
            <w:r>
              <w:rPr>
                <w:rFonts w:ascii="宋体" w:hAnsi="宋体" w:cs="宋体" w:eastAsia="宋体" w:hint="default"/>
                <w:spacing w:val="-87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海</w:t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312" w:lineRule="exact" w:before="7"/>
              <w:ind w:left="120" w:right="26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装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系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统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生 产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线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pacing w:val="31"/>
                <w:sz w:val="24"/>
                <w:szCs w:val="24"/>
              </w:rPr>
              <w:t>项目</w:t>
            </w:r>
            <w:r>
              <w:rPr>
                <w:rFonts w:ascii="宋体" w:hAnsi="宋体" w:cs="宋体" w:eastAsia="宋体" w:hint="default"/>
                <w:spacing w:val="-58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81" w:lineRule="exact"/>
              <w:ind w:left="10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支行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定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期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存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款</w:t>
            </w:r>
          </w:p>
          <w:p>
            <w:pPr>
              <w:pStyle w:val="TableParagraph"/>
              <w:spacing w:line="311" w:lineRule="exact"/>
              <w:ind w:left="12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户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21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8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734171018400000</w:t>
            </w:r>
          </w:p>
          <w:p>
            <w:pPr>
              <w:pStyle w:val="TableParagraph"/>
              <w:spacing w:line="311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2226 </w:t>
            </w:r>
          </w:p>
        </w:tc>
        <w:tc>
          <w:tcPr>
            <w:tcW w:w="141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1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39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3,900,000</w:t>
            </w:r>
          </w:p>
          <w:p>
            <w:pPr>
              <w:pStyle w:val="TableParagraph"/>
              <w:spacing w:line="311" w:lineRule="exact"/>
              <w:ind w:left="92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.00 </w:t>
            </w:r>
          </w:p>
        </w:tc>
      </w:tr>
      <w:tr>
        <w:trPr>
          <w:trHeight w:val="326" w:hRule="exact"/>
        </w:trPr>
        <w:tc>
          <w:tcPr>
            <w:tcW w:w="1366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12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（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注</w:t>
            </w:r>
            <w:r>
              <w:rPr>
                <w:rFonts w:ascii="宋体" w:hAnsi="宋体" w:cs="宋体" w:eastAsia="宋体" w:hint="default"/>
                <w:spacing w:val="-63"/>
                <w:sz w:val="24"/>
                <w:szCs w:val="24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3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）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12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46" w:hRule="exact"/>
        </w:trPr>
        <w:tc>
          <w:tcPr>
            <w:tcW w:w="136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144" w:right="0"/>
              <w:jc w:val="center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left="273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合 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计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8"/>
              <w:ind w:right="-20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182,596,18</w:t>
            </w:r>
          </w:p>
          <w:p>
            <w:pPr>
              <w:pStyle w:val="TableParagraph"/>
              <w:spacing w:line="311" w:lineRule="exact"/>
              <w:ind w:left="820" w:right="-2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5.69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201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96,487,75</w:t>
            </w:r>
          </w:p>
          <w:p>
            <w:pPr>
              <w:pStyle w:val="TableParagraph"/>
              <w:spacing w:line="311" w:lineRule="exact"/>
              <w:ind w:left="801" w:right="-15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2.66 </w:t>
            </w:r>
          </w:p>
        </w:tc>
      </w:tr>
    </w:tbl>
    <w:p>
      <w:pPr>
        <w:pStyle w:val="BodyText"/>
        <w:spacing w:line="274" w:lineRule="exact" w:before="0"/>
        <w:ind w:left="39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厦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福州</w:t>
      </w:r>
      <w:r>
        <w:rPr>
          <w:rFonts w:ascii="宋体" w:hAnsi="宋体" w:cs="宋体" w:eastAsia="宋体" w:hint="default"/>
        </w:rPr>
        <w:t>分行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“</w:t>
      </w:r>
      <w:r>
        <w:rPr/>
        <w:t>高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票</w:t>
      </w:r>
      <w:r>
        <w:rPr/>
        <w:t>据</w:t>
      </w:r>
      <w:r>
        <w:rPr>
          <w:rFonts w:ascii="宋体" w:hAnsi="宋体" w:cs="宋体" w:eastAsia="宋体" w:hint="default"/>
        </w:rPr>
        <w:t>印刷</w:t>
      </w:r>
      <w:r>
        <w:rPr/>
        <w:t>项目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原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专</w:t>
      </w:r>
    </w:p>
    <w:p>
      <w:pPr>
        <w:pStyle w:val="BodyText"/>
        <w:spacing w:line="355" w:lineRule="auto"/>
        <w:ind w:left="395" w:right="40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本公司第二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5,500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昊</w:t>
      </w:r>
      <w:r>
        <w:rPr>
          <w:rFonts w:ascii="宋体" w:hAnsi="宋体" w:cs="宋体" w:eastAsia="宋体" w:hint="default"/>
          <w:spacing w:val="-3"/>
        </w:rPr>
        <w:t>天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，并在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光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劲松</w:t>
      </w:r>
      <w:r>
        <w:rPr>
          <w:rFonts w:ascii="宋体" w:hAnsi="宋体" w:cs="宋体" w:eastAsia="宋体" w:hint="default"/>
        </w:rPr>
        <w:t>支行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新</w:t>
      </w:r>
      <w:r>
        <w:rPr/>
        <w:t>的存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875" w:right="0"/>
        <w:jc w:val="left"/>
      </w:pP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长</w:t>
      </w:r>
      <w:r>
        <w:rPr>
          <w:rFonts w:ascii="宋体" w:hAnsi="宋体" w:cs="宋体" w:eastAsia="宋体" w:hint="default"/>
          <w:spacing w:val="-3"/>
        </w:rPr>
        <w:t>寿</w:t>
      </w:r>
      <w:r>
        <w:rPr>
          <w:rFonts w:ascii="宋体" w:hAnsi="宋体" w:cs="宋体" w:eastAsia="宋体" w:hint="default"/>
          <w:spacing w:val="-3"/>
        </w:rPr>
        <w:t>支行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的存</w:t>
      </w:r>
      <w:r>
        <w:rPr>
          <w:rFonts w:ascii="宋体" w:hAnsi="宋体" w:cs="宋体" w:eastAsia="宋体" w:hint="default"/>
          <w:spacing w:val="-3"/>
        </w:rPr>
        <w:t>储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spacing w:val="-3"/>
        </w:rPr>
        <w:t>，</w:t>
      </w:r>
    </w:p>
    <w:p>
      <w:pPr>
        <w:pStyle w:val="BodyText"/>
        <w:spacing w:line="240" w:lineRule="auto"/>
        <w:ind w:left="39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中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存</w:t>
      </w:r>
      <w:r>
        <w:rPr>
          <w:rFonts w:ascii="宋体" w:hAnsi="宋体" w:cs="宋体" w:eastAsia="宋体" w:hint="default"/>
        </w:rPr>
        <w:t>款户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全部用于</w:t>
      </w:r>
      <w:r>
        <w:rPr/>
        <w:t>重</w:t>
      </w:r>
      <w:r>
        <w:rPr>
          <w:rFonts w:ascii="宋体" w:hAnsi="宋体" w:cs="宋体" w:eastAsia="宋体" w:hint="default"/>
        </w:rPr>
        <w:t>庆</w:t>
      </w:r>
      <w:r>
        <w:rPr/>
        <w:t>数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印刷</w:t>
      </w:r>
      <w:r>
        <w:rPr/>
        <w:t>基</w:t>
      </w:r>
      <w:r>
        <w:rPr>
          <w:rFonts w:ascii="宋体" w:hAnsi="宋体" w:cs="宋体" w:eastAsia="宋体" w:hint="default"/>
        </w:rPr>
        <w:t>地</w:t>
      </w:r>
      <w:r>
        <w:rPr/>
        <w:t>项目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400" w:right="1380"/>
        </w:sectPr>
      </w:pPr>
    </w:p>
    <w:p>
      <w:pPr>
        <w:pStyle w:val="BodyText"/>
        <w:spacing w:line="357" w:lineRule="auto" w:before="1"/>
        <w:ind w:left="155"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中信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福州</w:t>
      </w:r>
      <w:r>
        <w:rPr>
          <w:rFonts w:ascii="宋体" w:hAnsi="宋体" w:cs="宋体" w:eastAsia="宋体" w:hint="default"/>
          <w:spacing w:val="-3"/>
        </w:rPr>
        <w:t>左</w:t>
      </w:r>
      <w:r>
        <w:rPr>
          <w:rFonts w:ascii="宋体" w:hAnsi="宋体" w:cs="宋体" w:eastAsia="宋体" w:hint="default"/>
          <w:spacing w:val="-3"/>
        </w:rPr>
        <w:t>海</w:t>
      </w:r>
      <w:r>
        <w:rPr>
          <w:rFonts w:ascii="宋体" w:hAnsi="宋体" w:cs="宋体" w:eastAsia="宋体" w:hint="default"/>
          <w:spacing w:val="-3"/>
        </w:rPr>
        <w:t>支行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户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理及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7"/>
        </w:rPr>
        <w:t>装</w:t>
      </w:r>
      <w:r>
        <w:rPr>
          <w:rFonts w:ascii="宋体" w:hAnsi="宋体" w:cs="宋体" w:eastAsia="宋体" w:hint="default"/>
          <w:spacing w:val="-7"/>
        </w:rPr>
        <w:t>系</w:t>
      </w:r>
      <w:r>
        <w:rPr>
          <w:rFonts w:ascii="宋体" w:hAnsi="宋体" w:cs="宋体" w:eastAsia="宋体" w:hint="default"/>
          <w:spacing w:val="-7"/>
        </w:rPr>
        <w:t>统</w:t>
      </w:r>
      <w:r>
        <w:rPr>
          <w:rFonts w:ascii="宋体" w:hAnsi="宋体" w:cs="宋体" w:eastAsia="宋体" w:hint="default"/>
          <w:spacing w:val="-7"/>
        </w:rPr>
        <w:t>生产</w:t>
      </w:r>
      <w:r>
        <w:rPr>
          <w:rFonts w:ascii="宋体" w:hAnsi="宋体" w:cs="宋体" w:eastAsia="宋体" w:hint="default"/>
          <w:spacing w:val="-7"/>
        </w:rPr>
        <w:t>线</w:t>
      </w:r>
      <w:r>
        <w:rPr>
          <w:spacing w:val="-7"/>
        </w:rPr>
        <w:t>项目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以</w:t>
      </w:r>
      <w:r>
        <w:rPr>
          <w:rFonts w:ascii="宋体" w:hAnsi="宋体" w:cs="宋体" w:eastAsia="宋体" w:hint="default"/>
          <w:spacing w:val="-7"/>
        </w:rPr>
        <w:t>下</w:t>
      </w:r>
      <w:r>
        <w:rPr>
          <w:spacing w:val="-7"/>
        </w:rPr>
        <w:t>简</w:t>
      </w:r>
      <w:r>
        <w:rPr>
          <w:rFonts w:ascii="宋体" w:hAnsi="宋体" w:cs="宋体" w:eastAsia="宋体" w:hint="default"/>
          <w:spacing w:val="-7"/>
        </w:rPr>
        <w:t>称为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直</w:t>
      </w:r>
      <w:r>
        <w:rPr>
          <w:rFonts w:ascii="宋体" w:hAnsi="宋体" w:cs="宋体" w:eastAsia="宋体" w:hint="default"/>
          <w:spacing w:val="-7"/>
        </w:rPr>
        <w:t>邮</w:t>
      </w:r>
      <w:r>
        <w:rPr>
          <w:rFonts w:ascii="宋体" w:hAnsi="宋体" w:cs="宋体" w:eastAsia="宋体" w:hint="default"/>
          <w:spacing w:val="-7"/>
        </w:rPr>
        <w:t>商</w:t>
      </w:r>
      <w:r>
        <w:rPr>
          <w:rFonts w:ascii="宋体" w:hAnsi="宋体" w:cs="宋体" w:eastAsia="宋体" w:hint="default"/>
          <w:spacing w:val="-7"/>
        </w:rPr>
        <w:t>函</w:t>
      </w:r>
      <w:r>
        <w:rPr>
          <w:spacing w:val="-7"/>
        </w:rPr>
        <w:t>项目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）</w:t>
      </w:r>
      <w:r>
        <w:rPr>
          <w:spacing w:val="-7"/>
        </w:rPr>
        <w:t>的存</w:t>
      </w:r>
      <w:r>
        <w:rPr>
          <w:rFonts w:ascii="宋体" w:hAnsi="宋体" w:cs="宋体" w:eastAsia="宋体" w:hint="default"/>
          <w:spacing w:val="-7"/>
        </w:rPr>
        <w:t>储</w:t>
      </w:r>
      <w:r>
        <w:rPr>
          <w:rFonts w:ascii="宋体" w:hAnsi="宋体" w:cs="宋体" w:eastAsia="宋体" w:hint="default"/>
          <w:spacing w:val="-7"/>
        </w:rPr>
        <w:t>专</w:t>
      </w:r>
      <w:r>
        <w:rPr>
          <w:rFonts w:ascii="宋体" w:hAnsi="宋体" w:cs="宋体" w:eastAsia="宋体" w:hint="default"/>
          <w:spacing w:val="-7"/>
        </w:rPr>
        <w:t>户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spacing w:val="-7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项目变</w:t>
      </w:r>
      <w:r>
        <w:rPr>
          <w:rFonts w:ascii="宋体" w:hAnsi="宋体" w:cs="宋体" w:eastAsia="宋体" w:hint="default"/>
          <w:spacing w:val="-3"/>
        </w:rPr>
        <w:t>更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息纸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锡双</w:t>
      </w:r>
      <w:r>
        <w:rPr>
          <w:rFonts w:ascii="宋体" w:hAnsi="宋体" w:cs="宋体" w:eastAsia="宋体" w:hint="default"/>
          <w:spacing w:val="-4"/>
        </w:rPr>
        <w:t>龙</w:t>
      </w:r>
      <w:r>
        <w:rPr>
          <w:rFonts w:ascii="宋体" w:hAnsi="宋体" w:cs="宋体" w:eastAsia="宋体" w:hint="default"/>
          <w:spacing w:val="-4"/>
        </w:rPr>
        <w:t>”</w:t>
      </w:r>
      <w:r>
        <w:rPr>
          <w:rFonts w:ascii="宋体" w:hAnsi="宋体" w:cs="宋体" w:eastAsia="宋体" w:hint="default"/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60%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无</w:t>
      </w:r>
      <w:r>
        <w:rPr>
          <w:rFonts w:ascii="宋体" w:hAnsi="宋体" w:cs="宋体" w:eastAsia="宋体" w:hint="default"/>
          <w:spacing w:val="-4"/>
        </w:rPr>
        <w:t>锡双</w:t>
      </w:r>
      <w:r>
        <w:rPr>
          <w:rFonts w:ascii="宋体" w:hAnsi="宋体" w:cs="宋体" w:eastAsia="宋体" w:hint="default"/>
          <w:spacing w:val="-4"/>
        </w:rPr>
        <w:t>龙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用于</w:t>
      </w:r>
      <w:r>
        <w:rPr>
          <w:rFonts w:ascii="宋体" w:hAnsi="宋体" w:cs="宋体" w:eastAsia="宋体" w:hint="default"/>
          <w:spacing w:val="-4"/>
        </w:rPr>
        <w:t>技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扩</w:t>
      </w:r>
      <w:r>
        <w:rPr>
          <w:spacing w:val="-4"/>
        </w:rPr>
        <w:t>大</w:t>
      </w:r>
      <w:r>
        <w:rPr>
          <w:rFonts w:ascii="宋体" w:hAnsi="宋体" w:cs="宋体" w:eastAsia="宋体" w:hint="default"/>
          <w:spacing w:val="-4"/>
        </w:rPr>
        <w:t>再</w:t>
      </w:r>
      <w:r>
        <w:rPr>
          <w:rFonts w:ascii="宋体" w:hAnsi="宋体" w:cs="宋体" w:eastAsia="宋体" w:hint="default"/>
          <w:spacing w:val="-4"/>
        </w:rPr>
        <w:t>生产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92"/>
        </w:rPr>
        <w:t> </w:t>
      </w: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中信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福州</w:t>
      </w:r>
      <w:r>
        <w:rPr>
          <w:rFonts w:ascii="宋体" w:hAnsi="宋体" w:cs="宋体" w:eastAsia="宋体" w:hint="default"/>
        </w:rPr>
        <w:t>左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支行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60% 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/>
        <w:t>的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笔尾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8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"/>
        <w:gridCol w:w="1771"/>
        <w:gridCol w:w="1776"/>
        <w:gridCol w:w="590"/>
        <w:gridCol w:w="595"/>
        <w:gridCol w:w="590"/>
        <w:gridCol w:w="590"/>
        <w:gridCol w:w="595"/>
        <w:gridCol w:w="590"/>
        <w:gridCol w:w="619"/>
        <w:gridCol w:w="698"/>
      </w:tblGrid>
      <w:tr>
        <w:trPr>
          <w:trHeight w:val="511" w:hRule="exact"/>
        </w:trPr>
        <w:tc>
          <w:tcPr>
            <w:tcW w:w="5599" w:type="dxa"/>
            <w:gridSpan w:val="6"/>
            <w:tcBorders>
              <w:top w:val="single" w:sz="1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25,992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</w:tc>
        <w:tc>
          <w:tcPr>
            <w:tcW w:w="3094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 w:before="14"/>
              <w:ind w:left="830" w:right="391" w:hanging="34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16,866.67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</w:tc>
      </w:tr>
      <w:tr>
        <w:trPr>
          <w:trHeight w:val="979" w:hRule="exact"/>
        </w:trPr>
        <w:tc>
          <w:tcPr>
            <w:tcW w:w="5599" w:type="dxa"/>
            <w:gridSpan w:val="6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4,620.00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40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  <w:p>
            <w:pPr>
              <w:pStyle w:val="TableParagraph"/>
              <w:spacing w:line="257" w:lineRule="exact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17.77% </w:t>
            </w:r>
          </w:p>
        </w:tc>
        <w:tc>
          <w:tcPr>
            <w:tcW w:w="30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 w:before="14"/>
              <w:ind w:left="14" w:right="76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4,982.72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04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3,011.70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57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8,872.25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 </w:t>
            </w:r>
          </w:p>
        </w:tc>
      </w:tr>
      <w:tr>
        <w:trPr>
          <w:trHeight w:val="504" w:hRule="exact"/>
        </w:trPr>
        <w:tc>
          <w:tcPr>
            <w:tcW w:w="3823" w:type="dxa"/>
            <w:gridSpan w:val="3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4"/>
              <w:ind w:left="571" w:right="36" w:hanging="52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  <w:p>
            <w:pPr>
              <w:pStyle w:val="TableParagraph"/>
              <w:spacing w:line="257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419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57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序</w:t>
            </w:r>
          </w:p>
          <w:p>
            <w:pPr>
              <w:pStyle w:val="TableParagraph"/>
              <w:spacing w:line="257" w:lineRule="exact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号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exact"/>
              <w:ind w:left="33" w:right="12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诺投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exact"/>
              <w:ind w:left="38" w:right="12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诺投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exact"/>
              <w:ind w:left="33" w:right="23" w:firstLine="4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exact"/>
              <w:ind w:left="86" w:right="74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诺投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exact"/>
              <w:ind w:left="86" w:right="7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诺投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exact"/>
              <w:ind w:left="81" w:right="-25" w:firstLine="4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4"/>
              <w:ind w:left="96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exact" w:before="122"/>
              <w:ind w:left="28" w:right="3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(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截止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) </w:t>
            </w:r>
          </w:p>
        </w:tc>
      </w:tr>
      <w:tr>
        <w:trPr>
          <w:trHeight w:val="739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34"/>
              <w:ind w:left="1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档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pacing w:val="-8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34"/>
              <w:ind w:left="14" w:right="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档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8,70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8,70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3,39</w:t>
            </w:r>
          </w:p>
          <w:p>
            <w:pPr>
              <w:pStyle w:val="TableParagraph"/>
              <w:spacing w:line="257" w:lineRule="exact"/>
              <w:ind w:left="57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7.36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8,70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8,70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3,39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7.36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-5,3</w:t>
            </w:r>
          </w:p>
          <w:p>
            <w:pPr>
              <w:pStyle w:val="TableParagraph"/>
              <w:spacing w:line="24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02.6</w:t>
            </w:r>
          </w:p>
          <w:p>
            <w:pPr>
              <w:pStyle w:val="TableParagraph"/>
              <w:spacing w:line="257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39.05%</w:t>
            </w:r>
          </w:p>
        </w:tc>
      </w:tr>
      <w:tr>
        <w:trPr>
          <w:trHeight w:val="499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基</w:t>
            </w:r>
          </w:p>
          <w:p>
            <w:pPr>
              <w:pStyle w:val="TableParagraph"/>
              <w:spacing w:line="257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基</w:t>
            </w:r>
          </w:p>
          <w:p>
            <w:pPr>
              <w:pStyle w:val="TableParagraph"/>
              <w:spacing w:line="257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4,97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4,97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5,05</w:t>
            </w:r>
          </w:p>
          <w:p>
            <w:pPr>
              <w:pStyle w:val="TableParagraph"/>
              <w:spacing w:line="257" w:lineRule="exact"/>
              <w:ind w:left="57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9.36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4,97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4,97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5,05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9.36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81.3</w:t>
            </w:r>
          </w:p>
          <w:p>
            <w:pPr>
              <w:pStyle w:val="TableParagraph"/>
              <w:spacing w:line="257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</w:p>
        </w:tc>
      </w:tr>
      <w:tr>
        <w:trPr>
          <w:trHeight w:val="979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4"/>
              <w:ind w:left="1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直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邮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函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数据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邮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生产</w:t>
            </w:r>
            <w:r>
              <w:rPr>
                <w:rFonts w:ascii="宋体" w:hAnsi="宋体" w:cs="宋体" w:eastAsia="宋体" w:hint="default"/>
                <w:spacing w:val="-8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34"/>
              <w:ind w:left="14" w:right="7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pacing w:val="2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60%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4,68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4,68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4,37</w:t>
            </w:r>
          </w:p>
          <w:p>
            <w:pPr>
              <w:pStyle w:val="TableParagraph"/>
              <w:spacing w:line="257" w:lineRule="exact"/>
              <w:ind w:left="57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8.22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4,68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4,68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4,37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8.22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57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-301</w:t>
            </w:r>
          </w:p>
          <w:p>
            <w:pPr>
              <w:pStyle w:val="TableParagraph"/>
              <w:spacing w:line="257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.78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</w:p>
        </w:tc>
      </w:tr>
      <w:tr>
        <w:trPr>
          <w:trHeight w:val="739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34"/>
              <w:ind w:left="14" w:right="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exact" w:before="134"/>
              <w:ind w:left="14" w:right="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签</w:t>
            </w:r>
            <w:r>
              <w:rPr>
                <w:rFonts w:ascii="宋体" w:hAnsi="宋体" w:cs="宋体" w:eastAsia="宋体" w:hint="default"/>
                <w:spacing w:val="5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4,98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4,98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1,37</w:t>
            </w:r>
          </w:p>
          <w:p>
            <w:pPr>
              <w:pStyle w:val="TableParagraph"/>
              <w:spacing w:line="257" w:lineRule="exact"/>
              <w:ind w:left="57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7.73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4,98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4,98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7" w:lineRule="exact" w:before="81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1,37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7.73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-3,6</w:t>
            </w:r>
          </w:p>
          <w:p>
            <w:pPr>
              <w:pStyle w:val="TableParagraph"/>
              <w:spacing w:line="24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02.2</w:t>
            </w:r>
          </w:p>
          <w:p>
            <w:pPr>
              <w:pStyle w:val="TableParagraph"/>
              <w:spacing w:line="257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57" w:lineRule="exact" w:before="81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6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57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04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right="-2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left="14" w:right="-3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left="14" w:right="-3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7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2,65</w:t>
            </w:r>
          </w:p>
          <w:p>
            <w:pPr>
              <w:pStyle w:val="TableParagraph"/>
              <w:spacing w:line="257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4.00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</w:p>
        </w:tc>
      </w:tr>
      <w:tr>
        <w:trPr>
          <w:trHeight w:val="751" w:hRule="exact"/>
        </w:trPr>
        <w:tc>
          <w:tcPr>
            <w:tcW w:w="276" w:type="dxa"/>
            <w:tcBorders>
              <w:top w:val="single" w:sz="2" w:space="0" w:color="000000"/>
              <w:left w:val="nil" w:sz="6" w:space="0" w:color="auto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9"/>
              <w:ind w:left="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25,9</w:t>
            </w:r>
          </w:p>
          <w:p>
            <w:pPr>
              <w:pStyle w:val="TableParagraph"/>
              <w:spacing w:line="240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92.0</w:t>
            </w:r>
          </w:p>
          <w:p>
            <w:pPr>
              <w:pStyle w:val="TableParagraph"/>
              <w:spacing w:line="257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25,9</w:t>
            </w:r>
          </w:p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92.0</w:t>
            </w:r>
          </w:p>
          <w:p>
            <w:pPr>
              <w:pStyle w:val="TableParagraph"/>
              <w:spacing w:line="257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16,8</w:t>
            </w:r>
          </w:p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66.6</w:t>
            </w:r>
          </w:p>
          <w:p>
            <w:pPr>
              <w:pStyle w:val="TableParagraph"/>
              <w:spacing w:line="257" w:lineRule="exact"/>
              <w:ind w:left="374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25,9</w:t>
            </w:r>
          </w:p>
          <w:p>
            <w:pPr>
              <w:pStyle w:val="TableParagraph"/>
              <w:spacing w:line="240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92.0</w:t>
            </w:r>
          </w:p>
          <w:p>
            <w:pPr>
              <w:pStyle w:val="TableParagraph"/>
              <w:spacing w:line="257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25,9</w:t>
            </w:r>
          </w:p>
          <w:p>
            <w:pPr>
              <w:pStyle w:val="TableParagraph"/>
              <w:spacing w:line="240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92.0</w:t>
            </w:r>
          </w:p>
          <w:p>
            <w:pPr>
              <w:pStyle w:val="TableParagraph"/>
              <w:spacing w:line="257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 </w:t>
            </w:r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16,8</w:t>
            </w:r>
          </w:p>
          <w:p>
            <w:pPr>
              <w:pStyle w:val="TableParagraph"/>
              <w:spacing w:line="240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66.6</w:t>
            </w:r>
          </w:p>
          <w:p>
            <w:pPr>
              <w:pStyle w:val="TableParagraph"/>
              <w:spacing w:line="257" w:lineRule="exact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 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>
            <w:pPr>
              <w:pStyle w:val="TableParagraph"/>
              <w:spacing w:line="219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-9,1</w:t>
            </w:r>
          </w:p>
          <w:p>
            <w:pPr>
              <w:pStyle w:val="TableParagraph"/>
              <w:spacing w:line="24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25.3</w:t>
            </w:r>
          </w:p>
          <w:p>
            <w:pPr>
              <w:pStyle w:val="TableParagraph"/>
              <w:spacing w:line="257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9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line="432" w:lineRule="auto" w:before="86"/>
        <w:ind w:left="635" w:right="0" w:hanging="5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项目的实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际投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4,378.22</w:t>
      </w:r>
      <w:r>
        <w:rPr>
          <w:rFonts w:ascii="Arial Narrow" w:hAnsi="Arial Narrow" w:cs="Arial Narrow" w:eastAsia="Arial Narrow" w:hint="default"/>
          <w:spacing w:val="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函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5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60.01</w:t>
      </w:r>
      <w:r>
        <w:rPr>
          <w:rFonts w:ascii="Arial Narrow" w:hAnsi="Arial Narrow" w:cs="Arial Narrow" w:eastAsia="Arial Narrow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7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7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1"/>
          <w:w w:val="100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3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前</w:t>
      </w:r>
      <w:r>
        <w:rPr>
          <w:rFonts w:ascii="宋体" w:hAnsi="宋体" w:cs="宋体" w:eastAsia="宋体" w:hint="default"/>
          <w:sz w:val="24"/>
          <w:szCs w:val="24"/>
        </w:rPr>
        <w:t>次</w:t>
      </w:r>
      <w:r>
        <w:rPr>
          <w:rFonts w:ascii="宋体" w:hAnsi="宋体" w:cs="宋体" w:eastAsia="宋体" w:hint="default"/>
          <w:sz w:val="24"/>
          <w:szCs w:val="24"/>
        </w:rPr>
        <w:t>募</w:t>
      </w:r>
      <w:r>
        <w:rPr>
          <w:rFonts w:ascii="宋体" w:hAnsi="宋体" w:cs="宋体" w:eastAsia="宋体" w:hint="default"/>
          <w:sz w:val="24"/>
          <w:szCs w:val="24"/>
        </w:rPr>
        <w:t>集</w:t>
      </w:r>
      <w:r>
        <w:rPr>
          <w:rFonts w:ascii="宋体" w:hAnsi="宋体" w:cs="宋体" w:eastAsia="宋体" w:hint="default"/>
          <w:sz w:val="24"/>
          <w:szCs w:val="24"/>
        </w:rPr>
        <w:t>资</w:t>
      </w:r>
      <w:r>
        <w:rPr>
          <w:rFonts w:ascii="宋体" w:hAnsi="宋体" w:cs="宋体" w:eastAsia="宋体" w:hint="default"/>
          <w:sz w:val="24"/>
          <w:szCs w:val="24"/>
        </w:rPr>
        <w:t>金</w:t>
      </w:r>
      <w:r>
        <w:rPr>
          <w:rFonts w:ascii="宋体" w:hAnsi="宋体" w:cs="宋体" w:eastAsia="宋体" w:hint="default"/>
          <w:sz w:val="24"/>
          <w:szCs w:val="24"/>
        </w:rPr>
        <w:t>使</w:t>
      </w:r>
      <w:r>
        <w:rPr>
          <w:rFonts w:ascii="宋体" w:hAnsi="宋体" w:cs="宋体" w:eastAsia="宋体" w:hint="default"/>
          <w:sz w:val="24"/>
          <w:szCs w:val="24"/>
        </w:rPr>
        <w:t>用</w:t>
      </w:r>
      <w:r>
        <w:rPr>
          <w:rFonts w:ascii="宋体" w:hAnsi="宋体" w:cs="宋体" w:eastAsia="宋体" w:hint="default"/>
          <w:sz w:val="24"/>
          <w:szCs w:val="24"/>
        </w:rPr>
        <w:t>鉴</w:t>
      </w:r>
      <w:r>
        <w:rPr>
          <w:rFonts w:ascii="宋体" w:hAnsi="宋体" w:cs="宋体" w:eastAsia="宋体" w:hint="default"/>
          <w:sz w:val="24"/>
          <w:szCs w:val="24"/>
        </w:rPr>
        <w:t>证报告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79"/>
        <w:ind w:left="635" w:right="0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构对公司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</w:rPr>
        <w:t>12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3"/>
        </w:rPr>
        <w:t>31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40" w:right="1300"/>
        </w:sectPr>
      </w:pPr>
    </w:p>
    <w:p>
      <w:pPr>
        <w:pStyle w:val="BodyText"/>
        <w:spacing w:line="240" w:lineRule="auto" w:before="1"/>
        <w:ind w:right="0"/>
        <w:jc w:val="left"/>
        <w:rPr>
          <w:rFonts w:ascii="宋体" w:hAnsi="宋体" w:cs="宋体" w:eastAsia="宋体" w:hint="default"/>
        </w:rPr>
      </w:pPr>
      <w:r>
        <w:rPr/>
        <w:t>况报告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鉴</w:t>
      </w:r>
      <w:r>
        <w:rPr/>
        <w:t>证，结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57" w:lineRule="auto" w:before="0"/>
        <w:ind w:right="10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们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情况报告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情况报告的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，在所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重大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了鸿博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3"/>
        <w:spacing w:line="240" w:lineRule="auto" w:before="26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三、董事会日</w:t>
      </w:r>
      <w:r>
        <w:rPr>
          <w:rFonts w:ascii="宋体" w:hAnsi="宋体" w:cs="宋体" w:eastAsia="宋体" w:hint="default"/>
        </w:rPr>
        <w:t>常工作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6"/>
        <w:ind w:left="58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董事会会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议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内公司第一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公司第一</w:t>
      </w:r>
      <w:r>
        <w:rPr>
          <w:rFonts w:ascii="宋体" w:hAnsi="宋体" w:cs="宋体" w:eastAsia="宋体" w:hint="default"/>
        </w:rPr>
        <w:t>届</w:t>
      </w:r>
      <w:r>
        <w:rPr/>
        <w:t>董事会第十五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总经</w:t>
      </w:r>
      <w:r>
        <w:rPr/>
        <w:t>理工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董事会工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责</w:t>
      </w:r>
      <w:r>
        <w:rPr/>
        <w:t>任报告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述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董事会</w:t>
      </w:r>
      <w:r>
        <w:rPr>
          <w:rFonts w:ascii="宋体" w:hAnsi="宋体" w:cs="宋体" w:eastAsia="宋体" w:hint="default"/>
        </w:rPr>
        <w:t>换届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行申</w:t>
      </w:r>
      <w:r>
        <w:rPr>
          <w:rFonts w:ascii="宋体" w:hAnsi="宋体" w:cs="宋体" w:eastAsia="宋体" w:hint="default"/>
        </w:rPr>
        <w:t>请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度</w:t>
      </w:r>
      <w:r>
        <w:rPr/>
        <w:t>及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修改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标</w:t>
      </w:r>
      <w:r>
        <w:rPr/>
        <w:t>准的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董事、高级管理人员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  <w:spacing w:val="4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董事、高级管理人员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  <w:spacing w:val="4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/>
        <w:t>结构的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资项目的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680"/>
        </w:sectPr>
      </w:pPr>
    </w:p>
    <w:p>
      <w:pPr>
        <w:pStyle w:val="BodyText"/>
        <w:spacing w:line="240" w:lineRule="auto" w:before="1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息纸</w:t>
      </w:r>
      <w:r>
        <w:rPr>
          <w:rFonts w:ascii="宋体" w:hAnsi="宋体" w:cs="宋体" w:eastAsia="宋体" w:hint="default"/>
        </w:rPr>
        <w:t>有限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自有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right="9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207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 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年年度</w:t>
      </w:r>
      <w:r>
        <w:rPr/>
        <w:t>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  <w:spacing w:val="4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595" w:right="10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-115"/>
        </w:rPr>
      </w: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 w:before="3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和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于聘</w:t>
      </w:r>
      <w:r>
        <w:rPr/>
        <w:t>任公司高级管理人员的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于聘</w:t>
      </w:r>
      <w:r>
        <w:rPr/>
        <w:t>任公司证</w:t>
      </w:r>
      <w:r>
        <w:rPr>
          <w:rFonts w:ascii="宋体" w:hAnsi="宋体" w:cs="宋体" w:eastAsia="宋体" w:hint="default"/>
        </w:rPr>
        <w:t>券</w:t>
      </w:r>
      <w:r>
        <w:rPr/>
        <w:t>事务</w:t>
      </w:r>
      <w:r>
        <w:rPr>
          <w:rFonts w:ascii="宋体" w:hAnsi="宋体" w:cs="宋体" w:eastAsia="宋体" w:hint="default"/>
        </w:rPr>
        <w:t>代表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于聘</w:t>
      </w:r>
      <w:r>
        <w:rPr/>
        <w:t>任公司内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负责</w:t>
      </w:r>
      <w:r>
        <w:rPr/>
        <w:t>人的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676" w:right="102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16"/>
        </w:rPr>
      </w:r>
      <w:r>
        <w:rPr>
          <w:rFonts w:ascii="宋体" w:hAnsi="宋体" w:cs="宋体" w:eastAsia="宋体" w:hint="default"/>
          <w:spacing w:val="-9"/>
        </w:rPr>
        <w:t>3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spacing w:val="-5"/>
        </w:rPr>
        <w:t>第一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审议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人管理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年</w:t>
      </w:r>
      <w:r>
        <w:rPr/>
        <w:t>报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重大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</w:t>
      </w:r>
      <w:r>
        <w:rPr/>
        <w:t>任</w:t>
      </w:r>
      <w:r>
        <w:rPr>
          <w:rFonts w:ascii="宋体" w:hAnsi="宋体" w:cs="宋体" w:eastAsia="宋体" w:hint="default"/>
        </w:rPr>
        <w:t>追究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676" w:right="10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4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</w:t>
      </w:r>
      <w:r>
        <w:rPr>
          <w:rFonts w:ascii="宋体" w:hAnsi="宋体" w:cs="宋体" w:eastAsia="宋体" w:hint="default"/>
          <w:spacing w:val="-9"/>
        </w:rPr>
        <w:t>于</w:t>
      </w:r>
      <w:r>
        <w:rPr>
          <w:spacing w:val="-9"/>
        </w:rPr>
        <w:t>变</w:t>
      </w:r>
      <w:r>
        <w:rPr>
          <w:rFonts w:ascii="宋体" w:hAnsi="宋体" w:cs="宋体" w:eastAsia="宋体" w:hint="default"/>
          <w:spacing w:val="-9"/>
        </w:rPr>
        <w:t>更</w:t>
      </w:r>
      <w:r>
        <w:rPr>
          <w:rFonts w:ascii="宋体" w:hAnsi="宋体" w:cs="宋体" w:eastAsia="宋体" w:hint="default"/>
          <w:spacing w:val="-9"/>
        </w:rPr>
        <w:t>全</w:t>
      </w:r>
      <w:r>
        <w:rPr>
          <w:rFonts w:ascii="宋体" w:hAnsi="宋体" w:cs="宋体" w:eastAsia="宋体" w:hint="default"/>
          <w:spacing w:val="-9"/>
        </w:rPr>
        <w:t>自</w:t>
      </w:r>
      <w:r>
        <w:rPr>
          <w:spacing w:val="-9"/>
        </w:rPr>
        <w:t>动</w:t>
      </w:r>
      <w:r>
        <w:rPr>
          <w:rFonts w:ascii="宋体" w:hAnsi="宋体" w:cs="宋体" w:eastAsia="宋体" w:hint="default"/>
          <w:spacing w:val="-9"/>
        </w:rPr>
        <w:t>智</w:t>
      </w:r>
      <w:r>
        <w:rPr>
          <w:rFonts w:ascii="宋体" w:hAnsi="宋体" w:cs="宋体" w:eastAsia="宋体" w:hint="default"/>
          <w:spacing w:val="-9"/>
        </w:rPr>
        <w:t>能</w:t>
      </w:r>
      <w:r>
        <w:rPr>
          <w:rFonts w:ascii="宋体" w:hAnsi="宋体" w:cs="宋体" w:eastAsia="宋体" w:hint="default"/>
          <w:spacing w:val="-9"/>
        </w:rPr>
        <w:t>标</w:t>
      </w:r>
      <w:r>
        <w:rPr>
          <w:rFonts w:ascii="宋体" w:hAnsi="宋体" w:cs="宋体" w:eastAsia="宋体" w:hint="default"/>
          <w:spacing w:val="-9"/>
        </w:rPr>
        <w:t>签</w:t>
      </w:r>
      <w:r>
        <w:rPr>
          <w:rFonts w:ascii="宋体" w:hAnsi="宋体" w:cs="宋体" w:eastAsia="宋体" w:hint="default"/>
          <w:spacing w:val="-9"/>
        </w:rPr>
        <w:t>生产</w:t>
      </w:r>
      <w:r>
        <w:rPr>
          <w:rFonts w:ascii="宋体" w:hAnsi="宋体" w:cs="宋体" w:eastAsia="宋体" w:hint="default"/>
          <w:spacing w:val="-9"/>
        </w:rPr>
        <w:t>线</w:t>
      </w:r>
      <w:r>
        <w:rPr>
          <w:spacing w:val="-9"/>
        </w:rPr>
        <w:t>项目实</w:t>
      </w:r>
      <w:r>
        <w:rPr>
          <w:rFonts w:ascii="宋体" w:hAnsi="宋体" w:cs="宋体" w:eastAsia="宋体" w:hint="default"/>
          <w:spacing w:val="-9"/>
        </w:rPr>
        <w:t>施</w:t>
      </w:r>
      <w:r>
        <w:rPr>
          <w:rFonts w:ascii="宋体" w:hAnsi="宋体" w:cs="宋体" w:eastAsia="宋体" w:hint="default"/>
          <w:spacing w:val="-9"/>
        </w:rPr>
        <w:t>方式</w:t>
      </w:r>
      <w:r>
        <w:rPr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议</w:t>
      </w:r>
      <w:r>
        <w:rPr>
          <w:rFonts w:ascii="宋体" w:hAnsi="宋体" w:cs="宋体" w:eastAsia="宋体" w:hint="default"/>
          <w:spacing w:val="-9"/>
        </w:rPr>
        <w:t>案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rFonts w:ascii="宋体" w:hAnsi="宋体" w:cs="宋体" w:eastAsia="宋体" w:hint="default"/>
          <w:spacing w:val="-9"/>
        </w:rPr>
        <w:t>。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99"/>
        </w:rPr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16"/>
        </w:rPr>
      </w:r>
      <w:r>
        <w:rPr>
          <w:rFonts w:ascii="宋体" w:hAnsi="宋体" w:cs="宋体" w:eastAsia="宋体" w:hint="default"/>
          <w:spacing w:val="-9"/>
        </w:rPr>
        <w:t>4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spacing w:val="-5"/>
        </w:rPr>
        <w:t>第二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审议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于增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无</w:t>
      </w:r>
      <w:r>
        <w:rPr>
          <w:rFonts w:ascii="宋体" w:hAnsi="宋体" w:cs="宋体" w:eastAsia="宋体" w:hint="default"/>
          <w:spacing w:val="-6"/>
        </w:rPr>
        <w:t>锡双</w:t>
      </w:r>
      <w:r>
        <w:rPr>
          <w:rFonts w:ascii="宋体" w:hAnsi="宋体" w:cs="宋体" w:eastAsia="宋体" w:hint="default"/>
          <w:spacing w:val="-6"/>
        </w:rPr>
        <w:t>龙</w:t>
      </w:r>
      <w:r>
        <w:rPr>
          <w:rFonts w:ascii="宋体" w:hAnsi="宋体" w:cs="宋体" w:eastAsia="宋体" w:hint="default"/>
          <w:spacing w:val="-6"/>
        </w:rPr>
        <w:t>信</w:t>
      </w:r>
      <w:r>
        <w:rPr>
          <w:rFonts w:ascii="宋体" w:hAnsi="宋体" w:cs="宋体" w:eastAsia="宋体" w:hint="default"/>
          <w:spacing w:val="-6"/>
        </w:rPr>
        <w:t>息纸</w:t>
      </w:r>
      <w:r>
        <w:rPr>
          <w:rFonts w:ascii="宋体" w:hAnsi="宋体" w:cs="宋体" w:eastAsia="宋体" w:hint="default"/>
          <w:spacing w:val="-6"/>
        </w:rPr>
        <w:t>有限</w:t>
      </w:r>
      <w:r>
        <w:rPr>
          <w:spacing w:val="-6"/>
        </w:rPr>
        <w:t>公司的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案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102"/>
        </w:rPr>
      </w:r>
      <w:r>
        <w:rPr>
          <w:rFonts w:ascii="宋体" w:hAnsi="宋体" w:cs="宋体" w:eastAsia="宋体" w:hint="default"/>
          <w:spacing w:val="-102"/>
        </w:rPr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15"/>
        </w:rPr>
        <w:t>日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rFonts w:ascii="宋体" w:hAnsi="宋体" w:cs="宋体" w:eastAsia="宋体" w:hint="default"/>
          <w:spacing w:val="-15"/>
        </w:rPr>
        <w:t>时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中</w:t>
      </w:r>
      <w:r>
        <w:rPr>
          <w:rFonts w:ascii="宋体" w:hAnsi="宋体" w:cs="宋体" w:eastAsia="宋体" w:hint="default"/>
          <w:spacing w:val="-15"/>
        </w:rPr>
        <w:t>国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与</w:t>
      </w:r>
      <w:r>
        <w:rPr>
          <w:rFonts w:ascii="宋体" w:hAnsi="宋体" w:cs="宋体" w:eastAsia="宋体" w:hint="default"/>
          <w:spacing w:val="-15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5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spacing w:val="-5"/>
        </w:rPr>
        <w:t>第三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审议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76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16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4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spacing w:val="4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spacing w:val="4"/>
        </w:rPr>
        <w:t>高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商</w:t>
      </w:r>
      <w:r>
        <w:rPr>
          <w:spacing w:val="4"/>
        </w:rPr>
        <w:t>业</w:t>
      </w:r>
      <w:r>
        <w:rPr>
          <w:rFonts w:ascii="宋体" w:hAnsi="宋体" w:cs="宋体" w:eastAsia="宋体" w:hint="default"/>
        </w:rPr>
        <w:t>票</w:t>
      </w:r>
      <w:r>
        <w:rPr>
          <w:spacing w:val="4"/>
        </w:rPr>
        <w:t>据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  <w:spacing w:val="4"/>
        </w:rPr>
        <w:t>刷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线</w:t>
      </w:r>
      <w:r>
        <w:rPr/>
        <w:t>项目</w:t>
      </w:r>
      <w:r>
        <w:rPr>
          <w:spacing w:val="4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  <w:spacing w:val="4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spacing w:val="4"/>
        </w:rPr>
        <w:t>及</w:t>
      </w:r>
      <w:r>
        <w:rPr/>
        <w:t>实</w:t>
      </w:r>
      <w:r>
        <w:rPr>
          <w:rFonts w:ascii="宋体" w:hAnsi="宋体" w:cs="宋体" w:eastAsia="宋体" w:hint="default"/>
          <w:spacing w:val="4"/>
        </w:rPr>
        <w:t>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/>
        <w:t>的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680"/>
        </w:sectPr>
      </w:pPr>
    </w:p>
    <w:p>
      <w:pPr>
        <w:pStyle w:val="BodyText"/>
        <w:spacing w:line="240" w:lineRule="auto" w:before="1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在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全</w:t>
      </w:r>
      <w:r>
        <w:rPr/>
        <w:t>资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676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5"/>
        </w:rPr>
        <w:t>（</w:t>
      </w:r>
      <w:r>
        <w:rPr>
          <w:rFonts w:ascii="宋体" w:hAnsi="宋体" w:cs="宋体" w:eastAsia="宋体" w:hint="default"/>
          <w:spacing w:val="-15"/>
        </w:rPr>
        <w:t>4</w:t>
      </w:r>
      <w:r>
        <w:rPr>
          <w:rFonts w:ascii="宋体" w:hAnsi="宋体" w:cs="宋体" w:eastAsia="宋体" w:hint="default"/>
          <w:spacing w:val="-15"/>
        </w:rPr>
        <w:t>）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关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rFonts w:ascii="宋体" w:hAnsi="宋体" w:cs="宋体" w:eastAsia="宋体" w:hint="default"/>
          <w:spacing w:val="-15"/>
        </w:rPr>
        <w:t>召</w:t>
      </w:r>
      <w:r>
        <w:rPr>
          <w:rFonts w:ascii="宋体" w:hAnsi="宋体" w:cs="宋体" w:eastAsia="宋体" w:hint="default"/>
          <w:spacing w:val="-15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  <w:spacing w:val="-117"/>
        </w:rPr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4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rFonts w:ascii="宋体" w:hAnsi="宋体" w:cs="宋体" w:eastAsia="宋体" w:hint="default"/>
          <w:spacing w:val="-15"/>
        </w:rPr>
        <w:t>日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rFonts w:ascii="宋体" w:hAnsi="宋体" w:cs="宋体" w:eastAsia="宋体" w:hint="default"/>
          <w:spacing w:val="-15"/>
        </w:rPr>
        <w:t>时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中</w:t>
      </w:r>
      <w:r>
        <w:rPr>
          <w:rFonts w:ascii="宋体" w:hAnsi="宋体" w:cs="宋体" w:eastAsia="宋体" w:hint="default"/>
          <w:spacing w:val="-15"/>
        </w:rPr>
        <w:t>国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spacing w:val="-15"/>
        </w:rPr>
        <w:t>报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与</w:t>
      </w:r>
      <w:r>
        <w:rPr>
          <w:rFonts w:ascii="宋体" w:hAnsi="宋体" w:cs="宋体" w:eastAsia="宋体" w:hint="default"/>
          <w:spacing w:val="-15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6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5"/>
        </w:rPr>
        <w:t>年</w:t>
      </w:r>
      <w:r>
        <w:rPr>
          <w:spacing w:val="-5"/>
        </w:rPr>
        <w:t>第四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临</w:t>
      </w:r>
      <w:r>
        <w:rPr>
          <w:rFonts w:ascii="宋体" w:hAnsi="宋体" w:cs="宋体" w:eastAsia="宋体" w:hint="default"/>
          <w:spacing w:val="-5"/>
        </w:rPr>
        <w:t>时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审议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76" w:right="97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7"/>
        </w:rPr>
        <w:t>日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rFonts w:ascii="宋体" w:hAnsi="宋体" w:cs="宋体" w:eastAsia="宋体" w:hint="default"/>
          <w:spacing w:val="-17"/>
        </w:rPr>
        <w:t>时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spacing w:val="-17"/>
        </w:rPr>
        <w:t>、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中</w:t>
      </w:r>
      <w:r>
        <w:rPr>
          <w:rFonts w:ascii="宋体" w:hAnsi="宋体" w:cs="宋体" w:eastAsia="宋体" w:hint="default"/>
          <w:spacing w:val="-17"/>
        </w:rPr>
        <w:t>国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与</w:t>
      </w:r>
      <w:r>
        <w:rPr>
          <w:rFonts w:ascii="宋体" w:hAnsi="宋体" w:cs="宋体" w:eastAsia="宋体" w:hint="default"/>
          <w:spacing w:val="-17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left="676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通过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于收</w:t>
      </w:r>
      <w:r>
        <w:rPr>
          <w:rFonts w:ascii="宋体" w:hAnsi="宋体" w:cs="宋体" w:eastAsia="宋体" w:hint="default"/>
          <w:spacing w:val="-4"/>
        </w:rPr>
        <w:t>购</w:t>
      </w:r>
      <w:r>
        <w:rPr>
          <w:rFonts w:ascii="宋体" w:hAnsi="宋体" w:cs="宋体" w:eastAsia="宋体" w:hint="default"/>
          <w:spacing w:val="-4"/>
        </w:rPr>
        <w:t>广</w:t>
      </w:r>
      <w:r>
        <w:rPr>
          <w:rFonts w:ascii="宋体" w:hAnsi="宋体" w:cs="宋体" w:eastAsia="宋体" w:hint="default"/>
          <w:spacing w:val="-4"/>
        </w:rPr>
        <w:t>州</w:t>
      </w:r>
      <w:r>
        <w:rPr>
          <w:rFonts w:ascii="宋体" w:hAnsi="宋体" w:cs="宋体" w:eastAsia="宋体" w:hint="default"/>
          <w:spacing w:val="-4"/>
        </w:rPr>
        <w:t>彩创</w:t>
      </w:r>
      <w:r>
        <w:rPr>
          <w:rFonts w:ascii="宋体" w:hAnsi="宋体" w:cs="宋体" w:eastAsia="宋体" w:hint="default"/>
          <w:spacing w:val="-4"/>
        </w:rPr>
        <w:t>网</w:t>
      </w:r>
      <w:r>
        <w:rPr>
          <w:rFonts w:ascii="宋体" w:hAnsi="宋体" w:cs="宋体" w:eastAsia="宋体" w:hint="default"/>
          <w:spacing w:val="-4"/>
        </w:rPr>
        <w:t>络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有限</w:t>
      </w:r>
      <w:r>
        <w:rPr>
          <w:spacing w:val="-4"/>
        </w:rPr>
        <w:t>公司并对其</w:t>
      </w:r>
      <w:r>
        <w:rPr>
          <w:rFonts w:ascii="宋体" w:hAnsi="宋体" w:cs="宋体" w:eastAsia="宋体" w:hint="default"/>
          <w:spacing w:val="-4"/>
        </w:rPr>
        <w:t>增</w:t>
      </w:r>
      <w:r>
        <w:rPr>
          <w:spacing w:val="-4"/>
        </w:rPr>
        <w:t>资的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7"/>
        </w:rPr>
        <w:t>日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rFonts w:ascii="宋体" w:hAnsi="宋体" w:cs="宋体" w:eastAsia="宋体" w:hint="default"/>
          <w:spacing w:val="-17"/>
        </w:rPr>
        <w:t>时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spacing w:val="-17"/>
        </w:rPr>
        <w:t>、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中</w:t>
      </w:r>
      <w:r>
        <w:rPr>
          <w:rFonts w:ascii="宋体" w:hAnsi="宋体" w:cs="宋体" w:eastAsia="宋体" w:hint="default"/>
          <w:spacing w:val="-17"/>
        </w:rPr>
        <w:t>国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与</w:t>
      </w:r>
      <w:r>
        <w:rPr>
          <w:rFonts w:ascii="宋体" w:hAnsi="宋体" w:cs="宋体" w:eastAsia="宋体" w:hint="default"/>
          <w:spacing w:val="-17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676" w:right="9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第六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 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订稿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财务管理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76" w:right="97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7"/>
        </w:rPr>
        <w:t>日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rFonts w:ascii="宋体" w:hAnsi="宋体" w:cs="宋体" w:eastAsia="宋体" w:hint="default"/>
          <w:spacing w:val="-17"/>
        </w:rPr>
        <w:t>时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spacing w:val="-17"/>
        </w:rPr>
        <w:t>、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中</w:t>
      </w:r>
      <w:r>
        <w:rPr>
          <w:rFonts w:ascii="宋体" w:hAnsi="宋体" w:cs="宋体" w:eastAsia="宋体" w:hint="default"/>
          <w:spacing w:val="-17"/>
        </w:rPr>
        <w:t>国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与</w:t>
      </w:r>
      <w:r>
        <w:rPr>
          <w:rFonts w:ascii="宋体" w:hAnsi="宋体" w:cs="宋体" w:eastAsia="宋体" w:hint="default"/>
          <w:spacing w:val="-17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董事会第二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条</w:t>
      </w:r>
      <w:r>
        <w:rPr/>
        <w:t>件的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的</w:t>
      </w:r>
      <w:r>
        <w:rPr>
          <w:rFonts w:ascii="宋体" w:hAnsi="宋体" w:cs="宋体" w:eastAsia="宋体" w:hint="default"/>
          <w:spacing w:val="4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16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4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spacing w:val="4"/>
        </w:rPr>
        <w:t>提</w:t>
      </w:r>
      <w:r>
        <w:rPr>
          <w:rFonts w:ascii="宋体" w:hAnsi="宋体" w:cs="宋体" w:eastAsia="宋体" w:hint="default"/>
        </w:rPr>
        <w:t>请</w:t>
      </w:r>
      <w:r>
        <w:rPr>
          <w:spacing w:val="4"/>
        </w:rPr>
        <w:t>股</w:t>
      </w:r>
      <w:r>
        <w:rPr/>
        <w:t>东</w:t>
      </w:r>
      <w:r>
        <w:rPr>
          <w:spacing w:val="4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  <w:spacing w:val="4"/>
        </w:rPr>
        <w:t>权</w:t>
      </w:r>
      <w:r>
        <w:rPr/>
        <w:t>董</w:t>
      </w:r>
      <w:r>
        <w:rPr>
          <w:spacing w:val="4"/>
        </w:rPr>
        <w:t>事</w:t>
      </w:r>
      <w:r>
        <w:rPr/>
        <w:t>会</w:t>
      </w:r>
      <w:r>
        <w:rPr>
          <w:rFonts w:ascii="宋体" w:hAnsi="宋体" w:cs="宋体" w:eastAsia="宋体" w:hint="default"/>
          <w:spacing w:val="4"/>
        </w:rPr>
        <w:t>全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4"/>
        </w:rPr>
        <w:t>办</w:t>
      </w:r>
      <w:r>
        <w:rPr>
          <w:spacing w:val="4"/>
        </w:rPr>
        <w:t>理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  <w:spacing w:val="4"/>
        </w:rPr>
        <w:t>非</w:t>
      </w:r>
      <w:r>
        <w:rPr/>
        <w:t>公</w:t>
      </w:r>
      <w:r>
        <w:rPr>
          <w:rFonts w:ascii="宋体" w:hAnsi="宋体" w:cs="宋体" w:eastAsia="宋体" w:hint="default"/>
          <w:spacing w:val="4"/>
        </w:rPr>
        <w:t>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  <w:spacing w:val="4"/>
        </w:rPr>
        <w:t>行</w:t>
      </w:r>
      <w:r>
        <w:rPr/>
        <w:t>股</w:t>
      </w:r>
      <w:r>
        <w:rPr>
          <w:rFonts w:ascii="宋体" w:hAnsi="宋体" w:cs="宋体" w:eastAsia="宋体" w:hint="default"/>
          <w:spacing w:val="4"/>
        </w:rPr>
        <w:t>票</w:t>
      </w:r>
      <w:r>
        <w:rPr>
          <w:rFonts w:ascii="宋体" w:hAnsi="宋体" w:cs="宋体" w:eastAsia="宋体" w:hint="default"/>
        </w:rPr>
        <w:t>相关</w:t>
      </w:r>
      <w:r>
        <w:rPr/>
        <w:t>事</w:t>
      </w:r>
    </w:p>
    <w:p>
      <w:pPr>
        <w:pStyle w:val="BodyText"/>
        <w:spacing w:line="240" w:lineRule="auto" w:before="156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宜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非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可行</w:t>
      </w:r>
      <w:r>
        <w:rPr/>
        <w:t>性报告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left="676"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116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  <w:spacing w:val="4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spacing w:val="4"/>
        </w:rPr>
        <w:t>对</w:t>
      </w:r>
      <w:r>
        <w:rPr/>
        <w:t>公</w:t>
      </w:r>
      <w:r>
        <w:rPr>
          <w:spacing w:val="4"/>
        </w:rPr>
        <w:t>司</w:t>
      </w:r>
      <w:r>
        <w:rPr>
          <w:rFonts w:ascii="宋体" w:hAnsi="宋体" w:cs="宋体" w:eastAsia="宋体" w:hint="default"/>
        </w:rPr>
        <w:t>全</w:t>
      </w:r>
      <w:r>
        <w:rPr>
          <w:spacing w:val="4"/>
        </w:rPr>
        <w:t>资</w:t>
      </w:r>
      <w:r>
        <w:rPr>
          <w:rFonts w:ascii="宋体" w:hAnsi="宋体" w:cs="宋体" w:eastAsia="宋体" w:hint="default"/>
        </w:rPr>
        <w:t>子</w:t>
      </w:r>
      <w:r>
        <w:rPr/>
        <w:t>公</w:t>
      </w:r>
      <w:r>
        <w:rPr>
          <w:spacing w:val="4"/>
        </w:rPr>
        <w:t>司</w:t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  <w:spacing w:val="4"/>
        </w:rPr>
        <w:t>博</w:t>
      </w:r>
      <w:r>
        <w:rPr>
          <w:rFonts w:ascii="宋体" w:hAnsi="宋体" w:cs="宋体" w:eastAsia="宋体" w:hint="default"/>
        </w:rPr>
        <w:t>昊</w:t>
      </w:r>
      <w:r>
        <w:rPr>
          <w:rFonts w:ascii="宋体" w:hAnsi="宋体" w:cs="宋体" w:eastAsia="宋体" w:hint="default"/>
          <w:spacing w:val="4"/>
        </w:rPr>
        <w:t>天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  <w:spacing w:val="4"/>
        </w:rPr>
        <w:t>技</w:t>
      </w:r>
      <w:r>
        <w:rPr>
          <w:rFonts w:ascii="宋体" w:hAnsi="宋体" w:cs="宋体" w:eastAsia="宋体" w:hint="default"/>
          <w:spacing w:val="4"/>
        </w:rPr>
        <w:t>有</w:t>
      </w:r>
      <w:r>
        <w:rPr>
          <w:rFonts w:ascii="宋体" w:hAnsi="宋体" w:cs="宋体" w:eastAsia="宋体" w:hint="default"/>
        </w:rPr>
        <w:t>限</w:t>
      </w:r>
      <w:r>
        <w:rPr/>
        <w:t>公</w:t>
      </w:r>
      <w:r>
        <w:rPr>
          <w:spacing w:val="4"/>
        </w:rPr>
        <w:t>司</w:t>
      </w:r>
      <w:r>
        <w:rPr/>
        <w:t>、</w:t>
      </w:r>
      <w:r>
        <w:rPr>
          <w:spacing w:val="4"/>
        </w:rPr>
        <w:t>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  <w:spacing w:val="4"/>
        </w:rPr>
        <w:t>市</w:t>
      </w:r>
      <w:r>
        <w:rPr>
          <w:rFonts w:ascii="宋体" w:hAnsi="宋体" w:cs="宋体" w:eastAsia="宋体" w:hint="default"/>
        </w:rPr>
        <w:t>鸿</w:t>
      </w:r>
      <w:r>
        <w:rPr>
          <w:rFonts w:ascii="宋体" w:hAnsi="宋体" w:cs="宋体" w:eastAsia="宋体" w:hint="default"/>
          <w:spacing w:val="4"/>
        </w:rPr>
        <w:t>海</w:t>
      </w:r>
      <w:r>
        <w:rPr>
          <w:rFonts w:ascii="宋体" w:hAnsi="宋体" w:cs="宋体" w:eastAsia="宋体" w:hint="default"/>
        </w:rPr>
        <w:t>印</w:t>
      </w:r>
      <w:r>
        <w:rPr/>
        <w:t>务</w:t>
      </w:r>
      <w:r>
        <w:rPr>
          <w:rFonts w:ascii="宋体" w:hAnsi="宋体" w:cs="宋体" w:eastAsia="宋体" w:hint="default"/>
        </w:rPr>
        <w:t>有 限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增</w:t>
      </w:r>
      <w:r>
        <w:rPr/>
        <w:t>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7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680"/>
        </w:sectPr>
      </w:pPr>
    </w:p>
    <w:p>
      <w:pPr>
        <w:pStyle w:val="BodyText"/>
        <w:spacing w:line="240" w:lineRule="auto" w:before="1"/>
        <w:ind w:left="676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修改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6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丁仕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76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胥凌燕</w:t>
      </w:r>
      <w:r>
        <w:rPr>
          <w:rFonts w:ascii="宋体" w:hAnsi="宋体" w:cs="宋体" w:eastAsia="宋体" w:hint="default"/>
        </w:rPr>
        <w:t>女士为</w:t>
      </w:r>
      <w:r>
        <w:rPr/>
        <w:t>公司董事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left="676" w:right="21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</w:rPr>
        <w:t>（</w:t>
      </w:r>
      <w:r>
        <w:rPr>
          <w:rFonts w:ascii="宋体" w:hAnsi="宋体" w:cs="宋体" w:eastAsia="宋体" w:hint="default"/>
          <w:spacing w:val="-11"/>
        </w:rPr>
        <w:t>11</w:t>
      </w:r>
      <w:r>
        <w:rPr>
          <w:rFonts w:ascii="宋体" w:hAnsi="宋体" w:cs="宋体" w:eastAsia="宋体" w:hint="default"/>
          <w:spacing w:val="-11"/>
        </w:rPr>
        <w:t>）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于</w:t>
      </w:r>
      <w:r>
        <w:rPr>
          <w:rFonts w:ascii="宋体" w:hAnsi="宋体" w:cs="宋体" w:eastAsia="宋体" w:hint="default"/>
          <w:spacing w:val="-11"/>
        </w:rPr>
        <w:t>召</w:t>
      </w:r>
      <w:r>
        <w:rPr>
          <w:rFonts w:ascii="宋体" w:hAnsi="宋体" w:cs="宋体" w:eastAsia="宋体" w:hint="default"/>
          <w:spacing w:val="-11"/>
        </w:rPr>
        <w:t>开</w:t>
      </w:r>
      <w:r>
        <w:rPr>
          <w:spacing w:val="-11"/>
        </w:rPr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8"/>
        </w:rPr>
        <w:t>年</w:t>
      </w:r>
      <w:r>
        <w:rPr>
          <w:spacing w:val="-8"/>
        </w:rPr>
        <w:t>第二</w:t>
      </w:r>
      <w:r>
        <w:rPr>
          <w:rFonts w:ascii="宋体" w:hAnsi="宋体" w:cs="宋体" w:eastAsia="宋体" w:hint="default"/>
          <w:spacing w:val="-8"/>
        </w:rPr>
        <w:t>次</w:t>
      </w:r>
      <w:r>
        <w:rPr>
          <w:rFonts w:ascii="宋体" w:hAnsi="宋体" w:cs="宋体" w:eastAsia="宋体" w:hint="default"/>
          <w:spacing w:val="-8"/>
        </w:rPr>
        <w:t>临</w:t>
      </w:r>
      <w:r>
        <w:rPr>
          <w:rFonts w:ascii="宋体" w:hAnsi="宋体" w:cs="宋体" w:eastAsia="宋体" w:hint="default"/>
          <w:spacing w:val="-8"/>
        </w:rPr>
        <w:t>时</w:t>
      </w:r>
      <w:r>
        <w:rPr>
          <w:spacing w:val="-8"/>
        </w:rPr>
        <w:t>股东大会的</w:t>
      </w:r>
      <w:r>
        <w:rPr>
          <w:rFonts w:ascii="宋体" w:hAnsi="宋体" w:cs="宋体" w:eastAsia="宋体" w:hint="default"/>
          <w:spacing w:val="-8"/>
        </w:rPr>
        <w:t>议</w:t>
      </w:r>
      <w:r>
        <w:rPr>
          <w:rFonts w:ascii="宋体" w:hAnsi="宋体" w:cs="宋体" w:eastAsia="宋体" w:hint="default"/>
          <w:spacing w:val="-8"/>
        </w:rPr>
        <w:t>案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16"/>
        </w:rPr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刊登</w:t>
      </w:r>
      <w:r>
        <w:rPr/>
        <w:t>在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2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7"/>
        </w:rPr>
        <w:t>日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rFonts w:ascii="宋体" w:hAnsi="宋体" w:cs="宋体" w:eastAsia="宋体" w:hint="default"/>
          <w:spacing w:val="-17"/>
        </w:rPr>
        <w:t>时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spacing w:val="-17"/>
        </w:rPr>
        <w:t>、</w:t>
      </w:r>
      <w:r>
        <w:rPr>
          <w:rFonts w:ascii="宋体" w:hAnsi="宋体" w:cs="宋体" w:eastAsia="宋体" w:hint="default"/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中</w:t>
      </w:r>
      <w:r>
        <w:rPr>
          <w:rFonts w:ascii="宋体" w:hAnsi="宋体" w:cs="宋体" w:eastAsia="宋体" w:hint="default"/>
          <w:spacing w:val="-17"/>
        </w:rPr>
        <w:t>国</w:t>
      </w:r>
      <w:r>
        <w:rPr>
          <w:spacing w:val="-17"/>
        </w:rPr>
        <w:t>证</w:t>
      </w:r>
      <w:r>
        <w:rPr>
          <w:rFonts w:ascii="宋体" w:hAnsi="宋体" w:cs="宋体" w:eastAsia="宋体" w:hint="default"/>
          <w:spacing w:val="-17"/>
        </w:rPr>
        <w:t>券</w:t>
      </w:r>
      <w:r>
        <w:rPr>
          <w:spacing w:val="-17"/>
        </w:rPr>
        <w:t>报</w:t>
      </w:r>
      <w:r>
        <w:rPr>
          <w:rFonts w:ascii="宋体" w:hAnsi="宋体" w:cs="宋体" w:eastAsia="宋体" w:hint="default"/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与</w:t>
      </w:r>
      <w:r>
        <w:rPr>
          <w:rFonts w:ascii="宋体" w:hAnsi="宋体" w:cs="宋体" w:eastAsia="宋体" w:hint="default"/>
          <w:spacing w:val="-17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b/>
          <w:bCs/>
          <w:w w:val="99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41"/>
        <w:ind w:left="676"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董事会对股东</w:t>
      </w:r>
      <w:r>
        <w:rPr>
          <w:rFonts w:ascii="宋体" w:hAnsi="宋体" w:cs="宋体" w:eastAsia="宋体" w:hint="default"/>
        </w:rPr>
        <w:t>大</w:t>
      </w:r>
      <w:r>
        <w:rPr/>
        <w:t>会的执行情况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/>
        <w:ind w:left="595" w:right="224"/>
        <w:jc w:val="left"/>
      </w:pPr>
      <w:r>
        <w:rPr>
          <w:rFonts w:ascii="宋体" w:hAnsi="宋体" w:cs="宋体" w:eastAsia="宋体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通过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</w:t>
      </w:r>
      <w:r>
        <w:rPr>
          <w:rFonts w:ascii="宋体" w:hAnsi="宋体" w:cs="宋体" w:eastAsia="宋体" w:hint="default"/>
        </w:rPr>
        <w:t>末总</w:t>
      </w:r>
      <w:r>
        <w:rPr/>
        <w:t>股本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13,600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0.15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/>
        <w:t>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20,400,000</w:t>
      </w:r>
    </w:p>
    <w:p>
      <w:pPr>
        <w:pStyle w:val="BodyText"/>
        <w:spacing w:line="360" w:lineRule="auto"/>
        <w:ind w:left="595" w:right="101" w:hanging="480"/>
        <w:jc w:val="left"/>
      </w:pP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上</w:t>
      </w:r>
      <w:r>
        <w:rPr/>
        <w:t>述股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函</w:t>
      </w:r>
      <w:r>
        <w:rPr>
          <w:spacing w:val="-3"/>
        </w:rPr>
        <w:t>数据</w:t>
      </w:r>
      <w:r>
        <w:rPr>
          <w:rFonts w:ascii="宋体" w:hAnsi="宋体" w:cs="宋体" w:eastAsia="宋体" w:hint="default"/>
          <w:spacing w:val="-3"/>
        </w:rPr>
        <w:t>处</w:t>
      </w:r>
      <w:r>
        <w:rPr>
          <w:spacing w:val="-3"/>
        </w:rPr>
        <w:t>理及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变</w:t>
      </w:r>
      <w:r>
        <w:rPr>
          <w:rFonts w:ascii="宋体" w:hAnsi="宋体" w:cs="宋体" w:eastAsia="宋体" w:hint="default"/>
          <w:spacing w:val="-3"/>
        </w:rPr>
        <w:t>印刷</w:t>
      </w:r>
      <w:r>
        <w:rPr>
          <w:spacing w:val="-3"/>
        </w:rPr>
        <w:t>、</w:t>
      </w:r>
    </w:p>
    <w:p>
      <w:pPr>
        <w:pStyle w:val="BodyText"/>
        <w:spacing w:line="355" w:lineRule="auto" w:before="31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邮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封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统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线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全部用于收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无</w:t>
      </w:r>
      <w:r>
        <w:rPr>
          <w:rFonts w:ascii="宋体" w:hAnsi="宋体" w:cs="宋体" w:eastAsia="宋体" w:hint="default"/>
          <w:spacing w:val="-3"/>
        </w:rPr>
        <w:t>锡双</w:t>
      </w:r>
      <w:r>
        <w:rPr>
          <w:rFonts w:ascii="宋体" w:hAnsi="宋体" w:cs="宋体" w:eastAsia="宋体" w:hint="default"/>
          <w:spacing w:val="-3"/>
        </w:rPr>
        <w:t>龙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息纸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60%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及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后</w:t>
      </w:r>
      <w:r>
        <w:rPr/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 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锡双</w:t>
      </w:r>
      <w:r>
        <w:rPr>
          <w:rFonts w:ascii="宋体" w:hAnsi="宋体" w:cs="宋体" w:eastAsia="宋体" w:hint="default"/>
        </w:rPr>
        <w:t>龙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</w:t>
      </w:r>
      <w:r>
        <w:rPr/>
        <w:t>及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/>
        <w:t>的工</w:t>
      </w:r>
      <w:r>
        <w:rPr>
          <w:rFonts w:ascii="宋体" w:hAnsi="宋体" w:cs="宋体" w:eastAsia="宋体" w:hint="default"/>
        </w:rPr>
        <w:t>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4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3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第五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Times New Roman" w:hAnsi="Times New Roman" w:cs="Times New Roman" w:eastAsia="Times New Roman" w:hint="default"/>
          <w:spacing w:val="-3"/>
        </w:rPr>
        <w:t>431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</w:rPr>
        <w:t> </w:t>
      </w:r>
      <w:r>
        <w:rPr/>
        <w:t>陈</w:t>
      </w:r>
      <w:r>
        <w:rPr>
          <w:rFonts w:ascii="宋体" w:hAnsi="宋体" w:cs="宋体" w:eastAsia="宋体" w:hint="default"/>
        </w:rPr>
        <w:t>鸯鸯</w:t>
      </w:r>
      <w:r>
        <w:rPr>
          <w:rFonts w:ascii="宋体" w:hAnsi="宋体" w:cs="宋体" w:eastAsia="宋体" w:hint="default"/>
        </w:rPr>
        <w:t>女士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络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彩创”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375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购前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股本的</w:t>
      </w:r>
      <w:r>
        <w:rPr>
          <w:rFonts w:ascii="宋体" w:hAnsi="宋体" w:cs="宋体" w:eastAsia="宋体" w:hint="default"/>
          <w:spacing w:val="-3"/>
        </w:rPr>
        <w:t>75</w:t>
      </w:r>
      <w:r>
        <w:rPr>
          <w:rFonts w:ascii="宋体" w:hAnsi="宋体" w:cs="宋体" w:eastAsia="宋体" w:hint="default"/>
          <w:spacing w:val="-3"/>
        </w:rPr>
        <w:t>％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，并对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3375</w:t>
      </w:r>
      <w:r>
        <w:rPr>
          <w:rFonts w:ascii="宋体" w:hAnsi="宋体" w:cs="宋体" w:eastAsia="宋体" w:hint="default"/>
          <w:spacing w:val="-93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3806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州</w:t>
      </w:r>
      <w:r>
        <w:rPr>
          <w:rFonts w:ascii="宋体" w:hAnsi="宋体" w:cs="宋体" w:eastAsia="宋体" w:hint="default"/>
          <w:spacing w:val="-3"/>
        </w:rPr>
        <w:t>彩创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rFonts w:ascii="宋体" w:hAnsi="宋体" w:cs="宋体" w:eastAsia="宋体" w:hint="default"/>
          <w:spacing w:val="-3"/>
        </w:rPr>
        <w:t>3750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股本的</w:t>
      </w:r>
      <w:r>
        <w:rPr>
          <w:spacing w:val="-90"/>
        </w:rPr>
        <w:t> </w:t>
      </w:r>
      <w:r>
        <w:rPr>
          <w:rFonts w:ascii="宋体" w:hAnsi="宋体" w:cs="宋体" w:eastAsia="宋体" w:hint="default"/>
        </w:rPr>
        <w:t>75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州</w:t>
      </w:r>
      <w:r>
        <w:rPr>
          <w:rFonts w:ascii="宋体" w:hAnsi="宋体" w:cs="宋体" w:eastAsia="宋体" w:hint="default"/>
        </w:rPr>
        <w:t>彩创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户</w:t>
      </w:r>
      <w:r>
        <w:rPr/>
        <w:t>及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后</w:t>
      </w:r>
      <w:r>
        <w:rPr/>
        <w:t>的工</w:t>
      </w:r>
      <w:r>
        <w:rPr>
          <w:rFonts w:ascii="宋体" w:hAnsi="宋体" w:cs="宋体" w:eastAsia="宋体" w:hint="default"/>
        </w:rPr>
        <w:t>商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b/>
          <w:bCs/>
          <w:w w:val="99"/>
        </w:rPr>
        <w:t> </w:t>
      </w:r>
      <w:r>
        <w:rPr>
          <w:rFonts w:ascii="宋体" w:hAnsi="宋体" w:cs="宋体" w:eastAsia="宋体" w:hint="default"/>
        </w:rPr>
      </w:r>
    </w:p>
    <w:p>
      <w:pPr>
        <w:pStyle w:val="Heading3"/>
        <w:spacing w:line="240" w:lineRule="auto" w:before="38"/>
        <w:ind w:left="595"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）专门委</w:t>
      </w:r>
      <w:r>
        <w:rPr/>
        <w:t>员会履职情况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240" w:lineRule="auto"/>
        <w:ind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b/>
          <w:bCs/>
          <w:w w:val="99"/>
        </w:rPr>
        <w:t>   </w:t>
      </w:r>
      <w:r>
        <w:rPr>
          <w:rFonts w:ascii="宋体" w:hAnsi="宋体" w:cs="宋体" w:eastAsia="宋体" w:hint="default"/>
          <w:b/>
          <w:bCs/>
          <w:spacing w:val="3"/>
          <w:w w:val="99"/>
        </w:rPr>
        <w:t> </w:t>
      </w:r>
      <w:r>
        <w:rPr>
          <w:spacing w:val="-3"/>
        </w:rPr>
        <w:t>公司董事会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spacing w:val="-3"/>
        </w:rPr>
        <w:t>四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专门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员会，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别为</w:t>
      </w:r>
      <w:r>
        <w:rPr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名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员会、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员会、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rFonts w:ascii="宋体" w:hAnsi="宋体" w:cs="宋体" w:eastAsia="宋体" w:hint="default"/>
          <w:spacing w:val="-3"/>
        </w:rPr>
        <w:t>与</w:t>
      </w:r>
    </w:p>
    <w:p>
      <w:pPr>
        <w:pStyle w:val="BodyText"/>
        <w:spacing w:line="355" w:lineRule="auto" w:before="156"/>
        <w:ind w:left="595" w:right="224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专门</w:t>
      </w:r>
      <w:r>
        <w:rPr>
          <w:rFonts w:ascii="宋体" w:hAnsi="宋体" w:cs="宋体" w:eastAsia="宋体" w:hint="default"/>
        </w:rPr>
        <w:t>委</w:t>
      </w:r>
      <w:r>
        <w:rPr/>
        <w:t>员会在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1</w:t>
      </w:r>
      <w:r>
        <w:rPr/>
        <w:t>、提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，公司第一</w:t>
      </w:r>
      <w:r>
        <w:rPr>
          <w:rFonts w:ascii="宋体" w:hAnsi="宋体" w:cs="宋体" w:eastAsia="宋体" w:hint="default"/>
        </w:rPr>
        <w:t>届</w:t>
      </w:r>
      <w:r>
        <w:rPr/>
        <w:t>董事会提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 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spacing w:val="-10"/>
        </w:rPr>
        <w:t>董事会</w:t>
      </w:r>
      <w:r>
        <w:rPr>
          <w:rFonts w:ascii="宋体" w:hAnsi="宋体" w:cs="宋体" w:eastAsia="宋体" w:hint="default"/>
          <w:spacing w:val="-10"/>
        </w:rPr>
        <w:t>换届</w:t>
      </w:r>
      <w:r>
        <w:rPr>
          <w:spacing w:val="-10"/>
        </w:rPr>
        <w:t>的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rFonts w:ascii="宋体" w:hAnsi="宋体" w:cs="宋体" w:eastAsia="宋体" w:hint="default"/>
          <w:spacing w:val="-10"/>
        </w:rPr>
        <w:t>案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spacing w:val="-10"/>
        </w:rPr>
        <w:t>第二</w:t>
      </w:r>
      <w:r>
        <w:rPr>
          <w:rFonts w:ascii="宋体" w:hAnsi="宋体" w:cs="宋体" w:eastAsia="宋体" w:hint="default"/>
          <w:spacing w:val="-10"/>
        </w:rPr>
        <w:t>届</w:t>
      </w:r>
      <w:r>
        <w:rPr>
          <w:spacing w:val="-10"/>
        </w:rPr>
        <w:t>董事会提</w:t>
      </w:r>
      <w:r>
        <w:rPr>
          <w:rFonts w:ascii="宋体" w:hAnsi="宋体" w:cs="宋体" w:eastAsia="宋体" w:hint="default"/>
          <w:spacing w:val="-10"/>
        </w:rPr>
        <w:t>名</w:t>
      </w:r>
      <w:r>
        <w:rPr>
          <w:rFonts w:ascii="宋体" w:hAnsi="宋体" w:cs="宋体" w:eastAsia="宋体" w:hint="default"/>
          <w:spacing w:val="-10"/>
        </w:rPr>
        <w:t>委</w:t>
      </w:r>
      <w:r>
        <w:rPr>
          <w:spacing w:val="-10"/>
        </w:rPr>
        <w:t>员会</w:t>
      </w:r>
      <w:r>
        <w:rPr>
          <w:rFonts w:ascii="宋体" w:hAnsi="宋体" w:cs="宋体" w:eastAsia="宋体" w:hint="default"/>
          <w:spacing w:val="-10"/>
        </w:rPr>
        <w:t>共召</w:t>
      </w:r>
      <w:r>
        <w:rPr>
          <w:rFonts w:ascii="宋体" w:hAnsi="宋体" w:cs="宋体" w:eastAsia="宋体" w:hint="default"/>
          <w:spacing w:val="-10"/>
        </w:rPr>
        <w:t>开</w:t>
      </w:r>
      <w:r>
        <w:rPr>
          <w:spacing w:val="-10"/>
        </w:rPr>
        <w:t>一</w:t>
      </w:r>
      <w:r>
        <w:rPr>
          <w:rFonts w:ascii="宋体" w:hAnsi="宋体" w:cs="宋体" w:eastAsia="宋体" w:hint="default"/>
          <w:spacing w:val="-10"/>
        </w:rPr>
        <w:t>次</w:t>
      </w:r>
      <w:r>
        <w:rPr>
          <w:spacing w:val="-10"/>
        </w:rPr>
        <w:t>会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审议</w:t>
      </w:r>
      <w:r>
        <w:rPr>
          <w:rFonts w:ascii="宋体" w:hAnsi="宋体" w:cs="宋体" w:eastAsia="宋体" w:hint="default"/>
          <w:spacing w:val="-10"/>
        </w:rPr>
        <w:t>通过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</w:t>
      </w:r>
      <w:r>
        <w:rPr>
          <w:rFonts w:ascii="宋体" w:hAnsi="宋体" w:cs="宋体" w:eastAsia="宋体" w:hint="default"/>
          <w:spacing w:val="-89"/>
        </w:rPr>
        <w:t> 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spacing w:val="-10"/>
        </w:rPr>
        <w:t>提</w:t>
      </w:r>
      <w:r>
        <w:rPr>
          <w:rFonts w:ascii="宋体" w:hAnsi="宋体" w:cs="宋体" w:eastAsia="宋体" w:hint="default"/>
          <w:spacing w:val="-10"/>
        </w:rPr>
        <w:t>名</w:t>
      </w:r>
      <w:r>
        <w:rPr>
          <w:rFonts w:ascii="宋体" w:hAnsi="宋体" w:cs="宋体" w:eastAsia="宋体" w:hint="default"/>
          <w:spacing w:val="-10"/>
        </w:rPr>
        <w:t>丁仕</w:t>
      </w:r>
      <w:r>
        <w:rPr>
          <w:rFonts w:ascii="宋体" w:hAnsi="宋体" w:cs="宋体" w:eastAsia="宋体" w:hint="default"/>
          <w:spacing w:val="-10"/>
        </w:rPr>
        <w:t>达</w:t>
      </w:r>
      <w:r>
        <w:rPr>
          <w:rFonts w:ascii="宋体" w:hAnsi="宋体" w:cs="宋体" w:eastAsia="宋体" w:hint="default"/>
          <w:spacing w:val="-10"/>
        </w:rPr>
        <w:t>先</w:t>
      </w:r>
      <w:r>
        <w:rPr>
          <w:rFonts w:ascii="宋体" w:hAnsi="宋体" w:cs="宋体" w:eastAsia="宋体" w:hint="default"/>
          <w:spacing w:val="-10"/>
        </w:rPr>
        <w:t>生</w:t>
      </w:r>
      <w:r>
        <w:rPr>
          <w:rFonts w:ascii="宋体" w:hAnsi="宋体" w:cs="宋体" w:eastAsia="宋体" w:hint="default"/>
          <w:spacing w:val="-10"/>
        </w:rPr>
        <w:t>为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独立</w:t>
      </w:r>
      <w:r>
        <w:rPr>
          <w:spacing w:val="-10"/>
        </w:rPr>
        <w:t>董事</w:t>
      </w:r>
      <w:r>
        <w:rPr>
          <w:rFonts w:ascii="宋体" w:hAnsi="宋体" w:cs="宋体" w:eastAsia="宋体" w:hint="default"/>
          <w:spacing w:val="-10"/>
        </w:rPr>
        <w:t>候</w:t>
      </w:r>
      <w:r>
        <w:rPr>
          <w:rFonts w:ascii="宋体" w:hAnsi="宋体" w:cs="宋体" w:eastAsia="宋体" w:hint="default"/>
          <w:spacing w:val="-10"/>
        </w:rPr>
        <w:t>选</w:t>
      </w:r>
      <w:r>
        <w:rPr>
          <w:spacing w:val="-10"/>
        </w:rPr>
        <w:t>人的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rFonts w:ascii="宋体" w:hAnsi="宋体" w:cs="宋体" w:eastAsia="宋体" w:hint="default"/>
          <w:spacing w:val="-10"/>
        </w:rPr>
        <w:t>案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关</w:t>
      </w:r>
      <w:r>
        <w:rPr>
          <w:rFonts w:ascii="宋体" w:hAnsi="宋体" w:cs="宋体" w:eastAsia="宋体" w:hint="default"/>
          <w:spacing w:val="-10"/>
        </w:rPr>
        <w:t>于</w:t>
      </w:r>
      <w:r>
        <w:rPr>
          <w:spacing w:val="-10"/>
        </w:rPr>
        <w:t>提</w:t>
      </w:r>
      <w:r>
        <w:rPr>
          <w:rFonts w:ascii="宋体" w:hAnsi="宋体" w:cs="宋体" w:eastAsia="宋体" w:hint="default"/>
          <w:spacing w:val="-10"/>
        </w:rPr>
        <w:t>名</w:t>
      </w:r>
      <w:r>
        <w:rPr>
          <w:rFonts w:ascii="宋体" w:hAnsi="宋体" w:cs="宋体" w:eastAsia="宋体" w:hint="default"/>
          <w:spacing w:val="-10"/>
        </w:rPr>
        <w:t>胥凌燕</w:t>
      </w:r>
      <w:r>
        <w:rPr>
          <w:rFonts w:ascii="宋体" w:hAnsi="宋体" w:cs="宋体" w:eastAsia="宋体" w:hint="default"/>
          <w:spacing w:val="-10"/>
        </w:rPr>
        <w:t>女士为</w:t>
      </w:r>
      <w:r>
        <w:rPr>
          <w:spacing w:val="-10"/>
        </w:rPr>
        <w:t>公司</w:t>
      </w:r>
      <w:r>
        <w:rPr>
          <w:spacing w:val="-87"/>
        </w:rPr>
        <w:t> </w:t>
      </w:r>
      <w:r>
        <w:rPr>
          <w:spacing w:val="-12"/>
        </w:rPr>
        <w:t>董事</w:t>
      </w:r>
      <w:r>
        <w:rPr>
          <w:rFonts w:ascii="宋体" w:hAnsi="宋体" w:cs="宋体" w:eastAsia="宋体" w:hint="default"/>
          <w:spacing w:val="-12"/>
        </w:rPr>
        <w:t>候</w:t>
      </w:r>
      <w:r>
        <w:rPr>
          <w:rFonts w:ascii="宋体" w:hAnsi="宋体" w:cs="宋体" w:eastAsia="宋体" w:hint="default"/>
          <w:spacing w:val="-12"/>
        </w:rPr>
        <w:t>选</w:t>
      </w:r>
      <w:r>
        <w:rPr>
          <w:spacing w:val="-12"/>
        </w:rPr>
        <w:t>人的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rFonts w:ascii="宋体" w:hAnsi="宋体" w:cs="宋体" w:eastAsia="宋体" w:hint="default"/>
          <w:spacing w:val="-12"/>
        </w:rPr>
        <w:t>案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 </w:t>
      </w:r>
    </w:p>
    <w:p>
      <w:pPr>
        <w:pStyle w:val="BodyText"/>
        <w:spacing w:line="240" w:lineRule="auto" w:before="34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595" w:right="125"/>
        <w:jc w:val="left"/>
      </w:pPr>
      <w:r>
        <w:rPr/>
        <w:t>第一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 </w:t>
      </w:r>
      <w:r>
        <w:rPr>
          <w:rFonts w:ascii="宋体" w:hAnsi="宋体" w:cs="宋体" w:eastAsia="宋体" w:hint="default"/>
        </w:rPr>
        <w:t>2010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财务报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240" w:lineRule="auto" w:before="1"/>
        <w:ind w:right="125"/>
        <w:jc w:val="left"/>
        <w:rPr>
          <w:rFonts w:ascii="宋体" w:hAnsi="宋体" w:cs="宋体" w:eastAsia="宋体" w:hint="default"/>
        </w:rPr>
      </w:pPr>
      <w:r>
        <w:rPr/>
        <w:t>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3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3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</w:rPr>
        <w:t>审议</w:t>
      </w:r>
    </w:p>
    <w:p>
      <w:pPr>
        <w:pStyle w:val="BodyText"/>
        <w:spacing w:line="360" w:lineRule="auto"/>
        <w:ind w:right="22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4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16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</w:rPr>
        <w:t>年度</w:t>
      </w:r>
      <w:r>
        <w:rPr>
          <w:spacing w:val="4"/>
        </w:rPr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  <w:spacing w:val="4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</w:t>
      </w:r>
      <w:r>
        <w:rPr>
          <w:rFonts w:ascii="宋体" w:hAnsi="宋体" w:cs="宋体" w:eastAsia="宋体" w:hint="default"/>
          <w:spacing w:val="4"/>
        </w:rPr>
        <w:t>健</w:t>
      </w:r>
      <w:r>
        <w:rPr>
          <w:rFonts w:ascii="宋体" w:hAnsi="宋体" w:cs="宋体" w:eastAsia="宋体" w:hint="default"/>
        </w:rPr>
        <w:t>正信</w:t>
      </w:r>
      <w:r>
        <w:rPr/>
        <w:t>会 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  <w:spacing w:val="4"/>
        </w:rPr>
        <w:t>机</w:t>
      </w:r>
      <w:r>
        <w:rPr/>
        <w:t>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595" w:right="125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财务报告</w:t>
      </w:r>
      <w:r>
        <w:rPr>
          <w:spacing w:val="4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125"/>
        <w:jc w:val="left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7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</w:p>
    <w:p>
      <w:pPr>
        <w:pStyle w:val="BodyText"/>
        <w:spacing w:line="240" w:lineRule="auto" w:before="156"/>
        <w:ind w:right="224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财务报告的内</w:t>
      </w:r>
      <w:r>
        <w:rPr>
          <w:rFonts w:ascii="宋体" w:hAnsi="宋体" w:cs="宋体" w:eastAsia="宋体" w:hint="default"/>
          <w:spacing w:val="4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 </w:t>
      </w:r>
      <w:r>
        <w:rPr>
          <w:rFonts w:ascii="宋体" w:hAnsi="宋体" w:cs="宋体" w:eastAsia="宋体" w:hint="default"/>
          <w:spacing w:val="-34"/>
        </w:rPr>
        <w:t>度</w:t>
      </w:r>
      <w:r>
        <w:rPr>
          <w:spacing w:val="-34"/>
        </w:rPr>
        <w:t>报告</w:t>
      </w:r>
      <w:r>
        <w:rPr>
          <w:rFonts w:ascii="宋体" w:hAnsi="宋体" w:cs="宋体" w:eastAsia="宋体" w:hint="default"/>
          <w:spacing w:val="-34"/>
        </w:rPr>
        <w:t>》</w:t>
      </w:r>
      <w:r>
        <w:rPr>
          <w:spacing w:val="-34"/>
        </w:rPr>
        <w:t>、</w:t>
      </w:r>
      <w:r>
        <w:rPr>
          <w:rFonts w:ascii="宋体" w:hAnsi="宋体" w:cs="宋体" w:eastAsia="宋体" w:hint="default"/>
          <w:spacing w:val="-34"/>
        </w:rPr>
        <w:t>《</w:t>
      </w:r>
      <w:r>
        <w:rPr>
          <w:rFonts w:ascii="宋体" w:hAnsi="宋体" w:cs="宋体" w:eastAsia="宋体" w:hint="default"/>
          <w:spacing w:val="-34"/>
        </w:rPr>
        <w:t>关</w:t>
      </w:r>
      <w:r>
        <w:rPr>
          <w:rFonts w:ascii="宋体" w:hAnsi="宋体" w:cs="宋体" w:eastAsia="宋体" w:hint="default"/>
          <w:spacing w:val="-34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  <w:spacing w:val="-16"/>
        </w:rPr>
        <w:t>年</w:t>
      </w:r>
      <w:r>
        <w:rPr>
          <w:spacing w:val="-16"/>
        </w:rPr>
        <w:t>第三</w:t>
      </w:r>
      <w:r>
        <w:rPr>
          <w:rFonts w:ascii="宋体" w:hAnsi="宋体" w:cs="宋体" w:eastAsia="宋体" w:hint="default"/>
          <w:spacing w:val="-16"/>
        </w:rPr>
        <w:t>季</w:t>
      </w:r>
      <w:r>
        <w:rPr>
          <w:rFonts w:ascii="宋体" w:hAnsi="宋体" w:cs="宋体" w:eastAsia="宋体" w:hint="default"/>
          <w:spacing w:val="-16"/>
        </w:rPr>
        <w:t>度</w:t>
      </w:r>
      <w:r>
        <w:rPr>
          <w:spacing w:val="-16"/>
        </w:rPr>
        <w:t>报告的内</w:t>
      </w:r>
      <w:r>
        <w:rPr>
          <w:rFonts w:ascii="宋体" w:hAnsi="宋体" w:cs="宋体" w:eastAsia="宋体" w:hint="default"/>
          <w:spacing w:val="-16"/>
        </w:rPr>
        <w:t>部</w:t>
      </w:r>
      <w:r>
        <w:rPr>
          <w:rFonts w:ascii="宋体" w:hAnsi="宋体" w:cs="宋体" w:eastAsia="宋体" w:hint="default"/>
          <w:spacing w:val="-16"/>
        </w:rPr>
        <w:t>审</w:t>
      </w:r>
      <w:r>
        <w:rPr>
          <w:spacing w:val="-16"/>
        </w:rPr>
        <w:t>计报告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内</w:t>
      </w:r>
      <w:r>
        <w:rPr>
          <w:rFonts w:ascii="宋体" w:hAnsi="宋体" w:cs="宋体" w:eastAsia="宋体" w:hint="default"/>
          <w:spacing w:val="-16"/>
        </w:rPr>
        <w:t>部</w:t>
      </w:r>
      <w:r>
        <w:rPr>
          <w:rFonts w:ascii="宋体" w:hAnsi="宋体" w:cs="宋体" w:eastAsia="宋体" w:hint="default"/>
          <w:spacing w:val="-16"/>
        </w:rPr>
        <w:t>审</w:t>
      </w:r>
      <w:r>
        <w:rPr>
          <w:spacing w:val="-16"/>
        </w:rPr>
        <w:t>计</w:t>
      </w:r>
      <w:r>
        <w:rPr>
          <w:rFonts w:ascii="宋体" w:hAnsi="宋体" w:cs="宋体" w:eastAsia="宋体" w:hint="default"/>
          <w:spacing w:val="-16"/>
        </w:rPr>
        <w:t>制</w:t>
      </w:r>
      <w:r>
        <w:rPr>
          <w:rFonts w:ascii="宋体" w:hAnsi="宋体" w:cs="宋体" w:eastAsia="宋体" w:hint="default"/>
          <w:spacing w:val="-16"/>
        </w:rPr>
        <w:t>度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（</w:t>
      </w:r>
      <w:r>
        <w:rPr>
          <w:rFonts w:ascii="宋体" w:hAnsi="宋体" w:cs="宋体" w:eastAsia="宋体" w:hint="default"/>
          <w:spacing w:val="-16"/>
        </w:rPr>
        <w:t>修</w:t>
      </w:r>
      <w:r>
        <w:rPr>
          <w:rFonts w:ascii="宋体" w:hAnsi="宋体" w:cs="宋体" w:eastAsia="宋体" w:hint="default"/>
          <w:spacing w:val="-16"/>
        </w:rPr>
        <w:t>订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0"/>
        </w:rPr>
        <w:t>稿</w:t>
      </w:r>
      <w:r>
        <w:rPr>
          <w:rFonts w:ascii="宋体" w:hAnsi="宋体" w:cs="宋体" w:eastAsia="宋体" w:hint="default"/>
          <w:spacing w:val="-30"/>
        </w:rPr>
        <w:t>）</w:t>
      </w:r>
      <w:r>
        <w:rPr>
          <w:spacing w:val="-30"/>
        </w:rPr>
        <w:t>、</w:t>
      </w:r>
      <w:r>
        <w:rPr>
          <w:rFonts w:ascii="宋体" w:hAnsi="宋体" w:cs="宋体" w:eastAsia="宋体" w:hint="default"/>
          <w:spacing w:val="-30"/>
        </w:rPr>
        <w:t>《</w:t>
      </w:r>
      <w:r>
        <w:rPr>
          <w:spacing w:val="-30"/>
        </w:rPr>
        <w:t>财务管理</w:t>
      </w:r>
      <w:r>
        <w:rPr>
          <w:rFonts w:ascii="宋体" w:hAnsi="宋体" w:cs="宋体" w:eastAsia="宋体" w:hint="default"/>
          <w:spacing w:val="-30"/>
        </w:rPr>
        <w:t>制</w:t>
      </w:r>
      <w:r>
        <w:rPr>
          <w:rFonts w:ascii="宋体" w:hAnsi="宋体" w:cs="宋体" w:eastAsia="宋体" w:hint="default"/>
          <w:spacing w:val="-30"/>
        </w:rPr>
        <w:t>度</w:t>
      </w:r>
      <w:r>
        <w:rPr>
          <w:rFonts w:ascii="宋体" w:hAnsi="宋体" w:cs="宋体" w:eastAsia="宋体" w:hint="default"/>
          <w:spacing w:val="-30"/>
        </w:rPr>
        <w:t>》</w:t>
      </w:r>
      <w:r>
        <w:rPr>
          <w:rFonts w:ascii="宋体" w:hAnsi="宋体" w:cs="宋体" w:eastAsia="宋体" w:hint="default"/>
          <w:spacing w:val="-30"/>
        </w:rPr>
        <w:t>。</w:t>
      </w:r>
      <w:r>
        <w:rPr>
          <w:rFonts w:ascii="宋体" w:hAnsi="宋体" w:cs="宋体" w:eastAsia="宋体" w:hint="default"/>
          <w:spacing w:val="-30"/>
        </w:rPr>
        <w:t> </w:t>
      </w:r>
    </w:p>
    <w:p>
      <w:pPr>
        <w:pStyle w:val="BodyText"/>
        <w:spacing w:line="240" w:lineRule="auto" w:before="41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工</w:t>
      </w:r>
      <w:r>
        <w:rPr>
          <w:rFonts w:ascii="宋体" w:hAnsi="宋体" w:cs="宋体" w:eastAsia="宋体" w:hint="default"/>
        </w:rPr>
        <w:t>作</w:t>
      </w:r>
      <w:r>
        <w:rPr/>
        <w:t>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25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门严格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spacing w:val="-3"/>
        </w:rPr>
        <w:t>对公司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报</w:t>
      </w:r>
      <w:r>
        <w:rPr/>
        <w:t> </w:t>
      </w:r>
      <w:r>
        <w:rPr>
          <w:spacing w:val="-3"/>
        </w:rPr>
        <w:t>告和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和存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计，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计报告，提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</w:t>
      </w:r>
      <w:r>
        <w:rPr>
          <w:spacing w:val="-103"/>
        </w:rPr>
        <w:t> 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常</w:t>
      </w:r>
      <w:r>
        <w:rPr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作中</w:t>
      </w:r>
      <w:r>
        <w:rPr>
          <w:spacing w:val="-4"/>
        </w:rPr>
        <w:t>，内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  <w:spacing w:val="-4"/>
        </w:rPr>
        <w:t>门</w:t>
      </w:r>
      <w:r>
        <w:rPr>
          <w:spacing w:val="-4"/>
        </w:rPr>
        <w:t>对公司财务、工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程等进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查，或</w:t>
      </w:r>
      <w:r>
        <w:rPr>
          <w:spacing w:val="-96"/>
        </w:rPr>
        <w:t> </w:t>
      </w:r>
      <w:r>
        <w:rPr>
          <w:spacing w:val="-96"/>
        </w:rPr>
      </w:r>
      <w:r>
        <w:rPr>
          <w:rFonts w:ascii="宋体" w:hAnsi="宋体" w:cs="宋体" w:eastAsia="宋体" w:hint="default"/>
          <w:spacing w:val="-3"/>
        </w:rPr>
        <w:t>是根</w:t>
      </w:r>
      <w:r>
        <w:rPr>
          <w:spacing w:val="-3"/>
        </w:rPr>
        <w:t>据项目</w:t>
      </w:r>
      <w:r>
        <w:rPr>
          <w:rFonts w:ascii="宋体" w:hAnsi="宋体" w:cs="宋体" w:eastAsia="宋体" w:hint="default"/>
          <w:spacing w:val="-3"/>
        </w:rPr>
        <w:t>需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项目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计，</w:t>
      </w:r>
      <w:r>
        <w:rPr>
          <w:rFonts w:ascii="宋体" w:hAnsi="宋体" w:cs="宋体" w:eastAsia="宋体" w:hint="default"/>
          <w:spacing w:val="-3"/>
        </w:rPr>
        <w:t>如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业的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常经营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情况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以</w:t>
      </w:r>
      <w:r>
        <w:rPr/>
        <w:t>及存在的</w:t>
      </w:r>
      <w:r>
        <w:rPr>
          <w:rFonts w:ascii="宋体" w:hAnsi="宋体" w:cs="宋体" w:eastAsia="宋体" w:hint="default"/>
        </w:rPr>
        <w:t>问题</w:t>
      </w:r>
      <w:r>
        <w:rPr/>
        <w:t>，提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改进</w:t>
      </w:r>
      <w:r>
        <w:rPr>
          <w:rFonts w:ascii="宋体" w:hAnsi="宋体" w:cs="宋体" w:eastAsia="宋体" w:hint="default"/>
        </w:rPr>
        <w:t>建议。审</w:t>
      </w:r>
      <w:r>
        <w:rPr/>
        <w:t>计</w:t>
      </w:r>
      <w:r>
        <w:rPr>
          <w:rFonts w:ascii="宋体" w:hAnsi="宋体" w:cs="宋体" w:eastAsia="宋体" w:hint="default"/>
        </w:rPr>
        <w:t>部</w:t>
      </w:r>
      <w:r>
        <w:rPr/>
        <w:t>对公司对</w:t>
      </w:r>
      <w:r>
        <w:rPr>
          <w:rFonts w:ascii="宋体" w:hAnsi="宋体" w:cs="宋体" w:eastAsia="宋体" w:hint="default"/>
        </w:rPr>
        <w:t>外投</w:t>
      </w:r>
      <w:r>
        <w:rPr/>
        <w:t>资项目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调</w:t>
      </w:r>
      <w:r>
        <w:rPr/>
        <w:t>查， 并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效控制投</w:t>
      </w:r>
      <w:r>
        <w:rPr/>
        <w:t>资</w:t>
      </w:r>
      <w:r>
        <w:rPr>
          <w:rFonts w:ascii="宋体" w:hAnsi="宋体" w:cs="宋体" w:eastAsia="宋体" w:hint="default"/>
        </w:rPr>
        <w:t>风险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依</w:t>
      </w:r>
      <w:r>
        <w:rPr/>
        <w:t>据和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意见。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/>
        <w:t>第一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8"/>
        </w:rPr>
        <w:t> 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/>
        <w:t>董事、高 管人员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6"/>
        </w:rPr>
        <w:t>年度</w:t>
      </w:r>
      <w:r>
        <w:rPr>
          <w:rFonts w:ascii="宋体" w:hAnsi="宋体" w:cs="宋体" w:eastAsia="宋体" w:hint="default"/>
          <w:spacing w:val="-16"/>
        </w:rPr>
        <w:t>绩</w:t>
      </w:r>
      <w:r>
        <w:rPr>
          <w:rFonts w:ascii="宋体" w:hAnsi="宋体" w:cs="宋体" w:eastAsia="宋体" w:hint="default"/>
          <w:spacing w:val="-16"/>
        </w:rPr>
        <w:t>效</w:t>
      </w:r>
      <w:r>
        <w:rPr>
          <w:rFonts w:ascii="宋体" w:hAnsi="宋体" w:cs="宋体" w:eastAsia="宋体" w:hint="default"/>
          <w:spacing w:val="-16"/>
        </w:rPr>
        <w:t>考</w:t>
      </w:r>
      <w:r>
        <w:rPr>
          <w:rFonts w:ascii="宋体" w:hAnsi="宋体" w:cs="宋体" w:eastAsia="宋体" w:hint="default"/>
          <w:spacing w:val="-16"/>
        </w:rPr>
        <w:t>核</w:t>
      </w:r>
      <w:r>
        <w:rPr>
          <w:spacing w:val="-16"/>
        </w:rPr>
        <w:t>的</w:t>
      </w:r>
      <w:r>
        <w:rPr>
          <w:rFonts w:ascii="宋体" w:hAnsi="宋体" w:cs="宋体" w:eastAsia="宋体" w:hint="default"/>
          <w:spacing w:val="-16"/>
        </w:rPr>
        <w:t>议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董事、高级管理人员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方 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关</w:t>
      </w:r>
      <w:r>
        <w:rPr>
          <w:rFonts w:ascii="宋体" w:hAnsi="宋体" w:cs="宋体" w:eastAsia="宋体" w:hint="default"/>
          <w:spacing w:val="-16"/>
        </w:rPr>
        <w:t>于</w:t>
      </w:r>
      <w:r>
        <w:rPr>
          <w:spacing w:val="-16"/>
        </w:rPr>
        <w:t>第二</w:t>
      </w:r>
      <w:r>
        <w:rPr>
          <w:rFonts w:ascii="宋体" w:hAnsi="宋体" w:cs="宋体" w:eastAsia="宋体" w:hint="default"/>
          <w:spacing w:val="-16"/>
        </w:rPr>
        <w:t>届</w:t>
      </w:r>
      <w:r>
        <w:rPr>
          <w:spacing w:val="-16"/>
        </w:rPr>
        <w:t>董事会董事</w:t>
      </w:r>
      <w:r>
        <w:rPr>
          <w:rFonts w:ascii="宋体" w:hAnsi="宋体" w:cs="宋体" w:eastAsia="宋体" w:hint="default"/>
          <w:spacing w:val="-16"/>
        </w:rPr>
        <w:t>薪酬</w:t>
      </w:r>
      <w:r>
        <w:rPr>
          <w:rFonts w:ascii="宋体" w:hAnsi="宋体" w:cs="宋体" w:eastAsia="宋体" w:hint="default"/>
          <w:spacing w:val="-16"/>
        </w:rPr>
        <w:t>标</w:t>
      </w:r>
      <w:r>
        <w:rPr>
          <w:spacing w:val="-16"/>
        </w:rPr>
        <w:t>准的</w:t>
      </w:r>
      <w:r>
        <w:rPr>
          <w:rFonts w:ascii="宋体" w:hAnsi="宋体" w:cs="宋体" w:eastAsia="宋体" w:hint="default"/>
          <w:spacing w:val="-16"/>
        </w:rPr>
        <w:t>议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。</w:t>
      </w:r>
      <w:r>
        <w:rPr>
          <w:rFonts w:ascii="宋体" w:hAnsi="宋体" w:cs="宋体" w:eastAsia="宋体" w:hint="default"/>
          <w:spacing w:val="-16"/>
        </w:rPr>
        <w:t> </w:t>
      </w:r>
    </w:p>
    <w:p>
      <w:pPr>
        <w:pStyle w:val="BodyText"/>
        <w:spacing w:line="240" w:lineRule="auto" w:before="41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223" w:firstLine="480"/>
        <w:jc w:val="left"/>
        <w:rPr>
          <w:rFonts w:ascii="宋体" w:hAnsi="宋体" w:cs="宋体" w:eastAsia="宋体" w:hint="default"/>
        </w:rPr>
      </w:pPr>
      <w:r>
        <w:rPr/>
        <w:t>第一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6"/>
        </w:rPr>
        <w:t>年</w:t>
      </w:r>
      <w:r>
        <w:rPr>
          <w:spacing w:val="-6"/>
        </w:rPr>
        <w:t>第一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议审议</w:t>
      </w:r>
      <w:r>
        <w:rPr>
          <w:rFonts w:ascii="宋体" w:hAnsi="宋体" w:cs="宋体" w:eastAsia="宋体" w:hint="default"/>
          <w:spacing w:val="-6"/>
        </w:rPr>
        <w:t>通过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spacing w:val="-6"/>
        </w:rPr>
        <w:t>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  <w:spacing w:val="-19"/>
        </w:rPr>
        <w:t>营</w:t>
      </w:r>
      <w:r>
        <w:rPr>
          <w:spacing w:val="-19"/>
        </w:rPr>
        <w:t>目</w:t>
      </w:r>
      <w:r>
        <w:rPr>
          <w:rFonts w:ascii="宋体" w:hAnsi="宋体" w:cs="宋体" w:eastAsia="宋体" w:hint="default"/>
          <w:spacing w:val="-19"/>
        </w:rPr>
        <w:t>标</w:t>
      </w:r>
      <w:r>
        <w:rPr>
          <w:spacing w:val="-19"/>
        </w:rPr>
        <w:t>的</w:t>
      </w:r>
      <w:r>
        <w:rPr>
          <w:rFonts w:ascii="宋体" w:hAnsi="宋体" w:cs="宋体" w:eastAsia="宋体" w:hint="default"/>
          <w:spacing w:val="-19"/>
        </w:rPr>
        <w:t>议</w:t>
      </w:r>
      <w:r>
        <w:rPr>
          <w:rFonts w:ascii="宋体" w:hAnsi="宋体" w:cs="宋体" w:eastAsia="宋体" w:hint="default"/>
          <w:spacing w:val="-19"/>
        </w:rPr>
        <w:t>案</w:t>
      </w:r>
      <w:r>
        <w:rPr>
          <w:rFonts w:ascii="宋体" w:hAnsi="宋体" w:cs="宋体" w:eastAsia="宋体" w:hint="default"/>
          <w:spacing w:val="-19"/>
        </w:rPr>
        <w:t>》</w:t>
      </w:r>
      <w:r>
        <w:rPr>
          <w:spacing w:val="-19"/>
        </w:rPr>
        <w:t>、</w:t>
      </w:r>
      <w:r>
        <w:rPr>
          <w:rFonts w:ascii="宋体" w:hAnsi="宋体" w:cs="宋体" w:eastAsia="宋体" w:hint="default"/>
          <w:spacing w:val="-19"/>
        </w:rPr>
        <w:t>《</w:t>
      </w:r>
      <w:r>
        <w:rPr>
          <w:rFonts w:ascii="宋体" w:hAnsi="宋体" w:cs="宋体" w:eastAsia="宋体" w:hint="default"/>
          <w:spacing w:val="-19"/>
        </w:rPr>
        <w:t>2009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报告及</w:t>
      </w:r>
      <w:r>
        <w:rPr>
          <w:spacing w:val="-61"/>
        </w:rPr>
        <w:t> </w:t>
      </w:r>
      <w:r>
        <w:rPr>
          <w:rFonts w:ascii="宋体" w:hAnsi="宋体" w:cs="宋体" w:eastAsia="宋体" w:hint="default"/>
          <w:spacing w:val="1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12"/>
        </w:rPr>
        <w:t>年度</w:t>
      </w:r>
      <w:r>
        <w:rPr>
          <w:spacing w:val="-12"/>
        </w:rPr>
        <w:t>财务</w:t>
      </w:r>
      <w:r>
        <w:rPr>
          <w:rFonts w:ascii="宋体" w:hAnsi="宋体" w:cs="宋体" w:eastAsia="宋体" w:hint="default"/>
          <w:spacing w:val="-12"/>
        </w:rPr>
        <w:t>预</w:t>
      </w:r>
      <w:r>
        <w:rPr>
          <w:rFonts w:ascii="宋体" w:hAnsi="宋体" w:cs="宋体" w:eastAsia="宋体" w:hint="default"/>
          <w:spacing w:val="-12"/>
        </w:rPr>
        <w:t>算</w:t>
      </w:r>
      <w:r>
        <w:rPr>
          <w:rFonts w:ascii="宋体" w:hAnsi="宋体" w:cs="宋体" w:eastAsia="宋体" w:hint="default"/>
          <w:spacing w:val="-12"/>
        </w:rPr>
        <w:t>方</w:t>
      </w:r>
      <w:r>
        <w:rPr>
          <w:rFonts w:ascii="宋体" w:hAnsi="宋体" w:cs="宋体" w:eastAsia="宋体" w:hint="default"/>
          <w:spacing w:val="-12"/>
        </w:rPr>
        <w:t>案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。</w:t>
      </w:r>
      <w:r>
        <w:rPr>
          <w:rFonts w:ascii="宋体" w:hAnsi="宋体" w:cs="宋体" w:eastAsia="宋体" w:hint="default"/>
          <w:spacing w:val="-12"/>
        </w:rPr>
        <w:t> </w:t>
      </w:r>
    </w:p>
    <w:p>
      <w:pPr>
        <w:pStyle w:val="BodyText"/>
        <w:spacing w:line="240" w:lineRule="auto" w:before="36"/>
        <w:ind w:left="59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6"/>
        <w:ind w:right="224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四、</w:t>
      </w:r>
      <w:r>
        <w:rPr>
          <w:rFonts w:ascii="宋体" w:hAnsi="宋体" w:cs="宋体" w:eastAsia="宋体" w:hint="default"/>
        </w:rPr>
        <w:t>利润分配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1"/>
        <w:ind w:left="595" w:right="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（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一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）本年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度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利润分配预案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BodyText"/>
        <w:spacing w:line="357" w:lineRule="auto"/>
        <w:ind w:right="99" w:firstLine="480"/>
        <w:jc w:val="left"/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天健正信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计确</w:t>
      </w:r>
      <w:r>
        <w:rPr>
          <w:rFonts w:ascii="宋体" w:hAnsi="宋体" w:cs="宋体" w:eastAsia="宋体" w:hint="default"/>
        </w:rPr>
        <w:t>认</w:t>
      </w:r>
      <w:r>
        <w:rPr/>
        <w:t>，本公司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归属 于上</w:t>
      </w:r>
      <w:r>
        <w:rPr>
          <w:rFonts w:ascii="宋体" w:hAnsi="宋体" w:cs="宋体" w:eastAsia="宋体" w:hint="default"/>
        </w:rPr>
        <w:t>市</w:t>
      </w:r>
      <w:r>
        <w:rPr/>
        <w:t>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49,260,462.70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》 </w:t>
      </w:r>
      <w:r>
        <w:rPr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规</w:t>
      </w:r>
      <w:r>
        <w:rPr>
          <w:rFonts w:ascii="宋体" w:hAnsi="宋体" w:cs="宋体" w:eastAsia="宋体" w:hint="default"/>
          <w:spacing w:val="-12"/>
        </w:rPr>
        <w:t>定</w:t>
      </w:r>
      <w:r>
        <w:rPr>
          <w:spacing w:val="-12"/>
        </w:rPr>
        <w:t>，提</w:t>
      </w:r>
      <w:r>
        <w:rPr>
          <w:rFonts w:ascii="宋体" w:hAnsi="宋体" w:cs="宋体" w:eastAsia="宋体" w:hint="default"/>
          <w:spacing w:val="-12"/>
        </w:rPr>
        <w:t>取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的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4,001,683.94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4"/>
        </w:rPr>
        <w:t>元</w:t>
      </w:r>
      <w:r>
        <w:rPr>
          <w:rFonts w:ascii="宋体" w:hAnsi="宋体" w:cs="宋体" w:eastAsia="宋体" w:hint="default"/>
          <w:spacing w:val="-14"/>
        </w:rPr>
        <w:t>（</w:t>
      </w:r>
      <w:r>
        <w:rPr>
          <w:rFonts w:ascii="宋体" w:hAnsi="宋体" w:cs="宋体" w:eastAsia="宋体" w:hint="default"/>
          <w:spacing w:val="-14"/>
        </w:rPr>
        <w:t>按</w:t>
      </w:r>
      <w:r>
        <w:rPr>
          <w:rFonts w:ascii="宋体" w:hAnsi="宋体" w:cs="宋体" w:eastAsia="宋体" w:hint="default"/>
          <w:spacing w:val="-14"/>
        </w:rPr>
        <w:t>母</w:t>
      </w:r>
      <w:r>
        <w:rPr>
          <w:spacing w:val="-14"/>
        </w:rPr>
        <w:t>公司会计报</w:t>
      </w:r>
      <w:r>
        <w:rPr>
          <w:rFonts w:ascii="宋体" w:hAnsi="宋体" w:cs="宋体" w:eastAsia="宋体" w:hint="default"/>
          <w:spacing w:val="-14"/>
        </w:rPr>
        <w:t>表</w:t>
      </w:r>
      <w:r>
        <w:rPr>
          <w:spacing w:val="-14"/>
        </w:rPr>
        <w:t>计</w:t>
      </w:r>
      <w:r>
        <w:rPr>
          <w:rFonts w:ascii="宋体" w:hAnsi="宋体" w:cs="宋体" w:eastAsia="宋体" w:hint="default"/>
          <w:spacing w:val="-14"/>
        </w:rPr>
        <w:t>算</w:t>
      </w:r>
      <w:r>
        <w:rPr>
          <w:rFonts w:ascii="宋体" w:hAnsi="宋体" w:cs="宋体" w:eastAsia="宋体" w:hint="default"/>
          <w:spacing w:val="-14"/>
        </w:rPr>
        <w:t>）</w:t>
      </w:r>
      <w:r>
        <w:rPr>
          <w:spacing w:val="-14"/>
        </w:rPr>
        <w:t>，</w:t>
      </w:r>
    </w:p>
    <w:p>
      <w:pPr>
        <w:spacing w:after="0" w:line="357" w:lineRule="auto"/>
        <w:jc w:val="left"/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7" w:lineRule="auto" w:before="1"/>
        <w:ind w:left="675" w:right="94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年度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可分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利润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45,258,778.76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加上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52"/>
        </w:rPr>
        <w:t> </w:t>
      </w:r>
      <w:r>
        <w:rPr>
          <w:rFonts w:ascii="宋体" w:hAnsi="宋体" w:cs="宋体" w:eastAsia="宋体" w:hint="default"/>
          <w:spacing w:val="26"/>
        </w:rPr>
        <w:t>年年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初未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26"/>
        </w:rPr>
        <w:t>利润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88,975,026.07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5"/>
        </w:rPr>
        <w:t>元后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扣除</w:t>
      </w:r>
      <w:r>
        <w:rPr>
          <w:spacing w:val="-5"/>
        </w:rPr>
        <w:t>在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20,400,000.00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 </w:t>
      </w:r>
      <w:r>
        <w:rPr>
          <w:rFonts w:ascii="宋体" w:hAnsi="宋体" w:cs="宋体" w:eastAsia="宋体" w:hint="default"/>
          <w:spacing w:val="-8"/>
        </w:rPr>
        <w:t>后</w:t>
      </w:r>
      <w:r>
        <w:rPr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年年</w:t>
      </w:r>
      <w:r>
        <w:rPr>
          <w:rFonts w:ascii="宋体" w:hAnsi="宋体" w:cs="宋体" w:eastAsia="宋体" w:hint="default"/>
        </w:rPr>
        <w:t>末</w:t>
      </w:r>
      <w:r>
        <w:rPr/>
        <w:t>实</w:t>
      </w:r>
      <w:r>
        <w:rPr>
          <w:rFonts w:ascii="宋体" w:hAnsi="宋体" w:cs="宋体" w:eastAsia="宋体" w:hint="default"/>
        </w:rPr>
        <w:t>际可供</w:t>
      </w:r>
      <w:r>
        <w:rPr/>
        <w:t>股东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113,833,804.83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7"/>
        </w:rPr>
        <w:t>元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spacing w:val="-7"/>
        </w:rPr>
        <w:t>本公司</w:t>
      </w:r>
      <w:r>
        <w:rPr>
          <w:rFonts w:ascii="宋体" w:hAnsi="宋体" w:cs="宋体" w:eastAsia="宋体" w:hint="default"/>
          <w:spacing w:val="-7"/>
        </w:rPr>
        <w:t>拟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年年</w:t>
      </w:r>
      <w:r>
        <w:rPr>
          <w:rFonts w:ascii="宋体" w:hAnsi="宋体" w:cs="宋体" w:eastAsia="宋体" w:hint="default"/>
        </w:rPr>
        <w:t>末总</w:t>
      </w:r>
      <w:r>
        <w:rPr/>
        <w:t>股本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13,600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基数，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0.15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17"/>
        </w:rPr>
        <w:t>元</w:t>
      </w:r>
      <w:r>
        <w:rPr>
          <w:rFonts w:ascii="宋体" w:hAnsi="宋体" w:cs="宋体" w:eastAsia="宋体" w:hint="default"/>
          <w:spacing w:val="-17"/>
        </w:rPr>
        <w:t>(</w:t>
      </w:r>
      <w:r>
        <w:rPr>
          <w:rFonts w:ascii="宋体" w:hAnsi="宋体" w:cs="宋体" w:eastAsia="宋体" w:hint="default"/>
          <w:spacing w:val="-17"/>
        </w:rPr>
        <w:t>含</w:t>
      </w:r>
      <w:r>
        <w:rPr>
          <w:rFonts w:ascii="宋体" w:hAnsi="宋体" w:cs="宋体" w:eastAsia="宋体" w:hint="default"/>
          <w:spacing w:val="-17"/>
        </w:rPr>
        <w:t>税</w:t>
      </w:r>
      <w:r>
        <w:rPr>
          <w:rFonts w:ascii="宋体" w:hAnsi="宋体" w:cs="宋体" w:eastAsia="宋体" w:hint="default"/>
          <w:spacing w:val="-17"/>
        </w:rPr>
        <w:t>）</w:t>
      </w:r>
      <w:r>
        <w:rPr>
          <w:spacing w:val="-17"/>
        </w:rPr>
        <w:t>，</w:t>
      </w:r>
      <w:r>
        <w:rPr>
          <w:rFonts w:ascii="宋体" w:hAnsi="宋体" w:cs="宋体" w:eastAsia="宋体" w:hint="default"/>
          <w:spacing w:val="-17"/>
        </w:rPr>
        <w:t>合</w:t>
      </w:r>
      <w:r>
        <w:rPr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派</w:t>
      </w:r>
      <w:r>
        <w:rPr>
          <w:rFonts w:ascii="宋体" w:hAnsi="宋体" w:cs="宋体" w:eastAsia="宋体" w:hint="default"/>
          <w:spacing w:val="-17"/>
        </w:rPr>
        <w:t>发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20,400,000.00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12"/>
        </w:rPr>
        <w:t>元</w:t>
      </w:r>
      <w:r>
        <w:rPr>
          <w:spacing w:val="-12"/>
        </w:rPr>
        <w:t>，</w:t>
      </w:r>
      <w:r>
        <w:rPr>
          <w:rFonts w:ascii="宋体" w:hAnsi="宋体" w:cs="宋体" w:eastAsia="宋体" w:hint="default"/>
          <w:spacing w:val="-12"/>
        </w:rPr>
        <w:t>剩</w:t>
      </w:r>
      <w:r>
        <w:rPr>
          <w:rFonts w:ascii="宋体" w:hAnsi="宋体" w:cs="宋体" w:eastAsia="宋体" w:hint="default"/>
          <w:spacing w:val="-12"/>
        </w:rPr>
        <w:t>余</w:t>
      </w:r>
      <w:r>
        <w:rPr>
          <w:rFonts w:ascii="宋体" w:hAnsi="宋体" w:cs="宋体" w:eastAsia="宋体" w:hint="default"/>
          <w:spacing w:val="-12"/>
        </w:rPr>
        <w:t>未</w:t>
      </w:r>
      <w:r>
        <w:rPr>
          <w:rFonts w:ascii="宋体" w:hAnsi="宋体" w:cs="宋体" w:eastAsia="宋体" w:hint="default"/>
          <w:spacing w:val="-12"/>
        </w:rPr>
        <w:t>分</w:t>
      </w:r>
      <w:r>
        <w:rPr>
          <w:rFonts w:ascii="宋体" w:hAnsi="宋体" w:cs="宋体" w:eastAsia="宋体" w:hint="default"/>
          <w:spacing w:val="-12"/>
        </w:rPr>
        <w:t>配</w:t>
      </w:r>
      <w:r>
        <w:rPr>
          <w:rFonts w:ascii="宋体" w:hAnsi="宋体" w:cs="宋体" w:eastAsia="宋体" w:hint="default"/>
          <w:spacing w:val="-12"/>
        </w:rPr>
        <w:t>利润</w:t>
      </w:r>
      <w:r>
        <w:rPr>
          <w:rFonts w:ascii="宋体" w:hAnsi="宋体" w:cs="宋体" w:eastAsia="宋体" w:hint="default"/>
          <w:spacing w:val="-12"/>
        </w:rPr>
        <w:t>为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</w:rPr>
        <w:t>93,433,804.83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15"/>
        </w:rPr>
        <w:t>元</w:t>
      </w:r>
      <w:r>
        <w:rPr>
          <w:spacing w:val="-15"/>
        </w:rPr>
        <w:t>结</w:t>
      </w:r>
      <w:r>
        <w:rPr>
          <w:rFonts w:ascii="宋体" w:hAnsi="宋体" w:cs="宋体" w:eastAsia="宋体" w:hint="default"/>
          <w:spacing w:val="-15"/>
        </w:rPr>
        <w:t>转</w:t>
      </w:r>
      <w:r>
        <w:rPr>
          <w:rFonts w:ascii="宋体" w:hAnsi="宋体" w:cs="宋体" w:eastAsia="宋体" w:hint="default"/>
          <w:spacing w:val="-15"/>
        </w:rPr>
        <w:t>下</w:t>
      </w:r>
      <w:r>
        <w:rPr>
          <w:spacing w:val="-15"/>
        </w:rPr>
        <w:t>一</w:t>
      </w:r>
      <w:r>
        <w:rPr>
          <w:rFonts w:ascii="宋体" w:hAnsi="宋体" w:cs="宋体" w:eastAsia="宋体" w:hint="default"/>
          <w:spacing w:val="-15"/>
        </w:rPr>
        <w:t>年度。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34"/>
        <w:ind w:left="1155" w:right="2225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/>
        <w:t>三</w:t>
      </w:r>
      <w:r>
        <w:rPr>
          <w:rFonts w:ascii="宋体" w:hAnsi="宋体" w:cs="宋体" w:eastAsia="宋体" w:hint="default"/>
        </w:rPr>
        <w:t>年现金分红</w:t>
      </w:r>
      <w:r>
        <w:rPr/>
        <w:t>情况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9"/>
          <w:szCs w:val="9"/>
        </w:rPr>
      </w:pPr>
    </w:p>
    <w:p>
      <w:pPr>
        <w:pStyle w:val="BodyText"/>
        <w:spacing w:line="240" w:lineRule="auto" w:before="26"/>
        <w:ind w:left="0" w:right="949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spacing w:val="-120"/>
        </w:rPr>
        <w:t>：</w:t>
      </w:r>
      <w:r>
        <w:rPr>
          <w:rFonts w:ascii="宋体" w:hAnsi="宋体" w:cs="宋体" w:eastAsia="宋体" w:hint="default"/>
        </w:rPr>
        <w:t>（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2016"/>
        <w:gridCol w:w="2016"/>
        <w:gridCol w:w="2011"/>
        <w:gridCol w:w="2016"/>
      </w:tblGrid>
      <w:tr>
        <w:trPr>
          <w:trHeight w:val="273" w:hRule="exact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表中</w:t>
            </w:r>
          </w:p>
          <w:p>
            <w:pPr>
              <w:pStyle w:val="TableParagraph"/>
              <w:spacing w:line="268" w:lineRule="exact" w:before="30"/>
              <w:ind w:left="580" w:right="50" w:hanging="71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pacing w:val="-8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left="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</w:p>
          <w:p>
            <w:pPr>
              <w:pStyle w:val="TableParagraph"/>
              <w:spacing w:line="268" w:lineRule="exact" w:before="30"/>
              <w:ind w:left="575" w:right="50" w:hanging="52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</w:t>
            </w:r>
            <w:r>
              <w:rPr>
                <w:rFonts w:ascii="宋体" w:hAnsi="宋体" w:cs="宋体" w:eastAsia="宋体" w:hint="default"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74" w:hRule="exact"/>
        </w:trPr>
        <w:tc>
          <w:tcPr>
            <w:tcW w:w="175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right="1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20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税</w:t>
            </w:r>
          </w:p>
        </w:tc>
        <w:tc>
          <w:tcPr>
            <w:tcW w:w="201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exact"/>
              <w:ind w:left="2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</w:tr>
      <w:tr>
        <w:trPr>
          <w:trHeight w:val="279" w:hRule="exact"/>
        </w:trPr>
        <w:tc>
          <w:tcPr>
            <w:tcW w:w="175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20,400,000.00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48,335,937.20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42.20%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113,449,594.72</w:t>
            </w:r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20,000,000.00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40,907,007.09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48.89%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79,090,737.24</w:t>
            </w:r>
          </w:p>
        </w:tc>
      </w:tr>
      <w:tr>
        <w:trPr>
          <w:trHeight w:val="283" w:hRule="exact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10,000,000.00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47,571,415.95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21.02%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131,355,003.09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283" w:hRule="exact"/>
        </w:trPr>
        <w:tc>
          <w:tcPr>
            <w:tcW w:w="5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4027" w:type="dxa"/>
            <w:gridSpan w:val="2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110.51%</w:t>
            </w:r>
          </w:p>
        </w:tc>
      </w:tr>
    </w:tbl>
    <w:p>
      <w:pPr>
        <w:pStyle w:val="BodyText"/>
        <w:spacing w:line="274" w:lineRule="exact" w:before="0"/>
        <w:ind w:left="1246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3"/>
        <w:spacing w:line="240" w:lineRule="auto" w:before="151"/>
        <w:ind w:left="675" w:right="2225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五、其他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披露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pStyle w:val="BodyText"/>
        <w:spacing w:line="357" w:lineRule="auto"/>
        <w:ind w:left="675" w:right="106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指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秘书为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负责</w:t>
      </w:r>
      <w:r>
        <w:rPr>
          <w:spacing w:val="-3"/>
        </w:rPr>
        <w:t>人，公司证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</w:t>
      </w:r>
      <w:r>
        <w:rPr>
          <w:spacing w:val="-3"/>
        </w:rPr>
        <w:t>管理工</w:t>
      </w:r>
      <w:r>
        <w:rPr>
          <w:rFonts w:ascii="宋体" w:hAnsi="宋体" w:cs="宋体" w:eastAsia="宋体" w:hint="default"/>
          <w:spacing w:val="-3"/>
        </w:rPr>
        <w:t>作。</w:t>
      </w:r>
      <w:r>
        <w:rPr>
          <w:spacing w:val="-3"/>
        </w:rPr>
        <w:t>公司高管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系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网上</w:t>
      </w:r>
      <w:r>
        <w:rPr>
          <w:spacing w:val="-3"/>
        </w:rPr>
        <w:t>业</w:t>
      </w:r>
      <w:r>
        <w:rPr>
          <w:spacing w:val="-103"/>
        </w:rPr>
        <w:t> </w:t>
      </w:r>
      <w:r>
        <w:rPr>
          <w:rFonts w:ascii="宋体" w:hAnsi="宋体" w:cs="宋体" w:eastAsia="宋体" w:hint="default"/>
          <w:spacing w:val="-3"/>
        </w:rPr>
        <w:t>绩</w:t>
      </w:r>
      <w:r>
        <w:rPr>
          <w:rFonts w:ascii="宋体" w:hAnsi="宋体" w:cs="宋体" w:eastAsia="宋体" w:hint="default"/>
          <w:spacing w:val="-3"/>
        </w:rPr>
        <w:t>说</w:t>
      </w:r>
      <w:r>
        <w:rPr>
          <w:rFonts w:ascii="宋体" w:hAnsi="宋体" w:cs="宋体" w:eastAsia="宋体" w:hint="default"/>
          <w:spacing w:val="-3"/>
        </w:rPr>
        <w:t>明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与投</w:t>
      </w:r>
      <w:r>
        <w:rPr>
          <w:spacing w:val="-3"/>
        </w:rPr>
        <w:t>资者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深入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广</w:t>
      </w:r>
      <w:r>
        <w:rPr>
          <w:rFonts w:ascii="宋体" w:hAnsi="宋体" w:cs="宋体" w:eastAsia="宋体" w:hint="default"/>
          <w:spacing w:val="-3"/>
        </w:rPr>
        <w:t>泛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交流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加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与投</w:t>
      </w:r>
      <w:r>
        <w:rPr>
          <w:spacing w:val="-3"/>
        </w:rPr>
        <w:t>资者的</w:t>
      </w:r>
      <w:r>
        <w:rPr>
          <w:rFonts w:ascii="宋体" w:hAnsi="宋体" w:cs="宋体" w:eastAsia="宋体" w:hint="default"/>
          <w:spacing w:val="-3"/>
        </w:rPr>
        <w:t>互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沟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极接待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资者、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闻</w:t>
      </w:r>
      <w:r>
        <w:rPr>
          <w:rFonts w:ascii="宋体" w:hAnsi="宋体" w:cs="宋体" w:eastAsia="宋体" w:hint="default"/>
          <w:spacing w:val="-3"/>
        </w:rPr>
        <w:t>媒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来访</w:t>
      </w:r>
      <w:r>
        <w:rPr>
          <w:spacing w:val="-3"/>
        </w:rPr>
        <w:t>，不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资者管理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15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券</w:t>
      </w:r>
      <w:r>
        <w:rPr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网 </w:t>
      </w:r>
      <w:r>
        <w:rPr>
          <w:rFonts w:ascii="宋体" w:hAnsi="宋体" w:cs="宋体" w:eastAsia="宋体" w:hint="default"/>
        </w:rPr>
      </w:r>
      <w:hyperlink r:id="rId10">
        <w:r>
          <w:rPr>
            <w:rFonts w:ascii="宋体" w:hAnsi="宋体" w:cs="宋体" w:eastAsia="宋体" w:hint="default"/>
            <w:u w:val="thick" w:color="000000"/>
          </w:rPr>
          <w:t>www.cninfo.com.cn</w:t>
        </w:r>
        <w:r>
          <w:rPr>
            <w:rFonts w:ascii="宋体" w:hAnsi="宋体" w:cs="宋体" w:eastAsia="宋体" w:hint="default"/>
            <w:spacing w:val="-68"/>
            <w:u w:val="thick" w:color="000000"/>
          </w:rPr>
          <w:t> </w:t>
        </w:r>
        <w:r>
          <w:rPr>
            <w:rFonts w:ascii="宋体" w:hAnsi="宋体" w:cs="宋体" w:eastAsia="宋体" w:hint="default"/>
            <w:spacing w:val="-68"/>
          </w:rPr>
        </w:r>
      </w:hyperlink>
      <w:r>
        <w:rPr>
          <w:rFonts w:ascii="宋体" w:hAnsi="宋体" w:cs="宋体" w:eastAsia="宋体" w:hint="default"/>
        </w:rPr>
        <w:t>为</w:t>
      </w:r>
    </w:p>
    <w:p>
      <w:pPr>
        <w:pStyle w:val="BodyText"/>
        <w:spacing w:line="240" w:lineRule="auto" w:before="156"/>
        <w:ind w:left="675" w:right="2225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</w:t>
      </w:r>
      <w:r>
        <w:rPr>
          <w:rFonts w:ascii="宋体" w:hAnsi="宋体" w:cs="宋体" w:eastAsia="宋体" w:hint="default"/>
        </w:rPr>
        <w:t>息披露</w:t>
      </w:r>
      <w:r>
        <w:rPr/>
        <w:t>的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120" w:right="720"/>
        </w:sectPr>
      </w:pPr>
    </w:p>
    <w:p>
      <w:pPr>
        <w:pStyle w:val="Heading2"/>
        <w:spacing w:line="408" w:lineRule="exact"/>
        <w:ind w:right="3005"/>
        <w:jc w:val="center"/>
      </w:pPr>
      <w:bookmarkStart w:name="_TOC_250002" w:id="9"/>
      <w:r>
        <w:rPr/>
        <w:t>第九节</w:t>
      </w:r>
      <w:r>
        <w:rPr>
          <w:spacing w:val="5"/>
        </w:rPr>
        <w:t> </w:t>
      </w:r>
      <w:bookmarkEnd w:id="9"/>
      <w:r>
        <w:rPr/>
        <w:t>监事会报告</w:t>
      </w:r>
    </w:p>
    <w:p>
      <w:pPr>
        <w:pStyle w:val="BodyText"/>
        <w:spacing w:line="357" w:lineRule="auto" w:before="217"/>
        <w:ind w:right="95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2"/>
        </w:rPr>
        <w:t> </w:t>
      </w:r>
      <w:r>
        <w:rPr>
          <w:rFonts w:ascii="宋体" w:hAnsi="宋体" w:cs="宋体" w:eastAsia="宋体" w:hint="default"/>
          <w:spacing w:val="-16"/>
        </w:rPr>
        <w:t>年度</w:t>
      </w:r>
      <w:r>
        <w:rPr>
          <w:spacing w:val="-16"/>
        </w:rPr>
        <w:t>，</w:t>
      </w:r>
      <w:r>
        <w:rPr>
          <w:rFonts w:ascii="宋体" w:hAnsi="宋体" w:cs="宋体" w:eastAsia="宋体" w:hint="default"/>
          <w:spacing w:val="-16"/>
        </w:rPr>
        <w:t>全</w:t>
      </w:r>
      <w:r>
        <w:rPr>
          <w:rFonts w:ascii="宋体" w:hAnsi="宋体" w:cs="宋体" w:eastAsia="宋体" w:hint="default"/>
          <w:spacing w:val="-16"/>
        </w:rPr>
        <w:t>体</w:t>
      </w:r>
      <w:r>
        <w:rPr>
          <w:spacing w:val="-16"/>
        </w:rPr>
        <w:t>监事</w:t>
      </w:r>
      <w:r>
        <w:rPr>
          <w:rFonts w:ascii="宋体" w:hAnsi="宋体" w:cs="宋体" w:eastAsia="宋体" w:hint="default"/>
          <w:spacing w:val="-16"/>
        </w:rPr>
        <w:t>严格</w:t>
      </w:r>
      <w:r>
        <w:rPr>
          <w:rFonts w:ascii="宋体" w:hAnsi="宋体" w:cs="宋体" w:eastAsia="宋体" w:hint="default"/>
          <w:spacing w:val="-16"/>
        </w:rPr>
        <w:t>按</w:t>
      </w:r>
      <w:r>
        <w:rPr>
          <w:rFonts w:ascii="宋体" w:hAnsi="宋体" w:cs="宋体" w:eastAsia="宋体" w:hint="default"/>
          <w:spacing w:val="-16"/>
        </w:rPr>
        <w:t>照《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法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公司</w:t>
      </w:r>
      <w:r>
        <w:rPr>
          <w:rFonts w:ascii="宋体" w:hAnsi="宋体" w:cs="宋体" w:eastAsia="宋体" w:hint="default"/>
          <w:spacing w:val="-16"/>
        </w:rPr>
        <w:t>章程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spacing w:val="-16"/>
        </w:rPr>
        <w:t>监事会</w:t>
      </w:r>
      <w:r>
        <w:rPr>
          <w:rFonts w:ascii="宋体" w:hAnsi="宋体" w:cs="宋体" w:eastAsia="宋体" w:hint="default"/>
          <w:spacing w:val="-16"/>
        </w:rPr>
        <w:t>议</w:t>
      </w:r>
      <w:r>
        <w:rPr>
          <w:spacing w:val="-16"/>
        </w:rPr>
        <w:t>事</w:t>
      </w:r>
      <w:r>
        <w:rPr>
          <w:rFonts w:ascii="宋体" w:hAnsi="宋体" w:cs="宋体" w:eastAsia="宋体" w:hint="default"/>
          <w:spacing w:val="-16"/>
        </w:rPr>
        <w:t>规</w:t>
      </w:r>
      <w:r>
        <w:rPr>
          <w:rFonts w:ascii="宋体" w:hAnsi="宋体" w:cs="宋体" w:eastAsia="宋体" w:hint="default"/>
          <w:spacing w:val="-16"/>
        </w:rPr>
        <w:t>则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切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股东</w:t>
      </w:r>
      <w:r>
        <w:rPr>
          <w:rFonts w:ascii="宋体" w:hAnsi="宋体" w:cs="宋体" w:eastAsia="宋体" w:hint="default"/>
          <w:spacing w:val="-3"/>
        </w:rPr>
        <w:t>权益</w:t>
      </w:r>
      <w:r>
        <w:rPr>
          <w:rFonts w:ascii="宋体" w:hAnsi="宋体" w:cs="宋体" w:eastAsia="宋体" w:hint="default"/>
          <w:spacing w:val="-3"/>
        </w:rPr>
        <w:t>出发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责。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rFonts w:ascii="宋体" w:hAnsi="宋体" w:cs="宋体" w:eastAsia="宋体" w:hint="default"/>
          <w:spacing w:val="-3"/>
        </w:rPr>
        <w:t>出席</w:t>
      </w:r>
      <w:r>
        <w:rPr>
          <w:spacing w:val="-3"/>
        </w:rPr>
        <w:t>公司股东大会和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席</w:t>
      </w:r>
      <w:r>
        <w:rPr>
          <w:spacing w:val="-3"/>
        </w:rPr>
        <w:t>董事会会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spacing w:val="-3"/>
        </w:rPr>
        <w:t>情</w:t>
      </w:r>
      <w:r>
        <w:rPr>
          <w:spacing w:val="-102"/>
        </w:rPr>
        <w:t> </w:t>
      </w:r>
      <w:r>
        <w:rPr>
          <w:spacing w:val="-3"/>
        </w:rPr>
        <w:t>况，对公司董事、高级管理人员的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体</w:t>
      </w:r>
      <w:r>
        <w:rPr>
          <w:spacing w:val="-3"/>
        </w:rPr>
        <w:t>股</w:t>
      </w:r>
      <w:r>
        <w:rPr>
          <w:spacing w:val="-102"/>
        </w:rPr>
        <w:t> </w:t>
      </w:r>
      <w:r>
        <w:rPr/>
        <w:t>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95"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将</w:t>
      </w:r>
      <w:r>
        <w:rPr/>
        <w:t>监事会</w:t>
      </w:r>
      <w:r>
        <w:rPr>
          <w:rFonts w:ascii="宋体" w:hAnsi="宋体" w:cs="宋体" w:eastAsia="宋体" w:hint="default"/>
        </w:rPr>
        <w:t>主</w:t>
      </w:r>
      <w:r>
        <w:rPr/>
        <w:t>要工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86" w:right="224"/>
        <w:jc w:val="left"/>
        <w:rPr>
          <w:rFonts w:ascii="宋体" w:hAnsi="宋体" w:cs="宋体" w:eastAsia="宋体" w:hint="default"/>
        </w:rPr>
      </w:pPr>
      <w:r>
        <w:rPr/>
        <w:t>一、监事会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情况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86" w:right="224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内，公司第一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共召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内容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4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，在本公司四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第一</w:t>
      </w:r>
      <w:r>
        <w:rPr>
          <w:rFonts w:ascii="宋体" w:hAnsi="宋体" w:cs="宋体" w:eastAsia="宋体" w:hint="default"/>
        </w:rPr>
        <w:t>届</w:t>
      </w:r>
      <w:r>
        <w:rPr/>
        <w:t>监事会第十五</w:t>
      </w:r>
      <w:r>
        <w:rPr>
          <w:rFonts w:ascii="宋体" w:hAnsi="宋体" w:cs="宋体" w:eastAsia="宋体" w:hint="default"/>
        </w:rPr>
        <w:t>次 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2009 </w:t>
      </w:r>
      <w:r>
        <w:rPr>
          <w:rFonts w:ascii="宋体" w:hAnsi="宋体" w:cs="宋体" w:eastAsia="宋体" w:hint="default"/>
          <w:spacing w:val="-16"/>
        </w:rPr>
        <w:t>年</w:t>
      </w:r>
      <w:r>
        <w:rPr>
          <w:spacing w:val="-16"/>
        </w:rPr>
        <w:t>监事会工</w:t>
      </w:r>
      <w:r>
        <w:rPr>
          <w:rFonts w:ascii="宋体" w:hAnsi="宋体" w:cs="宋体" w:eastAsia="宋体" w:hint="default"/>
          <w:spacing w:val="-16"/>
        </w:rPr>
        <w:t>作</w:t>
      </w:r>
      <w:r>
        <w:rPr>
          <w:spacing w:val="-16"/>
        </w:rPr>
        <w:t>报告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2009</w:t>
      </w:r>
      <w:r>
        <w:rPr>
          <w:rFonts w:ascii="宋体" w:hAnsi="宋体" w:cs="宋体" w:eastAsia="宋体" w:hint="default"/>
          <w:spacing w:val="-82"/>
        </w:rPr>
        <w:t> </w:t>
      </w:r>
      <w:r>
        <w:rPr>
          <w:rFonts w:ascii="宋体" w:hAnsi="宋体" w:cs="宋体" w:eastAsia="宋体" w:hint="default"/>
          <w:spacing w:val="-19"/>
        </w:rPr>
        <w:t>年年度</w:t>
      </w:r>
      <w:r>
        <w:rPr>
          <w:spacing w:val="-19"/>
        </w:rPr>
        <w:t>报告</w:t>
      </w:r>
      <w:r>
        <w:rPr>
          <w:rFonts w:ascii="宋体" w:hAnsi="宋体" w:cs="宋体" w:eastAsia="宋体" w:hint="default"/>
          <w:spacing w:val="-19"/>
        </w:rPr>
        <w:t>》</w:t>
      </w:r>
      <w:r>
        <w:rPr>
          <w:spacing w:val="-19"/>
        </w:rPr>
        <w:t>、</w:t>
      </w:r>
      <w:r>
        <w:rPr>
          <w:rFonts w:ascii="宋体" w:hAnsi="宋体" w:cs="宋体" w:eastAsia="宋体" w:hint="default"/>
          <w:spacing w:val="-19"/>
        </w:rPr>
        <w:t>《</w:t>
      </w:r>
      <w:r>
        <w:rPr>
          <w:rFonts w:ascii="宋体" w:hAnsi="宋体" w:cs="宋体" w:eastAsia="宋体" w:hint="default"/>
          <w:spacing w:val="-19"/>
        </w:rPr>
        <w:t>募</w:t>
      </w:r>
      <w:r>
        <w:rPr>
          <w:rFonts w:ascii="宋体" w:hAnsi="宋体" w:cs="宋体" w:eastAsia="宋体" w:hint="default"/>
          <w:spacing w:val="-19"/>
        </w:rPr>
        <w:t>集</w:t>
      </w:r>
      <w:r>
        <w:rPr>
          <w:spacing w:val="-19"/>
        </w:rPr>
        <w:t>资</w:t>
      </w:r>
      <w:r>
        <w:rPr>
          <w:rFonts w:ascii="宋体" w:hAnsi="宋体" w:cs="宋体" w:eastAsia="宋体" w:hint="default"/>
          <w:spacing w:val="-19"/>
        </w:rPr>
        <w:t>金</w:t>
      </w:r>
      <w:r>
        <w:rPr>
          <w:spacing w:val="-19"/>
        </w:rPr>
        <w:t>存</w:t>
      </w:r>
      <w:r>
        <w:rPr/>
        <w:t> </w:t>
      </w:r>
      <w:r>
        <w:rPr>
          <w:rFonts w:ascii="宋体" w:hAnsi="宋体" w:cs="宋体" w:eastAsia="宋体" w:hint="default"/>
          <w:spacing w:val="-15"/>
        </w:rPr>
        <w:t>放</w:t>
      </w:r>
      <w:r>
        <w:rPr>
          <w:rFonts w:ascii="宋体" w:hAnsi="宋体" w:cs="宋体" w:eastAsia="宋体" w:hint="default"/>
          <w:spacing w:val="-15"/>
        </w:rPr>
        <w:t>与</w:t>
      </w:r>
      <w:r>
        <w:rPr>
          <w:rFonts w:ascii="宋体" w:hAnsi="宋体" w:cs="宋体" w:eastAsia="宋体" w:hint="default"/>
          <w:spacing w:val="-15"/>
        </w:rPr>
        <w:t>使</w:t>
      </w:r>
      <w:r>
        <w:rPr>
          <w:rFonts w:ascii="宋体" w:hAnsi="宋体" w:cs="宋体" w:eastAsia="宋体" w:hint="default"/>
          <w:spacing w:val="-15"/>
        </w:rPr>
        <w:t>用</w:t>
      </w:r>
      <w:r>
        <w:rPr>
          <w:spacing w:val="-15"/>
        </w:rPr>
        <w:t>情况的</w:t>
      </w:r>
      <w:r>
        <w:rPr>
          <w:rFonts w:ascii="宋体" w:hAnsi="宋体" w:cs="宋体" w:eastAsia="宋体" w:hint="default"/>
          <w:spacing w:val="-15"/>
        </w:rPr>
        <w:t>专</w:t>
      </w:r>
      <w:r>
        <w:rPr>
          <w:spacing w:val="-15"/>
        </w:rPr>
        <w:t>项报告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spacing w:val="-15"/>
        </w:rPr>
        <w:t>内</w:t>
      </w:r>
      <w:r>
        <w:rPr>
          <w:rFonts w:ascii="宋体" w:hAnsi="宋体" w:cs="宋体" w:eastAsia="宋体" w:hint="default"/>
          <w:spacing w:val="-15"/>
        </w:rPr>
        <w:t>部</w:t>
      </w:r>
      <w:r>
        <w:rPr>
          <w:rFonts w:ascii="宋体" w:hAnsi="宋体" w:cs="宋体" w:eastAsia="宋体" w:hint="default"/>
          <w:spacing w:val="-15"/>
        </w:rPr>
        <w:t>控制</w:t>
      </w:r>
      <w:r>
        <w:rPr>
          <w:rFonts w:ascii="宋体" w:hAnsi="宋体" w:cs="宋体" w:eastAsia="宋体" w:hint="default"/>
          <w:spacing w:val="-15"/>
        </w:rPr>
        <w:t>自</w:t>
      </w:r>
      <w:r>
        <w:rPr>
          <w:rFonts w:ascii="宋体" w:hAnsi="宋体" w:cs="宋体" w:eastAsia="宋体" w:hint="default"/>
          <w:spacing w:val="-15"/>
        </w:rPr>
        <w:t>我评</w:t>
      </w:r>
      <w:r>
        <w:rPr>
          <w:rFonts w:ascii="宋体" w:hAnsi="宋体" w:cs="宋体" w:eastAsia="宋体" w:hint="default"/>
          <w:spacing w:val="-15"/>
        </w:rPr>
        <w:t>价</w:t>
      </w:r>
      <w:r>
        <w:rPr>
          <w:spacing w:val="-15"/>
        </w:rPr>
        <w:t>报告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2009</w:t>
      </w:r>
      <w:r>
        <w:rPr>
          <w:rFonts w:ascii="宋体" w:hAnsi="宋体" w:cs="宋体" w:eastAsia="宋体" w:hint="default"/>
          <w:spacing w:val="4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 </w:t>
      </w:r>
      <w:r>
        <w:rPr>
          <w:spacing w:val="-30"/>
        </w:rPr>
        <w:t>告</w:t>
      </w:r>
      <w:r>
        <w:rPr>
          <w:rFonts w:ascii="宋体" w:hAnsi="宋体" w:cs="宋体" w:eastAsia="宋体" w:hint="default"/>
          <w:spacing w:val="-30"/>
        </w:rPr>
        <w:t>》</w:t>
      </w:r>
      <w:r>
        <w:rPr>
          <w:spacing w:val="-30"/>
        </w:rPr>
        <w:t>、</w:t>
      </w:r>
      <w:r>
        <w:rPr>
          <w:rFonts w:ascii="宋体" w:hAnsi="宋体" w:cs="宋体" w:eastAsia="宋体" w:hint="default"/>
          <w:spacing w:val="-30"/>
        </w:rPr>
        <w:t>《</w:t>
      </w:r>
      <w:r>
        <w:rPr>
          <w:rFonts w:ascii="宋体" w:hAnsi="宋体" w:cs="宋体" w:eastAsia="宋体" w:hint="default"/>
          <w:spacing w:val="-30"/>
        </w:rPr>
        <w:t>2009</w:t>
      </w:r>
      <w:r>
        <w:rPr>
          <w:rFonts w:ascii="宋体" w:hAnsi="宋体" w:cs="宋体" w:eastAsia="宋体" w:hint="default"/>
          <w:spacing w:val="8"/>
        </w:rPr>
        <w:t> </w:t>
      </w:r>
      <w:r>
        <w:rPr>
          <w:rFonts w:ascii="宋体" w:hAnsi="宋体" w:cs="宋体" w:eastAsia="宋体" w:hint="default"/>
          <w:spacing w:val="-15"/>
        </w:rPr>
        <w:t>年度</w:t>
      </w:r>
      <w:r>
        <w:rPr>
          <w:rFonts w:ascii="宋体" w:hAnsi="宋体" w:cs="宋体" w:eastAsia="宋体" w:hint="default"/>
          <w:spacing w:val="-15"/>
        </w:rPr>
        <w:t>利润</w:t>
      </w:r>
      <w:r>
        <w:rPr>
          <w:rFonts w:ascii="宋体" w:hAnsi="宋体" w:cs="宋体" w:eastAsia="宋体" w:hint="default"/>
          <w:spacing w:val="-15"/>
        </w:rPr>
        <w:t>分</w:t>
      </w:r>
      <w:r>
        <w:rPr>
          <w:rFonts w:ascii="宋体" w:hAnsi="宋体" w:cs="宋体" w:eastAsia="宋体" w:hint="default"/>
          <w:spacing w:val="-15"/>
        </w:rPr>
        <w:t>配</w:t>
      </w:r>
      <w:r>
        <w:rPr>
          <w:rFonts w:ascii="宋体" w:hAnsi="宋体" w:cs="宋体" w:eastAsia="宋体" w:hint="default"/>
          <w:spacing w:val="-15"/>
        </w:rPr>
        <w:t>预</w:t>
      </w:r>
      <w:r>
        <w:rPr>
          <w:rFonts w:ascii="宋体" w:hAnsi="宋体" w:cs="宋体" w:eastAsia="宋体" w:hint="default"/>
          <w:spacing w:val="-15"/>
        </w:rPr>
        <w:t>案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关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rFonts w:ascii="宋体" w:hAnsi="宋体" w:cs="宋体" w:eastAsia="宋体" w:hint="default"/>
          <w:spacing w:val="-15"/>
        </w:rPr>
        <w:t>修改</w:t>
      </w:r>
      <w:r>
        <w:rPr>
          <w:spacing w:val="-15"/>
        </w:rPr>
        <w:t>公司</w:t>
      </w:r>
      <w:r>
        <w:rPr>
          <w:rFonts w:ascii="宋体" w:hAnsi="宋体" w:cs="宋体" w:eastAsia="宋体" w:hint="default"/>
          <w:spacing w:val="-15"/>
        </w:rPr>
        <w:t>章程</w:t>
      </w:r>
      <w:r>
        <w:rPr>
          <w:spacing w:val="-15"/>
        </w:rPr>
        <w:t>的</w:t>
      </w:r>
      <w:r>
        <w:rPr>
          <w:rFonts w:ascii="宋体" w:hAnsi="宋体" w:cs="宋体" w:eastAsia="宋体" w:hint="default"/>
          <w:spacing w:val="-15"/>
        </w:rPr>
        <w:t>议</w:t>
      </w:r>
      <w:r>
        <w:rPr>
          <w:rFonts w:ascii="宋体" w:hAnsi="宋体" w:cs="宋体" w:eastAsia="宋体" w:hint="default"/>
          <w:spacing w:val="-15"/>
        </w:rPr>
        <w:t>案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关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spacing w:val="-15"/>
        </w:rPr>
        <w:t>监事会</w:t>
      </w:r>
      <w:r>
        <w:rPr>
          <w:rFonts w:ascii="宋体" w:hAnsi="宋体" w:cs="宋体" w:eastAsia="宋体" w:hint="default"/>
          <w:spacing w:val="-15"/>
        </w:rPr>
        <w:t>换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6"/>
        </w:rPr>
        <w:t>届</w:t>
      </w:r>
      <w:r>
        <w:rPr>
          <w:spacing w:val="-16"/>
        </w:rPr>
        <w:t>的</w:t>
      </w:r>
      <w:r>
        <w:rPr>
          <w:rFonts w:ascii="宋体" w:hAnsi="宋体" w:cs="宋体" w:eastAsia="宋体" w:hint="default"/>
          <w:spacing w:val="-16"/>
        </w:rPr>
        <w:t>议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关</w:t>
      </w:r>
      <w:r>
        <w:rPr>
          <w:rFonts w:ascii="宋体" w:hAnsi="宋体" w:cs="宋体" w:eastAsia="宋体" w:hint="default"/>
          <w:spacing w:val="-16"/>
        </w:rPr>
        <w:t>于</w:t>
      </w:r>
      <w:r>
        <w:rPr>
          <w:spacing w:val="-16"/>
        </w:rPr>
        <w:t>第二</w:t>
      </w:r>
      <w:r>
        <w:rPr>
          <w:rFonts w:ascii="宋体" w:hAnsi="宋体" w:cs="宋体" w:eastAsia="宋体" w:hint="default"/>
          <w:spacing w:val="-16"/>
        </w:rPr>
        <w:t>届</w:t>
      </w:r>
      <w:r>
        <w:rPr>
          <w:spacing w:val="-16"/>
        </w:rPr>
        <w:t>监事会监事</w:t>
      </w:r>
      <w:r>
        <w:rPr>
          <w:rFonts w:ascii="宋体" w:hAnsi="宋体" w:cs="宋体" w:eastAsia="宋体" w:hint="default"/>
          <w:spacing w:val="-16"/>
        </w:rPr>
        <w:t>津贴</w:t>
      </w:r>
      <w:r>
        <w:rPr>
          <w:spacing w:val="-16"/>
        </w:rPr>
        <w:t>的</w:t>
      </w:r>
      <w:r>
        <w:rPr>
          <w:rFonts w:ascii="宋体" w:hAnsi="宋体" w:cs="宋体" w:eastAsia="宋体" w:hint="default"/>
          <w:spacing w:val="-16"/>
        </w:rPr>
        <w:t>议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rFonts w:ascii="宋体" w:hAnsi="宋体" w:cs="宋体" w:eastAsia="宋体" w:hint="default"/>
          <w:spacing w:val="-16"/>
        </w:rPr>
        <w:t>》</w:t>
      </w:r>
      <w:r>
        <w:rPr>
          <w:spacing w:val="-16"/>
        </w:rPr>
        <w:t>、</w:t>
      </w:r>
      <w:r>
        <w:rPr>
          <w:rFonts w:ascii="宋体" w:hAnsi="宋体" w:cs="宋体" w:eastAsia="宋体" w:hint="default"/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关</w:t>
      </w:r>
      <w:r>
        <w:rPr>
          <w:rFonts w:ascii="宋体" w:hAnsi="宋体" w:cs="宋体" w:eastAsia="宋体" w:hint="default"/>
          <w:spacing w:val="-16"/>
        </w:rPr>
        <w:t>于</w:t>
      </w:r>
      <w:r>
        <w:rPr>
          <w:spacing w:val="-16"/>
        </w:rPr>
        <w:t>第二</w:t>
      </w:r>
      <w:r>
        <w:rPr>
          <w:rFonts w:ascii="宋体" w:hAnsi="宋体" w:cs="宋体" w:eastAsia="宋体" w:hint="default"/>
          <w:spacing w:val="-16"/>
        </w:rPr>
        <w:t>届</w:t>
      </w:r>
      <w:r>
        <w:rPr>
          <w:spacing w:val="-16"/>
        </w:rPr>
        <w:t>监事会监事</w:t>
      </w:r>
      <w:r>
        <w:rPr>
          <w:rFonts w:ascii="宋体" w:hAnsi="宋体" w:cs="宋体" w:eastAsia="宋体" w:hint="default"/>
          <w:spacing w:val="-16"/>
        </w:rPr>
        <w:t>津贴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spacing w:val="-15"/>
        </w:rPr>
        <w:t>的</w:t>
      </w:r>
      <w:r>
        <w:rPr>
          <w:rFonts w:ascii="宋体" w:hAnsi="宋体" w:cs="宋体" w:eastAsia="宋体" w:hint="default"/>
          <w:spacing w:val="-15"/>
        </w:rPr>
        <w:t>议</w:t>
      </w:r>
      <w:r>
        <w:rPr>
          <w:rFonts w:ascii="宋体" w:hAnsi="宋体" w:cs="宋体" w:eastAsia="宋体" w:hint="default"/>
          <w:spacing w:val="-15"/>
        </w:rPr>
        <w:t>案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spacing w:val="-15"/>
        </w:rPr>
        <w:t>、</w:t>
      </w:r>
      <w:r>
        <w:rPr>
          <w:rFonts w:ascii="宋体" w:hAnsi="宋体" w:cs="宋体" w:eastAsia="宋体" w:hint="default"/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关</w:t>
      </w:r>
      <w:r>
        <w:rPr>
          <w:rFonts w:ascii="宋体" w:hAnsi="宋体" w:cs="宋体" w:eastAsia="宋体" w:hint="default"/>
          <w:spacing w:val="-15"/>
        </w:rPr>
        <w:t>于</w:t>
      </w:r>
      <w:r>
        <w:rPr>
          <w:rFonts w:ascii="宋体" w:hAnsi="宋体" w:cs="宋体" w:eastAsia="宋体" w:hint="default"/>
          <w:spacing w:val="-15"/>
        </w:rPr>
        <w:t>使</w:t>
      </w:r>
      <w:r>
        <w:rPr>
          <w:rFonts w:ascii="宋体" w:hAnsi="宋体" w:cs="宋体" w:eastAsia="宋体" w:hint="default"/>
          <w:spacing w:val="-15"/>
        </w:rPr>
        <w:t>用</w:t>
      </w:r>
      <w:r>
        <w:rPr>
          <w:rFonts w:ascii="宋体" w:hAnsi="宋体" w:cs="宋体" w:eastAsia="宋体" w:hint="default"/>
          <w:spacing w:val="-15"/>
        </w:rPr>
        <w:t>自有</w:t>
      </w:r>
      <w:r>
        <w:rPr>
          <w:spacing w:val="-15"/>
        </w:rPr>
        <w:t>资</w:t>
      </w:r>
      <w:r>
        <w:rPr>
          <w:rFonts w:ascii="宋体" w:hAnsi="宋体" w:cs="宋体" w:eastAsia="宋体" w:hint="default"/>
          <w:spacing w:val="-15"/>
        </w:rPr>
        <w:t>金</w:t>
      </w:r>
      <w:r>
        <w:rPr>
          <w:rFonts w:ascii="宋体" w:hAnsi="宋体" w:cs="宋体" w:eastAsia="宋体" w:hint="default"/>
          <w:spacing w:val="-15"/>
        </w:rPr>
        <w:t>进</w:t>
      </w:r>
      <w:r>
        <w:rPr>
          <w:rFonts w:ascii="宋体" w:hAnsi="宋体" w:cs="宋体" w:eastAsia="宋体" w:hint="default"/>
          <w:spacing w:val="-15"/>
        </w:rPr>
        <w:t>行</w:t>
      </w:r>
      <w:r>
        <w:rPr>
          <w:spacing w:val="-15"/>
        </w:rPr>
        <w:t>证</w:t>
      </w:r>
      <w:r>
        <w:rPr>
          <w:rFonts w:ascii="宋体" w:hAnsi="宋体" w:cs="宋体" w:eastAsia="宋体" w:hint="default"/>
          <w:spacing w:val="-15"/>
        </w:rPr>
        <w:t>券</w:t>
      </w:r>
      <w:r>
        <w:rPr>
          <w:rFonts w:ascii="宋体" w:hAnsi="宋体" w:cs="宋体" w:eastAsia="宋体" w:hint="default"/>
          <w:spacing w:val="-15"/>
        </w:rPr>
        <w:t>投</w:t>
      </w:r>
      <w:r>
        <w:rPr>
          <w:spacing w:val="-15"/>
        </w:rPr>
        <w:t>资的</w:t>
      </w:r>
      <w:r>
        <w:rPr>
          <w:rFonts w:ascii="宋体" w:hAnsi="宋体" w:cs="宋体" w:eastAsia="宋体" w:hint="default"/>
          <w:spacing w:val="-15"/>
        </w:rPr>
        <w:t>议</w:t>
      </w:r>
      <w:r>
        <w:rPr>
          <w:rFonts w:ascii="宋体" w:hAnsi="宋体" w:cs="宋体" w:eastAsia="宋体" w:hint="default"/>
          <w:spacing w:val="-15"/>
        </w:rPr>
        <w:t>案</w:t>
      </w:r>
      <w:r>
        <w:rPr>
          <w:rFonts w:ascii="宋体" w:hAnsi="宋体" w:cs="宋体" w:eastAsia="宋体" w:hint="default"/>
          <w:spacing w:val="-15"/>
        </w:rPr>
        <w:t>》</w:t>
      </w:r>
      <w:r>
        <w:rPr>
          <w:rFonts w:ascii="宋体" w:hAnsi="宋体" w:cs="宋体" w:eastAsia="宋体" w:hint="default"/>
          <w:spacing w:val="-15"/>
        </w:rPr>
        <w:t>。</w:t>
      </w:r>
      <w:r>
        <w:rPr>
          <w:rFonts w:ascii="宋体" w:hAnsi="宋体" w:cs="宋体" w:eastAsia="宋体" w:hint="default"/>
          <w:spacing w:val="-15"/>
        </w:rPr>
        <w:t> </w:t>
      </w:r>
    </w:p>
    <w:p>
      <w:pPr>
        <w:pStyle w:val="BodyText"/>
        <w:spacing w:line="240" w:lineRule="auto" w:before="34"/>
        <w:ind w:left="686" w:right="1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2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，在</w:t>
      </w:r>
      <w:r>
        <w:rPr>
          <w:rFonts w:ascii="宋体" w:hAnsi="宋体" w:cs="宋体" w:eastAsia="宋体" w:hint="default"/>
          <w:spacing w:val="-5"/>
        </w:rPr>
        <w:t>福州市</w:t>
      </w:r>
      <w:r>
        <w:rPr>
          <w:rFonts w:ascii="宋体" w:hAnsi="宋体" w:cs="宋体" w:eastAsia="宋体" w:hint="default"/>
          <w:spacing w:val="-5"/>
        </w:rPr>
        <w:t>鼓</w:t>
      </w:r>
      <w:r>
        <w:rPr>
          <w:rFonts w:ascii="宋体" w:hAnsi="宋体" w:cs="宋体" w:eastAsia="宋体" w:hint="default"/>
          <w:spacing w:val="-5"/>
        </w:rPr>
        <w:t>楼</w:t>
      </w:r>
      <w:r>
        <w:rPr>
          <w:rFonts w:ascii="宋体" w:hAnsi="宋体" w:cs="宋体" w:eastAsia="宋体" w:hint="default"/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华</w:t>
      </w:r>
      <w:r>
        <w:rPr>
          <w:rFonts w:ascii="宋体" w:hAnsi="宋体" w:cs="宋体" w:eastAsia="宋体" w:hint="default"/>
          <w:spacing w:val="-5"/>
        </w:rPr>
        <w:t>林</w:t>
      </w:r>
      <w:r>
        <w:rPr>
          <w:rFonts w:ascii="宋体" w:hAnsi="宋体" w:cs="宋体" w:eastAsia="宋体" w:hint="default"/>
          <w:spacing w:val="-5"/>
        </w:rPr>
        <w:t>路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西</w:t>
      </w:r>
      <w:r>
        <w:rPr>
          <w:rFonts w:ascii="宋体" w:hAnsi="宋体" w:cs="宋体" w:eastAsia="宋体" w:hint="default"/>
        </w:rPr>
        <w:t>湖</w:t>
      </w:r>
      <w:r>
        <w:rPr>
          <w:rFonts w:ascii="宋体" w:hAnsi="宋体" w:cs="宋体" w:eastAsia="宋体" w:hint="default"/>
        </w:rPr>
        <w:t>宾馆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</w:p>
    <w:p>
      <w:pPr>
        <w:pStyle w:val="BodyText"/>
        <w:spacing w:line="240" w:lineRule="auto" w:before="156"/>
        <w:ind w:right="224"/>
        <w:jc w:val="left"/>
        <w:rPr>
          <w:rFonts w:ascii="宋体" w:hAnsi="宋体" w:cs="宋体" w:eastAsia="宋体" w:hint="default"/>
        </w:rPr>
      </w:pPr>
      <w:r>
        <w:rPr/>
        <w:t>监事会第一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监事会</w:t>
      </w:r>
      <w:r>
        <w:rPr>
          <w:rFonts w:ascii="宋体" w:hAnsi="宋体" w:cs="宋体" w:eastAsia="宋体" w:hint="default"/>
        </w:rPr>
        <w:t>主席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/>
        <w:ind w:right="229" w:firstLine="5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，在本公司四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监事会第二</w:t>
      </w:r>
      <w:r>
        <w:rPr>
          <w:rFonts w:ascii="宋体" w:hAnsi="宋体" w:cs="宋体" w:eastAsia="宋体" w:hint="default"/>
        </w:rPr>
        <w:t>次</w:t>
      </w:r>
      <w:r>
        <w:rPr/>
        <w:t>会 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27"/>
        </w:rPr>
        <w:t> </w:t>
      </w:r>
      <w:r>
        <w:rPr>
          <w:rFonts w:ascii="宋体" w:hAnsi="宋体" w:cs="宋体" w:eastAsia="宋体" w:hint="default"/>
          <w:spacing w:val="-18"/>
        </w:rPr>
        <w:t>年</w:t>
      </w:r>
      <w:r>
        <w:rPr>
          <w:spacing w:val="-18"/>
        </w:rPr>
        <w:t>第一</w:t>
      </w:r>
      <w:r>
        <w:rPr>
          <w:rFonts w:ascii="宋体" w:hAnsi="宋体" w:cs="宋体" w:eastAsia="宋体" w:hint="default"/>
          <w:spacing w:val="-18"/>
        </w:rPr>
        <w:t>季</w:t>
      </w:r>
      <w:r>
        <w:rPr>
          <w:rFonts w:ascii="宋体" w:hAnsi="宋体" w:cs="宋体" w:eastAsia="宋体" w:hint="default"/>
          <w:spacing w:val="-18"/>
        </w:rPr>
        <w:t>度</w:t>
      </w:r>
      <w:r>
        <w:rPr>
          <w:spacing w:val="-18"/>
        </w:rPr>
        <w:t>报告</w:t>
      </w:r>
      <w:r>
        <w:rPr>
          <w:rFonts w:ascii="宋体" w:hAnsi="宋体" w:cs="宋体" w:eastAsia="宋体" w:hint="default"/>
          <w:spacing w:val="-18"/>
        </w:rPr>
        <w:t>》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外</w:t>
      </w:r>
      <w:r>
        <w:rPr>
          <w:rFonts w:ascii="宋体" w:hAnsi="宋体" w:cs="宋体" w:eastAsia="宋体" w:hint="default"/>
          <w:spacing w:val="-18"/>
        </w:rPr>
        <w:t>部</w:t>
      </w:r>
      <w:r>
        <w:rPr>
          <w:rFonts w:ascii="宋体" w:hAnsi="宋体" w:cs="宋体" w:eastAsia="宋体" w:hint="default"/>
          <w:spacing w:val="-18"/>
        </w:rPr>
        <w:t>信</w:t>
      </w:r>
      <w:r>
        <w:rPr>
          <w:rFonts w:ascii="宋体" w:hAnsi="宋体" w:cs="宋体" w:eastAsia="宋体" w:hint="default"/>
          <w:spacing w:val="-18"/>
        </w:rPr>
        <w:t>息</w:t>
      </w:r>
      <w:r>
        <w:rPr>
          <w:rFonts w:ascii="宋体" w:hAnsi="宋体" w:cs="宋体" w:eastAsia="宋体" w:hint="default"/>
          <w:spacing w:val="-18"/>
        </w:rPr>
        <w:t>使</w:t>
      </w:r>
      <w:r>
        <w:rPr>
          <w:rFonts w:ascii="宋体" w:hAnsi="宋体" w:cs="宋体" w:eastAsia="宋体" w:hint="default"/>
          <w:spacing w:val="-18"/>
        </w:rPr>
        <w:t>用</w:t>
      </w:r>
      <w:r>
        <w:rPr>
          <w:spacing w:val="-18"/>
        </w:rPr>
        <w:t>人管理</w:t>
      </w:r>
      <w:r>
        <w:rPr>
          <w:rFonts w:ascii="宋体" w:hAnsi="宋体" w:cs="宋体" w:eastAsia="宋体" w:hint="default"/>
          <w:spacing w:val="-18"/>
        </w:rPr>
        <w:t>制</w:t>
      </w:r>
      <w:r>
        <w:rPr>
          <w:rFonts w:ascii="宋体" w:hAnsi="宋体" w:cs="宋体" w:eastAsia="宋体" w:hint="default"/>
          <w:spacing w:val="-18"/>
        </w:rPr>
        <w:t>度</w:t>
      </w:r>
      <w:r>
        <w:rPr>
          <w:rFonts w:ascii="宋体" w:hAnsi="宋体" w:cs="宋体" w:eastAsia="宋体" w:hint="default"/>
          <w:spacing w:val="-18"/>
        </w:rPr>
        <w:t>》</w:t>
      </w:r>
      <w:r>
        <w:rPr>
          <w:spacing w:val="-18"/>
        </w:rPr>
        <w:t>、</w:t>
      </w:r>
      <w:r>
        <w:rPr>
          <w:rFonts w:ascii="宋体" w:hAnsi="宋体" w:cs="宋体" w:eastAsia="宋体" w:hint="default"/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年</w:t>
      </w:r>
      <w:r>
        <w:rPr>
          <w:spacing w:val="-18"/>
        </w:rPr>
        <w:t>报</w:t>
      </w:r>
      <w:r>
        <w:rPr>
          <w:rFonts w:ascii="宋体" w:hAnsi="宋体" w:cs="宋体" w:eastAsia="宋体" w:hint="default"/>
          <w:spacing w:val="-18"/>
        </w:rPr>
        <w:t>信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  <w:spacing w:val="-8"/>
        </w:rPr>
        <w:t>息披露</w:t>
      </w:r>
      <w:r>
        <w:rPr>
          <w:spacing w:val="-8"/>
        </w:rPr>
        <w:t>重大</w:t>
      </w:r>
      <w:r>
        <w:rPr>
          <w:rFonts w:ascii="宋体" w:hAnsi="宋体" w:cs="宋体" w:eastAsia="宋体" w:hint="default"/>
          <w:spacing w:val="-8"/>
        </w:rPr>
        <w:t>差错</w:t>
      </w:r>
      <w:r>
        <w:rPr>
          <w:rFonts w:ascii="宋体" w:hAnsi="宋体" w:cs="宋体" w:eastAsia="宋体" w:hint="default"/>
          <w:spacing w:val="-8"/>
        </w:rPr>
        <w:t>责</w:t>
      </w:r>
      <w:r>
        <w:rPr>
          <w:spacing w:val="-8"/>
        </w:rPr>
        <w:t>任</w:t>
      </w:r>
      <w:r>
        <w:rPr>
          <w:rFonts w:ascii="宋体" w:hAnsi="宋体" w:cs="宋体" w:eastAsia="宋体" w:hint="default"/>
          <w:spacing w:val="-8"/>
        </w:rPr>
        <w:t>追究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度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 </w:t>
      </w:r>
    </w:p>
    <w:p>
      <w:pPr>
        <w:pStyle w:val="BodyText"/>
        <w:spacing w:line="355" w:lineRule="auto" w:before="41"/>
        <w:ind w:right="229" w:firstLine="57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，在本公司四</w:t>
      </w:r>
      <w:r>
        <w:rPr>
          <w:rFonts w:ascii="宋体" w:hAnsi="宋体" w:cs="宋体" w:eastAsia="宋体" w:hint="default"/>
        </w:rPr>
        <w:t>楼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第二</w:t>
      </w:r>
      <w:r>
        <w:rPr>
          <w:rFonts w:ascii="宋体" w:hAnsi="宋体" w:cs="宋体" w:eastAsia="宋体" w:hint="default"/>
        </w:rPr>
        <w:t>届</w:t>
      </w:r>
      <w:r>
        <w:rPr/>
        <w:t>监事会第三</w:t>
      </w:r>
      <w:r>
        <w:rPr>
          <w:rFonts w:ascii="宋体" w:hAnsi="宋体" w:cs="宋体" w:eastAsia="宋体" w:hint="default"/>
        </w:rPr>
        <w:t>次</w:t>
      </w:r>
      <w:r>
        <w:rPr/>
        <w:t>会 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16"/>
        </w:rPr>
        <w:t> </w:t>
      </w:r>
      <w:r>
        <w:rPr>
          <w:rFonts w:ascii="宋体" w:hAnsi="宋体" w:cs="宋体" w:eastAsia="宋体" w:hint="default"/>
          <w:spacing w:val="-9"/>
        </w:rPr>
        <w:t>年</w:t>
      </w:r>
      <w:r>
        <w:rPr>
          <w:rFonts w:ascii="宋体" w:hAnsi="宋体" w:cs="宋体" w:eastAsia="宋体" w:hint="default"/>
          <w:spacing w:val="-9"/>
        </w:rPr>
        <w:t>半</w:t>
      </w:r>
      <w:r>
        <w:rPr>
          <w:rFonts w:ascii="宋体" w:hAnsi="宋体" w:cs="宋体" w:eastAsia="宋体" w:hint="default"/>
          <w:spacing w:val="-9"/>
        </w:rPr>
        <w:t>年度</w:t>
      </w:r>
      <w:r>
        <w:rPr>
          <w:spacing w:val="-9"/>
        </w:rPr>
        <w:t>报告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关</w:t>
      </w:r>
      <w:r>
        <w:rPr>
          <w:rFonts w:ascii="宋体" w:hAnsi="宋体" w:cs="宋体" w:eastAsia="宋体" w:hint="default"/>
          <w:spacing w:val="-9"/>
        </w:rPr>
        <w:t>于部</w:t>
      </w:r>
      <w:r>
        <w:rPr>
          <w:rFonts w:ascii="宋体" w:hAnsi="宋体" w:cs="宋体" w:eastAsia="宋体" w:hint="default"/>
          <w:spacing w:val="-9"/>
        </w:rPr>
        <w:t>分</w:t>
      </w:r>
      <w:r>
        <w:rPr>
          <w:spacing w:val="-9"/>
        </w:rPr>
        <w:t>变</w:t>
      </w:r>
      <w:r>
        <w:rPr>
          <w:rFonts w:ascii="宋体" w:hAnsi="宋体" w:cs="宋体" w:eastAsia="宋体" w:hint="default"/>
          <w:spacing w:val="-9"/>
        </w:rPr>
        <w:t>更</w:t>
      </w:r>
      <w:r>
        <w:rPr>
          <w:spacing w:val="-9"/>
        </w:rPr>
        <w:t>高</w:t>
      </w:r>
      <w:r>
        <w:rPr>
          <w:rFonts w:ascii="宋体" w:hAnsi="宋体" w:cs="宋体" w:eastAsia="宋体" w:hint="default"/>
          <w:spacing w:val="-9"/>
        </w:rPr>
        <w:t>档</w:t>
      </w:r>
      <w:r>
        <w:rPr>
          <w:rFonts w:ascii="宋体" w:hAnsi="宋体" w:cs="宋体" w:eastAsia="宋体" w:hint="default"/>
          <w:spacing w:val="-9"/>
        </w:rPr>
        <w:t>商</w:t>
      </w:r>
      <w:r>
        <w:rPr>
          <w:spacing w:val="-9"/>
        </w:rPr>
        <w:t>业</w:t>
      </w:r>
      <w:r>
        <w:rPr>
          <w:rFonts w:ascii="宋体" w:hAnsi="宋体" w:cs="宋体" w:eastAsia="宋体" w:hint="default"/>
          <w:spacing w:val="-9"/>
        </w:rPr>
        <w:t>票</w:t>
      </w:r>
      <w:r>
        <w:rPr>
          <w:spacing w:val="-9"/>
        </w:rPr>
        <w:t>据</w:t>
      </w:r>
      <w:r>
        <w:rPr>
          <w:rFonts w:ascii="宋体" w:hAnsi="宋体" w:cs="宋体" w:eastAsia="宋体" w:hint="default"/>
          <w:spacing w:val="-9"/>
        </w:rPr>
        <w:t>印刷</w:t>
      </w:r>
      <w:r>
        <w:rPr>
          <w:rFonts w:ascii="宋体" w:hAnsi="宋体" w:cs="宋体" w:eastAsia="宋体" w:hint="default"/>
          <w:spacing w:val="-9"/>
        </w:rPr>
        <w:t>生产</w:t>
      </w:r>
      <w:r>
        <w:rPr>
          <w:rFonts w:ascii="宋体" w:hAnsi="宋体" w:cs="宋体" w:eastAsia="宋体" w:hint="default"/>
          <w:spacing w:val="-9"/>
        </w:rPr>
        <w:t>线</w:t>
      </w:r>
      <w:r>
        <w:rPr>
          <w:rFonts w:ascii="宋体" w:hAnsi="宋体" w:cs="宋体" w:eastAsia="宋体" w:hint="default"/>
        </w:rPr>
        <w:t> </w:t>
      </w:r>
      <w:r>
        <w:rPr>
          <w:spacing w:val="-11"/>
        </w:rPr>
        <w:t>项目实</w:t>
      </w:r>
      <w:r>
        <w:rPr>
          <w:rFonts w:ascii="宋体" w:hAnsi="宋体" w:cs="宋体" w:eastAsia="宋体" w:hint="default"/>
          <w:spacing w:val="-11"/>
        </w:rPr>
        <w:t>施</w:t>
      </w:r>
      <w:r>
        <w:rPr>
          <w:rFonts w:ascii="宋体" w:hAnsi="宋体" w:cs="宋体" w:eastAsia="宋体" w:hint="default"/>
          <w:spacing w:val="-11"/>
        </w:rPr>
        <w:t>主</w:t>
      </w:r>
      <w:r>
        <w:rPr>
          <w:rFonts w:ascii="宋体" w:hAnsi="宋体" w:cs="宋体" w:eastAsia="宋体" w:hint="default"/>
          <w:spacing w:val="-11"/>
        </w:rPr>
        <w:t>体</w:t>
      </w:r>
      <w:r>
        <w:rPr>
          <w:spacing w:val="-11"/>
        </w:rPr>
        <w:t>及实</w:t>
      </w:r>
      <w:r>
        <w:rPr>
          <w:rFonts w:ascii="宋体" w:hAnsi="宋体" w:cs="宋体" w:eastAsia="宋体" w:hint="default"/>
          <w:spacing w:val="-11"/>
        </w:rPr>
        <w:t>施</w:t>
      </w:r>
      <w:r>
        <w:rPr>
          <w:rFonts w:ascii="宋体" w:hAnsi="宋体" w:cs="宋体" w:eastAsia="宋体" w:hint="default"/>
          <w:spacing w:val="-11"/>
        </w:rPr>
        <w:t>地</w:t>
      </w:r>
      <w:r>
        <w:rPr>
          <w:rFonts w:ascii="宋体" w:hAnsi="宋体" w:cs="宋体" w:eastAsia="宋体" w:hint="default"/>
          <w:spacing w:val="-11"/>
        </w:rPr>
        <w:t>点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于</w:t>
      </w:r>
      <w:r>
        <w:rPr>
          <w:spacing w:val="-11"/>
        </w:rPr>
        <w:t>在</w:t>
      </w:r>
      <w:r>
        <w:rPr>
          <w:rFonts w:ascii="宋体" w:hAnsi="宋体" w:cs="宋体" w:eastAsia="宋体" w:hint="default"/>
          <w:spacing w:val="-11"/>
        </w:rPr>
        <w:t>北京</w:t>
      </w:r>
      <w:r>
        <w:rPr>
          <w:rFonts w:ascii="宋体" w:hAnsi="宋体" w:cs="宋体" w:eastAsia="宋体" w:hint="default"/>
          <w:spacing w:val="-11"/>
        </w:rPr>
        <w:t>设</w:t>
      </w:r>
      <w:r>
        <w:rPr>
          <w:rFonts w:ascii="宋体" w:hAnsi="宋体" w:cs="宋体" w:eastAsia="宋体" w:hint="default"/>
          <w:spacing w:val="-11"/>
        </w:rPr>
        <w:t>立</w:t>
      </w:r>
      <w:r>
        <w:rPr>
          <w:rFonts w:ascii="宋体" w:hAnsi="宋体" w:cs="宋体" w:eastAsia="宋体" w:hint="default"/>
          <w:spacing w:val="-11"/>
        </w:rPr>
        <w:t>全</w:t>
      </w:r>
      <w:r>
        <w:rPr>
          <w:spacing w:val="-11"/>
        </w:rPr>
        <w:t>资</w:t>
      </w:r>
      <w:r>
        <w:rPr>
          <w:rFonts w:ascii="宋体" w:hAnsi="宋体" w:cs="宋体" w:eastAsia="宋体" w:hint="default"/>
          <w:spacing w:val="-11"/>
        </w:rPr>
        <w:t>子</w:t>
      </w:r>
      <w:r>
        <w:rPr>
          <w:spacing w:val="-11"/>
        </w:rPr>
        <w:t>公司的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rFonts w:ascii="宋体" w:hAnsi="宋体" w:cs="宋体" w:eastAsia="宋体" w:hint="default"/>
          <w:spacing w:val="-11"/>
        </w:rPr>
        <w:t>案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rFonts w:ascii="宋体" w:hAnsi="宋体" w:cs="宋体" w:eastAsia="宋体" w:hint="default"/>
          <w:spacing w:val="-11"/>
        </w:rPr>
        <w:t> </w:t>
      </w:r>
    </w:p>
    <w:p>
      <w:pPr>
        <w:pStyle w:val="BodyText"/>
        <w:spacing w:line="240" w:lineRule="auto" w:before="41"/>
        <w:ind w:left="686" w:right="125"/>
        <w:jc w:val="left"/>
      </w:pPr>
      <w:r>
        <w:rPr>
          <w:rFonts w:ascii="宋体" w:hAnsi="宋体" w:cs="宋体" w:eastAsia="宋体" w:hint="default"/>
          <w:spacing w:val="-9"/>
        </w:rPr>
        <w:t>（</w:t>
      </w:r>
      <w:r>
        <w:rPr>
          <w:rFonts w:ascii="宋体" w:hAnsi="宋体" w:cs="宋体" w:eastAsia="宋体" w:hint="default"/>
          <w:spacing w:val="-9"/>
        </w:rPr>
        <w:t>5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rFonts w:ascii="宋体" w:hAnsi="宋体" w:cs="宋体" w:eastAsia="宋体" w:hint="default"/>
          <w:spacing w:val="-9"/>
        </w:rPr>
        <w:t>2010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，在本公司四</w:t>
      </w:r>
      <w:r>
        <w:rPr>
          <w:rFonts w:ascii="宋体" w:hAnsi="宋体" w:cs="宋体" w:eastAsia="宋体" w:hint="default"/>
          <w:spacing w:val="-3"/>
        </w:rPr>
        <w:t>楼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室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第二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监事会第四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</w:p>
    <w:p>
      <w:pPr>
        <w:pStyle w:val="BodyText"/>
        <w:spacing w:line="240" w:lineRule="auto"/>
        <w:ind w:right="22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95" w:right="224"/>
        <w:jc w:val="left"/>
        <w:rPr>
          <w:rFonts w:ascii="宋体" w:hAnsi="宋体" w:cs="宋体" w:eastAsia="宋体" w:hint="default"/>
        </w:rPr>
      </w:pPr>
      <w:r>
        <w:rPr/>
        <w:t>二、监事会对公司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年度有</w:t>
      </w:r>
      <w:r>
        <w:rPr>
          <w:rFonts w:ascii="宋体" w:hAnsi="宋体" w:cs="宋体" w:eastAsia="宋体" w:hint="default"/>
        </w:rPr>
        <w:t>关</w:t>
      </w:r>
      <w:r>
        <w:rPr/>
        <w:t>事项的</w:t>
      </w:r>
      <w:r>
        <w:rPr>
          <w:rFonts w:ascii="宋体" w:hAnsi="宋体" w:cs="宋体" w:eastAsia="宋体" w:hint="default"/>
        </w:rPr>
        <w:t>意见：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09" w:firstLine="48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内公司</w:t>
      </w:r>
      <w:r>
        <w:rPr>
          <w:rFonts w:ascii="宋体" w:hAnsi="宋体" w:cs="宋体" w:eastAsia="宋体" w:hint="default"/>
          <w:spacing w:val="-7"/>
        </w:rPr>
        <w:t>依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运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spacing w:val="-7"/>
        </w:rPr>
        <w:t>真</w:t>
      </w:r>
      <w:r>
        <w:rPr>
          <w:rFonts w:ascii="宋体" w:hAnsi="宋体" w:cs="宋体" w:eastAsia="宋体" w:hint="default"/>
          <w:spacing w:val="-7"/>
        </w:rPr>
        <w:t>贯</w:t>
      </w:r>
      <w:r>
        <w:rPr>
          <w:rFonts w:ascii="宋体" w:hAnsi="宋体" w:cs="宋体" w:eastAsia="宋体" w:hint="default"/>
          <w:spacing w:val="-7"/>
        </w:rPr>
        <w:t>彻</w:t>
      </w:r>
      <w:r>
        <w:rPr>
          <w:rFonts w:ascii="宋体" w:hAnsi="宋体" w:cs="宋体" w:eastAsia="宋体" w:hint="default"/>
          <w:spacing w:val="-7"/>
        </w:rPr>
        <w:t>落</w:t>
      </w:r>
      <w:r>
        <w:rPr>
          <w:spacing w:val="-7"/>
        </w:rPr>
        <w:t>实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、监</w:t>
      </w:r>
      <w:r>
        <w:rPr>
          <w:rFonts w:ascii="宋体" w:hAnsi="宋体" w:cs="宋体" w:eastAsia="宋体" w:hint="default"/>
          <w:spacing w:val="-7"/>
        </w:rPr>
        <w:t>督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自</w:t>
      </w:r>
      <w:r>
        <w:rPr>
          <w:rFonts w:ascii="宋体" w:hAnsi="宋体" w:cs="宋体" w:eastAsia="宋体" w:hint="default"/>
          <w:spacing w:val="-7"/>
        </w:rPr>
        <w:t>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范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针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</w:rPr>
        <w:t> </w:t>
      </w:r>
      <w:r>
        <w:rPr>
          <w:spacing w:val="-6"/>
        </w:rPr>
        <w:t>公司监事会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董事、监事及高级管理人员在</w:t>
      </w:r>
      <w:r>
        <w:rPr>
          <w:rFonts w:ascii="宋体" w:hAnsi="宋体" w:cs="宋体" w:eastAsia="宋体" w:hint="default"/>
          <w:spacing w:val="-6"/>
        </w:rPr>
        <w:t>履</w:t>
      </w:r>
      <w:r>
        <w:rPr>
          <w:rFonts w:ascii="宋体" w:hAnsi="宋体" w:cs="宋体" w:eastAsia="宋体" w:hint="default"/>
          <w:spacing w:val="-6"/>
        </w:rPr>
        <w:t>行职</w:t>
      </w:r>
      <w:r>
        <w:rPr>
          <w:rFonts w:ascii="宋体" w:hAnsi="宋体" w:cs="宋体" w:eastAsia="宋体" w:hint="default"/>
          <w:spacing w:val="-6"/>
        </w:rPr>
        <w:t>责</w:t>
      </w:r>
      <w:r>
        <w:rPr>
          <w:rFonts w:ascii="宋体" w:hAnsi="宋体" w:cs="宋体" w:eastAsia="宋体" w:hint="default"/>
          <w:spacing w:val="-6"/>
        </w:rPr>
        <w:t>时</w:t>
      </w:r>
      <w:r>
        <w:rPr>
          <w:spacing w:val="-6"/>
        </w:rPr>
        <w:t>不存在</w:t>
      </w:r>
      <w:r>
        <w:rPr>
          <w:rFonts w:ascii="宋体" w:hAnsi="宋体" w:cs="宋体" w:eastAsia="宋体" w:hint="default"/>
          <w:spacing w:val="-6"/>
        </w:rPr>
        <w:t>违反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spacing w:val="-6"/>
        </w:rPr>
        <w:t>、</w:t>
      </w:r>
      <w:r>
        <w:rPr>
          <w:spacing w:val="-116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章程</w:t>
      </w:r>
      <w:r>
        <w:rPr>
          <w:rFonts w:ascii="宋体" w:hAnsi="宋体" w:cs="宋体" w:eastAsia="宋体" w:hint="default"/>
        </w:rPr>
        <w:t>以</w:t>
      </w:r>
      <w:r>
        <w:rPr/>
        <w:t>及公司管理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BodyText"/>
        <w:spacing w:line="355" w:lineRule="auto" w:before="1"/>
        <w:ind w:right="224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公司的股东大会和董事会的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法有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，本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</w:rPr>
        <w:t> 度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/>
        <w:t>项重要事项的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关规</w:t>
      </w:r>
      <w:r>
        <w:rPr>
          <w:rFonts w:ascii="宋体" w:hAnsi="宋体" w:cs="宋体" w:eastAsia="宋体" w:hint="default"/>
        </w:rPr>
        <w:t>定。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101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内，公司监事会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对公司财务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spacing w:val="-3"/>
        </w:rPr>
        <w:t>查，并对财务报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报告及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文件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了审</w:t>
      </w:r>
      <w:r>
        <w:rPr>
          <w:rFonts w:ascii="宋体" w:hAnsi="宋体" w:cs="宋体" w:eastAsia="宋体" w:hint="default"/>
          <w:spacing w:val="-3"/>
        </w:rPr>
        <w:t>阅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监事会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公司财务</w:t>
      </w:r>
      <w:r>
        <w:rPr>
          <w:rFonts w:ascii="宋体" w:hAnsi="宋体" w:cs="宋体" w:eastAsia="宋体" w:hint="default"/>
          <w:spacing w:val="-3"/>
        </w:rPr>
        <w:t>状</w:t>
      </w:r>
      <w:r>
        <w:rPr>
          <w:spacing w:val="-3"/>
        </w:rPr>
        <w:t>况</w:t>
      </w:r>
      <w:r>
        <w:rPr>
          <w:rFonts w:ascii="宋体" w:hAnsi="宋体" w:cs="宋体" w:eastAsia="宋体" w:hint="default"/>
          <w:spacing w:val="-3"/>
        </w:rPr>
        <w:t>良好</w:t>
      </w:r>
      <w:r>
        <w:rPr>
          <w:spacing w:val="-3"/>
        </w:rPr>
        <w:t>，董事会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期</w:t>
      </w:r>
      <w:r>
        <w:rPr>
          <w:spacing w:val="-6"/>
        </w:rPr>
        <w:t>报告的</w:t>
      </w:r>
      <w:r>
        <w:rPr>
          <w:rFonts w:ascii="宋体" w:hAnsi="宋体" w:cs="宋体" w:eastAsia="宋体" w:hint="default"/>
          <w:spacing w:val="-6"/>
        </w:rPr>
        <w:t>程</w:t>
      </w:r>
      <w:r>
        <w:rPr>
          <w:rFonts w:ascii="宋体" w:hAnsi="宋体" w:cs="宋体" w:eastAsia="宋体" w:hint="default"/>
          <w:spacing w:val="-6"/>
        </w:rPr>
        <w:t>序</w:t>
      </w:r>
      <w:r>
        <w:rPr>
          <w:rFonts w:ascii="宋体" w:hAnsi="宋体" w:cs="宋体" w:eastAsia="宋体" w:hint="default"/>
          <w:spacing w:val="-6"/>
        </w:rPr>
        <w:t>符合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行政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spacing w:val="-6"/>
        </w:rPr>
        <w:t>和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证监会的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定</w:t>
      </w:r>
      <w:r>
        <w:rPr>
          <w:spacing w:val="-6"/>
        </w:rPr>
        <w:t>，报告内容真实、</w:t>
      </w:r>
      <w:r>
        <w:rPr>
          <w:spacing w:val="-116"/>
        </w:rPr>
        <w:t> </w:t>
      </w:r>
      <w:r>
        <w:rPr>
          <w:spacing w:val="-116"/>
        </w:rPr>
      </w:r>
      <w:r>
        <w:rPr>
          <w:spacing w:val="-3"/>
        </w:rPr>
        <w:t>准确、</w:t>
      </w:r>
      <w:r>
        <w:rPr>
          <w:rFonts w:ascii="宋体" w:hAnsi="宋体" w:cs="宋体" w:eastAsia="宋体" w:hint="default"/>
          <w:spacing w:val="-3"/>
        </w:rPr>
        <w:t>完整地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spacing w:val="-3"/>
        </w:rPr>
        <w:t>公司的实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情况，不存在任何虚假记载、误导性陈述或</w:t>
      </w:r>
      <w:r>
        <w:rPr>
          <w:spacing w:val="-102"/>
        </w:rPr>
        <w:t> </w:t>
      </w:r>
      <w:r>
        <w:rPr>
          <w:spacing w:val="-102"/>
        </w:rPr>
      </w:r>
      <w:r>
        <w:rPr/>
        <w:t>者重大遗漏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86" w:right="224"/>
        <w:jc w:val="left"/>
        <w:rPr>
          <w:rFonts w:ascii="宋体" w:hAnsi="宋体" w:cs="宋体" w:eastAsia="宋体" w:hint="default"/>
        </w:rPr>
      </w:pPr>
      <w:r>
        <w:rPr/>
        <w:t>公司的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/>
        <w:t>公</w:t>
      </w:r>
      <w:r>
        <w:rPr>
          <w:rFonts w:ascii="宋体" w:hAnsi="宋体" w:cs="宋体" w:eastAsia="宋体" w:hint="default"/>
        </w:rPr>
        <w:t>予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</w:p>
    <w:p>
      <w:pPr>
        <w:pStyle w:val="BodyText"/>
        <w:spacing w:line="355" w:lineRule="auto"/>
        <w:ind w:left="686" w:right="274" w:hanging="5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为。</w:t>
      </w:r>
      <w:r>
        <w:rPr>
          <w:rFonts w:ascii="宋体" w:hAnsi="宋体" w:cs="宋体" w:eastAsia="宋体" w:hint="default"/>
        </w:rPr>
        <w:t> 2010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保、</w:t>
      </w:r>
      <w:r>
        <w:rPr>
          <w:rFonts w:ascii="宋体" w:hAnsi="宋体" w:cs="宋体" w:eastAsia="宋体" w:hint="default"/>
        </w:rPr>
        <w:t>债</w:t>
      </w:r>
      <w:r>
        <w:rPr/>
        <w:t>务重</w:t>
      </w:r>
      <w:r>
        <w:rPr>
          <w:rFonts w:ascii="宋体" w:hAnsi="宋体" w:cs="宋体" w:eastAsia="宋体" w:hint="default"/>
        </w:rPr>
        <w:t>组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公司股东</w:t>
      </w:r>
      <w:r>
        <w:rPr>
          <w:rFonts w:ascii="宋体" w:hAnsi="宋体" w:cs="宋体" w:eastAsia="宋体" w:hint="default"/>
        </w:rPr>
        <w:t>利益</w:t>
      </w:r>
      <w:r>
        <w:rPr/>
        <w:t>或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</w:p>
    <w:p>
      <w:pPr>
        <w:pStyle w:val="BodyText"/>
        <w:spacing w:line="355" w:lineRule="auto" w:before="41"/>
        <w:ind w:left="686" w:right="274" w:hanging="572"/>
        <w:jc w:val="left"/>
        <w:rPr>
          <w:rFonts w:ascii="宋体" w:hAnsi="宋体" w:cs="宋体" w:eastAsia="宋体" w:hint="default"/>
        </w:rPr>
      </w:pPr>
      <w:r>
        <w:rPr/>
        <w:t>公司资</w:t>
      </w:r>
      <w:r>
        <w:rPr>
          <w:rFonts w:ascii="宋体" w:hAnsi="宋体" w:cs="宋体" w:eastAsia="宋体" w:hint="default"/>
        </w:rPr>
        <w:t>产流</w:t>
      </w:r>
      <w:r>
        <w:rPr>
          <w:rFonts w:ascii="宋体" w:hAnsi="宋体" w:cs="宋体" w:eastAsia="宋体" w:hint="default"/>
        </w:rPr>
        <w:t>失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三、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，监事会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席了</w:t>
      </w:r>
      <w:r>
        <w:rPr/>
        <w:t>公司第二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出席了</w:t>
      </w:r>
      <w:r>
        <w:rPr/>
        <w:t>公司</w:t>
      </w:r>
      <w:r>
        <w:rPr>
          <w:rFonts w:ascii="宋体" w:hAnsi="宋体" w:cs="宋体" w:eastAsia="宋体" w:hint="default"/>
        </w:rPr>
        <w:t>2010</w:t>
      </w:r>
    </w:p>
    <w:p>
      <w:pPr>
        <w:pStyle w:val="BodyText"/>
        <w:spacing w:line="357" w:lineRule="auto" w:before="36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的所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spacing w:val="-3"/>
        </w:rPr>
        <w:t>股东大会，对公司的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程</w:t>
      </w:r>
      <w:r>
        <w:rPr>
          <w:rFonts w:ascii="宋体" w:hAnsi="宋体" w:cs="宋体" w:eastAsia="宋体" w:hint="default"/>
          <w:spacing w:val="-3"/>
        </w:rPr>
        <w:t>序</w:t>
      </w:r>
      <w:r>
        <w:rPr>
          <w:spacing w:val="-3"/>
        </w:rPr>
        <w:t>和公司董事、高级管理人员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行职</w:t>
      </w:r>
      <w:r>
        <w:rPr>
          <w:spacing w:val="-3"/>
        </w:rPr>
        <w:t>务</w:t>
      </w:r>
      <w:r>
        <w:rPr>
          <w:spacing w:val="-103"/>
        </w:rPr>
        <w:t> </w:t>
      </w:r>
      <w:r>
        <w:rPr>
          <w:spacing w:val="-3"/>
        </w:rPr>
        <w:t>情况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rFonts w:ascii="宋体" w:hAnsi="宋体" w:cs="宋体" w:eastAsia="宋体" w:hint="default"/>
          <w:spacing w:val="-3"/>
        </w:rPr>
        <w:t>支持</w:t>
      </w:r>
      <w:r>
        <w:rPr>
          <w:spacing w:val="-3"/>
        </w:rPr>
        <w:t>董事会、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公司的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化决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发表了有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意见</w:t>
      </w:r>
      <w:r>
        <w:rPr/>
        <w:t>和</w:t>
      </w:r>
      <w:r>
        <w:rPr>
          <w:rFonts w:ascii="宋体" w:hAnsi="宋体" w:cs="宋体" w:eastAsia="宋体" w:hint="default"/>
        </w:rPr>
        <w:t>建议。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29" w:firstLine="571"/>
        <w:jc w:val="both"/>
        <w:rPr>
          <w:rFonts w:ascii="宋体" w:hAnsi="宋体" w:cs="宋体" w:eastAsia="宋体" w:hint="default"/>
        </w:rPr>
      </w:pPr>
      <w:r>
        <w:rPr>
          <w:spacing w:val="-8"/>
        </w:rPr>
        <w:t>监事会</w:t>
      </w:r>
      <w:r>
        <w:rPr>
          <w:rFonts w:ascii="宋体" w:hAnsi="宋体" w:cs="宋体" w:eastAsia="宋体" w:hint="default"/>
          <w:spacing w:val="-8"/>
        </w:rPr>
        <w:t>认</w:t>
      </w:r>
      <w:r>
        <w:rPr>
          <w:rFonts w:ascii="宋体" w:hAnsi="宋体" w:cs="宋体" w:eastAsia="宋体" w:hint="default"/>
          <w:spacing w:val="-8"/>
        </w:rPr>
        <w:t>为：</w:t>
      </w:r>
      <w:r>
        <w:rPr>
          <w:spacing w:val="-8"/>
        </w:rPr>
        <w:t>公司的</w:t>
      </w:r>
      <w:r>
        <w:rPr>
          <w:rFonts w:ascii="宋体" w:hAnsi="宋体" w:cs="宋体" w:eastAsia="宋体" w:hint="default"/>
          <w:spacing w:val="-8"/>
        </w:rPr>
        <w:t>决</w:t>
      </w:r>
      <w:r>
        <w:rPr>
          <w:rFonts w:ascii="宋体" w:hAnsi="宋体" w:cs="宋体" w:eastAsia="宋体" w:hint="default"/>
          <w:spacing w:val="-8"/>
        </w:rPr>
        <w:t>策</w:t>
      </w:r>
      <w:r>
        <w:rPr>
          <w:rFonts w:ascii="宋体" w:hAnsi="宋体" w:cs="宋体" w:eastAsia="宋体" w:hint="default"/>
          <w:spacing w:val="-8"/>
        </w:rPr>
        <w:t>程</w:t>
      </w:r>
      <w:r>
        <w:rPr>
          <w:rFonts w:ascii="宋体" w:hAnsi="宋体" w:cs="宋体" w:eastAsia="宋体" w:hint="default"/>
          <w:spacing w:val="-8"/>
        </w:rPr>
        <w:t>序严格遵循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《</w:t>
      </w:r>
      <w:r>
        <w:rPr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券法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等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  <w:spacing w:val="-8"/>
        </w:rPr>
        <w:t>律</w:t>
      </w:r>
      <w:r>
        <w:rPr>
          <w:rFonts w:ascii="宋体" w:hAnsi="宋体" w:cs="宋体" w:eastAsia="宋体" w:hint="default"/>
          <w:spacing w:val="-8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章程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作出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为完</w:t>
      </w:r>
      <w:r>
        <w:rPr>
          <w:rFonts w:ascii="宋体" w:hAnsi="宋体" w:cs="宋体" w:eastAsia="宋体" w:hint="default"/>
          <w:spacing w:val="-3"/>
        </w:rPr>
        <w:t>善</w:t>
      </w:r>
      <w:r>
        <w:rPr>
          <w:spacing w:val="-3"/>
        </w:rPr>
        <w:t>的内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制制</w:t>
      </w:r>
      <w:r>
        <w:rPr>
          <w:rFonts w:ascii="宋体" w:hAnsi="宋体" w:cs="宋体" w:eastAsia="宋体" w:hint="default"/>
        </w:rPr>
        <w:t>度</w:t>
      </w:r>
      <w:r>
        <w:rPr/>
        <w:t>，不存在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0" w:right="109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0" w:footer="820" w:top="1400" w:bottom="1020" w:left="1680" w:right="1560"/>
        </w:sectPr>
      </w:pPr>
    </w:p>
    <w:p>
      <w:pPr>
        <w:pStyle w:val="Heading2"/>
        <w:spacing w:line="408" w:lineRule="exact"/>
        <w:ind w:left="3649" w:right="3967"/>
        <w:jc w:val="center"/>
      </w:pPr>
      <w:bookmarkStart w:name="_TOC_250001" w:id="10"/>
      <w:r>
        <w:rPr/>
        <w:t>第十节</w:t>
      </w:r>
      <w:r>
        <w:rPr>
          <w:spacing w:val="4"/>
        </w:rPr>
        <w:t> </w:t>
      </w:r>
      <w:bookmarkEnd w:id="10"/>
      <w:r>
        <w:rPr/>
        <w:t>重要事项</w:t>
      </w:r>
    </w:p>
    <w:p>
      <w:pPr>
        <w:spacing w:line="240" w:lineRule="auto" w:before="8"/>
        <w:rPr>
          <w:rFonts w:ascii="黑体" w:hAnsi="黑体" w:cs="黑体" w:eastAsia="黑体" w:hint="default"/>
          <w:sz w:val="14"/>
          <w:szCs w:val="14"/>
        </w:rPr>
      </w:pPr>
    </w:p>
    <w:p>
      <w:pPr>
        <w:spacing w:after="0" w:line="240" w:lineRule="auto"/>
        <w:rPr>
          <w:rFonts w:ascii="黑体" w:hAnsi="黑体" w:cs="黑体" w:eastAsia="黑体" w:hint="default"/>
          <w:sz w:val="14"/>
          <w:szCs w:val="14"/>
        </w:rPr>
        <w:sectPr>
          <w:pgSz w:w="11900" w:h="16840"/>
          <w:pgMar w:header="0" w:footer="820" w:top="1400" w:bottom="1020" w:left="1080" w:right="760"/>
        </w:sectPr>
      </w:pPr>
    </w:p>
    <w:p>
      <w:pPr>
        <w:pStyle w:val="BodyText"/>
        <w:spacing w:line="355" w:lineRule="auto" w:before="26"/>
        <w:ind w:left="1195" w:right="0"/>
        <w:jc w:val="left"/>
      </w:pPr>
      <w:r>
        <w:rPr/>
        <w:t>一、报告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二、报告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三、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公司及</w:t>
      </w:r>
      <w:r>
        <w:rPr>
          <w:rFonts w:ascii="宋体" w:hAnsi="宋体" w:cs="宋体" w:eastAsia="宋体" w:hint="default"/>
        </w:rPr>
        <w:t>非上</w:t>
      </w:r>
      <w:r>
        <w:rPr>
          <w:rFonts w:ascii="宋体" w:hAnsi="宋体" w:cs="宋体" w:eastAsia="宋体" w:hint="default"/>
        </w:rPr>
        <w:t>市金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/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72"/>
        <w:ind w:left="1195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1900" w:h="16840"/>
          <w:pgMar w:top="1600" w:bottom="1020" w:left="1080" w:right="760"/>
          <w:cols w:num="2" w:equalWidth="0">
            <w:col w:w="6596" w:space="124"/>
            <w:col w:w="3340"/>
          </w:cols>
        </w:sect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363"/>
        <w:gridCol w:w="1363"/>
        <w:gridCol w:w="1027"/>
        <w:gridCol w:w="1003"/>
        <w:gridCol w:w="936"/>
        <w:gridCol w:w="1027"/>
        <w:gridCol w:w="1133"/>
        <w:gridCol w:w="883"/>
      </w:tblGrid>
      <w:tr>
        <w:trPr>
          <w:trHeight w:val="826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86" w:right="8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388" w:right="71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355" w:right="36" w:hanging="3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</w:p>
          <w:p>
            <w:pPr>
              <w:pStyle w:val="TableParagraph"/>
              <w:spacing w:line="27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455" w:right="31" w:hanging="4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源</w:t>
            </w:r>
          </w:p>
        </w:tc>
      </w:tr>
      <w:tr>
        <w:trPr>
          <w:trHeight w:val="272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45" w:hRule="exact"/>
        </w:trPr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70,000,000.00</w:t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50,000,000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left="44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0.85%</w:t>
            </w:r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70,000,000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.00</w:t>
            </w:r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 w:before="2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3,500,000</w:t>
            </w:r>
          </w:p>
          <w:p>
            <w:pPr>
              <w:pStyle w:val="TableParagraph"/>
              <w:spacing w:line="24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.00</w:t>
            </w:r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立</w:t>
            </w:r>
          </w:p>
        </w:tc>
      </w:tr>
      <w:tr>
        <w:trPr>
          <w:trHeight w:val="282" w:hRule="exact"/>
        </w:trPr>
        <w:tc>
          <w:tcPr>
            <w:tcW w:w="10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94" w:hRule="exac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6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70,000,000.00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50,000,000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4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70,000,000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.00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3,500,000</w:t>
            </w:r>
          </w:p>
          <w:p>
            <w:pPr>
              <w:pStyle w:val="TableParagraph"/>
              <w:spacing w:line="240" w:lineRule="auto" w:before="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.00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pStyle w:val="BodyText"/>
        <w:spacing w:line="274" w:lineRule="exact" w:before="0"/>
        <w:ind w:left="1195" w:right="0"/>
        <w:jc w:val="left"/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都农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行外</w:t>
      </w:r>
      <w:r>
        <w:rPr/>
        <w:t>，公司不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、证</w:t>
      </w:r>
      <w:r>
        <w:rPr>
          <w:rFonts w:ascii="宋体" w:hAnsi="宋体" w:cs="宋体" w:eastAsia="宋体" w:hint="default"/>
        </w:rPr>
        <w:t>券</w:t>
      </w:r>
      <w:r>
        <w:rPr/>
        <w:t>公司、</w:t>
      </w:r>
    </w:p>
    <w:p>
      <w:pPr>
        <w:pStyle w:val="BodyText"/>
        <w:spacing w:line="240" w:lineRule="auto"/>
        <w:ind w:left="715" w:right="2225"/>
        <w:jc w:val="left"/>
        <w:rPr>
          <w:rFonts w:ascii="宋体" w:hAnsi="宋体" w:cs="宋体" w:eastAsia="宋体" w:hint="default"/>
        </w:rPr>
      </w:pP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公司、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715" w:right="1024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下</w:t>
      </w:r>
      <w:r>
        <w:rPr>
          <w:spacing w:val="-3"/>
        </w:rPr>
        <w:t>简</w:t>
      </w:r>
      <w:r>
        <w:rPr>
          <w:rFonts w:ascii="宋体" w:hAnsi="宋体" w:cs="宋体" w:eastAsia="宋体" w:hint="default"/>
          <w:spacing w:val="-3"/>
        </w:rPr>
        <w:t>称</w:t>
      </w:r>
      <w:r>
        <w:rPr>
          <w:rFonts w:ascii="宋体" w:hAnsi="宋体" w:cs="宋体" w:eastAsia="宋体" w:hint="default"/>
          <w:spacing w:val="-3"/>
        </w:rPr>
        <w:t>“焦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”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展</w:t>
      </w:r>
      <w:r>
        <w:rPr>
          <w:spacing w:val="-3"/>
        </w:rPr>
        <w:t>情</w:t>
      </w:r>
      <w:r>
        <w:rPr/>
        <w:t> 况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6"/>
        <w:ind w:left="715" w:right="10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2009</w:t>
      </w:r>
      <w:r>
        <w:rPr>
          <w:rFonts w:ascii="宋体" w:hAnsi="宋体" w:cs="宋体" w:eastAsia="宋体" w:hint="default"/>
          <w:spacing w:val="-3"/>
        </w:rPr>
        <w:t>年年度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通过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5000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5000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spacing w:val="-3"/>
        </w:rPr>
        <w:t>股，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扩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97"/>
        </w:rPr>
        <w:t> </w:t>
      </w:r>
      <w:r>
        <w:rPr/>
        <w:t>股本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65,359</w:t>
      </w:r>
      <w:r>
        <w:rPr>
          <w:rFonts w:ascii="宋体" w:hAnsi="宋体" w:cs="宋体" w:eastAsia="宋体" w:hint="default"/>
        </w:rPr>
        <w:t>万</w:t>
      </w:r>
      <w:r>
        <w:rPr/>
        <w:t>股的</w:t>
      </w:r>
      <w:r>
        <w:rPr>
          <w:rFonts w:ascii="宋体" w:hAnsi="宋体" w:cs="宋体" w:eastAsia="宋体" w:hint="default"/>
        </w:rPr>
        <w:t>7.65%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银</w:t>
      </w:r>
      <w:r>
        <w:rPr/>
        <w:t>监会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相关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  <w:r>
        <w:rPr>
          <w:rFonts w:ascii="宋体" w:hAnsi="宋体" w:cs="宋体" w:eastAsia="宋体" w:hint="default"/>
        </w:rPr>
        <w:t>批 </w:t>
      </w:r>
      <w:r>
        <w:rPr/>
        <w:t>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19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/>
        <w:t>，本公司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5,000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入</w:t>
      </w:r>
      <w:r>
        <w:rPr/>
        <w:t>股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办</w:t>
      </w:r>
    </w:p>
    <w:p>
      <w:pPr>
        <w:pStyle w:val="BodyText"/>
        <w:spacing w:line="240" w:lineRule="auto"/>
        <w:ind w:left="715" w:right="2225"/>
        <w:jc w:val="left"/>
        <w:rPr>
          <w:rFonts w:ascii="宋体" w:hAnsi="宋体" w:cs="宋体" w:eastAsia="宋体" w:hint="default"/>
        </w:rPr>
      </w:pPr>
      <w:r>
        <w:rPr/>
        <w:t>理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中。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195" w:right="0"/>
        <w:jc w:val="left"/>
      </w:pPr>
      <w:r>
        <w:rPr>
          <w:spacing w:val="-3"/>
        </w:rPr>
        <w:t>四、报告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并事项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事项</w:t>
      </w:r>
      <w:r>
        <w:rPr>
          <w:rFonts w:ascii="宋体" w:hAnsi="宋体" w:cs="宋体" w:eastAsia="宋体" w:hint="default"/>
          <w:spacing w:val="-3"/>
        </w:rPr>
        <w:t>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第八节</w:t>
      </w:r>
    </w:p>
    <w:p>
      <w:pPr>
        <w:pStyle w:val="BodyText"/>
        <w:spacing w:line="357" w:lineRule="auto"/>
        <w:ind w:left="1195" w:right="2405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“</w:t>
      </w:r>
      <w:r>
        <w:rPr/>
        <w:t>董事会报告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“</w:t>
      </w:r>
      <w:r>
        <w:rPr/>
        <w:t>二、公司</w:t>
      </w:r>
      <w:r>
        <w:rPr>
          <w:rFonts w:ascii="宋体" w:hAnsi="宋体" w:cs="宋体" w:eastAsia="宋体" w:hint="default"/>
        </w:rPr>
        <w:t>投</w:t>
      </w:r>
      <w:r>
        <w:rPr/>
        <w:t>资情况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 </w:t>
      </w:r>
      <w:r>
        <w:rPr/>
        <w:t>五、报告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六、报告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重大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七、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715" w:right="1045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某</w:t>
      </w:r>
      <w:r>
        <w:rPr/>
        <w:t>一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累</w:t>
      </w:r>
      <w:r>
        <w:rPr/>
        <w:t>计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交易总额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占 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近</w:t>
      </w:r>
      <w:r>
        <w:rPr/>
        <w:t>一</w:t>
      </w:r>
      <w:r>
        <w:rPr>
          <w:rFonts w:ascii="宋体" w:hAnsi="宋体" w:cs="宋体" w:eastAsia="宋体" w:hint="default"/>
        </w:rPr>
        <w:t>期经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6"/>
        <w:ind w:left="1195" w:right="925"/>
        <w:jc w:val="left"/>
      </w:pPr>
      <w:r>
        <w:rPr>
          <w:rFonts w:ascii="宋体" w:hAnsi="宋体" w:cs="宋体" w:eastAsia="宋体" w:hint="default"/>
        </w:rPr>
        <w:t>(</w:t>
      </w:r>
      <w:r>
        <w:rPr/>
        <w:t>一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与日</w:t>
      </w:r>
      <w:r>
        <w:rPr>
          <w:rFonts w:ascii="宋体" w:hAnsi="宋体" w:cs="宋体" w:eastAsia="宋体" w:hint="default"/>
        </w:rPr>
        <w:t>常经营</w:t>
      </w:r>
      <w:r>
        <w:rPr>
          <w:rFonts w:ascii="宋体" w:hAnsi="宋体" w:cs="宋体" w:eastAsia="宋体" w:hint="default"/>
        </w:rPr>
        <w:t>相关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 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经总经</w:t>
      </w:r>
      <w:r>
        <w:rPr/>
        <w:t>理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厂房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/>
        <w:t>，</w:t>
      </w:r>
    </w:p>
    <w:p>
      <w:pPr>
        <w:spacing w:after="0" w:line="360" w:lineRule="auto"/>
        <w:jc w:val="left"/>
        <w:sectPr>
          <w:type w:val="continuous"/>
          <w:pgSz w:w="11900" w:h="16840"/>
          <w:pgMar w:top="1600" w:bottom="1020" w:left="1080" w:right="760"/>
        </w:sectPr>
      </w:pPr>
    </w:p>
    <w:p>
      <w:pPr>
        <w:pStyle w:val="BodyText"/>
        <w:spacing w:line="357" w:lineRule="auto" w:before="1"/>
        <w:ind w:left="855" w:right="8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/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屋租给</w:t>
      </w:r>
      <w:r>
        <w:rPr>
          <w:rFonts w:ascii="宋体" w:hAnsi="宋体" w:cs="宋体" w:eastAsia="宋体" w:hint="default"/>
        </w:rPr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办</w:t>
      </w:r>
      <w:r>
        <w:rPr/>
        <w:t>公和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场</w:t>
      </w:r>
      <w:r>
        <w:rPr/>
        <w:t>所，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期</w:t>
      </w:r>
      <w:r>
        <w:rPr/>
        <w:t>一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45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季</w:t>
      </w:r>
      <w:r>
        <w:rPr>
          <w:rFonts w:ascii="宋体" w:hAnsi="宋体" w:cs="宋体" w:eastAsia="宋体" w:hint="default"/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议中</w:t>
      </w:r>
      <w:r>
        <w:rPr>
          <w:rFonts w:ascii="宋体" w:hAnsi="宋体" w:cs="宋体" w:eastAsia="宋体" w:hint="default"/>
          <w:spacing w:val="-3"/>
        </w:rPr>
        <w:t>还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定：</w:t>
      </w:r>
      <w:r>
        <w:rPr>
          <w:rFonts w:ascii="宋体" w:hAnsi="宋体" w:cs="宋体" w:eastAsia="宋体" w:hint="default"/>
          <w:spacing w:val="-3"/>
        </w:rPr>
        <w:t>协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spacing w:val="-3"/>
        </w:rPr>
        <w:t>据公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spacing w:val="-3"/>
        </w:rPr>
        <w:t>理的</w:t>
      </w:r>
      <w:r>
        <w:rPr>
          <w:rFonts w:ascii="宋体" w:hAnsi="宋体" w:cs="宋体" w:eastAsia="宋体" w:hint="default"/>
          <w:spacing w:val="-3"/>
        </w:rPr>
        <w:t>原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另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left="855" w:right="8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经总经</w:t>
      </w:r>
      <w:r>
        <w:rPr/>
        <w:t>理</w:t>
      </w:r>
      <w:r>
        <w:rPr>
          <w:rFonts w:ascii="宋体" w:hAnsi="宋体" w:cs="宋体" w:eastAsia="宋体" w:hint="default"/>
        </w:rPr>
        <w:t>办</w:t>
      </w:r>
      <w:r>
        <w:rPr/>
        <w:t>公会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/>
        <w:t>准，公司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鸿博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厂房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协 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rFonts w:ascii="宋体" w:hAnsi="宋体" w:cs="宋体" w:eastAsia="宋体" w:hint="default"/>
          <w:spacing w:val="-3"/>
        </w:rPr>
        <w:t>屋租给</w:t>
      </w:r>
      <w:r>
        <w:rPr>
          <w:rFonts w:ascii="宋体" w:hAnsi="宋体" w:cs="宋体" w:eastAsia="宋体" w:hint="default"/>
          <w:spacing w:val="-3"/>
        </w:rPr>
        <w:t>鸿博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团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rFonts w:ascii="宋体" w:hAnsi="宋体" w:cs="宋体" w:eastAsia="宋体" w:hint="default"/>
          <w:spacing w:val="-3"/>
        </w:rPr>
        <w:t>办</w:t>
      </w:r>
      <w:r>
        <w:rPr>
          <w:spacing w:val="-3"/>
        </w:rPr>
        <w:t>公和</w:t>
      </w:r>
      <w:r>
        <w:rPr>
          <w:rFonts w:ascii="宋体" w:hAnsi="宋体" w:cs="宋体" w:eastAsia="宋体" w:hint="default"/>
          <w:spacing w:val="-3"/>
        </w:rPr>
        <w:t>生产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spacing w:val="-3"/>
        </w:rPr>
        <w:t>所，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48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合同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签署</w:t>
      </w:r>
      <w:r>
        <w:rPr/>
        <w:t>的</w:t>
      </w:r>
      <w:r>
        <w:rPr>
          <w:rFonts w:ascii="宋体" w:hAnsi="宋体" w:cs="宋体" w:eastAsia="宋体" w:hint="default"/>
        </w:rPr>
        <w:t>厂房</w:t>
      </w:r>
      <w:r>
        <w:rPr>
          <w:rFonts w:ascii="宋体" w:hAnsi="宋体" w:cs="宋体" w:eastAsia="宋体" w:hint="default"/>
        </w:rPr>
        <w:t>租 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自</w:t>
      </w:r>
      <w:r>
        <w:rPr/>
        <w:t>动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资</w:t>
      </w:r>
      <w:r>
        <w:rPr>
          <w:rFonts w:ascii="宋体" w:hAnsi="宋体" w:cs="宋体" w:eastAsia="宋体" w:hint="default"/>
        </w:rPr>
        <w:t>产收</w:t>
      </w:r>
      <w:r>
        <w:rPr>
          <w:rFonts w:ascii="宋体" w:hAnsi="宋体" w:cs="宋体" w:eastAsia="宋体" w:hint="default"/>
        </w:rPr>
        <w:t>购</w:t>
      </w:r>
      <w:r>
        <w:rPr/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与关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/>
        <w:t>对</w:t>
      </w:r>
      <w:r>
        <w:rPr>
          <w:rFonts w:ascii="宋体" w:hAnsi="宋体" w:cs="宋体" w:eastAsia="宋体" w:hint="default"/>
        </w:rPr>
        <w:t>外投</w:t>
      </w:r>
      <w:r>
        <w:rPr/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、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联方</w:t>
      </w:r>
      <w:r>
        <w:rPr>
          <w:rFonts w:ascii="宋体" w:hAnsi="宋体" w:cs="宋体" w:eastAsia="宋体" w:hint="default"/>
        </w:rPr>
        <w:t>非经营</w:t>
      </w:r>
      <w:r>
        <w:rPr/>
        <w:t>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六</w:t>
      </w:r>
      <w:r>
        <w:rPr>
          <w:rFonts w:ascii="宋体" w:hAnsi="宋体" w:cs="宋体" w:eastAsia="宋体" w:hint="default"/>
        </w:rPr>
        <w:t>）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2225"/>
        <w:jc w:val="left"/>
        <w:rPr>
          <w:rFonts w:ascii="宋体" w:hAnsi="宋体" w:cs="宋体" w:eastAsia="宋体" w:hint="default"/>
        </w:rPr>
      </w:pPr>
      <w:r>
        <w:rPr/>
        <w:t>八、重大</w:t>
      </w:r>
      <w:r>
        <w:rPr>
          <w:rFonts w:ascii="宋体" w:hAnsi="宋体" w:cs="宋体" w:eastAsia="宋体" w:hint="default"/>
        </w:rPr>
        <w:t>合同</w:t>
      </w:r>
      <w:r>
        <w:rPr/>
        <w:t>及其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以前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的重大</w:t>
      </w:r>
      <w:r>
        <w:rPr>
          <w:rFonts w:ascii="宋体" w:hAnsi="宋体" w:cs="宋体" w:eastAsia="宋体" w:hint="default"/>
          <w:spacing w:val="-3"/>
        </w:rPr>
        <w:t>托</w:t>
      </w:r>
    </w:p>
    <w:p>
      <w:pPr>
        <w:pStyle w:val="BodyText"/>
        <w:spacing w:line="240" w:lineRule="auto" w:before="156"/>
        <w:ind w:left="855" w:right="2225"/>
        <w:jc w:val="left"/>
        <w:rPr>
          <w:rFonts w:ascii="宋体" w:hAnsi="宋体" w:cs="宋体" w:eastAsia="宋体" w:hint="default"/>
        </w:rPr>
      </w:pPr>
      <w:r>
        <w:rPr/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或其</w:t>
      </w:r>
      <w:r>
        <w:rPr>
          <w:rFonts w:ascii="宋体" w:hAnsi="宋体" w:cs="宋体" w:eastAsia="宋体" w:hint="default"/>
        </w:rPr>
        <w:t>他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/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/>
        <w:t>公司资</w:t>
      </w:r>
      <w:r>
        <w:rPr>
          <w:rFonts w:ascii="宋体" w:hAnsi="宋体" w:cs="宋体" w:eastAsia="宋体" w:hint="default"/>
        </w:rPr>
        <w:t>产</w:t>
      </w:r>
      <w:r>
        <w:rPr/>
        <w:t>的事项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335" w:right="0"/>
        <w:jc w:val="left"/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以前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延</w:t>
      </w:r>
      <w:r>
        <w:rPr>
          <w:rFonts w:ascii="宋体" w:hAnsi="宋体" w:cs="宋体" w:eastAsia="宋体" w:hint="default"/>
          <w:spacing w:val="-3"/>
        </w:rPr>
        <w:t>续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的重大对</w:t>
      </w:r>
    </w:p>
    <w:p>
      <w:pPr>
        <w:pStyle w:val="BodyText"/>
        <w:spacing w:line="240" w:lineRule="auto"/>
        <w:ind w:left="855" w:right="222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855" w:right="8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（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2008</w:t>
      </w:r>
      <w:r>
        <w:rPr>
          <w:rFonts w:ascii="宋体" w:hAnsi="宋体" w:cs="宋体" w:eastAsia="宋体" w:hint="default"/>
          <w:spacing w:val="-3"/>
        </w:rPr>
        <w:t>年年度</w:t>
      </w:r>
      <w:r>
        <w:rPr>
          <w:spacing w:val="-3"/>
        </w:rPr>
        <w:t>股东大会</w:t>
      </w:r>
      <w:r>
        <w:rPr>
          <w:rFonts w:ascii="宋体" w:hAnsi="宋体" w:cs="宋体" w:eastAsia="宋体" w:hint="default"/>
          <w:spacing w:val="-3"/>
        </w:rPr>
        <w:t>审议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spacing w:val="-3"/>
        </w:rPr>
        <w:t>准，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用部</w:t>
      </w:r>
      <w:r>
        <w:rPr>
          <w:rFonts w:ascii="宋体" w:hAnsi="宋体" w:cs="宋体" w:eastAsia="宋体" w:hint="default"/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自有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投</w:t>
      </w:r>
      <w:r>
        <w:rPr/>
        <w:t>资，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额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>
          <w:rFonts w:ascii="宋体" w:hAnsi="宋体" w:cs="宋体" w:eastAsia="宋体" w:hint="default"/>
        </w:rPr>
        <w:t>3000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发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</w:t>
      </w:r>
      <w:r>
        <w:rPr>
          <w:rFonts w:ascii="宋体" w:hAnsi="宋体" w:cs="宋体" w:eastAsia="宋体" w:hint="default"/>
        </w:rPr>
        <w:t>份 </w:t>
      </w:r>
      <w:r>
        <w:rPr>
          <w:rFonts w:ascii="宋体" w:hAnsi="宋体" w:cs="宋体" w:eastAsia="宋体" w:hint="default"/>
          <w:spacing w:val="-4"/>
        </w:rPr>
        <w:t>有限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向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合同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宋体" w:hAnsi="宋体" w:cs="宋体" w:eastAsia="宋体" w:hint="default"/>
          <w:spacing w:val="-4"/>
        </w:rPr>
        <w:t>后</w:t>
      </w:r>
      <w:r>
        <w:rPr>
          <w:spacing w:val="-4"/>
        </w:rPr>
        <w:t>者对公司所</w:t>
      </w:r>
      <w:r>
        <w:rPr>
          <w:rFonts w:ascii="宋体" w:hAnsi="宋体" w:cs="宋体" w:eastAsia="宋体" w:hint="default"/>
          <w:spacing w:val="-4"/>
        </w:rPr>
        <w:t>委托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及</w:t>
      </w:r>
      <w:r>
        <w:rPr>
          <w:spacing w:val="-100"/>
        </w:rPr>
        <w:t> </w:t>
      </w:r>
      <w:r>
        <w:rPr>
          <w:spacing w:val="-3"/>
        </w:rPr>
        <w:t>管理，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管资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10,000,000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一</w:t>
      </w:r>
      <w:r>
        <w:rPr>
          <w:rFonts w:ascii="宋体" w:hAnsi="宋体" w:cs="宋体" w:eastAsia="宋体" w:hint="default"/>
          <w:spacing w:val="-3"/>
        </w:rPr>
        <w:t>年。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它</w:t>
      </w:r>
      <w:r>
        <w:rPr>
          <w:rFonts w:ascii="宋体" w:hAnsi="宋体" w:cs="宋体" w:eastAsia="宋体" w:hint="default"/>
          <w:spacing w:val="-92"/>
        </w:rPr>
        <w:t> </w:t>
      </w:r>
      <w:r>
        <w:rPr/>
        <w:t>重大</w:t>
      </w:r>
      <w:r>
        <w:rPr>
          <w:rFonts w:ascii="宋体" w:hAnsi="宋体" w:cs="宋体" w:eastAsia="宋体" w:hint="default"/>
        </w:rPr>
        <w:t>委托他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35"/>
        <w:ind w:left="0" w:right="889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1"/>
        <w:gridCol w:w="1080"/>
        <w:gridCol w:w="1618"/>
        <w:gridCol w:w="1080"/>
        <w:gridCol w:w="2059"/>
        <w:gridCol w:w="1171"/>
        <w:gridCol w:w="1171"/>
      </w:tblGrid>
      <w:tr>
        <w:trPr>
          <w:trHeight w:val="278" w:hRule="exact"/>
        </w:trPr>
        <w:tc>
          <w:tcPr>
            <w:tcW w:w="16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50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受托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20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定方式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5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</w:tr>
      <w:tr>
        <w:trPr>
          <w:trHeight w:val="283" w:hRule="exact"/>
        </w:trPr>
        <w:tc>
          <w:tcPr>
            <w:tcW w:w="16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20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557" w:hRule="exac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1,227.13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</w:t>
            </w:r>
          </w:p>
          <w:p>
            <w:pPr>
              <w:pStyle w:val="TableParagraph"/>
              <w:spacing w:line="26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日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05</w:t>
            </w:r>
          </w:p>
          <w:p>
            <w:pPr>
              <w:pStyle w:val="TableParagraph"/>
              <w:spacing w:line="28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委托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×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－</w:t>
            </w:r>
          </w:p>
          <w:p>
            <w:pPr>
              <w:pStyle w:val="TableParagraph"/>
              <w:spacing w:line="29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×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％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-175.96</w:t>
            </w:r>
          </w:p>
        </w:tc>
        <w:tc>
          <w:tcPr>
            <w:tcW w:w="1171" w:type="dxa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1,051.17</w:t>
            </w:r>
          </w:p>
        </w:tc>
      </w:tr>
      <w:tr>
        <w:trPr>
          <w:trHeight w:val="283" w:hRule="exac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1,227.13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-175.96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1,051.17</w:t>
            </w:r>
          </w:p>
        </w:tc>
      </w:tr>
    </w:tbl>
    <w:p>
      <w:pPr>
        <w:pStyle w:val="BodyText"/>
        <w:spacing w:line="274" w:lineRule="exact" w:before="0"/>
        <w:ind w:left="13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5" w:lineRule="auto"/>
        <w:ind w:left="1335" w:right="785"/>
        <w:jc w:val="left"/>
      </w:pPr>
      <w:r>
        <w:rPr/>
        <w:t>九、报告</w:t>
      </w:r>
      <w:r>
        <w:rPr>
          <w:rFonts w:ascii="宋体" w:hAnsi="宋体" w:cs="宋体" w:eastAsia="宋体" w:hint="default"/>
        </w:rPr>
        <w:t>期</w:t>
      </w:r>
      <w:r>
        <w:rPr/>
        <w:t>内，公司或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5%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5%)</w:t>
      </w:r>
      <w:r>
        <w:rPr/>
        <w:t>的股东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（</w:t>
      </w:r>
      <w:r>
        <w:rPr/>
        <w:t>实</w:t>
      </w:r>
      <w:r>
        <w:rPr>
          <w:rFonts w:ascii="宋体" w:hAnsi="宋体" w:cs="宋体" w:eastAsia="宋体" w:hint="default"/>
        </w:rPr>
        <w:t>际控制</w:t>
      </w:r>
      <w:r>
        <w:rPr/>
        <w:t>人</w:t>
      </w:r>
      <w:r>
        <w:rPr>
          <w:rFonts w:ascii="宋体" w:hAnsi="宋体" w:cs="宋体" w:eastAsia="宋体" w:hint="default"/>
        </w:rPr>
        <w:t>）尤</w:t>
      </w:r>
      <w:r>
        <w:rPr>
          <w:rFonts w:ascii="宋体" w:hAnsi="宋体" w:cs="宋体" w:eastAsia="宋体" w:hint="default"/>
        </w:rPr>
        <w:t>玉仙</w:t>
      </w:r>
      <w:r>
        <w:rPr/>
        <w:t>、</w:t>
      </w:r>
      <w:r>
        <w:rPr>
          <w:rFonts w:ascii="宋体" w:hAnsi="宋体" w:cs="宋体" w:eastAsia="宋体" w:hint="default"/>
        </w:rPr>
        <w:t>尤丽娟</w:t>
      </w:r>
      <w:r>
        <w:rPr/>
        <w:t>、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友岳</w:t>
      </w:r>
      <w:r>
        <w:rPr/>
        <w:t>、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友鸾</w:t>
      </w:r>
      <w:r>
        <w:rPr/>
        <w:t>、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雪仙</w:t>
      </w:r>
      <w:r>
        <w:rPr/>
        <w:t>、</w:t>
      </w:r>
    </w:p>
    <w:p>
      <w:pPr>
        <w:pStyle w:val="BodyText"/>
        <w:spacing w:line="240" w:lineRule="auto" w:before="36"/>
        <w:ind w:left="855" w:right="0"/>
        <w:jc w:val="left"/>
      </w:pPr>
      <w:r>
        <w:rPr>
          <w:rFonts w:ascii="宋体" w:hAnsi="宋体" w:cs="宋体" w:eastAsia="宋体" w:hint="default"/>
        </w:rPr>
        <w:t>苏凤娇</w:t>
      </w:r>
      <w:r>
        <w:rPr/>
        <w:t>和</w:t>
      </w:r>
      <w:r>
        <w:rPr>
          <w:rFonts w:ascii="宋体" w:hAnsi="宋体" w:cs="宋体" w:eastAsia="宋体" w:hint="default"/>
        </w:rPr>
        <w:t>章棉桃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2007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</w:t>
      </w:r>
      <w:r>
        <w:rPr/>
        <w:t>本公司</w:t>
      </w:r>
      <w:r>
        <w:rPr>
          <w:rFonts w:ascii="宋体" w:hAnsi="宋体" w:cs="宋体" w:eastAsia="宋体" w:hint="default"/>
        </w:rPr>
        <w:t>作出了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，其所</w:t>
      </w:r>
    </w:p>
    <w:p>
      <w:pPr>
        <w:spacing w:after="0" w:line="240" w:lineRule="auto"/>
        <w:jc w:val="left"/>
        <w:sectPr>
          <w:pgSz w:w="11900" w:h="16840"/>
          <w:pgMar w:header="0" w:footer="820" w:top="1400" w:bottom="1020" w:left="940" w:right="900"/>
        </w:sectPr>
      </w:pPr>
    </w:p>
    <w:p>
      <w:pPr>
        <w:pStyle w:val="BodyText"/>
        <w:spacing w:line="240" w:lineRule="auto" w:before="1"/>
        <w:ind w:left="655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的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制</w:t>
      </w:r>
      <w:r>
        <w:rPr/>
        <w:t>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愿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：自</w:t>
      </w:r>
      <w:r>
        <w:rPr/>
        <w:t>公司股</w:t>
      </w:r>
      <w:r>
        <w:rPr>
          <w:rFonts w:ascii="宋体" w:hAnsi="宋体" w:cs="宋体" w:eastAsia="宋体" w:hint="default"/>
        </w:rPr>
        <w:t>票上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之日起</w:t>
      </w:r>
      <w:r>
        <w:rPr/>
        <w:t>三十六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360" w:lineRule="auto"/>
        <w:ind w:left="1135" w:right="1324" w:hanging="480"/>
        <w:jc w:val="left"/>
        <w:rPr>
          <w:rFonts w:ascii="宋体" w:hAnsi="宋体" w:cs="宋体" w:eastAsia="宋体" w:hint="default"/>
        </w:rPr>
      </w:pPr>
      <w:r>
        <w:rPr>
          <w:spacing w:val="-10"/>
        </w:rPr>
        <w:t>内，不</w:t>
      </w:r>
      <w:r>
        <w:rPr>
          <w:rFonts w:ascii="宋体" w:hAnsi="宋体" w:cs="宋体" w:eastAsia="宋体" w:hint="default"/>
          <w:spacing w:val="-10"/>
        </w:rPr>
        <w:t>转让</w:t>
      </w:r>
      <w:r>
        <w:rPr>
          <w:spacing w:val="-10"/>
        </w:rPr>
        <w:t>或者</w:t>
      </w:r>
      <w:r>
        <w:rPr>
          <w:rFonts w:ascii="宋体" w:hAnsi="宋体" w:cs="宋体" w:eastAsia="宋体" w:hint="default"/>
          <w:spacing w:val="-10"/>
        </w:rPr>
        <w:t>委托他</w:t>
      </w:r>
      <w:r>
        <w:rPr>
          <w:spacing w:val="-10"/>
        </w:rPr>
        <w:t>人管理其所</w:t>
      </w:r>
      <w:r>
        <w:rPr>
          <w:rFonts w:ascii="宋体" w:hAnsi="宋体" w:cs="宋体" w:eastAsia="宋体" w:hint="default"/>
          <w:spacing w:val="-10"/>
        </w:rPr>
        <w:t>持</w:t>
      </w:r>
      <w:r>
        <w:rPr>
          <w:rFonts w:ascii="宋体" w:hAnsi="宋体" w:cs="宋体" w:eastAsia="宋体" w:hint="default"/>
          <w:spacing w:val="-10"/>
        </w:rPr>
        <w:t>有</w:t>
      </w:r>
      <w:r>
        <w:rPr>
          <w:spacing w:val="-10"/>
        </w:rPr>
        <w:t>的公司股</w:t>
      </w:r>
      <w:r>
        <w:rPr>
          <w:rFonts w:ascii="宋体" w:hAnsi="宋体" w:cs="宋体" w:eastAsia="宋体" w:hint="default"/>
          <w:spacing w:val="-10"/>
        </w:rPr>
        <w:t>份</w:t>
      </w:r>
      <w:r>
        <w:rPr>
          <w:spacing w:val="-10"/>
        </w:rPr>
        <w:t>，</w:t>
      </w:r>
      <w:r>
        <w:rPr>
          <w:rFonts w:ascii="宋体" w:hAnsi="宋体" w:cs="宋体" w:eastAsia="宋体" w:hint="default"/>
          <w:spacing w:val="-10"/>
        </w:rPr>
        <w:t>也</w:t>
      </w:r>
      <w:r>
        <w:rPr>
          <w:spacing w:val="-10"/>
        </w:rPr>
        <w:t>不</w:t>
      </w:r>
      <w:r>
        <w:rPr>
          <w:rFonts w:ascii="宋体" w:hAnsi="宋体" w:cs="宋体" w:eastAsia="宋体" w:hint="default"/>
          <w:spacing w:val="-10"/>
        </w:rPr>
        <w:t>由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回购该</w:t>
      </w:r>
      <w:r>
        <w:rPr>
          <w:rFonts w:ascii="宋体" w:hAnsi="宋体" w:cs="宋体" w:eastAsia="宋体" w:hint="default"/>
          <w:spacing w:val="-10"/>
        </w:rPr>
        <w:t>部</w:t>
      </w:r>
      <w:r>
        <w:rPr>
          <w:rFonts w:ascii="宋体" w:hAnsi="宋体" w:cs="宋体" w:eastAsia="宋体" w:hint="default"/>
          <w:spacing w:val="-10"/>
        </w:rPr>
        <w:t>分</w:t>
      </w:r>
      <w:r>
        <w:rPr>
          <w:spacing w:val="-10"/>
        </w:rPr>
        <w:t>股</w:t>
      </w:r>
      <w:r>
        <w:rPr>
          <w:rFonts w:ascii="宋体" w:hAnsi="宋体" w:cs="宋体" w:eastAsia="宋体" w:hint="default"/>
          <w:spacing w:val="-10"/>
        </w:rPr>
        <w:t>份。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16"/>
        </w:rPr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，本公司第一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/>
        <w:t>第五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55" w:lineRule="auto" w:before="31"/>
        <w:ind w:left="655" w:right="13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，本公司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诺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焦</w:t>
      </w:r>
      <w:r>
        <w:rPr>
          <w:rFonts w:ascii="宋体" w:hAnsi="宋体" w:cs="宋体" w:eastAsia="宋体" w:hint="default"/>
          <w:spacing w:val="-3"/>
        </w:rPr>
        <w:t>作市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银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的十二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spacing w:val="-3"/>
        </w:rPr>
        <w:t>内，不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闲</w:t>
      </w:r>
      <w:r>
        <w:rPr>
          <w:rFonts w:ascii="宋体" w:hAnsi="宋体" w:cs="宋体" w:eastAsia="宋体" w:hint="default"/>
          <w:spacing w:val="-3"/>
        </w:rPr>
        <w:t>置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暂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充</w:t>
      </w:r>
      <w:r>
        <w:rPr>
          <w:rFonts w:ascii="宋体" w:hAnsi="宋体" w:cs="宋体" w:eastAsia="宋体" w:hint="default"/>
          <w:spacing w:val="-3"/>
        </w:rPr>
        <w:t>流</w:t>
      </w:r>
      <w:r>
        <w:rPr>
          <w:spacing w:val="-3"/>
        </w:rPr>
        <w:t>动资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</w:rPr>
        <w:t>向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流</w:t>
      </w:r>
      <w:r>
        <w:rPr/>
        <w:t>动资</w:t>
      </w:r>
      <w:r>
        <w:rPr>
          <w:rFonts w:ascii="宋体" w:hAnsi="宋体" w:cs="宋体" w:eastAsia="宋体" w:hint="default"/>
        </w:rPr>
        <w:t>金。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1135" w:right="1324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内，公司及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遵守</w:t>
      </w:r>
      <w:r>
        <w:rPr>
          <w:rFonts w:ascii="宋体" w:hAnsi="宋体" w:cs="宋体" w:eastAsia="宋体" w:hint="default"/>
        </w:rPr>
        <w:t>了</w:t>
      </w:r>
      <w:r>
        <w:rPr/>
        <w:t>所</w:t>
      </w:r>
      <w:r>
        <w:rPr>
          <w:rFonts w:ascii="宋体" w:hAnsi="宋体" w:cs="宋体" w:eastAsia="宋体" w:hint="default"/>
        </w:rPr>
        <w:t>做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spacing w:val="-3"/>
        </w:rPr>
        <w:t>十、报告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spacing w:val="-3"/>
        </w:rPr>
        <w:t>内，公司及其董事、监事、高级管理人员、公司股东、实</w:t>
      </w:r>
      <w:r>
        <w:rPr>
          <w:rFonts w:ascii="宋体" w:hAnsi="宋体" w:cs="宋体" w:eastAsia="宋体" w:hint="default"/>
          <w:spacing w:val="-3"/>
        </w:rPr>
        <w:t>际控制</w:t>
      </w:r>
    </w:p>
    <w:p>
      <w:pPr>
        <w:pStyle w:val="BodyText"/>
        <w:spacing w:line="357" w:lineRule="auto" w:before="36"/>
        <w:ind w:left="655" w:right="1329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人、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spacing w:val="-3"/>
        </w:rPr>
        <w:t>人</w:t>
      </w:r>
      <w:r>
        <w:rPr>
          <w:rFonts w:ascii="宋体" w:hAnsi="宋体" w:cs="宋体" w:eastAsia="宋体" w:hint="default"/>
          <w:spacing w:val="-3"/>
        </w:rPr>
        <w:t>没有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调</w:t>
      </w:r>
      <w:r>
        <w:rPr>
          <w:spacing w:val="-3"/>
        </w:rPr>
        <w:t>查、司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纪</w:t>
      </w:r>
      <w:r>
        <w:rPr>
          <w:rFonts w:ascii="宋体" w:hAnsi="宋体" w:cs="宋体" w:eastAsia="宋体" w:hint="default"/>
          <w:spacing w:val="-3"/>
        </w:rPr>
        <w:t>检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门采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被移</w:t>
      </w:r>
      <w:r>
        <w:rPr>
          <w:rFonts w:ascii="宋体" w:hAnsi="宋体" w:cs="宋体" w:eastAsia="宋体" w:hint="default"/>
          <w:spacing w:val="-3"/>
        </w:rPr>
        <w:t>送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法机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追究</w:t>
      </w:r>
      <w:r>
        <w:rPr>
          <w:rFonts w:ascii="宋体" w:hAnsi="宋体" w:cs="宋体" w:eastAsia="宋体" w:hint="default"/>
          <w:spacing w:val="-3"/>
        </w:rPr>
        <w:t>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spacing w:val="-3"/>
        </w:rPr>
        <w:t>任、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稽</w:t>
      </w:r>
      <w:r>
        <w:rPr>
          <w:spacing w:val="-3"/>
        </w:rPr>
        <w:t>查、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证监会</w:t>
      </w:r>
      <w:r>
        <w:rPr>
          <w:rFonts w:ascii="宋体" w:hAnsi="宋体" w:cs="宋体" w:eastAsia="宋体" w:hint="default"/>
          <w:spacing w:val="-3"/>
        </w:rPr>
        <w:t>行政处</w:t>
      </w:r>
      <w:r>
        <w:rPr>
          <w:rFonts w:ascii="宋体" w:hAnsi="宋体" w:cs="宋体" w:eastAsia="宋体" w:hint="default"/>
          <w:spacing w:val="-3"/>
        </w:rPr>
        <w:t>罚</w:t>
      </w:r>
      <w:r>
        <w:rPr>
          <w:spacing w:val="-3"/>
        </w:rPr>
        <w:t>、证</w:t>
      </w:r>
      <w:r>
        <w:rPr>
          <w:rFonts w:ascii="宋体" w:hAnsi="宋体" w:cs="宋体" w:eastAsia="宋体" w:hint="default"/>
          <w:spacing w:val="-3"/>
        </w:rPr>
        <w:t>券市</w:t>
      </w:r>
      <w:r>
        <w:rPr>
          <w:rFonts w:ascii="宋体" w:hAnsi="宋体" w:cs="宋体" w:eastAsia="宋体" w:hint="default"/>
          <w:spacing w:val="-3"/>
        </w:rPr>
        <w:t>场禁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rFonts w:ascii="宋体" w:hAnsi="宋体" w:cs="宋体" w:eastAsia="宋体" w:hint="default"/>
        </w:rPr>
        <w:t>定为</w:t>
      </w:r>
      <w:r>
        <w:rPr/>
        <w:t>不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当</w:t>
      </w:r>
      <w:r>
        <w:rPr/>
        <w:t>人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被</w:t>
      </w:r>
      <w:r>
        <w:rPr/>
        <w:t>其</w:t>
      </w:r>
      <w:r>
        <w:rPr>
          <w:rFonts w:ascii="宋体" w:hAnsi="宋体" w:cs="宋体" w:eastAsia="宋体" w:hint="default"/>
        </w:rPr>
        <w:t>他行政</w:t>
      </w:r>
      <w:r>
        <w:rPr/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及证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交易</w:t>
      </w:r>
      <w:r>
        <w:rPr/>
        <w:t>所公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4"/>
        <w:ind w:left="1135" w:right="1345"/>
        <w:jc w:val="left"/>
      </w:pPr>
      <w:r>
        <w:rPr/>
        <w:t>十一、公司</w:t>
      </w:r>
      <w:r>
        <w:rPr>
          <w:rFonts w:ascii="宋体" w:hAnsi="宋体" w:cs="宋体" w:eastAsia="宋体" w:hint="default"/>
        </w:rPr>
        <w:t>聘</w:t>
      </w:r>
      <w:r>
        <w:rPr/>
        <w:t>任会计</w:t>
      </w:r>
      <w:r>
        <w:rPr>
          <w:rFonts w:ascii="宋体" w:hAnsi="宋体" w:cs="宋体" w:eastAsia="宋体" w:hint="default"/>
        </w:rPr>
        <w:t>师</w:t>
      </w:r>
      <w:r>
        <w:rPr/>
        <w:t>事务所情况</w:t>
      </w:r>
      <w:r>
        <w:rPr>
          <w:rFonts w:ascii="宋体" w:hAnsi="宋体" w:cs="宋体" w:eastAsia="宋体" w:hint="default"/>
        </w:rPr>
        <w:t> 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年年度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天健正信</w:t>
      </w:r>
      <w:r>
        <w:rPr/>
        <w:t>会</w:t>
      </w:r>
    </w:p>
    <w:p>
      <w:pPr>
        <w:pStyle w:val="BodyText"/>
        <w:spacing w:line="357" w:lineRule="auto" w:before="36"/>
        <w:ind w:left="655" w:right="1324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构的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继续</w:t>
      </w:r>
      <w:r>
        <w:rPr>
          <w:rFonts w:ascii="宋体" w:hAnsi="宋体" w:cs="宋体" w:eastAsia="宋体" w:hint="default"/>
          <w:spacing w:val="-3"/>
        </w:rPr>
        <w:t>聘请</w:t>
      </w:r>
      <w:r>
        <w:rPr>
          <w:rFonts w:ascii="宋体" w:hAnsi="宋体" w:cs="宋体" w:eastAsia="宋体" w:hint="default"/>
          <w:spacing w:val="-3"/>
        </w:rPr>
        <w:t>天健正信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事务所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年度审</w:t>
      </w:r>
      <w:r>
        <w:rPr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本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支</w:t>
      </w:r>
      <w:r>
        <w:rPr>
          <w:rFonts w:ascii="宋体" w:hAnsi="宋体" w:cs="宋体" w:eastAsia="宋体" w:hint="default"/>
          <w:spacing w:val="-3"/>
        </w:rPr>
        <w:t>付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spacing w:val="-3"/>
        </w:rPr>
        <w:t>计</w:t>
      </w:r>
      <w:r>
        <w:rPr>
          <w:spacing w:val="-96"/>
        </w:rPr>
        <w:t> 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60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。审</w:t>
      </w:r>
      <w:r>
        <w:rPr>
          <w:spacing w:val="-3"/>
        </w:rPr>
        <w:t>计报告的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宋体" w:hAnsi="宋体" w:cs="宋体" w:eastAsia="宋体" w:hint="default"/>
          <w:spacing w:val="-3"/>
        </w:rPr>
        <w:t>注册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师为</w:t>
      </w:r>
      <w:r>
        <w:rPr>
          <w:rFonts w:ascii="宋体" w:hAnsi="宋体" w:cs="宋体" w:eastAsia="宋体" w:hint="default"/>
          <w:spacing w:val="-3"/>
        </w:rPr>
        <w:t>林</w:t>
      </w:r>
      <w:r>
        <w:rPr>
          <w:rFonts w:ascii="宋体" w:hAnsi="宋体" w:cs="宋体" w:eastAsia="宋体" w:hint="default"/>
          <w:spacing w:val="-3"/>
        </w:rPr>
        <w:t>庆</w:t>
      </w:r>
      <w:r>
        <w:rPr>
          <w:rFonts w:ascii="宋体" w:hAnsi="宋体" w:cs="宋体" w:eastAsia="宋体" w:hint="default"/>
          <w:spacing w:val="-3"/>
        </w:rPr>
        <w:t>瑜</w:t>
      </w:r>
      <w:r>
        <w:rPr>
          <w:rFonts w:ascii="宋体" w:hAnsi="宋体" w:cs="宋体" w:eastAsia="宋体" w:hint="default"/>
          <w:spacing w:val="-3"/>
        </w:rPr>
        <w:t>先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邓伟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符合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99"/>
        </w:rPr>
        <w:t> 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货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计业务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注册</w:t>
      </w:r>
      <w:r>
        <w:rPr>
          <w:spacing w:val="-4"/>
        </w:rPr>
        <w:t>会计</w:t>
      </w:r>
      <w:r>
        <w:rPr>
          <w:rFonts w:ascii="宋体" w:hAnsi="宋体" w:cs="宋体" w:eastAsia="宋体" w:hint="default"/>
          <w:spacing w:val="-4"/>
        </w:rPr>
        <w:t>师定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轮</w:t>
      </w:r>
      <w:r>
        <w:rPr>
          <w:rFonts w:ascii="宋体" w:hAnsi="宋体" w:cs="宋体" w:eastAsia="宋体" w:hint="default"/>
          <w:spacing w:val="-4"/>
        </w:rPr>
        <w:t>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（</w:t>
      </w:r>
      <w:r>
        <w:rPr>
          <w:spacing w:val="-4"/>
        </w:rPr>
        <w:t>证监会计</w:t>
      </w:r>
      <w:r>
        <w:rPr>
          <w:rFonts w:ascii="宋体" w:hAnsi="宋体" w:cs="宋体" w:eastAsia="宋体" w:hint="default"/>
          <w:spacing w:val="-4"/>
        </w:rPr>
        <w:t>字</w:t>
      </w:r>
      <w:r>
        <w:rPr>
          <w:rFonts w:ascii="宋体" w:hAnsi="宋体" w:cs="宋体" w:eastAsia="宋体" w:hint="default"/>
          <w:spacing w:val="-4"/>
        </w:rPr>
        <w:t>[2003]13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  <w:spacing w:val="-40"/>
        </w:rPr>
        <w:t>号）。</w:t>
      </w:r>
      <w:r>
        <w:rPr>
          <w:rFonts w:ascii="宋体" w:hAnsi="宋体" w:cs="宋体" w:eastAsia="宋体" w:hint="default"/>
          <w:spacing w:val="-40"/>
        </w:rPr>
        <w:t> </w:t>
      </w:r>
    </w:p>
    <w:p>
      <w:pPr>
        <w:pStyle w:val="BodyText"/>
        <w:spacing w:line="240" w:lineRule="auto" w:before="34"/>
        <w:ind w:left="1135" w:right="1324"/>
        <w:jc w:val="left"/>
        <w:rPr>
          <w:rFonts w:ascii="宋体" w:hAnsi="宋体" w:cs="宋体" w:eastAsia="宋体" w:hint="default"/>
        </w:rPr>
      </w:pPr>
      <w:r>
        <w:rPr/>
        <w:t>十二、报告</w:t>
      </w:r>
      <w:r>
        <w:rPr>
          <w:rFonts w:ascii="宋体" w:hAnsi="宋体" w:cs="宋体" w:eastAsia="宋体" w:hint="default"/>
        </w:rPr>
        <w:t>期</w:t>
      </w:r>
      <w:r>
        <w:rPr/>
        <w:t>内，公司重要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索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1219"/>
        <w:gridCol w:w="4277"/>
        <w:gridCol w:w="1541"/>
        <w:gridCol w:w="2021"/>
      </w:tblGrid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8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披露时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公告内容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息披露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95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息披露网站网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董事会第十五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监事会第十五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74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资项目的公告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2010-1-27 </w:t>
            </w:r>
          </w:p>
        </w:tc>
        <w:tc>
          <w:tcPr>
            <w:tcW w:w="4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  <w:p>
            <w:pPr>
              <w:pStyle w:val="TableParagraph"/>
              <w:spacing w:line="260" w:lineRule="exact" w:before="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pacing w:val="-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5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网上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89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 </w:t>
            </w:r>
          </w:p>
        </w:tc>
        <w:tc>
          <w:tcPr>
            <w:tcW w:w="4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2010-009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74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代表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2010-2-27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2010-3-16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2010-3-18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2009</w:t>
            </w:r>
            <w:r>
              <w:rPr>
                <w:rFonts w:ascii="宋体" w:hAnsi="宋体" w:cs="宋体" w:eastAsia="宋体" w:hint="default"/>
                <w:spacing w:val="-48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2010-4-17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after="0" w:line="230" w:lineRule="exact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820" w:top="1400" w:bottom="1020" w:left="1140" w:right="4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6"/>
          <w:szCs w:val="6"/>
        </w:rPr>
      </w:pPr>
      <w:r>
        <w:rPr/>
        <w:pict>
          <v:group style="position:absolute;margin-left:470.640015pt;margin-top:89.506882pt;width:85.2pt;height:.1pt;mso-position-horizontal-relative:page;mso-position-vertical-relative:page;z-index:-735688" coordorigin="9413,1790" coordsize="1704,2">
            <v:shape style="position:absolute;left:9413;top:1790;width:1704;height:2" coordorigin="9413,1790" coordsize="1704,0" path="m9413,1790l11117,1790e" filled="false" stroked="true" strokeweight=".5pt" strokecolor="#000000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1219"/>
        <w:gridCol w:w="4277"/>
        <w:gridCol w:w="1541"/>
        <w:gridCol w:w="2021"/>
      </w:tblGrid>
      <w:tr>
        <w:trPr>
          <w:trHeight w:val="523" w:hRule="exact"/>
        </w:trPr>
        <w:tc>
          <w:tcPr>
            <w:tcW w:w="10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2010-4-26 </w:t>
            </w:r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hyperlink r:id="rId10">
              <w:r>
                <w:rPr>
                  <w:rFonts w:ascii="宋体"/>
                  <w:sz w:val="20"/>
                </w:rPr>
                <w:t>www.cninfo.com.cn</w:t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2010-4-26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269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2010-019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2010-4-26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right="12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2010-5-13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33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2010-5-14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锡双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</w:t>
            </w:r>
          </w:p>
          <w:p>
            <w:pPr>
              <w:pStyle w:val="TableParagraph"/>
              <w:spacing w:line="240" w:lineRule="auto" w:before="2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记的公告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40" w:lineRule="auto" w:before="2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2010-5-18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2010-5-28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2010-5-28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2010-6-30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33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监事会第三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2010-029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报告摘要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印刷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项目实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施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2010-7-29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33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2010-8-17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2010-10-12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40" w:lineRule="auto" w:before="2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1046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2010-035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2010-036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2010-10-12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2010-10-19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59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5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2010-10-19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2010-10-22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2010-039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2010-10-22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33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2010-11-2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北京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册登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记的公告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解押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重大事项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2010-043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2010-11-10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董事会第二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820" w:top="1360" w:bottom="1000" w:left="1140" w:right="4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6"/>
          <w:szCs w:val="6"/>
        </w:rPr>
      </w:pPr>
    </w:p>
    <w:tbl>
      <w:tblPr>
        <w:tblW w:w="0" w:type="auto"/>
        <w:jc w:val="left"/>
        <w:tblInd w:w="3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"/>
        <w:gridCol w:w="1219"/>
        <w:gridCol w:w="4277"/>
        <w:gridCol w:w="1541"/>
        <w:gridCol w:w="2021"/>
      </w:tblGrid>
      <w:tr>
        <w:trPr>
          <w:trHeight w:val="523" w:hRule="exact"/>
        </w:trPr>
        <w:tc>
          <w:tcPr>
            <w:tcW w:w="10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2010-044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2010-11-10 </w:t>
            </w:r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5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2010-045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69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股东大会的提示性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2010-046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2010-11-26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2010</w:t>
            </w:r>
            <w:r>
              <w:rPr>
                <w:rFonts w:ascii="宋体" w:hAnsi="宋体" w:cs="宋体" w:eastAsia="宋体" w:hint="default"/>
                <w:spacing w:val="-47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第二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股东大会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33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2010-047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2010-048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2010-12-4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资项目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印刷建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项目的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2010-049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2010-12-9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鸿博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93" w:val="left" w:leader="none"/>
              </w:tabs>
              <w:spacing w:line="120" w:lineRule="auto" w:before="85"/>
              <w:ind w:left="105" w:right="98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r>
              <w:rPr>
                <w:rFonts w:ascii="宋体"/>
                <w:w w:val="100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  <w:tab/>
            </w:r>
            <w:r>
              <w:rPr>
                <w:rFonts w:ascii="宋体"/>
                <w:w w:val="6"/>
                <w:sz w:val="20"/>
                <w:u w:val="single" w:color="000000"/>
              </w:rPr>
              <w:t> </w:t>
            </w:r>
            <w:r>
              <w:rPr>
                <w:rFonts w:ascii="宋体"/>
                <w:sz w:val="20"/>
                <w:u w:val="single" w:color="000000"/>
              </w:rPr>
            </w:r>
            <w:r>
              <w:rPr>
                <w:rFonts w:ascii="宋体"/>
                <w:sz w:val="20"/>
              </w:rPr>
            </w:r>
            <w:r>
              <w:rPr>
                <w:rFonts w:ascii="宋体"/>
                <w:sz w:val="20"/>
              </w:rPr>
              <w:t> </w:t>
            </w:r>
            <w:hyperlink r:id="rId10">
              <w:r>
                <w:rPr>
                  <w:rFonts w:ascii="宋体"/>
                  <w:w w:val="100"/>
                  <w:sz w:val="20"/>
                </w:rPr>
                <w:t>www.cni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n</w:t>
              </w:r>
              <w:r>
                <w:rPr>
                  <w:rFonts w:ascii="宋体"/>
                  <w:w w:val="100"/>
                  <w:sz w:val="20"/>
                </w:rPr>
                <w:t>fo.co</w:t>
              </w:r>
              <w:r>
                <w:rPr>
                  <w:rFonts w:ascii="宋体"/>
                  <w:spacing w:val="-5"/>
                  <w:w w:val="100"/>
                  <w:sz w:val="20"/>
                </w:rPr>
                <w:t>m</w:t>
              </w:r>
              <w:r>
                <w:rPr>
                  <w:rFonts w:ascii="宋体"/>
                  <w:w w:val="100"/>
                  <w:sz w:val="20"/>
                </w:rPr>
                <w:t>.cn</w:t>
              </w:r>
            </w:hyperlink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2010-050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2010-12-23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质押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2010-051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2010-12-31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构和保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代表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人的公告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2010-052</w:t>
            </w:r>
            <w:r>
              <w:rPr>
                <w:rFonts w:ascii="宋体"/>
                <w:sz w:val="20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2010-12-31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订募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监管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的公告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  <w:p>
            <w:pPr>
              <w:pStyle w:val="TableParagraph"/>
              <w:spacing w:line="260" w:lineRule="exact"/>
              <w:ind w:left="105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pacing w:val="-82"/>
                <w:w w:val="100"/>
                <w:sz w:val="20"/>
                <w:szCs w:val="20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</w:r>
            <w:hyperlink r:id="rId10">
              <w:r>
                <w:rPr>
                  <w:rFonts w:ascii="宋体"/>
                  <w:sz w:val="20"/>
                  <w:u w:val="single" w:color="000000"/>
                </w:rPr>
                <w:t>www.cninfo.com.cn</w:t>
              </w:r>
              <w:r>
                <w:rPr>
                  <w:rFonts w:ascii="宋体"/>
                  <w:sz w:val="20"/>
                </w:rPr>
              </w:r>
            </w:hyperlink>
            <w:r>
              <w:rPr>
                <w:rFonts w:ascii="宋体"/>
                <w:sz w:val="20"/>
              </w:rPr>
              <w:t> 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pStyle w:val="BodyText"/>
        <w:spacing w:line="240" w:lineRule="auto" w:before="26"/>
        <w:ind w:left="895" w:right="0"/>
        <w:jc w:val="left"/>
        <w:rPr>
          <w:rFonts w:ascii="宋体" w:hAnsi="宋体" w:cs="宋体" w:eastAsia="宋体" w:hint="default"/>
        </w:rPr>
      </w:pPr>
      <w:r>
        <w:rPr/>
        <w:t>十三、报告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接待调研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采访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3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910"/>
        <w:gridCol w:w="1910"/>
        <w:gridCol w:w="1642"/>
        <w:gridCol w:w="3000"/>
      </w:tblGrid>
      <w:tr>
        <w:trPr>
          <w:trHeight w:val="28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要内容及提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的资料</w:t>
            </w:r>
          </w:p>
        </w:tc>
      </w:tr>
      <w:tr>
        <w:trPr>
          <w:trHeight w:val="82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摩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亚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太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公司高级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涛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访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业证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基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业证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基</w:t>
            </w:r>
          </w:p>
          <w:p>
            <w:pPr>
              <w:pStyle w:val="TableParagraph"/>
              <w:spacing w:line="272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07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巴黎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2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  <w:tr>
        <w:trPr>
          <w:trHeight w:val="557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华夏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万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国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89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期末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日之间</w:t>
      </w:r>
      <w:r>
        <w:rPr>
          <w:rFonts w:ascii="宋体" w:hAnsi="宋体" w:cs="宋体" w:eastAsia="宋体" w:hint="default"/>
        </w:rPr>
        <w:t>接待调研</w:t>
      </w:r>
      <w:r>
        <w:rPr/>
        <w:t>、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/>
        <w:t>、</w:t>
      </w:r>
      <w:r>
        <w:rPr>
          <w:rFonts w:ascii="宋体" w:hAnsi="宋体" w:cs="宋体" w:eastAsia="宋体" w:hint="default"/>
        </w:rPr>
        <w:t>采访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910"/>
        <w:gridCol w:w="1915"/>
        <w:gridCol w:w="1637"/>
        <w:gridCol w:w="3000"/>
      </w:tblGrid>
      <w:tr>
        <w:trPr>
          <w:trHeight w:val="28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right="14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接待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要内容及提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的资料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8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泰君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20" w:top="1360" w:bottom="1000" w:left="900" w:right="4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910"/>
        <w:gridCol w:w="1915"/>
        <w:gridCol w:w="1637"/>
        <w:gridCol w:w="3000"/>
      </w:tblGrid>
      <w:tr>
        <w:trPr>
          <w:trHeight w:val="28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20" w:top="1360" w:bottom="1000" w:left="900" w:right="940"/>
        </w:sectPr>
      </w:pPr>
    </w:p>
    <w:p>
      <w:pPr>
        <w:pStyle w:val="Heading2"/>
        <w:spacing w:line="408" w:lineRule="exact"/>
        <w:ind w:left="37" w:right="132"/>
        <w:jc w:val="center"/>
      </w:pPr>
      <w:bookmarkStart w:name="_TOC_250000" w:id="11"/>
      <w:r>
        <w:rPr/>
        <w:t>第十一节</w:t>
      </w:r>
      <w:r>
        <w:rPr>
          <w:spacing w:val="5"/>
        </w:rPr>
        <w:t> </w:t>
      </w:r>
      <w:bookmarkEnd w:id="11"/>
      <w:r>
        <w:rPr/>
        <w:t>财务报告</w:t>
      </w:r>
    </w:p>
    <w:p>
      <w:pPr>
        <w:spacing w:line="240" w:lineRule="auto" w:before="0"/>
        <w:rPr>
          <w:rFonts w:ascii="黑体" w:hAnsi="黑体" w:cs="黑体" w:eastAsia="黑体" w:hint="default"/>
          <w:sz w:val="32"/>
          <w:szCs w:val="32"/>
        </w:rPr>
      </w:pPr>
    </w:p>
    <w:p>
      <w:pPr>
        <w:spacing w:before="266"/>
        <w:ind w:left="192" w:right="132" w:firstLine="0"/>
        <w:jc w:val="center"/>
        <w:rPr>
          <w:rFonts w:ascii="宋体" w:hAnsi="宋体" w:cs="宋体" w:eastAsia="宋体" w:hint="default"/>
          <w:sz w:val="32"/>
          <w:szCs w:val="32"/>
        </w:rPr>
      </w:pPr>
      <w:r>
        <w:rPr>
          <w:rFonts w:ascii="宋体" w:hAnsi="宋体" w:cs="宋体" w:eastAsia="宋体" w:hint="default"/>
          <w:b/>
          <w:bCs/>
          <w:sz w:val="32"/>
          <w:szCs w:val="32"/>
        </w:rPr>
        <w:t>审 </w:t>
      </w:r>
      <w:r>
        <w:rPr>
          <w:rFonts w:ascii="宋体" w:hAnsi="宋体" w:cs="宋体" w:eastAsia="宋体" w:hint="default"/>
          <w:b/>
          <w:bCs/>
          <w:sz w:val="32"/>
          <w:szCs w:val="32"/>
        </w:rPr>
      </w:r>
      <w:r>
        <w:rPr>
          <w:rFonts w:ascii="宋体" w:hAnsi="宋体" w:cs="宋体" w:eastAsia="宋体" w:hint="default"/>
          <w:b/>
          <w:bCs/>
          <w:sz w:val="32"/>
          <w:szCs w:val="32"/>
        </w:rPr>
        <w:t>计 </w:t>
      </w:r>
      <w:r>
        <w:rPr>
          <w:rFonts w:ascii="宋体" w:hAnsi="宋体" w:cs="宋体" w:eastAsia="宋体" w:hint="default"/>
          <w:b/>
          <w:bCs/>
          <w:sz w:val="32"/>
          <w:szCs w:val="32"/>
        </w:rPr>
      </w:r>
      <w:r>
        <w:rPr>
          <w:rFonts w:ascii="宋体" w:hAnsi="宋体" w:cs="宋体" w:eastAsia="宋体" w:hint="default"/>
          <w:b/>
          <w:bCs/>
          <w:spacing w:val="-5"/>
          <w:sz w:val="32"/>
          <w:szCs w:val="32"/>
        </w:rPr>
        <w:t>报</w:t>
      </w:r>
      <w:r>
        <w:rPr>
          <w:rFonts w:ascii="宋体" w:hAnsi="宋体" w:cs="宋体" w:eastAsia="宋体" w:hint="default"/>
          <w:b/>
          <w:bCs/>
          <w:spacing w:val="6"/>
          <w:sz w:val="32"/>
          <w:szCs w:val="32"/>
        </w:rPr>
        <w:t> </w:t>
      </w:r>
      <w:r>
        <w:rPr>
          <w:rFonts w:ascii="宋体" w:hAnsi="宋体" w:cs="宋体" w:eastAsia="宋体" w:hint="default"/>
          <w:b/>
          <w:bCs/>
          <w:spacing w:val="6"/>
          <w:sz w:val="32"/>
          <w:szCs w:val="32"/>
        </w:rPr>
      </w:r>
      <w:r>
        <w:rPr>
          <w:rFonts w:ascii="宋体" w:hAnsi="宋体" w:cs="宋体" w:eastAsia="宋体" w:hint="default"/>
          <w:b/>
          <w:bCs/>
          <w:sz w:val="32"/>
          <w:szCs w:val="32"/>
        </w:rPr>
        <w:t>告</w:t>
      </w:r>
      <w:r>
        <w:rPr>
          <w:rFonts w:ascii="宋体" w:hAnsi="宋体" w:cs="宋体" w:eastAsia="宋体" w:hint="default"/>
          <w:b/>
          <w:bCs/>
          <w:w w:val="99"/>
          <w:sz w:val="32"/>
          <w:szCs w:val="32"/>
        </w:rPr>
        <w:t> </w:t>
      </w:r>
      <w:r>
        <w:rPr>
          <w:rFonts w:ascii="宋体" w:hAnsi="宋体" w:cs="宋体" w:eastAsia="宋体" w:hint="default"/>
          <w:sz w:val="32"/>
          <w:szCs w:val="32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spacing w:before="36"/>
        <w:ind w:left="4982" w:right="96" w:firstLine="0"/>
        <w:jc w:val="left"/>
        <w:rPr>
          <w:rFonts w:ascii="黑体" w:hAnsi="黑体" w:cs="黑体" w:eastAsia="黑体" w:hint="default"/>
          <w:sz w:val="21"/>
          <w:szCs w:val="21"/>
        </w:rPr>
      </w:pPr>
      <w:r>
        <w:rPr>
          <w:rFonts w:ascii="黑体" w:hAnsi="黑体" w:cs="黑体" w:eastAsia="黑体" w:hint="default"/>
          <w:sz w:val="21"/>
          <w:szCs w:val="21"/>
        </w:rPr>
        <w:t>天健正信审（</w:t>
      </w:r>
      <w:r>
        <w:rPr>
          <w:rFonts w:ascii="Arial Narrow" w:hAnsi="Arial Narrow" w:cs="Arial Narrow" w:eastAsia="Arial Narrow" w:hint="default"/>
          <w:sz w:val="21"/>
          <w:szCs w:val="21"/>
        </w:rPr>
        <w:t>2011</w:t>
      </w:r>
      <w:r>
        <w:rPr>
          <w:rFonts w:ascii="黑体" w:hAnsi="黑体" w:cs="黑体" w:eastAsia="黑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GF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黑体" w:hAnsi="黑体" w:cs="黑体" w:eastAsia="黑体" w:hint="default"/>
          <w:sz w:val="21"/>
          <w:szCs w:val="21"/>
        </w:rPr>
        <w:t>字第</w:t>
      </w:r>
      <w:r>
        <w:rPr>
          <w:rFonts w:ascii="黑体" w:hAnsi="黑体" w:cs="黑体" w:eastAsia="黑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020087 </w:t>
      </w:r>
      <w:r>
        <w:rPr>
          <w:rFonts w:ascii="黑体" w:hAnsi="黑体" w:cs="黑体" w:eastAsia="黑体" w:hint="default"/>
          <w:sz w:val="21"/>
          <w:szCs w:val="21"/>
        </w:rPr>
        <w:t>号</w:t>
      </w:r>
    </w:p>
    <w:p>
      <w:pPr>
        <w:pStyle w:val="BodyText"/>
        <w:spacing w:line="240" w:lineRule="auto" w:before="112"/>
        <w:ind w:right="9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福建鸿博印刷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line="348" w:lineRule="auto" w:before="36"/>
        <w:ind w:left="115" w:right="1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后附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福建鸿博印刷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简</w:t>
      </w:r>
      <w:r>
        <w:rPr>
          <w:rFonts w:ascii="宋体" w:hAnsi="宋体" w:cs="宋体" w:eastAsia="宋体" w:hint="default"/>
          <w:sz w:val="21"/>
          <w:szCs w:val="21"/>
        </w:rPr>
        <w:t>称鸿博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4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sz w:val="21"/>
          <w:szCs w:val="21"/>
        </w:rPr>
        <w:t>2010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12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31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Arial" w:hAnsi="Arial" w:cs="Arial" w:eastAsia="Arial" w:hint="default"/>
          <w:sz w:val="21"/>
          <w:szCs w:val="21"/>
        </w:rPr>
        <w:t>2010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及股东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并股东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及财务报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附注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。</w:t>
      </w:r>
    </w:p>
    <w:p>
      <w:pPr>
        <w:spacing w:before="38"/>
        <w:ind w:left="5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一、管理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对财务报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</w:p>
    <w:p>
      <w:pPr>
        <w:spacing w:line="348" w:lineRule="auto" w:before="133"/>
        <w:ind w:left="115" w:right="9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公司管理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：（</w:t>
      </w:r>
      <w:r>
        <w:rPr>
          <w:rFonts w:ascii="Arial" w:hAnsi="Arial" w:cs="Arial" w:eastAsia="Arial" w:hint="default"/>
          <w:spacing w:val="-4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计、实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维护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的重大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Arial" w:hAnsi="Arial" w:cs="Arial" w:eastAsia="Arial" w:hint="default"/>
          <w:spacing w:val="-7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Arial" w:hAnsi="Arial" w:cs="Arial" w:eastAsia="Arial" w:hint="default"/>
          <w:spacing w:val="-7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理的会计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。</w:t>
      </w:r>
    </w:p>
    <w:p>
      <w:pPr>
        <w:spacing w:before="17"/>
        <w:ind w:left="5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二、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</w:p>
    <w:p>
      <w:pPr>
        <w:spacing w:line="355" w:lineRule="auto" w:before="133"/>
        <w:ind w:left="11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对财务报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表发表审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意见。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国注册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师审</w:t>
      </w:r>
      <w:r>
        <w:rPr>
          <w:rFonts w:ascii="宋体" w:hAnsi="宋体" w:cs="宋体" w:eastAsia="宋体" w:hint="default"/>
          <w:sz w:val="21"/>
          <w:szCs w:val="21"/>
        </w:rPr>
        <w:t>计准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了审</w:t>
      </w:r>
      <w:r>
        <w:rPr>
          <w:rFonts w:ascii="宋体" w:hAnsi="宋体" w:cs="宋体" w:eastAsia="宋体" w:hint="default"/>
          <w:sz w:val="21"/>
          <w:szCs w:val="21"/>
        </w:rPr>
        <w:t>计工</w:t>
      </w:r>
      <w:r>
        <w:rPr>
          <w:rFonts w:ascii="宋体" w:hAnsi="宋体" w:cs="宋体" w:eastAsia="宋体" w:hint="default"/>
          <w:sz w:val="21"/>
          <w:szCs w:val="21"/>
        </w:rPr>
        <w:t>作。中</w:t>
      </w:r>
      <w:r>
        <w:rPr>
          <w:rFonts w:ascii="宋体" w:hAnsi="宋体" w:cs="宋体" w:eastAsia="宋体" w:hint="default"/>
          <w:sz w:val="21"/>
          <w:szCs w:val="21"/>
        </w:rPr>
        <w:t>国注册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师审</w:t>
      </w:r>
      <w:r>
        <w:rPr>
          <w:rFonts w:ascii="宋体" w:hAnsi="宋体" w:cs="宋体" w:eastAsia="宋体" w:hint="default"/>
          <w:sz w:val="21"/>
          <w:szCs w:val="21"/>
        </w:rPr>
        <w:t>计准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遵守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德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和实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对财务报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是否</w:t>
      </w:r>
      <w:r>
        <w:rPr>
          <w:rFonts w:ascii="宋体" w:hAnsi="宋体" w:cs="宋体" w:eastAsia="宋体" w:hint="default"/>
          <w:sz w:val="21"/>
          <w:szCs w:val="21"/>
        </w:rPr>
        <w:t>不存在重大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取合</w:t>
      </w:r>
      <w:r>
        <w:rPr>
          <w:rFonts w:ascii="宋体" w:hAnsi="宋体" w:cs="宋体" w:eastAsia="宋体" w:hint="default"/>
          <w:sz w:val="21"/>
          <w:szCs w:val="21"/>
        </w:rPr>
        <w:t>理保证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2"/>
        <w:ind w:left="115" w:right="96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计证据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于注册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风险评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制相关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目的并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发表意见。审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性和</w:t>
      </w:r>
      <w:r>
        <w:rPr>
          <w:rFonts w:ascii="宋体" w:hAnsi="宋体" w:cs="宋体" w:eastAsia="宋体" w:hint="default"/>
          <w:sz w:val="21"/>
          <w:szCs w:val="21"/>
        </w:rPr>
        <w:t>做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理性，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体列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5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计证据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为发表审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三、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</w:p>
    <w:p>
      <w:pPr>
        <w:spacing w:before="138"/>
        <w:ind w:left="115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意见</w:t>
      </w:r>
    </w:p>
    <w:p>
      <w:pPr>
        <w:spacing w:before="133"/>
        <w:ind w:left="5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</w:p>
    <w:p>
      <w:pPr>
        <w:spacing w:before="133"/>
        <w:ind w:left="115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反映</w:t>
      </w:r>
      <w:r>
        <w:rPr>
          <w:rFonts w:ascii="宋体" w:hAnsi="宋体" w:cs="宋体" w:eastAsia="宋体" w:hint="default"/>
          <w:sz w:val="21"/>
          <w:szCs w:val="21"/>
        </w:rPr>
        <w:t>了鸿博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sz w:val="21"/>
          <w:szCs w:val="21"/>
        </w:rPr>
        <w:t>2010</w:t>
      </w:r>
      <w:r>
        <w:rPr>
          <w:rFonts w:ascii="Arial" w:hAnsi="Arial" w:cs="Arial" w:eastAsia="Arial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12</w:t>
      </w:r>
      <w:r>
        <w:rPr>
          <w:rFonts w:ascii="Arial" w:hAnsi="Arial" w:cs="Arial" w:eastAsia="Arial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31</w:t>
      </w:r>
      <w:r>
        <w:rPr>
          <w:rFonts w:ascii="Arial" w:hAnsi="Arial" w:cs="Arial" w:eastAsia="Arial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" w:hAnsi="Arial" w:cs="Arial" w:eastAsia="Arial" w:hint="default"/>
          <w:spacing w:val="-3"/>
          <w:sz w:val="21"/>
          <w:szCs w:val="21"/>
        </w:rPr>
        <w:t>2010</w:t>
      </w:r>
      <w:r>
        <w:rPr>
          <w:rFonts w:ascii="Arial" w:hAnsi="Arial" w:cs="Arial" w:eastAsia="Arial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53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</w:p>
    <w:p>
      <w:pPr>
        <w:spacing w:line="240" w:lineRule="auto" w:before="7"/>
        <w:rPr>
          <w:rFonts w:ascii="宋体" w:hAnsi="宋体" w:cs="宋体" w:eastAsia="宋体" w:hint="default"/>
          <w:sz w:val="28"/>
          <w:szCs w:val="28"/>
        </w:rPr>
      </w:pPr>
    </w:p>
    <w:p>
      <w:pPr>
        <w:tabs>
          <w:tab w:pos="4689" w:val="left" w:leader="none"/>
          <w:tab w:pos="7209" w:val="left" w:leader="none"/>
        </w:tabs>
        <w:spacing w:before="0"/>
        <w:ind w:left="0" w:right="132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天健正信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事务所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林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庆</w:t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瑜</w:t>
        <w:tab/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428" w:val="left" w:leader="none"/>
          <w:tab w:pos="5337" w:val="left" w:leader="none"/>
        </w:tabs>
        <w:spacing w:before="36"/>
        <w:ind w:left="137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 </w:t>
      </w:r>
      <w:r>
        <w:rPr>
          <w:rFonts w:ascii="宋体" w:hAnsi="宋体" w:cs="宋体" w:eastAsia="宋体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·</w:t>
        <w:tab/>
      </w:r>
      <w:r>
        <w:rPr>
          <w:rFonts w:ascii="宋体" w:hAnsi="宋体" w:cs="宋体" w:eastAsia="宋体" w:hint="default"/>
          <w:sz w:val="21"/>
          <w:szCs w:val="21"/>
        </w:rPr>
        <w:t>北京</w:t>
        <w:tab/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国注册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tabs>
          <w:tab w:pos="7857" w:val="left" w:leader="none"/>
        </w:tabs>
        <w:spacing w:before="0"/>
        <w:ind w:left="53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  <w:u w:val="single" w:color="000000"/>
        </w:rPr>
        <w:t>邓伟</w:t>
        <w:tab/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33"/>
        <w:ind w:left="5337" w:right="9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Arial" w:hAnsi="Arial" w:cs="Arial" w:eastAsia="Arial" w:hint="default"/>
          <w:spacing w:val="-6"/>
          <w:sz w:val="21"/>
          <w:szCs w:val="21"/>
        </w:rPr>
        <w:t>2011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2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23</w:t>
      </w:r>
      <w:r>
        <w:rPr>
          <w:rFonts w:ascii="Arial" w:hAnsi="Arial" w:cs="Arial" w:eastAsia="Arial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20" w:top="1400" w:bottom="1000" w:left="1680" w:right="1580"/>
        </w:sectPr>
      </w:pPr>
    </w:p>
    <w:p>
      <w:pPr>
        <w:pStyle w:val="Heading3"/>
        <w:spacing w:line="240" w:lineRule="auto" w:before="1"/>
        <w:ind w:left="4851" w:right="5109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资产</w:t>
      </w:r>
      <w:r>
        <w:rPr>
          <w:rFonts w:ascii="宋体" w:hAnsi="宋体" w:cs="宋体" w:eastAsia="宋体" w:hint="default"/>
        </w:rPr>
        <w:t>负债表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tabs>
          <w:tab w:pos="5279" w:val="left" w:leader="none"/>
          <w:tab w:pos="7660" w:val="left" w:leader="none"/>
        </w:tabs>
        <w:spacing w:before="159"/>
        <w:ind w:left="131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31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0"/>
        <w:gridCol w:w="1181"/>
        <w:gridCol w:w="1968"/>
        <w:gridCol w:w="1574"/>
        <w:gridCol w:w="787"/>
        <w:gridCol w:w="1574"/>
        <w:gridCol w:w="1747"/>
      </w:tblGrid>
      <w:tr>
        <w:trPr>
          <w:trHeight w:val="365" w:hRule="exact"/>
        </w:trPr>
        <w:tc>
          <w:tcPr>
            <w:tcW w:w="2090" w:type="dxa"/>
            <w:vMerge w:val="restart"/>
            <w:tcBorders>
              <w:top w:val="single" w:sz="17" w:space="0" w:color="3A5E91"/>
              <w:left w:val="single" w:sz="17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资       </w:t>
            </w:r>
            <w:r>
              <w:rPr>
                <w:rFonts w:ascii="宋体" w:hAnsi="宋体" w:cs="宋体" w:eastAsia="宋体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8832" w:type="dxa"/>
            <w:gridSpan w:val="6"/>
            <w:tcBorders>
              <w:top w:val="single" w:sz="17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3EAF4"/>
          </w:tcPr>
          <w:p>
            <w:pPr>
              <w:pStyle w:val="TableParagraph"/>
              <w:tabs>
                <w:tab w:pos="6455" w:val="left" w:leader="none"/>
              </w:tabs>
              <w:spacing w:line="240" w:lineRule="auto" w:before="17"/>
              <w:ind w:left="21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504" w:hRule="exact"/>
        </w:trPr>
        <w:tc>
          <w:tcPr>
            <w:tcW w:w="2090" w:type="dxa"/>
            <w:vMerge/>
            <w:tcBorders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/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116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116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33" w:lineRule="exact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116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33" w:lineRule="exact" w:before="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116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5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20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b/>
                <w:spacing w:val="5"/>
                <w:w w:val="100"/>
                <w:sz w:val="18"/>
              </w:rPr>
              <w:t> </w:t>
            </w:r>
            <w:r>
              <w:rPr>
                <w:rFonts w:ascii="宋体"/>
                <w:b/>
                <w:sz w:val="18"/>
              </w:rPr>
              <w:t> </w:t>
            </w:r>
            <w:r>
              <w:rPr>
                <w:rFonts w:ascii="宋体"/>
                <w:b/>
                <w:w w:val="100"/>
                <w:sz w:val="18"/>
              </w:rPr>
              <w:t> </w:t>
            </w:r>
            <w:r>
              <w:rPr>
                <w:rFonts w:ascii="宋体"/>
                <w:b/>
                <w:spacing w:val="5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2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292,546,041.75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347,755,122.65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59,971,336.63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313,138,488.33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50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30,000.00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24,414,460.80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21,102,730.06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01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十一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7,882,597.16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7,707,518.59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28,610,011.64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7,733,224.57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14,811,031.25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698,173.93 </w:t>
            </w:r>
          </w:p>
        </w:tc>
      </w:tr>
      <w:tr>
        <w:trPr>
          <w:trHeight w:val="351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271,737.76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1,304,050.00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107,775.42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1,304,050.00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64,115,243.14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58,497,138.41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00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十一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53,926,103.63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58,030,457.97 </w:t>
            </w:r>
          </w:p>
        </w:tc>
      </w:tr>
      <w:tr>
        <w:trPr>
          <w:trHeight w:val="348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39,623,769.21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17,331,272.30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16,475,063.58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10,142,151.97 </w:t>
            </w:r>
          </w:p>
        </w:tc>
      </w:tr>
      <w:tr>
        <w:trPr>
          <w:trHeight w:val="478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1" w:lineRule="exact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0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0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0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449,611,264.30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453,723,537.99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153,173,907.67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391,020,840.79 </w:t>
            </w:r>
          </w:p>
        </w:tc>
      </w:tr>
      <w:tr>
        <w:trPr>
          <w:trHeight w:val="351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-1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51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70,000,000.00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70,000,000.00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00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十一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358,677,311.31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140,431,608.54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5,358,318.95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5,697,396.59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5,358,318.95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5,697,396.59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142,480,987.10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93,533,222.58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71,844,461.71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71,981,000.64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25,000.00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10,000.00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10,000.00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51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十二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11,000,170.70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11,210,169.36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7,108,122.30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7,266,357.66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1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5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十三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19,153,389.32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十四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2,398,395.35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8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十五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425,237.33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515,252.50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158,481.17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365,665.35 </w:t>
            </w:r>
          </w:p>
        </w:tc>
      </w:tr>
      <w:tr>
        <w:trPr>
          <w:trHeight w:val="348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3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3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3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3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46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250,841,498.75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180,966,041.03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443,146,695.44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225,752,028.78 </w:t>
            </w:r>
          </w:p>
        </w:tc>
      </w:tr>
      <w:tr>
        <w:trPr>
          <w:trHeight w:val="367" w:hRule="exact"/>
        </w:trPr>
        <w:tc>
          <w:tcPr>
            <w:tcW w:w="2090" w:type="dxa"/>
            <w:tcBorders>
              <w:top w:val="single" w:sz="4" w:space="0" w:color="3A5E91"/>
              <w:left w:val="single" w:sz="17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181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968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700,452,763.05 </w:t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634,689,579.02 </w:t>
            </w:r>
          </w:p>
        </w:tc>
        <w:tc>
          <w:tcPr>
            <w:tcW w:w="787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15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596,320,603.11 </w:t>
            </w:r>
          </w:p>
        </w:tc>
        <w:tc>
          <w:tcPr>
            <w:tcW w:w="1747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15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15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616,772,869.57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820" w:top="1400" w:bottom="1000" w:left="480" w:right="220"/>
        </w:sectPr>
      </w:pPr>
    </w:p>
    <w:p>
      <w:pPr>
        <w:pStyle w:val="Heading3"/>
        <w:spacing w:line="240" w:lineRule="auto" w:before="1"/>
        <w:ind w:left="37" w:right="0"/>
        <w:jc w:val="center"/>
        <w:rPr>
          <w:rFonts w:ascii="Times New Roman" w:hAnsi="Times New Roman" w:cs="Times New Roman" w:eastAsia="Times New Roman" w:hint="default"/>
          <w:b w:val="0"/>
          <w:bCs w:val="0"/>
        </w:rPr>
      </w:pPr>
      <w:r>
        <w:rPr/>
        <w:t>资产</w:t>
      </w:r>
      <w:r>
        <w:rPr>
          <w:rFonts w:ascii="宋体" w:hAnsi="宋体" w:cs="宋体" w:eastAsia="宋体" w:hint="default"/>
        </w:rPr>
        <w:t>负债表</w:t>
      </w:r>
      <w:r>
        <w:rPr>
          <w:rFonts w:ascii="Times New Roman" w:hAnsi="Times New Roman" w:cs="Times New Roman" w:eastAsia="Times New Roman" w:hint="default"/>
        </w:rPr>
        <w:t>(</w:t>
      </w:r>
      <w:r>
        <w:rPr>
          <w:rFonts w:ascii="宋体" w:hAnsi="宋体" w:cs="宋体" w:eastAsia="宋体" w:hint="default"/>
        </w:rPr>
        <w:t>续</w:t>
      </w:r>
      <w:r>
        <w:rPr>
          <w:rFonts w:ascii="Times New Roman" w:hAnsi="Times New Roman" w:cs="Times New Roman" w:eastAsia="Times New Roman" w:hint="default"/>
        </w:rPr>
        <w:t>)</w:t>
      </w:r>
      <w:r>
        <w:rPr>
          <w:rFonts w:ascii="Times New Roman" w:hAnsi="Times New Roman" w:cs="Times New Roman" w:eastAsia="Times New Roman" w:hint="default"/>
          <w:b w:val="0"/>
          <w:bCs w:val="0"/>
        </w:rPr>
      </w:r>
    </w:p>
    <w:p>
      <w:pPr>
        <w:tabs>
          <w:tab w:pos="5266" w:val="left" w:leader="none"/>
          <w:tab w:pos="7469" w:val="left" w:leader="none"/>
        </w:tabs>
        <w:spacing w:before="141"/>
        <w:ind w:left="15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1296"/>
        <w:gridCol w:w="1714"/>
        <w:gridCol w:w="1709"/>
        <w:gridCol w:w="576"/>
        <w:gridCol w:w="1714"/>
        <w:gridCol w:w="1706"/>
      </w:tblGrid>
      <w:tr>
        <w:trPr>
          <w:trHeight w:val="345" w:hRule="exact"/>
        </w:trPr>
        <w:tc>
          <w:tcPr>
            <w:tcW w:w="2405" w:type="dxa"/>
            <w:vMerge w:val="restart"/>
            <w:tcBorders>
              <w:top w:val="single" w:sz="17" w:space="0" w:color="3A5E91"/>
              <w:left w:val="nil" w:sz="6" w:space="0" w:color="auto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和股东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8714" w:type="dxa"/>
            <w:gridSpan w:val="6"/>
            <w:tcBorders>
              <w:top w:val="single" w:sz="17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3EAF4"/>
          </w:tcPr>
          <w:p>
            <w:pPr>
              <w:pStyle w:val="TableParagraph"/>
              <w:tabs>
                <w:tab w:pos="6388" w:val="left" w:leader="none"/>
              </w:tabs>
              <w:spacing w:line="240" w:lineRule="auto" w:before="8"/>
              <w:ind w:left="21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79" w:hRule="exact"/>
        </w:trPr>
        <w:tc>
          <w:tcPr>
            <w:tcW w:w="2405" w:type="dxa"/>
            <w:vMerge/>
            <w:tcBorders>
              <w:left w:val="nil" w:sz="6" w:space="0" w:color="auto"/>
              <w:bottom w:val="single" w:sz="19" w:space="0" w:color="EBEBEB"/>
              <w:right w:val="single" w:sz="4" w:space="0" w:color="3A5E91"/>
            </w:tcBorders>
            <w:shd w:val="clear" w:color="auto" w:fill="E3EAF4"/>
          </w:tcPr>
          <w:p>
            <w:pPr/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19" w:space="0" w:color="EBEBEB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19" w:space="0" w:color="EBEBEB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3"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19" w:space="0" w:color="EBEBEB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19" w:space="0" w:color="EBEBEB"/>
              <w:right w:val="single" w:sz="17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b/>
                <w:bCs/>
                <w:spacing w:val="-4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22" w:lineRule="exact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22" w:lineRule="exact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2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2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2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2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22" w:lineRule="exact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100,000,000.00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100,000,000.00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15,012,341.99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519,736.12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3,857,717.85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519,736.12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18,284,109.66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20,335,447.75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3,424,881.18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13,666,805.03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905,887.61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653,499.44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580,222.93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1"/>
                <w:sz w:val="18"/>
              </w:rPr>
              <w:t>474,106.24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2,624,120.26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2,754,024.15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1,171,377.69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1,998,202.10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5,090,772.65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5,416,363.05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4,067,310.14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4,907,764.22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98,925.00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98,925.00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1,791,181.92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5,693,017.23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1,231,488.22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3,094,848.59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4,599,925.49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1,533,336.00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150,934,767.32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161,009,483.73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116,196,358.38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156,265,464.20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4,346,393.14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4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2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4,346,393.14 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7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155,281,160.46 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161,009,483.73 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116,196,358.38 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156,265,464.20 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136,000,000.00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136,000,000.00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136,000,000.00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136,000,000.00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235,112,083.78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235,112,083.78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235,112,083.78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235,112,083.78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二十九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17,594,669.38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13,592,985.44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16,365,850.98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12,364,167.04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113,833,804.83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88,975,026.07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92,646,309.97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77,031,154.55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502,540,557.99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473,680,095.29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480,124,244.73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460,507,405.37 </w:t>
            </w:r>
          </w:p>
        </w:tc>
      </w:tr>
      <w:tr>
        <w:trPr>
          <w:trHeight w:val="331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-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三十一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42,631,044.60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26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545,171,602.59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473,680,095.29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480,124,244.73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460,507,405.37 </w:t>
            </w:r>
          </w:p>
        </w:tc>
      </w:tr>
      <w:tr>
        <w:trPr>
          <w:trHeight w:val="348" w:hRule="exact"/>
        </w:trPr>
        <w:tc>
          <w:tcPr>
            <w:tcW w:w="2405" w:type="dxa"/>
            <w:tcBorders>
              <w:top w:val="single" w:sz="4" w:space="0" w:color="3A5E91"/>
              <w:left w:val="nil" w:sz="6" w:space="0" w:color="auto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96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700,452,763.05 </w:t>
            </w:r>
          </w:p>
        </w:tc>
        <w:tc>
          <w:tcPr>
            <w:tcW w:w="1709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634,689,579.02 </w:t>
            </w:r>
          </w:p>
        </w:tc>
        <w:tc>
          <w:tcPr>
            <w:tcW w:w="576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4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596,320,603.11 </w:t>
            </w:r>
          </w:p>
        </w:tc>
        <w:tc>
          <w:tcPr>
            <w:tcW w:w="1706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17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5"/>
              <w:ind w:right="-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616,772,869.57 </w:t>
            </w:r>
          </w:p>
        </w:tc>
      </w:tr>
    </w:tbl>
    <w:p>
      <w:pPr>
        <w:pStyle w:val="Heading3"/>
        <w:spacing w:line="240" w:lineRule="auto" w:before="75"/>
        <w:ind w:left="16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/>
          <w:w w:val="99"/>
        </w:rPr>
        <w:t> </w:t>
      </w:r>
      <w:r>
        <w:rPr>
          <w:rFonts w:ascii="宋体"/>
          <w:b w:val="0"/>
        </w:rPr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1900" w:h="16840"/>
          <w:pgMar w:header="0" w:footer="820" w:top="1400" w:bottom="1000" w:left="220" w:right="260"/>
        </w:sectPr>
      </w:pPr>
    </w:p>
    <w:p>
      <w:pPr>
        <w:spacing w:line="311" w:lineRule="exact" w:before="0"/>
        <w:ind w:left="99" w:right="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pacing w:val="28"/>
          <w:sz w:val="24"/>
          <w:szCs w:val="24"/>
        </w:rPr>
        <w:t>利润表</w:t>
      </w:r>
      <w:r>
        <w:rPr>
          <w:rFonts w:ascii="宋体" w:hAnsi="宋体" w:cs="宋体" w:eastAsia="宋体" w:hint="default"/>
          <w:b/>
          <w:bCs/>
          <w:spacing w:val="-78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before="118"/>
        <w:ind w:left="104" w:right="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b/>
          <w:w w:val="99"/>
          <w:sz w:val="24"/>
        </w:rPr>
        <w:t> </w:t>
      </w:r>
      <w:r>
        <w:rPr>
          <w:rFonts w:ascii="宋体"/>
          <w:sz w:val="24"/>
        </w:rPr>
      </w:r>
    </w:p>
    <w:p>
      <w:pPr>
        <w:tabs>
          <w:tab w:pos="4411" w:val="left" w:leader="none"/>
          <w:tab w:pos="6767" w:val="left" w:leader="none"/>
        </w:tabs>
        <w:spacing w:before="10"/>
        <w:ind w:left="0" w:right="28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4"/>
        <w:gridCol w:w="1262"/>
        <w:gridCol w:w="1618"/>
        <w:gridCol w:w="1622"/>
        <w:gridCol w:w="1080"/>
        <w:gridCol w:w="1618"/>
        <w:gridCol w:w="1560"/>
      </w:tblGrid>
      <w:tr>
        <w:trPr>
          <w:trHeight w:val="405" w:hRule="exact"/>
        </w:trPr>
        <w:tc>
          <w:tcPr>
            <w:tcW w:w="2424" w:type="dxa"/>
            <w:vMerge w:val="restart"/>
            <w:tcBorders>
              <w:top w:val="single" w:sz="17" w:space="0" w:color="3A5E91"/>
              <w:left w:val="nil" w:sz="6" w:space="0" w:color="auto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项     </w:t>
            </w:r>
            <w:r>
              <w:rPr>
                <w:rFonts w:ascii="宋体" w:hAnsi="宋体" w:cs="宋体" w:eastAsia="宋体" w:hint="default"/>
                <w:b/>
                <w:bCs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pacing w:val="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4502" w:type="dxa"/>
            <w:gridSpan w:val="3"/>
            <w:tcBorders>
              <w:top w:val="single" w:sz="17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39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合并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4258" w:type="dxa"/>
            <w:gridSpan w:val="3"/>
            <w:tcBorders>
              <w:top w:val="single" w:sz="17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3EAF4"/>
          </w:tcPr>
          <w:p>
            <w:pPr>
              <w:pStyle w:val="TableParagraph"/>
              <w:spacing w:line="240" w:lineRule="auto" w:before="39"/>
              <w:ind w:left="33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417" w:hRule="exact"/>
        </w:trPr>
        <w:tc>
          <w:tcPr>
            <w:tcW w:w="2424" w:type="dxa"/>
            <w:vMerge/>
            <w:tcBorders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/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4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4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注释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b/>
                <w:bCs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3EAF4"/>
          </w:tcPr>
          <w:p>
            <w:pPr>
              <w:pStyle w:val="TableParagraph"/>
              <w:spacing w:line="240" w:lineRule="auto" w:before="73"/>
              <w:ind w:left="4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b/>
                <w:bCs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b/>
                <w:bCs/>
                <w:w w:val="10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18"/>
                <w:szCs w:val="18"/>
              </w:rPr>
            </w:r>
          </w:p>
        </w:tc>
      </w:tr>
      <w:tr>
        <w:trPr>
          <w:trHeight w:val="395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45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45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282,121,814.17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45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180,686,622.17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45"/>
              <w:ind w:left="100" w:right="-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136,970,782.57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137,833,066.52 </w:t>
            </w:r>
          </w:p>
        </w:tc>
      </w:tr>
      <w:tr>
        <w:trPr>
          <w:trHeight w:val="38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176,649,544.36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109,228,468.39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75,819,480.83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79,467,906.51  </w:t>
            </w:r>
          </w:p>
        </w:tc>
      </w:tr>
      <w:tr>
        <w:trPr>
          <w:trHeight w:val="384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1,992,988.77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1,360,279.47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1,187,091.77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1,082,557.63  </w:t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三十四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18,191,913.85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7,522,442.00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6,058,032.15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4,460,296.86  </w:t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28,146,118.19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16,673,837.81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13,461,181.63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11,130,848.40  </w:t>
            </w:r>
          </w:p>
        </w:tc>
      </w:tr>
      <w:tr>
        <w:trPr>
          <w:trHeight w:val="38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三十六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1,690,769.37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-3,557,335.84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1,937,315.49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-3,081,437.99  </w:t>
            </w:r>
          </w:p>
        </w:tc>
      </w:tr>
      <w:tr>
        <w:trPr>
          <w:trHeight w:val="390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三十七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-658,373.82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1,118,140.45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-57,806.93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553,922.45  </w:t>
            </w:r>
          </w:p>
        </w:tc>
      </w:tr>
      <w:tr>
        <w:trPr>
          <w:trHeight w:val="474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0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3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3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-494.07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</w:tr>
      <w:tr>
        <w:trPr>
          <w:trHeight w:val="476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三十八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737,948.11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1,971,711.72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十一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746,484.52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1,971,711.72  </w:t>
            </w:r>
          </w:p>
        </w:tc>
      </w:tr>
      <w:tr>
        <w:trPr>
          <w:trHeight w:val="480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</w:tr>
      <w:tr>
        <w:trPr>
          <w:trHeight w:val="475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0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3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56,846,307.49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50,312,501.61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39,311,972.15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46,190,684.38  </w:t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三十九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7,825,944.35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8,336,125.51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7,342,691.00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7,750,636.51  </w:t>
            </w:r>
          </w:p>
        </w:tc>
      </w:tr>
      <w:tr>
        <w:trPr>
          <w:trHeight w:val="38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1,437,720.84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150,322.74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989,527.00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86,815.06  </w:t>
            </w:r>
          </w:p>
        </w:tc>
      </w:tr>
      <w:tr>
        <w:trPr>
          <w:trHeight w:val="476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1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</w:p>
          <w:p>
            <w:pPr>
              <w:pStyle w:val="TableParagraph"/>
              <w:spacing w:line="23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3"/>
              <w:ind w:left="6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377,177.76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73,621.78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3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44,335.97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3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18,859.42 </w:t>
            </w:r>
          </w:p>
        </w:tc>
      </w:tr>
      <w:tr>
        <w:trPr>
          <w:trHeight w:val="47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”</w:t>
            </w: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63,234,531.00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58,498,304.38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45,665,136.15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53,854,505.83  </w:t>
            </w:r>
          </w:p>
        </w:tc>
      </w:tr>
      <w:tr>
        <w:trPr>
          <w:trHeight w:val="386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6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四十一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10,430,378.46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10,162,367.18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6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6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5,648,296.79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6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9,108,819.37  </w:t>
            </w:r>
          </w:p>
        </w:tc>
      </w:tr>
      <w:tr>
        <w:trPr>
          <w:trHeight w:val="480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52,804,152.54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48,335,937.20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40,016,839.36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44,745,686.46  </w:t>
            </w:r>
          </w:p>
        </w:tc>
      </w:tr>
      <w:tr>
        <w:trPr>
          <w:trHeight w:val="475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0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3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49,260,462.70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48,335,937.20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40,016,839.36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44,745,686.46  </w:t>
            </w:r>
          </w:p>
        </w:tc>
      </w:tr>
      <w:tr>
        <w:trPr>
          <w:trHeight w:val="38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四十二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3,543,689.84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   </w:t>
            </w:r>
          </w:p>
        </w:tc>
      </w:tr>
      <w:tr>
        <w:trPr>
          <w:trHeight w:val="390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84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四十三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0.3622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0.3554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0.2942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0.3290  </w:t>
            </w:r>
          </w:p>
        </w:tc>
      </w:tr>
      <w:tr>
        <w:trPr>
          <w:trHeight w:val="388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四十三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0.3622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0.3554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0.2942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0.3290  </w:t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-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四十四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8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89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-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七、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52,804,152.54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48,335,937.20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39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40,016,839.36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39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44,745,686.46  </w:t>
            </w:r>
          </w:p>
        </w:tc>
      </w:tr>
      <w:tr>
        <w:trPr>
          <w:trHeight w:val="475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0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3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49,260,462.70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right="-1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48,335,937.20  </w:t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40,016,839.36  </w:t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44,745,686.46  </w:t>
            </w:r>
          </w:p>
        </w:tc>
      </w:tr>
      <w:tr>
        <w:trPr>
          <w:trHeight w:val="497" w:hRule="exact"/>
        </w:trPr>
        <w:tc>
          <w:tcPr>
            <w:tcW w:w="2424" w:type="dxa"/>
            <w:tcBorders>
              <w:top w:val="single" w:sz="4" w:space="0" w:color="3A5E91"/>
              <w:left w:val="nil" w:sz="6" w:space="0" w:color="auto"/>
              <w:bottom w:val="single" w:sz="17" w:space="0" w:color="3A5E91"/>
              <w:right w:val="single" w:sz="4" w:space="0" w:color="3A5E91"/>
            </w:tcBorders>
            <w:shd w:val="clear" w:color="auto" w:fill="EBEBEB"/>
          </w:tcPr>
          <w:p>
            <w:pPr>
              <w:pStyle w:val="TableParagraph"/>
              <w:spacing w:line="203" w:lineRule="exact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/>
              <w:ind w:left="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1262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6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3,543,689.84  </w:t>
            </w:r>
          </w:p>
        </w:tc>
        <w:tc>
          <w:tcPr>
            <w:tcW w:w="1622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8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80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single" w:sz="4" w:space="0" w:color="3A5E91"/>
            </w:tcBorders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0" w:type="dxa"/>
            <w:tcBorders>
              <w:top w:val="single" w:sz="4" w:space="0" w:color="3A5E91"/>
              <w:left w:val="single" w:sz="4" w:space="0" w:color="3A5E91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820" w:top="1400" w:bottom="1000" w:left="220" w:right="200"/>
        </w:sectPr>
      </w:pPr>
    </w:p>
    <w:p>
      <w:pPr>
        <w:pStyle w:val="Heading3"/>
        <w:spacing w:line="311" w:lineRule="exact"/>
        <w:ind w:left="144" w:right="0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  <w:spacing w:val="21"/>
        </w:rPr>
        <w:t>现金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21"/>
        </w:rPr>
        <w:t>量表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18"/>
        <w:ind w:left="144" w:right="0" w:firstLine="0"/>
        <w:jc w:val="center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/>
          <w:b/>
          <w:w w:val="99"/>
          <w:sz w:val="24"/>
        </w:rPr>
        <w:t> </w:t>
      </w:r>
      <w:r>
        <w:rPr>
          <w:rFonts w:ascii="宋体"/>
          <w:sz w:val="24"/>
        </w:rPr>
      </w:r>
    </w:p>
    <w:p>
      <w:pPr>
        <w:tabs>
          <w:tab w:pos="5868" w:val="left" w:leader="none"/>
          <w:tab w:pos="8129" w:val="left" w:leader="none"/>
        </w:tabs>
        <w:spacing w:before="10"/>
        <w:ind w:left="163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制</w:t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福</w:t>
      </w:r>
      <w:r>
        <w:rPr>
          <w:rFonts w:ascii="宋体" w:hAnsi="宋体" w:cs="宋体" w:eastAsia="宋体" w:hint="default"/>
          <w:w w:val="101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鸿</w:t>
      </w:r>
      <w:r>
        <w:rPr>
          <w:rFonts w:ascii="宋体" w:hAnsi="宋体" w:cs="宋体" w:eastAsia="宋体" w:hint="default"/>
          <w:w w:val="101"/>
          <w:sz w:val="18"/>
          <w:szCs w:val="18"/>
        </w:rPr>
        <w:t>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印</w:t>
      </w:r>
      <w:r>
        <w:rPr>
          <w:rFonts w:ascii="宋体" w:hAnsi="宋体" w:cs="宋体" w:eastAsia="宋体" w:hint="default"/>
          <w:w w:val="101"/>
          <w:sz w:val="18"/>
          <w:szCs w:val="18"/>
        </w:rPr>
        <w:t>刷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w w:val="101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有</w:t>
      </w:r>
      <w:r>
        <w:rPr>
          <w:rFonts w:ascii="宋体" w:hAnsi="宋体" w:cs="宋体" w:eastAsia="宋体" w:hint="default"/>
          <w:w w:val="101"/>
          <w:sz w:val="18"/>
          <w:szCs w:val="18"/>
        </w:rPr>
        <w:t>限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w w:val="101"/>
          <w:sz w:val="18"/>
          <w:szCs w:val="18"/>
        </w:rPr>
        <w:t>司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2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0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4"/>
          <w:w w:val="101"/>
          <w:sz w:val="18"/>
          <w:szCs w:val="18"/>
        </w:rPr>
        <w:t>-</w:t>
      </w: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w w:val="101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民</w:t>
      </w:r>
      <w:r>
        <w:rPr>
          <w:rFonts w:ascii="宋体" w:hAnsi="宋体" w:cs="宋体" w:eastAsia="宋体" w:hint="default"/>
          <w:w w:val="101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1"/>
          <w:szCs w:val="11"/>
        </w:rPr>
        <w:sectPr>
          <w:pgSz w:w="11900" w:h="16840"/>
          <w:pgMar w:header="0" w:footer="820" w:top="1400" w:bottom="1000" w:left="160" w:right="1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86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b/>
          <w:bCs/>
          <w:sz w:val="18"/>
          <w:szCs w:val="18"/>
        </w:rPr>
        <w:t>项             </w:t>
      </w:r>
      <w:r>
        <w:rPr>
          <w:rFonts w:ascii="宋体" w:hAnsi="宋体" w:cs="宋体" w:eastAsia="宋体" w:hint="default"/>
          <w:b/>
          <w:bCs/>
          <w:sz w:val="18"/>
          <w:szCs w:val="18"/>
        </w:rPr>
      </w:r>
      <w:r>
        <w:rPr>
          <w:rFonts w:ascii="宋体" w:hAnsi="宋体" w:cs="宋体" w:eastAsia="宋体" w:hint="default"/>
          <w:b/>
          <w:bCs/>
          <w:sz w:val="18"/>
          <w:szCs w:val="18"/>
        </w:rPr>
        <w:t>目</w:t>
      </w:r>
      <w:r>
        <w:rPr>
          <w:rFonts w:ascii="宋体" w:hAnsi="宋体" w:cs="宋体" w:eastAsia="宋体" w:hint="default"/>
          <w:b/>
          <w:bCs/>
          <w:w w:val="100"/>
          <w:sz w:val="18"/>
          <w:szCs w:val="18"/>
        </w:rPr>
        <w:t> </w:t>
      </w:r>
      <w:r>
        <w:rPr>
          <w:rFonts w:ascii="宋体" w:hAnsi="宋体" w:cs="宋体" w:eastAsia="宋体" w:hint="default"/>
          <w:w w:val="100"/>
          <w:sz w:val="18"/>
          <w:szCs w:val="18"/>
        </w:rPr>
      </w:r>
    </w:p>
    <w:p>
      <w:pPr>
        <w:tabs>
          <w:tab w:pos="6391" w:val="left" w:leader="none"/>
        </w:tabs>
        <w:spacing w:before="46"/>
        <w:ind w:left="2480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b/>
          <w:bCs/>
          <w:sz w:val="18"/>
          <w:szCs w:val="18"/>
        </w:rPr>
        <w:t>合并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</w:r>
      <w:r>
        <w:rPr>
          <w:rFonts w:ascii="宋体" w:hAnsi="宋体" w:cs="宋体" w:eastAsia="宋体" w:hint="default"/>
          <w:b/>
          <w:bCs/>
          <w:sz w:val="18"/>
          <w:szCs w:val="18"/>
        </w:rPr>
        <w:t>母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公司</w:t>
      </w:r>
      <w:r>
        <w:rPr>
          <w:rFonts w:ascii="宋体" w:hAnsi="宋体" w:cs="宋体" w:eastAsia="宋体" w:hint="default"/>
          <w:b/>
          <w:bCs/>
          <w:w w:val="100"/>
          <w:sz w:val="18"/>
          <w:szCs w:val="18"/>
        </w:rPr>
        <w:t>  </w:t>
      </w:r>
      <w:r>
        <w:rPr>
          <w:rFonts w:ascii="宋体" w:hAnsi="宋体" w:cs="宋体" w:eastAsia="宋体" w:hint="default"/>
          <w:w w:val="100"/>
          <w:sz w:val="18"/>
          <w:szCs w:val="18"/>
        </w:rPr>
      </w:r>
    </w:p>
    <w:p>
      <w:pPr>
        <w:tabs>
          <w:tab w:pos="1913" w:val="left" w:leader="none"/>
          <w:tab w:pos="3535" w:val="left" w:leader="none"/>
          <w:tab w:pos="4908" w:val="left" w:leader="none"/>
          <w:tab w:pos="5873" w:val="left" w:leader="none"/>
          <w:tab w:pos="7495" w:val="left" w:leader="none"/>
        </w:tabs>
        <w:spacing w:before="148"/>
        <w:ind w:left="86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b/>
          <w:bCs/>
          <w:sz w:val="18"/>
          <w:szCs w:val="18"/>
        </w:rPr>
        <w:t>注释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  <w:t>2010</w:t>
      </w:r>
      <w:r>
        <w:rPr>
          <w:rFonts w:ascii="宋体" w:hAnsi="宋体" w:cs="宋体" w:eastAsia="宋体" w:hint="default"/>
          <w:b/>
          <w:bCs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年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度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  <w:t>2009</w:t>
      </w:r>
      <w:r>
        <w:rPr>
          <w:rFonts w:ascii="宋体" w:hAnsi="宋体" w:cs="宋体" w:eastAsia="宋体" w:hint="default"/>
          <w:b/>
          <w:bCs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年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度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</w:r>
      <w:r>
        <w:rPr>
          <w:rFonts w:ascii="宋体" w:hAnsi="宋体" w:cs="宋体" w:eastAsia="宋体" w:hint="default"/>
          <w:b/>
          <w:bCs/>
          <w:sz w:val="18"/>
          <w:szCs w:val="18"/>
        </w:rPr>
        <w:t>注释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  <w:t>2010</w:t>
      </w:r>
      <w:r>
        <w:rPr>
          <w:rFonts w:ascii="宋体" w:hAnsi="宋体" w:cs="宋体" w:eastAsia="宋体" w:hint="default"/>
          <w:b/>
          <w:bCs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年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度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ab/>
        <w:t>2009</w:t>
      </w:r>
      <w:r>
        <w:rPr>
          <w:rFonts w:ascii="宋体" w:hAnsi="宋体" w:cs="宋体" w:eastAsia="宋体" w:hint="default"/>
          <w:b/>
          <w:bCs/>
          <w:spacing w:val="-43"/>
          <w:sz w:val="18"/>
          <w:szCs w:val="18"/>
        </w:rPr>
        <w:t> 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年</w:t>
      </w:r>
      <w:r>
        <w:rPr>
          <w:rFonts w:ascii="宋体" w:hAnsi="宋体" w:cs="宋体" w:eastAsia="宋体" w:hint="default"/>
          <w:b/>
          <w:bCs/>
          <w:sz w:val="18"/>
          <w:szCs w:val="18"/>
        </w:rPr>
        <w:t>度</w:t>
      </w:r>
      <w:r>
        <w:rPr>
          <w:rFonts w:ascii="宋体" w:hAnsi="宋体" w:cs="宋体" w:eastAsia="宋体" w:hint="default"/>
          <w:b/>
          <w:bCs/>
          <w:w w:val="100"/>
          <w:sz w:val="18"/>
          <w:szCs w:val="18"/>
        </w:rPr>
        <w:t> </w:t>
      </w:r>
      <w:r>
        <w:rPr>
          <w:rFonts w:ascii="宋体" w:hAnsi="宋体" w:cs="宋体" w:eastAsia="宋体" w:hint="default"/>
          <w:w w:val="100"/>
          <w:sz w:val="18"/>
          <w:szCs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  <w:cols w:num="2" w:equalWidth="0">
            <w:col w:w="2495" w:space="241"/>
            <w:col w:w="8824"/>
          </w:cols>
        </w:sectPr>
      </w:pPr>
    </w:p>
    <w:p>
      <w:pPr>
        <w:tabs>
          <w:tab w:pos="3780" w:val="left" w:leader="none"/>
          <w:tab w:pos="5739" w:val="left" w:leader="none"/>
          <w:tab w:pos="7361" w:val="left" w:leader="none"/>
          <w:tab w:pos="9699" w:val="left" w:leader="none"/>
          <w:tab w:pos="11321" w:val="left" w:leader="none"/>
        </w:tabs>
        <w:spacing w:line="357" w:lineRule="auto" w:before="115"/>
        <w:ind w:left="142" w:right="145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一、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  <w:tab/>
        <w:tab/>
        <w:tab/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                     </w:t>
      </w:r>
      <w:r>
        <w:rPr>
          <w:rFonts w:ascii="宋体" w:hAnsi="宋体" w:cs="宋体" w:eastAsia="宋体" w:hint="default"/>
          <w:spacing w:val="-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343,751,196.01    198,292,915.00            159,550,017.38   </w:t>
      </w:r>
      <w:r>
        <w:rPr>
          <w:rFonts w:ascii="宋体" w:hAnsi="宋体" w:cs="宋体" w:eastAsia="宋体" w:hint="default"/>
          <w:spacing w:val="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158,039,197.25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还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>7,187,710.10      6,808,930.67              6,819,174.46    </w:t>
      </w:r>
      <w:r>
        <w:rPr>
          <w:rFonts w:ascii="宋体" w:hAnsi="宋体" w:cs="宋体" w:eastAsia="宋体" w:hint="default"/>
          <w:spacing w:val="8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6,244,590.47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</w:sectPr>
      </w:pPr>
    </w:p>
    <w:p>
      <w:pPr>
        <w:tabs>
          <w:tab w:pos="3297" w:val="left" w:leader="none"/>
        </w:tabs>
        <w:spacing w:line="264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四十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5" w:lineRule="exact" w:before="0"/>
        <w:ind w:left="0" w:right="2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1 </w:t>
      </w:r>
    </w:p>
    <w:p>
      <w:pPr>
        <w:tabs>
          <w:tab w:pos="1855" w:val="left" w:leader="none"/>
          <w:tab w:pos="3492" w:val="left" w:leader="none"/>
          <w:tab w:pos="4193" w:val="left" w:leader="none"/>
          <w:tab w:pos="5815" w:val="left" w:leader="none"/>
        </w:tabs>
        <w:spacing w:before="89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w w:val="101"/>
          <w:sz w:val="18"/>
        </w:rPr>
        <w:t> 14,</w:t>
      </w:r>
      <w:r>
        <w:rPr>
          <w:rFonts w:ascii="宋体"/>
          <w:spacing w:val="-5"/>
          <w:w w:val="101"/>
          <w:sz w:val="18"/>
        </w:rPr>
        <w:t>6</w:t>
      </w:r>
      <w:r>
        <w:rPr>
          <w:rFonts w:ascii="宋体"/>
          <w:w w:val="101"/>
          <w:sz w:val="18"/>
        </w:rPr>
        <w:t>10,</w:t>
      </w:r>
      <w:r>
        <w:rPr>
          <w:rFonts w:ascii="宋体"/>
          <w:spacing w:val="-5"/>
          <w:w w:val="101"/>
          <w:sz w:val="18"/>
        </w:rPr>
        <w:t>9</w:t>
      </w:r>
      <w:r>
        <w:rPr>
          <w:rFonts w:ascii="宋体"/>
          <w:w w:val="101"/>
          <w:sz w:val="18"/>
        </w:rPr>
        <w:t>04.</w:t>
      </w:r>
      <w:r>
        <w:rPr>
          <w:rFonts w:ascii="宋体"/>
          <w:spacing w:val="-5"/>
          <w:w w:val="101"/>
          <w:sz w:val="18"/>
        </w:rPr>
        <w:t>9</w:t>
      </w:r>
      <w:r>
        <w:rPr>
          <w:rFonts w:ascii="宋体"/>
          <w:w w:val="101"/>
          <w:sz w:val="18"/>
        </w:rPr>
        <w:t>8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5,5</w:t>
      </w:r>
      <w:r>
        <w:rPr>
          <w:rFonts w:ascii="宋体"/>
          <w:spacing w:val="-5"/>
          <w:w w:val="101"/>
          <w:sz w:val="18"/>
        </w:rPr>
        <w:t>8</w:t>
      </w:r>
      <w:r>
        <w:rPr>
          <w:rFonts w:ascii="宋体"/>
          <w:w w:val="101"/>
          <w:sz w:val="18"/>
        </w:rPr>
        <w:t>4,2</w:t>
      </w:r>
      <w:r>
        <w:rPr>
          <w:rFonts w:ascii="宋体"/>
          <w:spacing w:val="-5"/>
          <w:w w:val="101"/>
          <w:sz w:val="18"/>
        </w:rPr>
        <w:t>9</w:t>
      </w:r>
      <w:r>
        <w:rPr>
          <w:rFonts w:ascii="宋体"/>
          <w:w w:val="101"/>
          <w:sz w:val="18"/>
        </w:rPr>
        <w:t>8.6</w:t>
      </w:r>
      <w:r>
        <w:rPr>
          <w:rFonts w:ascii="宋体"/>
          <w:spacing w:val="-5"/>
          <w:w w:val="101"/>
          <w:sz w:val="18"/>
        </w:rPr>
        <w:t>1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spacing w:val="1"/>
          <w:w w:val="101"/>
          <w:sz w:val="18"/>
        </w:rPr>
        <w:t> </w:t>
      </w:r>
      <w:r>
        <w:rPr>
          <w:rFonts w:ascii="宋体"/>
          <w:sz w:val="18"/>
        </w:rPr>
        <w:t> 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7,3</w:t>
      </w:r>
      <w:r>
        <w:rPr>
          <w:rFonts w:ascii="宋体"/>
          <w:spacing w:val="-5"/>
          <w:w w:val="101"/>
          <w:sz w:val="18"/>
        </w:rPr>
        <w:t>4</w:t>
      </w:r>
      <w:r>
        <w:rPr>
          <w:rFonts w:ascii="宋体"/>
          <w:w w:val="101"/>
          <w:sz w:val="18"/>
        </w:rPr>
        <w:t>2,9</w:t>
      </w:r>
      <w:r>
        <w:rPr>
          <w:rFonts w:ascii="宋体"/>
          <w:spacing w:val="-5"/>
          <w:w w:val="101"/>
          <w:sz w:val="18"/>
        </w:rPr>
        <w:t>6</w:t>
      </w:r>
      <w:r>
        <w:rPr>
          <w:rFonts w:ascii="宋体"/>
          <w:w w:val="101"/>
          <w:sz w:val="18"/>
        </w:rPr>
        <w:t>3.6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7,8</w:t>
      </w:r>
      <w:r>
        <w:rPr>
          <w:rFonts w:ascii="宋体"/>
          <w:spacing w:val="-5"/>
          <w:w w:val="101"/>
          <w:sz w:val="18"/>
        </w:rPr>
        <w:t>4</w:t>
      </w:r>
      <w:r>
        <w:rPr>
          <w:rFonts w:ascii="宋体"/>
          <w:w w:val="101"/>
          <w:sz w:val="18"/>
        </w:rPr>
        <w:t>9,6</w:t>
      </w:r>
      <w:r>
        <w:rPr>
          <w:rFonts w:ascii="宋体"/>
          <w:spacing w:val="-5"/>
          <w:w w:val="101"/>
          <w:sz w:val="18"/>
        </w:rPr>
        <w:t>4</w:t>
      </w:r>
      <w:r>
        <w:rPr>
          <w:rFonts w:ascii="宋体"/>
          <w:w w:val="101"/>
          <w:sz w:val="18"/>
        </w:rPr>
        <w:t>2.8</w:t>
      </w:r>
      <w:r>
        <w:rPr>
          <w:rFonts w:ascii="宋体"/>
          <w:spacing w:val="-5"/>
          <w:w w:val="101"/>
          <w:sz w:val="18"/>
        </w:rPr>
        <w:t>3 </w:t>
      </w:r>
      <w:r>
        <w:rPr>
          <w:rFonts w:ascii="宋体"/>
          <w:sz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  <w:cols w:num="2" w:equalWidth="0">
            <w:col w:w="4122" w:space="212"/>
            <w:col w:w="7226"/>
          </w:cols>
        </w:sectPr>
      </w:pPr>
    </w:p>
    <w:p>
      <w:pPr>
        <w:tabs>
          <w:tab w:pos="3780" w:val="left" w:leader="none"/>
          <w:tab w:pos="4385" w:val="left" w:leader="none"/>
          <w:tab w:pos="7827" w:val="left" w:leader="none"/>
          <w:tab w:pos="8345" w:val="left" w:leader="none"/>
        </w:tabs>
        <w:spacing w:before="62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经营活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  <w:tab/>
      </w:r>
      <w:r>
        <w:rPr>
          <w:rFonts w:ascii="宋体" w:hAnsi="宋体" w:cs="宋体" w:eastAsia="宋体" w:hint="default"/>
          <w:sz w:val="18"/>
          <w:szCs w:val="18"/>
        </w:rPr>
        <w:t>365,549,811.09   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210,686,144.28</w:t>
        <w:tab/>
        <w:tab/>
        <w:t>173,712,155.44   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172,133,430.55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7"/>
        <w:gridCol w:w="931"/>
        <w:gridCol w:w="1654"/>
        <w:gridCol w:w="1721"/>
        <w:gridCol w:w="629"/>
        <w:gridCol w:w="1610"/>
        <w:gridCol w:w="1569"/>
      </w:tblGrid>
      <w:tr>
        <w:trPr>
          <w:trHeight w:val="372" w:hRule="exact"/>
        </w:trPr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6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194,711,260.03 </w:t>
            </w:r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6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110,973,288.35 </w:t>
            </w:r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6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83,778,657.07 </w:t>
            </w:r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6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76,506,750.56 </w:t>
            </w:r>
          </w:p>
        </w:tc>
      </w:tr>
      <w:tr>
        <w:trPr>
          <w:trHeight w:val="350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33,664,939.99 </w:t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17,149,177.47 </w:t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15,325,525.14 </w:t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11,092,642.16 </w:t>
            </w:r>
          </w:p>
        </w:tc>
      </w:tr>
      <w:tr>
        <w:trPr>
          <w:trHeight w:val="351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32,544,410.68 </w:t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22,366,081.32 </w:t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19,040,181.32 </w:t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17,834,588.62 </w:t>
            </w:r>
          </w:p>
        </w:tc>
      </w:tr>
      <w:tr>
        <w:trPr>
          <w:trHeight w:val="289" w:hRule="exact"/>
        </w:trPr>
        <w:tc>
          <w:tcPr>
            <w:tcW w:w="1134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tabs>
                <w:tab w:pos="3332" w:val="left" w:leader="none"/>
                <w:tab w:pos="4369" w:val="left" w:leader="none"/>
                <w:tab w:pos="5991" w:val="left" w:leader="none"/>
                <w:tab w:pos="7719" w:val="left" w:leader="none"/>
                <w:tab w:pos="8329" w:val="left" w:leader="none"/>
                <w:tab w:pos="10042" w:val="left" w:leader="none"/>
              </w:tabs>
              <w:spacing w:line="323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pacing w:val="-11"/>
                <w:position w:val="12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11"/>
                <w:position w:val="1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position w:val="12"/>
                <w:sz w:val="18"/>
                <w:szCs w:val="18"/>
              </w:rPr>
              <w:t>四十</w:t>
              <w:tab/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44,244,895.21</w:t>
              <w:tab/>
              <w:t>14,086,253.06</w:t>
              <w:tab/>
              <w:tab/>
              <w:t>23,178,574.84</w:t>
              <w:tab/>
              <w:t>9,101,241.09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186" w:hRule="exact"/>
        </w:trPr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 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/>
          </w:p>
        </w:tc>
        <w:tc>
          <w:tcPr>
            <w:tcW w:w="1721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/>
          </w:p>
        </w:tc>
        <w:tc>
          <w:tcPr>
            <w:tcW w:w="629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/>
          </w:p>
        </w:tc>
        <w:tc>
          <w:tcPr>
            <w:tcW w:w="1610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/>
          </w:p>
        </w:tc>
        <w:tc>
          <w:tcPr>
            <w:tcW w:w="1569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/>
          </w:p>
        </w:tc>
      </w:tr>
      <w:tr>
        <w:trPr>
          <w:trHeight w:val="351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305,165,505.91 </w:t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164,574,800.20 </w:t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141,322,938.37 </w:t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114,535,222.43 </w:t>
            </w:r>
          </w:p>
        </w:tc>
      </w:tr>
      <w:tr>
        <w:trPr>
          <w:trHeight w:val="350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60,384,305.18 </w:t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46,111,344.08 </w:t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32,389,217.07 </w:t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57,598,208.12 </w:t>
            </w:r>
          </w:p>
        </w:tc>
      </w:tr>
      <w:tr>
        <w:trPr>
          <w:trHeight w:val="350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41,128,536.14 </w:t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10,000,000.00 </w:t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40,643,001.40 </w:t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12,000,000.00 </w:t>
            </w:r>
          </w:p>
        </w:tc>
      </w:tr>
      <w:tr>
        <w:trPr>
          <w:trHeight w:val="351" w:hRule="exact"/>
        </w:trPr>
        <w:tc>
          <w:tcPr>
            <w:tcW w:w="3227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93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1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54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3,500,000.00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2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1,971,711.72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3,500,000.00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69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1,971,711.72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138" w:lineRule="exact" w:before="0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</w:p>
    <w:p>
      <w:pPr>
        <w:tabs>
          <w:tab w:pos="3780" w:val="left" w:leader="none"/>
          <w:tab w:pos="4567" w:val="left" w:leader="none"/>
          <w:tab w:pos="6367" w:val="left" w:leader="none"/>
          <w:tab w:pos="7827" w:val="left" w:leader="none"/>
          <w:tab w:pos="8705" w:val="left" w:leader="none"/>
          <w:tab w:pos="10327" w:val="left" w:leader="none"/>
        </w:tabs>
        <w:spacing w:line="295" w:lineRule="exact" w:before="0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>净额</w:t>
      </w:r>
      <w:r>
        <w:rPr>
          <w:rFonts w:ascii="宋体" w:hAnsi="宋体" w:cs="宋体" w:eastAsia="宋体" w:hint="default"/>
          <w:spacing w:val="-3"/>
          <w:position w:val="-11"/>
          <w:sz w:val="18"/>
          <w:szCs w:val="18"/>
        </w:rPr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pacing w:val="-2"/>
          <w:sz w:val="18"/>
          <w:szCs w:val="18"/>
        </w:rPr>
        <w:t>2,221,389.93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614,339.36</w:t>
        <w:tab/>
        <w:tab/>
        <w:t>535,623.08</w:t>
        <w:tab/>
        <w:t>295,399.36 </w:t>
      </w:r>
    </w:p>
    <w:p>
      <w:pPr>
        <w:spacing w:line="175" w:lineRule="exact" w:before="4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置子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</w:p>
    <w:p>
      <w:pPr>
        <w:tabs>
          <w:tab w:pos="3780" w:val="left" w:leader="none"/>
          <w:tab w:pos="5739" w:val="left" w:leader="none"/>
          <w:tab w:pos="7179" w:val="left" w:leader="none"/>
          <w:tab w:pos="7827" w:val="left" w:leader="none"/>
          <w:tab w:pos="9516" w:val="left" w:leader="none"/>
          <w:tab w:pos="11139" w:val="left" w:leader="none"/>
        </w:tabs>
        <w:spacing w:line="295" w:lineRule="exact" w:before="0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position w:val="-11"/>
          <w:sz w:val="18"/>
          <w:szCs w:val="18"/>
        </w:rPr>
        <w:t>额</w:t>
      </w:r>
      <w:r>
        <w:rPr>
          <w:rFonts w:ascii="宋体" w:hAnsi="宋体" w:cs="宋体" w:eastAsia="宋体" w:hint="default"/>
          <w:position w:val="-11"/>
          <w:sz w:val="18"/>
          <w:szCs w:val="18"/>
        </w:rPr>
        <w:tab/>
      </w:r>
      <w:r>
        <w:rPr>
          <w:rFonts w:ascii="宋体" w:hAnsi="宋体" w:cs="宋体" w:eastAsia="宋体" w:hint="default"/>
          <w:sz w:val="18"/>
          <w:szCs w:val="18"/>
        </w:rPr>
        <w:tab/>
        <w:tab/>
        <w:t>-</w:t>
        <w:tab/>
        <w:tab/>
        <w:t>-</w:t>
        <w:tab/>
        <w:t>- </w:t>
      </w:r>
    </w:p>
    <w:p>
      <w:pPr>
        <w:spacing w:after="0" w:line="295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</w:sectPr>
      </w:pPr>
    </w:p>
    <w:p>
      <w:pPr>
        <w:tabs>
          <w:tab w:pos="3439" w:val="left" w:leader="none"/>
        </w:tabs>
        <w:spacing w:line="355" w:lineRule="exact" w:before="0"/>
        <w:ind w:left="142" w:right="-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183.770004pt;margin-top:14.656878pt;width:396.65pt;height:69.8pt;mso-position-horizontal-relative:page;mso-position-vertical-relative:paragraph;z-index:2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6"/>
                    <w:gridCol w:w="1608"/>
                    <w:gridCol w:w="1721"/>
                    <w:gridCol w:w="629"/>
                    <w:gridCol w:w="1610"/>
                    <w:gridCol w:w="1569"/>
                  </w:tblGrid>
                  <w:tr>
                    <w:trPr>
                      <w:trHeight w:val="220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right="211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3 </w:t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/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1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/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6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8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51,849,926.07 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12,776,701.08 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4"/>
                          <w:ind w:left="7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49,678,624.48 </w:t>
                        </w:r>
                      </w:p>
                    </w:tc>
                    <w:tc>
                      <w:tcPr>
                        <w:tcW w:w="1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4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14,457,761.08 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6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8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64,624,618.05 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27,067,354.58 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87"/>
                          <w:ind w:left="79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20,261,177.36 </w:t>
                        </w:r>
                      </w:p>
                    </w:tc>
                    <w:tc>
                      <w:tcPr>
                        <w:tcW w:w="1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87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15,192,687.35 </w:t>
                        </w:r>
                      </w:p>
                    </w:tc>
                  </w:tr>
                  <w:tr>
                    <w:trPr>
                      <w:trHeight w:val="350" w:hRule="exact"/>
                    </w:trPr>
                    <w:tc>
                      <w:tcPr>
                        <w:tcW w:w="7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16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86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43,396,516.88 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18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130,000,000.00 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74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1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</w:r>
                      </w:p>
                    </w:tc>
                    <w:tc>
                      <w:tcPr>
                        <w:tcW w:w="1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11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z w:val="18"/>
                          </w:rPr>
                          <w:t>261,642,219.65 </w:t>
                        </w:r>
                      </w:p>
                    </w:tc>
                    <w:tc>
                      <w:tcPr>
                        <w:tcW w:w="156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BEBEB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33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w w:val="101"/>
                            <w:sz w:val="18"/>
                          </w:rPr>
                          <w:t> </w:t>
                        </w:r>
                        <w:r>
                          <w:rPr>
                            <w:rFonts w:ascii="宋体"/>
                            <w:spacing w:val="-2"/>
                            <w:sz w:val="18"/>
                          </w:rPr>
                          <w:t>136,000,000.00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他与投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四十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942" w:val="left" w:leader="none"/>
          <w:tab w:pos="3401" w:val="left" w:leader="none"/>
          <w:tab w:pos="4102" w:val="left" w:leader="none"/>
          <w:tab w:pos="5902" w:val="left" w:leader="none"/>
        </w:tabs>
        <w:spacing w:before="119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w w:val="101"/>
          <w:sz w:val="18"/>
        </w:rPr>
        <w:t> 5,0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0.0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190</w:t>
      </w:r>
      <w:r>
        <w:rPr>
          <w:rFonts w:ascii="宋体"/>
          <w:spacing w:val="-5"/>
          <w:w w:val="101"/>
          <w:sz w:val="18"/>
        </w:rPr>
        <w:t>,</w:t>
      </w:r>
      <w:r>
        <w:rPr>
          <w:rFonts w:ascii="宋体"/>
          <w:w w:val="101"/>
          <w:sz w:val="18"/>
        </w:rPr>
        <w:t>650</w:t>
      </w:r>
      <w:r>
        <w:rPr>
          <w:rFonts w:ascii="宋体"/>
          <w:spacing w:val="-5"/>
          <w:w w:val="101"/>
          <w:sz w:val="18"/>
        </w:rPr>
        <w:t>.</w:t>
      </w:r>
      <w:r>
        <w:rPr>
          <w:rFonts w:ascii="宋体"/>
          <w:w w:val="101"/>
          <w:sz w:val="18"/>
        </w:rPr>
        <w:t>00 </w:t>
      </w:r>
      <w:r>
        <w:rPr>
          <w:rFonts w:ascii="宋体"/>
          <w:sz w:val="18"/>
        </w:rPr>
        <w:tab/>
      </w:r>
      <w:r>
        <w:rPr>
          <w:rFonts w:ascii="宋体"/>
          <w:spacing w:val="1"/>
          <w:w w:val="101"/>
          <w:sz w:val="18"/>
        </w:rPr>
        <w:t> </w:t>
      </w:r>
      <w:r>
        <w:rPr>
          <w:rFonts w:ascii="宋体"/>
          <w:sz w:val="18"/>
        </w:rPr>
        <w:t> 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5,0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0.0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190</w:t>
      </w:r>
      <w:r>
        <w:rPr>
          <w:rFonts w:ascii="宋体"/>
          <w:spacing w:val="-5"/>
          <w:w w:val="101"/>
          <w:sz w:val="18"/>
        </w:rPr>
        <w:t>,</w:t>
      </w:r>
      <w:r>
        <w:rPr>
          <w:rFonts w:ascii="宋体"/>
          <w:w w:val="101"/>
          <w:sz w:val="18"/>
        </w:rPr>
        <w:t>650</w:t>
      </w:r>
      <w:r>
        <w:rPr>
          <w:rFonts w:ascii="宋体"/>
          <w:spacing w:val="-5"/>
          <w:w w:val="101"/>
          <w:sz w:val="18"/>
        </w:rPr>
        <w:t>.</w:t>
      </w:r>
      <w:r>
        <w:rPr>
          <w:rFonts w:ascii="宋体"/>
          <w:w w:val="101"/>
          <w:sz w:val="18"/>
        </w:rPr>
        <w:t>00 </w:t>
      </w:r>
      <w:r>
        <w:rPr>
          <w:rFonts w:ascii="宋体"/>
          <w:sz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  <w:cols w:num="2" w:equalWidth="0">
            <w:col w:w="4122" w:space="303"/>
            <w:col w:w="7135"/>
          </w:cols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0"/>
          <w:szCs w:val="1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0"/>
          <w:szCs w:val="10"/>
        </w:rPr>
        <w:sectPr>
          <w:type w:val="continuous"/>
          <w:pgSz w:w="11900" w:h="16840"/>
          <w:pgMar w:top="1600" w:bottom="1020" w:left="160" w:right="180"/>
        </w:sectPr>
      </w:pPr>
    </w:p>
    <w:p>
      <w:pPr>
        <w:spacing w:before="46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投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流入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  </w:t>
      </w:r>
    </w:p>
    <w:p>
      <w:pPr>
        <w:spacing w:line="230" w:lineRule="exact" w:before="88"/>
        <w:ind w:left="233" w:right="0" w:hanging="92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支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</w:r>
    </w:p>
    <w:p>
      <w:pPr>
        <w:spacing w:line="302" w:lineRule="auto" w:before="41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6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68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公司及其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</w:p>
    <w:p>
      <w:pPr>
        <w:spacing w:line="188" w:lineRule="exact" w:before="0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52" w:right="-5" w:hanging="111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3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四十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4 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6"/>
          <w:szCs w:val="26"/>
        </w:rPr>
      </w:pPr>
    </w:p>
    <w:p>
      <w:pPr>
        <w:tabs>
          <w:tab w:pos="2753" w:val="left" w:leader="none"/>
          <w:tab w:pos="3401" w:val="left" w:leader="none"/>
          <w:tab w:pos="5091" w:val="left" w:leader="none"/>
          <w:tab w:pos="6713" w:val="left" w:leader="none"/>
        </w:tabs>
        <w:spacing w:before="0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</w:t>
      </w:r>
      <w:r>
        <w:rPr>
          <w:rFonts w:ascii="宋体"/>
          <w:spacing w:val="-2"/>
          <w:sz w:val="18"/>
        </w:rPr>
        <w:t>7,464,876.96</w:t>
        <w:tab/>
      </w:r>
      <w:r>
        <w:rPr>
          <w:rFonts w:ascii="宋体"/>
          <w:sz w:val="18"/>
        </w:rPr>
        <w:t>-</w:t>
        <w:tab/>
      </w:r>
      <w:r>
        <w:rPr>
          <w:rFonts w:ascii="宋体"/>
          <w:b/>
          <w:sz w:val="18"/>
        </w:rPr>
        <w:tab/>
      </w:r>
      <w:r>
        <w:rPr>
          <w:rFonts w:ascii="宋体"/>
          <w:sz w:val="18"/>
        </w:rPr>
        <w:t>-</w:t>
        <w:tab/>
        <w:t>- 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  <w:cols w:num="3" w:equalWidth="0">
            <w:col w:w="3205" w:space="92"/>
            <w:col w:w="825" w:space="303"/>
            <w:col w:w="7135"/>
          </w:cols>
        </w:sectPr>
      </w:pPr>
    </w:p>
    <w:p>
      <w:pPr>
        <w:tabs>
          <w:tab w:pos="3297" w:val="left" w:leader="none"/>
        </w:tabs>
        <w:spacing w:line="297" w:lineRule="exact" w:before="0"/>
        <w:ind w:left="0" w:right="0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他与投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13"/>
          <w:position w:val="12"/>
          <w:sz w:val="18"/>
          <w:szCs w:val="18"/>
        </w:rPr>
        <w:t>四十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178" w:lineRule="exact" w:before="0"/>
        <w:ind w:left="0" w:right="22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五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5 </w:t>
      </w:r>
    </w:p>
    <w:p>
      <w:pPr>
        <w:tabs>
          <w:tab w:pos="775" w:val="left" w:leader="none"/>
          <w:tab w:pos="2412" w:val="left" w:leader="none"/>
          <w:tab w:pos="4102" w:val="left" w:leader="none"/>
          <w:tab w:pos="4735" w:val="left" w:leader="none"/>
        </w:tabs>
        <w:spacing w:before="119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w w:val="101"/>
          <w:sz w:val="18"/>
        </w:rPr>
        <w:t> -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5,0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0.0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spacing w:val="1"/>
          <w:w w:val="101"/>
          <w:sz w:val="18"/>
        </w:rPr>
        <w:t> </w:t>
      </w:r>
      <w:r>
        <w:rPr>
          <w:rFonts w:ascii="宋体"/>
          <w:sz w:val="18"/>
        </w:rPr>
        <w:t> </w:t>
      </w: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- </w:t>
      </w:r>
      <w:r>
        <w:rPr>
          <w:rFonts w:ascii="宋体"/>
          <w:sz w:val="18"/>
        </w:rPr>
        <w:tab/>
      </w:r>
      <w:r>
        <w:rPr>
          <w:rFonts w:ascii="宋体"/>
          <w:w w:val="101"/>
          <w:sz w:val="18"/>
        </w:rPr>
        <w:t> 5,0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0,0</w:t>
      </w:r>
      <w:r>
        <w:rPr>
          <w:rFonts w:ascii="宋体"/>
          <w:spacing w:val="-5"/>
          <w:w w:val="101"/>
          <w:sz w:val="18"/>
        </w:rPr>
        <w:t>0</w:t>
      </w:r>
      <w:r>
        <w:rPr>
          <w:rFonts w:ascii="宋体"/>
          <w:w w:val="101"/>
          <w:sz w:val="18"/>
        </w:rPr>
        <w:t>0.0</w:t>
      </w:r>
      <w:r>
        <w:rPr>
          <w:rFonts w:ascii="宋体"/>
          <w:spacing w:val="-5"/>
          <w:w w:val="101"/>
          <w:sz w:val="18"/>
        </w:rPr>
        <w:t>0 </w:t>
      </w:r>
      <w:r>
        <w:rPr>
          <w:rFonts w:ascii="宋体"/>
          <w:sz w:val="18"/>
        </w:rPr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  <w:cols w:num="2" w:equalWidth="0">
            <w:col w:w="4122" w:space="1292"/>
            <w:col w:w="6146"/>
          </w:cols>
        </w:sectPr>
      </w:pPr>
    </w:p>
    <w:p>
      <w:pPr>
        <w:tabs>
          <w:tab w:pos="3780" w:val="left" w:leader="none"/>
          <w:tab w:pos="4337" w:val="left" w:leader="none"/>
          <w:tab w:pos="7827" w:val="left" w:leader="none"/>
        </w:tabs>
        <w:spacing w:before="62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16.549999pt;margin-top:126.800003pt;width:562.1pt;height:627.6pt;mso-position-horizontal-relative:page;mso-position-vertical-relative:page;z-index:-735664" coordorigin="331,2536" coordsize="11242,12552">
            <v:group style="position:absolute;left:3494;top:2891;width:4133;height:2" coordorigin="3494,2891" coordsize="4133,2">
              <v:shape style="position:absolute;left:3494;top:2891;width:4133;height:2" coordorigin="3494,2891" coordsize="4133,0" path="m3494,2891l7627,2891e" filled="false" stroked="true" strokeweight="2.9pt" strokecolor="#e3eaf4">
                <v:path arrowok="t"/>
              </v:shape>
            </v:group>
            <v:group style="position:absolute;left:3494;top:2632;width:106;height:230" coordorigin="3494,2632" coordsize="106,230">
              <v:shape style="position:absolute;left:3494;top:2632;width:106;height:230" coordorigin="3494,2632" coordsize="106,230" path="m3494,2862l3600,2862,3600,2632,3494,2632,3494,2862xe" filled="true" fillcolor="#e3eaf4" stroked="false">
                <v:path arrowok="t"/>
                <v:fill type="solid"/>
              </v:shape>
            </v:group>
            <v:group style="position:absolute;left:3494;top:2606;width:4133;height:2" coordorigin="3494,2606" coordsize="4133,2">
              <v:shape style="position:absolute;left:3494;top:2606;width:4133;height:2" coordorigin="3494,2606" coordsize="4133,0" path="m3494,2606l7627,2606e" filled="false" stroked="true" strokeweight="2.6pt" strokecolor="#e3eaf4">
                <v:path arrowok="t"/>
              </v:shape>
            </v:group>
            <v:group style="position:absolute;left:7526;top:2632;width:101;height:231" coordorigin="7526,2632" coordsize="101,231">
              <v:shape style="position:absolute;left:7526;top:2632;width:101;height:231" coordorigin="7526,2632" coordsize="101,231" path="m7627,2632l7526,2632,7526,2862,7627,2862,7627,2632xe" filled="true" fillcolor="#e3eaf4" stroked="false">
                <v:path arrowok="t"/>
                <v:fill type="solid"/>
              </v:shape>
            </v:group>
            <v:group style="position:absolute;left:3600;top:2632;width:3927;height:231" coordorigin="3600,2632" coordsize="3927,231">
              <v:shape style="position:absolute;left:3600;top:2632;width:3927;height:231" coordorigin="3600,2632" coordsize="3927,231" path="m3600,2862l7526,2862,7526,2632,3600,2632,3600,2862xe" filled="true" fillcolor="#e3eaf4" stroked="false">
                <v:path arrowok="t"/>
                <v:fill type="solid"/>
              </v:shape>
            </v:group>
            <v:group style="position:absolute;left:7637;top:2891;width:3908;height:2" coordorigin="7637,2891" coordsize="3908,2">
              <v:shape style="position:absolute;left:7637;top:2891;width:3908;height:2" coordorigin="7637,2891" coordsize="3908,0" path="m7637,2891l11544,2891e" filled="false" stroked="true" strokeweight="2.9pt" strokecolor="#e3eaf4">
                <v:path arrowok="t"/>
              </v:shape>
            </v:group>
            <v:group style="position:absolute;left:7637;top:2632;width:101;height:230" coordorigin="7637,2632" coordsize="101,230">
              <v:shape style="position:absolute;left:7637;top:2632;width:101;height:230" coordorigin="7637,2632" coordsize="101,230" path="m7637,2862l7738,2862,7738,2632,7637,2632,7637,2862xe" filled="true" fillcolor="#e3eaf4" stroked="false">
                <v:path arrowok="t"/>
                <v:fill type="solid"/>
              </v:shape>
            </v:group>
            <v:group style="position:absolute;left:7637;top:2606;width:3908;height:2" coordorigin="7637,2606" coordsize="3908,2">
              <v:shape style="position:absolute;left:7637;top:2606;width:3908;height:2" coordorigin="7637,2606" coordsize="3908,0" path="m7637,2606l11544,2606e" filled="false" stroked="true" strokeweight="2.6pt" strokecolor="#e3eaf4">
                <v:path arrowok="t"/>
              </v:shape>
            </v:group>
            <v:group style="position:absolute;left:11515;top:2632;width:2;height:231" coordorigin="11515,2632" coordsize="2,231">
              <v:shape style="position:absolute;left:11515;top:2632;width:2;height:231" coordorigin="11515,2632" coordsize="0,231" path="m11515,2632l11515,2862e" filled="false" stroked="true" strokeweight="2.88pt" strokecolor="#e3eaf4">
                <v:path arrowok="t"/>
              </v:shape>
            </v:group>
            <v:group style="position:absolute;left:7738;top:2632;width:3749;height:231" coordorigin="7738,2632" coordsize="3749,231">
              <v:shape style="position:absolute;left:7738;top:2632;width:3749;height:231" coordorigin="7738,2632" coordsize="3749,231" path="m7738,2862l11486,2862,11486,2632,7738,2632,7738,2862xe" filled="true" fillcolor="#e3eaf4" stroked="false">
                <v:path arrowok="t"/>
                <v:fill type="solid"/>
              </v:shape>
            </v:group>
            <v:group style="position:absolute;left:360;top:2543;width:3125;height:2" coordorigin="360,2543" coordsize="3125,2">
              <v:shape style="position:absolute;left:360;top:2543;width:3125;height:2" coordorigin="360,2543" coordsize="3125,0" path="m360,2543l3485,2543e" filled="false" stroked="true" strokeweight=".72pt" strokecolor="#3a5e91">
                <v:path arrowok="t"/>
              </v:shape>
            </v:group>
            <v:group style="position:absolute;left:360;top:2572;width:3125;height:2" coordorigin="360,2572" coordsize="3125,2">
              <v:shape style="position:absolute;left:360;top:2572;width:3125;height:2" coordorigin="360,2572" coordsize="3125,0" path="m360,2572l3485,2572e" filled="false" stroked="true" strokeweight=".72pt" strokecolor="#3a5e91">
                <v:path arrowok="t"/>
              </v:shape>
            </v:group>
            <v:group style="position:absolute;left:3485;top:2543;width:44;height:2" coordorigin="3485,2543" coordsize="44,2">
              <v:shape style="position:absolute;left:3485;top:2543;width:44;height:2" coordorigin="3485,2543" coordsize="44,0" path="m3485,2543l3528,2543e" filled="false" stroked="true" strokeweight=".72pt" strokecolor="#3a5e91">
                <v:path arrowok="t"/>
              </v:shape>
            </v:group>
            <v:group style="position:absolute;left:3485;top:2572;width:44;height:2" coordorigin="3485,2572" coordsize="44,2">
              <v:shape style="position:absolute;left:3485;top:2572;width:44;height:2" coordorigin="3485,2572" coordsize="44,0" path="m3485,2572l3528,2572e" filled="false" stroked="true" strokeweight=".72pt" strokecolor="#3a5e91">
                <v:path arrowok="t"/>
              </v:shape>
            </v:group>
            <v:group style="position:absolute;left:3528;top:2543;width:4100;height:2" coordorigin="3528,2543" coordsize="4100,2">
              <v:shape style="position:absolute;left:3528;top:2543;width:4100;height:2" coordorigin="3528,2543" coordsize="4100,0" path="m3528,2543l7627,2543e" filled="false" stroked="true" strokeweight=".72pt" strokecolor="#3a5e91">
                <v:path arrowok="t"/>
              </v:shape>
            </v:group>
            <v:group style="position:absolute;left:3528;top:2572;width:4100;height:2" coordorigin="3528,2572" coordsize="4100,2">
              <v:shape style="position:absolute;left:3528;top:2572;width:4100;height:2" coordorigin="3528,2572" coordsize="4100,0" path="m3528,2572l7627,2572e" filled="false" stroked="true" strokeweight=".72pt" strokecolor="#3a5e91">
                <v:path arrowok="t"/>
              </v:shape>
            </v:group>
            <v:group style="position:absolute;left:7627;top:2543;width:44;height:2" coordorigin="7627,2543" coordsize="44,2">
              <v:shape style="position:absolute;left:7627;top:2543;width:44;height:2" coordorigin="7627,2543" coordsize="44,0" path="m7627,2543l7670,2543e" filled="false" stroked="true" strokeweight=".72pt" strokecolor="#3a5e91">
                <v:path arrowok="t"/>
              </v:shape>
            </v:group>
            <v:group style="position:absolute;left:7627;top:2572;width:44;height:2" coordorigin="7627,2572" coordsize="44,2">
              <v:shape style="position:absolute;left:7627;top:2572;width:44;height:2" coordorigin="7627,2572" coordsize="44,0" path="m7627,2572l7670,2572e" filled="false" stroked="true" strokeweight=".72pt" strokecolor="#3a5e91">
                <v:path arrowok="t"/>
              </v:shape>
            </v:group>
            <v:group style="position:absolute;left:7670;top:2543;width:3874;height:2" coordorigin="7670,2543" coordsize="3874,2">
              <v:shape style="position:absolute;left:7670;top:2543;width:3874;height:2" coordorigin="7670,2543" coordsize="3874,0" path="m7670,2543l11544,2543e" filled="false" stroked="true" strokeweight=".72pt" strokecolor="#3a5e91">
                <v:path arrowok="t"/>
              </v:shape>
            </v:group>
            <v:group style="position:absolute;left:7670;top:2572;width:3874;height:2" coordorigin="7670,2572" coordsize="3874,2">
              <v:shape style="position:absolute;left:7670;top:2572;width:3874;height:2" coordorigin="7670,2572" coordsize="3874,0" path="m7670,2572l11544,2572e" filled="false" stroked="true" strokeweight=".72pt" strokecolor="#3a5e91">
                <v:path arrowok="t"/>
              </v:shape>
            </v:group>
            <v:group style="position:absolute;left:360;top:3030;width:3125;height:274" coordorigin="360,3030" coordsize="3125,274">
              <v:shape style="position:absolute;left:360;top:3030;width:3125;height:274" coordorigin="360,3030" coordsize="3125,274" path="m360,3304l3485,3304,3485,3030,360,3030,360,3304xe" filled="true" fillcolor="#e3eaf4" stroked="false">
                <v:path arrowok="t"/>
                <v:fill type="solid"/>
              </v:shape>
            </v:group>
            <v:group style="position:absolute;left:3384;top:2800;width:101;height:230" coordorigin="3384,2800" coordsize="101,230">
              <v:shape style="position:absolute;left:3384;top:2800;width:101;height:230" coordorigin="3384,2800" coordsize="101,230" path="m3384,3030l3485,3030,3485,2800,3384,2800,3384,3030xe" filled="true" fillcolor="#e3eaf4" stroked="false">
                <v:path arrowok="t"/>
                <v:fill type="solid"/>
              </v:shape>
            </v:group>
            <v:group style="position:absolute;left:360;top:2580;width:3125;height:220" coordorigin="360,2580" coordsize="3125,220">
              <v:shape style="position:absolute;left:360;top:2580;width:3125;height:220" coordorigin="360,2580" coordsize="3125,220" path="m360,2800l3485,2800,3485,2580,360,2580,360,2800xe" filled="true" fillcolor="#e3eaf4" stroked="false">
                <v:path arrowok="t"/>
                <v:fill type="solid"/>
              </v:shape>
            </v:group>
            <v:group style="position:absolute;left:360;top:2800;width:3024;height:231" coordorigin="360,2800" coordsize="3024,231">
              <v:shape style="position:absolute;left:360;top:2800;width:3024;height:231" coordorigin="360,2800" coordsize="3024,231" path="m360,3030l3384,3030,3384,2800,360,2800,360,3030xe" filled="true" fillcolor="#e3eaf4" stroked="false">
                <v:path arrowok="t"/>
                <v:fill type="solid"/>
              </v:shape>
            </v:group>
            <v:group style="position:absolute;left:3494;top:3275;width:888;height:2" coordorigin="3494,3275" coordsize="888,2">
              <v:shape style="position:absolute;left:3494;top:3275;width:888;height:2" coordorigin="3494,3275" coordsize="888,0" path="m3494,3275l4382,3275e" filled="false" stroked="true" strokeweight="2.9pt" strokecolor="#e3eaf4">
                <v:path arrowok="t"/>
              </v:shape>
            </v:group>
            <v:group style="position:absolute;left:3494;top:3016;width:106;height:230" coordorigin="3494,3016" coordsize="106,230">
              <v:shape style="position:absolute;left:3494;top:3016;width:106;height:230" coordorigin="3494,3016" coordsize="106,230" path="m3494,3246l3600,3246,3600,3016,3494,3016,3494,3246xe" filled="true" fillcolor="#e3eaf4" stroked="false">
                <v:path arrowok="t"/>
                <v:fill type="solid"/>
              </v:shape>
            </v:group>
            <v:group style="position:absolute;left:3494;top:2964;width:888;height:52" coordorigin="3494,2964" coordsize="888,52">
              <v:shape style="position:absolute;left:3494;top:2964;width:888;height:52" coordorigin="3494,2964" coordsize="888,52" path="m3494,3016l4382,3016,4382,2964,3494,2964,3494,3016xe" filled="true" fillcolor="#e3eaf4" stroked="false">
                <v:path arrowok="t"/>
                <v:fill type="solid"/>
              </v:shape>
            </v:group>
            <v:group style="position:absolute;left:4282;top:3016;width:101;height:231" coordorigin="4282,3016" coordsize="101,231">
              <v:shape style="position:absolute;left:4282;top:3016;width:101;height:231" coordorigin="4282,3016" coordsize="101,231" path="m4382,3016l4282,3016,4282,3246,4382,3246,4382,3016xe" filled="true" fillcolor="#e3eaf4" stroked="false">
                <v:path arrowok="t"/>
                <v:fill type="solid"/>
              </v:shape>
            </v:group>
            <v:group style="position:absolute;left:3600;top:3016;width:682;height:231" coordorigin="3600,3016" coordsize="682,231">
              <v:shape style="position:absolute;left:3600;top:3016;width:682;height:231" coordorigin="3600,3016" coordsize="682,231" path="m3600,3246l4282,3246,4282,3016,3600,3016,3600,3246xe" filled="true" fillcolor="#e3eaf4" stroked="false">
                <v:path arrowok="t"/>
                <v:fill type="solid"/>
              </v:shape>
            </v:group>
            <v:group style="position:absolute;left:4392;top:3275;width:1608;height:2" coordorigin="4392,3275" coordsize="1608,2">
              <v:shape style="position:absolute;left:4392;top:3275;width:1608;height:2" coordorigin="4392,3275" coordsize="1608,0" path="m4392,3275l6000,3275e" filled="false" stroked="true" strokeweight="2.9pt" strokecolor="#e3eaf4">
                <v:path arrowok="t"/>
              </v:shape>
            </v:group>
            <v:group style="position:absolute;left:4392;top:3016;width:106;height:230" coordorigin="4392,3016" coordsize="106,230">
              <v:shape style="position:absolute;left:4392;top:3016;width:106;height:230" coordorigin="4392,3016" coordsize="106,230" path="m4392,3246l4498,3246,4498,3016,4392,3016,4392,3246xe" filled="true" fillcolor="#e3eaf4" stroked="false">
                <v:path arrowok="t"/>
                <v:fill type="solid"/>
              </v:shape>
            </v:group>
            <v:group style="position:absolute;left:4392;top:2964;width:1608;height:52" coordorigin="4392,2964" coordsize="1608,52">
              <v:shape style="position:absolute;left:4392;top:2964;width:1608;height:52" coordorigin="4392,2964" coordsize="1608,52" path="m4392,3016l6000,3016,6000,2964,4392,2964,4392,3016xe" filled="true" fillcolor="#e3eaf4" stroked="false">
                <v:path arrowok="t"/>
                <v:fill type="solid"/>
              </v:shape>
            </v:group>
            <v:group style="position:absolute;left:5899;top:3016;width:101;height:231" coordorigin="5899,3016" coordsize="101,231">
              <v:shape style="position:absolute;left:5899;top:3016;width:101;height:231" coordorigin="5899,3016" coordsize="101,231" path="m6000,3016l5899,3016,5899,3246,6000,3246,6000,3016xe" filled="true" fillcolor="#e3eaf4" stroked="false">
                <v:path arrowok="t"/>
                <v:fill type="solid"/>
              </v:shape>
            </v:group>
            <v:group style="position:absolute;left:4498;top:3016;width:1402;height:231" coordorigin="4498,3016" coordsize="1402,231">
              <v:shape style="position:absolute;left:4498;top:3016;width:1402;height:231" coordorigin="4498,3016" coordsize="1402,231" path="m4498,3246l5899,3246,5899,3016,4498,3016,4498,3246xe" filled="true" fillcolor="#e3eaf4" stroked="false">
                <v:path arrowok="t"/>
                <v:fill type="solid"/>
              </v:shape>
            </v:group>
            <v:group style="position:absolute;left:6010;top:3275;width:1618;height:2" coordorigin="6010,3275" coordsize="1618,2">
              <v:shape style="position:absolute;left:6010;top:3275;width:1618;height:2" coordorigin="6010,3275" coordsize="1618,0" path="m6010,3275l7627,3275e" filled="false" stroked="true" strokeweight="2.9pt" strokecolor="#e3eaf4">
                <v:path arrowok="t"/>
              </v:shape>
            </v:group>
            <v:group style="position:absolute;left:6010;top:3016;width:106;height:230" coordorigin="6010,3016" coordsize="106,230">
              <v:shape style="position:absolute;left:6010;top:3016;width:106;height:230" coordorigin="6010,3016" coordsize="106,230" path="m6010,3246l6115,3246,6115,3016,6010,3016,6010,3246xe" filled="true" fillcolor="#e3eaf4" stroked="false">
                <v:path arrowok="t"/>
                <v:fill type="solid"/>
              </v:shape>
            </v:group>
            <v:group style="position:absolute;left:6010;top:2964;width:1618;height:52" coordorigin="6010,2964" coordsize="1618,52">
              <v:shape style="position:absolute;left:6010;top:2964;width:1618;height:52" coordorigin="6010,2964" coordsize="1618,52" path="m6010,3016l7627,3016,7627,2964,6010,2964,6010,3016xe" filled="true" fillcolor="#e3eaf4" stroked="false">
                <v:path arrowok="t"/>
                <v:fill type="solid"/>
              </v:shape>
            </v:group>
            <v:group style="position:absolute;left:7526;top:3016;width:101;height:231" coordorigin="7526,3016" coordsize="101,231">
              <v:shape style="position:absolute;left:7526;top:3016;width:101;height:231" coordorigin="7526,3016" coordsize="101,231" path="m7627,3016l7526,3016,7526,3246,7627,3246,7627,3016xe" filled="true" fillcolor="#e3eaf4" stroked="false">
                <v:path arrowok="t"/>
                <v:fill type="solid"/>
              </v:shape>
            </v:group>
            <v:group style="position:absolute;left:6115;top:3016;width:1412;height:231" coordorigin="6115,3016" coordsize="1412,231">
              <v:shape style="position:absolute;left:6115;top:3016;width:1412;height:231" coordorigin="6115,3016" coordsize="1412,231" path="m6115,3246l7526,3246,7526,3016,6115,3016,6115,3246xe" filled="true" fillcolor="#e3eaf4" stroked="false">
                <v:path arrowok="t"/>
                <v:fill type="solid"/>
              </v:shape>
            </v:group>
            <v:group style="position:absolute;left:7637;top:3275;width:711;height:2" coordorigin="7637,3275" coordsize="711,2">
              <v:shape style="position:absolute;left:7637;top:3275;width:711;height:2" coordorigin="7637,3275" coordsize="711,0" path="m7637,3275l8347,3275e" filled="false" stroked="true" strokeweight="2.9pt" strokecolor="#e3eaf4">
                <v:path arrowok="t"/>
              </v:shape>
            </v:group>
            <v:group style="position:absolute;left:7637;top:3016;width:101;height:230" coordorigin="7637,3016" coordsize="101,230">
              <v:shape style="position:absolute;left:7637;top:3016;width:101;height:230" coordorigin="7637,3016" coordsize="101,230" path="m7637,3246l7738,3246,7738,3016,7637,3016,7637,3246xe" filled="true" fillcolor="#e3eaf4" stroked="false">
                <v:path arrowok="t"/>
                <v:fill type="solid"/>
              </v:shape>
            </v:group>
            <v:group style="position:absolute;left:7637;top:2964;width:711;height:52" coordorigin="7637,2964" coordsize="711,52">
              <v:shape style="position:absolute;left:7637;top:2964;width:711;height:52" coordorigin="7637,2964" coordsize="711,52" path="m7637,3016l8347,3016,8347,2964,7637,2964,7637,3016xe" filled="true" fillcolor="#e3eaf4" stroked="false">
                <v:path arrowok="t"/>
                <v:fill type="solid"/>
              </v:shape>
            </v:group>
            <v:group style="position:absolute;left:8246;top:3016;width:101;height:231" coordorigin="8246,3016" coordsize="101,231">
              <v:shape style="position:absolute;left:8246;top:3016;width:101;height:231" coordorigin="8246,3016" coordsize="101,231" path="m8347,3016l8246,3016,8246,3246,8347,3246,8347,3016xe" filled="true" fillcolor="#e3eaf4" stroked="false">
                <v:path arrowok="t"/>
                <v:fill type="solid"/>
              </v:shape>
            </v:group>
            <v:group style="position:absolute;left:7738;top:3016;width:509;height:231" coordorigin="7738,3016" coordsize="509,231">
              <v:shape style="position:absolute;left:7738;top:3016;width:509;height:231" coordorigin="7738,3016" coordsize="509,231" path="m7738,3246l8246,3246,8246,3016,7738,3016,7738,3246xe" filled="true" fillcolor="#e3eaf4" stroked="false">
                <v:path arrowok="t"/>
                <v:fill type="solid"/>
              </v:shape>
            </v:group>
            <v:group style="position:absolute;left:8357;top:3275;width:1608;height:2" coordorigin="8357,3275" coordsize="1608,2">
              <v:shape style="position:absolute;left:8357;top:3275;width:1608;height:2" coordorigin="8357,3275" coordsize="1608,0" path="m8357,3275l9965,3275e" filled="false" stroked="true" strokeweight="2.9pt" strokecolor="#e3eaf4">
                <v:path arrowok="t"/>
              </v:shape>
            </v:group>
            <v:group style="position:absolute;left:8357;top:3016;width:101;height:230" coordorigin="8357,3016" coordsize="101,230">
              <v:shape style="position:absolute;left:8357;top:3016;width:101;height:230" coordorigin="8357,3016" coordsize="101,230" path="m8357,3246l8458,3246,8458,3016,8357,3016,8357,3246xe" filled="true" fillcolor="#e3eaf4" stroked="false">
                <v:path arrowok="t"/>
                <v:fill type="solid"/>
              </v:shape>
            </v:group>
            <v:group style="position:absolute;left:8357;top:2964;width:1608;height:52" coordorigin="8357,2964" coordsize="1608,52">
              <v:shape style="position:absolute;left:8357;top:2964;width:1608;height:52" coordorigin="8357,2964" coordsize="1608,52" path="m8357,3016l9965,3016,9965,2964,8357,2964,8357,3016xe" filled="true" fillcolor="#e3eaf4" stroked="false">
                <v:path arrowok="t"/>
                <v:fill type="solid"/>
              </v:shape>
            </v:group>
            <v:group style="position:absolute;left:9864;top:3016;width:101;height:231" coordorigin="9864,3016" coordsize="101,231">
              <v:shape style="position:absolute;left:9864;top:3016;width:101;height:231" coordorigin="9864,3016" coordsize="101,231" path="m9965,3016l9864,3016,9864,3246,9965,3246,9965,3016xe" filled="true" fillcolor="#e3eaf4" stroked="false">
                <v:path arrowok="t"/>
                <v:fill type="solid"/>
              </v:shape>
            </v:group>
            <v:group style="position:absolute;left:8458;top:3016;width:1407;height:231" coordorigin="8458,3016" coordsize="1407,231">
              <v:shape style="position:absolute;left:8458;top:3016;width:1407;height:231" coordorigin="8458,3016" coordsize="1407,231" path="m8458,3246l9864,3246,9864,3016,8458,3016,8458,3246xe" filled="true" fillcolor="#e3eaf4" stroked="false">
                <v:path arrowok="t"/>
                <v:fill type="solid"/>
              </v:shape>
            </v:group>
            <v:group style="position:absolute;left:9974;top:3275;width:1570;height:2" coordorigin="9974,3275" coordsize="1570,2">
              <v:shape style="position:absolute;left:9974;top:3275;width:1570;height:2" coordorigin="9974,3275" coordsize="1570,0" path="m9974,3275l11544,3275e" filled="false" stroked="true" strokeweight="2.9pt" strokecolor="#e3eaf4">
                <v:path arrowok="t"/>
              </v:shape>
            </v:group>
            <v:group style="position:absolute;left:9974;top:3016;width:106;height:230" coordorigin="9974,3016" coordsize="106,230">
              <v:shape style="position:absolute;left:9974;top:3016;width:106;height:230" coordorigin="9974,3016" coordsize="106,230" path="m9974,3246l10080,3246,10080,3016,9974,3016,9974,3246xe" filled="true" fillcolor="#e3eaf4" stroked="false">
                <v:path arrowok="t"/>
                <v:fill type="solid"/>
              </v:shape>
            </v:group>
            <v:group style="position:absolute;left:9974;top:2964;width:1570;height:52" coordorigin="9974,2964" coordsize="1570,52">
              <v:shape style="position:absolute;left:9974;top:2964;width:1570;height:52" coordorigin="9974,2964" coordsize="1570,52" path="m9974,3016l11544,3016,11544,2964,9974,2964,9974,3016xe" filled="true" fillcolor="#e3eaf4" stroked="false">
                <v:path arrowok="t"/>
                <v:fill type="solid"/>
              </v:shape>
            </v:group>
            <v:group style="position:absolute;left:11515;top:3016;width:2;height:231" coordorigin="11515,3016" coordsize="2,231">
              <v:shape style="position:absolute;left:11515;top:3016;width:2;height:231" coordorigin="11515,3016" coordsize="0,231" path="m11515,3016l11515,3246e" filled="false" stroked="true" strokeweight="2.88pt" strokecolor="#e3eaf4">
                <v:path arrowok="t"/>
              </v:shape>
            </v:group>
            <v:group style="position:absolute;left:10080;top:3016;width:1407;height:231" coordorigin="10080,3016" coordsize="1407,231">
              <v:shape style="position:absolute;left:10080;top:3016;width:1407;height:231" coordorigin="10080,3016" coordsize="1407,231" path="m10080,3246l11486,3246,11486,3016,10080,3016,10080,3246xe" filled="true" fillcolor="#e3eaf4" stroked="false">
                <v:path arrowok="t"/>
                <v:fill type="solid"/>
              </v:shape>
            </v:group>
            <v:group style="position:absolute;left:3494;top:2925;width:888;height:2" coordorigin="3494,2925" coordsize="888,2">
              <v:shape style="position:absolute;left:3494;top:2925;width:888;height:2" coordorigin="3494,2925" coordsize="888,0" path="m3494,2925l4382,2925e" filled="false" stroked="true" strokeweight=".48pt" strokecolor="#3a5e91">
                <v:path arrowok="t"/>
              </v:shape>
            </v:group>
            <v:group style="position:absolute;left:3494;top:2930;width:888;height:34" coordorigin="3494,2930" coordsize="888,34">
              <v:shape style="position:absolute;left:3494;top:2930;width:888;height:34" coordorigin="3494,2930" coordsize="888,34" path="m3494,2963l4382,2963,4382,2930,3494,2930,3494,2963xe" filled="true" fillcolor="#e3eaf4" stroked="false">
                <v:path arrowok="t"/>
                <v:fill type="solid"/>
              </v:shape>
            </v:group>
            <v:group style="position:absolute;left:4392;top:2925;width:1608;height:2" coordorigin="4392,2925" coordsize="1608,2">
              <v:shape style="position:absolute;left:4392;top:2925;width:1608;height:2" coordorigin="4392,2925" coordsize="1608,0" path="m4392,2925l6000,2925e" filled="false" stroked="true" strokeweight=".48pt" strokecolor="#3a5e91">
                <v:path arrowok="t"/>
              </v:shape>
            </v:group>
            <v:group style="position:absolute;left:4392;top:2930;width:1608;height:34" coordorigin="4392,2930" coordsize="1608,34">
              <v:shape style="position:absolute;left:4392;top:2930;width:1608;height:34" coordorigin="4392,2930" coordsize="1608,34" path="m4392,2963l6000,2963,6000,2930,4392,2930,4392,2963xe" filled="true" fillcolor="#e3eaf4" stroked="false">
                <v:path arrowok="t"/>
                <v:fill type="solid"/>
              </v:shape>
            </v:group>
            <v:group style="position:absolute;left:6010;top:2925;width:1618;height:2" coordorigin="6010,2925" coordsize="1618,2">
              <v:shape style="position:absolute;left:6010;top:2925;width:1618;height:2" coordorigin="6010,2925" coordsize="1618,0" path="m6010,2925l7627,2925e" filled="false" stroked="true" strokeweight=".48pt" strokecolor="#3a5e91">
                <v:path arrowok="t"/>
              </v:shape>
            </v:group>
            <v:group style="position:absolute;left:6010;top:2930;width:1618;height:34" coordorigin="6010,2930" coordsize="1618,34">
              <v:shape style="position:absolute;left:6010;top:2930;width:1618;height:34" coordorigin="6010,2930" coordsize="1618,34" path="m6010,2963l7627,2963,7627,2930,6010,2930,6010,2963xe" filled="true" fillcolor="#e3eaf4" stroked="false">
                <v:path arrowok="t"/>
                <v:fill type="solid"/>
              </v:shape>
            </v:group>
            <v:group style="position:absolute;left:7637;top:2925;width:711;height:2" coordorigin="7637,2925" coordsize="711,2">
              <v:shape style="position:absolute;left:7637;top:2925;width:711;height:2" coordorigin="7637,2925" coordsize="711,0" path="m7637,2925l8347,2925e" filled="false" stroked="true" strokeweight=".48pt" strokecolor="#3a5e91">
                <v:path arrowok="t"/>
              </v:shape>
            </v:group>
            <v:group style="position:absolute;left:7637;top:2930;width:711;height:34" coordorigin="7637,2930" coordsize="711,34">
              <v:shape style="position:absolute;left:7637;top:2930;width:711;height:34" coordorigin="7637,2930" coordsize="711,34" path="m7637,2963l8347,2963,8347,2930,7637,2930,7637,2963xe" filled="true" fillcolor="#e3eaf4" stroked="false">
                <v:path arrowok="t"/>
                <v:fill type="solid"/>
              </v:shape>
            </v:group>
            <v:group style="position:absolute;left:8357;top:2925;width:1608;height:2" coordorigin="8357,2925" coordsize="1608,2">
              <v:shape style="position:absolute;left:8357;top:2925;width:1608;height:2" coordorigin="8357,2925" coordsize="1608,0" path="m8357,2925l9965,2925e" filled="false" stroked="true" strokeweight=".48pt" strokecolor="#3a5e91">
                <v:path arrowok="t"/>
              </v:shape>
            </v:group>
            <v:group style="position:absolute;left:8357;top:2930;width:1608;height:34" coordorigin="8357,2930" coordsize="1608,34">
              <v:shape style="position:absolute;left:8357;top:2930;width:1608;height:34" coordorigin="8357,2930" coordsize="1608,34" path="m8357,2963l9965,2963,9965,2930,8357,2930,8357,2963xe" filled="true" fillcolor="#e3eaf4" stroked="false">
                <v:path arrowok="t"/>
                <v:fill type="solid"/>
              </v:shape>
            </v:group>
            <v:group style="position:absolute;left:9974;top:2925;width:1570;height:2" coordorigin="9974,2925" coordsize="1570,2">
              <v:shape style="position:absolute;left:9974;top:2925;width:1570;height:2" coordorigin="9974,2925" coordsize="1570,0" path="m9974,2925l11544,2925e" filled="false" stroked="true" strokeweight=".48pt" strokecolor="#3a5e91">
                <v:path arrowok="t"/>
              </v:shape>
            </v:group>
            <v:group style="position:absolute;left:9974;top:2930;width:1570;height:34" coordorigin="9974,2930" coordsize="1570,34">
              <v:shape style="position:absolute;left:9974;top:2930;width:1570;height:34" coordorigin="9974,2930" coordsize="1570,34" path="m9974,2963l11544,2963,11544,2930,9974,2930,9974,2963xe" filled="true" fillcolor="#e3eaf4" stroked="false">
                <v:path arrowok="t"/>
                <v:fill type="solid"/>
              </v:shape>
            </v:group>
            <v:group style="position:absolute;left:360;top:3628;width:3125;height:2" coordorigin="360,3628" coordsize="3125,2">
              <v:shape style="position:absolute;left:360;top:3628;width:3125;height:2" coordorigin="360,3628" coordsize="3125,0" path="m360,3628l3485,3628e" filled="false" stroked="true" strokeweight="2.6pt" strokecolor="#ebebeb">
                <v:path arrowok="t"/>
              </v:shape>
            </v:group>
            <v:group style="position:absolute;left:3384;top:3366;width:101;height:236" coordorigin="3384,3366" coordsize="101,236">
              <v:shape style="position:absolute;left:3384;top:3366;width:101;height:236" coordorigin="3384,3366" coordsize="101,236" path="m3384,3602l3485,3602,3485,3366,3384,3366,3384,3602xe" filled="true" fillcolor="#ebebeb" stroked="false">
                <v:path arrowok="t"/>
                <v:fill type="solid"/>
              </v:shape>
            </v:group>
            <v:group style="position:absolute;left:360;top:3340;width:3125;height:2" coordorigin="360,3340" coordsize="3125,2">
              <v:shape style="position:absolute;left:360;top:3340;width:3125;height:2" coordorigin="360,3340" coordsize="3125,0" path="m360,3340l3485,3340e" filled="false" stroked="true" strokeweight="2.6pt" strokecolor="#ebebeb">
                <v:path arrowok="t"/>
              </v:shape>
            </v:group>
            <v:group style="position:absolute;left:360;top:3366;width:3024;height:236" coordorigin="360,3366" coordsize="3024,236">
              <v:shape style="position:absolute;left:360;top:3366;width:3024;height:236" coordorigin="360,3366" coordsize="3024,236" path="m360,3602l3384,3602,3384,3366,360,3366,360,3602xe" filled="true" fillcolor="#ebebeb" stroked="false">
                <v:path arrowok="t"/>
                <v:fill type="solid"/>
              </v:shape>
            </v:group>
            <v:group style="position:absolute;left:4392;top:3628;width:1608;height:2" coordorigin="4392,3628" coordsize="1608,2">
              <v:shape style="position:absolute;left:4392;top:3628;width:1608;height:2" coordorigin="4392,3628" coordsize="1608,0" path="m4392,3628l6000,3628e" filled="false" stroked="true" strokeweight="2.6pt" strokecolor="#ebebeb">
                <v:path arrowok="t"/>
              </v:shape>
            </v:group>
            <v:group style="position:absolute;left:4392;top:3366;width:106;height:236" coordorigin="4392,3366" coordsize="106,236">
              <v:shape style="position:absolute;left:4392;top:3366;width:106;height:236" coordorigin="4392,3366" coordsize="106,236" path="m4392,3602l4498,3602,4498,3366,4392,3366,4392,3602xe" filled="true" fillcolor="#ebebeb" stroked="false">
                <v:path arrowok="t"/>
                <v:fill type="solid"/>
              </v:shape>
            </v:group>
            <v:group style="position:absolute;left:4392;top:3340;width:1608;height:2" coordorigin="4392,3340" coordsize="1608,2">
              <v:shape style="position:absolute;left:4392;top:3340;width:1608;height:2" coordorigin="4392,3340" coordsize="1608,0" path="m4392,3340l6000,3340e" filled="false" stroked="true" strokeweight="2.6pt" strokecolor="#ebebeb">
                <v:path arrowok="t"/>
              </v:shape>
            </v:group>
            <v:group style="position:absolute;left:5899;top:3366;width:101;height:236" coordorigin="5899,3366" coordsize="101,236">
              <v:shape style="position:absolute;left:5899;top:3366;width:101;height:236" coordorigin="5899,3366" coordsize="101,236" path="m6000,3366l5899,3366,5899,3602,6000,3602,6000,3366xe" filled="true" fillcolor="#ebebeb" stroked="false">
                <v:path arrowok="t"/>
                <v:fill type="solid"/>
              </v:shape>
            </v:group>
            <v:group style="position:absolute;left:4498;top:3366;width:1402;height:236" coordorigin="4498,3366" coordsize="1402,236">
              <v:shape style="position:absolute;left:4498;top:3366;width:1402;height:236" coordorigin="4498,3366" coordsize="1402,236" path="m4498,3602l5899,3602,5899,3366,4498,3366,4498,3602xe" filled="true" fillcolor="#ebebeb" stroked="false">
                <v:path arrowok="t"/>
                <v:fill type="solid"/>
              </v:shape>
            </v:group>
            <v:group style="position:absolute;left:6010;top:3628;width:1618;height:2" coordorigin="6010,3628" coordsize="1618,2">
              <v:shape style="position:absolute;left:6010;top:3628;width:1618;height:2" coordorigin="6010,3628" coordsize="1618,0" path="m6010,3628l7627,3628e" filled="false" stroked="true" strokeweight="2.6pt" strokecolor="#ebebeb">
                <v:path arrowok="t"/>
              </v:shape>
            </v:group>
            <v:group style="position:absolute;left:6010;top:3366;width:106;height:236" coordorigin="6010,3366" coordsize="106,236">
              <v:shape style="position:absolute;left:6010;top:3366;width:106;height:236" coordorigin="6010,3366" coordsize="106,236" path="m6010,3602l6115,3602,6115,3366,6010,3366,6010,3602xe" filled="true" fillcolor="#ebebeb" stroked="false">
                <v:path arrowok="t"/>
                <v:fill type="solid"/>
              </v:shape>
            </v:group>
            <v:group style="position:absolute;left:6010;top:3340;width:1618;height:2" coordorigin="6010,3340" coordsize="1618,2">
              <v:shape style="position:absolute;left:6010;top:3340;width:1618;height:2" coordorigin="6010,3340" coordsize="1618,0" path="m6010,3340l7627,3340e" filled="false" stroked="true" strokeweight="2.6pt" strokecolor="#ebebeb">
                <v:path arrowok="t"/>
              </v:shape>
            </v:group>
            <v:group style="position:absolute;left:7526;top:3366;width:101;height:236" coordorigin="7526,3366" coordsize="101,236">
              <v:shape style="position:absolute;left:7526;top:3366;width:101;height:236" coordorigin="7526,3366" coordsize="101,236" path="m7627,3366l7526,3366,7526,3602,7627,3602,7627,3366xe" filled="true" fillcolor="#ebebeb" stroked="false">
                <v:path arrowok="t"/>
                <v:fill type="solid"/>
              </v:shape>
            </v:group>
            <v:group style="position:absolute;left:6115;top:3366;width:1412;height:236" coordorigin="6115,3366" coordsize="1412,236">
              <v:shape style="position:absolute;left:6115;top:3366;width:1412;height:236" coordorigin="6115,3366" coordsize="1412,236" path="m6115,3602l7526,3602,7526,3366,6115,3366,6115,3602xe" filled="true" fillcolor="#ebebeb" stroked="false">
                <v:path arrowok="t"/>
                <v:fill type="solid"/>
              </v:shape>
            </v:group>
            <v:group style="position:absolute;left:8357;top:3628;width:1608;height:2" coordorigin="8357,3628" coordsize="1608,2">
              <v:shape style="position:absolute;left:8357;top:3628;width:1608;height:2" coordorigin="8357,3628" coordsize="1608,0" path="m8357,3628l9965,3628e" filled="false" stroked="true" strokeweight="2.6pt" strokecolor="#ebebeb">
                <v:path arrowok="t"/>
              </v:shape>
            </v:group>
            <v:group style="position:absolute;left:8357;top:3366;width:101;height:236" coordorigin="8357,3366" coordsize="101,236">
              <v:shape style="position:absolute;left:8357;top:3366;width:101;height:236" coordorigin="8357,3366" coordsize="101,236" path="m8357,3602l8458,3602,8458,3366,8357,3366,8357,3602xe" filled="true" fillcolor="#ebebeb" stroked="false">
                <v:path arrowok="t"/>
                <v:fill type="solid"/>
              </v:shape>
            </v:group>
            <v:group style="position:absolute;left:8357;top:3340;width:1608;height:2" coordorigin="8357,3340" coordsize="1608,2">
              <v:shape style="position:absolute;left:8357;top:3340;width:1608;height:2" coordorigin="8357,3340" coordsize="1608,0" path="m8357,3340l9965,3340e" filled="false" stroked="true" strokeweight="2.6pt" strokecolor="#ebebeb">
                <v:path arrowok="t"/>
              </v:shape>
            </v:group>
            <v:group style="position:absolute;left:9864;top:3366;width:101;height:236" coordorigin="9864,3366" coordsize="101,236">
              <v:shape style="position:absolute;left:9864;top:3366;width:101;height:236" coordorigin="9864,3366" coordsize="101,236" path="m9965,3366l9864,3366,9864,3602,9965,3602,9965,3366xe" filled="true" fillcolor="#ebebeb" stroked="false">
                <v:path arrowok="t"/>
                <v:fill type="solid"/>
              </v:shape>
            </v:group>
            <v:group style="position:absolute;left:8458;top:3366;width:1407;height:236" coordorigin="8458,3366" coordsize="1407,236">
              <v:shape style="position:absolute;left:8458;top:3366;width:1407;height:236" coordorigin="8458,3366" coordsize="1407,236" path="m8458,3602l9864,3602,9864,3366,8458,3366,8458,3602xe" filled="true" fillcolor="#ebebeb" stroked="false">
                <v:path arrowok="t"/>
                <v:fill type="solid"/>
              </v:shape>
            </v:group>
            <v:group style="position:absolute;left:9974;top:3628;width:1570;height:2" coordorigin="9974,3628" coordsize="1570,2">
              <v:shape style="position:absolute;left:9974;top:3628;width:1570;height:2" coordorigin="9974,3628" coordsize="1570,0" path="m9974,3628l11544,3628e" filled="false" stroked="true" strokeweight="2.6pt" strokecolor="#ebebeb">
                <v:path arrowok="t"/>
              </v:shape>
            </v:group>
            <v:group style="position:absolute;left:9974;top:3366;width:106;height:236" coordorigin="9974,3366" coordsize="106,236">
              <v:shape style="position:absolute;left:9974;top:3366;width:106;height:236" coordorigin="9974,3366" coordsize="106,236" path="m9974,3602l10080,3602,10080,3366,9974,3366,9974,3602xe" filled="true" fillcolor="#ebebeb" stroked="false">
                <v:path arrowok="t"/>
                <v:fill type="solid"/>
              </v:shape>
            </v:group>
            <v:group style="position:absolute;left:9974;top:3340;width:1570;height:2" coordorigin="9974,3340" coordsize="1570,2">
              <v:shape style="position:absolute;left:9974;top:3340;width:1570;height:2" coordorigin="9974,3340" coordsize="1570,0" path="m9974,3340l11544,3340e" filled="false" stroked="true" strokeweight="2.6pt" strokecolor="#ebebeb">
                <v:path arrowok="t"/>
              </v:shape>
            </v:group>
            <v:group style="position:absolute;left:11515;top:3366;width:2;height:236" coordorigin="11515,3366" coordsize="2,236">
              <v:shape style="position:absolute;left:11515;top:3366;width:2;height:236" coordorigin="11515,3366" coordsize="0,236" path="m11515,3366l11515,3602e" filled="false" stroked="true" strokeweight="2.88pt" strokecolor="#ebebeb">
                <v:path arrowok="t"/>
              </v:shape>
            </v:group>
            <v:group style="position:absolute;left:10080;top:3366;width:1407;height:236" coordorigin="10080,3366" coordsize="1407,236">
              <v:shape style="position:absolute;left:10080;top:3366;width:1407;height:236" coordorigin="10080,3366" coordsize="1407,236" path="m10080,3602l11486,3602,11486,3366,10080,3366,10080,3602xe" filled="true" fillcolor="#ebebeb" stroked="false">
                <v:path arrowok="t"/>
                <v:fill type="solid"/>
              </v:shape>
            </v:group>
            <v:group style="position:absolute;left:360;top:3309;width:3125;height:2" coordorigin="360,3309" coordsize="3125,2">
              <v:shape style="position:absolute;left:360;top:3309;width:3125;height:2" coordorigin="360,3309" coordsize="3125,0" path="m360,3309l3485,3309e" filled="false" stroked="true" strokeweight=".48pt" strokecolor="#3a5e91">
                <v:path arrowok="t"/>
              </v:shape>
            </v:group>
            <v:group style="position:absolute;left:3494;top:3309;width:888;height:2" coordorigin="3494,3309" coordsize="888,2">
              <v:shape style="position:absolute;left:3494;top:3309;width:888;height:2" coordorigin="3494,3309" coordsize="888,0" path="m3494,3309l4382,3309e" filled="false" stroked="true" strokeweight=".48pt" strokecolor="#3a5e91">
                <v:path arrowok="t"/>
              </v:shape>
            </v:group>
            <v:group style="position:absolute;left:4392;top:3309;width:1608;height:2" coordorigin="4392,3309" coordsize="1608,2">
              <v:shape style="position:absolute;left:4392;top:3309;width:1608;height:2" coordorigin="4392,3309" coordsize="1608,0" path="m4392,3309l6000,3309e" filled="false" stroked="true" strokeweight=".48pt" strokecolor="#3a5e91">
                <v:path arrowok="t"/>
              </v:shape>
            </v:group>
            <v:group style="position:absolute;left:6010;top:3309;width:1618;height:2" coordorigin="6010,3309" coordsize="1618,2">
              <v:shape style="position:absolute;left:6010;top:3309;width:1618;height:2" coordorigin="6010,3309" coordsize="1618,0" path="m6010,3309l7627,3309e" filled="false" stroked="true" strokeweight=".48pt" strokecolor="#3a5e91">
                <v:path arrowok="t"/>
              </v:shape>
            </v:group>
            <v:group style="position:absolute;left:7637;top:3309;width:711;height:2" coordorigin="7637,3309" coordsize="711,2">
              <v:shape style="position:absolute;left:7637;top:3309;width:711;height:2" coordorigin="7637,3309" coordsize="711,0" path="m7637,3309l8347,3309e" filled="false" stroked="true" strokeweight=".48pt" strokecolor="#3a5e91">
                <v:path arrowok="t"/>
              </v:shape>
            </v:group>
            <v:group style="position:absolute;left:8357;top:3309;width:1608;height:2" coordorigin="8357,3309" coordsize="1608,2">
              <v:shape style="position:absolute;left:8357;top:3309;width:1608;height:2" coordorigin="8357,3309" coordsize="1608,0" path="m8357,3309l9965,3309e" filled="false" stroked="true" strokeweight=".48pt" strokecolor="#3a5e91">
                <v:path arrowok="t"/>
              </v:shape>
            </v:group>
            <v:group style="position:absolute;left:9974;top:3309;width:1570;height:2" coordorigin="9974,3309" coordsize="1570,2">
              <v:shape style="position:absolute;left:9974;top:3309;width:1570;height:2" coordorigin="9974,3309" coordsize="1570,0" path="m9974,3309l11544,3309e" filled="false" stroked="true" strokeweight=".48pt" strokecolor="#3a5e91">
                <v:path arrowok="t"/>
              </v:shape>
            </v:group>
            <v:group style="position:absolute;left:360;top:3978;width:3125;height:2" coordorigin="360,3978" coordsize="3125,2">
              <v:shape style="position:absolute;left:360;top:3978;width:3125;height:2" coordorigin="360,3978" coordsize="3125,0" path="m360,3978l3485,3978e" filled="false" stroked="true" strokeweight="2.6pt" strokecolor="#ebebeb">
                <v:path arrowok="t"/>
              </v:shape>
            </v:group>
            <v:group style="position:absolute;left:3384;top:3716;width:101;height:236" coordorigin="3384,3716" coordsize="101,236">
              <v:shape style="position:absolute;left:3384;top:3716;width:101;height:236" coordorigin="3384,3716" coordsize="101,236" path="m3384,3952l3485,3952,3485,3716,3384,3716,3384,3952xe" filled="true" fillcolor="#ebebeb" stroked="false">
                <v:path arrowok="t"/>
                <v:fill type="solid"/>
              </v:shape>
            </v:group>
            <v:group style="position:absolute;left:360;top:3690;width:3125;height:2" coordorigin="360,3690" coordsize="3125,2">
              <v:shape style="position:absolute;left:360;top:3690;width:3125;height:2" coordorigin="360,3690" coordsize="3125,0" path="m360,3690l3485,3690e" filled="false" stroked="true" strokeweight="2.6pt" strokecolor="#ebebeb">
                <v:path arrowok="t"/>
              </v:shape>
            </v:group>
            <v:group style="position:absolute;left:360;top:3717;width:3024;height:236" coordorigin="360,3717" coordsize="3024,236">
              <v:shape style="position:absolute;left:360;top:3717;width:3024;height:236" coordorigin="360,3717" coordsize="3024,236" path="m360,3952l3384,3952,3384,3717,360,3717,360,3952xe" filled="true" fillcolor="#ebebeb" stroked="false">
                <v:path arrowok="t"/>
                <v:fill type="solid"/>
              </v:shape>
            </v:group>
            <v:group style="position:absolute;left:4392;top:3978;width:1608;height:2" coordorigin="4392,3978" coordsize="1608,2">
              <v:shape style="position:absolute;left:4392;top:3978;width:1608;height:2" coordorigin="4392,3978" coordsize="1608,0" path="m4392,3978l6000,3978e" filled="false" stroked="true" strokeweight="2.6pt" strokecolor="#ebebeb">
                <v:path arrowok="t"/>
              </v:shape>
            </v:group>
            <v:group style="position:absolute;left:4392;top:3716;width:106;height:236" coordorigin="4392,3716" coordsize="106,236">
              <v:shape style="position:absolute;left:4392;top:3716;width:106;height:236" coordorigin="4392,3716" coordsize="106,236" path="m4392,3952l4498,3952,4498,3716,4392,3716,4392,3952xe" filled="true" fillcolor="#ebebeb" stroked="false">
                <v:path arrowok="t"/>
                <v:fill type="solid"/>
              </v:shape>
            </v:group>
            <v:group style="position:absolute;left:4392;top:3690;width:1608;height:2" coordorigin="4392,3690" coordsize="1608,2">
              <v:shape style="position:absolute;left:4392;top:3690;width:1608;height:2" coordorigin="4392,3690" coordsize="1608,0" path="m4392,3690l6000,3690e" filled="false" stroked="true" strokeweight="2.6pt" strokecolor="#ebebeb">
                <v:path arrowok="t"/>
              </v:shape>
            </v:group>
            <v:group style="position:absolute;left:5899;top:3717;width:101;height:236" coordorigin="5899,3717" coordsize="101,236">
              <v:shape style="position:absolute;left:5899;top:3717;width:101;height:236" coordorigin="5899,3717" coordsize="101,236" path="m6000,3717l5899,3717,5899,3952,6000,3952,6000,3717xe" filled="true" fillcolor="#ebebeb" stroked="false">
                <v:path arrowok="t"/>
                <v:fill type="solid"/>
              </v:shape>
            </v:group>
            <v:group style="position:absolute;left:4498;top:3717;width:1402;height:236" coordorigin="4498,3717" coordsize="1402,236">
              <v:shape style="position:absolute;left:4498;top:3717;width:1402;height:236" coordorigin="4498,3717" coordsize="1402,236" path="m4498,3952l5899,3952,5899,3717,4498,3717,4498,3952xe" filled="true" fillcolor="#ebebeb" stroked="false">
                <v:path arrowok="t"/>
                <v:fill type="solid"/>
              </v:shape>
            </v:group>
            <v:group style="position:absolute;left:6010;top:3978;width:1618;height:2" coordorigin="6010,3978" coordsize="1618,2">
              <v:shape style="position:absolute;left:6010;top:3978;width:1618;height:2" coordorigin="6010,3978" coordsize="1618,0" path="m6010,3978l7627,3978e" filled="false" stroked="true" strokeweight="2.6pt" strokecolor="#ebebeb">
                <v:path arrowok="t"/>
              </v:shape>
            </v:group>
            <v:group style="position:absolute;left:6010;top:3716;width:106;height:236" coordorigin="6010,3716" coordsize="106,236">
              <v:shape style="position:absolute;left:6010;top:3716;width:106;height:236" coordorigin="6010,3716" coordsize="106,236" path="m6010,3952l6115,3952,6115,3716,6010,3716,6010,3952xe" filled="true" fillcolor="#ebebeb" stroked="false">
                <v:path arrowok="t"/>
                <v:fill type="solid"/>
              </v:shape>
            </v:group>
            <v:group style="position:absolute;left:6010;top:3690;width:1618;height:2" coordorigin="6010,3690" coordsize="1618,2">
              <v:shape style="position:absolute;left:6010;top:3690;width:1618;height:2" coordorigin="6010,3690" coordsize="1618,0" path="m6010,3690l7627,3690e" filled="false" stroked="true" strokeweight="2.6pt" strokecolor="#ebebeb">
                <v:path arrowok="t"/>
              </v:shape>
            </v:group>
            <v:group style="position:absolute;left:7526;top:3717;width:101;height:236" coordorigin="7526,3717" coordsize="101,236">
              <v:shape style="position:absolute;left:7526;top:3717;width:101;height:236" coordorigin="7526,3717" coordsize="101,236" path="m7627,3717l7526,3717,7526,3952,7627,3952,7627,3717xe" filled="true" fillcolor="#ebebeb" stroked="false">
                <v:path arrowok="t"/>
                <v:fill type="solid"/>
              </v:shape>
            </v:group>
            <v:group style="position:absolute;left:6115;top:3717;width:1412;height:236" coordorigin="6115,3717" coordsize="1412,236">
              <v:shape style="position:absolute;left:6115;top:3717;width:1412;height:236" coordorigin="6115,3717" coordsize="1412,236" path="m6115,3952l7526,3952,7526,3717,6115,3717,6115,3952xe" filled="true" fillcolor="#ebebeb" stroked="false">
                <v:path arrowok="t"/>
                <v:fill type="solid"/>
              </v:shape>
            </v:group>
            <v:group style="position:absolute;left:8357;top:3978;width:1608;height:2" coordorigin="8357,3978" coordsize="1608,2">
              <v:shape style="position:absolute;left:8357;top:3978;width:1608;height:2" coordorigin="8357,3978" coordsize="1608,0" path="m8357,3978l9965,3978e" filled="false" stroked="true" strokeweight="2.6pt" strokecolor="#ebebeb">
                <v:path arrowok="t"/>
              </v:shape>
            </v:group>
            <v:group style="position:absolute;left:8357;top:3716;width:101;height:236" coordorigin="8357,3716" coordsize="101,236">
              <v:shape style="position:absolute;left:8357;top:3716;width:101;height:236" coordorigin="8357,3716" coordsize="101,236" path="m8357,3952l8458,3952,8458,3716,8357,3716,8357,3952xe" filled="true" fillcolor="#ebebeb" stroked="false">
                <v:path arrowok="t"/>
                <v:fill type="solid"/>
              </v:shape>
            </v:group>
            <v:group style="position:absolute;left:8357;top:3690;width:1608;height:2" coordorigin="8357,3690" coordsize="1608,2">
              <v:shape style="position:absolute;left:8357;top:3690;width:1608;height:2" coordorigin="8357,3690" coordsize="1608,0" path="m8357,3690l9965,3690e" filled="false" stroked="true" strokeweight="2.6pt" strokecolor="#ebebeb">
                <v:path arrowok="t"/>
              </v:shape>
            </v:group>
            <v:group style="position:absolute;left:9864;top:3717;width:101;height:236" coordorigin="9864,3717" coordsize="101,236">
              <v:shape style="position:absolute;left:9864;top:3717;width:101;height:236" coordorigin="9864,3717" coordsize="101,236" path="m9965,3717l9864,3717,9864,3952,9965,3952,9965,3717xe" filled="true" fillcolor="#ebebeb" stroked="false">
                <v:path arrowok="t"/>
                <v:fill type="solid"/>
              </v:shape>
            </v:group>
            <v:group style="position:absolute;left:8458;top:3717;width:1407;height:236" coordorigin="8458,3717" coordsize="1407,236">
              <v:shape style="position:absolute;left:8458;top:3717;width:1407;height:236" coordorigin="8458,3717" coordsize="1407,236" path="m8458,3952l9864,3952,9864,3717,8458,3717,8458,3952xe" filled="true" fillcolor="#ebebeb" stroked="false">
                <v:path arrowok="t"/>
                <v:fill type="solid"/>
              </v:shape>
            </v:group>
            <v:group style="position:absolute;left:9974;top:3978;width:1570;height:2" coordorigin="9974,3978" coordsize="1570,2">
              <v:shape style="position:absolute;left:9974;top:3978;width:1570;height:2" coordorigin="9974,3978" coordsize="1570,0" path="m9974,3978l11544,3978e" filled="false" stroked="true" strokeweight="2.6pt" strokecolor="#ebebeb">
                <v:path arrowok="t"/>
              </v:shape>
            </v:group>
            <v:group style="position:absolute;left:9974;top:3716;width:106;height:236" coordorigin="9974,3716" coordsize="106,236">
              <v:shape style="position:absolute;left:9974;top:3716;width:106;height:236" coordorigin="9974,3716" coordsize="106,236" path="m9974,3952l10080,3952,10080,3716,9974,3716,9974,3952xe" filled="true" fillcolor="#ebebeb" stroked="false">
                <v:path arrowok="t"/>
                <v:fill type="solid"/>
              </v:shape>
            </v:group>
            <v:group style="position:absolute;left:9974;top:3690;width:1570;height:2" coordorigin="9974,3690" coordsize="1570,2">
              <v:shape style="position:absolute;left:9974;top:3690;width:1570;height:2" coordorigin="9974,3690" coordsize="1570,0" path="m9974,3690l11544,3690e" filled="false" stroked="true" strokeweight="2.6pt" strokecolor="#ebebeb">
                <v:path arrowok="t"/>
              </v:shape>
            </v:group>
            <v:group style="position:absolute;left:11515;top:3717;width:2;height:236" coordorigin="11515,3717" coordsize="2,236">
              <v:shape style="position:absolute;left:11515;top:3717;width:2;height:236" coordorigin="11515,3717" coordsize="0,236" path="m11515,3717l11515,3952e" filled="false" stroked="true" strokeweight="2.88pt" strokecolor="#ebebeb">
                <v:path arrowok="t"/>
              </v:shape>
            </v:group>
            <v:group style="position:absolute;left:10080;top:3717;width:1407;height:236" coordorigin="10080,3717" coordsize="1407,236">
              <v:shape style="position:absolute;left:10080;top:3717;width:1407;height:236" coordorigin="10080,3717" coordsize="1407,236" path="m10080,3952l11486,3952,11486,3717,10080,3717,10080,3952xe" filled="true" fillcolor="#ebebeb" stroked="false">
                <v:path arrowok="t"/>
                <v:fill type="solid"/>
              </v:shape>
            </v:group>
            <v:group style="position:absolute;left:360;top:3659;width:3125;height:2" coordorigin="360,3659" coordsize="3125,2">
              <v:shape style="position:absolute;left:360;top:3659;width:3125;height:2" coordorigin="360,3659" coordsize="3125,0" path="m360,3659l3485,3659e" filled="false" stroked="true" strokeweight=".48pt" strokecolor="#3a5e91">
                <v:path arrowok="t"/>
              </v:shape>
            </v:group>
            <v:group style="position:absolute;left:3494;top:3659;width:888;height:2" coordorigin="3494,3659" coordsize="888,2">
              <v:shape style="position:absolute;left:3494;top:3659;width:888;height:2" coordorigin="3494,3659" coordsize="888,0" path="m3494,3659l4382,3659e" filled="false" stroked="true" strokeweight=".48pt" strokecolor="#3a5e91">
                <v:path arrowok="t"/>
              </v:shape>
            </v:group>
            <v:group style="position:absolute;left:4392;top:3659;width:1608;height:2" coordorigin="4392,3659" coordsize="1608,2">
              <v:shape style="position:absolute;left:4392;top:3659;width:1608;height:2" coordorigin="4392,3659" coordsize="1608,0" path="m4392,3659l6000,3659e" filled="false" stroked="true" strokeweight=".48pt" strokecolor="#3a5e91">
                <v:path arrowok="t"/>
              </v:shape>
            </v:group>
            <v:group style="position:absolute;left:6010;top:3659;width:1618;height:2" coordorigin="6010,3659" coordsize="1618,2">
              <v:shape style="position:absolute;left:6010;top:3659;width:1618;height:2" coordorigin="6010,3659" coordsize="1618,0" path="m6010,3659l7627,3659e" filled="false" stroked="true" strokeweight=".48pt" strokecolor="#3a5e91">
                <v:path arrowok="t"/>
              </v:shape>
            </v:group>
            <v:group style="position:absolute;left:7637;top:3659;width:711;height:2" coordorigin="7637,3659" coordsize="711,2">
              <v:shape style="position:absolute;left:7637;top:3659;width:711;height:2" coordorigin="7637,3659" coordsize="711,0" path="m7637,3659l8347,3659e" filled="false" stroked="true" strokeweight=".48pt" strokecolor="#3a5e91">
                <v:path arrowok="t"/>
              </v:shape>
            </v:group>
            <v:group style="position:absolute;left:8357;top:3659;width:1608;height:2" coordorigin="8357,3659" coordsize="1608,2">
              <v:shape style="position:absolute;left:8357;top:3659;width:1608;height:2" coordorigin="8357,3659" coordsize="1608,0" path="m8357,3659l9965,3659e" filled="false" stroked="true" strokeweight=".48pt" strokecolor="#3a5e91">
                <v:path arrowok="t"/>
              </v:shape>
            </v:group>
            <v:group style="position:absolute;left:9974;top:3659;width:1570;height:2" coordorigin="9974,3659" coordsize="1570,2">
              <v:shape style="position:absolute;left:9974;top:3659;width:1570;height:2" coordorigin="9974,3659" coordsize="1570,0" path="m9974,3659l11544,3659e" filled="false" stroked="true" strokeweight=".48pt" strokecolor="#3a5e91">
                <v:path arrowok="t"/>
              </v:shape>
            </v:group>
            <v:group style="position:absolute;left:360;top:4302;width:3125;height:54" coordorigin="360,4302" coordsize="3125,54">
              <v:shape style="position:absolute;left:360;top:4302;width:3125;height:54" coordorigin="360,4302" coordsize="3125,54" path="m360,4356l3485,4356,3485,4302,360,4302,360,4356xe" filled="true" fillcolor="#ebebeb" stroked="false">
                <v:path arrowok="t"/>
                <v:fill type="solid"/>
              </v:shape>
            </v:group>
            <v:group style="position:absolute;left:3384;top:4068;width:101;height:234" coordorigin="3384,4068" coordsize="101,234">
              <v:shape style="position:absolute;left:3384;top:4068;width:101;height:234" coordorigin="3384,4068" coordsize="101,234" path="m3384,4302l3485,4302,3485,4068,3384,4068,3384,4302xe" filled="true" fillcolor="#ebebeb" stroked="false">
                <v:path arrowok="t"/>
                <v:fill type="solid"/>
              </v:shape>
            </v:group>
            <v:group style="position:absolute;left:360;top:4041;width:3125;height:2" coordorigin="360,4041" coordsize="3125,2">
              <v:shape style="position:absolute;left:360;top:4041;width:3125;height:2" coordorigin="360,4041" coordsize="3125,0" path="m360,4041l3485,4041e" filled="false" stroked="true" strokeweight="2.7pt" strokecolor="#ebebeb">
                <v:path arrowok="t"/>
              </v:shape>
            </v:group>
            <v:group style="position:absolute;left:360;top:4067;width:3024;height:236" coordorigin="360,4067" coordsize="3024,236">
              <v:shape style="position:absolute;left:360;top:4067;width:3024;height:236" coordorigin="360,4067" coordsize="3024,236" path="m360,4302l3384,4302,3384,4067,360,4067,360,4302xe" filled="true" fillcolor="#ebebeb" stroked="false">
                <v:path arrowok="t"/>
                <v:fill type="solid"/>
              </v:shape>
            </v:group>
            <v:group style="position:absolute;left:4392;top:4302;width:1608;height:54" coordorigin="4392,4302" coordsize="1608,54">
              <v:shape style="position:absolute;left:4392;top:4302;width:1608;height:54" coordorigin="4392,4302" coordsize="1608,54" path="m4392,4356l6000,4356,6000,4302,4392,4302,4392,4356xe" filled="true" fillcolor="#ebebeb" stroked="false">
                <v:path arrowok="t"/>
                <v:fill type="solid"/>
              </v:shape>
            </v:group>
            <v:group style="position:absolute;left:4392;top:4068;width:106;height:234" coordorigin="4392,4068" coordsize="106,234">
              <v:shape style="position:absolute;left:4392;top:4068;width:106;height:234" coordorigin="4392,4068" coordsize="106,234" path="m4392,4302l4498,4302,4498,4068,4392,4068,4392,4302xe" filled="true" fillcolor="#ebebeb" stroked="false">
                <v:path arrowok="t"/>
                <v:fill type="solid"/>
              </v:shape>
            </v:group>
            <v:group style="position:absolute;left:4392;top:4041;width:1608;height:2" coordorigin="4392,4041" coordsize="1608,2">
              <v:shape style="position:absolute;left:4392;top:4041;width:1608;height:2" coordorigin="4392,4041" coordsize="1608,0" path="m4392,4041l6000,4041e" filled="false" stroked="true" strokeweight="2.7pt" strokecolor="#ebebeb">
                <v:path arrowok="t"/>
              </v:shape>
            </v:group>
            <v:group style="position:absolute;left:5899;top:4067;width:101;height:236" coordorigin="5899,4067" coordsize="101,236">
              <v:shape style="position:absolute;left:5899;top:4067;width:101;height:236" coordorigin="5899,4067" coordsize="101,236" path="m6000,4067l5899,4067,5899,4302,6000,4302,6000,4067xe" filled="true" fillcolor="#ebebeb" stroked="false">
                <v:path arrowok="t"/>
                <v:fill type="solid"/>
              </v:shape>
            </v:group>
            <v:group style="position:absolute;left:4498;top:4067;width:1402;height:236" coordorigin="4498,4067" coordsize="1402,236">
              <v:shape style="position:absolute;left:4498;top:4067;width:1402;height:236" coordorigin="4498,4067" coordsize="1402,236" path="m4498,4302l5899,4302,5899,4067,4498,4067,4498,4302xe" filled="true" fillcolor="#ebebeb" stroked="false">
                <v:path arrowok="t"/>
                <v:fill type="solid"/>
              </v:shape>
            </v:group>
            <v:group style="position:absolute;left:6010;top:4302;width:1618;height:54" coordorigin="6010,4302" coordsize="1618,54">
              <v:shape style="position:absolute;left:6010;top:4302;width:1618;height:54" coordorigin="6010,4302" coordsize="1618,54" path="m6010,4356l7627,4356,7627,4302,6010,4302,6010,4356xe" filled="true" fillcolor="#ebebeb" stroked="false">
                <v:path arrowok="t"/>
                <v:fill type="solid"/>
              </v:shape>
            </v:group>
            <v:group style="position:absolute;left:6010;top:4068;width:106;height:234" coordorigin="6010,4068" coordsize="106,234">
              <v:shape style="position:absolute;left:6010;top:4068;width:106;height:234" coordorigin="6010,4068" coordsize="106,234" path="m6010,4302l6115,4302,6115,4068,6010,4068,6010,4302xe" filled="true" fillcolor="#ebebeb" stroked="false">
                <v:path arrowok="t"/>
                <v:fill type="solid"/>
              </v:shape>
            </v:group>
            <v:group style="position:absolute;left:6010;top:4041;width:1618;height:2" coordorigin="6010,4041" coordsize="1618,2">
              <v:shape style="position:absolute;left:6010;top:4041;width:1618;height:2" coordorigin="6010,4041" coordsize="1618,0" path="m6010,4041l7627,4041e" filled="false" stroked="true" strokeweight="2.7pt" strokecolor="#ebebeb">
                <v:path arrowok="t"/>
              </v:shape>
            </v:group>
            <v:group style="position:absolute;left:7526;top:4067;width:101;height:236" coordorigin="7526,4067" coordsize="101,236">
              <v:shape style="position:absolute;left:7526;top:4067;width:101;height:236" coordorigin="7526,4067" coordsize="101,236" path="m7627,4067l7526,4067,7526,4302,7627,4302,7627,4067xe" filled="true" fillcolor="#ebebeb" stroked="false">
                <v:path arrowok="t"/>
                <v:fill type="solid"/>
              </v:shape>
            </v:group>
            <v:group style="position:absolute;left:6115;top:4067;width:1412;height:236" coordorigin="6115,4067" coordsize="1412,236">
              <v:shape style="position:absolute;left:6115;top:4067;width:1412;height:236" coordorigin="6115,4067" coordsize="1412,236" path="m6115,4302l7526,4302,7526,4067,6115,4067,6115,4302xe" filled="true" fillcolor="#ebebeb" stroked="false">
                <v:path arrowok="t"/>
                <v:fill type="solid"/>
              </v:shape>
            </v:group>
            <v:group style="position:absolute;left:8357;top:4302;width:1608;height:54" coordorigin="8357,4302" coordsize="1608,54">
              <v:shape style="position:absolute;left:8357;top:4302;width:1608;height:54" coordorigin="8357,4302" coordsize="1608,54" path="m8357,4356l9965,4356,9965,4302,8357,4302,8357,4356xe" filled="true" fillcolor="#ebebeb" stroked="false">
                <v:path arrowok="t"/>
                <v:fill type="solid"/>
              </v:shape>
            </v:group>
            <v:group style="position:absolute;left:8357;top:4068;width:101;height:234" coordorigin="8357,4068" coordsize="101,234">
              <v:shape style="position:absolute;left:8357;top:4068;width:101;height:234" coordorigin="8357,4068" coordsize="101,234" path="m8357,4302l8458,4302,8458,4068,8357,4068,8357,4302xe" filled="true" fillcolor="#ebebeb" stroked="false">
                <v:path arrowok="t"/>
                <v:fill type="solid"/>
              </v:shape>
            </v:group>
            <v:group style="position:absolute;left:8357;top:4041;width:1608;height:2" coordorigin="8357,4041" coordsize="1608,2">
              <v:shape style="position:absolute;left:8357;top:4041;width:1608;height:2" coordorigin="8357,4041" coordsize="1608,0" path="m8357,4041l9965,4041e" filled="false" stroked="true" strokeweight="2.7pt" strokecolor="#ebebeb">
                <v:path arrowok="t"/>
              </v:shape>
            </v:group>
            <v:group style="position:absolute;left:9864;top:4067;width:101;height:236" coordorigin="9864,4067" coordsize="101,236">
              <v:shape style="position:absolute;left:9864;top:4067;width:101;height:236" coordorigin="9864,4067" coordsize="101,236" path="m9965,4067l9864,4067,9864,4302,9965,4302,9965,4067xe" filled="true" fillcolor="#ebebeb" stroked="false">
                <v:path arrowok="t"/>
                <v:fill type="solid"/>
              </v:shape>
            </v:group>
            <v:group style="position:absolute;left:8458;top:4067;width:1407;height:236" coordorigin="8458,4067" coordsize="1407,236">
              <v:shape style="position:absolute;left:8458;top:4067;width:1407;height:236" coordorigin="8458,4067" coordsize="1407,236" path="m8458,4302l9864,4302,9864,4067,8458,4067,8458,4302xe" filled="true" fillcolor="#ebebeb" stroked="false">
                <v:path arrowok="t"/>
                <v:fill type="solid"/>
              </v:shape>
            </v:group>
            <v:group style="position:absolute;left:9974;top:4302;width:1570;height:54" coordorigin="9974,4302" coordsize="1570,54">
              <v:shape style="position:absolute;left:9974;top:4302;width:1570;height:54" coordorigin="9974,4302" coordsize="1570,54" path="m9974,4356l11544,4356,11544,4302,9974,4302,9974,4356xe" filled="true" fillcolor="#ebebeb" stroked="false">
                <v:path arrowok="t"/>
                <v:fill type="solid"/>
              </v:shape>
            </v:group>
            <v:group style="position:absolute;left:9974;top:4068;width:106;height:234" coordorigin="9974,4068" coordsize="106,234">
              <v:shape style="position:absolute;left:9974;top:4068;width:106;height:234" coordorigin="9974,4068" coordsize="106,234" path="m9974,4302l10080,4302,10080,4068,9974,4068,9974,4302xe" filled="true" fillcolor="#ebebeb" stroked="false">
                <v:path arrowok="t"/>
                <v:fill type="solid"/>
              </v:shape>
            </v:group>
            <v:group style="position:absolute;left:9974;top:4041;width:1570;height:2" coordorigin="9974,4041" coordsize="1570,2">
              <v:shape style="position:absolute;left:9974;top:4041;width:1570;height:2" coordorigin="9974,4041" coordsize="1570,0" path="m9974,4041l11544,4041e" filled="false" stroked="true" strokeweight="2.7pt" strokecolor="#ebebeb">
                <v:path arrowok="t"/>
              </v:shape>
            </v:group>
            <v:group style="position:absolute;left:11515;top:4067;width:2;height:236" coordorigin="11515,4067" coordsize="2,236">
              <v:shape style="position:absolute;left:11515;top:4067;width:2;height:236" coordorigin="11515,4067" coordsize="0,236" path="m11515,4067l11515,4302e" filled="false" stroked="true" strokeweight="2.88pt" strokecolor="#ebebeb">
                <v:path arrowok="t"/>
              </v:shape>
            </v:group>
            <v:group style="position:absolute;left:10080;top:4067;width:1407;height:236" coordorigin="10080,4067" coordsize="1407,236">
              <v:shape style="position:absolute;left:10080;top:4067;width:1407;height:236" coordorigin="10080,4067" coordsize="1407,236" path="m10080,4302l11486,4302,11486,4067,10080,4067,10080,4302xe" filled="true" fillcolor="#ebebeb" stroked="false">
                <v:path arrowok="t"/>
                <v:fill type="solid"/>
              </v:shape>
            </v:group>
            <v:group style="position:absolute;left:360;top:4010;width:3125;height:2" coordorigin="360,4010" coordsize="3125,2">
              <v:shape style="position:absolute;left:360;top:4010;width:3125;height:2" coordorigin="360,4010" coordsize="3125,0" path="m360,4010l3485,4010e" filled="false" stroked="true" strokeweight=".48pt" strokecolor="#3a5e91">
                <v:path arrowok="t"/>
              </v:shape>
            </v:group>
            <v:group style="position:absolute;left:3494;top:4010;width:888;height:2" coordorigin="3494,4010" coordsize="888,2">
              <v:shape style="position:absolute;left:3494;top:4010;width:888;height:2" coordorigin="3494,4010" coordsize="888,0" path="m3494,4010l4382,4010e" filled="false" stroked="true" strokeweight=".48pt" strokecolor="#3a5e91">
                <v:path arrowok="t"/>
              </v:shape>
            </v:group>
            <v:group style="position:absolute;left:4392;top:4010;width:1608;height:2" coordorigin="4392,4010" coordsize="1608,2">
              <v:shape style="position:absolute;left:4392;top:4010;width:1608;height:2" coordorigin="4392,4010" coordsize="1608,0" path="m4392,4010l6000,4010e" filled="false" stroked="true" strokeweight=".48pt" strokecolor="#3a5e91">
                <v:path arrowok="t"/>
              </v:shape>
            </v:group>
            <v:group style="position:absolute;left:6010;top:4010;width:1618;height:2" coordorigin="6010,4010" coordsize="1618,2">
              <v:shape style="position:absolute;left:6010;top:4010;width:1618;height:2" coordorigin="6010,4010" coordsize="1618,0" path="m6010,4010l7627,4010e" filled="false" stroked="true" strokeweight=".48pt" strokecolor="#3a5e91">
                <v:path arrowok="t"/>
              </v:shape>
            </v:group>
            <v:group style="position:absolute;left:7637;top:4010;width:711;height:2" coordorigin="7637,4010" coordsize="711,2">
              <v:shape style="position:absolute;left:7637;top:4010;width:711;height:2" coordorigin="7637,4010" coordsize="711,0" path="m7637,4010l8347,4010e" filled="false" stroked="true" strokeweight=".48pt" strokecolor="#3a5e91">
                <v:path arrowok="t"/>
              </v:shape>
            </v:group>
            <v:group style="position:absolute;left:8357;top:4010;width:1608;height:2" coordorigin="8357,4010" coordsize="1608,2">
              <v:shape style="position:absolute;left:8357;top:4010;width:1608;height:2" coordorigin="8357,4010" coordsize="1608,0" path="m8357,4010l9965,4010e" filled="false" stroked="true" strokeweight=".48pt" strokecolor="#3a5e91">
                <v:path arrowok="t"/>
              </v:shape>
            </v:group>
            <v:group style="position:absolute;left:9974;top:4010;width:1570;height:2" coordorigin="9974,4010" coordsize="1570,2">
              <v:shape style="position:absolute;left:9974;top:4010;width:1570;height:2" coordorigin="9974,4010" coordsize="1570,0" path="m9974,4010l11544,4010e" filled="false" stroked="true" strokeweight=".48pt" strokecolor="#3a5e91">
                <v:path arrowok="t"/>
              </v:shape>
            </v:group>
            <v:group style="position:absolute;left:360;top:4710;width:3125;height:120" coordorigin="360,4710" coordsize="3125,120">
              <v:shape style="position:absolute;left:360;top:4710;width:3125;height:120" coordorigin="360,4710" coordsize="3125,120" path="m360,4830l3485,4830,3485,4710,360,4710,360,4830xe" filled="true" fillcolor="#ebebeb" stroked="false">
                <v:path arrowok="t"/>
                <v:fill type="solid"/>
              </v:shape>
            </v:group>
            <v:group style="position:absolute;left:3384;top:4480;width:101;height:230" coordorigin="3384,4480" coordsize="101,230">
              <v:shape style="position:absolute;left:3384;top:4480;width:101;height:230" coordorigin="3384,4480" coordsize="101,230" path="m3384,4710l3485,4710,3485,4480,3384,4480,3384,4710xe" filled="true" fillcolor="#ebebeb" stroked="false">
                <v:path arrowok="t"/>
                <v:fill type="solid"/>
              </v:shape>
            </v:group>
            <v:group style="position:absolute;left:360;top:4364;width:3125;height:116" coordorigin="360,4364" coordsize="3125,116">
              <v:shape style="position:absolute;left:360;top:4364;width:3125;height:116" coordorigin="360,4364" coordsize="3125,116" path="m360,4480l3485,4480,3485,4364,360,4364,360,4480xe" filled="true" fillcolor="#ebebeb" stroked="false">
                <v:path arrowok="t"/>
                <v:fill type="solid"/>
              </v:shape>
            </v:group>
            <v:group style="position:absolute;left:360;top:4480;width:3024;height:231" coordorigin="360,4480" coordsize="3024,231">
              <v:shape style="position:absolute;left:360;top:4480;width:3024;height:231" coordorigin="360,4480" coordsize="3024,231" path="m360,4710l3384,4710,3384,4480,360,4480,360,4710xe" filled="true" fillcolor="#ebebeb" stroked="false">
                <v:path arrowok="t"/>
                <v:fill type="solid"/>
              </v:shape>
            </v:group>
            <v:group style="position:absolute;left:4392;top:4710;width:1608;height:120" coordorigin="4392,4710" coordsize="1608,120">
              <v:shape style="position:absolute;left:4392;top:4710;width:1608;height:120" coordorigin="4392,4710" coordsize="1608,120" path="m4392,4830l6000,4830,6000,4710,4392,4710,4392,4830xe" filled="true" fillcolor="#ebebeb" stroked="false">
                <v:path arrowok="t"/>
                <v:fill type="solid"/>
              </v:shape>
            </v:group>
            <v:group style="position:absolute;left:4392;top:4480;width:106;height:230" coordorigin="4392,4480" coordsize="106,230">
              <v:shape style="position:absolute;left:4392;top:4480;width:106;height:230" coordorigin="4392,4480" coordsize="106,230" path="m4392,4710l4498,4710,4498,4480,4392,4480,4392,4710xe" filled="true" fillcolor="#ebebeb" stroked="false">
                <v:path arrowok="t"/>
                <v:fill type="solid"/>
              </v:shape>
            </v:group>
            <v:group style="position:absolute;left:4392;top:4364;width:1608;height:116" coordorigin="4392,4364" coordsize="1608,116">
              <v:shape style="position:absolute;left:4392;top:4364;width:1608;height:116" coordorigin="4392,4364" coordsize="1608,116" path="m4392,4480l6000,4480,6000,4364,4392,4364,4392,4480xe" filled="true" fillcolor="#ebebeb" stroked="false">
                <v:path arrowok="t"/>
                <v:fill type="solid"/>
              </v:shape>
            </v:group>
            <v:group style="position:absolute;left:5899;top:4480;width:101;height:231" coordorigin="5899,4480" coordsize="101,231">
              <v:shape style="position:absolute;left:5899;top:4480;width:101;height:231" coordorigin="5899,4480" coordsize="101,231" path="m6000,4480l5899,4480,5899,4710,6000,4710,6000,4480xe" filled="true" fillcolor="#ebebeb" stroked="false">
                <v:path arrowok="t"/>
                <v:fill type="solid"/>
              </v:shape>
            </v:group>
            <v:group style="position:absolute;left:4498;top:4480;width:1402;height:231" coordorigin="4498,4480" coordsize="1402,231">
              <v:shape style="position:absolute;left:4498;top:4480;width:1402;height:231" coordorigin="4498,4480" coordsize="1402,231" path="m4498,4710l5899,4710,5899,4480,4498,4480,4498,4710xe" filled="true" fillcolor="#ebebeb" stroked="false">
                <v:path arrowok="t"/>
                <v:fill type="solid"/>
              </v:shape>
            </v:group>
            <v:group style="position:absolute;left:6010;top:4710;width:1618;height:120" coordorigin="6010,4710" coordsize="1618,120">
              <v:shape style="position:absolute;left:6010;top:4710;width:1618;height:120" coordorigin="6010,4710" coordsize="1618,120" path="m6010,4830l7627,4830,7627,4710,6010,4710,6010,4830xe" filled="true" fillcolor="#ebebeb" stroked="false">
                <v:path arrowok="t"/>
                <v:fill type="solid"/>
              </v:shape>
            </v:group>
            <v:group style="position:absolute;left:6010;top:4480;width:106;height:230" coordorigin="6010,4480" coordsize="106,230">
              <v:shape style="position:absolute;left:6010;top:4480;width:106;height:230" coordorigin="6010,4480" coordsize="106,230" path="m6010,4710l6115,4710,6115,4480,6010,4480,6010,4710xe" filled="true" fillcolor="#ebebeb" stroked="false">
                <v:path arrowok="t"/>
                <v:fill type="solid"/>
              </v:shape>
            </v:group>
            <v:group style="position:absolute;left:6010;top:4364;width:1618;height:116" coordorigin="6010,4364" coordsize="1618,116">
              <v:shape style="position:absolute;left:6010;top:4364;width:1618;height:116" coordorigin="6010,4364" coordsize="1618,116" path="m6010,4480l7627,4480,7627,4364,6010,4364,6010,4480xe" filled="true" fillcolor="#ebebeb" stroked="false">
                <v:path arrowok="t"/>
                <v:fill type="solid"/>
              </v:shape>
            </v:group>
            <v:group style="position:absolute;left:7526;top:4480;width:101;height:231" coordorigin="7526,4480" coordsize="101,231">
              <v:shape style="position:absolute;left:7526;top:4480;width:101;height:231" coordorigin="7526,4480" coordsize="101,231" path="m7627,4480l7526,4480,7526,4710,7627,4710,7627,4480xe" filled="true" fillcolor="#ebebeb" stroked="false">
                <v:path arrowok="t"/>
                <v:fill type="solid"/>
              </v:shape>
            </v:group>
            <v:group style="position:absolute;left:6115;top:4480;width:1412;height:231" coordorigin="6115,4480" coordsize="1412,231">
              <v:shape style="position:absolute;left:6115;top:4480;width:1412;height:231" coordorigin="6115,4480" coordsize="1412,231" path="m6115,4710l7526,4710,7526,4480,6115,4480,6115,4710xe" filled="true" fillcolor="#ebebeb" stroked="false">
                <v:path arrowok="t"/>
                <v:fill type="solid"/>
              </v:shape>
            </v:group>
            <v:group style="position:absolute;left:8357;top:4710;width:1608;height:120" coordorigin="8357,4710" coordsize="1608,120">
              <v:shape style="position:absolute;left:8357;top:4710;width:1608;height:120" coordorigin="8357,4710" coordsize="1608,120" path="m8357,4830l9965,4830,9965,4710,8357,4710,8357,4830xe" filled="true" fillcolor="#ebebeb" stroked="false">
                <v:path arrowok="t"/>
                <v:fill type="solid"/>
              </v:shape>
            </v:group>
            <v:group style="position:absolute;left:8357;top:4480;width:101;height:230" coordorigin="8357,4480" coordsize="101,230">
              <v:shape style="position:absolute;left:8357;top:4480;width:101;height:230" coordorigin="8357,4480" coordsize="101,230" path="m8357,4710l8458,4710,8458,4480,8357,4480,8357,4710xe" filled="true" fillcolor="#ebebeb" stroked="false">
                <v:path arrowok="t"/>
                <v:fill type="solid"/>
              </v:shape>
            </v:group>
            <v:group style="position:absolute;left:8357;top:4364;width:1608;height:116" coordorigin="8357,4364" coordsize="1608,116">
              <v:shape style="position:absolute;left:8357;top:4364;width:1608;height:116" coordorigin="8357,4364" coordsize="1608,116" path="m8357,4480l9965,4480,9965,4364,8357,4364,8357,4480xe" filled="true" fillcolor="#ebebeb" stroked="false">
                <v:path arrowok="t"/>
                <v:fill type="solid"/>
              </v:shape>
            </v:group>
            <v:group style="position:absolute;left:9864;top:4480;width:101;height:231" coordorigin="9864,4480" coordsize="101,231">
              <v:shape style="position:absolute;left:9864;top:4480;width:101;height:231" coordorigin="9864,4480" coordsize="101,231" path="m9965,4480l9864,4480,9864,4710,9965,4710,9965,4480xe" filled="true" fillcolor="#ebebeb" stroked="false">
                <v:path arrowok="t"/>
                <v:fill type="solid"/>
              </v:shape>
            </v:group>
            <v:group style="position:absolute;left:8458;top:4480;width:1407;height:231" coordorigin="8458,4480" coordsize="1407,231">
              <v:shape style="position:absolute;left:8458;top:4480;width:1407;height:231" coordorigin="8458,4480" coordsize="1407,231" path="m8458,4710l9864,4710,9864,4480,8458,4480,8458,4710xe" filled="true" fillcolor="#ebebeb" stroked="false">
                <v:path arrowok="t"/>
                <v:fill type="solid"/>
              </v:shape>
            </v:group>
            <v:group style="position:absolute;left:9974;top:4710;width:1570;height:120" coordorigin="9974,4710" coordsize="1570,120">
              <v:shape style="position:absolute;left:9974;top:4710;width:1570;height:120" coordorigin="9974,4710" coordsize="1570,120" path="m9974,4830l11544,4830,11544,4710,9974,4710,9974,4830xe" filled="true" fillcolor="#ebebeb" stroked="false">
                <v:path arrowok="t"/>
                <v:fill type="solid"/>
              </v:shape>
            </v:group>
            <v:group style="position:absolute;left:9974;top:4480;width:106;height:230" coordorigin="9974,4480" coordsize="106,230">
              <v:shape style="position:absolute;left:9974;top:4480;width:106;height:230" coordorigin="9974,4480" coordsize="106,230" path="m9974,4710l10080,4710,10080,4480,9974,4480,9974,4710xe" filled="true" fillcolor="#ebebeb" stroked="false">
                <v:path arrowok="t"/>
                <v:fill type="solid"/>
              </v:shape>
            </v:group>
            <v:group style="position:absolute;left:9974;top:4364;width:1570;height:116" coordorigin="9974,4364" coordsize="1570,116">
              <v:shape style="position:absolute;left:9974;top:4364;width:1570;height:116" coordorigin="9974,4364" coordsize="1570,116" path="m9974,4480l11544,4480,11544,4364,9974,4364,9974,4480xe" filled="true" fillcolor="#ebebeb" stroked="false">
                <v:path arrowok="t"/>
                <v:fill type="solid"/>
              </v:shape>
            </v:group>
            <v:group style="position:absolute;left:11515;top:4480;width:2;height:231" coordorigin="11515,4480" coordsize="2,231">
              <v:shape style="position:absolute;left:11515;top:4480;width:2;height:231" coordorigin="11515,4480" coordsize="0,231" path="m11515,4480l11515,4710e" filled="false" stroked="true" strokeweight="2.88pt" strokecolor="#ebebeb">
                <v:path arrowok="t"/>
              </v:shape>
            </v:group>
            <v:group style="position:absolute;left:10080;top:4480;width:1407;height:231" coordorigin="10080,4480" coordsize="1407,231">
              <v:shape style="position:absolute;left:10080;top:4480;width:1407;height:231" coordorigin="10080,4480" coordsize="1407,231" path="m10080,4710l11486,4710,11486,4480,10080,4480,10080,4710xe" filled="true" fillcolor="#ebebeb" stroked="false">
                <v:path arrowok="t"/>
                <v:fill type="solid"/>
              </v:shape>
            </v:group>
            <v:group style="position:absolute;left:360;top:4360;width:3125;height:2" coordorigin="360,4360" coordsize="3125,2">
              <v:shape style="position:absolute;left:360;top:4360;width:3125;height:2" coordorigin="360,4360" coordsize="3125,0" path="m360,4360l3485,4360e" filled="false" stroked="true" strokeweight=".48pt" strokecolor="#3a5e91">
                <v:path arrowok="t"/>
              </v:shape>
            </v:group>
            <v:group style="position:absolute;left:3494;top:4360;width:888;height:2" coordorigin="3494,4360" coordsize="888,2">
              <v:shape style="position:absolute;left:3494;top:4360;width:888;height:2" coordorigin="3494,4360" coordsize="888,0" path="m3494,4360l4382,4360e" filled="false" stroked="true" strokeweight=".48pt" strokecolor="#3a5e91">
                <v:path arrowok="t"/>
              </v:shape>
            </v:group>
            <v:group style="position:absolute;left:4392;top:4360;width:1608;height:2" coordorigin="4392,4360" coordsize="1608,2">
              <v:shape style="position:absolute;left:4392;top:4360;width:1608;height:2" coordorigin="4392,4360" coordsize="1608,0" path="m4392,4360l6000,4360e" filled="false" stroked="true" strokeweight=".48pt" strokecolor="#3a5e91">
                <v:path arrowok="t"/>
              </v:shape>
            </v:group>
            <v:group style="position:absolute;left:6010;top:4360;width:1618;height:2" coordorigin="6010,4360" coordsize="1618,2">
              <v:shape style="position:absolute;left:6010;top:4360;width:1618;height:2" coordorigin="6010,4360" coordsize="1618,0" path="m6010,4360l7627,4360e" filled="false" stroked="true" strokeweight=".48pt" strokecolor="#3a5e91">
                <v:path arrowok="t"/>
              </v:shape>
            </v:group>
            <v:group style="position:absolute;left:7637;top:4360;width:711;height:2" coordorigin="7637,4360" coordsize="711,2">
              <v:shape style="position:absolute;left:7637;top:4360;width:711;height:2" coordorigin="7637,4360" coordsize="711,0" path="m7637,4360l8347,4360e" filled="false" stroked="true" strokeweight=".48pt" strokecolor="#3a5e91">
                <v:path arrowok="t"/>
              </v:shape>
            </v:group>
            <v:group style="position:absolute;left:8357;top:4360;width:1608;height:2" coordorigin="8357,4360" coordsize="1608,2">
              <v:shape style="position:absolute;left:8357;top:4360;width:1608;height:2" coordorigin="8357,4360" coordsize="1608,0" path="m8357,4360l9965,4360e" filled="false" stroked="true" strokeweight=".48pt" strokecolor="#3a5e91">
                <v:path arrowok="t"/>
              </v:shape>
            </v:group>
            <v:group style="position:absolute;left:9974;top:4360;width:1570;height:2" coordorigin="9974,4360" coordsize="1570,2">
              <v:shape style="position:absolute;left:9974;top:4360;width:1570;height:2" coordorigin="9974,4360" coordsize="1570,0" path="m9974,4360l11544,4360e" filled="false" stroked="true" strokeweight=".48pt" strokecolor="#3a5e91">
                <v:path arrowok="t"/>
              </v:shape>
            </v:group>
            <v:group style="position:absolute;left:360;top:5154;width:3125;height:2" coordorigin="360,5154" coordsize="3125,2">
              <v:shape style="position:absolute;left:360;top:5154;width:3125;height:2" coordorigin="360,5154" coordsize="3125,0" path="m360,5154l3485,5154e" filled="false" stroked="true" strokeweight="2.6pt" strokecolor="#ebebeb">
                <v:path arrowok="t"/>
              </v:shape>
            </v:group>
            <v:group style="position:absolute;left:3384;top:4892;width:101;height:236" coordorigin="3384,4892" coordsize="101,236">
              <v:shape style="position:absolute;left:3384;top:4892;width:101;height:236" coordorigin="3384,4892" coordsize="101,236" path="m3384,5128l3485,5128,3485,4892,3384,4892,3384,5128xe" filled="true" fillcolor="#ebebeb" stroked="false">
                <v:path arrowok="t"/>
                <v:fill type="solid"/>
              </v:shape>
            </v:group>
            <v:group style="position:absolute;left:360;top:4866;width:3125;height:2" coordorigin="360,4866" coordsize="3125,2">
              <v:shape style="position:absolute;left:360;top:4866;width:3125;height:2" coordorigin="360,4866" coordsize="3125,0" path="m360,4866l3485,4866e" filled="false" stroked="true" strokeweight="2.6pt" strokecolor="#ebebeb">
                <v:path arrowok="t"/>
              </v:shape>
            </v:group>
            <v:group style="position:absolute;left:360;top:4893;width:3024;height:236" coordorigin="360,4893" coordsize="3024,236">
              <v:shape style="position:absolute;left:360;top:4893;width:3024;height:236" coordorigin="360,4893" coordsize="3024,236" path="m360,5128l3384,5128,3384,4893,360,4893,360,5128xe" filled="true" fillcolor="#ebebeb" stroked="false">
                <v:path arrowok="t"/>
                <v:fill type="solid"/>
              </v:shape>
            </v:group>
            <v:group style="position:absolute;left:4392;top:5154;width:1608;height:2" coordorigin="4392,5154" coordsize="1608,2">
              <v:shape style="position:absolute;left:4392;top:5154;width:1608;height:2" coordorigin="4392,5154" coordsize="1608,0" path="m4392,5154l6000,5154e" filled="false" stroked="true" strokeweight="2.6pt" strokecolor="#ebebeb">
                <v:path arrowok="t"/>
              </v:shape>
            </v:group>
            <v:group style="position:absolute;left:4392;top:4892;width:106;height:236" coordorigin="4392,4892" coordsize="106,236">
              <v:shape style="position:absolute;left:4392;top:4892;width:106;height:236" coordorigin="4392,4892" coordsize="106,236" path="m4392,5128l4498,5128,4498,4892,4392,4892,4392,5128xe" filled="true" fillcolor="#ebebeb" stroked="false">
                <v:path arrowok="t"/>
                <v:fill type="solid"/>
              </v:shape>
            </v:group>
            <v:group style="position:absolute;left:4392;top:4866;width:1608;height:2" coordorigin="4392,4866" coordsize="1608,2">
              <v:shape style="position:absolute;left:4392;top:4866;width:1608;height:2" coordorigin="4392,4866" coordsize="1608,0" path="m4392,4866l6000,4866e" filled="false" stroked="true" strokeweight="2.6pt" strokecolor="#ebebeb">
                <v:path arrowok="t"/>
              </v:shape>
            </v:group>
            <v:group style="position:absolute;left:5899;top:4893;width:101;height:236" coordorigin="5899,4893" coordsize="101,236">
              <v:shape style="position:absolute;left:5899;top:4893;width:101;height:236" coordorigin="5899,4893" coordsize="101,236" path="m6000,4893l5899,4893,5899,5128,6000,5128,6000,4893xe" filled="true" fillcolor="#ebebeb" stroked="false">
                <v:path arrowok="t"/>
                <v:fill type="solid"/>
              </v:shape>
            </v:group>
            <v:group style="position:absolute;left:4498;top:4893;width:1402;height:236" coordorigin="4498,4893" coordsize="1402,236">
              <v:shape style="position:absolute;left:4498;top:4893;width:1402;height:236" coordorigin="4498,4893" coordsize="1402,236" path="m4498,5128l5899,5128,5899,4893,4498,4893,4498,5128xe" filled="true" fillcolor="#ebebeb" stroked="false">
                <v:path arrowok="t"/>
                <v:fill type="solid"/>
              </v:shape>
            </v:group>
            <v:group style="position:absolute;left:6010;top:5154;width:1618;height:2" coordorigin="6010,5154" coordsize="1618,2">
              <v:shape style="position:absolute;left:6010;top:5154;width:1618;height:2" coordorigin="6010,5154" coordsize="1618,0" path="m6010,5154l7627,5154e" filled="false" stroked="true" strokeweight="2.6pt" strokecolor="#ebebeb">
                <v:path arrowok="t"/>
              </v:shape>
            </v:group>
            <v:group style="position:absolute;left:6010;top:4892;width:106;height:236" coordorigin="6010,4892" coordsize="106,236">
              <v:shape style="position:absolute;left:6010;top:4892;width:106;height:236" coordorigin="6010,4892" coordsize="106,236" path="m6010,5128l6115,5128,6115,4892,6010,4892,6010,5128xe" filled="true" fillcolor="#ebebeb" stroked="false">
                <v:path arrowok="t"/>
                <v:fill type="solid"/>
              </v:shape>
            </v:group>
            <v:group style="position:absolute;left:6010;top:4866;width:1618;height:2" coordorigin="6010,4866" coordsize="1618,2">
              <v:shape style="position:absolute;left:6010;top:4866;width:1618;height:2" coordorigin="6010,4866" coordsize="1618,0" path="m6010,4866l7627,4866e" filled="false" stroked="true" strokeweight="2.6pt" strokecolor="#ebebeb">
                <v:path arrowok="t"/>
              </v:shape>
            </v:group>
            <v:group style="position:absolute;left:7526;top:4893;width:101;height:236" coordorigin="7526,4893" coordsize="101,236">
              <v:shape style="position:absolute;left:7526;top:4893;width:101;height:236" coordorigin="7526,4893" coordsize="101,236" path="m7627,4893l7526,4893,7526,5128,7627,5128,7627,4893xe" filled="true" fillcolor="#ebebeb" stroked="false">
                <v:path arrowok="t"/>
                <v:fill type="solid"/>
              </v:shape>
            </v:group>
            <v:group style="position:absolute;left:6115;top:4893;width:1412;height:236" coordorigin="6115,4893" coordsize="1412,236">
              <v:shape style="position:absolute;left:6115;top:4893;width:1412;height:236" coordorigin="6115,4893" coordsize="1412,236" path="m6115,5128l7526,5128,7526,4893,6115,4893,6115,5128xe" filled="true" fillcolor="#ebebeb" stroked="false">
                <v:path arrowok="t"/>
                <v:fill type="solid"/>
              </v:shape>
            </v:group>
            <v:group style="position:absolute;left:8357;top:5154;width:1608;height:2" coordorigin="8357,5154" coordsize="1608,2">
              <v:shape style="position:absolute;left:8357;top:5154;width:1608;height:2" coordorigin="8357,5154" coordsize="1608,0" path="m8357,5154l9965,5154e" filled="false" stroked="true" strokeweight="2.6pt" strokecolor="#ebebeb">
                <v:path arrowok="t"/>
              </v:shape>
            </v:group>
            <v:group style="position:absolute;left:8357;top:4892;width:101;height:236" coordorigin="8357,4892" coordsize="101,236">
              <v:shape style="position:absolute;left:8357;top:4892;width:101;height:236" coordorigin="8357,4892" coordsize="101,236" path="m8357,5128l8458,5128,8458,4892,8357,4892,8357,5128xe" filled="true" fillcolor="#ebebeb" stroked="false">
                <v:path arrowok="t"/>
                <v:fill type="solid"/>
              </v:shape>
            </v:group>
            <v:group style="position:absolute;left:8357;top:4866;width:1608;height:2" coordorigin="8357,4866" coordsize="1608,2">
              <v:shape style="position:absolute;left:8357;top:4866;width:1608;height:2" coordorigin="8357,4866" coordsize="1608,0" path="m8357,4866l9965,4866e" filled="false" stroked="true" strokeweight="2.6pt" strokecolor="#ebebeb">
                <v:path arrowok="t"/>
              </v:shape>
            </v:group>
            <v:group style="position:absolute;left:9864;top:4893;width:101;height:236" coordorigin="9864,4893" coordsize="101,236">
              <v:shape style="position:absolute;left:9864;top:4893;width:101;height:236" coordorigin="9864,4893" coordsize="101,236" path="m9965,4893l9864,4893,9864,5128,9965,5128,9965,4893xe" filled="true" fillcolor="#ebebeb" stroked="false">
                <v:path arrowok="t"/>
                <v:fill type="solid"/>
              </v:shape>
            </v:group>
            <v:group style="position:absolute;left:8458;top:4893;width:1407;height:236" coordorigin="8458,4893" coordsize="1407,236">
              <v:shape style="position:absolute;left:8458;top:4893;width:1407;height:236" coordorigin="8458,4893" coordsize="1407,236" path="m8458,5128l9864,5128,9864,4893,8458,4893,8458,5128xe" filled="true" fillcolor="#ebebeb" stroked="false">
                <v:path arrowok="t"/>
                <v:fill type="solid"/>
              </v:shape>
            </v:group>
            <v:group style="position:absolute;left:9974;top:5154;width:1570;height:2" coordorigin="9974,5154" coordsize="1570,2">
              <v:shape style="position:absolute;left:9974;top:5154;width:1570;height:2" coordorigin="9974,5154" coordsize="1570,0" path="m9974,5154l11544,5154e" filled="false" stroked="true" strokeweight="2.6pt" strokecolor="#ebebeb">
                <v:path arrowok="t"/>
              </v:shape>
            </v:group>
            <v:group style="position:absolute;left:9974;top:4892;width:106;height:236" coordorigin="9974,4892" coordsize="106,236">
              <v:shape style="position:absolute;left:9974;top:4892;width:106;height:236" coordorigin="9974,4892" coordsize="106,236" path="m9974,5128l10080,5128,10080,4892,9974,4892,9974,5128xe" filled="true" fillcolor="#ebebeb" stroked="false">
                <v:path arrowok="t"/>
                <v:fill type="solid"/>
              </v:shape>
            </v:group>
            <v:group style="position:absolute;left:9974;top:4866;width:1570;height:2" coordorigin="9974,4866" coordsize="1570,2">
              <v:shape style="position:absolute;left:9974;top:4866;width:1570;height:2" coordorigin="9974,4866" coordsize="1570,0" path="m9974,4866l11544,4866e" filled="false" stroked="true" strokeweight="2.6pt" strokecolor="#ebebeb">
                <v:path arrowok="t"/>
              </v:shape>
            </v:group>
            <v:group style="position:absolute;left:11515;top:4893;width:2;height:236" coordorigin="11515,4893" coordsize="2,236">
              <v:shape style="position:absolute;left:11515;top:4893;width:2;height:236" coordorigin="11515,4893" coordsize="0,236" path="m11515,4893l11515,5128e" filled="false" stroked="true" strokeweight="2.88pt" strokecolor="#ebebeb">
                <v:path arrowok="t"/>
              </v:shape>
            </v:group>
            <v:group style="position:absolute;left:10080;top:4893;width:1407;height:236" coordorigin="10080,4893" coordsize="1407,236">
              <v:shape style="position:absolute;left:10080;top:4893;width:1407;height:236" coordorigin="10080,4893" coordsize="1407,236" path="m10080,5128l11486,5128,11486,4893,10080,4893,10080,5128xe" filled="true" fillcolor="#ebebeb" stroked="false">
                <v:path arrowok="t"/>
                <v:fill type="solid"/>
              </v:shape>
            </v:group>
            <v:group style="position:absolute;left:360;top:4835;width:3125;height:2" coordorigin="360,4835" coordsize="3125,2">
              <v:shape style="position:absolute;left:360;top:4835;width:3125;height:2" coordorigin="360,4835" coordsize="3125,0" path="m360,4835l3485,4835e" filled="false" stroked="true" strokeweight=".48pt" strokecolor="#3a5e91">
                <v:path arrowok="t"/>
              </v:shape>
            </v:group>
            <v:group style="position:absolute;left:3494;top:4835;width:888;height:2" coordorigin="3494,4835" coordsize="888,2">
              <v:shape style="position:absolute;left:3494;top:4835;width:888;height:2" coordorigin="3494,4835" coordsize="888,0" path="m3494,4835l4382,4835e" filled="false" stroked="true" strokeweight=".48pt" strokecolor="#3a5e91">
                <v:path arrowok="t"/>
              </v:shape>
            </v:group>
            <v:group style="position:absolute;left:4392;top:4835;width:1608;height:2" coordorigin="4392,4835" coordsize="1608,2">
              <v:shape style="position:absolute;left:4392;top:4835;width:1608;height:2" coordorigin="4392,4835" coordsize="1608,0" path="m4392,4835l6000,4835e" filled="false" stroked="true" strokeweight=".48pt" strokecolor="#3a5e91">
                <v:path arrowok="t"/>
              </v:shape>
            </v:group>
            <v:group style="position:absolute;left:6010;top:4835;width:1618;height:2" coordorigin="6010,4835" coordsize="1618,2">
              <v:shape style="position:absolute;left:6010;top:4835;width:1618;height:2" coordorigin="6010,4835" coordsize="1618,0" path="m6010,4835l7627,4835e" filled="false" stroked="true" strokeweight=".48pt" strokecolor="#3a5e91">
                <v:path arrowok="t"/>
              </v:shape>
            </v:group>
            <v:group style="position:absolute;left:7637;top:4835;width:711;height:2" coordorigin="7637,4835" coordsize="711,2">
              <v:shape style="position:absolute;left:7637;top:4835;width:711;height:2" coordorigin="7637,4835" coordsize="711,0" path="m7637,4835l8347,4835e" filled="false" stroked="true" strokeweight=".48pt" strokecolor="#3a5e91">
                <v:path arrowok="t"/>
              </v:shape>
            </v:group>
            <v:group style="position:absolute;left:8357;top:4835;width:1608;height:2" coordorigin="8357,4835" coordsize="1608,2">
              <v:shape style="position:absolute;left:8357;top:4835;width:1608;height:2" coordorigin="8357,4835" coordsize="1608,0" path="m8357,4835l9965,4835e" filled="false" stroked="true" strokeweight=".48pt" strokecolor="#3a5e91">
                <v:path arrowok="t"/>
              </v:shape>
            </v:group>
            <v:group style="position:absolute;left:9974;top:4835;width:1570;height:2" coordorigin="9974,4835" coordsize="1570,2">
              <v:shape style="position:absolute;left:9974;top:4835;width:1570;height:2" coordorigin="9974,4835" coordsize="1570,0" path="m9974,4835l11544,4835e" filled="false" stroked="true" strokeweight=".48pt" strokecolor="#3a5e91">
                <v:path arrowok="t"/>
              </v:shape>
            </v:group>
            <v:group style="position:absolute;left:360;top:5478;width:3125;height:54" coordorigin="360,5478" coordsize="3125,54">
              <v:shape style="position:absolute;left:360;top:5478;width:3125;height:54" coordorigin="360,5478" coordsize="3125,54" path="m360,5532l3485,5532,3485,5478,360,5478,360,5532xe" filled="true" fillcolor="#ebebeb" stroked="false">
                <v:path arrowok="t"/>
                <v:fill type="solid"/>
              </v:shape>
            </v:group>
            <v:group style="position:absolute;left:3384;top:5244;width:101;height:234" coordorigin="3384,5244" coordsize="101,234">
              <v:shape style="position:absolute;left:3384;top:5244;width:101;height:234" coordorigin="3384,5244" coordsize="101,234" path="m3384,5478l3485,5478,3485,5244,3384,5244,3384,5478xe" filled="true" fillcolor="#ebebeb" stroked="false">
                <v:path arrowok="t"/>
                <v:fill type="solid"/>
              </v:shape>
            </v:group>
            <v:group style="position:absolute;left:360;top:5217;width:3125;height:2" coordorigin="360,5217" coordsize="3125,2">
              <v:shape style="position:absolute;left:360;top:5217;width:3125;height:2" coordorigin="360,5217" coordsize="3125,0" path="m360,5217l3485,5217e" filled="false" stroked="true" strokeweight="2.7pt" strokecolor="#ebebeb">
                <v:path arrowok="t"/>
              </v:shape>
            </v:group>
            <v:group style="position:absolute;left:360;top:5243;width:3024;height:236" coordorigin="360,5243" coordsize="3024,236">
              <v:shape style="position:absolute;left:360;top:5243;width:3024;height:236" coordorigin="360,5243" coordsize="3024,236" path="m360,5478l3384,5478,3384,5243,360,5243,360,5478xe" filled="true" fillcolor="#ebebeb" stroked="false">
                <v:path arrowok="t"/>
                <v:fill type="solid"/>
              </v:shape>
            </v:group>
            <v:group style="position:absolute;left:4392;top:5478;width:1608;height:54" coordorigin="4392,5478" coordsize="1608,54">
              <v:shape style="position:absolute;left:4392;top:5478;width:1608;height:54" coordorigin="4392,5478" coordsize="1608,54" path="m4392,5532l6000,5532,6000,5478,4392,5478,4392,5532xe" filled="true" fillcolor="#ebebeb" stroked="false">
                <v:path arrowok="t"/>
                <v:fill type="solid"/>
              </v:shape>
            </v:group>
            <v:group style="position:absolute;left:4392;top:5244;width:106;height:234" coordorigin="4392,5244" coordsize="106,234">
              <v:shape style="position:absolute;left:4392;top:5244;width:106;height:234" coordorigin="4392,5244" coordsize="106,234" path="m4392,5478l4498,5478,4498,5244,4392,5244,4392,5478xe" filled="true" fillcolor="#ebebeb" stroked="false">
                <v:path arrowok="t"/>
                <v:fill type="solid"/>
              </v:shape>
            </v:group>
            <v:group style="position:absolute;left:4392;top:5217;width:1608;height:2" coordorigin="4392,5217" coordsize="1608,2">
              <v:shape style="position:absolute;left:4392;top:5217;width:1608;height:2" coordorigin="4392,5217" coordsize="1608,0" path="m4392,5217l6000,5217e" filled="false" stroked="true" strokeweight="2.7pt" strokecolor="#ebebeb">
                <v:path arrowok="t"/>
              </v:shape>
            </v:group>
            <v:group style="position:absolute;left:5899;top:5243;width:101;height:236" coordorigin="5899,5243" coordsize="101,236">
              <v:shape style="position:absolute;left:5899;top:5243;width:101;height:236" coordorigin="5899,5243" coordsize="101,236" path="m6000,5243l5899,5243,5899,5478,6000,5478,6000,5243xe" filled="true" fillcolor="#ebebeb" stroked="false">
                <v:path arrowok="t"/>
                <v:fill type="solid"/>
              </v:shape>
            </v:group>
            <v:group style="position:absolute;left:4498;top:5243;width:1402;height:236" coordorigin="4498,5243" coordsize="1402,236">
              <v:shape style="position:absolute;left:4498;top:5243;width:1402;height:236" coordorigin="4498,5243" coordsize="1402,236" path="m4498,5478l5899,5478,5899,5243,4498,5243,4498,5478xe" filled="true" fillcolor="#ebebeb" stroked="false">
                <v:path arrowok="t"/>
                <v:fill type="solid"/>
              </v:shape>
            </v:group>
            <v:group style="position:absolute;left:6010;top:5478;width:1618;height:54" coordorigin="6010,5478" coordsize="1618,54">
              <v:shape style="position:absolute;left:6010;top:5478;width:1618;height:54" coordorigin="6010,5478" coordsize="1618,54" path="m6010,5532l7627,5532,7627,5478,6010,5478,6010,5532xe" filled="true" fillcolor="#ebebeb" stroked="false">
                <v:path arrowok="t"/>
                <v:fill type="solid"/>
              </v:shape>
            </v:group>
            <v:group style="position:absolute;left:6010;top:5244;width:106;height:234" coordorigin="6010,5244" coordsize="106,234">
              <v:shape style="position:absolute;left:6010;top:5244;width:106;height:234" coordorigin="6010,5244" coordsize="106,234" path="m6010,5478l6115,5478,6115,5244,6010,5244,6010,5478xe" filled="true" fillcolor="#ebebeb" stroked="false">
                <v:path arrowok="t"/>
                <v:fill type="solid"/>
              </v:shape>
            </v:group>
            <v:group style="position:absolute;left:6010;top:5217;width:1618;height:2" coordorigin="6010,5217" coordsize="1618,2">
              <v:shape style="position:absolute;left:6010;top:5217;width:1618;height:2" coordorigin="6010,5217" coordsize="1618,0" path="m6010,5217l7627,5217e" filled="false" stroked="true" strokeweight="2.7pt" strokecolor="#ebebeb">
                <v:path arrowok="t"/>
              </v:shape>
            </v:group>
            <v:group style="position:absolute;left:7526;top:5243;width:101;height:236" coordorigin="7526,5243" coordsize="101,236">
              <v:shape style="position:absolute;left:7526;top:5243;width:101;height:236" coordorigin="7526,5243" coordsize="101,236" path="m7627,5243l7526,5243,7526,5478,7627,5478,7627,5243xe" filled="true" fillcolor="#ebebeb" stroked="false">
                <v:path arrowok="t"/>
                <v:fill type="solid"/>
              </v:shape>
            </v:group>
            <v:group style="position:absolute;left:6115;top:5243;width:1412;height:236" coordorigin="6115,5243" coordsize="1412,236">
              <v:shape style="position:absolute;left:6115;top:5243;width:1412;height:236" coordorigin="6115,5243" coordsize="1412,236" path="m6115,5478l7526,5478,7526,5243,6115,5243,6115,5478xe" filled="true" fillcolor="#ebebeb" stroked="false">
                <v:path arrowok="t"/>
                <v:fill type="solid"/>
              </v:shape>
            </v:group>
            <v:group style="position:absolute;left:8357;top:5478;width:1608;height:54" coordorigin="8357,5478" coordsize="1608,54">
              <v:shape style="position:absolute;left:8357;top:5478;width:1608;height:54" coordorigin="8357,5478" coordsize="1608,54" path="m8357,5532l9965,5532,9965,5478,8357,5478,8357,5532xe" filled="true" fillcolor="#ebebeb" stroked="false">
                <v:path arrowok="t"/>
                <v:fill type="solid"/>
              </v:shape>
            </v:group>
            <v:group style="position:absolute;left:8357;top:5244;width:101;height:234" coordorigin="8357,5244" coordsize="101,234">
              <v:shape style="position:absolute;left:8357;top:5244;width:101;height:234" coordorigin="8357,5244" coordsize="101,234" path="m8357,5478l8458,5478,8458,5244,8357,5244,8357,5478xe" filled="true" fillcolor="#ebebeb" stroked="false">
                <v:path arrowok="t"/>
                <v:fill type="solid"/>
              </v:shape>
            </v:group>
            <v:group style="position:absolute;left:8357;top:5217;width:1608;height:2" coordorigin="8357,5217" coordsize="1608,2">
              <v:shape style="position:absolute;left:8357;top:5217;width:1608;height:2" coordorigin="8357,5217" coordsize="1608,0" path="m8357,5217l9965,5217e" filled="false" stroked="true" strokeweight="2.7pt" strokecolor="#ebebeb">
                <v:path arrowok="t"/>
              </v:shape>
            </v:group>
            <v:group style="position:absolute;left:9864;top:5243;width:101;height:236" coordorigin="9864,5243" coordsize="101,236">
              <v:shape style="position:absolute;left:9864;top:5243;width:101;height:236" coordorigin="9864,5243" coordsize="101,236" path="m9965,5243l9864,5243,9864,5478,9965,5478,9965,5243xe" filled="true" fillcolor="#ebebeb" stroked="false">
                <v:path arrowok="t"/>
                <v:fill type="solid"/>
              </v:shape>
            </v:group>
            <v:group style="position:absolute;left:8458;top:5243;width:1407;height:236" coordorigin="8458,5243" coordsize="1407,236">
              <v:shape style="position:absolute;left:8458;top:5243;width:1407;height:236" coordorigin="8458,5243" coordsize="1407,236" path="m8458,5478l9864,5478,9864,5243,8458,5243,8458,5478xe" filled="true" fillcolor="#ebebeb" stroked="false">
                <v:path arrowok="t"/>
                <v:fill type="solid"/>
              </v:shape>
            </v:group>
            <v:group style="position:absolute;left:9974;top:5478;width:1570;height:54" coordorigin="9974,5478" coordsize="1570,54">
              <v:shape style="position:absolute;left:9974;top:5478;width:1570;height:54" coordorigin="9974,5478" coordsize="1570,54" path="m9974,5532l11544,5532,11544,5478,9974,5478,9974,5532xe" filled="true" fillcolor="#ebebeb" stroked="false">
                <v:path arrowok="t"/>
                <v:fill type="solid"/>
              </v:shape>
            </v:group>
            <v:group style="position:absolute;left:9974;top:5244;width:106;height:234" coordorigin="9974,5244" coordsize="106,234">
              <v:shape style="position:absolute;left:9974;top:5244;width:106;height:234" coordorigin="9974,5244" coordsize="106,234" path="m9974,5478l10080,5478,10080,5244,9974,5244,9974,5478xe" filled="true" fillcolor="#ebebeb" stroked="false">
                <v:path arrowok="t"/>
                <v:fill type="solid"/>
              </v:shape>
            </v:group>
            <v:group style="position:absolute;left:9974;top:5217;width:1570;height:2" coordorigin="9974,5217" coordsize="1570,2">
              <v:shape style="position:absolute;left:9974;top:5217;width:1570;height:2" coordorigin="9974,5217" coordsize="1570,0" path="m9974,5217l11544,5217e" filled="false" stroked="true" strokeweight="2.7pt" strokecolor="#ebebeb">
                <v:path arrowok="t"/>
              </v:shape>
            </v:group>
            <v:group style="position:absolute;left:11515;top:5243;width:2;height:236" coordorigin="11515,5243" coordsize="2,236">
              <v:shape style="position:absolute;left:11515;top:5243;width:2;height:236" coordorigin="11515,5243" coordsize="0,236" path="m11515,5243l11515,5478e" filled="false" stroked="true" strokeweight="2.88pt" strokecolor="#ebebeb">
                <v:path arrowok="t"/>
              </v:shape>
            </v:group>
            <v:group style="position:absolute;left:10080;top:5243;width:1407;height:236" coordorigin="10080,5243" coordsize="1407,236">
              <v:shape style="position:absolute;left:10080;top:5243;width:1407;height:236" coordorigin="10080,5243" coordsize="1407,236" path="m10080,5478l11486,5478,11486,5243,10080,5243,10080,5478xe" filled="true" fillcolor="#ebebeb" stroked="false">
                <v:path arrowok="t"/>
                <v:fill type="solid"/>
              </v:shape>
            </v:group>
            <v:group style="position:absolute;left:360;top:5186;width:3125;height:2" coordorigin="360,5186" coordsize="3125,2">
              <v:shape style="position:absolute;left:360;top:5186;width:3125;height:2" coordorigin="360,5186" coordsize="3125,0" path="m360,5186l3485,5186e" filled="false" stroked="true" strokeweight=".48pt" strokecolor="#3a5e91">
                <v:path arrowok="t"/>
              </v:shape>
            </v:group>
            <v:group style="position:absolute;left:3494;top:5186;width:888;height:2" coordorigin="3494,5186" coordsize="888,2">
              <v:shape style="position:absolute;left:3494;top:5186;width:888;height:2" coordorigin="3494,5186" coordsize="888,0" path="m3494,5186l4382,5186e" filled="false" stroked="true" strokeweight=".48pt" strokecolor="#3a5e91">
                <v:path arrowok="t"/>
              </v:shape>
            </v:group>
            <v:group style="position:absolute;left:4392;top:5186;width:1608;height:2" coordorigin="4392,5186" coordsize="1608,2">
              <v:shape style="position:absolute;left:4392;top:5186;width:1608;height:2" coordorigin="4392,5186" coordsize="1608,0" path="m4392,5186l6000,5186e" filled="false" stroked="true" strokeweight=".48pt" strokecolor="#3a5e91">
                <v:path arrowok="t"/>
              </v:shape>
            </v:group>
            <v:group style="position:absolute;left:6010;top:5186;width:1618;height:2" coordorigin="6010,5186" coordsize="1618,2">
              <v:shape style="position:absolute;left:6010;top:5186;width:1618;height:2" coordorigin="6010,5186" coordsize="1618,0" path="m6010,5186l7627,5186e" filled="false" stroked="true" strokeweight=".48pt" strokecolor="#3a5e91">
                <v:path arrowok="t"/>
              </v:shape>
            </v:group>
            <v:group style="position:absolute;left:7637;top:5186;width:711;height:2" coordorigin="7637,5186" coordsize="711,2">
              <v:shape style="position:absolute;left:7637;top:5186;width:711;height:2" coordorigin="7637,5186" coordsize="711,0" path="m7637,5186l8347,5186e" filled="false" stroked="true" strokeweight=".48pt" strokecolor="#3a5e91">
                <v:path arrowok="t"/>
              </v:shape>
            </v:group>
            <v:group style="position:absolute;left:8357;top:5186;width:1608;height:2" coordorigin="8357,5186" coordsize="1608,2">
              <v:shape style="position:absolute;left:8357;top:5186;width:1608;height:2" coordorigin="8357,5186" coordsize="1608,0" path="m8357,5186l9965,5186e" filled="false" stroked="true" strokeweight=".48pt" strokecolor="#3a5e91">
                <v:path arrowok="t"/>
              </v:shape>
            </v:group>
            <v:group style="position:absolute;left:9974;top:5186;width:1570;height:2" coordorigin="9974,5186" coordsize="1570,2">
              <v:shape style="position:absolute;left:9974;top:5186;width:1570;height:2" coordorigin="9974,5186" coordsize="1570,0" path="m9974,5186l11544,5186e" filled="false" stroked="true" strokeweight=".48pt" strokecolor="#3a5e91">
                <v:path arrowok="t"/>
              </v:shape>
            </v:group>
            <v:group style="position:absolute;left:360;top:5855;width:3125;height:2" coordorigin="360,5855" coordsize="3125,2">
              <v:shape style="position:absolute;left:360;top:5855;width:3125;height:2" coordorigin="360,5855" coordsize="3125,0" path="m360,5855l3485,5855e" filled="false" stroked="true" strokeweight="2.7pt" strokecolor="#ebebeb">
                <v:path arrowok="t"/>
              </v:shape>
            </v:group>
            <v:group style="position:absolute;left:3384;top:5594;width:101;height:234" coordorigin="3384,5594" coordsize="101,234">
              <v:shape style="position:absolute;left:3384;top:5594;width:101;height:234" coordorigin="3384,5594" coordsize="101,234" path="m3384,5828l3485,5828,3485,5594,3384,5594,3384,5828xe" filled="true" fillcolor="#ebebeb" stroked="false">
                <v:path arrowok="t"/>
                <v:fill type="solid"/>
              </v:shape>
            </v:group>
            <v:group style="position:absolute;left:360;top:5540;width:3125;height:54" coordorigin="360,5540" coordsize="3125,54">
              <v:shape style="position:absolute;left:360;top:5540;width:3125;height:54" coordorigin="360,5540" coordsize="3125,54" path="m360,5594l3485,5594,3485,5540,360,5540,360,5594xe" filled="true" fillcolor="#ebebeb" stroked="false">
                <v:path arrowok="t"/>
                <v:fill type="solid"/>
              </v:shape>
            </v:group>
            <v:group style="position:absolute;left:360;top:5594;width:3024;height:236" coordorigin="360,5594" coordsize="3024,236">
              <v:shape style="position:absolute;left:360;top:5594;width:3024;height:236" coordorigin="360,5594" coordsize="3024,236" path="m360,5829l3384,5829,3384,5594,360,5594,360,5829xe" filled="true" fillcolor="#ebebeb" stroked="false">
                <v:path arrowok="t"/>
                <v:fill type="solid"/>
              </v:shape>
            </v:group>
            <v:group style="position:absolute;left:4392;top:5855;width:1608;height:2" coordorigin="4392,5855" coordsize="1608,2">
              <v:shape style="position:absolute;left:4392;top:5855;width:1608;height:2" coordorigin="4392,5855" coordsize="1608,0" path="m4392,5855l6000,5855e" filled="false" stroked="true" strokeweight="2.7pt" strokecolor="#ebebeb">
                <v:path arrowok="t"/>
              </v:shape>
            </v:group>
            <v:group style="position:absolute;left:4392;top:5594;width:106;height:234" coordorigin="4392,5594" coordsize="106,234">
              <v:shape style="position:absolute;left:4392;top:5594;width:106;height:234" coordorigin="4392,5594" coordsize="106,234" path="m4392,5828l4498,5828,4498,5594,4392,5594,4392,5828xe" filled="true" fillcolor="#ebebeb" stroked="false">
                <v:path arrowok="t"/>
                <v:fill type="solid"/>
              </v:shape>
            </v:group>
            <v:group style="position:absolute;left:4392;top:5540;width:1608;height:54" coordorigin="4392,5540" coordsize="1608,54">
              <v:shape style="position:absolute;left:4392;top:5540;width:1608;height:54" coordorigin="4392,5540" coordsize="1608,54" path="m4392,5594l6000,5594,6000,5540,4392,5540,4392,5594xe" filled="true" fillcolor="#ebebeb" stroked="false">
                <v:path arrowok="t"/>
                <v:fill type="solid"/>
              </v:shape>
            </v:group>
            <v:group style="position:absolute;left:5899;top:5594;width:101;height:236" coordorigin="5899,5594" coordsize="101,236">
              <v:shape style="position:absolute;left:5899;top:5594;width:101;height:236" coordorigin="5899,5594" coordsize="101,236" path="m6000,5594l5899,5594,5899,5829,6000,5829,6000,5594xe" filled="true" fillcolor="#ebebeb" stroked="false">
                <v:path arrowok="t"/>
                <v:fill type="solid"/>
              </v:shape>
            </v:group>
            <v:group style="position:absolute;left:4498;top:5594;width:1402;height:236" coordorigin="4498,5594" coordsize="1402,236">
              <v:shape style="position:absolute;left:4498;top:5594;width:1402;height:236" coordorigin="4498,5594" coordsize="1402,236" path="m4498,5829l5899,5829,5899,5594,4498,5594,4498,5829xe" filled="true" fillcolor="#ebebeb" stroked="false">
                <v:path arrowok="t"/>
                <v:fill type="solid"/>
              </v:shape>
            </v:group>
            <v:group style="position:absolute;left:6010;top:5855;width:1618;height:2" coordorigin="6010,5855" coordsize="1618,2">
              <v:shape style="position:absolute;left:6010;top:5855;width:1618;height:2" coordorigin="6010,5855" coordsize="1618,0" path="m6010,5855l7627,5855e" filled="false" stroked="true" strokeweight="2.7pt" strokecolor="#ebebeb">
                <v:path arrowok="t"/>
              </v:shape>
            </v:group>
            <v:group style="position:absolute;left:6010;top:5594;width:106;height:234" coordorigin="6010,5594" coordsize="106,234">
              <v:shape style="position:absolute;left:6010;top:5594;width:106;height:234" coordorigin="6010,5594" coordsize="106,234" path="m6010,5828l6115,5828,6115,5594,6010,5594,6010,5828xe" filled="true" fillcolor="#ebebeb" stroked="false">
                <v:path arrowok="t"/>
                <v:fill type="solid"/>
              </v:shape>
            </v:group>
            <v:group style="position:absolute;left:6010;top:5540;width:1618;height:54" coordorigin="6010,5540" coordsize="1618,54">
              <v:shape style="position:absolute;left:6010;top:5540;width:1618;height:54" coordorigin="6010,5540" coordsize="1618,54" path="m6010,5594l7627,5594,7627,5540,6010,5540,6010,5594xe" filled="true" fillcolor="#ebebeb" stroked="false">
                <v:path arrowok="t"/>
                <v:fill type="solid"/>
              </v:shape>
            </v:group>
            <v:group style="position:absolute;left:7526;top:5594;width:101;height:236" coordorigin="7526,5594" coordsize="101,236">
              <v:shape style="position:absolute;left:7526;top:5594;width:101;height:236" coordorigin="7526,5594" coordsize="101,236" path="m7627,5594l7526,5594,7526,5829,7627,5829,7627,5594xe" filled="true" fillcolor="#ebebeb" stroked="false">
                <v:path arrowok="t"/>
                <v:fill type="solid"/>
              </v:shape>
            </v:group>
            <v:group style="position:absolute;left:6115;top:5594;width:1412;height:236" coordorigin="6115,5594" coordsize="1412,236">
              <v:shape style="position:absolute;left:6115;top:5594;width:1412;height:236" coordorigin="6115,5594" coordsize="1412,236" path="m6115,5829l7526,5829,7526,5594,6115,5594,6115,5829xe" filled="true" fillcolor="#ebebeb" stroked="false">
                <v:path arrowok="t"/>
                <v:fill type="solid"/>
              </v:shape>
            </v:group>
            <v:group style="position:absolute;left:8357;top:5855;width:1608;height:2" coordorigin="8357,5855" coordsize="1608,2">
              <v:shape style="position:absolute;left:8357;top:5855;width:1608;height:2" coordorigin="8357,5855" coordsize="1608,0" path="m8357,5855l9965,5855e" filled="false" stroked="true" strokeweight="2.7pt" strokecolor="#ebebeb">
                <v:path arrowok="t"/>
              </v:shape>
            </v:group>
            <v:group style="position:absolute;left:8357;top:5594;width:101;height:234" coordorigin="8357,5594" coordsize="101,234">
              <v:shape style="position:absolute;left:8357;top:5594;width:101;height:234" coordorigin="8357,5594" coordsize="101,234" path="m8357,5828l8458,5828,8458,5594,8357,5594,8357,5828xe" filled="true" fillcolor="#ebebeb" stroked="false">
                <v:path arrowok="t"/>
                <v:fill type="solid"/>
              </v:shape>
            </v:group>
            <v:group style="position:absolute;left:8357;top:5540;width:1608;height:54" coordorigin="8357,5540" coordsize="1608,54">
              <v:shape style="position:absolute;left:8357;top:5540;width:1608;height:54" coordorigin="8357,5540" coordsize="1608,54" path="m8357,5594l9965,5594,9965,5540,8357,5540,8357,5594xe" filled="true" fillcolor="#ebebeb" stroked="false">
                <v:path arrowok="t"/>
                <v:fill type="solid"/>
              </v:shape>
            </v:group>
            <v:group style="position:absolute;left:9864;top:5594;width:101;height:236" coordorigin="9864,5594" coordsize="101,236">
              <v:shape style="position:absolute;left:9864;top:5594;width:101;height:236" coordorigin="9864,5594" coordsize="101,236" path="m9965,5594l9864,5594,9864,5829,9965,5829,9965,5594xe" filled="true" fillcolor="#ebebeb" stroked="false">
                <v:path arrowok="t"/>
                <v:fill type="solid"/>
              </v:shape>
            </v:group>
            <v:group style="position:absolute;left:8458;top:5594;width:1407;height:236" coordorigin="8458,5594" coordsize="1407,236">
              <v:shape style="position:absolute;left:8458;top:5594;width:1407;height:236" coordorigin="8458,5594" coordsize="1407,236" path="m8458,5829l9864,5829,9864,5594,8458,5594,8458,5829xe" filled="true" fillcolor="#ebebeb" stroked="false">
                <v:path arrowok="t"/>
                <v:fill type="solid"/>
              </v:shape>
            </v:group>
            <v:group style="position:absolute;left:9974;top:5855;width:1570;height:2" coordorigin="9974,5855" coordsize="1570,2">
              <v:shape style="position:absolute;left:9974;top:5855;width:1570;height:2" coordorigin="9974,5855" coordsize="1570,0" path="m9974,5855l11544,5855e" filled="false" stroked="true" strokeweight="2.7pt" strokecolor="#ebebeb">
                <v:path arrowok="t"/>
              </v:shape>
            </v:group>
            <v:group style="position:absolute;left:9974;top:5594;width:106;height:234" coordorigin="9974,5594" coordsize="106,234">
              <v:shape style="position:absolute;left:9974;top:5594;width:106;height:234" coordorigin="9974,5594" coordsize="106,234" path="m9974,5828l10080,5828,10080,5594,9974,5594,9974,5828xe" filled="true" fillcolor="#ebebeb" stroked="false">
                <v:path arrowok="t"/>
                <v:fill type="solid"/>
              </v:shape>
            </v:group>
            <v:group style="position:absolute;left:9974;top:5540;width:1570;height:54" coordorigin="9974,5540" coordsize="1570,54">
              <v:shape style="position:absolute;left:9974;top:5540;width:1570;height:54" coordorigin="9974,5540" coordsize="1570,54" path="m9974,5594l11544,5594,11544,5540,9974,5540,9974,5594xe" filled="true" fillcolor="#ebebeb" stroked="false">
                <v:path arrowok="t"/>
                <v:fill type="solid"/>
              </v:shape>
            </v:group>
            <v:group style="position:absolute;left:11515;top:5594;width:2;height:236" coordorigin="11515,5594" coordsize="2,236">
              <v:shape style="position:absolute;left:11515;top:5594;width:2;height:236" coordorigin="11515,5594" coordsize="0,236" path="m11515,5594l11515,5829e" filled="false" stroked="true" strokeweight="2.88pt" strokecolor="#ebebeb">
                <v:path arrowok="t"/>
              </v:shape>
            </v:group>
            <v:group style="position:absolute;left:10080;top:5594;width:1407;height:236" coordorigin="10080,5594" coordsize="1407,236">
              <v:shape style="position:absolute;left:10080;top:5594;width:1407;height:236" coordorigin="10080,5594" coordsize="1407,236" path="m10080,5829l11486,5829,11486,5594,10080,5594,10080,5829xe" filled="true" fillcolor="#ebebeb" stroked="false">
                <v:path arrowok="t"/>
                <v:fill type="solid"/>
              </v:shape>
            </v:group>
            <v:group style="position:absolute;left:360;top:6206;width:3125;height:2" coordorigin="360,6206" coordsize="3125,2">
              <v:shape style="position:absolute;left:360;top:6206;width:3125;height:2" coordorigin="360,6206" coordsize="3125,0" path="m360,6206l3485,6206e" filled="false" stroked="true" strokeweight="2.6pt" strokecolor="#ebebeb">
                <v:path arrowok="t"/>
              </v:shape>
            </v:group>
            <v:group style="position:absolute;left:3384;top:5944;width:101;height:236" coordorigin="3384,5944" coordsize="101,236">
              <v:shape style="position:absolute;left:3384;top:5944;width:101;height:236" coordorigin="3384,5944" coordsize="101,236" path="m3384,6180l3485,6180,3485,5944,3384,5944,3384,6180xe" filled="true" fillcolor="#ebebeb" stroked="false">
                <v:path arrowok="t"/>
                <v:fill type="solid"/>
              </v:shape>
            </v:group>
            <v:group style="position:absolute;left:360;top:5918;width:3125;height:2" coordorigin="360,5918" coordsize="3125,2">
              <v:shape style="position:absolute;left:360;top:5918;width:3125;height:2" coordorigin="360,5918" coordsize="3125,0" path="m360,5918l3485,5918e" filled="false" stroked="true" strokeweight="2.6pt" strokecolor="#ebebeb">
                <v:path arrowok="t"/>
              </v:shape>
            </v:group>
            <v:group style="position:absolute;left:360;top:5944;width:3024;height:236" coordorigin="360,5944" coordsize="3024,236">
              <v:shape style="position:absolute;left:360;top:5944;width:3024;height:236" coordorigin="360,5944" coordsize="3024,236" path="m360,6179l3384,6179,3384,5944,360,5944,360,6179xe" filled="true" fillcolor="#ebebeb" stroked="false">
                <v:path arrowok="t"/>
                <v:fill type="solid"/>
              </v:shape>
            </v:group>
            <v:group style="position:absolute;left:4392;top:6206;width:1608;height:2" coordorigin="4392,6206" coordsize="1608,2">
              <v:shape style="position:absolute;left:4392;top:6206;width:1608;height:2" coordorigin="4392,6206" coordsize="1608,0" path="m4392,6206l6000,6206e" filled="false" stroked="true" strokeweight="2.6pt" strokecolor="#ebebeb">
                <v:path arrowok="t"/>
              </v:shape>
            </v:group>
            <v:group style="position:absolute;left:4392;top:5944;width:106;height:236" coordorigin="4392,5944" coordsize="106,236">
              <v:shape style="position:absolute;left:4392;top:5944;width:106;height:236" coordorigin="4392,5944" coordsize="106,236" path="m4392,6180l4498,6180,4498,5944,4392,5944,4392,6180xe" filled="true" fillcolor="#ebebeb" stroked="false">
                <v:path arrowok="t"/>
                <v:fill type="solid"/>
              </v:shape>
            </v:group>
            <v:group style="position:absolute;left:4392;top:5918;width:1608;height:2" coordorigin="4392,5918" coordsize="1608,2">
              <v:shape style="position:absolute;left:4392;top:5918;width:1608;height:2" coordorigin="4392,5918" coordsize="1608,0" path="m4392,5918l6000,5918e" filled="false" stroked="true" strokeweight="2.6pt" strokecolor="#ebebeb">
                <v:path arrowok="t"/>
              </v:shape>
            </v:group>
            <v:group style="position:absolute;left:5899;top:5944;width:101;height:236" coordorigin="5899,5944" coordsize="101,236">
              <v:shape style="position:absolute;left:5899;top:5944;width:101;height:236" coordorigin="5899,5944" coordsize="101,236" path="m6000,5944l5899,5944,5899,6179,6000,6179,6000,5944xe" filled="true" fillcolor="#ebebeb" stroked="false">
                <v:path arrowok="t"/>
                <v:fill type="solid"/>
              </v:shape>
            </v:group>
            <v:group style="position:absolute;left:4498;top:5944;width:1402;height:236" coordorigin="4498,5944" coordsize="1402,236">
              <v:shape style="position:absolute;left:4498;top:5944;width:1402;height:236" coordorigin="4498,5944" coordsize="1402,236" path="m4498,6179l5899,6179,5899,5944,4498,5944,4498,6179xe" filled="true" fillcolor="#ebebeb" stroked="false">
                <v:path arrowok="t"/>
                <v:fill type="solid"/>
              </v:shape>
            </v:group>
            <v:group style="position:absolute;left:6010;top:6206;width:1618;height:2" coordorigin="6010,6206" coordsize="1618,2">
              <v:shape style="position:absolute;left:6010;top:6206;width:1618;height:2" coordorigin="6010,6206" coordsize="1618,0" path="m6010,6206l7627,6206e" filled="false" stroked="true" strokeweight="2.6pt" strokecolor="#ebebeb">
                <v:path arrowok="t"/>
              </v:shape>
            </v:group>
            <v:group style="position:absolute;left:6010;top:5944;width:106;height:236" coordorigin="6010,5944" coordsize="106,236">
              <v:shape style="position:absolute;left:6010;top:5944;width:106;height:236" coordorigin="6010,5944" coordsize="106,236" path="m6010,6180l6115,6180,6115,5944,6010,5944,6010,6180xe" filled="true" fillcolor="#ebebeb" stroked="false">
                <v:path arrowok="t"/>
                <v:fill type="solid"/>
              </v:shape>
            </v:group>
            <v:group style="position:absolute;left:6010;top:5918;width:1618;height:2" coordorigin="6010,5918" coordsize="1618,2">
              <v:shape style="position:absolute;left:6010;top:5918;width:1618;height:2" coordorigin="6010,5918" coordsize="1618,0" path="m6010,5918l7627,5918e" filled="false" stroked="true" strokeweight="2.6pt" strokecolor="#ebebeb">
                <v:path arrowok="t"/>
              </v:shape>
            </v:group>
            <v:group style="position:absolute;left:7526;top:5944;width:101;height:236" coordorigin="7526,5944" coordsize="101,236">
              <v:shape style="position:absolute;left:7526;top:5944;width:101;height:236" coordorigin="7526,5944" coordsize="101,236" path="m7627,5944l7526,5944,7526,6179,7627,6179,7627,5944xe" filled="true" fillcolor="#ebebeb" stroked="false">
                <v:path arrowok="t"/>
                <v:fill type="solid"/>
              </v:shape>
            </v:group>
            <v:group style="position:absolute;left:6115;top:5944;width:1412;height:236" coordorigin="6115,5944" coordsize="1412,236">
              <v:shape style="position:absolute;left:6115;top:5944;width:1412;height:236" coordorigin="6115,5944" coordsize="1412,236" path="m6115,6179l7526,6179,7526,5944,6115,5944,6115,6179xe" filled="true" fillcolor="#ebebeb" stroked="false">
                <v:path arrowok="t"/>
                <v:fill type="solid"/>
              </v:shape>
            </v:group>
            <v:group style="position:absolute;left:8357;top:6206;width:1608;height:2" coordorigin="8357,6206" coordsize="1608,2">
              <v:shape style="position:absolute;left:8357;top:6206;width:1608;height:2" coordorigin="8357,6206" coordsize="1608,0" path="m8357,6206l9965,6206e" filled="false" stroked="true" strokeweight="2.6pt" strokecolor="#ebebeb">
                <v:path arrowok="t"/>
              </v:shape>
            </v:group>
            <v:group style="position:absolute;left:8357;top:5944;width:101;height:236" coordorigin="8357,5944" coordsize="101,236">
              <v:shape style="position:absolute;left:8357;top:5944;width:101;height:236" coordorigin="8357,5944" coordsize="101,236" path="m8357,6180l8458,6180,8458,5944,8357,5944,8357,6180xe" filled="true" fillcolor="#ebebeb" stroked="false">
                <v:path arrowok="t"/>
                <v:fill type="solid"/>
              </v:shape>
            </v:group>
            <v:group style="position:absolute;left:8357;top:5918;width:1608;height:2" coordorigin="8357,5918" coordsize="1608,2">
              <v:shape style="position:absolute;left:8357;top:5918;width:1608;height:2" coordorigin="8357,5918" coordsize="1608,0" path="m8357,5918l9965,5918e" filled="false" stroked="true" strokeweight="2.6pt" strokecolor="#ebebeb">
                <v:path arrowok="t"/>
              </v:shape>
            </v:group>
            <v:group style="position:absolute;left:9864;top:5944;width:101;height:236" coordorigin="9864,5944" coordsize="101,236">
              <v:shape style="position:absolute;left:9864;top:5944;width:101;height:236" coordorigin="9864,5944" coordsize="101,236" path="m9965,5944l9864,5944,9864,6179,9965,6179,9965,5944xe" filled="true" fillcolor="#ebebeb" stroked="false">
                <v:path arrowok="t"/>
                <v:fill type="solid"/>
              </v:shape>
            </v:group>
            <v:group style="position:absolute;left:8458;top:5944;width:1407;height:236" coordorigin="8458,5944" coordsize="1407,236">
              <v:shape style="position:absolute;left:8458;top:5944;width:1407;height:236" coordorigin="8458,5944" coordsize="1407,236" path="m8458,6179l9864,6179,9864,5944,8458,5944,8458,6179xe" filled="true" fillcolor="#ebebeb" stroked="false">
                <v:path arrowok="t"/>
                <v:fill type="solid"/>
              </v:shape>
            </v:group>
            <v:group style="position:absolute;left:9974;top:6206;width:1570;height:2" coordorigin="9974,6206" coordsize="1570,2">
              <v:shape style="position:absolute;left:9974;top:6206;width:1570;height:2" coordorigin="9974,6206" coordsize="1570,0" path="m9974,6206l11544,6206e" filled="false" stroked="true" strokeweight="2.6pt" strokecolor="#ebebeb">
                <v:path arrowok="t"/>
              </v:shape>
            </v:group>
            <v:group style="position:absolute;left:9974;top:5944;width:106;height:236" coordorigin="9974,5944" coordsize="106,236">
              <v:shape style="position:absolute;left:9974;top:5944;width:106;height:236" coordorigin="9974,5944" coordsize="106,236" path="m9974,6180l10080,6180,10080,5944,9974,5944,9974,6180xe" filled="true" fillcolor="#ebebeb" stroked="false">
                <v:path arrowok="t"/>
                <v:fill type="solid"/>
              </v:shape>
            </v:group>
            <v:group style="position:absolute;left:9974;top:5918;width:1570;height:2" coordorigin="9974,5918" coordsize="1570,2">
              <v:shape style="position:absolute;left:9974;top:5918;width:1570;height:2" coordorigin="9974,5918" coordsize="1570,0" path="m9974,5918l11544,5918e" filled="false" stroked="true" strokeweight="2.6pt" strokecolor="#ebebeb">
                <v:path arrowok="t"/>
              </v:shape>
            </v:group>
            <v:group style="position:absolute;left:11515;top:5944;width:2;height:236" coordorigin="11515,5944" coordsize="2,236">
              <v:shape style="position:absolute;left:11515;top:5944;width:2;height:236" coordorigin="11515,5944" coordsize="0,236" path="m11515,5944l11515,6179e" filled="false" stroked="true" strokeweight="2.88pt" strokecolor="#ebebeb">
                <v:path arrowok="t"/>
              </v:shape>
            </v:group>
            <v:group style="position:absolute;left:10080;top:5944;width:1407;height:236" coordorigin="10080,5944" coordsize="1407,236">
              <v:shape style="position:absolute;left:10080;top:5944;width:1407;height:236" coordorigin="10080,5944" coordsize="1407,236" path="m10080,6179l11486,6179,11486,5944,10080,5944,10080,6179xe" filled="true" fillcolor="#ebebeb" stroked="false">
                <v:path arrowok="t"/>
                <v:fill type="solid"/>
              </v:shape>
            </v:group>
            <v:group style="position:absolute;left:360;top:6588;width:3125;height:120" coordorigin="360,6588" coordsize="3125,120">
              <v:shape style="position:absolute;left:360;top:6588;width:3125;height:120" coordorigin="360,6588" coordsize="3125,120" path="m360,6708l3485,6708,3485,6588,360,6588,360,6708xe" filled="true" fillcolor="#ebebeb" stroked="false">
                <v:path arrowok="t"/>
                <v:fill type="solid"/>
              </v:shape>
            </v:group>
            <v:group style="position:absolute;left:3384;top:6356;width:101;height:232" coordorigin="3384,6356" coordsize="101,232">
              <v:shape style="position:absolute;left:3384;top:6356;width:101;height:232" coordorigin="3384,6356" coordsize="101,232" path="m3384,6588l3485,6588,3485,6356,3384,6356,3384,6588xe" filled="true" fillcolor="#ebebeb" stroked="false">
                <v:path arrowok="t"/>
                <v:fill type="solid"/>
              </v:shape>
            </v:group>
            <v:group style="position:absolute;left:360;top:6242;width:3125;height:114" coordorigin="360,6242" coordsize="3125,114">
              <v:shape style="position:absolute;left:360;top:6242;width:3125;height:114" coordorigin="360,6242" coordsize="3125,114" path="m360,6356l3485,6356,3485,6242,360,6242,360,6356xe" filled="true" fillcolor="#ebebeb" stroked="false">
                <v:path arrowok="t"/>
                <v:fill type="solid"/>
              </v:shape>
            </v:group>
            <v:group style="position:absolute;left:360;top:6357;width:3024;height:231" coordorigin="360,6357" coordsize="3024,231">
              <v:shape style="position:absolute;left:360;top:6357;width:3024;height:231" coordorigin="360,6357" coordsize="3024,231" path="m360,6587l3384,6587,3384,6357,360,6357,360,6587xe" filled="true" fillcolor="#ebebeb" stroked="false">
                <v:path arrowok="t"/>
                <v:fill type="solid"/>
              </v:shape>
            </v:group>
            <v:group style="position:absolute;left:4392;top:6588;width:1608;height:120" coordorigin="4392,6588" coordsize="1608,120">
              <v:shape style="position:absolute;left:4392;top:6588;width:1608;height:120" coordorigin="4392,6588" coordsize="1608,120" path="m4392,6708l6000,6708,6000,6588,4392,6588,4392,6708xe" filled="true" fillcolor="#ebebeb" stroked="false">
                <v:path arrowok="t"/>
                <v:fill type="solid"/>
              </v:shape>
            </v:group>
            <v:group style="position:absolute;left:4392;top:6356;width:106;height:232" coordorigin="4392,6356" coordsize="106,232">
              <v:shape style="position:absolute;left:4392;top:6356;width:106;height:232" coordorigin="4392,6356" coordsize="106,232" path="m4392,6588l4498,6588,4498,6356,4392,6356,4392,6588xe" filled="true" fillcolor="#ebebeb" stroked="false">
                <v:path arrowok="t"/>
                <v:fill type="solid"/>
              </v:shape>
            </v:group>
            <v:group style="position:absolute;left:4392;top:6242;width:1608;height:114" coordorigin="4392,6242" coordsize="1608,114">
              <v:shape style="position:absolute;left:4392;top:6242;width:1608;height:114" coordorigin="4392,6242" coordsize="1608,114" path="m4392,6356l6000,6356,6000,6242,4392,6242,4392,6356xe" filled="true" fillcolor="#ebebeb" stroked="false">
                <v:path arrowok="t"/>
                <v:fill type="solid"/>
              </v:shape>
            </v:group>
            <v:group style="position:absolute;left:5899;top:6357;width:101;height:231" coordorigin="5899,6357" coordsize="101,231">
              <v:shape style="position:absolute;left:5899;top:6357;width:101;height:231" coordorigin="5899,6357" coordsize="101,231" path="m6000,6357l5899,6357,5899,6587,6000,6587,6000,6357xe" filled="true" fillcolor="#ebebeb" stroked="false">
                <v:path arrowok="t"/>
                <v:fill type="solid"/>
              </v:shape>
            </v:group>
            <v:group style="position:absolute;left:4498;top:6357;width:1402;height:231" coordorigin="4498,6357" coordsize="1402,231">
              <v:shape style="position:absolute;left:4498;top:6357;width:1402;height:231" coordorigin="4498,6357" coordsize="1402,231" path="m4498,6587l5899,6587,5899,6357,4498,6357,4498,6587xe" filled="true" fillcolor="#ebebeb" stroked="false">
                <v:path arrowok="t"/>
                <v:fill type="solid"/>
              </v:shape>
            </v:group>
            <v:group style="position:absolute;left:6010;top:6588;width:1618;height:120" coordorigin="6010,6588" coordsize="1618,120">
              <v:shape style="position:absolute;left:6010;top:6588;width:1618;height:120" coordorigin="6010,6588" coordsize="1618,120" path="m6010,6708l7627,6708,7627,6588,6010,6588,6010,6708xe" filled="true" fillcolor="#ebebeb" stroked="false">
                <v:path arrowok="t"/>
                <v:fill type="solid"/>
              </v:shape>
            </v:group>
            <v:group style="position:absolute;left:6010;top:6356;width:106;height:232" coordorigin="6010,6356" coordsize="106,232">
              <v:shape style="position:absolute;left:6010;top:6356;width:106;height:232" coordorigin="6010,6356" coordsize="106,232" path="m6010,6588l6115,6588,6115,6356,6010,6356,6010,6588xe" filled="true" fillcolor="#ebebeb" stroked="false">
                <v:path arrowok="t"/>
                <v:fill type="solid"/>
              </v:shape>
            </v:group>
            <v:group style="position:absolute;left:6010;top:6242;width:1618;height:114" coordorigin="6010,6242" coordsize="1618,114">
              <v:shape style="position:absolute;left:6010;top:6242;width:1618;height:114" coordorigin="6010,6242" coordsize="1618,114" path="m6010,6356l7627,6356,7627,6242,6010,6242,6010,6356xe" filled="true" fillcolor="#ebebeb" stroked="false">
                <v:path arrowok="t"/>
                <v:fill type="solid"/>
              </v:shape>
            </v:group>
            <v:group style="position:absolute;left:7526;top:6357;width:101;height:231" coordorigin="7526,6357" coordsize="101,231">
              <v:shape style="position:absolute;left:7526;top:6357;width:101;height:231" coordorigin="7526,6357" coordsize="101,231" path="m7627,6357l7526,6357,7526,6587,7627,6587,7627,6357xe" filled="true" fillcolor="#ebebeb" stroked="false">
                <v:path arrowok="t"/>
                <v:fill type="solid"/>
              </v:shape>
            </v:group>
            <v:group style="position:absolute;left:6115;top:6357;width:1412;height:231" coordorigin="6115,6357" coordsize="1412,231">
              <v:shape style="position:absolute;left:6115;top:6357;width:1412;height:231" coordorigin="6115,6357" coordsize="1412,231" path="m6115,6587l7526,6587,7526,6357,6115,6357,6115,6587xe" filled="true" fillcolor="#ebebeb" stroked="false">
                <v:path arrowok="t"/>
                <v:fill type="solid"/>
              </v:shape>
            </v:group>
            <v:group style="position:absolute;left:8357;top:6588;width:1608;height:120" coordorigin="8357,6588" coordsize="1608,120">
              <v:shape style="position:absolute;left:8357;top:6588;width:1608;height:120" coordorigin="8357,6588" coordsize="1608,120" path="m8357,6708l9965,6708,9965,6588,8357,6588,8357,6708xe" filled="true" fillcolor="#ebebeb" stroked="false">
                <v:path arrowok="t"/>
                <v:fill type="solid"/>
              </v:shape>
            </v:group>
            <v:group style="position:absolute;left:8357;top:6356;width:101;height:232" coordorigin="8357,6356" coordsize="101,232">
              <v:shape style="position:absolute;left:8357;top:6356;width:101;height:232" coordorigin="8357,6356" coordsize="101,232" path="m8357,6588l8458,6588,8458,6356,8357,6356,8357,6588xe" filled="true" fillcolor="#ebebeb" stroked="false">
                <v:path arrowok="t"/>
                <v:fill type="solid"/>
              </v:shape>
            </v:group>
            <v:group style="position:absolute;left:8357;top:6242;width:1608;height:114" coordorigin="8357,6242" coordsize="1608,114">
              <v:shape style="position:absolute;left:8357;top:6242;width:1608;height:114" coordorigin="8357,6242" coordsize="1608,114" path="m8357,6356l9965,6356,9965,6242,8357,6242,8357,6356xe" filled="true" fillcolor="#ebebeb" stroked="false">
                <v:path arrowok="t"/>
                <v:fill type="solid"/>
              </v:shape>
            </v:group>
            <v:group style="position:absolute;left:9864;top:6357;width:101;height:231" coordorigin="9864,6357" coordsize="101,231">
              <v:shape style="position:absolute;left:9864;top:6357;width:101;height:231" coordorigin="9864,6357" coordsize="101,231" path="m9965,6357l9864,6357,9864,6587,9965,6587,9965,6357xe" filled="true" fillcolor="#ebebeb" stroked="false">
                <v:path arrowok="t"/>
                <v:fill type="solid"/>
              </v:shape>
            </v:group>
            <v:group style="position:absolute;left:8458;top:6357;width:1407;height:231" coordorigin="8458,6357" coordsize="1407,231">
              <v:shape style="position:absolute;left:8458;top:6357;width:1407;height:231" coordorigin="8458,6357" coordsize="1407,231" path="m8458,6587l9864,6587,9864,6357,8458,6357,8458,6587xe" filled="true" fillcolor="#ebebeb" stroked="false">
                <v:path arrowok="t"/>
                <v:fill type="solid"/>
              </v:shape>
            </v:group>
            <v:group style="position:absolute;left:9974;top:6588;width:1570;height:120" coordorigin="9974,6588" coordsize="1570,120">
              <v:shape style="position:absolute;left:9974;top:6588;width:1570;height:120" coordorigin="9974,6588" coordsize="1570,120" path="m9974,6708l11544,6708,11544,6588,9974,6588,9974,6708xe" filled="true" fillcolor="#ebebeb" stroked="false">
                <v:path arrowok="t"/>
                <v:fill type="solid"/>
              </v:shape>
            </v:group>
            <v:group style="position:absolute;left:9974;top:6356;width:106;height:232" coordorigin="9974,6356" coordsize="106,232">
              <v:shape style="position:absolute;left:9974;top:6356;width:106;height:232" coordorigin="9974,6356" coordsize="106,232" path="m9974,6588l10080,6588,10080,6356,9974,6356,9974,6588xe" filled="true" fillcolor="#ebebeb" stroked="false">
                <v:path arrowok="t"/>
                <v:fill type="solid"/>
              </v:shape>
            </v:group>
            <v:group style="position:absolute;left:9974;top:6242;width:1570;height:114" coordorigin="9974,6242" coordsize="1570,114">
              <v:shape style="position:absolute;left:9974;top:6242;width:1570;height:114" coordorigin="9974,6242" coordsize="1570,114" path="m9974,6356l11544,6356,11544,6242,9974,6242,9974,6356xe" filled="true" fillcolor="#ebebeb" stroked="false">
                <v:path arrowok="t"/>
                <v:fill type="solid"/>
              </v:shape>
            </v:group>
            <v:group style="position:absolute;left:11515;top:6357;width:2;height:231" coordorigin="11515,6357" coordsize="2,231">
              <v:shape style="position:absolute;left:11515;top:6357;width:2;height:231" coordorigin="11515,6357" coordsize="0,231" path="m11515,6357l11515,6587e" filled="false" stroked="true" strokeweight="2.88pt" strokecolor="#ebebeb">
                <v:path arrowok="t"/>
              </v:shape>
            </v:group>
            <v:group style="position:absolute;left:10080;top:6357;width:1407;height:231" coordorigin="10080,6357" coordsize="1407,231">
              <v:shape style="position:absolute;left:10080;top:6357;width:1407;height:231" coordorigin="10080,6357" coordsize="1407,231" path="m10080,6587l11486,6587,11486,6357,10080,6357,10080,6587xe" filled="true" fillcolor="#ebebeb" stroked="false">
                <v:path arrowok="t"/>
                <v:fill type="solid"/>
              </v:shape>
            </v:group>
            <v:group style="position:absolute;left:360;top:7031;width:3125;height:2" coordorigin="360,7031" coordsize="3125,2">
              <v:shape style="position:absolute;left:360;top:7031;width:3125;height:2" coordorigin="360,7031" coordsize="3125,0" path="m360,7031l3485,7031e" filled="false" stroked="true" strokeweight="2.7pt" strokecolor="#ebebeb">
                <v:path arrowok="t"/>
              </v:shape>
            </v:group>
            <v:group style="position:absolute;left:3384;top:6770;width:101;height:234" coordorigin="3384,6770" coordsize="101,234">
              <v:shape style="position:absolute;left:3384;top:6770;width:101;height:234" coordorigin="3384,6770" coordsize="101,234" path="m3384,7004l3485,7004,3485,6770,3384,6770,3384,7004xe" filled="true" fillcolor="#ebebeb" stroked="false">
                <v:path arrowok="t"/>
                <v:fill type="solid"/>
              </v:shape>
            </v:group>
            <v:group style="position:absolute;left:360;top:6743;width:3125;height:2" coordorigin="360,6743" coordsize="3125,2">
              <v:shape style="position:absolute;left:360;top:6743;width:3125;height:2" coordorigin="360,6743" coordsize="3125,0" path="m360,6743l3485,6743e" filled="false" stroked="true" strokeweight="2.7pt" strokecolor="#ebebeb">
                <v:path arrowok="t"/>
              </v:shape>
            </v:group>
            <v:group style="position:absolute;left:360;top:6770;width:3024;height:236" coordorigin="360,6770" coordsize="3024,236">
              <v:shape style="position:absolute;left:360;top:6770;width:3024;height:236" coordorigin="360,6770" coordsize="3024,236" path="m360,7005l3384,7005,3384,6770,360,6770,360,7005xe" filled="true" fillcolor="#ebebeb" stroked="false">
                <v:path arrowok="t"/>
                <v:fill type="solid"/>
              </v:shape>
            </v:group>
            <v:group style="position:absolute;left:4392;top:7031;width:1608;height:2" coordorigin="4392,7031" coordsize="1608,2">
              <v:shape style="position:absolute;left:4392;top:7031;width:1608;height:2" coordorigin="4392,7031" coordsize="1608,0" path="m4392,7031l6000,7031e" filled="false" stroked="true" strokeweight="2.7pt" strokecolor="#ebebeb">
                <v:path arrowok="t"/>
              </v:shape>
            </v:group>
            <v:group style="position:absolute;left:4392;top:6770;width:106;height:234" coordorigin="4392,6770" coordsize="106,234">
              <v:shape style="position:absolute;left:4392;top:6770;width:106;height:234" coordorigin="4392,6770" coordsize="106,234" path="m4392,7004l4498,7004,4498,6770,4392,6770,4392,7004xe" filled="true" fillcolor="#ebebeb" stroked="false">
                <v:path arrowok="t"/>
                <v:fill type="solid"/>
              </v:shape>
            </v:group>
            <v:group style="position:absolute;left:4392;top:6743;width:1608;height:2" coordorigin="4392,6743" coordsize="1608,2">
              <v:shape style="position:absolute;left:4392;top:6743;width:1608;height:2" coordorigin="4392,6743" coordsize="1608,0" path="m4392,6743l6000,6743e" filled="false" stroked="true" strokeweight="2.7pt" strokecolor="#ebebeb">
                <v:path arrowok="t"/>
              </v:shape>
            </v:group>
            <v:group style="position:absolute;left:5899;top:6770;width:101;height:236" coordorigin="5899,6770" coordsize="101,236">
              <v:shape style="position:absolute;left:5899;top:6770;width:101;height:236" coordorigin="5899,6770" coordsize="101,236" path="m6000,6770l5899,6770,5899,7005,6000,7005,6000,6770xe" filled="true" fillcolor="#ebebeb" stroked="false">
                <v:path arrowok="t"/>
                <v:fill type="solid"/>
              </v:shape>
            </v:group>
            <v:group style="position:absolute;left:4498;top:6770;width:1402;height:236" coordorigin="4498,6770" coordsize="1402,236">
              <v:shape style="position:absolute;left:4498;top:6770;width:1402;height:236" coordorigin="4498,6770" coordsize="1402,236" path="m4498,7005l5899,7005,5899,6770,4498,6770,4498,7005xe" filled="true" fillcolor="#ebebeb" stroked="false">
                <v:path arrowok="t"/>
                <v:fill type="solid"/>
              </v:shape>
            </v:group>
            <v:group style="position:absolute;left:6010;top:7031;width:1618;height:2" coordorigin="6010,7031" coordsize="1618,2">
              <v:shape style="position:absolute;left:6010;top:7031;width:1618;height:2" coordorigin="6010,7031" coordsize="1618,0" path="m6010,7031l7627,7031e" filled="false" stroked="true" strokeweight="2.7pt" strokecolor="#ebebeb">
                <v:path arrowok="t"/>
              </v:shape>
            </v:group>
            <v:group style="position:absolute;left:6010;top:6770;width:106;height:234" coordorigin="6010,6770" coordsize="106,234">
              <v:shape style="position:absolute;left:6010;top:6770;width:106;height:234" coordorigin="6010,6770" coordsize="106,234" path="m6010,7004l6115,7004,6115,6770,6010,6770,6010,7004xe" filled="true" fillcolor="#ebebeb" stroked="false">
                <v:path arrowok="t"/>
                <v:fill type="solid"/>
              </v:shape>
            </v:group>
            <v:group style="position:absolute;left:6010;top:6743;width:1618;height:2" coordorigin="6010,6743" coordsize="1618,2">
              <v:shape style="position:absolute;left:6010;top:6743;width:1618;height:2" coordorigin="6010,6743" coordsize="1618,0" path="m6010,6743l7627,6743e" filled="false" stroked="true" strokeweight="2.7pt" strokecolor="#ebebeb">
                <v:path arrowok="t"/>
              </v:shape>
            </v:group>
            <v:group style="position:absolute;left:7526;top:6770;width:101;height:236" coordorigin="7526,6770" coordsize="101,236">
              <v:shape style="position:absolute;left:7526;top:6770;width:101;height:236" coordorigin="7526,6770" coordsize="101,236" path="m7627,6770l7526,6770,7526,7005,7627,7005,7627,6770xe" filled="true" fillcolor="#ebebeb" stroked="false">
                <v:path arrowok="t"/>
                <v:fill type="solid"/>
              </v:shape>
            </v:group>
            <v:group style="position:absolute;left:6115;top:6770;width:1412;height:236" coordorigin="6115,6770" coordsize="1412,236">
              <v:shape style="position:absolute;left:6115;top:6770;width:1412;height:236" coordorigin="6115,6770" coordsize="1412,236" path="m6115,7005l7526,7005,7526,6770,6115,6770,6115,7005xe" filled="true" fillcolor="#ebebeb" stroked="false">
                <v:path arrowok="t"/>
                <v:fill type="solid"/>
              </v:shape>
            </v:group>
            <v:group style="position:absolute;left:8357;top:7031;width:1608;height:2" coordorigin="8357,7031" coordsize="1608,2">
              <v:shape style="position:absolute;left:8357;top:7031;width:1608;height:2" coordorigin="8357,7031" coordsize="1608,0" path="m8357,7031l9965,7031e" filled="false" stroked="true" strokeweight="2.7pt" strokecolor="#ebebeb">
                <v:path arrowok="t"/>
              </v:shape>
            </v:group>
            <v:group style="position:absolute;left:8357;top:6770;width:101;height:234" coordorigin="8357,6770" coordsize="101,234">
              <v:shape style="position:absolute;left:8357;top:6770;width:101;height:234" coordorigin="8357,6770" coordsize="101,234" path="m8357,7004l8458,7004,8458,6770,8357,6770,8357,7004xe" filled="true" fillcolor="#ebebeb" stroked="false">
                <v:path arrowok="t"/>
                <v:fill type="solid"/>
              </v:shape>
            </v:group>
            <v:group style="position:absolute;left:8357;top:6743;width:1608;height:2" coordorigin="8357,6743" coordsize="1608,2">
              <v:shape style="position:absolute;left:8357;top:6743;width:1608;height:2" coordorigin="8357,6743" coordsize="1608,0" path="m8357,6743l9965,6743e" filled="false" stroked="true" strokeweight="2.7pt" strokecolor="#ebebeb">
                <v:path arrowok="t"/>
              </v:shape>
            </v:group>
            <v:group style="position:absolute;left:9864;top:6770;width:101;height:236" coordorigin="9864,6770" coordsize="101,236">
              <v:shape style="position:absolute;left:9864;top:6770;width:101;height:236" coordorigin="9864,6770" coordsize="101,236" path="m9965,6770l9864,6770,9864,7005,9965,7005,9965,6770xe" filled="true" fillcolor="#ebebeb" stroked="false">
                <v:path arrowok="t"/>
                <v:fill type="solid"/>
              </v:shape>
            </v:group>
            <v:group style="position:absolute;left:8458;top:6770;width:1407;height:236" coordorigin="8458,6770" coordsize="1407,236">
              <v:shape style="position:absolute;left:8458;top:6770;width:1407;height:236" coordorigin="8458,6770" coordsize="1407,236" path="m8458,7005l9864,7005,9864,6770,8458,6770,8458,7005xe" filled="true" fillcolor="#ebebeb" stroked="false">
                <v:path arrowok="t"/>
                <v:fill type="solid"/>
              </v:shape>
            </v:group>
            <v:group style="position:absolute;left:9974;top:7031;width:1570;height:2" coordorigin="9974,7031" coordsize="1570,2">
              <v:shape style="position:absolute;left:9974;top:7031;width:1570;height:2" coordorigin="9974,7031" coordsize="1570,0" path="m9974,7031l11544,7031e" filled="false" stroked="true" strokeweight="2.7pt" strokecolor="#ebebeb">
                <v:path arrowok="t"/>
              </v:shape>
            </v:group>
            <v:group style="position:absolute;left:9974;top:6770;width:106;height:234" coordorigin="9974,6770" coordsize="106,234">
              <v:shape style="position:absolute;left:9974;top:6770;width:106;height:234" coordorigin="9974,6770" coordsize="106,234" path="m9974,7004l10080,7004,10080,6770,9974,6770,9974,7004xe" filled="true" fillcolor="#ebebeb" stroked="false">
                <v:path arrowok="t"/>
                <v:fill type="solid"/>
              </v:shape>
            </v:group>
            <v:group style="position:absolute;left:9974;top:6743;width:1570;height:2" coordorigin="9974,6743" coordsize="1570,2">
              <v:shape style="position:absolute;left:9974;top:6743;width:1570;height:2" coordorigin="9974,6743" coordsize="1570,0" path="m9974,6743l11544,6743e" filled="false" stroked="true" strokeweight="2.7pt" strokecolor="#ebebeb">
                <v:path arrowok="t"/>
              </v:shape>
            </v:group>
            <v:group style="position:absolute;left:11515;top:6770;width:2;height:236" coordorigin="11515,6770" coordsize="2,236">
              <v:shape style="position:absolute;left:11515;top:6770;width:2;height:236" coordorigin="11515,6770" coordsize="0,236" path="m11515,6770l11515,7005e" filled="false" stroked="true" strokeweight="2.88pt" strokecolor="#ebebeb">
                <v:path arrowok="t"/>
              </v:shape>
            </v:group>
            <v:group style="position:absolute;left:10080;top:6770;width:1407;height:236" coordorigin="10080,6770" coordsize="1407,236">
              <v:shape style="position:absolute;left:10080;top:6770;width:1407;height:236" coordorigin="10080,6770" coordsize="1407,236" path="m10080,7005l11486,7005,11486,6770,10080,6770,10080,7005xe" filled="true" fillcolor="#ebebeb" stroked="false">
                <v:path arrowok="t"/>
                <v:fill type="solid"/>
              </v:shape>
            </v:group>
            <v:group style="position:absolute;left:360;top:7382;width:3125;height:2" coordorigin="360,7382" coordsize="3125,2">
              <v:shape style="position:absolute;left:360;top:7382;width:3125;height:2" coordorigin="360,7382" coordsize="3125,0" path="m360,7382l3485,7382e" filled="false" stroked="true" strokeweight="2.6pt" strokecolor="#ebebeb">
                <v:path arrowok="t"/>
              </v:shape>
            </v:group>
            <v:group style="position:absolute;left:3384;top:7120;width:101;height:236" coordorigin="3384,7120" coordsize="101,236">
              <v:shape style="position:absolute;left:3384;top:7120;width:101;height:236" coordorigin="3384,7120" coordsize="101,236" path="m3384,7356l3485,7356,3485,7120,3384,7120,3384,7356xe" filled="true" fillcolor="#ebebeb" stroked="false">
                <v:path arrowok="t"/>
                <v:fill type="solid"/>
              </v:shape>
            </v:group>
            <v:group style="position:absolute;left:360;top:7094;width:3125;height:2" coordorigin="360,7094" coordsize="3125,2">
              <v:shape style="position:absolute;left:360;top:7094;width:3125;height:2" coordorigin="360,7094" coordsize="3125,0" path="m360,7094l3485,7094e" filled="false" stroked="true" strokeweight="2.6pt" strokecolor="#ebebeb">
                <v:path arrowok="t"/>
              </v:shape>
            </v:group>
            <v:group style="position:absolute;left:360;top:7120;width:3024;height:236" coordorigin="360,7120" coordsize="3024,236">
              <v:shape style="position:absolute;left:360;top:7120;width:3024;height:236" coordorigin="360,7120" coordsize="3024,236" path="m360,7355l3384,7355,3384,7120,360,7120,360,7355xe" filled="true" fillcolor="#ebebeb" stroked="false">
                <v:path arrowok="t"/>
                <v:fill type="solid"/>
              </v:shape>
            </v:group>
            <v:group style="position:absolute;left:4392;top:7382;width:1608;height:2" coordorigin="4392,7382" coordsize="1608,2">
              <v:shape style="position:absolute;left:4392;top:7382;width:1608;height:2" coordorigin="4392,7382" coordsize="1608,0" path="m4392,7382l6000,7382e" filled="false" stroked="true" strokeweight="2.6pt" strokecolor="#ebebeb">
                <v:path arrowok="t"/>
              </v:shape>
            </v:group>
            <v:group style="position:absolute;left:4392;top:7120;width:106;height:236" coordorigin="4392,7120" coordsize="106,236">
              <v:shape style="position:absolute;left:4392;top:7120;width:106;height:236" coordorigin="4392,7120" coordsize="106,236" path="m4392,7356l4498,7356,4498,7120,4392,7120,4392,7356xe" filled="true" fillcolor="#ebebeb" stroked="false">
                <v:path arrowok="t"/>
                <v:fill type="solid"/>
              </v:shape>
            </v:group>
            <v:group style="position:absolute;left:4392;top:7094;width:1608;height:2" coordorigin="4392,7094" coordsize="1608,2">
              <v:shape style="position:absolute;left:4392;top:7094;width:1608;height:2" coordorigin="4392,7094" coordsize="1608,0" path="m4392,7094l6000,7094e" filled="false" stroked="true" strokeweight="2.6pt" strokecolor="#ebebeb">
                <v:path arrowok="t"/>
              </v:shape>
            </v:group>
            <v:group style="position:absolute;left:5899;top:7120;width:101;height:236" coordorigin="5899,7120" coordsize="101,236">
              <v:shape style="position:absolute;left:5899;top:7120;width:101;height:236" coordorigin="5899,7120" coordsize="101,236" path="m6000,7120l5899,7120,5899,7355,6000,7355,6000,7120xe" filled="true" fillcolor="#ebebeb" stroked="false">
                <v:path arrowok="t"/>
                <v:fill type="solid"/>
              </v:shape>
            </v:group>
            <v:group style="position:absolute;left:4498;top:7120;width:1402;height:236" coordorigin="4498,7120" coordsize="1402,236">
              <v:shape style="position:absolute;left:4498;top:7120;width:1402;height:236" coordorigin="4498,7120" coordsize="1402,236" path="m4498,7355l5899,7355,5899,7120,4498,7120,4498,7355xe" filled="true" fillcolor="#ebebeb" stroked="false">
                <v:path arrowok="t"/>
                <v:fill type="solid"/>
              </v:shape>
            </v:group>
            <v:group style="position:absolute;left:6010;top:7382;width:1618;height:2" coordorigin="6010,7382" coordsize="1618,2">
              <v:shape style="position:absolute;left:6010;top:7382;width:1618;height:2" coordorigin="6010,7382" coordsize="1618,0" path="m6010,7382l7627,7382e" filled="false" stroked="true" strokeweight="2.6pt" strokecolor="#ebebeb">
                <v:path arrowok="t"/>
              </v:shape>
            </v:group>
            <v:group style="position:absolute;left:6010;top:7120;width:106;height:236" coordorigin="6010,7120" coordsize="106,236">
              <v:shape style="position:absolute;left:6010;top:7120;width:106;height:236" coordorigin="6010,7120" coordsize="106,236" path="m6010,7356l6115,7356,6115,7120,6010,7120,6010,7356xe" filled="true" fillcolor="#ebebeb" stroked="false">
                <v:path arrowok="t"/>
                <v:fill type="solid"/>
              </v:shape>
            </v:group>
            <v:group style="position:absolute;left:6010;top:7094;width:1618;height:2" coordorigin="6010,7094" coordsize="1618,2">
              <v:shape style="position:absolute;left:6010;top:7094;width:1618;height:2" coordorigin="6010,7094" coordsize="1618,0" path="m6010,7094l7627,7094e" filled="false" stroked="true" strokeweight="2.6pt" strokecolor="#ebebeb">
                <v:path arrowok="t"/>
              </v:shape>
            </v:group>
            <v:group style="position:absolute;left:7526;top:7120;width:101;height:236" coordorigin="7526,7120" coordsize="101,236">
              <v:shape style="position:absolute;left:7526;top:7120;width:101;height:236" coordorigin="7526,7120" coordsize="101,236" path="m7627,7120l7526,7120,7526,7355,7627,7355,7627,7120xe" filled="true" fillcolor="#ebebeb" stroked="false">
                <v:path arrowok="t"/>
                <v:fill type="solid"/>
              </v:shape>
            </v:group>
            <v:group style="position:absolute;left:6115;top:7120;width:1412;height:236" coordorigin="6115,7120" coordsize="1412,236">
              <v:shape style="position:absolute;left:6115;top:7120;width:1412;height:236" coordorigin="6115,7120" coordsize="1412,236" path="m6115,7355l7526,7355,7526,7120,6115,7120,6115,7355xe" filled="true" fillcolor="#ebebeb" stroked="false">
                <v:path arrowok="t"/>
                <v:fill type="solid"/>
              </v:shape>
            </v:group>
            <v:group style="position:absolute;left:8357;top:7382;width:1608;height:2" coordorigin="8357,7382" coordsize="1608,2">
              <v:shape style="position:absolute;left:8357;top:7382;width:1608;height:2" coordorigin="8357,7382" coordsize="1608,0" path="m8357,7382l9965,7382e" filled="false" stroked="true" strokeweight="2.6pt" strokecolor="#ebebeb">
                <v:path arrowok="t"/>
              </v:shape>
            </v:group>
            <v:group style="position:absolute;left:8357;top:7120;width:101;height:236" coordorigin="8357,7120" coordsize="101,236">
              <v:shape style="position:absolute;left:8357;top:7120;width:101;height:236" coordorigin="8357,7120" coordsize="101,236" path="m8357,7356l8458,7356,8458,7120,8357,7120,8357,7356xe" filled="true" fillcolor="#ebebeb" stroked="false">
                <v:path arrowok="t"/>
                <v:fill type="solid"/>
              </v:shape>
            </v:group>
            <v:group style="position:absolute;left:8357;top:7094;width:1608;height:2" coordorigin="8357,7094" coordsize="1608,2">
              <v:shape style="position:absolute;left:8357;top:7094;width:1608;height:2" coordorigin="8357,7094" coordsize="1608,0" path="m8357,7094l9965,7094e" filled="false" stroked="true" strokeweight="2.6pt" strokecolor="#ebebeb">
                <v:path arrowok="t"/>
              </v:shape>
            </v:group>
            <v:group style="position:absolute;left:9864;top:7120;width:101;height:236" coordorigin="9864,7120" coordsize="101,236">
              <v:shape style="position:absolute;left:9864;top:7120;width:101;height:236" coordorigin="9864,7120" coordsize="101,236" path="m9965,7120l9864,7120,9864,7355,9965,7355,9965,7120xe" filled="true" fillcolor="#ebebeb" stroked="false">
                <v:path arrowok="t"/>
                <v:fill type="solid"/>
              </v:shape>
            </v:group>
            <v:group style="position:absolute;left:8458;top:7120;width:1407;height:236" coordorigin="8458,7120" coordsize="1407,236">
              <v:shape style="position:absolute;left:8458;top:7120;width:1407;height:236" coordorigin="8458,7120" coordsize="1407,236" path="m8458,7355l9864,7355,9864,7120,8458,7120,8458,7355xe" filled="true" fillcolor="#ebebeb" stroked="false">
                <v:path arrowok="t"/>
                <v:fill type="solid"/>
              </v:shape>
            </v:group>
            <v:group style="position:absolute;left:9974;top:7382;width:1570;height:2" coordorigin="9974,7382" coordsize="1570,2">
              <v:shape style="position:absolute;left:9974;top:7382;width:1570;height:2" coordorigin="9974,7382" coordsize="1570,0" path="m9974,7382l11544,7382e" filled="false" stroked="true" strokeweight="2.6pt" strokecolor="#ebebeb">
                <v:path arrowok="t"/>
              </v:shape>
            </v:group>
            <v:group style="position:absolute;left:9974;top:7120;width:106;height:236" coordorigin="9974,7120" coordsize="106,236">
              <v:shape style="position:absolute;left:9974;top:7120;width:106;height:236" coordorigin="9974,7120" coordsize="106,236" path="m9974,7356l10080,7356,10080,7120,9974,7120,9974,7356xe" filled="true" fillcolor="#ebebeb" stroked="false">
                <v:path arrowok="t"/>
                <v:fill type="solid"/>
              </v:shape>
            </v:group>
            <v:group style="position:absolute;left:9974;top:7094;width:1570;height:2" coordorigin="9974,7094" coordsize="1570,2">
              <v:shape style="position:absolute;left:9974;top:7094;width:1570;height:2" coordorigin="9974,7094" coordsize="1570,0" path="m9974,7094l11544,7094e" filled="false" stroked="true" strokeweight="2.6pt" strokecolor="#ebebeb">
                <v:path arrowok="t"/>
              </v:shape>
            </v:group>
            <v:group style="position:absolute;left:11515;top:7120;width:2;height:236" coordorigin="11515,7120" coordsize="2,236">
              <v:shape style="position:absolute;left:11515;top:7120;width:2;height:236" coordorigin="11515,7120" coordsize="0,236" path="m11515,7120l11515,7355e" filled="false" stroked="true" strokeweight="2.88pt" strokecolor="#ebebeb">
                <v:path arrowok="t"/>
              </v:shape>
            </v:group>
            <v:group style="position:absolute;left:10080;top:7120;width:1407;height:236" coordorigin="10080,7120" coordsize="1407,236">
              <v:shape style="position:absolute;left:10080;top:7120;width:1407;height:236" coordorigin="10080,7120" coordsize="1407,236" path="m10080,7355l11486,7355,11486,7120,10080,7120,10080,7355xe" filled="true" fillcolor="#ebebeb" stroked="false">
                <v:path arrowok="t"/>
                <v:fill type="solid"/>
              </v:shape>
            </v:group>
            <v:group style="position:absolute;left:360;top:7732;width:3125;height:2" coordorigin="360,7732" coordsize="3125,2">
              <v:shape style="position:absolute;left:360;top:7732;width:3125;height:2" coordorigin="360,7732" coordsize="3125,0" path="m360,7732l3485,7732e" filled="false" stroked="true" strokeweight="2.6pt" strokecolor="#ebebeb">
                <v:path arrowok="t"/>
              </v:shape>
            </v:group>
            <v:group style="position:absolute;left:3384;top:7470;width:101;height:236" coordorigin="3384,7470" coordsize="101,236">
              <v:shape style="position:absolute;left:3384;top:7470;width:101;height:236" coordorigin="3384,7470" coordsize="101,236" path="m3384,7706l3485,7706,3485,7470,3384,7470,3384,7706xe" filled="true" fillcolor="#ebebeb" stroked="false">
                <v:path arrowok="t"/>
                <v:fill type="solid"/>
              </v:shape>
            </v:group>
            <v:group style="position:absolute;left:360;top:7444;width:3125;height:2" coordorigin="360,7444" coordsize="3125,2">
              <v:shape style="position:absolute;left:360;top:7444;width:3125;height:2" coordorigin="360,7444" coordsize="3125,0" path="m360,7444l3485,7444e" filled="false" stroked="true" strokeweight="2.6pt" strokecolor="#ebebeb">
                <v:path arrowok="t"/>
              </v:shape>
            </v:group>
            <v:group style="position:absolute;left:360;top:7470;width:3024;height:236" coordorigin="360,7470" coordsize="3024,236">
              <v:shape style="position:absolute;left:360;top:7470;width:3024;height:236" coordorigin="360,7470" coordsize="3024,236" path="m360,7706l3384,7706,3384,7470,360,7470,360,7706xe" filled="true" fillcolor="#ebebeb" stroked="false">
                <v:path arrowok="t"/>
                <v:fill type="solid"/>
              </v:shape>
            </v:group>
            <v:group style="position:absolute;left:4392;top:7732;width:1608;height:2" coordorigin="4392,7732" coordsize="1608,2">
              <v:shape style="position:absolute;left:4392;top:7732;width:1608;height:2" coordorigin="4392,7732" coordsize="1608,0" path="m4392,7732l6000,7732e" filled="false" stroked="true" strokeweight="2.6pt" strokecolor="#ebebeb">
                <v:path arrowok="t"/>
              </v:shape>
            </v:group>
            <v:group style="position:absolute;left:4392;top:7470;width:106;height:236" coordorigin="4392,7470" coordsize="106,236">
              <v:shape style="position:absolute;left:4392;top:7470;width:106;height:236" coordorigin="4392,7470" coordsize="106,236" path="m4392,7706l4498,7706,4498,7470,4392,7470,4392,7706xe" filled="true" fillcolor="#ebebeb" stroked="false">
                <v:path arrowok="t"/>
                <v:fill type="solid"/>
              </v:shape>
            </v:group>
            <v:group style="position:absolute;left:4392;top:7444;width:1608;height:2" coordorigin="4392,7444" coordsize="1608,2">
              <v:shape style="position:absolute;left:4392;top:7444;width:1608;height:2" coordorigin="4392,7444" coordsize="1608,0" path="m4392,7444l6000,7444e" filled="false" stroked="true" strokeweight="2.6pt" strokecolor="#ebebeb">
                <v:path arrowok="t"/>
              </v:shape>
            </v:group>
            <v:group style="position:absolute;left:5899;top:7470;width:101;height:236" coordorigin="5899,7470" coordsize="101,236">
              <v:shape style="position:absolute;left:5899;top:7470;width:101;height:236" coordorigin="5899,7470" coordsize="101,236" path="m6000,7470l5899,7470,5899,7706,6000,7706,6000,7470xe" filled="true" fillcolor="#ebebeb" stroked="false">
                <v:path arrowok="t"/>
                <v:fill type="solid"/>
              </v:shape>
            </v:group>
            <v:group style="position:absolute;left:4498;top:7470;width:1402;height:236" coordorigin="4498,7470" coordsize="1402,236">
              <v:shape style="position:absolute;left:4498;top:7470;width:1402;height:236" coordorigin="4498,7470" coordsize="1402,236" path="m4498,7706l5899,7706,5899,7470,4498,7470,4498,7706xe" filled="true" fillcolor="#ebebeb" stroked="false">
                <v:path arrowok="t"/>
                <v:fill type="solid"/>
              </v:shape>
            </v:group>
            <v:group style="position:absolute;left:6010;top:7732;width:1618;height:2" coordorigin="6010,7732" coordsize="1618,2">
              <v:shape style="position:absolute;left:6010;top:7732;width:1618;height:2" coordorigin="6010,7732" coordsize="1618,0" path="m6010,7732l7627,7732e" filled="false" stroked="true" strokeweight="2.6pt" strokecolor="#ebebeb">
                <v:path arrowok="t"/>
              </v:shape>
            </v:group>
            <v:group style="position:absolute;left:6010;top:7470;width:106;height:236" coordorigin="6010,7470" coordsize="106,236">
              <v:shape style="position:absolute;left:6010;top:7470;width:106;height:236" coordorigin="6010,7470" coordsize="106,236" path="m6010,7706l6115,7706,6115,7470,6010,7470,6010,7706xe" filled="true" fillcolor="#ebebeb" stroked="false">
                <v:path arrowok="t"/>
                <v:fill type="solid"/>
              </v:shape>
            </v:group>
            <v:group style="position:absolute;left:6010;top:7444;width:1618;height:2" coordorigin="6010,7444" coordsize="1618,2">
              <v:shape style="position:absolute;left:6010;top:7444;width:1618;height:2" coordorigin="6010,7444" coordsize="1618,0" path="m6010,7444l7627,7444e" filled="false" stroked="true" strokeweight="2.6pt" strokecolor="#ebebeb">
                <v:path arrowok="t"/>
              </v:shape>
            </v:group>
            <v:group style="position:absolute;left:7526;top:7470;width:101;height:236" coordorigin="7526,7470" coordsize="101,236">
              <v:shape style="position:absolute;left:7526;top:7470;width:101;height:236" coordorigin="7526,7470" coordsize="101,236" path="m7627,7470l7526,7470,7526,7706,7627,7706,7627,7470xe" filled="true" fillcolor="#ebebeb" stroked="false">
                <v:path arrowok="t"/>
                <v:fill type="solid"/>
              </v:shape>
            </v:group>
            <v:group style="position:absolute;left:6115;top:7470;width:1412;height:236" coordorigin="6115,7470" coordsize="1412,236">
              <v:shape style="position:absolute;left:6115;top:7470;width:1412;height:236" coordorigin="6115,7470" coordsize="1412,236" path="m6115,7706l7526,7706,7526,7470,6115,7470,6115,7706xe" filled="true" fillcolor="#ebebeb" stroked="false">
                <v:path arrowok="t"/>
                <v:fill type="solid"/>
              </v:shape>
            </v:group>
            <v:group style="position:absolute;left:8357;top:7732;width:1608;height:2" coordorigin="8357,7732" coordsize="1608,2">
              <v:shape style="position:absolute;left:8357;top:7732;width:1608;height:2" coordorigin="8357,7732" coordsize="1608,0" path="m8357,7732l9965,7732e" filled="false" stroked="true" strokeweight="2.6pt" strokecolor="#ebebeb">
                <v:path arrowok="t"/>
              </v:shape>
            </v:group>
            <v:group style="position:absolute;left:8357;top:7470;width:101;height:236" coordorigin="8357,7470" coordsize="101,236">
              <v:shape style="position:absolute;left:8357;top:7470;width:101;height:236" coordorigin="8357,7470" coordsize="101,236" path="m8357,7706l8458,7706,8458,7470,8357,7470,8357,7706xe" filled="true" fillcolor="#ebebeb" stroked="false">
                <v:path arrowok="t"/>
                <v:fill type="solid"/>
              </v:shape>
            </v:group>
            <v:group style="position:absolute;left:8357;top:7444;width:1608;height:2" coordorigin="8357,7444" coordsize="1608,2">
              <v:shape style="position:absolute;left:8357;top:7444;width:1608;height:2" coordorigin="8357,7444" coordsize="1608,0" path="m8357,7444l9965,7444e" filled="false" stroked="true" strokeweight="2.6pt" strokecolor="#ebebeb">
                <v:path arrowok="t"/>
              </v:shape>
            </v:group>
            <v:group style="position:absolute;left:9864;top:7470;width:101;height:236" coordorigin="9864,7470" coordsize="101,236">
              <v:shape style="position:absolute;left:9864;top:7470;width:101;height:236" coordorigin="9864,7470" coordsize="101,236" path="m9965,7470l9864,7470,9864,7706,9965,7706,9965,7470xe" filled="true" fillcolor="#ebebeb" stroked="false">
                <v:path arrowok="t"/>
                <v:fill type="solid"/>
              </v:shape>
            </v:group>
            <v:group style="position:absolute;left:8458;top:7470;width:1407;height:236" coordorigin="8458,7470" coordsize="1407,236">
              <v:shape style="position:absolute;left:8458;top:7470;width:1407;height:236" coordorigin="8458,7470" coordsize="1407,236" path="m8458,7706l9864,7706,9864,7470,8458,7470,8458,7706xe" filled="true" fillcolor="#ebebeb" stroked="false">
                <v:path arrowok="t"/>
                <v:fill type="solid"/>
              </v:shape>
            </v:group>
            <v:group style="position:absolute;left:9974;top:7732;width:1570;height:2" coordorigin="9974,7732" coordsize="1570,2">
              <v:shape style="position:absolute;left:9974;top:7732;width:1570;height:2" coordorigin="9974,7732" coordsize="1570,0" path="m9974,7732l11544,7732e" filled="false" stroked="true" strokeweight="2.6pt" strokecolor="#ebebeb">
                <v:path arrowok="t"/>
              </v:shape>
            </v:group>
            <v:group style="position:absolute;left:9974;top:7470;width:106;height:236" coordorigin="9974,7470" coordsize="106,236">
              <v:shape style="position:absolute;left:9974;top:7470;width:106;height:236" coordorigin="9974,7470" coordsize="106,236" path="m9974,7706l10080,7706,10080,7470,9974,7470,9974,7706xe" filled="true" fillcolor="#ebebeb" stroked="false">
                <v:path arrowok="t"/>
                <v:fill type="solid"/>
              </v:shape>
            </v:group>
            <v:group style="position:absolute;left:9974;top:7444;width:1570;height:2" coordorigin="9974,7444" coordsize="1570,2">
              <v:shape style="position:absolute;left:9974;top:7444;width:1570;height:2" coordorigin="9974,7444" coordsize="1570,0" path="m9974,7444l11544,7444e" filled="false" stroked="true" strokeweight="2.6pt" strokecolor="#ebebeb">
                <v:path arrowok="t"/>
              </v:shape>
            </v:group>
            <v:group style="position:absolute;left:11515;top:7470;width:2;height:236" coordorigin="11515,7470" coordsize="2,236">
              <v:shape style="position:absolute;left:11515;top:7470;width:2;height:236" coordorigin="11515,7470" coordsize="0,236" path="m11515,7470l11515,7706e" filled="false" stroked="true" strokeweight="2.88pt" strokecolor="#ebebeb">
                <v:path arrowok="t"/>
              </v:shape>
            </v:group>
            <v:group style="position:absolute;left:10080;top:7470;width:1407;height:236" coordorigin="10080,7470" coordsize="1407,236">
              <v:shape style="position:absolute;left:10080;top:7470;width:1407;height:236" coordorigin="10080,7470" coordsize="1407,236" path="m10080,7706l11486,7706,11486,7470,10080,7470,10080,7706xe" filled="true" fillcolor="#ebebeb" stroked="false">
                <v:path arrowok="t"/>
                <v:fill type="solid"/>
              </v:shape>
            </v:group>
            <v:group style="position:absolute;left:360;top:8082;width:3125;height:2" coordorigin="360,8082" coordsize="3125,2">
              <v:shape style="position:absolute;left:360;top:8082;width:3125;height:2" coordorigin="360,8082" coordsize="3125,0" path="m360,8082l3485,8082e" filled="false" stroked="true" strokeweight="2.6pt" strokecolor="#ebebeb">
                <v:path arrowok="t"/>
              </v:shape>
            </v:group>
            <v:group style="position:absolute;left:3384;top:7820;width:101;height:236" coordorigin="3384,7820" coordsize="101,236">
              <v:shape style="position:absolute;left:3384;top:7820;width:101;height:236" coordorigin="3384,7820" coordsize="101,236" path="m3384,8056l3485,8056,3485,7820,3384,7820,3384,8056xe" filled="true" fillcolor="#ebebeb" stroked="false">
                <v:path arrowok="t"/>
                <v:fill type="solid"/>
              </v:shape>
            </v:group>
            <v:group style="position:absolute;left:360;top:7794;width:3125;height:2" coordorigin="360,7794" coordsize="3125,2">
              <v:shape style="position:absolute;left:360;top:7794;width:3125;height:2" coordorigin="360,7794" coordsize="3125,0" path="m360,7794l3485,7794e" filled="false" stroked="true" strokeweight="2.6pt" strokecolor="#ebebeb">
                <v:path arrowok="t"/>
              </v:shape>
            </v:group>
            <v:group style="position:absolute;left:360;top:7821;width:3024;height:236" coordorigin="360,7821" coordsize="3024,236">
              <v:shape style="position:absolute;left:360;top:7821;width:3024;height:236" coordorigin="360,7821" coordsize="3024,236" path="m360,8056l3384,8056,3384,7821,360,7821,360,8056xe" filled="true" fillcolor="#ebebeb" stroked="false">
                <v:path arrowok="t"/>
                <v:fill type="solid"/>
              </v:shape>
            </v:group>
            <v:group style="position:absolute;left:4392;top:8082;width:1608;height:2" coordorigin="4392,8082" coordsize="1608,2">
              <v:shape style="position:absolute;left:4392;top:8082;width:1608;height:2" coordorigin="4392,8082" coordsize="1608,0" path="m4392,8082l6000,8082e" filled="false" stroked="true" strokeweight="2.6pt" strokecolor="#ebebeb">
                <v:path arrowok="t"/>
              </v:shape>
            </v:group>
            <v:group style="position:absolute;left:4392;top:7820;width:106;height:236" coordorigin="4392,7820" coordsize="106,236">
              <v:shape style="position:absolute;left:4392;top:7820;width:106;height:236" coordorigin="4392,7820" coordsize="106,236" path="m4392,8056l4498,8056,4498,7820,4392,7820,4392,8056xe" filled="true" fillcolor="#ebebeb" stroked="false">
                <v:path arrowok="t"/>
                <v:fill type="solid"/>
              </v:shape>
            </v:group>
            <v:group style="position:absolute;left:4392;top:7794;width:1608;height:2" coordorigin="4392,7794" coordsize="1608,2">
              <v:shape style="position:absolute;left:4392;top:7794;width:1608;height:2" coordorigin="4392,7794" coordsize="1608,0" path="m4392,7794l6000,7794e" filled="false" stroked="true" strokeweight="2.6pt" strokecolor="#ebebeb">
                <v:path arrowok="t"/>
              </v:shape>
            </v:group>
            <v:group style="position:absolute;left:5899;top:7821;width:101;height:236" coordorigin="5899,7821" coordsize="101,236">
              <v:shape style="position:absolute;left:5899;top:7821;width:101;height:236" coordorigin="5899,7821" coordsize="101,236" path="m6000,7821l5899,7821,5899,8056,6000,8056,6000,7821xe" filled="true" fillcolor="#ebebeb" stroked="false">
                <v:path arrowok="t"/>
                <v:fill type="solid"/>
              </v:shape>
            </v:group>
            <v:group style="position:absolute;left:4498;top:7821;width:1402;height:236" coordorigin="4498,7821" coordsize="1402,236">
              <v:shape style="position:absolute;left:4498;top:7821;width:1402;height:236" coordorigin="4498,7821" coordsize="1402,236" path="m4498,8056l5899,8056,5899,7821,4498,7821,4498,8056xe" filled="true" fillcolor="#ebebeb" stroked="false">
                <v:path arrowok="t"/>
                <v:fill type="solid"/>
              </v:shape>
            </v:group>
            <v:group style="position:absolute;left:6010;top:8082;width:1618;height:2" coordorigin="6010,8082" coordsize="1618,2">
              <v:shape style="position:absolute;left:6010;top:8082;width:1618;height:2" coordorigin="6010,8082" coordsize="1618,0" path="m6010,8082l7627,8082e" filled="false" stroked="true" strokeweight="2.6pt" strokecolor="#ebebeb">
                <v:path arrowok="t"/>
              </v:shape>
            </v:group>
            <v:group style="position:absolute;left:6010;top:7820;width:106;height:236" coordorigin="6010,7820" coordsize="106,236">
              <v:shape style="position:absolute;left:6010;top:7820;width:106;height:236" coordorigin="6010,7820" coordsize="106,236" path="m6010,8056l6115,8056,6115,7820,6010,7820,6010,8056xe" filled="true" fillcolor="#ebebeb" stroked="false">
                <v:path arrowok="t"/>
                <v:fill type="solid"/>
              </v:shape>
            </v:group>
            <v:group style="position:absolute;left:6010;top:7794;width:1618;height:2" coordorigin="6010,7794" coordsize="1618,2">
              <v:shape style="position:absolute;left:6010;top:7794;width:1618;height:2" coordorigin="6010,7794" coordsize="1618,0" path="m6010,7794l7627,7794e" filled="false" stroked="true" strokeweight="2.6pt" strokecolor="#ebebeb">
                <v:path arrowok="t"/>
              </v:shape>
            </v:group>
            <v:group style="position:absolute;left:7526;top:7821;width:101;height:236" coordorigin="7526,7821" coordsize="101,236">
              <v:shape style="position:absolute;left:7526;top:7821;width:101;height:236" coordorigin="7526,7821" coordsize="101,236" path="m7627,7821l7526,7821,7526,8056,7627,8056,7627,7821xe" filled="true" fillcolor="#ebebeb" stroked="false">
                <v:path arrowok="t"/>
                <v:fill type="solid"/>
              </v:shape>
            </v:group>
            <v:group style="position:absolute;left:6115;top:7821;width:1412;height:236" coordorigin="6115,7821" coordsize="1412,236">
              <v:shape style="position:absolute;left:6115;top:7821;width:1412;height:236" coordorigin="6115,7821" coordsize="1412,236" path="m6115,8056l7526,8056,7526,7821,6115,7821,6115,8056xe" filled="true" fillcolor="#ebebeb" stroked="false">
                <v:path arrowok="t"/>
                <v:fill type="solid"/>
              </v:shape>
            </v:group>
            <v:group style="position:absolute;left:8357;top:8082;width:1608;height:2" coordorigin="8357,8082" coordsize="1608,2">
              <v:shape style="position:absolute;left:8357;top:8082;width:1608;height:2" coordorigin="8357,8082" coordsize="1608,0" path="m8357,8082l9965,8082e" filled="false" stroked="true" strokeweight="2.6pt" strokecolor="#ebebeb">
                <v:path arrowok="t"/>
              </v:shape>
            </v:group>
            <v:group style="position:absolute;left:8357;top:7820;width:101;height:236" coordorigin="8357,7820" coordsize="101,236">
              <v:shape style="position:absolute;left:8357;top:7820;width:101;height:236" coordorigin="8357,7820" coordsize="101,236" path="m8357,8056l8458,8056,8458,7820,8357,7820,8357,8056xe" filled="true" fillcolor="#ebebeb" stroked="false">
                <v:path arrowok="t"/>
                <v:fill type="solid"/>
              </v:shape>
            </v:group>
            <v:group style="position:absolute;left:8357;top:7794;width:1608;height:2" coordorigin="8357,7794" coordsize="1608,2">
              <v:shape style="position:absolute;left:8357;top:7794;width:1608;height:2" coordorigin="8357,7794" coordsize="1608,0" path="m8357,7794l9965,7794e" filled="false" stroked="true" strokeweight="2.6pt" strokecolor="#ebebeb">
                <v:path arrowok="t"/>
              </v:shape>
            </v:group>
            <v:group style="position:absolute;left:9864;top:7821;width:101;height:236" coordorigin="9864,7821" coordsize="101,236">
              <v:shape style="position:absolute;left:9864;top:7821;width:101;height:236" coordorigin="9864,7821" coordsize="101,236" path="m9965,7821l9864,7821,9864,8056,9965,8056,9965,7821xe" filled="true" fillcolor="#ebebeb" stroked="false">
                <v:path arrowok="t"/>
                <v:fill type="solid"/>
              </v:shape>
            </v:group>
            <v:group style="position:absolute;left:8458;top:7821;width:1407;height:236" coordorigin="8458,7821" coordsize="1407,236">
              <v:shape style="position:absolute;left:8458;top:7821;width:1407;height:236" coordorigin="8458,7821" coordsize="1407,236" path="m8458,8056l9864,8056,9864,7821,8458,7821,8458,8056xe" filled="true" fillcolor="#ebebeb" stroked="false">
                <v:path arrowok="t"/>
                <v:fill type="solid"/>
              </v:shape>
            </v:group>
            <v:group style="position:absolute;left:9974;top:8082;width:1570;height:2" coordorigin="9974,8082" coordsize="1570,2">
              <v:shape style="position:absolute;left:9974;top:8082;width:1570;height:2" coordorigin="9974,8082" coordsize="1570,0" path="m9974,8082l11544,8082e" filled="false" stroked="true" strokeweight="2.6pt" strokecolor="#ebebeb">
                <v:path arrowok="t"/>
              </v:shape>
            </v:group>
            <v:group style="position:absolute;left:9974;top:7820;width:106;height:236" coordorigin="9974,7820" coordsize="106,236">
              <v:shape style="position:absolute;left:9974;top:7820;width:106;height:236" coordorigin="9974,7820" coordsize="106,236" path="m9974,8056l10080,8056,10080,7820,9974,7820,9974,8056xe" filled="true" fillcolor="#ebebeb" stroked="false">
                <v:path arrowok="t"/>
                <v:fill type="solid"/>
              </v:shape>
            </v:group>
            <v:group style="position:absolute;left:9974;top:7794;width:1570;height:2" coordorigin="9974,7794" coordsize="1570,2">
              <v:shape style="position:absolute;left:9974;top:7794;width:1570;height:2" coordorigin="9974,7794" coordsize="1570,0" path="m9974,7794l11544,7794e" filled="false" stroked="true" strokeweight="2.6pt" strokecolor="#ebebeb">
                <v:path arrowok="t"/>
              </v:shape>
            </v:group>
            <v:group style="position:absolute;left:11515;top:7821;width:2;height:236" coordorigin="11515,7821" coordsize="2,236">
              <v:shape style="position:absolute;left:11515;top:7821;width:2;height:236" coordorigin="11515,7821" coordsize="0,236" path="m11515,7821l11515,8056e" filled="false" stroked="true" strokeweight="2.88pt" strokecolor="#ebebeb">
                <v:path arrowok="t"/>
              </v:shape>
            </v:group>
            <v:group style="position:absolute;left:10080;top:7821;width:1407;height:236" coordorigin="10080,7821" coordsize="1407,236">
              <v:shape style="position:absolute;left:10080;top:7821;width:1407;height:236" coordorigin="10080,7821" coordsize="1407,236" path="m10080,8056l11486,8056,11486,7821,10080,7821,10080,8056xe" filled="true" fillcolor="#ebebeb" stroked="false">
                <v:path arrowok="t"/>
                <v:fill type="solid"/>
              </v:shape>
            </v:group>
            <v:group style="position:absolute;left:360;top:8431;width:3125;height:2" coordorigin="360,8431" coordsize="3125,2">
              <v:shape style="position:absolute;left:360;top:8431;width:3125;height:2" coordorigin="360,8431" coordsize="3125,0" path="m360,8431l3485,8431e" filled="false" stroked="true" strokeweight="2.9pt" strokecolor="#ebebeb">
                <v:path arrowok="t"/>
              </v:shape>
            </v:group>
            <v:group style="position:absolute;left:3384;top:8172;width:101;height:230" coordorigin="3384,8172" coordsize="101,230">
              <v:shape style="position:absolute;left:3384;top:8172;width:101;height:230" coordorigin="3384,8172" coordsize="101,230" path="m3384,8402l3485,8402,3485,8172,3384,8172,3384,8402xe" filled="true" fillcolor="#ebebeb" stroked="false">
                <v:path arrowok="t"/>
                <v:fill type="solid"/>
              </v:shape>
            </v:group>
            <v:group style="position:absolute;left:360;top:8145;width:3125;height:2" coordorigin="360,8145" coordsize="3125,2">
              <v:shape style="position:absolute;left:360;top:8145;width:3125;height:2" coordorigin="360,8145" coordsize="3125,0" path="m360,8145l3485,8145e" filled="false" stroked="true" strokeweight="2.7pt" strokecolor="#ebebeb">
                <v:path arrowok="t"/>
              </v:shape>
            </v:group>
            <v:group style="position:absolute;left:360;top:8171;width:3024;height:231" coordorigin="360,8171" coordsize="3024,231">
              <v:shape style="position:absolute;left:360;top:8171;width:3024;height:231" coordorigin="360,8171" coordsize="3024,231" path="m360,8402l3384,8402,3384,8171,360,8171,360,8402xe" filled="true" fillcolor="#ebebeb" stroked="false">
                <v:path arrowok="t"/>
                <v:fill type="solid"/>
              </v:shape>
            </v:group>
            <v:group style="position:absolute;left:4392;top:8402;width:1608;height:58" coordorigin="4392,8402" coordsize="1608,58">
              <v:shape style="position:absolute;left:4392;top:8402;width:1608;height:58" coordorigin="4392,8402" coordsize="1608,58" path="m4392,8460l6000,8460,6000,8402,4392,8402,4392,8460xe" filled="true" fillcolor="#ebebeb" stroked="false">
                <v:path arrowok="t"/>
                <v:fill type="solid"/>
              </v:shape>
            </v:group>
            <v:group style="position:absolute;left:4392;top:8172;width:106;height:230" coordorigin="4392,8172" coordsize="106,230">
              <v:shape style="position:absolute;left:4392;top:8172;width:106;height:230" coordorigin="4392,8172" coordsize="106,230" path="m4392,8402l4498,8402,4498,8172,4392,8172,4392,8402xe" filled="true" fillcolor="#ebebeb" stroked="false">
                <v:path arrowok="t"/>
                <v:fill type="solid"/>
              </v:shape>
            </v:group>
            <v:group style="position:absolute;left:4392;top:8145;width:1608;height:2" coordorigin="4392,8145" coordsize="1608,2">
              <v:shape style="position:absolute;left:4392;top:8145;width:1608;height:2" coordorigin="4392,8145" coordsize="1608,0" path="m4392,8145l6000,8145e" filled="false" stroked="true" strokeweight="2.7pt" strokecolor="#ebebeb">
                <v:path arrowok="t"/>
              </v:shape>
            </v:group>
            <v:group style="position:absolute;left:5899;top:8171;width:101;height:231" coordorigin="5899,8171" coordsize="101,231">
              <v:shape style="position:absolute;left:5899;top:8171;width:101;height:231" coordorigin="5899,8171" coordsize="101,231" path="m6000,8171l5899,8171,5899,8402,6000,8402,6000,8171xe" filled="true" fillcolor="#ebebeb" stroked="false">
                <v:path arrowok="t"/>
                <v:fill type="solid"/>
              </v:shape>
            </v:group>
            <v:group style="position:absolute;left:4498;top:8171;width:1402;height:231" coordorigin="4498,8171" coordsize="1402,231">
              <v:shape style="position:absolute;left:4498;top:8171;width:1402;height:231" coordorigin="4498,8171" coordsize="1402,231" path="m4498,8402l5899,8402,5899,8171,4498,8171,4498,8402xe" filled="true" fillcolor="#ebebeb" stroked="false">
                <v:path arrowok="t"/>
                <v:fill type="solid"/>
              </v:shape>
            </v:group>
            <v:group style="position:absolute;left:6010;top:8402;width:1618;height:58" coordorigin="6010,8402" coordsize="1618,58">
              <v:shape style="position:absolute;left:6010;top:8402;width:1618;height:58" coordorigin="6010,8402" coordsize="1618,58" path="m6010,8460l7627,8460,7627,8402,6010,8402,6010,8460xe" filled="true" fillcolor="#ebebeb" stroked="false">
                <v:path arrowok="t"/>
                <v:fill type="solid"/>
              </v:shape>
            </v:group>
            <v:group style="position:absolute;left:6010;top:8172;width:106;height:230" coordorigin="6010,8172" coordsize="106,230">
              <v:shape style="position:absolute;left:6010;top:8172;width:106;height:230" coordorigin="6010,8172" coordsize="106,230" path="m6010,8402l6115,8402,6115,8172,6010,8172,6010,8402xe" filled="true" fillcolor="#ebebeb" stroked="false">
                <v:path arrowok="t"/>
                <v:fill type="solid"/>
              </v:shape>
            </v:group>
            <v:group style="position:absolute;left:6010;top:8145;width:1618;height:2" coordorigin="6010,8145" coordsize="1618,2">
              <v:shape style="position:absolute;left:6010;top:8145;width:1618;height:2" coordorigin="6010,8145" coordsize="1618,0" path="m6010,8145l7627,8145e" filled="false" stroked="true" strokeweight="2.7pt" strokecolor="#ebebeb">
                <v:path arrowok="t"/>
              </v:shape>
            </v:group>
            <v:group style="position:absolute;left:7526;top:8171;width:101;height:231" coordorigin="7526,8171" coordsize="101,231">
              <v:shape style="position:absolute;left:7526;top:8171;width:101;height:231" coordorigin="7526,8171" coordsize="101,231" path="m7627,8171l7526,8171,7526,8402,7627,8402,7627,8171xe" filled="true" fillcolor="#ebebeb" stroked="false">
                <v:path arrowok="t"/>
                <v:fill type="solid"/>
              </v:shape>
            </v:group>
            <v:group style="position:absolute;left:6115;top:8171;width:1412;height:231" coordorigin="6115,8171" coordsize="1412,231">
              <v:shape style="position:absolute;left:6115;top:8171;width:1412;height:231" coordorigin="6115,8171" coordsize="1412,231" path="m6115,8402l7526,8402,7526,8171,6115,8171,6115,8402xe" filled="true" fillcolor="#ebebeb" stroked="false">
                <v:path arrowok="t"/>
                <v:fill type="solid"/>
              </v:shape>
            </v:group>
            <v:group style="position:absolute;left:8357;top:8402;width:1608;height:58" coordorigin="8357,8402" coordsize="1608,58">
              <v:shape style="position:absolute;left:8357;top:8402;width:1608;height:58" coordorigin="8357,8402" coordsize="1608,58" path="m8357,8460l9965,8460,9965,8402,8357,8402,8357,8460xe" filled="true" fillcolor="#ebebeb" stroked="false">
                <v:path arrowok="t"/>
                <v:fill type="solid"/>
              </v:shape>
            </v:group>
            <v:group style="position:absolute;left:8357;top:8172;width:101;height:230" coordorigin="8357,8172" coordsize="101,230">
              <v:shape style="position:absolute;left:8357;top:8172;width:101;height:230" coordorigin="8357,8172" coordsize="101,230" path="m8357,8402l8458,8402,8458,8172,8357,8172,8357,8402xe" filled="true" fillcolor="#ebebeb" stroked="false">
                <v:path arrowok="t"/>
                <v:fill type="solid"/>
              </v:shape>
            </v:group>
            <v:group style="position:absolute;left:8357;top:8145;width:1608;height:2" coordorigin="8357,8145" coordsize="1608,2">
              <v:shape style="position:absolute;left:8357;top:8145;width:1608;height:2" coordorigin="8357,8145" coordsize="1608,0" path="m8357,8145l9965,8145e" filled="false" stroked="true" strokeweight="2.7pt" strokecolor="#ebebeb">
                <v:path arrowok="t"/>
              </v:shape>
            </v:group>
            <v:group style="position:absolute;left:9864;top:8171;width:101;height:231" coordorigin="9864,8171" coordsize="101,231">
              <v:shape style="position:absolute;left:9864;top:8171;width:101;height:231" coordorigin="9864,8171" coordsize="101,231" path="m9965,8171l9864,8171,9864,8402,9965,8402,9965,8171xe" filled="true" fillcolor="#ebebeb" stroked="false">
                <v:path arrowok="t"/>
                <v:fill type="solid"/>
              </v:shape>
            </v:group>
            <v:group style="position:absolute;left:8458;top:8171;width:1407;height:231" coordorigin="8458,8171" coordsize="1407,231">
              <v:shape style="position:absolute;left:8458;top:8171;width:1407;height:231" coordorigin="8458,8171" coordsize="1407,231" path="m8458,8402l9864,8402,9864,8171,8458,8171,8458,8402xe" filled="true" fillcolor="#ebebeb" stroked="false">
                <v:path arrowok="t"/>
                <v:fill type="solid"/>
              </v:shape>
            </v:group>
            <v:group style="position:absolute;left:9974;top:8402;width:1570;height:58" coordorigin="9974,8402" coordsize="1570,58">
              <v:shape style="position:absolute;left:9974;top:8402;width:1570;height:58" coordorigin="9974,8402" coordsize="1570,58" path="m9974,8460l11544,8460,11544,8402,9974,8402,9974,8460xe" filled="true" fillcolor="#ebebeb" stroked="false">
                <v:path arrowok="t"/>
                <v:fill type="solid"/>
              </v:shape>
            </v:group>
            <v:group style="position:absolute;left:9974;top:8172;width:106;height:230" coordorigin="9974,8172" coordsize="106,230">
              <v:shape style="position:absolute;left:9974;top:8172;width:106;height:230" coordorigin="9974,8172" coordsize="106,230" path="m9974,8402l10080,8402,10080,8172,9974,8172,9974,8402xe" filled="true" fillcolor="#ebebeb" stroked="false">
                <v:path arrowok="t"/>
                <v:fill type="solid"/>
              </v:shape>
            </v:group>
            <v:group style="position:absolute;left:9974;top:8145;width:1570;height:2" coordorigin="9974,8145" coordsize="1570,2">
              <v:shape style="position:absolute;left:9974;top:8145;width:1570;height:2" coordorigin="9974,8145" coordsize="1570,0" path="m9974,8145l11544,8145e" filled="false" stroked="true" strokeweight="2.7pt" strokecolor="#ebebeb">
                <v:path arrowok="t"/>
              </v:shape>
            </v:group>
            <v:group style="position:absolute;left:11515;top:8171;width:2;height:231" coordorigin="11515,8171" coordsize="2,231">
              <v:shape style="position:absolute;left:11515;top:8171;width:2;height:231" coordorigin="11515,8171" coordsize="0,231" path="m11515,8171l11515,8402e" filled="false" stroked="true" strokeweight="2.88pt" strokecolor="#ebebeb">
                <v:path arrowok="t"/>
              </v:shape>
            </v:group>
            <v:group style="position:absolute;left:10080;top:8171;width:1407;height:231" coordorigin="10080,8171" coordsize="1407,231">
              <v:shape style="position:absolute;left:10080;top:8171;width:1407;height:231" coordorigin="10080,8171" coordsize="1407,231" path="m10080,8402l11486,8402,11486,8171,10080,8171,10080,8402xe" filled="true" fillcolor="#ebebeb" stroked="false">
                <v:path arrowok="t"/>
                <v:fill type="solid"/>
              </v:shape>
            </v:group>
            <v:group style="position:absolute;left:3384;top:8469;width:101;height:466" coordorigin="3384,8469" coordsize="101,466">
              <v:shape style="position:absolute;left:3384;top:8469;width:101;height:466" coordorigin="3384,8469" coordsize="101,466" path="m3384,8934l3485,8934,3485,8469,3384,8469,3384,8934xe" filled="true" fillcolor="#ebebeb" stroked="false">
                <v:path arrowok="t"/>
                <v:fill type="solid"/>
              </v:shape>
            </v:group>
            <v:group style="position:absolute;left:360;top:8469;width:3024;height:231" coordorigin="360,8469" coordsize="3024,231">
              <v:shape style="position:absolute;left:360;top:8469;width:3024;height:231" coordorigin="360,8469" coordsize="3024,231" path="m360,8699l3384,8699,3384,8469,360,8469,360,8699xe" filled="true" fillcolor="#ebebeb" stroked="false">
                <v:path arrowok="t"/>
                <v:fill type="solid"/>
              </v:shape>
            </v:group>
            <v:group style="position:absolute;left:360;top:8699;width:3024;height:236" coordorigin="360,8699" coordsize="3024,236">
              <v:shape style="position:absolute;left:360;top:8699;width:3024;height:236" coordorigin="360,8699" coordsize="3024,236" path="m360,8934l3384,8934,3384,8699,360,8699,360,8934xe" filled="true" fillcolor="#ebebeb" stroked="false">
                <v:path arrowok="t"/>
                <v:fill type="solid"/>
              </v:shape>
            </v:group>
            <v:group style="position:absolute;left:4392;top:8814;width:1608;height:120" coordorigin="4392,8814" coordsize="1608,120">
              <v:shape style="position:absolute;left:4392;top:8814;width:1608;height:120" coordorigin="4392,8814" coordsize="1608,120" path="m4392,8934l6000,8934,6000,8814,4392,8814,4392,8934xe" filled="true" fillcolor="#ebebeb" stroked="false">
                <v:path arrowok="t"/>
                <v:fill type="solid"/>
              </v:shape>
            </v:group>
            <v:group style="position:absolute;left:4392;top:8584;width:106;height:230" coordorigin="4392,8584" coordsize="106,230">
              <v:shape style="position:absolute;left:4392;top:8584;width:106;height:230" coordorigin="4392,8584" coordsize="106,230" path="m4392,8814l4498,8814,4498,8584,4392,8584,4392,8814xe" filled="true" fillcolor="#ebebeb" stroked="false">
                <v:path arrowok="t"/>
                <v:fill type="solid"/>
              </v:shape>
            </v:group>
            <v:group style="position:absolute;left:4392;top:8468;width:1608;height:116" coordorigin="4392,8468" coordsize="1608,116">
              <v:shape style="position:absolute;left:4392;top:8468;width:1608;height:116" coordorigin="4392,8468" coordsize="1608,116" path="m4392,8584l6000,8584,6000,8468,4392,8468,4392,8584xe" filled="true" fillcolor="#ebebeb" stroked="false">
                <v:path arrowok="t"/>
                <v:fill type="solid"/>
              </v:shape>
            </v:group>
            <v:group style="position:absolute;left:5899;top:8584;width:101;height:231" coordorigin="5899,8584" coordsize="101,231">
              <v:shape style="position:absolute;left:5899;top:8584;width:101;height:231" coordorigin="5899,8584" coordsize="101,231" path="m6000,8584l5899,8584,5899,8814,6000,8814,6000,8584xe" filled="true" fillcolor="#ebebeb" stroked="false">
                <v:path arrowok="t"/>
                <v:fill type="solid"/>
              </v:shape>
            </v:group>
            <v:group style="position:absolute;left:4498;top:8584;width:1402;height:231" coordorigin="4498,8584" coordsize="1402,231">
              <v:shape style="position:absolute;left:4498;top:8584;width:1402;height:231" coordorigin="4498,8584" coordsize="1402,231" path="m4498,8814l5899,8814,5899,8584,4498,8584,4498,8814xe" filled="true" fillcolor="#ebebeb" stroked="false">
                <v:path arrowok="t"/>
                <v:fill type="solid"/>
              </v:shape>
            </v:group>
            <v:group style="position:absolute;left:6010;top:8814;width:1618;height:120" coordorigin="6010,8814" coordsize="1618,120">
              <v:shape style="position:absolute;left:6010;top:8814;width:1618;height:120" coordorigin="6010,8814" coordsize="1618,120" path="m6010,8934l7627,8934,7627,8814,6010,8814,6010,8934xe" filled="true" fillcolor="#ebebeb" stroked="false">
                <v:path arrowok="t"/>
                <v:fill type="solid"/>
              </v:shape>
            </v:group>
            <v:group style="position:absolute;left:6010;top:8584;width:106;height:230" coordorigin="6010,8584" coordsize="106,230">
              <v:shape style="position:absolute;left:6010;top:8584;width:106;height:230" coordorigin="6010,8584" coordsize="106,230" path="m6010,8814l6115,8814,6115,8584,6010,8584,6010,8814xe" filled="true" fillcolor="#ebebeb" stroked="false">
                <v:path arrowok="t"/>
                <v:fill type="solid"/>
              </v:shape>
            </v:group>
            <v:group style="position:absolute;left:6010;top:8468;width:1618;height:116" coordorigin="6010,8468" coordsize="1618,116">
              <v:shape style="position:absolute;left:6010;top:8468;width:1618;height:116" coordorigin="6010,8468" coordsize="1618,116" path="m6010,8584l7627,8584,7627,8468,6010,8468,6010,8584xe" filled="true" fillcolor="#ebebeb" stroked="false">
                <v:path arrowok="t"/>
                <v:fill type="solid"/>
              </v:shape>
            </v:group>
            <v:group style="position:absolute;left:7526;top:8584;width:101;height:231" coordorigin="7526,8584" coordsize="101,231">
              <v:shape style="position:absolute;left:7526;top:8584;width:101;height:231" coordorigin="7526,8584" coordsize="101,231" path="m7627,8584l7526,8584,7526,8814,7627,8814,7627,8584xe" filled="true" fillcolor="#ebebeb" stroked="false">
                <v:path arrowok="t"/>
                <v:fill type="solid"/>
              </v:shape>
            </v:group>
            <v:group style="position:absolute;left:6115;top:8584;width:1412;height:231" coordorigin="6115,8584" coordsize="1412,231">
              <v:shape style="position:absolute;left:6115;top:8584;width:1412;height:231" coordorigin="6115,8584" coordsize="1412,231" path="m6115,8814l7526,8814,7526,8584,6115,8584,6115,8814xe" filled="true" fillcolor="#ebebeb" stroked="false">
                <v:path arrowok="t"/>
                <v:fill type="solid"/>
              </v:shape>
            </v:group>
            <v:group style="position:absolute;left:8357;top:8814;width:1608;height:120" coordorigin="8357,8814" coordsize="1608,120">
              <v:shape style="position:absolute;left:8357;top:8814;width:1608;height:120" coordorigin="8357,8814" coordsize="1608,120" path="m8357,8934l9965,8934,9965,8814,8357,8814,8357,8934xe" filled="true" fillcolor="#ebebeb" stroked="false">
                <v:path arrowok="t"/>
                <v:fill type="solid"/>
              </v:shape>
            </v:group>
            <v:group style="position:absolute;left:8357;top:8584;width:101;height:230" coordorigin="8357,8584" coordsize="101,230">
              <v:shape style="position:absolute;left:8357;top:8584;width:101;height:230" coordorigin="8357,8584" coordsize="101,230" path="m8357,8814l8458,8814,8458,8584,8357,8584,8357,8814xe" filled="true" fillcolor="#ebebeb" stroked="false">
                <v:path arrowok="t"/>
                <v:fill type="solid"/>
              </v:shape>
            </v:group>
            <v:group style="position:absolute;left:8357;top:8468;width:1608;height:116" coordorigin="8357,8468" coordsize="1608,116">
              <v:shape style="position:absolute;left:8357;top:8468;width:1608;height:116" coordorigin="8357,8468" coordsize="1608,116" path="m8357,8584l9965,8584,9965,8468,8357,8468,8357,8584xe" filled="true" fillcolor="#ebebeb" stroked="false">
                <v:path arrowok="t"/>
                <v:fill type="solid"/>
              </v:shape>
            </v:group>
            <v:group style="position:absolute;left:9864;top:8584;width:101;height:231" coordorigin="9864,8584" coordsize="101,231">
              <v:shape style="position:absolute;left:9864;top:8584;width:101;height:231" coordorigin="9864,8584" coordsize="101,231" path="m9965,8584l9864,8584,9864,8814,9965,8814,9965,8584xe" filled="true" fillcolor="#ebebeb" stroked="false">
                <v:path arrowok="t"/>
                <v:fill type="solid"/>
              </v:shape>
            </v:group>
            <v:group style="position:absolute;left:8458;top:8584;width:1407;height:231" coordorigin="8458,8584" coordsize="1407,231">
              <v:shape style="position:absolute;left:8458;top:8584;width:1407;height:231" coordorigin="8458,8584" coordsize="1407,231" path="m8458,8814l9864,8814,9864,8584,8458,8584,8458,8814xe" filled="true" fillcolor="#ebebeb" stroked="false">
                <v:path arrowok="t"/>
                <v:fill type="solid"/>
              </v:shape>
            </v:group>
            <v:group style="position:absolute;left:9974;top:8814;width:1570;height:120" coordorigin="9974,8814" coordsize="1570,120">
              <v:shape style="position:absolute;left:9974;top:8814;width:1570;height:120" coordorigin="9974,8814" coordsize="1570,120" path="m9974,8934l11544,8934,11544,8814,9974,8814,9974,8934xe" filled="true" fillcolor="#ebebeb" stroked="false">
                <v:path arrowok="t"/>
                <v:fill type="solid"/>
              </v:shape>
            </v:group>
            <v:group style="position:absolute;left:9974;top:8584;width:106;height:230" coordorigin="9974,8584" coordsize="106,230">
              <v:shape style="position:absolute;left:9974;top:8584;width:106;height:230" coordorigin="9974,8584" coordsize="106,230" path="m9974,8814l10080,8814,10080,8584,9974,8584,9974,8814xe" filled="true" fillcolor="#ebebeb" stroked="false">
                <v:path arrowok="t"/>
                <v:fill type="solid"/>
              </v:shape>
            </v:group>
            <v:group style="position:absolute;left:9974;top:8468;width:1570;height:116" coordorigin="9974,8468" coordsize="1570,116">
              <v:shape style="position:absolute;left:9974;top:8468;width:1570;height:116" coordorigin="9974,8468" coordsize="1570,116" path="m9974,8584l11544,8584,11544,8468,9974,8468,9974,8584xe" filled="true" fillcolor="#ebebeb" stroked="false">
                <v:path arrowok="t"/>
                <v:fill type="solid"/>
              </v:shape>
            </v:group>
            <v:group style="position:absolute;left:11515;top:8584;width:2;height:231" coordorigin="11515,8584" coordsize="2,231">
              <v:shape style="position:absolute;left:11515;top:8584;width:2;height:231" coordorigin="11515,8584" coordsize="0,231" path="m11515,8584l11515,8814e" filled="false" stroked="true" strokeweight="2.88pt" strokecolor="#ebebeb">
                <v:path arrowok="t"/>
              </v:shape>
            </v:group>
            <v:group style="position:absolute;left:10080;top:8584;width:1407;height:231" coordorigin="10080,8584" coordsize="1407,231">
              <v:shape style="position:absolute;left:10080;top:8584;width:1407;height:231" coordorigin="10080,8584" coordsize="1407,231" path="m10080,8814l11486,8814,11486,8584,10080,8584,10080,8814xe" filled="true" fillcolor="#ebebeb" stroked="false">
                <v:path arrowok="t"/>
                <v:fill type="solid"/>
              </v:shape>
            </v:group>
            <v:group style="position:absolute;left:3384;top:8944;width:101;height:466" coordorigin="3384,8944" coordsize="101,466">
              <v:shape style="position:absolute;left:3384;top:8944;width:101;height:466" coordorigin="3384,8944" coordsize="101,466" path="m3384,9410l3485,9410,3485,8944,3384,8944,3384,9410xe" filled="true" fillcolor="#ebebeb" stroked="false">
                <v:path arrowok="t"/>
                <v:fill type="solid"/>
              </v:shape>
            </v:group>
            <v:group style="position:absolute;left:360;top:8944;width:3024;height:236" coordorigin="360,8944" coordsize="3024,236">
              <v:shape style="position:absolute;left:360;top:8944;width:3024;height:236" coordorigin="360,8944" coordsize="3024,236" path="m360,9179l3384,9179,3384,8944,360,8944,360,9179xe" filled="true" fillcolor="#ebebeb" stroked="false">
                <v:path arrowok="t"/>
                <v:fill type="solid"/>
              </v:shape>
            </v:group>
            <v:group style="position:absolute;left:360;top:9179;width:3024;height:231" coordorigin="360,9179" coordsize="3024,231">
              <v:shape style="position:absolute;left:360;top:9179;width:3024;height:231" coordorigin="360,9179" coordsize="3024,231" path="m360,9410l3384,9410,3384,9179,360,9179,360,9410xe" filled="true" fillcolor="#ebebeb" stroked="false">
                <v:path arrowok="t"/>
                <v:fill type="solid"/>
              </v:shape>
            </v:group>
            <v:group style="position:absolute;left:4392;top:9294;width:1608;height:116" coordorigin="4392,9294" coordsize="1608,116">
              <v:shape style="position:absolute;left:4392;top:9294;width:1608;height:116" coordorigin="4392,9294" coordsize="1608,116" path="m4392,9410l6000,9410,6000,9294,4392,9294,4392,9410xe" filled="true" fillcolor="#ebebeb" stroked="false">
                <v:path arrowok="t"/>
                <v:fill type="solid"/>
              </v:shape>
            </v:group>
            <v:group style="position:absolute;left:4392;top:9060;width:106;height:234" coordorigin="4392,9060" coordsize="106,234">
              <v:shape style="position:absolute;left:4392;top:9060;width:106;height:234" coordorigin="4392,9060" coordsize="106,234" path="m4392,9294l4498,9294,4498,9060,4392,9060,4392,9294xe" filled="true" fillcolor="#ebebeb" stroked="false">
                <v:path arrowok="t"/>
                <v:fill type="solid"/>
              </v:shape>
            </v:group>
            <v:group style="position:absolute;left:4392;top:8944;width:1608;height:116" coordorigin="4392,8944" coordsize="1608,116">
              <v:shape style="position:absolute;left:4392;top:8944;width:1608;height:116" coordorigin="4392,8944" coordsize="1608,116" path="m4392,9060l6000,9060,6000,8944,4392,8944,4392,9060xe" filled="true" fillcolor="#ebebeb" stroked="false">
                <v:path arrowok="t"/>
                <v:fill type="solid"/>
              </v:shape>
            </v:group>
            <v:group style="position:absolute;left:5899;top:9059;width:101;height:236" coordorigin="5899,9059" coordsize="101,236">
              <v:shape style="position:absolute;left:5899;top:9059;width:101;height:236" coordorigin="5899,9059" coordsize="101,236" path="m6000,9059l5899,9059,5899,9294,6000,9294,6000,9059xe" filled="true" fillcolor="#ebebeb" stroked="false">
                <v:path arrowok="t"/>
                <v:fill type="solid"/>
              </v:shape>
            </v:group>
            <v:group style="position:absolute;left:4498;top:9059;width:1402;height:236" coordorigin="4498,9059" coordsize="1402,236">
              <v:shape style="position:absolute;left:4498;top:9059;width:1402;height:236" coordorigin="4498,9059" coordsize="1402,236" path="m4498,9294l5899,9294,5899,9059,4498,9059,4498,9294xe" filled="true" fillcolor="#ebebeb" stroked="false">
                <v:path arrowok="t"/>
                <v:fill type="solid"/>
              </v:shape>
            </v:group>
            <v:group style="position:absolute;left:6010;top:9294;width:1618;height:116" coordorigin="6010,9294" coordsize="1618,116">
              <v:shape style="position:absolute;left:6010;top:9294;width:1618;height:116" coordorigin="6010,9294" coordsize="1618,116" path="m6010,9410l7627,9410,7627,9294,6010,9294,6010,9410xe" filled="true" fillcolor="#ebebeb" stroked="false">
                <v:path arrowok="t"/>
                <v:fill type="solid"/>
              </v:shape>
            </v:group>
            <v:group style="position:absolute;left:6010;top:9060;width:106;height:234" coordorigin="6010,9060" coordsize="106,234">
              <v:shape style="position:absolute;left:6010;top:9060;width:106;height:234" coordorigin="6010,9060" coordsize="106,234" path="m6010,9294l6115,9294,6115,9060,6010,9060,6010,9294xe" filled="true" fillcolor="#ebebeb" stroked="false">
                <v:path arrowok="t"/>
                <v:fill type="solid"/>
              </v:shape>
            </v:group>
            <v:group style="position:absolute;left:6010;top:8944;width:1618;height:116" coordorigin="6010,8944" coordsize="1618,116">
              <v:shape style="position:absolute;left:6010;top:8944;width:1618;height:116" coordorigin="6010,8944" coordsize="1618,116" path="m6010,9060l7627,9060,7627,8944,6010,8944,6010,9060xe" filled="true" fillcolor="#ebebeb" stroked="false">
                <v:path arrowok="t"/>
                <v:fill type="solid"/>
              </v:shape>
            </v:group>
            <v:group style="position:absolute;left:7526;top:9059;width:101;height:236" coordorigin="7526,9059" coordsize="101,236">
              <v:shape style="position:absolute;left:7526;top:9059;width:101;height:236" coordorigin="7526,9059" coordsize="101,236" path="m7627,9059l7526,9059,7526,9294,7627,9294,7627,9059xe" filled="true" fillcolor="#ebebeb" stroked="false">
                <v:path arrowok="t"/>
                <v:fill type="solid"/>
              </v:shape>
            </v:group>
            <v:group style="position:absolute;left:6115;top:9059;width:1412;height:236" coordorigin="6115,9059" coordsize="1412,236">
              <v:shape style="position:absolute;left:6115;top:9059;width:1412;height:236" coordorigin="6115,9059" coordsize="1412,236" path="m6115,9294l7526,9294,7526,9059,6115,9059,6115,9294xe" filled="true" fillcolor="#ebebeb" stroked="false">
                <v:path arrowok="t"/>
                <v:fill type="solid"/>
              </v:shape>
            </v:group>
            <v:group style="position:absolute;left:8357;top:9294;width:1608;height:116" coordorigin="8357,9294" coordsize="1608,116">
              <v:shape style="position:absolute;left:8357;top:9294;width:1608;height:116" coordorigin="8357,9294" coordsize="1608,116" path="m8357,9410l9965,9410,9965,9294,8357,9294,8357,9410xe" filled="true" fillcolor="#ebebeb" stroked="false">
                <v:path arrowok="t"/>
                <v:fill type="solid"/>
              </v:shape>
            </v:group>
            <v:group style="position:absolute;left:8357;top:9060;width:101;height:234" coordorigin="8357,9060" coordsize="101,234">
              <v:shape style="position:absolute;left:8357;top:9060;width:101;height:234" coordorigin="8357,9060" coordsize="101,234" path="m8357,9294l8458,9294,8458,9060,8357,9060,8357,9294xe" filled="true" fillcolor="#ebebeb" stroked="false">
                <v:path arrowok="t"/>
                <v:fill type="solid"/>
              </v:shape>
            </v:group>
            <v:group style="position:absolute;left:8357;top:8944;width:1608;height:116" coordorigin="8357,8944" coordsize="1608,116">
              <v:shape style="position:absolute;left:8357;top:8944;width:1608;height:116" coordorigin="8357,8944" coordsize="1608,116" path="m8357,9060l9965,9060,9965,8944,8357,8944,8357,9060xe" filled="true" fillcolor="#ebebeb" stroked="false">
                <v:path arrowok="t"/>
                <v:fill type="solid"/>
              </v:shape>
            </v:group>
            <v:group style="position:absolute;left:9864;top:9059;width:101;height:236" coordorigin="9864,9059" coordsize="101,236">
              <v:shape style="position:absolute;left:9864;top:9059;width:101;height:236" coordorigin="9864,9059" coordsize="101,236" path="m9965,9059l9864,9059,9864,9294,9965,9294,9965,9059xe" filled="true" fillcolor="#ebebeb" stroked="false">
                <v:path arrowok="t"/>
                <v:fill type="solid"/>
              </v:shape>
            </v:group>
            <v:group style="position:absolute;left:8458;top:9059;width:1407;height:236" coordorigin="8458,9059" coordsize="1407,236">
              <v:shape style="position:absolute;left:8458;top:9059;width:1407;height:236" coordorigin="8458,9059" coordsize="1407,236" path="m8458,9294l9864,9294,9864,9059,8458,9059,8458,9294xe" filled="true" fillcolor="#ebebeb" stroked="false">
                <v:path arrowok="t"/>
                <v:fill type="solid"/>
              </v:shape>
            </v:group>
            <v:group style="position:absolute;left:9974;top:9294;width:1570;height:116" coordorigin="9974,9294" coordsize="1570,116">
              <v:shape style="position:absolute;left:9974;top:9294;width:1570;height:116" coordorigin="9974,9294" coordsize="1570,116" path="m9974,9410l11544,9410,11544,9294,9974,9294,9974,9410xe" filled="true" fillcolor="#ebebeb" stroked="false">
                <v:path arrowok="t"/>
                <v:fill type="solid"/>
              </v:shape>
            </v:group>
            <v:group style="position:absolute;left:9974;top:9060;width:106;height:234" coordorigin="9974,9060" coordsize="106,234">
              <v:shape style="position:absolute;left:9974;top:9060;width:106;height:234" coordorigin="9974,9060" coordsize="106,234" path="m9974,9294l10080,9294,10080,9060,9974,9060,9974,9294xe" filled="true" fillcolor="#ebebeb" stroked="false">
                <v:path arrowok="t"/>
                <v:fill type="solid"/>
              </v:shape>
            </v:group>
            <v:group style="position:absolute;left:9974;top:8944;width:1570;height:116" coordorigin="9974,8944" coordsize="1570,116">
              <v:shape style="position:absolute;left:9974;top:8944;width:1570;height:116" coordorigin="9974,8944" coordsize="1570,116" path="m9974,9060l11544,9060,11544,8944,9974,8944,9974,9060xe" filled="true" fillcolor="#ebebeb" stroked="false">
                <v:path arrowok="t"/>
                <v:fill type="solid"/>
              </v:shape>
            </v:group>
            <v:group style="position:absolute;left:11515;top:9059;width:2;height:236" coordorigin="11515,9059" coordsize="2,236">
              <v:shape style="position:absolute;left:11515;top:9059;width:2;height:236" coordorigin="11515,9059" coordsize="0,236" path="m11515,9059l11515,9294e" filled="false" stroked="true" strokeweight="2.88pt" strokecolor="#ebebeb">
                <v:path arrowok="t"/>
              </v:shape>
            </v:group>
            <v:group style="position:absolute;left:10080;top:9059;width:1407;height:236" coordorigin="10080,9059" coordsize="1407,236">
              <v:shape style="position:absolute;left:10080;top:9059;width:1407;height:236" coordorigin="10080,9059" coordsize="1407,236" path="m10080,9294l11486,9294,11486,9059,10080,9059,10080,9294xe" filled="true" fillcolor="#ebebeb" stroked="false">
                <v:path arrowok="t"/>
                <v:fill type="solid"/>
              </v:shape>
            </v:group>
            <v:group style="position:absolute;left:360;top:8939;width:3125;height:2" coordorigin="360,8939" coordsize="3125,2">
              <v:shape style="position:absolute;left:360;top:8939;width:3125;height:2" coordorigin="360,8939" coordsize="3125,0" path="m360,8939l3485,8939e" filled="false" stroked="true" strokeweight=".48pt" strokecolor="#3a5e91">
                <v:path arrowok="t"/>
              </v:shape>
            </v:group>
            <v:group style="position:absolute;left:3494;top:8939;width:888;height:2" coordorigin="3494,8939" coordsize="888,2">
              <v:shape style="position:absolute;left:3494;top:8939;width:888;height:2" coordorigin="3494,8939" coordsize="888,0" path="m3494,8939l4382,8939e" filled="false" stroked="true" strokeweight=".48pt" strokecolor="#3a5e91">
                <v:path arrowok="t"/>
              </v:shape>
            </v:group>
            <v:group style="position:absolute;left:4392;top:8939;width:1608;height:2" coordorigin="4392,8939" coordsize="1608,2">
              <v:shape style="position:absolute;left:4392;top:8939;width:1608;height:2" coordorigin="4392,8939" coordsize="1608,0" path="m4392,8939l6000,8939e" filled="false" stroked="true" strokeweight=".48pt" strokecolor="#3a5e91">
                <v:path arrowok="t"/>
              </v:shape>
            </v:group>
            <v:group style="position:absolute;left:6010;top:8939;width:1618;height:2" coordorigin="6010,8939" coordsize="1618,2">
              <v:shape style="position:absolute;left:6010;top:8939;width:1618;height:2" coordorigin="6010,8939" coordsize="1618,0" path="m6010,8939l7627,8939e" filled="false" stroked="true" strokeweight=".48pt" strokecolor="#3a5e91">
                <v:path arrowok="t"/>
              </v:shape>
            </v:group>
            <v:group style="position:absolute;left:7637;top:8939;width:711;height:2" coordorigin="7637,8939" coordsize="711,2">
              <v:shape style="position:absolute;left:7637;top:8939;width:711;height:2" coordorigin="7637,8939" coordsize="711,0" path="m7637,8939l8347,8939e" filled="false" stroked="true" strokeweight=".48pt" strokecolor="#3a5e91">
                <v:path arrowok="t"/>
              </v:shape>
            </v:group>
            <v:group style="position:absolute;left:8357;top:8939;width:1608;height:2" coordorigin="8357,8939" coordsize="1608,2">
              <v:shape style="position:absolute;left:8357;top:8939;width:1608;height:2" coordorigin="8357,8939" coordsize="1608,0" path="m8357,8939l9965,8939e" filled="false" stroked="true" strokeweight=".48pt" strokecolor="#3a5e91">
                <v:path arrowok="t"/>
              </v:shape>
            </v:group>
            <v:group style="position:absolute;left:9974;top:8939;width:1570;height:2" coordorigin="9974,8939" coordsize="1570,2">
              <v:shape style="position:absolute;left:9974;top:8939;width:1570;height:2" coordorigin="9974,8939" coordsize="1570,0" path="m9974,8939l11544,8939e" filled="false" stroked="true" strokeweight=".48pt" strokecolor="#3a5e91">
                <v:path arrowok="t"/>
              </v:shape>
            </v:group>
            <v:group style="position:absolute;left:360;top:9770;width:3125;height:120" coordorigin="360,9770" coordsize="3125,120">
              <v:shape style="position:absolute;left:360;top:9770;width:3125;height:120" coordorigin="360,9770" coordsize="3125,120" path="m360,9890l3485,9890,3485,9770,360,9770,360,9890xe" filled="true" fillcolor="#ebebeb" stroked="false">
                <v:path arrowok="t"/>
                <v:fill type="solid"/>
              </v:shape>
            </v:group>
            <v:group style="position:absolute;left:3384;top:9534;width:101;height:236" coordorigin="3384,9534" coordsize="101,236">
              <v:shape style="position:absolute;left:3384;top:9534;width:101;height:236" coordorigin="3384,9534" coordsize="101,236" path="m3384,9770l3485,9770,3485,9534,3384,9534,3384,9770xe" filled="true" fillcolor="#ebebeb" stroked="false">
                <v:path arrowok="t"/>
                <v:fill type="solid"/>
              </v:shape>
            </v:group>
            <v:group style="position:absolute;left:360;top:9424;width:3125;height:110" coordorigin="360,9424" coordsize="3125,110">
              <v:shape style="position:absolute;left:360;top:9424;width:3125;height:110" coordorigin="360,9424" coordsize="3125,110" path="m360,9534l3485,9534,3485,9424,360,9424,360,9534xe" filled="true" fillcolor="#ebebeb" stroked="false">
                <v:path arrowok="t"/>
                <v:fill type="solid"/>
              </v:shape>
            </v:group>
            <v:group style="position:absolute;left:360;top:9534;width:3024;height:236" coordorigin="360,9534" coordsize="3024,236">
              <v:shape style="position:absolute;left:360;top:9534;width:3024;height:236" coordorigin="360,9534" coordsize="3024,236" path="m360,9770l3384,9770,3384,9534,360,9534,360,9770xe" filled="true" fillcolor="#ebebeb" stroked="false">
                <v:path arrowok="t"/>
                <v:fill type="solid"/>
              </v:shape>
            </v:group>
            <v:group style="position:absolute;left:4392;top:9770;width:1608;height:120" coordorigin="4392,9770" coordsize="1608,120">
              <v:shape style="position:absolute;left:4392;top:9770;width:1608;height:120" coordorigin="4392,9770" coordsize="1608,120" path="m4392,9890l6000,9890,6000,9770,4392,9770,4392,9890xe" filled="true" fillcolor="#ebebeb" stroked="false">
                <v:path arrowok="t"/>
                <v:fill type="solid"/>
              </v:shape>
            </v:group>
            <v:group style="position:absolute;left:4392;top:9534;width:106;height:236" coordorigin="4392,9534" coordsize="106,236">
              <v:shape style="position:absolute;left:4392;top:9534;width:106;height:236" coordorigin="4392,9534" coordsize="106,236" path="m4392,9770l4498,9770,4498,9534,4392,9534,4392,9770xe" filled="true" fillcolor="#ebebeb" stroked="false">
                <v:path arrowok="t"/>
                <v:fill type="solid"/>
              </v:shape>
            </v:group>
            <v:group style="position:absolute;left:4392;top:9424;width:1608;height:110" coordorigin="4392,9424" coordsize="1608,110">
              <v:shape style="position:absolute;left:4392;top:9424;width:1608;height:110" coordorigin="4392,9424" coordsize="1608,110" path="m4392,9534l6000,9534,6000,9424,4392,9424,4392,9534xe" filled="true" fillcolor="#ebebeb" stroked="false">
                <v:path arrowok="t"/>
                <v:fill type="solid"/>
              </v:shape>
            </v:group>
            <v:group style="position:absolute;left:5899;top:9534;width:101;height:236" coordorigin="5899,9534" coordsize="101,236">
              <v:shape style="position:absolute;left:5899;top:9534;width:101;height:236" coordorigin="5899,9534" coordsize="101,236" path="m6000,9534l5899,9534,5899,9770,6000,9770,6000,9534xe" filled="true" fillcolor="#ebebeb" stroked="false">
                <v:path arrowok="t"/>
                <v:fill type="solid"/>
              </v:shape>
            </v:group>
            <v:group style="position:absolute;left:4498;top:9534;width:1402;height:236" coordorigin="4498,9534" coordsize="1402,236">
              <v:shape style="position:absolute;left:4498;top:9534;width:1402;height:236" coordorigin="4498,9534" coordsize="1402,236" path="m4498,9770l5899,9770,5899,9534,4498,9534,4498,9770xe" filled="true" fillcolor="#ebebeb" stroked="false">
                <v:path arrowok="t"/>
                <v:fill type="solid"/>
              </v:shape>
            </v:group>
            <v:group style="position:absolute;left:6010;top:9770;width:1618;height:120" coordorigin="6010,9770" coordsize="1618,120">
              <v:shape style="position:absolute;left:6010;top:9770;width:1618;height:120" coordorigin="6010,9770" coordsize="1618,120" path="m6010,9890l7627,9890,7627,9770,6010,9770,6010,9890xe" filled="true" fillcolor="#ebebeb" stroked="false">
                <v:path arrowok="t"/>
                <v:fill type="solid"/>
              </v:shape>
            </v:group>
            <v:group style="position:absolute;left:6010;top:9534;width:106;height:236" coordorigin="6010,9534" coordsize="106,236">
              <v:shape style="position:absolute;left:6010;top:9534;width:106;height:236" coordorigin="6010,9534" coordsize="106,236" path="m6010,9770l6115,9770,6115,9534,6010,9534,6010,9770xe" filled="true" fillcolor="#ebebeb" stroked="false">
                <v:path arrowok="t"/>
                <v:fill type="solid"/>
              </v:shape>
            </v:group>
            <v:group style="position:absolute;left:6010;top:9424;width:1618;height:110" coordorigin="6010,9424" coordsize="1618,110">
              <v:shape style="position:absolute;left:6010;top:9424;width:1618;height:110" coordorigin="6010,9424" coordsize="1618,110" path="m6010,9534l7627,9534,7627,9424,6010,9424,6010,9534xe" filled="true" fillcolor="#ebebeb" stroked="false">
                <v:path arrowok="t"/>
                <v:fill type="solid"/>
              </v:shape>
            </v:group>
            <v:group style="position:absolute;left:7526;top:9534;width:101;height:236" coordorigin="7526,9534" coordsize="101,236">
              <v:shape style="position:absolute;left:7526;top:9534;width:101;height:236" coordorigin="7526,9534" coordsize="101,236" path="m7627,9534l7526,9534,7526,9770,7627,9770,7627,9534xe" filled="true" fillcolor="#ebebeb" stroked="false">
                <v:path arrowok="t"/>
                <v:fill type="solid"/>
              </v:shape>
            </v:group>
            <v:group style="position:absolute;left:6115;top:9534;width:1412;height:236" coordorigin="6115,9534" coordsize="1412,236">
              <v:shape style="position:absolute;left:6115;top:9534;width:1412;height:236" coordorigin="6115,9534" coordsize="1412,236" path="m6115,9770l7526,9770,7526,9534,6115,9534,6115,9770xe" filled="true" fillcolor="#ebebeb" stroked="false">
                <v:path arrowok="t"/>
                <v:fill type="solid"/>
              </v:shape>
            </v:group>
            <v:group style="position:absolute;left:8357;top:9770;width:1608;height:120" coordorigin="8357,9770" coordsize="1608,120">
              <v:shape style="position:absolute;left:8357;top:9770;width:1608;height:120" coordorigin="8357,9770" coordsize="1608,120" path="m8357,9890l9965,9890,9965,9770,8357,9770,8357,9890xe" filled="true" fillcolor="#ebebeb" stroked="false">
                <v:path arrowok="t"/>
                <v:fill type="solid"/>
              </v:shape>
            </v:group>
            <v:group style="position:absolute;left:8357;top:9534;width:101;height:236" coordorigin="8357,9534" coordsize="101,236">
              <v:shape style="position:absolute;left:8357;top:9534;width:101;height:236" coordorigin="8357,9534" coordsize="101,236" path="m8357,9770l8458,9770,8458,9534,8357,9534,8357,9770xe" filled="true" fillcolor="#ebebeb" stroked="false">
                <v:path arrowok="t"/>
                <v:fill type="solid"/>
              </v:shape>
            </v:group>
            <v:group style="position:absolute;left:8357;top:9424;width:1608;height:110" coordorigin="8357,9424" coordsize="1608,110">
              <v:shape style="position:absolute;left:8357;top:9424;width:1608;height:110" coordorigin="8357,9424" coordsize="1608,110" path="m8357,9534l9965,9534,9965,9424,8357,9424,8357,9534xe" filled="true" fillcolor="#ebebeb" stroked="false">
                <v:path arrowok="t"/>
                <v:fill type="solid"/>
              </v:shape>
            </v:group>
            <v:group style="position:absolute;left:9864;top:9534;width:101;height:236" coordorigin="9864,9534" coordsize="101,236">
              <v:shape style="position:absolute;left:9864;top:9534;width:101;height:236" coordorigin="9864,9534" coordsize="101,236" path="m9965,9534l9864,9534,9864,9770,9965,9770,9965,9534xe" filled="true" fillcolor="#ebebeb" stroked="false">
                <v:path arrowok="t"/>
                <v:fill type="solid"/>
              </v:shape>
            </v:group>
            <v:group style="position:absolute;left:8458;top:9534;width:1407;height:236" coordorigin="8458,9534" coordsize="1407,236">
              <v:shape style="position:absolute;left:8458;top:9534;width:1407;height:236" coordorigin="8458,9534" coordsize="1407,236" path="m8458,9770l9864,9770,9864,9534,8458,9534,8458,9770xe" filled="true" fillcolor="#ebebeb" stroked="false">
                <v:path arrowok="t"/>
                <v:fill type="solid"/>
              </v:shape>
            </v:group>
            <v:group style="position:absolute;left:9974;top:9770;width:1570;height:120" coordorigin="9974,9770" coordsize="1570,120">
              <v:shape style="position:absolute;left:9974;top:9770;width:1570;height:120" coordorigin="9974,9770" coordsize="1570,120" path="m9974,9890l11544,9890,11544,9770,9974,9770,9974,9890xe" filled="true" fillcolor="#ebebeb" stroked="false">
                <v:path arrowok="t"/>
                <v:fill type="solid"/>
              </v:shape>
            </v:group>
            <v:group style="position:absolute;left:9974;top:9534;width:106;height:236" coordorigin="9974,9534" coordsize="106,236">
              <v:shape style="position:absolute;left:9974;top:9534;width:106;height:236" coordorigin="9974,9534" coordsize="106,236" path="m9974,9770l10080,9770,10080,9534,9974,9534,9974,9770xe" filled="true" fillcolor="#ebebeb" stroked="false">
                <v:path arrowok="t"/>
                <v:fill type="solid"/>
              </v:shape>
            </v:group>
            <v:group style="position:absolute;left:9974;top:9424;width:1570;height:110" coordorigin="9974,9424" coordsize="1570,110">
              <v:shape style="position:absolute;left:9974;top:9424;width:1570;height:110" coordorigin="9974,9424" coordsize="1570,110" path="m9974,9534l11544,9534,11544,9424,9974,9424,9974,9534xe" filled="true" fillcolor="#ebebeb" stroked="false">
                <v:path arrowok="t"/>
                <v:fill type="solid"/>
              </v:shape>
            </v:group>
            <v:group style="position:absolute;left:11515;top:9534;width:2;height:236" coordorigin="11515,9534" coordsize="2,236">
              <v:shape style="position:absolute;left:11515;top:9534;width:2;height:236" coordorigin="11515,9534" coordsize="0,236" path="m11515,9534l11515,9770e" filled="false" stroked="true" strokeweight="2.88pt" strokecolor="#ebebeb">
                <v:path arrowok="t"/>
              </v:shape>
            </v:group>
            <v:group style="position:absolute;left:10080;top:9534;width:1407;height:236" coordorigin="10080,9534" coordsize="1407,236">
              <v:shape style="position:absolute;left:10080;top:9534;width:1407;height:236" coordorigin="10080,9534" coordsize="1407,236" path="m10080,9770l11486,9770,11486,9534,10080,9534,10080,9770xe" filled="true" fillcolor="#ebebeb" stroked="false">
                <v:path arrowok="t"/>
                <v:fill type="solid"/>
              </v:shape>
            </v:group>
            <v:group style="position:absolute;left:360;top:9414;width:3125;height:2" coordorigin="360,9414" coordsize="3125,2">
              <v:shape style="position:absolute;left:360;top:9414;width:3125;height:2" coordorigin="360,9414" coordsize="3125,0" path="m360,9414l3485,9414e" filled="false" stroked="true" strokeweight=".48pt" strokecolor="#3a5e91">
                <v:path arrowok="t"/>
              </v:shape>
            </v:group>
            <v:group style="position:absolute;left:3494;top:9414;width:888;height:2" coordorigin="3494,9414" coordsize="888,2">
              <v:shape style="position:absolute;left:3494;top:9414;width:888;height:2" coordorigin="3494,9414" coordsize="888,0" path="m3494,9414l4382,9414e" filled="false" stroked="true" strokeweight=".48pt" strokecolor="#3a5e91">
                <v:path arrowok="t"/>
              </v:shape>
            </v:group>
            <v:group style="position:absolute;left:4392;top:9414;width:1608;height:2" coordorigin="4392,9414" coordsize="1608,2">
              <v:shape style="position:absolute;left:4392;top:9414;width:1608;height:2" coordorigin="4392,9414" coordsize="1608,0" path="m4392,9414l6000,9414e" filled="false" stroked="true" strokeweight=".48pt" strokecolor="#3a5e91">
                <v:path arrowok="t"/>
              </v:shape>
            </v:group>
            <v:group style="position:absolute;left:6010;top:9414;width:1618;height:2" coordorigin="6010,9414" coordsize="1618,2">
              <v:shape style="position:absolute;left:6010;top:9414;width:1618;height:2" coordorigin="6010,9414" coordsize="1618,0" path="m6010,9414l7627,9414e" filled="false" stroked="true" strokeweight=".48pt" strokecolor="#3a5e91">
                <v:path arrowok="t"/>
              </v:shape>
            </v:group>
            <v:group style="position:absolute;left:7637;top:9414;width:711;height:2" coordorigin="7637,9414" coordsize="711,2">
              <v:shape style="position:absolute;left:7637;top:9414;width:711;height:2" coordorigin="7637,9414" coordsize="711,0" path="m7637,9414l8347,9414e" filled="false" stroked="true" strokeweight=".48pt" strokecolor="#3a5e91">
                <v:path arrowok="t"/>
              </v:shape>
            </v:group>
            <v:group style="position:absolute;left:8357;top:9414;width:1608;height:2" coordorigin="8357,9414" coordsize="1608,2">
              <v:shape style="position:absolute;left:8357;top:9414;width:1608;height:2" coordorigin="8357,9414" coordsize="1608,0" path="m8357,9414l9965,9414e" filled="false" stroked="true" strokeweight=".48pt" strokecolor="#3a5e91">
                <v:path arrowok="t"/>
              </v:shape>
            </v:group>
            <v:group style="position:absolute;left:9974;top:9414;width:1570;height:2" coordorigin="9974,9414" coordsize="1570,2">
              <v:shape style="position:absolute;left:9974;top:9414;width:1570;height:2" coordorigin="9974,9414" coordsize="1570,0" path="m9974,9414l11544,9414e" filled="false" stroked="true" strokeweight=".48pt" strokecolor="#3a5e91">
                <v:path arrowok="t"/>
              </v:shape>
            </v:group>
            <v:group style="position:absolute;left:360;top:10211;width:3125;height:2" coordorigin="360,10211" coordsize="3125,2">
              <v:shape style="position:absolute;left:360;top:10211;width:3125;height:2" coordorigin="360,10211" coordsize="3125,0" path="m360,10211l3485,10211e" filled="false" stroked="true" strokeweight="2.9pt" strokecolor="#ebebeb">
                <v:path arrowok="t"/>
              </v:shape>
            </v:group>
            <v:group style="position:absolute;left:3384;top:9952;width:101;height:230" coordorigin="3384,9952" coordsize="101,230">
              <v:shape style="position:absolute;left:3384;top:9952;width:101;height:230" coordorigin="3384,9952" coordsize="101,230" path="m3384,10182l3485,10182,3485,9952,3384,9952,3384,10182xe" filled="true" fillcolor="#ebebeb" stroked="false">
                <v:path arrowok="t"/>
                <v:fill type="solid"/>
              </v:shape>
            </v:group>
            <v:group style="position:absolute;left:360;top:9926;width:3125;height:2" coordorigin="360,9926" coordsize="3125,2">
              <v:shape style="position:absolute;left:360;top:9926;width:3125;height:2" coordorigin="360,9926" coordsize="3125,0" path="m360,9926l3485,9926e" filled="false" stroked="true" strokeweight="2.6pt" strokecolor="#ebebeb">
                <v:path arrowok="t"/>
              </v:shape>
            </v:group>
            <v:group style="position:absolute;left:360;top:9952;width:3024;height:231" coordorigin="360,9952" coordsize="3024,231">
              <v:shape style="position:absolute;left:360;top:9952;width:3024;height:231" coordorigin="360,9952" coordsize="3024,231" path="m360,10182l3384,10182,3384,9952,360,9952,360,10182xe" filled="true" fillcolor="#ebebeb" stroked="false">
                <v:path arrowok="t"/>
                <v:fill type="solid"/>
              </v:shape>
            </v:group>
            <v:group style="position:absolute;left:4392;top:10211;width:1608;height:2" coordorigin="4392,10211" coordsize="1608,2">
              <v:shape style="position:absolute;left:4392;top:10211;width:1608;height:2" coordorigin="4392,10211" coordsize="1608,0" path="m4392,10211l6000,10211e" filled="false" stroked="true" strokeweight="2.9pt" strokecolor="#ebebeb">
                <v:path arrowok="t"/>
              </v:shape>
            </v:group>
            <v:group style="position:absolute;left:4392;top:9952;width:106;height:230" coordorigin="4392,9952" coordsize="106,230">
              <v:shape style="position:absolute;left:4392;top:9952;width:106;height:230" coordorigin="4392,9952" coordsize="106,230" path="m4392,10182l4498,10182,4498,9952,4392,9952,4392,10182xe" filled="true" fillcolor="#ebebeb" stroked="false">
                <v:path arrowok="t"/>
                <v:fill type="solid"/>
              </v:shape>
            </v:group>
            <v:group style="position:absolute;left:4392;top:9926;width:1608;height:2" coordorigin="4392,9926" coordsize="1608,2">
              <v:shape style="position:absolute;left:4392;top:9926;width:1608;height:2" coordorigin="4392,9926" coordsize="1608,0" path="m4392,9926l6000,9926e" filled="false" stroked="true" strokeweight="2.6pt" strokecolor="#ebebeb">
                <v:path arrowok="t"/>
              </v:shape>
            </v:group>
            <v:group style="position:absolute;left:5899;top:9952;width:101;height:231" coordorigin="5899,9952" coordsize="101,231">
              <v:shape style="position:absolute;left:5899;top:9952;width:101;height:231" coordorigin="5899,9952" coordsize="101,231" path="m6000,9952l5899,9952,5899,10182,6000,10182,6000,9952xe" filled="true" fillcolor="#ebebeb" stroked="false">
                <v:path arrowok="t"/>
                <v:fill type="solid"/>
              </v:shape>
            </v:group>
            <v:group style="position:absolute;left:4498;top:9952;width:1402;height:231" coordorigin="4498,9952" coordsize="1402,231">
              <v:shape style="position:absolute;left:4498;top:9952;width:1402;height:231" coordorigin="4498,9952" coordsize="1402,231" path="m4498,10182l5899,10182,5899,9952,4498,9952,4498,10182xe" filled="true" fillcolor="#ebebeb" stroked="false">
                <v:path arrowok="t"/>
                <v:fill type="solid"/>
              </v:shape>
            </v:group>
            <v:group style="position:absolute;left:6010;top:10211;width:1618;height:2" coordorigin="6010,10211" coordsize="1618,2">
              <v:shape style="position:absolute;left:6010;top:10211;width:1618;height:2" coordorigin="6010,10211" coordsize="1618,0" path="m6010,10211l7627,10211e" filled="false" stroked="true" strokeweight="2.9pt" strokecolor="#ebebeb">
                <v:path arrowok="t"/>
              </v:shape>
            </v:group>
            <v:group style="position:absolute;left:6010;top:9952;width:106;height:230" coordorigin="6010,9952" coordsize="106,230">
              <v:shape style="position:absolute;left:6010;top:9952;width:106;height:230" coordorigin="6010,9952" coordsize="106,230" path="m6010,10182l6115,10182,6115,9952,6010,9952,6010,10182xe" filled="true" fillcolor="#ebebeb" stroked="false">
                <v:path arrowok="t"/>
                <v:fill type="solid"/>
              </v:shape>
            </v:group>
            <v:group style="position:absolute;left:6010;top:9926;width:1618;height:2" coordorigin="6010,9926" coordsize="1618,2">
              <v:shape style="position:absolute;left:6010;top:9926;width:1618;height:2" coordorigin="6010,9926" coordsize="1618,0" path="m6010,9926l7627,9926e" filled="false" stroked="true" strokeweight="2.6pt" strokecolor="#ebebeb">
                <v:path arrowok="t"/>
              </v:shape>
            </v:group>
            <v:group style="position:absolute;left:7526;top:9952;width:101;height:231" coordorigin="7526,9952" coordsize="101,231">
              <v:shape style="position:absolute;left:7526;top:9952;width:101;height:231" coordorigin="7526,9952" coordsize="101,231" path="m7627,9952l7526,9952,7526,10182,7627,10182,7627,9952xe" filled="true" fillcolor="#ebebeb" stroked="false">
                <v:path arrowok="t"/>
                <v:fill type="solid"/>
              </v:shape>
            </v:group>
            <v:group style="position:absolute;left:6115;top:9952;width:1412;height:231" coordorigin="6115,9952" coordsize="1412,231">
              <v:shape style="position:absolute;left:6115;top:9952;width:1412;height:231" coordorigin="6115,9952" coordsize="1412,231" path="m6115,10182l7526,10182,7526,9952,6115,9952,6115,10182xe" filled="true" fillcolor="#ebebeb" stroked="false">
                <v:path arrowok="t"/>
                <v:fill type="solid"/>
              </v:shape>
            </v:group>
            <v:group style="position:absolute;left:8357;top:10211;width:1608;height:2" coordorigin="8357,10211" coordsize="1608,2">
              <v:shape style="position:absolute;left:8357;top:10211;width:1608;height:2" coordorigin="8357,10211" coordsize="1608,0" path="m8357,10211l9965,10211e" filled="false" stroked="true" strokeweight="2.9pt" strokecolor="#ebebeb">
                <v:path arrowok="t"/>
              </v:shape>
            </v:group>
            <v:group style="position:absolute;left:8357;top:9952;width:101;height:230" coordorigin="8357,9952" coordsize="101,230">
              <v:shape style="position:absolute;left:8357;top:9952;width:101;height:230" coordorigin="8357,9952" coordsize="101,230" path="m8357,10182l8458,10182,8458,9952,8357,9952,8357,10182xe" filled="true" fillcolor="#ebebeb" stroked="false">
                <v:path arrowok="t"/>
                <v:fill type="solid"/>
              </v:shape>
            </v:group>
            <v:group style="position:absolute;left:8357;top:9926;width:1608;height:2" coordorigin="8357,9926" coordsize="1608,2">
              <v:shape style="position:absolute;left:8357;top:9926;width:1608;height:2" coordorigin="8357,9926" coordsize="1608,0" path="m8357,9926l9965,9926e" filled="false" stroked="true" strokeweight="2.6pt" strokecolor="#ebebeb">
                <v:path arrowok="t"/>
              </v:shape>
            </v:group>
            <v:group style="position:absolute;left:9864;top:9952;width:101;height:231" coordorigin="9864,9952" coordsize="101,231">
              <v:shape style="position:absolute;left:9864;top:9952;width:101;height:231" coordorigin="9864,9952" coordsize="101,231" path="m9965,9952l9864,9952,9864,10182,9965,10182,9965,9952xe" filled="true" fillcolor="#ebebeb" stroked="false">
                <v:path arrowok="t"/>
                <v:fill type="solid"/>
              </v:shape>
            </v:group>
            <v:group style="position:absolute;left:8458;top:9952;width:1407;height:231" coordorigin="8458,9952" coordsize="1407,231">
              <v:shape style="position:absolute;left:8458;top:9952;width:1407;height:231" coordorigin="8458,9952" coordsize="1407,231" path="m8458,10182l9864,10182,9864,9952,8458,9952,8458,10182xe" filled="true" fillcolor="#ebebeb" stroked="false">
                <v:path arrowok="t"/>
                <v:fill type="solid"/>
              </v:shape>
            </v:group>
            <v:group style="position:absolute;left:9974;top:10211;width:1570;height:2" coordorigin="9974,10211" coordsize="1570,2">
              <v:shape style="position:absolute;left:9974;top:10211;width:1570;height:2" coordorigin="9974,10211" coordsize="1570,0" path="m9974,10211l11544,10211e" filled="false" stroked="true" strokeweight="2.9pt" strokecolor="#ebebeb">
                <v:path arrowok="t"/>
              </v:shape>
            </v:group>
            <v:group style="position:absolute;left:9974;top:9952;width:106;height:230" coordorigin="9974,9952" coordsize="106,230">
              <v:shape style="position:absolute;left:9974;top:9952;width:106;height:230" coordorigin="9974,9952" coordsize="106,230" path="m9974,10182l10080,10182,10080,9952,9974,9952,9974,10182xe" filled="true" fillcolor="#ebebeb" stroked="false">
                <v:path arrowok="t"/>
                <v:fill type="solid"/>
              </v:shape>
            </v:group>
            <v:group style="position:absolute;left:9974;top:9926;width:1570;height:2" coordorigin="9974,9926" coordsize="1570,2">
              <v:shape style="position:absolute;left:9974;top:9926;width:1570;height:2" coordorigin="9974,9926" coordsize="1570,0" path="m9974,9926l11544,9926e" filled="false" stroked="true" strokeweight="2.6pt" strokecolor="#ebebeb">
                <v:path arrowok="t"/>
              </v:shape>
            </v:group>
            <v:group style="position:absolute;left:11515;top:9952;width:2;height:231" coordorigin="11515,9952" coordsize="2,231">
              <v:shape style="position:absolute;left:11515;top:9952;width:2;height:231" coordorigin="11515,9952" coordsize="0,231" path="m11515,9952l11515,10182e" filled="false" stroked="true" strokeweight="2.88pt" strokecolor="#ebebeb">
                <v:path arrowok="t"/>
              </v:shape>
            </v:group>
            <v:group style="position:absolute;left:10080;top:9952;width:1407;height:231" coordorigin="10080,9952" coordsize="1407,231">
              <v:shape style="position:absolute;left:10080;top:9952;width:1407;height:231" coordorigin="10080,9952" coordsize="1407,231" path="m10080,10182l11486,10182,11486,9952,10080,9952,10080,10182xe" filled="true" fillcolor="#ebebeb" stroked="false">
                <v:path arrowok="t"/>
                <v:fill type="solid"/>
              </v:shape>
            </v:group>
            <v:group style="position:absolute;left:360;top:9894;width:3125;height:2" coordorigin="360,9894" coordsize="3125,2">
              <v:shape style="position:absolute;left:360;top:9894;width:3125;height:2" coordorigin="360,9894" coordsize="3125,0" path="m360,9894l3485,9894e" filled="false" stroked="true" strokeweight=".48pt" strokecolor="#3a5e91">
                <v:path arrowok="t"/>
              </v:shape>
            </v:group>
            <v:group style="position:absolute;left:3494;top:9894;width:888;height:2" coordorigin="3494,9894" coordsize="888,2">
              <v:shape style="position:absolute;left:3494;top:9894;width:888;height:2" coordorigin="3494,9894" coordsize="888,0" path="m3494,9894l4382,9894e" filled="false" stroked="true" strokeweight=".48pt" strokecolor="#3a5e91">
                <v:path arrowok="t"/>
              </v:shape>
            </v:group>
            <v:group style="position:absolute;left:4392;top:9894;width:1608;height:2" coordorigin="4392,9894" coordsize="1608,2">
              <v:shape style="position:absolute;left:4392;top:9894;width:1608;height:2" coordorigin="4392,9894" coordsize="1608,0" path="m4392,9894l6000,9894e" filled="false" stroked="true" strokeweight=".48pt" strokecolor="#3a5e91">
                <v:path arrowok="t"/>
              </v:shape>
            </v:group>
            <v:group style="position:absolute;left:6010;top:9894;width:1618;height:2" coordorigin="6010,9894" coordsize="1618,2">
              <v:shape style="position:absolute;left:6010;top:9894;width:1618;height:2" coordorigin="6010,9894" coordsize="1618,0" path="m6010,9894l7627,9894e" filled="false" stroked="true" strokeweight=".48pt" strokecolor="#3a5e91">
                <v:path arrowok="t"/>
              </v:shape>
            </v:group>
            <v:group style="position:absolute;left:7637;top:9894;width:711;height:2" coordorigin="7637,9894" coordsize="711,2">
              <v:shape style="position:absolute;left:7637;top:9894;width:711;height:2" coordorigin="7637,9894" coordsize="711,0" path="m7637,9894l8347,9894e" filled="false" stroked="true" strokeweight=".48pt" strokecolor="#3a5e91">
                <v:path arrowok="t"/>
              </v:shape>
            </v:group>
            <v:group style="position:absolute;left:8357;top:9894;width:1608;height:2" coordorigin="8357,9894" coordsize="1608,2">
              <v:shape style="position:absolute;left:8357;top:9894;width:1608;height:2" coordorigin="8357,9894" coordsize="1608,0" path="m8357,9894l9965,9894e" filled="false" stroked="true" strokeweight=".48pt" strokecolor="#3a5e91">
                <v:path arrowok="t"/>
              </v:shape>
            </v:group>
            <v:group style="position:absolute;left:9974;top:9894;width:1570;height:2" coordorigin="9974,9894" coordsize="1570,2">
              <v:shape style="position:absolute;left:9974;top:9894;width:1570;height:2" coordorigin="9974,9894" coordsize="1570,0" path="m9974,9894l11544,9894e" filled="false" stroked="true" strokeweight=".48pt" strokecolor="#3a5e91">
                <v:path arrowok="t"/>
              </v:shape>
            </v:group>
            <v:group style="position:absolute;left:3384;top:10250;width:101;height:466" coordorigin="3384,10250" coordsize="101,466">
              <v:shape style="position:absolute;left:3384;top:10250;width:101;height:466" coordorigin="3384,10250" coordsize="101,466" path="m3384,10715l3485,10715,3485,10250,3384,10250,3384,10715xe" filled="true" fillcolor="#ebebeb" stroked="false">
                <v:path arrowok="t"/>
                <v:fill type="solid"/>
              </v:shape>
            </v:group>
            <v:group style="position:absolute;left:360;top:10250;width:3024;height:231" coordorigin="360,10250" coordsize="3024,231">
              <v:shape style="position:absolute;left:360;top:10250;width:3024;height:231" coordorigin="360,10250" coordsize="3024,231" path="m360,10480l3384,10480,3384,10250,360,10250,360,10480xe" filled="true" fillcolor="#ebebeb" stroked="false">
                <v:path arrowok="t"/>
                <v:fill type="solid"/>
              </v:shape>
            </v:group>
            <v:group style="position:absolute;left:360;top:10480;width:3024;height:236" coordorigin="360,10480" coordsize="3024,236">
              <v:shape style="position:absolute;left:360;top:10480;width:3024;height:236" coordorigin="360,10480" coordsize="3024,236" path="m360,10715l3384,10715,3384,10480,360,10480,360,10715xe" filled="true" fillcolor="#ebebeb" stroked="false">
                <v:path arrowok="t"/>
                <v:fill type="solid"/>
              </v:shape>
            </v:group>
            <v:group style="position:absolute;left:4392;top:10596;width:1608;height:120" coordorigin="4392,10596" coordsize="1608,120">
              <v:shape style="position:absolute;left:4392;top:10596;width:1608;height:120" coordorigin="4392,10596" coordsize="1608,120" path="m4392,10716l6000,10716,6000,10596,4392,10596,4392,10716xe" filled="true" fillcolor="#ebebeb" stroked="false">
                <v:path arrowok="t"/>
                <v:fill type="solid"/>
              </v:shape>
            </v:group>
            <v:group style="position:absolute;left:4392;top:10364;width:106;height:232" coordorigin="4392,10364" coordsize="106,232">
              <v:shape style="position:absolute;left:4392;top:10364;width:106;height:232" coordorigin="4392,10364" coordsize="106,232" path="m4392,10596l4498,10596,4498,10364,4392,10364,4392,10596xe" filled="true" fillcolor="#ebebeb" stroked="false">
                <v:path arrowok="t"/>
                <v:fill type="solid"/>
              </v:shape>
            </v:group>
            <v:group style="position:absolute;left:4392;top:10250;width:1608;height:114" coordorigin="4392,10250" coordsize="1608,114">
              <v:shape style="position:absolute;left:4392;top:10250;width:1608;height:114" coordorigin="4392,10250" coordsize="1608,114" path="m4392,10364l6000,10364,6000,10250,4392,10250,4392,10364xe" filled="true" fillcolor="#ebebeb" stroked="false">
                <v:path arrowok="t"/>
                <v:fill type="solid"/>
              </v:shape>
            </v:group>
            <v:group style="position:absolute;left:5899;top:10365;width:101;height:231" coordorigin="5899,10365" coordsize="101,231">
              <v:shape style="position:absolute;left:5899;top:10365;width:101;height:231" coordorigin="5899,10365" coordsize="101,231" path="m6000,10365l5899,10365,5899,10595,6000,10595,6000,10365xe" filled="true" fillcolor="#ebebeb" stroked="false">
                <v:path arrowok="t"/>
                <v:fill type="solid"/>
              </v:shape>
            </v:group>
            <v:group style="position:absolute;left:4498;top:10365;width:1402;height:231" coordorigin="4498,10365" coordsize="1402,231">
              <v:shape style="position:absolute;left:4498;top:10365;width:1402;height:231" coordorigin="4498,10365" coordsize="1402,231" path="m4498,10595l5899,10595,5899,10365,4498,10365,4498,10595xe" filled="true" fillcolor="#ebebeb" stroked="false">
                <v:path arrowok="t"/>
                <v:fill type="solid"/>
              </v:shape>
            </v:group>
            <v:group style="position:absolute;left:6010;top:10596;width:1618;height:120" coordorigin="6010,10596" coordsize="1618,120">
              <v:shape style="position:absolute;left:6010;top:10596;width:1618;height:120" coordorigin="6010,10596" coordsize="1618,120" path="m6010,10716l7627,10716,7627,10596,6010,10596,6010,10716xe" filled="true" fillcolor="#ebebeb" stroked="false">
                <v:path arrowok="t"/>
                <v:fill type="solid"/>
              </v:shape>
            </v:group>
            <v:group style="position:absolute;left:6010;top:10364;width:106;height:232" coordorigin="6010,10364" coordsize="106,232">
              <v:shape style="position:absolute;left:6010;top:10364;width:106;height:232" coordorigin="6010,10364" coordsize="106,232" path="m6010,10596l6115,10596,6115,10364,6010,10364,6010,10596xe" filled="true" fillcolor="#ebebeb" stroked="false">
                <v:path arrowok="t"/>
                <v:fill type="solid"/>
              </v:shape>
            </v:group>
            <v:group style="position:absolute;left:6010;top:10250;width:1618;height:114" coordorigin="6010,10250" coordsize="1618,114">
              <v:shape style="position:absolute;left:6010;top:10250;width:1618;height:114" coordorigin="6010,10250" coordsize="1618,114" path="m6010,10364l7627,10364,7627,10250,6010,10250,6010,10364xe" filled="true" fillcolor="#ebebeb" stroked="false">
                <v:path arrowok="t"/>
                <v:fill type="solid"/>
              </v:shape>
            </v:group>
            <v:group style="position:absolute;left:7526;top:10365;width:101;height:231" coordorigin="7526,10365" coordsize="101,231">
              <v:shape style="position:absolute;left:7526;top:10365;width:101;height:231" coordorigin="7526,10365" coordsize="101,231" path="m7627,10365l7526,10365,7526,10595,7627,10595,7627,10365xe" filled="true" fillcolor="#ebebeb" stroked="false">
                <v:path arrowok="t"/>
                <v:fill type="solid"/>
              </v:shape>
            </v:group>
            <v:group style="position:absolute;left:6115;top:10365;width:1412;height:231" coordorigin="6115,10365" coordsize="1412,231">
              <v:shape style="position:absolute;left:6115;top:10365;width:1412;height:231" coordorigin="6115,10365" coordsize="1412,231" path="m6115,10595l7526,10595,7526,10365,6115,10365,6115,10595xe" filled="true" fillcolor="#ebebeb" stroked="false">
                <v:path arrowok="t"/>
                <v:fill type="solid"/>
              </v:shape>
            </v:group>
            <v:group style="position:absolute;left:8357;top:10596;width:1608;height:120" coordorigin="8357,10596" coordsize="1608,120">
              <v:shape style="position:absolute;left:8357;top:10596;width:1608;height:120" coordorigin="8357,10596" coordsize="1608,120" path="m8357,10716l9965,10716,9965,10596,8357,10596,8357,10716xe" filled="true" fillcolor="#ebebeb" stroked="false">
                <v:path arrowok="t"/>
                <v:fill type="solid"/>
              </v:shape>
            </v:group>
            <v:group style="position:absolute;left:8357;top:10364;width:101;height:232" coordorigin="8357,10364" coordsize="101,232">
              <v:shape style="position:absolute;left:8357;top:10364;width:101;height:232" coordorigin="8357,10364" coordsize="101,232" path="m8357,10596l8458,10596,8458,10364,8357,10364,8357,10596xe" filled="true" fillcolor="#ebebeb" stroked="false">
                <v:path arrowok="t"/>
                <v:fill type="solid"/>
              </v:shape>
            </v:group>
            <v:group style="position:absolute;left:8357;top:10250;width:1608;height:114" coordorigin="8357,10250" coordsize="1608,114">
              <v:shape style="position:absolute;left:8357;top:10250;width:1608;height:114" coordorigin="8357,10250" coordsize="1608,114" path="m8357,10364l9965,10364,9965,10250,8357,10250,8357,10364xe" filled="true" fillcolor="#ebebeb" stroked="false">
                <v:path arrowok="t"/>
                <v:fill type="solid"/>
              </v:shape>
            </v:group>
            <v:group style="position:absolute;left:9864;top:10365;width:101;height:231" coordorigin="9864,10365" coordsize="101,231">
              <v:shape style="position:absolute;left:9864;top:10365;width:101;height:231" coordorigin="9864,10365" coordsize="101,231" path="m9965,10365l9864,10365,9864,10595,9965,10595,9965,10365xe" filled="true" fillcolor="#ebebeb" stroked="false">
                <v:path arrowok="t"/>
                <v:fill type="solid"/>
              </v:shape>
            </v:group>
            <v:group style="position:absolute;left:8458;top:10365;width:1407;height:231" coordorigin="8458,10365" coordsize="1407,231">
              <v:shape style="position:absolute;left:8458;top:10365;width:1407;height:231" coordorigin="8458,10365" coordsize="1407,231" path="m8458,10595l9864,10595,9864,10365,8458,10365,8458,10595xe" filled="true" fillcolor="#ebebeb" stroked="false">
                <v:path arrowok="t"/>
                <v:fill type="solid"/>
              </v:shape>
            </v:group>
            <v:group style="position:absolute;left:9974;top:10596;width:1570;height:120" coordorigin="9974,10596" coordsize="1570,120">
              <v:shape style="position:absolute;left:9974;top:10596;width:1570;height:120" coordorigin="9974,10596" coordsize="1570,120" path="m9974,10716l11544,10716,11544,10596,9974,10596,9974,10716xe" filled="true" fillcolor="#ebebeb" stroked="false">
                <v:path arrowok="t"/>
                <v:fill type="solid"/>
              </v:shape>
            </v:group>
            <v:group style="position:absolute;left:9974;top:10364;width:106;height:232" coordorigin="9974,10364" coordsize="106,232">
              <v:shape style="position:absolute;left:9974;top:10364;width:106;height:232" coordorigin="9974,10364" coordsize="106,232" path="m9974,10596l10080,10596,10080,10364,9974,10364,9974,10596xe" filled="true" fillcolor="#ebebeb" stroked="false">
                <v:path arrowok="t"/>
                <v:fill type="solid"/>
              </v:shape>
            </v:group>
            <v:group style="position:absolute;left:9974;top:10250;width:1570;height:114" coordorigin="9974,10250" coordsize="1570,114">
              <v:shape style="position:absolute;left:9974;top:10250;width:1570;height:114" coordorigin="9974,10250" coordsize="1570,114" path="m9974,10364l11544,10364,11544,10250,9974,10250,9974,10364xe" filled="true" fillcolor="#ebebeb" stroked="false">
                <v:path arrowok="t"/>
                <v:fill type="solid"/>
              </v:shape>
            </v:group>
            <v:group style="position:absolute;left:11515;top:10365;width:2;height:231" coordorigin="11515,10365" coordsize="2,231">
              <v:shape style="position:absolute;left:11515;top:10365;width:2;height:231" coordorigin="11515,10365" coordsize="0,231" path="m11515,10365l11515,10595e" filled="false" stroked="true" strokeweight="2.88pt" strokecolor="#ebebeb">
                <v:path arrowok="t"/>
              </v:shape>
            </v:group>
            <v:group style="position:absolute;left:10080;top:10365;width:1407;height:231" coordorigin="10080,10365" coordsize="1407,231">
              <v:shape style="position:absolute;left:10080;top:10365;width:1407;height:231" coordorigin="10080,10365" coordsize="1407,231" path="m10080,10595l11486,10595,11486,10365,10080,10365,10080,10595xe" filled="true" fillcolor="#ebebeb" stroked="false">
                <v:path arrowok="t"/>
                <v:fill type="solid"/>
              </v:shape>
            </v:group>
            <v:group style="position:absolute;left:360;top:10245;width:3125;height:2" coordorigin="360,10245" coordsize="3125,2">
              <v:shape style="position:absolute;left:360;top:10245;width:3125;height:2" coordorigin="360,10245" coordsize="3125,0" path="m360,10245l3485,10245e" filled="false" stroked="true" strokeweight=".48pt" strokecolor="#3a5e91">
                <v:path arrowok="t"/>
              </v:shape>
            </v:group>
            <v:group style="position:absolute;left:3494;top:10245;width:888;height:2" coordorigin="3494,10245" coordsize="888,2">
              <v:shape style="position:absolute;left:3494;top:10245;width:888;height:2" coordorigin="3494,10245" coordsize="888,0" path="m3494,10245l4382,10245e" filled="false" stroked="true" strokeweight=".48pt" strokecolor="#3a5e91">
                <v:path arrowok="t"/>
              </v:shape>
            </v:group>
            <v:group style="position:absolute;left:4392;top:10245;width:1608;height:2" coordorigin="4392,10245" coordsize="1608,2">
              <v:shape style="position:absolute;left:4392;top:10245;width:1608;height:2" coordorigin="4392,10245" coordsize="1608,0" path="m4392,10245l6000,10245e" filled="false" stroked="true" strokeweight=".48pt" strokecolor="#3a5e91">
                <v:path arrowok="t"/>
              </v:shape>
            </v:group>
            <v:group style="position:absolute;left:6010;top:10245;width:1618;height:2" coordorigin="6010,10245" coordsize="1618,2">
              <v:shape style="position:absolute;left:6010;top:10245;width:1618;height:2" coordorigin="6010,10245" coordsize="1618,0" path="m6010,10245l7627,10245e" filled="false" stroked="true" strokeweight=".48pt" strokecolor="#3a5e91">
                <v:path arrowok="t"/>
              </v:shape>
            </v:group>
            <v:group style="position:absolute;left:7637;top:10245;width:711;height:2" coordorigin="7637,10245" coordsize="711,2">
              <v:shape style="position:absolute;left:7637;top:10245;width:711;height:2" coordorigin="7637,10245" coordsize="711,0" path="m7637,10245l8347,10245e" filled="false" stroked="true" strokeweight=".48pt" strokecolor="#3a5e91">
                <v:path arrowok="t"/>
              </v:shape>
            </v:group>
            <v:group style="position:absolute;left:8357;top:10245;width:1608;height:2" coordorigin="8357,10245" coordsize="1608,2">
              <v:shape style="position:absolute;left:8357;top:10245;width:1608;height:2" coordorigin="8357,10245" coordsize="1608,0" path="m8357,10245l9965,10245e" filled="false" stroked="true" strokeweight=".48pt" strokecolor="#3a5e91">
                <v:path arrowok="t"/>
              </v:shape>
            </v:group>
            <v:group style="position:absolute;left:9974;top:10245;width:1570;height:2" coordorigin="9974,10245" coordsize="1570,2">
              <v:shape style="position:absolute;left:9974;top:10245;width:1570;height:2" coordorigin="9974,10245" coordsize="1570,0" path="m9974,10245l11544,10245e" filled="false" stroked="true" strokeweight=".48pt" strokecolor="#3a5e91">
                <v:path arrowok="t"/>
              </v:shape>
            </v:group>
            <v:group style="position:absolute;left:360;top:11039;width:3125;height:2" coordorigin="360,11039" coordsize="3125,2">
              <v:shape style="position:absolute;left:360;top:11039;width:3125;height:2" coordorigin="360,11039" coordsize="3125,0" path="m360,11039l3485,11039e" filled="false" stroked="true" strokeweight="2.7pt" strokecolor="#ebebeb">
                <v:path arrowok="t"/>
              </v:shape>
            </v:group>
            <v:group style="position:absolute;left:3384;top:10778;width:101;height:234" coordorigin="3384,10778" coordsize="101,234">
              <v:shape style="position:absolute;left:3384;top:10778;width:101;height:234" coordorigin="3384,10778" coordsize="101,234" path="m3384,11012l3485,11012,3485,10778,3384,10778,3384,11012xe" filled="true" fillcolor="#ebebeb" stroked="false">
                <v:path arrowok="t"/>
                <v:fill type="solid"/>
              </v:shape>
            </v:group>
            <v:group style="position:absolute;left:360;top:10751;width:3125;height:2" coordorigin="360,10751" coordsize="3125,2">
              <v:shape style="position:absolute;left:360;top:10751;width:3125;height:2" coordorigin="360,10751" coordsize="3125,0" path="m360,10751l3485,10751e" filled="false" stroked="true" strokeweight="2.7pt" strokecolor="#ebebeb">
                <v:path arrowok="t"/>
              </v:shape>
            </v:group>
            <v:group style="position:absolute;left:360;top:10778;width:3024;height:236" coordorigin="360,10778" coordsize="3024,236">
              <v:shape style="position:absolute;left:360;top:10778;width:3024;height:236" coordorigin="360,10778" coordsize="3024,236" path="m360,11013l3384,11013,3384,10778,360,10778,360,11013xe" filled="true" fillcolor="#ebebeb" stroked="false">
                <v:path arrowok="t"/>
                <v:fill type="solid"/>
              </v:shape>
            </v:group>
            <v:group style="position:absolute;left:4392;top:11039;width:1608;height:2" coordorigin="4392,11039" coordsize="1608,2">
              <v:shape style="position:absolute;left:4392;top:11039;width:1608;height:2" coordorigin="4392,11039" coordsize="1608,0" path="m4392,11039l6000,11039e" filled="false" stroked="true" strokeweight="2.7pt" strokecolor="#ebebeb">
                <v:path arrowok="t"/>
              </v:shape>
            </v:group>
            <v:group style="position:absolute;left:4392;top:10778;width:106;height:234" coordorigin="4392,10778" coordsize="106,234">
              <v:shape style="position:absolute;left:4392;top:10778;width:106;height:234" coordorigin="4392,10778" coordsize="106,234" path="m4392,11012l4498,11012,4498,10778,4392,10778,4392,11012xe" filled="true" fillcolor="#ebebeb" stroked="false">
                <v:path arrowok="t"/>
                <v:fill type="solid"/>
              </v:shape>
            </v:group>
            <v:group style="position:absolute;left:4392;top:10751;width:1608;height:2" coordorigin="4392,10751" coordsize="1608,2">
              <v:shape style="position:absolute;left:4392;top:10751;width:1608;height:2" coordorigin="4392,10751" coordsize="1608,0" path="m4392,10751l6000,10751e" filled="false" stroked="true" strokeweight="2.7pt" strokecolor="#ebebeb">
                <v:path arrowok="t"/>
              </v:shape>
            </v:group>
            <v:group style="position:absolute;left:5899;top:10778;width:101;height:236" coordorigin="5899,10778" coordsize="101,236">
              <v:shape style="position:absolute;left:5899;top:10778;width:101;height:236" coordorigin="5899,10778" coordsize="101,236" path="m6000,10778l5899,10778,5899,11013,6000,11013,6000,10778xe" filled="true" fillcolor="#ebebeb" stroked="false">
                <v:path arrowok="t"/>
                <v:fill type="solid"/>
              </v:shape>
            </v:group>
            <v:group style="position:absolute;left:4498;top:10778;width:1402;height:236" coordorigin="4498,10778" coordsize="1402,236">
              <v:shape style="position:absolute;left:4498;top:10778;width:1402;height:236" coordorigin="4498,10778" coordsize="1402,236" path="m4498,11013l5899,11013,5899,10778,4498,10778,4498,11013xe" filled="true" fillcolor="#ebebeb" stroked="false">
                <v:path arrowok="t"/>
                <v:fill type="solid"/>
              </v:shape>
            </v:group>
            <v:group style="position:absolute;left:6010;top:11039;width:1618;height:2" coordorigin="6010,11039" coordsize="1618,2">
              <v:shape style="position:absolute;left:6010;top:11039;width:1618;height:2" coordorigin="6010,11039" coordsize="1618,0" path="m6010,11039l7627,11039e" filled="false" stroked="true" strokeweight="2.7pt" strokecolor="#ebebeb">
                <v:path arrowok="t"/>
              </v:shape>
            </v:group>
            <v:group style="position:absolute;left:6010;top:10778;width:106;height:234" coordorigin="6010,10778" coordsize="106,234">
              <v:shape style="position:absolute;left:6010;top:10778;width:106;height:234" coordorigin="6010,10778" coordsize="106,234" path="m6010,11012l6115,11012,6115,10778,6010,10778,6010,11012xe" filled="true" fillcolor="#ebebeb" stroked="false">
                <v:path arrowok="t"/>
                <v:fill type="solid"/>
              </v:shape>
            </v:group>
            <v:group style="position:absolute;left:6010;top:10751;width:1618;height:2" coordorigin="6010,10751" coordsize="1618,2">
              <v:shape style="position:absolute;left:6010;top:10751;width:1618;height:2" coordorigin="6010,10751" coordsize="1618,0" path="m6010,10751l7627,10751e" filled="false" stroked="true" strokeweight="2.7pt" strokecolor="#ebebeb">
                <v:path arrowok="t"/>
              </v:shape>
            </v:group>
            <v:group style="position:absolute;left:7526;top:10778;width:101;height:236" coordorigin="7526,10778" coordsize="101,236">
              <v:shape style="position:absolute;left:7526;top:10778;width:101;height:236" coordorigin="7526,10778" coordsize="101,236" path="m7627,10778l7526,10778,7526,11013,7627,11013,7627,10778xe" filled="true" fillcolor="#ebebeb" stroked="false">
                <v:path arrowok="t"/>
                <v:fill type="solid"/>
              </v:shape>
            </v:group>
            <v:group style="position:absolute;left:6115;top:10778;width:1412;height:236" coordorigin="6115,10778" coordsize="1412,236">
              <v:shape style="position:absolute;left:6115;top:10778;width:1412;height:236" coordorigin="6115,10778" coordsize="1412,236" path="m6115,11013l7526,11013,7526,10778,6115,10778,6115,11013xe" filled="true" fillcolor="#ebebeb" stroked="false">
                <v:path arrowok="t"/>
                <v:fill type="solid"/>
              </v:shape>
            </v:group>
            <v:group style="position:absolute;left:8357;top:11039;width:1608;height:2" coordorigin="8357,11039" coordsize="1608,2">
              <v:shape style="position:absolute;left:8357;top:11039;width:1608;height:2" coordorigin="8357,11039" coordsize="1608,0" path="m8357,11039l9965,11039e" filled="false" stroked="true" strokeweight="2.7pt" strokecolor="#ebebeb">
                <v:path arrowok="t"/>
              </v:shape>
            </v:group>
            <v:group style="position:absolute;left:8357;top:10778;width:101;height:234" coordorigin="8357,10778" coordsize="101,234">
              <v:shape style="position:absolute;left:8357;top:10778;width:101;height:234" coordorigin="8357,10778" coordsize="101,234" path="m8357,11012l8458,11012,8458,10778,8357,10778,8357,11012xe" filled="true" fillcolor="#ebebeb" stroked="false">
                <v:path arrowok="t"/>
                <v:fill type="solid"/>
              </v:shape>
            </v:group>
            <v:group style="position:absolute;left:8357;top:10751;width:1608;height:2" coordorigin="8357,10751" coordsize="1608,2">
              <v:shape style="position:absolute;left:8357;top:10751;width:1608;height:2" coordorigin="8357,10751" coordsize="1608,0" path="m8357,10751l9965,10751e" filled="false" stroked="true" strokeweight="2.7pt" strokecolor="#ebebeb">
                <v:path arrowok="t"/>
              </v:shape>
            </v:group>
            <v:group style="position:absolute;left:9864;top:10778;width:101;height:236" coordorigin="9864,10778" coordsize="101,236">
              <v:shape style="position:absolute;left:9864;top:10778;width:101;height:236" coordorigin="9864,10778" coordsize="101,236" path="m9965,10778l9864,10778,9864,11013,9965,11013,9965,10778xe" filled="true" fillcolor="#ebebeb" stroked="false">
                <v:path arrowok="t"/>
                <v:fill type="solid"/>
              </v:shape>
            </v:group>
            <v:group style="position:absolute;left:8458;top:10778;width:1407;height:236" coordorigin="8458,10778" coordsize="1407,236">
              <v:shape style="position:absolute;left:8458;top:10778;width:1407;height:236" coordorigin="8458,10778" coordsize="1407,236" path="m8458,11013l9864,11013,9864,10778,8458,10778,8458,11013xe" filled="true" fillcolor="#ebebeb" stroked="false">
                <v:path arrowok="t"/>
                <v:fill type="solid"/>
              </v:shape>
            </v:group>
            <v:group style="position:absolute;left:9974;top:11039;width:1570;height:2" coordorigin="9974,11039" coordsize="1570,2">
              <v:shape style="position:absolute;left:9974;top:11039;width:1570;height:2" coordorigin="9974,11039" coordsize="1570,0" path="m9974,11039l11544,11039e" filled="false" stroked="true" strokeweight="2.7pt" strokecolor="#ebebeb">
                <v:path arrowok="t"/>
              </v:shape>
            </v:group>
            <v:group style="position:absolute;left:9974;top:10778;width:106;height:234" coordorigin="9974,10778" coordsize="106,234">
              <v:shape style="position:absolute;left:9974;top:10778;width:106;height:234" coordorigin="9974,10778" coordsize="106,234" path="m9974,11012l10080,11012,10080,10778,9974,10778,9974,11012xe" filled="true" fillcolor="#ebebeb" stroked="false">
                <v:path arrowok="t"/>
                <v:fill type="solid"/>
              </v:shape>
            </v:group>
            <v:group style="position:absolute;left:9974;top:10751;width:1570;height:2" coordorigin="9974,10751" coordsize="1570,2">
              <v:shape style="position:absolute;left:9974;top:10751;width:1570;height:2" coordorigin="9974,10751" coordsize="1570,0" path="m9974,10751l11544,10751e" filled="false" stroked="true" strokeweight="2.7pt" strokecolor="#ebebeb">
                <v:path arrowok="t"/>
              </v:shape>
            </v:group>
            <v:group style="position:absolute;left:11515;top:10778;width:2;height:236" coordorigin="11515,10778" coordsize="2,236">
              <v:shape style="position:absolute;left:11515;top:10778;width:2;height:236" coordorigin="11515,10778" coordsize="0,236" path="m11515,10778l11515,11013e" filled="false" stroked="true" strokeweight="2.88pt" strokecolor="#ebebeb">
                <v:path arrowok="t"/>
              </v:shape>
            </v:group>
            <v:group style="position:absolute;left:10080;top:10778;width:1407;height:236" coordorigin="10080,10778" coordsize="1407,236">
              <v:shape style="position:absolute;left:10080;top:10778;width:1407;height:236" coordorigin="10080,10778" coordsize="1407,236" path="m10080,11013l11486,11013,11486,10778,10080,10778,10080,11013xe" filled="true" fillcolor="#ebebeb" stroked="false">
                <v:path arrowok="t"/>
                <v:fill type="solid"/>
              </v:shape>
            </v:group>
            <v:group style="position:absolute;left:360;top:10720;width:3125;height:2" coordorigin="360,10720" coordsize="3125,2">
              <v:shape style="position:absolute;left:360;top:10720;width:3125;height:2" coordorigin="360,10720" coordsize="3125,0" path="m360,10720l3485,10720e" filled="false" stroked="true" strokeweight=".48pt" strokecolor="#3a5e91">
                <v:path arrowok="t"/>
              </v:shape>
            </v:group>
            <v:group style="position:absolute;left:3494;top:10720;width:888;height:2" coordorigin="3494,10720" coordsize="888,2">
              <v:shape style="position:absolute;left:3494;top:10720;width:888;height:2" coordorigin="3494,10720" coordsize="888,0" path="m3494,10720l4382,10720e" filled="false" stroked="true" strokeweight=".48pt" strokecolor="#3a5e91">
                <v:path arrowok="t"/>
              </v:shape>
            </v:group>
            <v:group style="position:absolute;left:4392;top:10720;width:1608;height:2" coordorigin="4392,10720" coordsize="1608,2">
              <v:shape style="position:absolute;left:4392;top:10720;width:1608;height:2" coordorigin="4392,10720" coordsize="1608,0" path="m4392,10720l6000,10720e" filled="false" stroked="true" strokeweight=".48pt" strokecolor="#3a5e91">
                <v:path arrowok="t"/>
              </v:shape>
            </v:group>
            <v:group style="position:absolute;left:6010;top:10720;width:1618;height:2" coordorigin="6010,10720" coordsize="1618,2">
              <v:shape style="position:absolute;left:6010;top:10720;width:1618;height:2" coordorigin="6010,10720" coordsize="1618,0" path="m6010,10720l7627,10720e" filled="false" stroked="true" strokeweight=".48pt" strokecolor="#3a5e91">
                <v:path arrowok="t"/>
              </v:shape>
            </v:group>
            <v:group style="position:absolute;left:7637;top:10720;width:711;height:2" coordorigin="7637,10720" coordsize="711,2">
              <v:shape style="position:absolute;left:7637;top:10720;width:711;height:2" coordorigin="7637,10720" coordsize="711,0" path="m7637,10720l8347,10720e" filled="false" stroked="true" strokeweight=".48pt" strokecolor="#3a5e91">
                <v:path arrowok="t"/>
              </v:shape>
            </v:group>
            <v:group style="position:absolute;left:8357;top:10720;width:1608;height:2" coordorigin="8357,10720" coordsize="1608,2">
              <v:shape style="position:absolute;left:8357;top:10720;width:1608;height:2" coordorigin="8357,10720" coordsize="1608,0" path="m8357,10720l9965,10720e" filled="false" stroked="true" strokeweight=".48pt" strokecolor="#3a5e91">
                <v:path arrowok="t"/>
              </v:shape>
            </v:group>
            <v:group style="position:absolute;left:9974;top:10720;width:1570;height:2" coordorigin="9974,10720" coordsize="1570,2">
              <v:shape style="position:absolute;left:9974;top:10720;width:1570;height:2" coordorigin="9974,10720" coordsize="1570,0" path="m9974,10720l11544,10720e" filled="false" stroked="true" strokeweight=".48pt" strokecolor="#3a5e91">
                <v:path arrowok="t"/>
              </v:shape>
            </v:group>
            <v:group style="position:absolute;left:3384;top:11075;width:101;height:466" coordorigin="3384,11075" coordsize="101,466">
              <v:shape style="position:absolute;left:3384;top:11075;width:101;height:466" coordorigin="3384,11075" coordsize="101,466" path="m3384,11541l3485,11541,3485,11075,3384,11075,3384,11541xe" filled="true" fillcolor="#ebebeb" stroked="false">
                <v:path arrowok="t"/>
                <v:fill type="solid"/>
              </v:shape>
            </v:group>
            <v:group style="position:absolute;left:360;top:11075;width:3024;height:236" coordorigin="360,11075" coordsize="3024,236">
              <v:shape style="position:absolute;left:360;top:11075;width:3024;height:236" coordorigin="360,11075" coordsize="3024,236" path="m360,11310l3384,11310,3384,11075,360,11075,360,11310xe" filled="true" fillcolor="#ebebeb" stroked="false">
                <v:path arrowok="t"/>
                <v:fill type="solid"/>
              </v:shape>
            </v:group>
            <v:group style="position:absolute;left:360;top:11310;width:3024;height:231" coordorigin="360,11310" coordsize="3024,231">
              <v:shape style="position:absolute;left:360;top:11310;width:3024;height:231" coordorigin="360,11310" coordsize="3024,231" path="m360,11541l3384,11541,3384,11310,360,11310,360,11541xe" filled="true" fillcolor="#ebebeb" stroked="false">
                <v:path arrowok="t"/>
                <v:fill type="solid"/>
              </v:shape>
            </v:group>
            <v:group style="position:absolute;left:4392;top:11426;width:1608;height:114" coordorigin="4392,11426" coordsize="1608,114">
              <v:shape style="position:absolute;left:4392;top:11426;width:1608;height:114" coordorigin="4392,11426" coordsize="1608,114" path="m4392,11540l6000,11540,6000,11426,4392,11426,4392,11540xe" filled="true" fillcolor="#ebebeb" stroked="false">
                <v:path arrowok="t"/>
                <v:fill type="solid"/>
              </v:shape>
            </v:group>
            <v:group style="position:absolute;left:4392;top:11190;width:106;height:236" coordorigin="4392,11190" coordsize="106,236">
              <v:shape style="position:absolute;left:4392;top:11190;width:106;height:236" coordorigin="4392,11190" coordsize="106,236" path="m4392,11426l4498,11426,4498,11190,4392,11190,4392,11426xe" filled="true" fillcolor="#ebebeb" stroked="false">
                <v:path arrowok="t"/>
                <v:fill type="solid"/>
              </v:shape>
            </v:group>
            <v:group style="position:absolute;left:4392;top:11076;width:1608;height:114" coordorigin="4392,11076" coordsize="1608,114">
              <v:shape style="position:absolute;left:4392;top:11076;width:1608;height:114" coordorigin="4392,11076" coordsize="1608,114" path="m4392,11190l6000,11190,6000,11076,4392,11076,4392,11190xe" filled="true" fillcolor="#ebebeb" stroked="false">
                <v:path arrowok="t"/>
                <v:fill type="solid"/>
              </v:shape>
            </v:group>
            <v:group style="position:absolute;left:5899;top:11190;width:101;height:236" coordorigin="5899,11190" coordsize="101,236">
              <v:shape style="position:absolute;left:5899;top:11190;width:101;height:236" coordorigin="5899,11190" coordsize="101,236" path="m6000,11190l5899,11190,5899,11426,6000,11426,6000,11190xe" filled="true" fillcolor="#ebebeb" stroked="false">
                <v:path arrowok="t"/>
                <v:fill type="solid"/>
              </v:shape>
            </v:group>
            <v:group style="position:absolute;left:4498;top:11190;width:1402;height:236" coordorigin="4498,11190" coordsize="1402,236">
              <v:shape style="position:absolute;left:4498;top:11190;width:1402;height:236" coordorigin="4498,11190" coordsize="1402,236" path="m4498,11426l5899,11426,5899,11190,4498,11190,4498,11426xe" filled="true" fillcolor="#ebebeb" stroked="false">
                <v:path arrowok="t"/>
                <v:fill type="solid"/>
              </v:shape>
            </v:group>
            <v:group style="position:absolute;left:6010;top:11426;width:1618;height:114" coordorigin="6010,11426" coordsize="1618,114">
              <v:shape style="position:absolute;left:6010;top:11426;width:1618;height:114" coordorigin="6010,11426" coordsize="1618,114" path="m6010,11540l7627,11540,7627,11426,6010,11426,6010,11540xe" filled="true" fillcolor="#ebebeb" stroked="false">
                <v:path arrowok="t"/>
                <v:fill type="solid"/>
              </v:shape>
            </v:group>
            <v:group style="position:absolute;left:6010;top:11190;width:106;height:236" coordorigin="6010,11190" coordsize="106,236">
              <v:shape style="position:absolute;left:6010;top:11190;width:106;height:236" coordorigin="6010,11190" coordsize="106,236" path="m6010,11426l6115,11426,6115,11190,6010,11190,6010,11426xe" filled="true" fillcolor="#ebebeb" stroked="false">
                <v:path arrowok="t"/>
                <v:fill type="solid"/>
              </v:shape>
            </v:group>
            <v:group style="position:absolute;left:6010;top:11076;width:1618;height:114" coordorigin="6010,11076" coordsize="1618,114">
              <v:shape style="position:absolute;left:6010;top:11076;width:1618;height:114" coordorigin="6010,11076" coordsize="1618,114" path="m6010,11190l7627,11190,7627,11076,6010,11076,6010,11190xe" filled="true" fillcolor="#ebebeb" stroked="false">
                <v:path arrowok="t"/>
                <v:fill type="solid"/>
              </v:shape>
            </v:group>
            <v:group style="position:absolute;left:7526;top:11190;width:101;height:236" coordorigin="7526,11190" coordsize="101,236">
              <v:shape style="position:absolute;left:7526;top:11190;width:101;height:236" coordorigin="7526,11190" coordsize="101,236" path="m7627,11190l7526,11190,7526,11426,7627,11426,7627,11190xe" filled="true" fillcolor="#ebebeb" stroked="false">
                <v:path arrowok="t"/>
                <v:fill type="solid"/>
              </v:shape>
            </v:group>
            <v:group style="position:absolute;left:6115;top:11190;width:1412;height:236" coordorigin="6115,11190" coordsize="1412,236">
              <v:shape style="position:absolute;left:6115;top:11190;width:1412;height:236" coordorigin="6115,11190" coordsize="1412,236" path="m6115,11426l7526,11426,7526,11190,6115,11190,6115,11426xe" filled="true" fillcolor="#ebebeb" stroked="false">
                <v:path arrowok="t"/>
                <v:fill type="solid"/>
              </v:shape>
            </v:group>
            <v:group style="position:absolute;left:8357;top:11426;width:1608;height:114" coordorigin="8357,11426" coordsize="1608,114">
              <v:shape style="position:absolute;left:8357;top:11426;width:1608;height:114" coordorigin="8357,11426" coordsize="1608,114" path="m8357,11540l9965,11540,9965,11426,8357,11426,8357,11540xe" filled="true" fillcolor="#ebebeb" stroked="false">
                <v:path arrowok="t"/>
                <v:fill type="solid"/>
              </v:shape>
            </v:group>
            <v:group style="position:absolute;left:8357;top:11190;width:101;height:236" coordorigin="8357,11190" coordsize="101,236">
              <v:shape style="position:absolute;left:8357;top:11190;width:101;height:236" coordorigin="8357,11190" coordsize="101,236" path="m8357,11426l8458,11426,8458,11190,8357,11190,8357,11426xe" filled="true" fillcolor="#ebebeb" stroked="false">
                <v:path arrowok="t"/>
                <v:fill type="solid"/>
              </v:shape>
            </v:group>
            <v:group style="position:absolute;left:8357;top:11076;width:1608;height:114" coordorigin="8357,11076" coordsize="1608,114">
              <v:shape style="position:absolute;left:8357;top:11076;width:1608;height:114" coordorigin="8357,11076" coordsize="1608,114" path="m8357,11190l9965,11190,9965,11076,8357,11076,8357,11190xe" filled="true" fillcolor="#ebebeb" stroked="false">
                <v:path arrowok="t"/>
                <v:fill type="solid"/>
              </v:shape>
            </v:group>
            <v:group style="position:absolute;left:9864;top:11190;width:101;height:236" coordorigin="9864,11190" coordsize="101,236">
              <v:shape style="position:absolute;left:9864;top:11190;width:101;height:236" coordorigin="9864,11190" coordsize="101,236" path="m9965,11190l9864,11190,9864,11426,9965,11426,9965,11190xe" filled="true" fillcolor="#ebebeb" stroked="false">
                <v:path arrowok="t"/>
                <v:fill type="solid"/>
              </v:shape>
            </v:group>
            <v:group style="position:absolute;left:8458;top:11190;width:1407;height:236" coordorigin="8458,11190" coordsize="1407,236">
              <v:shape style="position:absolute;left:8458;top:11190;width:1407;height:236" coordorigin="8458,11190" coordsize="1407,236" path="m8458,11426l9864,11426,9864,11190,8458,11190,8458,11426xe" filled="true" fillcolor="#ebebeb" stroked="false">
                <v:path arrowok="t"/>
                <v:fill type="solid"/>
              </v:shape>
            </v:group>
            <v:group style="position:absolute;left:9974;top:11426;width:1570;height:114" coordorigin="9974,11426" coordsize="1570,114">
              <v:shape style="position:absolute;left:9974;top:11426;width:1570;height:114" coordorigin="9974,11426" coordsize="1570,114" path="m9974,11540l11544,11540,11544,11426,9974,11426,9974,11540xe" filled="true" fillcolor="#ebebeb" stroked="false">
                <v:path arrowok="t"/>
                <v:fill type="solid"/>
              </v:shape>
            </v:group>
            <v:group style="position:absolute;left:9974;top:11190;width:106;height:236" coordorigin="9974,11190" coordsize="106,236">
              <v:shape style="position:absolute;left:9974;top:11190;width:106;height:236" coordorigin="9974,11190" coordsize="106,236" path="m9974,11426l10080,11426,10080,11190,9974,11190,9974,11426xe" filled="true" fillcolor="#ebebeb" stroked="false">
                <v:path arrowok="t"/>
                <v:fill type="solid"/>
              </v:shape>
            </v:group>
            <v:group style="position:absolute;left:9974;top:11076;width:1570;height:114" coordorigin="9974,11076" coordsize="1570,114">
              <v:shape style="position:absolute;left:9974;top:11076;width:1570;height:114" coordorigin="9974,11076" coordsize="1570,114" path="m9974,11190l11544,11190,11544,11076,9974,11076,9974,11190xe" filled="true" fillcolor="#ebebeb" stroked="false">
                <v:path arrowok="t"/>
                <v:fill type="solid"/>
              </v:shape>
            </v:group>
            <v:group style="position:absolute;left:11515;top:11190;width:2;height:236" coordorigin="11515,11190" coordsize="2,236">
              <v:shape style="position:absolute;left:11515;top:11190;width:2;height:236" coordorigin="11515,11190" coordsize="0,236" path="m11515,11190l11515,11426e" filled="false" stroked="true" strokeweight="2.88pt" strokecolor="#ebebeb">
                <v:path arrowok="t"/>
              </v:shape>
            </v:group>
            <v:group style="position:absolute;left:10080;top:11190;width:1407;height:236" coordorigin="10080,11190" coordsize="1407,236">
              <v:shape style="position:absolute;left:10080;top:11190;width:1407;height:236" coordorigin="10080,11190" coordsize="1407,236" path="m10080,11426l11486,11426,11486,11190,10080,11190,10080,11426xe" filled="true" fillcolor="#ebebeb" stroked="false">
                <v:path arrowok="t"/>
                <v:fill type="solid"/>
              </v:shape>
            </v:group>
            <v:group style="position:absolute;left:360;top:11070;width:3125;height:2" coordorigin="360,11070" coordsize="3125,2">
              <v:shape style="position:absolute;left:360;top:11070;width:3125;height:2" coordorigin="360,11070" coordsize="3125,0" path="m360,11070l3485,11070e" filled="false" stroked="true" strokeweight=".48pt" strokecolor="#3a5e91">
                <v:path arrowok="t"/>
              </v:shape>
            </v:group>
            <v:group style="position:absolute;left:3494;top:11070;width:888;height:2" coordorigin="3494,11070" coordsize="888,2">
              <v:shape style="position:absolute;left:3494;top:11070;width:888;height:2" coordorigin="3494,11070" coordsize="888,0" path="m3494,11070l4382,11070e" filled="false" stroked="true" strokeweight=".48pt" strokecolor="#3a5e91">
                <v:path arrowok="t"/>
              </v:shape>
            </v:group>
            <v:group style="position:absolute;left:4392;top:11070;width:1608;height:2" coordorigin="4392,11070" coordsize="1608,2">
              <v:shape style="position:absolute;left:4392;top:11070;width:1608;height:2" coordorigin="4392,11070" coordsize="1608,0" path="m4392,11070l6000,11070e" filled="false" stroked="true" strokeweight=".48pt" strokecolor="#3a5e91">
                <v:path arrowok="t"/>
              </v:shape>
            </v:group>
            <v:group style="position:absolute;left:6010;top:11070;width:1618;height:2" coordorigin="6010,11070" coordsize="1618,2">
              <v:shape style="position:absolute;left:6010;top:11070;width:1618;height:2" coordorigin="6010,11070" coordsize="1618,0" path="m6010,11070l7627,11070e" filled="false" stroked="true" strokeweight=".48pt" strokecolor="#3a5e91">
                <v:path arrowok="t"/>
              </v:shape>
            </v:group>
            <v:group style="position:absolute;left:7637;top:11070;width:711;height:2" coordorigin="7637,11070" coordsize="711,2">
              <v:shape style="position:absolute;left:7637;top:11070;width:711;height:2" coordorigin="7637,11070" coordsize="711,0" path="m7637,11070l8347,11070e" filled="false" stroked="true" strokeweight=".48pt" strokecolor="#3a5e91">
                <v:path arrowok="t"/>
              </v:shape>
            </v:group>
            <v:group style="position:absolute;left:8357;top:11070;width:1608;height:2" coordorigin="8357,11070" coordsize="1608,2">
              <v:shape style="position:absolute;left:8357;top:11070;width:1608;height:2" coordorigin="8357,11070" coordsize="1608,0" path="m8357,11070l9965,11070e" filled="false" stroked="true" strokeweight=".48pt" strokecolor="#3a5e91">
                <v:path arrowok="t"/>
              </v:shape>
            </v:group>
            <v:group style="position:absolute;left:9974;top:11070;width:1570;height:2" coordorigin="9974,11070" coordsize="1570,2">
              <v:shape style="position:absolute;left:9974;top:11070;width:1570;height:2" coordorigin="9974,11070" coordsize="1570,0" path="m9974,11070l11544,11070e" filled="false" stroked="true" strokeweight=".48pt" strokecolor="#3a5e91">
                <v:path arrowok="t"/>
              </v:shape>
            </v:group>
            <v:group style="position:absolute;left:360;top:11900;width:3125;height:120" coordorigin="360,11900" coordsize="3125,120">
              <v:shape style="position:absolute;left:360;top:11900;width:3125;height:120" coordorigin="360,11900" coordsize="3125,120" path="m360,12020l3485,12020,3485,11900,360,11900,360,12020xe" filled="true" fillcolor="#ebebeb" stroked="false">
                <v:path arrowok="t"/>
                <v:fill type="solid"/>
              </v:shape>
            </v:group>
            <v:group style="position:absolute;left:3384;top:11666;width:101;height:234" coordorigin="3384,11666" coordsize="101,234">
              <v:shape style="position:absolute;left:3384;top:11666;width:101;height:234" coordorigin="3384,11666" coordsize="101,234" path="m3384,11900l3485,11900,3485,11666,3384,11666,3384,11900xe" filled="true" fillcolor="#ebebeb" stroked="false">
                <v:path arrowok="t"/>
                <v:fill type="solid"/>
              </v:shape>
            </v:group>
            <v:group style="position:absolute;left:360;top:11550;width:3125;height:116" coordorigin="360,11550" coordsize="3125,116">
              <v:shape style="position:absolute;left:360;top:11550;width:3125;height:116" coordorigin="360,11550" coordsize="3125,116" path="m360,11666l3485,11666,3485,11550,360,11550,360,11666xe" filled="true" fillcolor="#ebebeb" stroked="false">
                <v:path arrowok="t"/>
                <v:fill type="solid"/>
              </v:shape>
            </v:group>
            <v:group style="position:absolute;left:360;top:11666;width:3024;height:236" coordorigin="360,11666" coordsize="3024,236">
              <v:shape style="position:absolute;left:360;top:11666;width:3024;height:236" coordorigin="360,11666" coordsize="3024,236" path="m360,11901l3384,11901,3384,11666,360,11666,360,11901xe" filled="true" fillcolor="#ebebeb" stroked="false">
                <v:path arrowok="t"/>
                <v:fill type="solid"/>
              </v:shape>
            </v:group>
            <v:group style="position:absolute;left:4392;top:11900;width:1608;height:120" coordorigin="4392,11900" coordsize="1608,120">
              <v:shape style="position:absolute;left:4392;top:11900;width:1608;height:120" coordorigin="4392,11900" coordsize="1608,120" path="m4392,12020l6000,12020,6000,11900,4392,11900,4392,12020xe" filled="true" fillcolor="#ebebeb" stroked="false">
                <v:path arrowok="t"/>
                <v:fill type="solid"/>
              </v:shape>
            </v:group>
            <v:group style="position:absolute;left:4392;top:11666;width:106;height:234" coordorigin="4392,11666" coordsize="106,234">
              <v:shape style="position:absolute;left:4392;top:11666;width:106;height:234" coordorigin="4392,11666" coordsize="106,234" path="m4392,11900l4498,11900,4498,11666,4392,11666,4392,11900xe" filled="true" fillcolor="#ebebeb" stroked="false">
                <v:path arrowok="t"/>
                <v:fill type="solid"/>
              </v:shape>
            </v:group>
            <v:group style="position:absolute;left:4392;top:11550;width:1608;height:116" coordorigin="4392,11550" coordsize="1608,116">
              <v:shape style="position:absolute;left:4392;top:11550;width:1608;height:116" coordorigin="4392,11550" coordsize="1608,116" path="m4392,11666l6000,11666,6000,11550,4392,11550,4392,11666xe" filled="true" fillcolor="#ebebeb" stroked="false">
                <v:path arrowok="t"/>
                <v:fill type="solid"/>
              </v:shape>
            </v:group>
            <v:group style="position:absolute;left:5899;top:11666;width:101;height:236" coordorigin="5899,11666" coordsize="101,236">
              <v:shape style="position:absolute;left:5899;top:11666;width:101;height:236" coordorigin="5899,11666" coordsize="101,236" path="m6000,11666l5899,11666,5899,11901,6000,11901,6000,11666xe" filled="true" fillcolor="#ebebeb" stroked="false">
                <v:path arrowok="t"/>
                <v:fill type="solid"/>
              </v:shape>
            </v:group>
            <v:group style="position:absolute;left:4498;top:11666;width:1402;height:236" coordorigin="4498,11666" coordsize="1402,236">
              <v:shape style="position:absolute;left:4498;top:11666;width:1402;height:236" coordorigin="4498,11666" coordsize="1402,236" path="m4498,11901l5899,11901,5899,11666,4498,11666,4498,11901xe" filled="true" fillcolor="#ebebeb" stroked="false">
                <v:path arrowok="t"/>
                <v:fill type="solid"/>
              </v:shape>
            </v:group>
            <v:group style="position:absolute;left:6010;top:11900;width:1618;height:120" coordorigin="6010,11900" coordsize="1618,120">
              <v:shape style="position:absolute;left:6010;top:11900;width:1618;height:120" coordorigin="6010,11900" coordsize="1618,120" path="m6010,12020l7627,12020,7627,11900,6010,11900,6010,12020xe" filled="true" fillcolor="#ebebeb" stroked="false">
                <v:path arrowok="t"/>
                <v:fill type="solid"/>
              </v:shape>
            </v:group>
            <v:group style="position:absolute;left:6010;top:11666;width:106;height:234" coordorigin="6010,11666" coordsize="106,234">
              <v:shape style="position:absolute;left:6010;top:11666;width:106;height:234" coordorigin="6010,11666" coordsize="106,234" path="m6010,11900l6115,11900,6115,11666,6010,11666,6010,11900xe" filled="true" fillcolor="#ebebeb" stroked="false">
                <v:path arrowok="t"/>
                <v:fill type="solid"/>
              </v:shape>
            </v:group>
            <v:group style="position:absolute;left:6010;top:11550;width:1618;height:116" coordorigin="6010,11550" coordsize="1618,116">
              <v:shape style="position:absolute;left:6010;top:11550;width:1618;height:116" coordorigin="6010,11550" coordsize="1618,116" path="m6010,11666l7627,11666,7627,11550,6010,11550,6010,11666xe" filled="true" fillcolor="#ebebeb" stroked="false">
                <v:path arrowok="t"/>
                <v:fill type="solid"/>
              </v:shape>
            </v:group>
            <v:group style="position:absolute;left:7526;top:11666;width:101;height:236" coordorigin="7526,11666" coordsize="101,236">
              <v:shape style="position:absolute;left:7526;top:11666;width:101;height:236" coordorigin="7526,11666" coordsize="101,236" path="m7627,11666l7526,11666,7526,11901,7627,11901,7627,11666xe" filled="true" fillcolor="#ebebeb" stroked="false">
                <v:path arrowok="t"/>
                <v:fill type="solid"/>
              </v:shape>
            </v:group>
            <v:group style="position:absolute;left:6115;top:11666;width:1412;height:236" coordorigin="6115,11666" coordsize="1412,236">
              <v:shape style="position:absolute;left:6115;top:11666;width:1412;height:236" coordorigin="6115,11666" coordsize="1412,236" path="m6115,11901l7526,11901,7526,11666,6115,11666,6115,11901xe" filled="true" fillcolor="#ebebeb" stroked="false">
                <v:path arrowok="t"/>
                <v:fill type="solid"/>
              </v:shape>
            </v:group>
            <v:group style="position:absolute;left:8357;top:11900;width:1608;height:120" coordorigin="8357,11900" coordsize="1608,120">
              <v:shape style="position:absolute;left:8357;top:11900;width:1608;height:120" coordorigin="8357,11900" coordsize="1608,120" path="m8357,12020l9965,12020,9965,11900,8357,11900,8357,12020xe" filled="true" fillcolor="#ebebeb" stroked="false">
                <v:path arrowok="t"/>
                <v:fill type="solid"/>
              </v:shape>
            </v:group>
            <v:group style="position:absolute;left:8357;top:11666;width:101;height:234" coordorigin="8357,11666" coordsize="101,234">
              <v:shape style="position:absolute;left:8357;top:11666;width:101;height:234" coordorigin="8357,11666" coordsize="101,234" path="m8357,11900l8458,11900,8458,11666,8357,11666,8357,11900xe" filled="true" fillcolor="#ebebeb" stroked="false">
                <v:path arrowok="t"/>
                <v:fill type="solid"/>
              </v:shape>
            </v:group>
            <v:group style="position:absolute;left:8357;top:11550;width:1608;height:116" coordorigin="8357,11550" coordsize="1608,116">
              <v:shape style="position:absolute;left:8357;top:11550;width:1608;height:116" coordorigin="8357,11550" coordsize="1608,116" path="m8357,11666l9965,11666,9965,11550,8357,11550,8357,11666xe" filled="true" fillcolor="#ebebeb" stroked="false">
                <v:path arrowok="t"/>
                <v:fill type="solid"/>
              </v:shape>
            </v:group>
            <v:group style="position:absolute;left:9864;top:11666;width:101;height:236" coordorigin="9864,11666" coordsize="101,236">
              <v:shape style="position:absolute;left:9864;top:11666;width:101;height:236" coordorigin="9864,11666" coordsize="101,236" path="m9965,11666l9864,11666,9864,11901,9965,11901,9965,11666xe" filled="true" fillcolor="#ebebeb" stroked="false">
                <v:path arrowok="t"/>
                <v:fill type="solid"/>
              </v:shape>
            </v:group>
            <v:group style="position:absolute;left:8458;top:11666;width:1407;height:236" coordorigin="8458,11666" coordsize="1407,236">
              <v:shape style="position:absolute;left:8458;top:11666;width:1407;height:236" coordorigin="8458,11666" coordsize="1407,236" path="m8458,11901l9864,11901,9864,11666,8458,11666,8458,11901xe" filled="true" fillcolor="#ebebeb" stroked="false">
                <v:path arrowok="t"/>
                <v:fill type="solid"/>
              </v:shape>
            </v:group>
            <v:group style="position:absolute;left:9974;top:11900;width:1570;height:120" coordorigin="9974,11900" coordsize="1570,120">
              <v:shape style="position:absolute;left:9974;top:11900;width:1570;height:120" coordorigin="9974,11900" coordsize="1570,120" path="m9974,12020l11544,12020,11544,11900,9974,11900,9974,12020xe" filled="true" fillcolor="#ebebeb" stroked="false">
                <v:path arrowok="t"/>
                <v:fill type="solid"/>
              </v:shape>
            </v:group>
            <v:group style="position:absolute;left:9974;top:11666;width:106;height:234" coordorigin="9974,11666" coordsize="106,234">
              <v:shape style="position:absolute;left:9974;top:11666;width:106;height:234" coordorigin="9974,11666" coordsize="106,234" path="m9974,11900l10080,11900,10080,11666,9974,11666,9974,11900xe" filled="true" fillcolor="#ebebeb" stroked="false">
                <v:path arrowok="t"/>
                <v:fill type="solid"/>
              </v:shape>
            </v:group>
            <v:group style="position:absolute;left:9974;top:11550;width:1570;height:116" coordorigin="9974,11550" coordsize="1570,116">
              <v:shape style="position:absolute;left:9974;top:11550;width:1570;height:116" coordorigin="9974,11550" coordsize="1570,116" path="m9974,11666l11544,11666,11544,11550,9974,11550,9974,11666xe" filled="true" fillcolor="#ebebeb" stroked="false">
                <v:path arrowok="t"/>
                <v:fill type="solid"/>
              </v:shape>
            </v:group>
            <v:group style="position:absolute;left:11515;top:11666;width:2;height:236" coordorigin="11515,11666" coordsize="2,236">
              <v:shape style="position:absolute;left:11515;top:11666;width:2;height:236" coordorigin="11515,11666" coordsize="0,236" path="m11515,11666l11515,11901e" filled="false" stroked="true" strokeweight="2.88pt" strokecolor="#ebebeb">
                <v:path arrowok="t"/>
              </v:shape>
            </v:group>
            <v:group style="position:absolute;left:10080;top:11666;width:1407;height:236" coordorigin="10080,11666" coordsize="1407,236">
              <v:shape style="position:absolute;left:10080;top:11666;width:1407;height:236" coordorigin="10080,11666" coordsize="1407,236" path="m10080,11901l11486,11901,11486,11666,10080,11666,10080,11901xe" filled="true" fillcolor="#ebebeb" stroked="false">
                <v:path arrowok="t"/>
                <v:fill type="solid"/>
              </v:shape>
            </v:group>
            <v:group style="position:absolute;left:360;top:11546;width:3125;height:2" coordorigin="360,11546" coordsize="3125,2">
              <v:shape style="position:absolute;left:360;top:11546;width:3125;height:2" coordorigin="360,11546" coordsize="3125,0" path="m360,11546l3485,11546e" filled="false" stroked="true" strokeweight=".48pt" strokecolor="#3a5e91">
                <v:path arrowok="t"/>
              </v:shape>
            </v:group>
            <v:group style="position:absolute;left:3494;top:11546;width:888;height:2" coordorigin="3494,11546" coordsize="888,2">
              <v:shape style="position:absolute;left:3494;top:11546;width:888;height:2" coordorigin="3494,11546" coordsize="888,0" path="m3494,11546l4382,11546e" filled="false" stroked="true" strokeweight=".48pt" strokecolor="#3a5e91">
                <v:path arrowok="t"/>
              </v:shape>
            </v:group>
            <v:group style="position:absolute;left:4392;top:11546;width:1608;height:2" coordorigin="4392,11546" coordsize="1608,2">
              <v:shape style="position:absolute;left:4392;top:11546;width:1608;height:2" coordorigin="4392,11546" coordsize="1608,0" path="m4392,11546l6000,11546e" filled="false" stroked="true" strokeweight=".48pt" strokecolor="#3a5e91">
                <v:path arrowok="t"/>
              </v:shape>
            </v:group>
            <v:group style="position:absolute;left:6010;top:11546;width:1618;height:2" coordorigin="6010,11546" coordsize="1618,2">
              <v:shape style="position:absolute;left:6010;top:11546;width:1618;height:2" coordorigin="6010,11546" coordsize="1618,0" path="m6010,11546l7627,11546e" filled="false" stroked="true" strokeweight=".48pt" strokecolor="#3a5e91">
                <v:path arrowok="t"/>
              </v:shape>
            </v:group>
            <v:group style="position:absolute;left:7637;top:11546;width:711;height:2" coordorigin="7637,11546" coordsize="711,2">
              <v:shape style="position:absolute;left:7637;top:11546;width:711;height:2" coordorigin="7637,11546" coordsize="711,0" path="m7637,11546l8347,11546e" filled="false" stroked="true" strokeweight=".48pt" strokecolor="#3a5e91">
                <v:path arrowok="t"/>
              </v:shape>
            </v:group>
            <v:group style="position:absolute;left:8357;top:11546;width:1608;height:2" coordorigin="8357,11546" coordsize="1608,2">
              <v:shape style="position:absolute;left:8357;top:11546;width:1608;height:2" coordorigin="8357,11546" coordsize="1608,0" path="m8357,11546l9965,11546e" filled="false" stroked="true" strokeweight=".48pt" strokecolor="#3a5e91">
                <v:path arrowok="t"/>
              </v:shape>
            </v:group>
            <v:group style="position:absolute;left:9974;top:11546;width:1570;height:2" coordorigin="9974,11546" coordsize="1570,2">
              <v:shape style="position:absolute;left:9974;top:11546;width:1570;height:2" coordorigin="9974,11546" coordsize="1570,0" path="m9974,11546l11544,11546e" filled="false" stroked="true" strokeweight=".48pt" strokecolor="#3a5e91">
                <v:path arrowok="t"/>
              </v:shape>
            </v:group>
            <v:group style="position:absolute;left:360;top:12314;width:3125;height:58" coordorigin="360,12314" coordsize="3125,58">
              <v:shape style="position:absolute;left:360;top:12314;width:3125;height:58" coordorigin="360,12314" coordsize="3125,58" path="m360,12372l3485,12372,3485,12314,360,12314,360,12372xe" filled="true" fillcolor="#ebebeb" stroked="false">
                <v:path arrowok="t"/>
                <v:fill type="solid"/>
              </v:shape>
            </v:group>
            <v:group style="position:absolute;left:3384;top:12084;width:101;height:230" coordorigin="3384,12084" coordsize="101,230">
              <v:shape style="position:absolute;left:3384;top:12084;width:101;height:230" coordorigin="3384,12084" coordsize="101,230" path="m3384,12314l3485,12314,3485,12084,3384,12084,3384,12314xe" filled="true" fillcolor="#ebebeb" stroked="false">
                <v:path arrowok="t"/>
                <v:fill type="solid"/>
              </v:shape>
            </v:group>
            <v:group style="position:absolute;left:360;top:12057;width:3125;height:2" coordorigin="360,12057" coordsize="3125,2">
              <v:shape style="position:absolute;left:360;top:12057;width:3125;height:2" coordorigin="360,12057" coordsize="3125,0" path="m360,12057l3485,12057e" filled="false" stroked="true" strokeweight="2.7pt" strokecolor="#ebebeb">
                <v:path arrowok="t"/>
              </v:shape>
            </v:group>
            <v:group style="position:absolute;left:360;top:12083;width:3024;height:231" coordorigin="360,12083" coordsize="3024,231">
              <v:shape style="position:absolute;left:360;top:12083;width:3024;height:231" coordorigin="360,12083" coordsize="3024,231" path="m360,12314l3384,12314,3384,12083,360,12083,360,12314xe" filled="true" fillcolor="#ebebeb" stroked="false">
                <v:path arrowok="t"/>
                <v:fill type="solid"/>
              </v:shape>
            </v:group>
            <v:group style="position:absolute;left:4392;top:12314;width:1608;height:58" coordorigin="4392,12314" coordsize="1608,58">
              <v:shape style="position:absolute;left:4392;top:12314;width:1608;height:58" coordorigin="4392,12314" coordsize="1608,58" path="m4392,12372l6000,12372,6000,12314,4392,12314,4392,12372xe" filled="true" fillcolor="#ebebeb" stroked="false">
                <v:path arrowok="t"/>
                <v:fill type="solid"/>
              </v:shape>
            </v:group>
            <v:group style="position:absolute;left:4392;top:12084;width:106;height:230" coordorigin="4392,12084" coordsize="106,230">
              <v:shape style="position:absolute;left:4392;top:12084;width:106;height:230" coordorigin="4392,12084" coordsize="106,230" path="m4392,12314l4498,12314,4498,12084,4392,12084,4392,12314xe" filled="true" fillcolor="#ebebeb" stroked="false">
                <v:path arrowok="t"/>
                <v:fill type="solid"/>
              </v:shape>
            </v:group>
            <v:group style="position:absolute;left:4392;top:12057;width:1608;height:2" coordorigin="4392,12057" coordsize="1608,2">
              <v:shape style="position:absolute;left:4392;top:12057;width:1608;height:2" coordorigin="4392,12057" coordsize="1608,0" path="m4392,12057l6000,12057e" filled="false" stroked="true" strokeweight="2.7pt" strokecolor="#ebebeb">
                <v:path arrowok="t"/>
              </v:shape>
            </v:group>
            <v:group style="position:absolute;left:5899;top:12083;width:101;height:231" coordorigin="5899,12083" coordsize="101,231">
              <v:shape style="position:absolute;left:5899;top:12083;width:101;height:231" coordorigin="5899,12083" coordsize="101,231" path="m6000,12083l5899,12083,5899,12314,6000,12314,6000,12083xe" filled="true" fillcolor="#ebebeb" stroked="false">
                <v:path arrowok="t"/>
                <v:fill type="solid"/>
              </v:shape>
            </v:group>
            <v:group style="position:absolute;left:4498;top:12083;width:1402;height:231" coordorigin="4498,12083" coordsize="1402,231">
              <v:shape style="position:absolute;left:4498;top:12083;width:1402;height:231" coordorigin="4498,12083" coordsize="1402,231" path="m4498,12314l5899,12314,5899,12083,4498,12083,4498,12314xe" filled="true" fillcolor="#ebebeb" stroked="false">
                <v:path arrowok="t"/>
                <v:fill type="solid"/>
              </v:shape>
            </v:group>
            <v:group style="position:absolute;left:6010;top:12343;width:1618;height:2" coordorigin="6010,12343" coordsize="1618,2">
              <v:shape style="position:absolute;left:6010;top:12343;width:1618;height:2" coordorigin="6010,12343" coordsize="1618,0" path="m6010,12343l7627,12343e" filled="false" stroked="true" strokeweight="2.9pt" strokecolor="#ebebeb">
                <v:path arrowok="t"/>
              </v:shape>
            </v:group>
            <v:group style="position:absolute;left:6010;top:12084;width:106;height:230" coordorigin="6010,12084" coordsize="106,230">
              <v:shape style="position:absolute;left:6010;top:12084;width:106;height:230" coordorigin="6010,12084" coordsize="106,230" path="m6010,12314l6115,12314,6115,12084,6010,12084,6010,12314xe" filled="true" fillcolor="#ebebeb" stroked="false">
                <v:path arrowok="t"/>
                <v:fill type="solid"/>
              </v:shape>
            </v:group>
            <v:group style="position:absolute;left:6010;top:12057;width:1618;height:2" coordorigin="6010,12057" coordsize="1618,2">
              <v:shape style="position:absolute;left:6010;top:12057;width:1618;height:2" coordorigin="6010,12057" coordsize="1618,0" path="m6010,12057l7627,12057e" filled="false" stroked="true" strokeweight="2.7pt" strokecolor="#ebebeb">
                <v:path arrowok="t"/>
              </v:shape>
            </v:group>
            <v:group style="position:absolute;left:7526;top:12083;width:101;height:231" coordorigin="7526,12083" coordsize="101,231">
              <v:shape style="position:absolute;left:7526;top:12083;width:101;height:231" coordorigin="7526,12083" coordsize="101,231" path="m7627,12083l7526,12083,7526,12314,7627,12314,7627,12083xe" filled="true" fillcolor="#ebebeb" stroked="false">
                <v:path arrowok="t"/>
                <v:fill type="solid"/>
              </v:shape>
            </v:group>
            <v:group style="position:absolute;left:6115;top:12083;width:1412;height:231" coordorigin="6115,12083" coordsize="1412,231">
              <v:shape style="position:absolute;left:6115;top:12083;width:1412;height:231" coordorigin="6115,12083" coordsize="1412,231" path="m6115,12314l7526,12314,7526,12083,6115,12083,6115,12314xe" filled="true" fillcolor="#ebebeb" stroked="false">
                <v:path arrowok="t"/>
                <v:fill type="solid"/>
              </v:shape>
            </v:group>
            <v:group style="position:absolute;left:8357;top:12343;width:1608;height:2" coordorigin="8357,12343" coordsize="1608,2">
              <v:shape style="position:absolute;left:8357;top:12343;width:1608;height:2" coordorigin="8357,12343" coordsize="1608,0" path="m8357,12343l9965,12343e" filled="false" stroked="true" strokeweight="2.9pt" strokecolor="#ebebeb">
                <v:path arrowok="t"/>
              </v:shape>
            </v:group>
            <v:group style="position:absolute;left:8357;top:12084;width:101;height:230" coordorigin="8357,12084" coordsize="101,230">
              <v:shape style="position:absolute;left:8357;top:12084;width:101;height:230" coordorigin="8357,12084" coordsize="101,230" path="m8357,12314l8458,12314,8458,12084,8357,12084,8357,12314xe" filled="true" fillcolor="#ebebeb" stroked="false">
                <v:path arrowok="t"/>
                <v:fill type="solid"/>
              </v:shape>
            </v:group>
            <v:group style="position:absolute;left:8357;top:12057;width:1608;height:2" coordorigin="8357,12057" coordsize="1608,2">
              <v:shape style="position:absolute;left:8357;top:12057;width:1608;height:2" coordorigin="8357,12057" coordsize="1608,0" path="m8357,12057l9965,12057e" filled="false" stroked="true" strokeweight="2.7pt" strokecolor="#ebebeb">
                <v:path arrowok="t"/>
              </v:shape>
            </v:group>
            <v:group style="position:absolute;left:9864;top:12083;width:101;height:231" coordorigin="9864,12083" coordsize="101,231">
              <v:shape style="position:absolute;left:9864;top:12083;width:101;height:231" coordorigin="9864,12083" coordsize="101,231" path="m9965,12083l9864,12083,9864,12314,9965,12314,9965,12083xe" filled="true" fillcolor="#ebebeb" stroked="false">
                <v:path arrowok="t"/>
                <v:fill type="solid"/>
              </v:shape>
            </v:group>
            <v:group style="position:absolute;left:8458;top:12083;width:1407;height:231" coordorigin="8458,12083" coordsize="1407,231">
              <v:shape style="position:absolute;left:8458;top:12083;width:1407;height:231" coordorigin="8458,12083" coordsize="1407,231" path="m8458,12314l9864,12314,9864,12083,8458,12083,8458,12314xe" filled="true" fillcolor="#ebebeb" stroked="false">
                <v:path arrowok="t"/>
                <v:fill type="solid"/>
              </v:shape>
            </v:group>
            <v:group style="position:absolute;left:9974;top:12343;width:1570;height:2" coordorigin="9974,12343" coordsize="1570,2">
              <v:shape style="position:absolute;left:9974;top:12343;width:1570;height:2" coordorigin="9974,12343" coordsize="1570,0" path="m9974,12343l11544,12343e" filled="false" stroked="true" strokeweight="2.9pt" strokecolor="#ebebeb">
                <v:path arrowok="t"/>
              </v:shape>
            </v:group>
            <v:group style="position:absolute;left:9974;top:12084;width:106;height:230" coordorigin="9974,12084" coordsize="106,230">
              <v:shape style="position:absolute;left:9974;top:12084;width:106;height:230" coordorigin="9974,12084" coordsize="106,230" path="m9974,12314l10080,12314,10080,12084,9974,12084,9974,12314xe" filled="true" fillcolor="#ebebeb" stroked="false">
                <v:path arrowok="t"/>
                <v:fill type="solid"/>
              </v:shape>
            </v:group>
            <v:group style="position:absolute;left:9974;top:12057;width:1570;height:2" coordorigin="9974,12057" coordsize="1570,2">
              <v:shape style="position:absolute;left:9974;top:12057;width:1570;height:2" coordorigin="9974,12057" coordsize="1570,0" path="m9974,12057l11544,12057e" filled="false" stroked="true" strokeweight="2.7pt" strokecolor="#ebebeb">
                <v:path arrowok="t"/>
              </v:shape>
            </v:group>
            <v:group style="position:absolute;left:11515;top:12083;width:2;height:231" coordorigin="11515,12083" coordsize="2,231">
              <v:shape style="position:absolute;left:11515;top:12083;width:2;height:231" coordorigin="11515,12083" coordsize="0,231" path="m11515,12083l11515,12314e" filled="false" stroked="true" strokeweight="2.88pt" strokecolor="#ebebeb">
                <v:path arrowok="t"/>
              </v:shape>
            </v:group>
            <v:group style="position:absolute;left:10080;top:12083;width:1407;height:231" coordorigin="10080,12083" coordsize="1407,231">
              <v:shape style="position:absolute;left:10080;top:12083;width:1407;height:231" coordorigin="10080,12083" coordsize="1407,231" path="m10080,12314l11486,12314,11486,12083,10080,12083,10080,12314xe" filled="true" fillcolor="#ebebeb" stroked="false">
                <v:path arrowok="t"/>
                <v:fill type="solid"/>
              </v:shape>
            </v:group>
            <v:group style="position:absolute;left:360;top:12026;width:3125;height:2" coordorigin="360,12026" coordsize="3125,2">
              <v:shape style="position:absolute;left:360;top:12026;width:3125;height:2" coordorigin="360,12026" coordsize="3125,0" path="m360,12026l3485,12026e" filled="false" stroked="true" strokeweight=".48pt" strokecolor="#3a5e91">
                <v:path arrowok="t"/>
              </v:shape>
            </v:group>
            <v:group style="position:absolute;left:3494;top:12026;width:888;height:2" coordorigin="3494,12026" coordsize="888,2">
              <v:shape style="position:absolute;left:3494;top:12026;width:888;height:2" coordorigin="3494,12026" coordsize="888,0" path="m3494,12026l4382,12026e" filled="false" stroked="true" strokeweight=".48pt" strokecolor="#3a5e91">
                <v:path arrowok="t"/>
              </v:shape>
            </v:group>
            <v:group style="position:absolute;left:4392;top:12026;width:1608;height:2" coordorigin="4392,12026" coordsize="1608,2">
              <v:shape style="position:absolute;left:4392;top:12026;width:1608;height:2" coordorigin="4392,12026" coordsize="1608,0" path="m4392,12026l6000,12026e" filled="false" stroked="true" strokeweight=".48pt" strokecolor="#3a5e91">
                <v:path arrowok="t"/>
              </v:shape>
            </v:group>
            <v:group style="position:absolute;left:6010;top:12026;width:1618;height:2" coordorigin="6010,12026" coordsize="1618,2">
              <v:shape style="position:absolute;left:6010;top:12026;width:1618;height:2" coordorigin="6010,12026" coordsize="1618,0" path="m6010,12026l7627,12026e" filled="false" stroked="true" strokeweight=".48pt" strokecolor="#3a5e91">
                <v:path arrowok="t"/>
              </v:shape>
            </v:group>
            <v:group style="position:absolute;left:7637;top:12026;width:711;height:2" coordorigin="7637,12026" coordsize="711,2">
              <v:shape style="position:absolute;left:7637;top:12026;width:711;height:2" coordorigin="7637,12026" coordsize="711,0" path="m7637,12026l8347,12026e" filled="false" stroked="true" strokeweight=".48pt" strokecolor="#3a5e91">
                <v:path arrowok="t"/>
              </v:shape>
            </v:group>
            <v:group style="position:absolute;left:8357;top:12026;width:1608;height:2" coordorigin="8357,12026" coordsize="1608,2">
              <v:shape style="position:absolute;left:8357;top:12026;width:1608;height:2" coordorigin="8357,12026" coordsize="1608,0" path="m8357,12026l9965,12026e" filled="false" stroked="true" strokeweight=".48pt" strokecolor="#3a5e91">
                <v:path arrowok="t"/>
              </v:shape>
            </v:group>
            <v:group style="position:absolute;left:9974;top:12026;width:1570;height:2" coordorigin="9974,12026" coordsize="1570,2">
              <v:shape style="position:absolute;left:9974;top:12026;width:1570;height:2" coordorigin="9974,12026" coordsize="1570,0" path="m9974,12026l11544,12026e" filled="false" stroked="true" strokeweight=".48pt" strokecolor="#3a5e91">
                <v:path arrowok="t"/>
              </v:shape>
            </v:group>
            <v:group style="position:absolute;left:360;top:12726;width:3125;height:120" coordorigin="360,12726" coordsize="3125,120">
              <v:shape style="position:absolute;left:360;top:12726;width:3125;height:120" coordorigin="360,12726" coordsize="3125,120" path="m360,12846l3485,12846,3485,12726,360,12726,360,12846xe" filled="true" fillcolor="#ebebeb" stroked="false">
                <v:path arrowok="t"/>
                <v:fill type="solid"/>
              </v:shape>
            </v:group>
            <v:group style="position:absolute;left:3384;top:12496;width:101;height:230" coordorigin="3384,12496" coordsize="101,230">
              <v:shape style="position:absolute;left:3384;top:12496;width:101;height:230" coordorigin="3384,12496" coordsize="101,230" path="m3384,12726l3485,12726,3485,12496,3384,12496,3384,12726xe" filled="true" fillcolor="#ebebeb" stroked="false">
                <v:path arrowok="t"/>
                <v:fill type="solid"/>
              </v:shape>
            </v:group>
            <v:group style="position:absolute;left:360;top:12380;width:3125;height:116" coordorigin="360,12380" coordsize="3125,116">
              <v:shape style="position:absolute;left:360;top:12380;width:3125;height:116" coordorigin="360,12380" coordsize="3125,116" path="m360,12496l3485,12496,3485,12380,360,12380,360,12496xe" filled="true" fillcolor="#ebebeb" stroked="false">
                <v:path arrowok="t"/>
                <v:fill type="solid"/>
              </v:shape>
            </v:group>
            <v:group style="position:absolute;left:360;top:12496;width:3024;height:231" coordorigin="360,12496" coordsize="3024,231">
              <v:shape style="position:absolute;left:360;top:12496;width:3024;height:231" coordorigin="360,12496" coordsize="3024,231" path="m360,12726l3384,12726,3384,12496,360,12496,360,12726xe" filled="true" fillcolor="#ebebeb" stroked="false">
                <v:path arrowok="t"/>
                <v:fill type="solid"/>
              </v:shape>
            </v:group>
            <v:group style="position:absolute;left:4392;top:12726;width:1608;height:120" coordorigin="4392,12726" coordsize="1608,120">
              <v:shape style="position:absolute;left:4392;top:12726;width:1608;height:120" coordorigin="4392,12726" coordsize="1608,120" path="m4392,12846l6000,12846,6000,12726,4392,12726,4392,12846xe" filled="true" fillcolor="#ebebeb" stroked="false">
                <v:path arrowok="t"/>
                <v:fill type="solid"/>
              </v:shape>
            </v:group>
            <v:group style="position:absolute;left:4392;top:12496;width:106;height:230" coordorigin="4392,12496" coordsize="106,230">
              <v:shape style="position:absolute;left:4392;top:12496;width:106;height:230" coordorigin="4392,12496" coordsize="106,230" path="m4392,12726l4498,12726,4498,12496,4392,12496,4392,12726xe" filled="true" fillcolor="#ebebeb" stroked="false">
                <v:path arrowok="t"/>
                <v:fill type="solid"/>
              </v:shape>
            </v:group>
            <v:group style="position:absolute;left:4392;top:12380;width:1608;height:116" coordorigin="4392,12380" coordsize="1608,116">
              <v:shape style="position:absolute;left:4392;top:12380;width:1608;height:116" coordorigin="4392,12380" coordsize="1608,116" path="m4392,12496l6000,12496,6000,12380,4392,12380,4392,12496xe" filled="true" fillcolor="#ebebeb" stroked="false">
                <v:path arrowok="t"/>
                <v:fill type="solid"/>
              </v:shape>
            </v:group>
            <v:group style="position:absolute;left:5899;top:12496;width:101;height:231" coordorigin="5899,12496" coordsize="101,231">
              <v:shape style="position:absolute;left:5899;top:12496;width:101;height:231" coordorigin="5899,12496" coordsize="101,231" path="m6000,12496l5899,12496,5899,12726,6000,12726,6000,12496xe" filled="true" fillcolor="#ebebeb" stroked="false">
                <v:path arrowok="t"/>
                <v:fill type="solid"/>
              </v:shape>
            </v:group>
            <v:group style="position:absolute;left:4498;top:12496;width:1402;height:231" coordorigin="4498,12496" coordsize="1402,231">
              <v:shape style="position:absolute;left:4498;top:12496;width:1402;height:231" coordorigin="4498,12496" coordsize="1402,231" path="m4498,12726l5899,12726,5899,12496,4498,12496,4498,12726xe" filled="true" fillcolor="#ebebeb" stroked="false">
                <v:path arrowok="t"/>
                <v:fill type="solid"/>
              </v:shape>
            </v:group>
            <v:group style="position:absolute;left:6010;top:12381;width:106;height:466" coordorigin="6010,12381" coordsize="106,466">
              <v:shape style="position:absolute;left:6010;top:12381;width:106;height:466" coordorigin="6010,12381" coordsize="106,466" path="m6115,12381l6010,12381,6010,12846,6115,12846,6115,12381xe" filled="true" fillcolor="#ebebeb" stroked="false">
                <v:path arrowok="t"/>
                <v:fill type="solid"/>
              </v:shape>
            </v:group>
            <v:group style="position:absolute;left:7526;top:12381;width:101;height:466" coordorigin="7526,12381" coordsize="101,466">
              <v:shape style="position:absolute;left:7526;top:12381;width:101;height:466" coordorigin="7526,12381" coordsize="101,466" path="m7627,12381l7526,12381,7526,12846,7627,12846,7627,12381xe" filled="true" fillcolor="#ebebeb" stroked="false">
                <v:path arrowok="t"/>
                <v:fill type="solid"/>
              </v:shape>
            </v:group>
            <v:group style="position:absolute;left:6115;top:12381;width:1412;height:231" coordorigin="6115,12381" coordsize="1412,231">
              <v:shape style="position:absolute;left:6115;top:12381;width:1412;height:231" coordorigin="6115,12381" coordsize="1412,231" path="m6115,12611l7526,12611,7526,12381,6115,12381,6115,12611xe" filled="true" fillcolor="#ebebeb" stroked="false">
                <v:path arrowok="t"/>
                <v:fill type="solid"/>
              </v:shape>
            </v:group>
            <v:group style="position:absolute;left:6115;top:12611;width:1412;height:236" coordorigin="6115,12611" coordsize="1412,236">
              <v:shape style="position:absolute;left:6115;top:12611;width:1412;height:236" coordorigin="6115,12611" coordsize="1412,236" path="m6115,12846l7526,12846,7526,12611,6115,12611,6115,12846xe" filled="true" fillcolor="#ebebeb" stroked="false">
                <v:path arrowok="t"/>
                <v:fill type="solid"/>
              </v:shape>
            </v:group>
            <v:group style="position:absolute;left:8357;top:12381;width:101;height:466" coordorigin="8357,12381" coordsize="101,466">
              <v:shape style="position:absolute;left:8357;top:12381;width:101;height:466" coordorigin="8357,12381" coordsize="101,466" path="m8458,12381l8357,12381,8357,12846,8458,12846,8458,12381xe" filled="true" fillcolor="#ebebeb" stroked="false">
                <v:path arrowok="t"/>
                <v:fill type="solid"/>
              </v:shape>
            </v:group>
            <v:group style="position:absolute;left:9864;top:12381;width:101;height:466" coordorigin="9864,12381" coordsize="101,466">
              <v:shape style="position:absolute;left:9864;top:12381;width:101;height:466" coordorigin="9864,12381" coordsize="101,466" path="m9965,12381l9864,12381,9864,12846,9965,12846,9965,12381xe" filled="true" fillcolor="#ebebeb" stroked="false">
                <v:path arrowok="t"/>
                <v:fill type="solid"/>
              </v:shape>
            </v:group>
            <v:group style="position:absolute;left:8458;top:12381;width:1407;height:231" coordorigin="8458,12381" coordsize="1407,231">
              <v:shape style="position:absolute;left:8458;top:12381;width:1407;height:231" coordorigin="8458,12381" coordsize="1407,231" path="m8458,12611l9864,12611,9864,12381,8458,12381,8458,12611xe" filled="true" fillcolor="#ebebeb" stroked="false">
                <v:path arrowok="t"/>
                <v:fill type="solid"/>
              </v:shape>
            </v:group>
            <v:group style="position:absolute;left:8458;top:12611;width:1407;height:236" coordorigin="8458,12611" coordsize="1407,236">
              <v:shape style="position:absolute;left:8458;top:12611;width:1407;height:236" coordorigin="8458,12611" coordsize="1407,236" path="m8458,12846l9864,12846,9864,12611,8458,12611,8458,12846xe" filled="true" fillcolor="#ebebeb" stroked="false">
                <v:path arrowok="t"/>
                <v:fill type="solid"/>
              </v:shape>
            </v:group>
            <v:group style="position:absolute;left:9974;top:12381;width:106;height:466" coordorigin="9974,12381" coordsize="106,466">
              <v:shape style="position:absolute;left:9974;top:12381;width:106;height:466" coordorigin="9974,12381" coordsize="106,466" path="m10080,12381l9974,12381,9974,12846,10080,12846,10080,12381xe" filled="true" fillcolor="#ebebeb" stroked="false">
                <v:path arrowok="t"/>
                <v:fill type="solid"/>
              </v:shape>
            </v:group>
            <v:group style="position:absolute;left:11515;top:12381;width:2;height:466" coordorigin="11515,12381" coordsize="2,466">
              <v:shape style="position:absolute;left:11515;top:12381;width:2;height:466" coordorigin="11515,12381" coordsize="0,466" path="m11515,12381l11515,12846e" filled="false" stroked="true" strokeweight="2.88pt" strokecolor="#ebebeb">
                <v:path arrowok="t"/>
              </v:shape>
            </v:group>
            <v:group style="position:absolute;left:10080;top:12381;width:1407;height:231" coordorigin="10080,12381" coordsize="1407,231">
              <v:shape style="position:absolute;left:10080;top:12381;width:1407;height:231" coordorigin="10080,12381" coordsize="1407,231" path="m10080,12611l11486,12611,11486,12381,10080,12381,10080,12611xe" filled="true" fillcolor="#ebebeb" stroked="false">
                <v:path arrowok="t"/>
                <v:fill type="solid"/>
              </v:shape>
            </v:group>
            <v:group style="position:absolute;left:10080;top:12611;width:1407;height:236" coordorigin="10080,12611" coordsize="1407,236">
              <v:shape style="position:absolute;left:10080;top:12611;width:1407;height:236" coordorigin="10080,12611" coordsize="1407,236" path="m10080,12846l11486,12846,11486,12611,10080,12611,10080,12846xe" filled="true" fillcolor="#ebebeb" stroked="false">
                <v:path arrowok="t"/>
                <v:fill type="solid"/>
              </v:shape>
            </v:group>
            <v:group style="position:absolute;left:360;top:12376;width:3125;height:2" coordorigin="360,12376" coordsize="3125,2">
              <v:shape style="position:absolute;left:360;top:12376;width:3125;height:2" coordorigin="360,12376" coordsize="3125,0" path="m360,12376l3485,12376e" filled="false" stroked="true" strokeweight=".48pt" strokecolor="#3a5e91">
                <v:path arrowok="t"/>
              </v:shape>
            </v:group>
            <v:group style="position:absolute;left:3494;top:12376;width:888;height:2" coordorigin="3494,12376" coordsize="888,2">
              <v:shape style="position:absolute;left:3494;top:12376;width:888;height:2" coordorigin="3494,12376" coordsize="888,0" path="m3494,12376l4382,12376e" filled="false" stroked="true" strokeweight=".48pt" strokecolor="#3a5e91">
                <v:path arrowok="t"/>
              </v:shape>
            </v:group>
            <v:group style="position:absolute;left:4392;top:12376;width:1608;height:2" coordorigin="4392,12376" coordsize="1608,2">
              <v:shape style="position:absolute;left:4392;top:12376;width:1608;height:2" coordorigin="4392,12376" coordsize="1608,0" path="m4392,12376l6000,12376e" filled="false" stroked="true" strokeweight=".48pt" strokecolor="#3a5e91">
                <v:path arrowok="t"/>
              </v:shape>
            </v:group>
            <v:group style="position:absolute;left:6010;top:12376;width:1618;height:2" coordorigin="6010,12376" coordsize="1618,2">
              <v:shape style="position:absolute;left:6010;top:12376;width:1618;height:2" coordorigin="6010,12376" coordsize="1618,0" path="m6010,12376l7627,12376e" filled="false" stroked="true" strokeweight=".48pt" strokecolor="#3a5e91">
                <v:path arrowok="t"/>
              </v:shape>
            </v:group>
            <v:group style="position:absolute;left:7637;top:12376;width:711;height:2" coordorigin="7637,12376" coordsize="711,2">
              <v:shape style="position:absolute;left:7637;top:12376;width:711;height:2" coordorigin="7637,12376" coordsize="711,0" path="m7637,12376l8347,12376e" filled="false" stroked="true" strokeweight=".48pt" strokecolor="#3a5e91">
                <v:path arrowok="t"/>
              </v:shape>
            </v:group>
            <v:group style="position:absolute;left:8357;top:12376;width:1608;height:2" coordorigin="8357,12376" coordsize="1608,2">
              <v:shape style="position:absolute;left:8357;top:12376;width:1608;height:2" coordorigin="8357,12376" coordsize="1608,0" path="m8357,12376l9965,12376e" filled="false" stroked="true" strokeweight=".48pt" strokecolor="#3a5e91">
                <v:path arrowok="t"/>
              </v:shape>
            </v:group>
            <v:group style="position:absolute;left:9974;top:12376;width:1570;height:2" coordorigin="9974,12376" coordsize="1570,2">
              <v:shape style="position:absolute;left:9974;top:12376;width:1570;height:2" coordorigin="9974,12376" coordsize="1570,0" path="m9974,12376l11544,12376e" filled="false" stroked="true" strokeweight=".48pt" strokecolor="#3a5e91">
                <v:path arrowok="t"/>
              </v:shape>
            </v:group>
            <v:group style="position:absolute;left:360;top:13170;width:3125;height:2" coordorigin="360,13170" coordsize="3125,2">
              <v:shape style="position:absolute;left:360;top:13170;width:3125;height:2" coordorigin="360,13170" coordsize="3125,0" path="m360,13170l3485,13170e" filled="false" stroked="true" strokeweight="2.6pt" strokecolor="#ebebeb">
                <v:path arrowok="t"/>
              </v:shape>
            </v:group>
            <v:group style="position:absolute;left:3384;top:12908;width:101;height:236" coordorigin="3384,12908" coordsize="101,236">
              <v:shape style="position:absolute;left:3384;top:12908;width:101;height:236" coordorigin="3384,12908" coordsize="101,236" path="m3384,13144l3485,13144,3485,12908,3384,12908,3384,13144xe" filled="true" fillcolor="#ebebeb" stroked="false">
                <v:path arrowok="t"/>
                <v:fill type="solid"/>
              </v:shape>
            </v:group>
            <v:group style="position:absolute;left:360;top:12882;width:3125;height:2" coordorigin="360,12882" coordsize="3125,2">
              <v:shape style="position:absolute;left:360;top:12882;width:3125;height:2" coordorigin="360,12882" coordsize="3125,0" path="m360,12882l3485,12882e" filled="false" stroked="true" strokeweight="2.6pt" strokecolor="#ebebeb">
                <v:path arrowok="t"/>
              </v:shape>
            </v:group>
            <v:group style="position:absolute;left:360;top:12909;width:3024;height:236" coordorigin="360,12909" coordsize="3024,236">
              <v:shape style="position:absolute;left:360;top:12909;width:3024;height:236" coordorigin="360,12909" coordsize="3024,236" path="m360,13144l3384,13144,3384,12909,360,12909,360,13144xe" filled="true" fillcolor="#ebebeb" stroked="false">
                <v:path arrowok="t"/>
                <v:fill type="solid"/>
              </v:shape>
            </v:group>
            <v:group style="position:absolute;left:4392;top:13170;width:1608;height:2" coordorigin="4392,13170" coordsize="1608,2">
              <v:shape style="position:absolute;left:4392;top:13170;width:1608;height:2" coordorigin="4392,13170" coordsize="1608,0" path="m4392,13170l6000,13170e" filled="false" stroked="true" strokeweight="2.6pt" strokecolor="#ebebeb">
                <v:path arrowok="t"/>
              </v:shape>
            </v:group>
            <v:group style="position:absolute;left:4392;top:12908;width:106;height:236" coordorigin="4392,12908" coordsize="106,236">
              <v:shape style="position:absolute;left:4392;top:12908;width:106;height:236" coordorigin="4392,12908" coordsize="106,236" path="m4392,13144l4498,13144,4498,12908,4392,12908,4392,13144xe" filled="true" fillcolor="#ebebeb" stroked="false">
                <v:path arrowok="t"/>
                <v:fill type="solid"/>
              </v:shape>
            </v:group>
            <v:group style="position:absolute;left:4392;top:12882;width:1608;height:2" coordorigin="4392,12882" coordsize="1608,2">
              <v:shape style="position:absolute;left:4392;top:12882;width:1608;height:2" coordorigin="4392,12882" coordsize="1608,0" path="m4392,12882l6000,12882e" filled="false" stroked="true" strokeweight="2.6pt" strokecolor="#ebebeb">
                <v:path arrowok="t"/>
              </v:shape>
            </v:group>
            <v:group style="position:absolute;left:5899;top:12909;width:101;height:236" coordorigin="5899,12909" coordsize="101,236">
              <v:shape style="position:absolute;left:5899;top:12909;width:101;height:236" coordorigin="5899,12909" coordsize="101,236" path="m6000,12909l5899,12909,5899,13144,6000,13144,6000,12909xe" filled="true" fillcolor="#ebebeb" stroked="false">
                <v:path arrowok="t"/>
                <v:fill type="solid"/>
              </v:shape>
            </v:group>
            <v:group style="position:absolute;left:4498;top:12909;width:1402;height:236" coordorigin="4498,12909" coordsize="1402,236">
              <v:shape style="position:absolute;left:4498;top:12909;width:1402;height:236" coordorigin="4498,12909" coordsize="1402,236" path="m4498,13144l5899,13144,5899,12909,4498,12909,4498,13144xe" filled="true" fillcolor="#ebebeb" stroked="false">
                <v:path arrowok="t"/>
                <v:fill type="solid"/>
              </v:shape>
            </v:group>
            <v:group style="position:absolute;left:6010;top:13170;width:1618;height:2" coordorigin="6010,13170" coordsize="1618,2">
              <v:shape style="position:absolute;left:6010;top:13170;width:1618;height:2" coordorigin="6010,13170" coordsize="1618,0" path="m6010,13170l7627,13170e" filled="false" stroked="true" strokeweight="2.6pt" strokecolor="#ebebeb">
                <v:path arrowok="t"/>
              </v:shape>
            </v:group>
            <v:group style="position:absolute;left:6010;top:12908;width:106;height:236" coordorigin="6010,12908" coordsize="106,236">
              <v:shape style="position:absolute;left:6010;top:12908;width:106;height:236" coordorigin="6010,12908" coordsize="106,236" path="m6010,13144l6115,13144,6115,12908,6010,12908,6010,13144xe" filled="true" fillcolor="#ebebeb" stroked="false">
                <v:path arrowok="t"/>
                <v:fill type="solid"/>
              </v:shape>
            </v:group>
            <v:group style="position:absolute;left:6010;top:12882;width:1618;height:2" coordorigin="6010,12882" coordsize="1618,2">
              <v:shape style="position:absolute;left:6010;top:12882;width:1618;height:2" coordorigin="6010,12882" coordsize="1618,0" path="m6010,12882l7627,12882e" filled="false" stroked="true" strokeweight="2.6pt" strokecolor="#ebebeb">
                <v:path arrowok="t"/>
              </v:shape>
            </v:group>
            <v:group style="position:absolute;left:7526;top:12909;width:101;height:236" coordorigin="7526,12909" coordsize="101,236">
              <v:shape style="position:absolute;left:7526;top:12909;width:101;height:236" coordorigin="7526,12909" coordsize="101,236" path="m7627,12909l7526,12909,7526,13144,7627,13144,7627,12909xe" filled="true" fillcolor="#ebebeb" stroked="false">
                <v:path arrowok="t"/>
                <v:fill type="solid"/>
              </v:shape>
            </v:group>
            <v:group style="position:absolute;left:6115;top:12909;width:1412;height:236" coordorigin="6115,12909" coordsize="1412,236">
              <v:shape style="position:absolute;left:6115;top:12909;width:1412;height:236" coordorigin="6115,12909" coordsize="1412,236" path="m6115,13144l7526,13144,7526,12909,6115,12909,6115,13144xe" filled="true" fillcolor="#ebebeb" stroked="false">
                <v:path arrowok="t"/>
                <v:fill type="solid"/>
              </v:shape>
            </v:group>
            <v:group style="position:absolute;left:8357;top:13170;width:1608;height:2" coordorigin="8357,13170" coordsize="1608,2">
              <v:shape style="position:absolute;left:8357;top:13170;width:1608;height:2" coordorigin="8357,13170" coordsize="1608,0" path="m8357,13170l9965,13170e" filled="false" stroked="true" strokeweight="2.6pt" strokecolor="#ebebeb">
                <v:path arrowok="t"/>
              </v:shape>
            </v:group>
            <v:group style="position:absolute;left:8357;top:12908;width:101;height:236" coordorigin="8357,12908" coordsize="101,236">
              <v:shape style="position:absolute;left:8357;top:12908;width:101;height:236" coordorigin="8357,12908" coordsize="101,236" path="m8357,13144l8458,13144,8458,12908,8357,12908,8357,13144xe" filled="true" fillcolor="#ebebeb" stroked="false">
                <v:path arrowok="t"/>
                <v:fill type="solid"/>
              </v:shape>
            </v:group>
            <v:group style="position:absolute;left:8357;top:12882;width:1608;height:2" coordorigin="8357,12882" coordsize="1608,2">
              <v:shape style="position:absolute;left:8357;top:12882;width:1608;height:2" coordorigin="8357,12882" coordsize="1608,0" path="m8357,12882l9965,12882e" filled="false" stroked="true" strokeweight="2.6pt" strokecolor="#ebebeb">
                <v:path arrowok="t"/>
              </v:shape>
            </v:group>
            <v:group style="position:absolute;left:9864;top:12909;width:101;height:236" coordorigin="9864,12909" coordsize="101,236">
              <v:shape style="position:absolute;left:9864;top:12909;width:101;height:236" coordorigin="9864,12909" coordsize="101,236" path="m9965,12909l9864,12909,9864,13144,9965,13144,9965,12909xe" filled="true" fillcolor="#ebebeb" stroked="false">
                <v:path arrowok="t"/>
                <v:fill type="solid"/>
              </v:shape>
            </v:group>
            <v:group style="position:absolute;left:8458;top:12909;width:1407;height:236" coordorigin="8458,12909" coordsize="1407,236">
              <v:shape style="position:absolute;left:8458;top:12909;width:1407;height:236" coordorigin="8458,12909" coordsize="1407,236" path="m8458,13144l9864,13144,9864,12909,8458,12909,8458,13144xe" filled="true" fillcolor="#ebebeb" stroked="false">
                <v:path arrowok="t"/>
                <v:fill type="solid"/>
              </v:shape>
            </v:group>
            <v:group style="position:absolute;left:9974;top:13170;width:1570;height:2" coordorigin="9974,13170" coordsize="1570,2">
              <v:shape style="position:absolute;left:9974;top:13170;width:1570;height:2" coordorigin="9974,13170" coordsize="1570,0" path="m9974,13170l11544,13170e" filled="false" stroked="true" strokeweight="2.6pt" strokecolor="#ebebeb">
                <v:path arrowok="t"/>
              </v:shape>
            </v:group>
            <v:group style="position:absolute;left:9974;top:12908;width:106;height:236" coordorigin="9974,12908" coordsize="106,236">
              <v:shape style="position:absolute;left:9974;top:12908;width:106;height:236" coordorigin="9974,12908" coordsize="106,236" path="m9974,13144l10080,13144,10080,12908,9974,12908,9974,13144xe" filled="true" fillcolor="#ebebeb" stroked="false">
                <v:path arrowok="t"/>
                <v:fill type="solid"/>
              </v:shape>
            </v:group>
            <v:group style="position:absolute;left:9974;top:12882;width:1570;height:2" coordorigin="9974,12882" coordsize="1570,2">
              <v:shape style="position:absolute;left:9974;top:12882;width:1570;height:2" coordorigin="9974,12882" coordsize="1570,0" path="m9974,12882l11544,12882e" filled="false" stroked="true" strokeweight="2.6pt" strokecolor="#ebebeb">
                <v:path arrowok="t"/>
              </v:shape>
            </v:group>
            <v:group style="position:absolute;left:11515;top:12909;width:2;height:236" coordorigin="11515,12909" coordsize="2,236">
              <v:shape style="position:absolute;left:11515;top:12909;width:2;height:236" coordorigin="11515,12909" coordsize="0,236" path="m11515,12909l11515,13144e" filled="false" stroked="true" strokeweight="2.88pt" strokecolor="#ebebeb">
                <v:path arrowok="t"/>
              </v:shape>
            </v:group>
            <v:group style="position:absolute;left:10080;top:12909;width:1407;height:236" coordorigin="10080,12909" coordsize="1407,236">
              <v:shape style="position:absolute;left:10080;top:12909;width:1407;height:236" coordorigin="10080,12909" coordsize="1407,236" path="m10080,13144l11486,13144,11486,12909,10080,12909,10080,13144xe" filled="true" fillcolor="#ebebeb" stroked="false">
                <v:path arrowok="t"/>
                <v:fill type="solid"/>
              </v:shape>
            </v:group>
            <v:group style="position:absolute;left:360;top:12851;width:3125;height:2" coordorigin="360,12851" coordsize="3125,2">
              <v:shape style="position:absolute;left:360;top:12851;width:3125;height:2" coordorigin="360,12851" coordsize="3125,0" path="m360,12851l3485,12851e" filled="false" stroked="true" strokeweight=".48pt" strokecolor="#3a5e91">
                <v:path arrowok="t"/>
              </v:shape>
            </v:group>
            <v:group style="position:absolute;left:3494;top:12851;width:888;height:2" coordorigin="3494,12851" coordsize="888,2">
              <v:shape style="position:absolute;left:3494;top:12851;width:888;height:2" coordorigin="3494,12851" coordsize="888,0" path="m3494,12851l4382,12851e" filled="false" stroked="true" strokeweight=".48pt" strokecolor="#3a5e91">
                <v:path arrowok="t"/>
              </v:shape>
            </v:group>
            <v:group style="position:absolute;left:4392;top:12851;width:1608;height:2" coordorigin="4392,12851" coordsize="1608,2">
              <v:shape style="position:absolute;left:4392;top:12851;width:1608;height:2" coordorigin="4392,12851" coordsize="1608,0" path="m4392,12851l6000,12851e" filled="false" stroked="true" strokeweight=".48pt" strokecolor="#3a5e91">
                <v:path arrowok="t"/>
              </v:shape>
            </v:group>
            <v:group style="position:absolute;left:6010;top:12851;width:1618;height:2" coordorigin="6010,12851" coordsize="1618,2">
              <v:shape style="position:absolute;left:6010;top:12851;width:1618;height:2" coordorigin="6010,12851" coordsize="1618,0" path="m6010,12851l7627,12851e" filled="false" stroked="true" strokeweight=".48pt" strokecolor="#3a5e91">
                <v:path arrowok="t"/>
              </v:shape>
            </v:group>
            <v:group style="position:absolute;left:7637;top:12851;width:711;height:2" coordorigin="7637,12851" coordsize="711,2">
              <v:shape style="position:absolute;left:7637;top:12851;width:711;height:2" coordorigin="7637,12851" coordsize="711,0" path="m7637,12851l8347,12851e" filled="false" stroked="true" strokeweight=".48pt" strokecolor="#3a5e91">
                <v:path arrowok="t"/>
              </v:shape>
            </v:group>
            <v:group style="position:absolute;left:8357;top:12851;width:1608;height:2" coordorigin="8357,12851" coordsize="1608,2">
              <v:shape style="position:absolute;left:8357;top:12851;width:1608;height:2" coordorigin="8357,12851" coordsize="1608,0" path="m8357,12851l9965,12851e" filled="false" stroked="true" strokeweight=".48pt" strokecolor="#3a5e91">
                <v:path arrowok="t"/>
              </v:shape>
            </v:group>
            <v:group style="position:absolute;left:9974;top:12851;width:1570;height:2" coordorigin="9974,12851" coordsize="1570,2">
              <v:shape style="position:absolute;left:9974;top:12851;width:1570;height:2" coordorigin="9974,12851" coordsize="1570,0" path="m9974,12851l11544,12851e" filled="false" stroked="true" strokeweight=".48pt" strokecolor="#3a5e91">
                <v:path arrowok="t"/>
              </v:shape>
            </v:group>
            <v:group style="position:absolute;left:360;top:13519;width:3125;height:2" coordorigin="360,13519" coordsize="3125,2">
              <v:shape style="position:absolute;left:360;top:13519;width:3125;height:2" coordorigin="360,13519" coordsize="3125,0" path="m360,13519l3485,13519e" filled="false" stroked="true" strokeweight="2.9pt" strokecolor="#ebebeb">
                <v:path arrowok="t"/>
              </v:shape>
            </v:group>
            <v:group style="position:absolute;left:3384;top:13260;width:101;height:230" coordorigin="3384,13260" coordsize="101,230">
              <v:shape style="position:absolute;left:3384;top:13260;width:101;height:230" coordorigin="3384,13260" coordsize="101,230" path="m3384,13490l3485,13490,3485,13260,3384,13260,3384,13490xe" filled="true" fillcolor="#ebebeb" stroked="false">
                <v:path arrowok="t"/>
                <v:fill type="solid"/>
              </v:shape>
            </v:group>
            <v:group style="position:absolute;left:360;top:13233;width:3125;height:2" coordorigin="360,13233" coordsize="3125,2">
              <v:shape style="position:absolute;left:360;top:13233;width:3125;height:2" coordorigin="360,13233" coordsize="3125,0" path="m360,13233l3485,13233e" filled="false" stroked="true" strokeweight="2.7pt" strokecolor="#ebebeb">
                <v:path arrowok="t"/>
              </v:shape>
            </v:group>
            <v:group style="position:absolute;left:360;top:13259;width:3024;height:231" coordorigin="360,13259" coordsize="3024,231">
              <v:shape style="position:absolute;left:360;top:13259;width:3024;height:231" coordorigin="360,13259" coordsize="3024,231" path="m360,13490l3384,13490,3384,13259,360,13259,360,13490xe" filled="true" fillcolor="#ebebeb" stroked="false">
                <v:path arrowok="t"/>
                <v:fill type="solid"/>
              </v:shape>
            </v:group>
            <v:group style="position:absolute;left:4392;top:13490;width:1608;height:58" coordorigin="4392,13490" coordsize="1608,58">
              <v:shape style="position:absolute;left:4392;top:13490;width:1608;height:58" coordorigin="4392,13490" coordsize="1608,58" path="m4392,13548l6000,13548,6000,13490,4392,13490,4392,13548xe" filled="true" fillcolor="#ebebeb" stroked="false">
                <v:path arrowok="t"/>
                <v:fill type="solid"/>
              </v:shape>
            </v:group>
            <v:group style="position:absolute;left:4392;top:13260;width:106;height:230" coordorigin="4392,13260" coordsize="106,230">
              <v:shape style="position:absolute;left:4392;top:13260;width:106;height:230" coordorigin="4392,13260" coordsize="106,230" path="m4392,13490l4498,13490,4498,13260,4392,13260,4392,13490xe" filled="true" fillcolor="#ebebeb" stroked="false">
                <v:path arrowok="t"/>
                <v:fill type="solid"/>
              </v:shape>
            </v:group>
            <v:group style="position:absolute;left:4392;top:13233;width:1608;height:2" coordorigin="4392,13233" coordsize="1608,2">
              <v:shape style="position:absolute;left:4392;top:13233;width:1608;height:2" coordorigin="4392,13233" coordsize="1608,0" path="m4392,13233l6000,13233e" filled="false" stroked="true" strokeweight="2.7pt" strokecolor="#ebebeb">
                <v:path arrowok="t"/>
              </v:shape>
            </v:group>
            <v:group style="position:absolute;left:5899;top:13259;width:101;height:231" coordorigin="5899,13259" coordsize="101,231">
              <v:shape style="position:absolute;left:5899;top:13259;width:101;height:231" coordorigin="5899,13259" coordsize="101,231" path="m6000,13259l5899,13259,5899,13490,6000,13490,6000,13259xe" filled="true" fillcolor="#ebebeb" stroked="false">
                <v:path arrowok="t"/>
                <v:fill type="solid"/>
              </v:shape>
            </v:group>
            <v:group style="position:absolute;left:4498;top:13259;width:1402;height:231" coordorigin="4498,13259" coordsize="1402,231">
              <v:shape style="position:absolute;left:4498;top:13259;width:1402;height:231" coordorigin="4498,13259" coordsize="1402,231" path="m4498,13490l5899,13490,5899,13259,4498,13259,4498,13490xe" filled="true" fillcolor="#ebebeb" stroked="false">
                <v:path arrowok="t"/>
                <v:fill type="solid"/>
              </v:shape>
            </v:group>
            <v:group style="position:absolute;left:6010;top:13490;width:1618;height:58" coordorigin="6010,13490" coordsize="1618,58">
              <v:shape style="position:absolute;left:6010;top:13490;width:1618;height:58" coordorigin="6010,13490" coordsize="1618,58" path="m6010,13548l7627,13548,7627,13490,6010,13490,6010,13548xe" filled="true" fillcolor="#ebebeb" stroked="false">
                <v:path arrowok="t"/>
                <v:fill type="solid"/>
              </v:shape>
            </v:group>
            <v:group style="position:absolute;left:6010;top:13260;width:106;height:230" coordorigin="6010,13260" coordsize="106,230">
              <v:shape style="position:absolute;left:6010;top:13260;width:106;height:230" coordorigin="6010,13260" coordsize="106,230" path="m6010,13490l6115,13490,6115,13260,6010,13260,6010,13490xe" filled="true" fillcolor="#ebebeb" stroked="false">
                <v:path arrowok="t"/>
                <v:fill type="solid"/>
              </v:shape>
            </v:group>
            <v:group style="position:absolute;left:6010;top:13233;width:1618;height:2" coordorigin="6010,13233" coordsize="1618,2">
              <v:shape style="position:absolute;left:6010;top:13233;width:1618;height:2" coordorigin="6010,13233" coordsize="1618,0" path="m6010,13233l7627,13233e" filled="false" stroked="true" strokeweight="2.7pt" strokecolor="#ebebeb">
                <v:path arrowok="t"/>
              </v:shape>
            </v:group>
            <v:group style="position:absolute;left:7526;top:13259;width:101;height:231" coordorigin="7526,13259" coordsize="101,231">
              <v:shape style="position:absolute;left:7526;top:13259;width:101;height:231" coordorigin="7526,13259" coordsize="101,231" path="m7627,13259l7526,13259,7526,13490,7627,13490,7627,13259xe" filled="true" fillcolor="#ebebeb" stroked="false">
                <v:path arrowok="t"/>
                <v:fill type="solid"/>
              </v:shape>
            </v:group>
            <v:group style="position:absolute;left:6115;top:13259;width:1412;height:231" coordorigin="6115,13259" coordsize="1412,231">
              <v:shape style="position:absolute;left:6115;top:13259;width:1412;height:231" coordorigin="6115,13259" coordsize="1412,231" path="m6115,13490l7526,13490,7526,13259,6115,13259,6115,13490xe" filled="true" fillcolor="#ebebeb" stroked="false">
                <v:path arrowok="t"/>
                <v:fill type="solid"/>
              </v:shape>
            </v:group>
            <v:group style="position:absolute;left:8357;top:13490;width:1608;height:58" coordorigin="8357,13490" coordsize="1608,58">
              <v:shape style="position:absolute;left:8357;top:13490;width:1608;height:58" coordorigin="8357,13490" coordsize="1608,58" path="m8357,13548l9965,13548,9965,13490,8357,13490,8357,13548xe" filled="true" fillcolor="#ebebeb" stroked="false">
                <v:path arrowok="t"/>
                <v:fill type="solid"/>
              </v:shape>
            </v:group>
            <v:group style="position:absolute;left:8357;top:13260;width:101;height:230" coordorigin="8357,13260" coordsize="101,230">
              <v:shape style="position:absolute;left:8357;top:13260;width:101;height:230" coordorigin="8357,13260" coordsize="101,230" path="m8357,13490l8458,13490,8458,13260,8357,13260,8357,13490xe" filled="true" fillcolor="#ebebeb" stroked="false">
                <v:path arrowok="t"/>
                <v:fill type="solid"/>
              </v:shape>
            </v:group>
            <v:group style="position:absolute;left:8357;top:13233;width:1608;height:2" coordorigin="8357,13233" coordsize="1608,2">
              <v:shape style="position:absolute;left:8357;top:13233;width:1608;height:2" coordorigin="8357,13233" coordsize="1608,0" path="m8357,13233l9965,13233e" filled="false" stroked="true" strokeweight="2.7pt" strokecolor="#ebebeb">
                <v:path arrowok="t"/>
              </v:shape>
            </v:group>
            <v:group style="position:absolute;left:9864;top:13259;width:101;height:231" coordorigin="9864,13259" coordsize="101,231">
              <v:shape style="position:absolute;left:9864;top:13259;width:101;height:231" coordorigin="9864,13259" coordsize="101,231" path="m9965,13259l9864,13259,9864,13490,9965,13490,9965,13259xe" filled="true" fillcolor="#ebebeb" stroked="false">
                <v:path arrowok="t"/>
                <v:fill type="solid"/>
              </v:shape>
            </v:group>
            <v:group style="position:absolute;left:8458;top:13259;width:1407;height:231" coordorigin="8458,13259" coordsize="1407,231">
              <v:shape style="position:absolute;left:8458;top:13259;width:1407;height:231" coordorigin="8458,13259" coordsize="1407,231" path="m8458,13490l9864,13490,9864,13259,8458,13259,8458,13490xe" filled="true" fillcolor="#ebebeb" stroked="false">
                <v:path arrowok="t"/>
                <v:fill type="solid"/>
              </v:shape>
            </v:group>
            <v:group style="position:absolute;left:9974;top:13490;width:1570;height:58" coordorigin="9974,13490" coordsize="1570,58">
              <v:shape style="position:absolute;left:9974;top:13490;width:1570;height:58" coordorigin="9974,13490" coordsize="1570,58" path="m9974,13548l11544,13548,11544,13490,9974,13490,9974,13548xe" filled="true" fillcolor="#ebebeb" stroked="false">
                <v:path arrowok="t"/>
                <v:fill type="solid"/>
              </v:shape>
            </v:group>
            <v:group style="position:absolute;left:9974;top:13260;width:106;height:230" coordorigin="9974,13260" coordsize="106,230">
              <v:shape style="position:absolute;left:9974;top:13260;width:106;height:230" coordorigin="9974,13260" coordsize="106,230" path="m9974,13490l10080,13490,10080,13260,9974,13260,9974,13490xe" filled="true" fillcolor="#ebebeb" stroked="false">
                <v:path arrowok="t"/>
                <v:fill type="solid"/>
              </v:shape>
            </v:group>
            <v:group style="position:absolute;left:9974;top:13233;width:1570;height:2" coordorigin="9974,13233" coordsize="1570,2">
              <v:shape style="position:absolute;left:9974;top:13233;width:1570;height:2" coordorigin="9974,13233" coordsize="1570,0" path="m9974,13233l11544,13233e" filled="false" stroked="true" strokeweight="2.7pt" strokecolor="#ebebeb">
                <v:path arrowok="t"/>
              </v:shape>
            </v:group>
            <v:group style="position:absolute;left:11515;top:13259;width:2;height:231" coordorigin="11515,13259" coordsize="2,231">
              <v:shape style="position:absolute;left:11515;top:13259;width:2;height:231" coordorigin="11515,13259" coordsize="0,231" path="m11515,13259l11515,13490e" filled="false" stroked="true" strokeweight="2.88pt" strokecolor="#ebebeb">
                <v:path arrowok="t"/>
              </v:shape>
            </v:group>
            <v:group style="position:absolute;left:10080;top:13259;width:1407;height:231" coordorigin="10080,13259" coordsize="1407,231">
              <v:shape style="position:absolute;left:10080;top:13259;width:1407;height:231" coordorigin="10080,13259" coordsize="1407,231" path="m10080,13490l11486,13490,11486,13259,10080,13259,10080,13490xe" filled="true" fillcolor="#ebebeb" stroked="false">
                <v:path arrowok="t"/>
                <v:fill type="solid"/>
              </v:shape>
            </v:group>
            <v:group style="position:absolute;left:3384;top:13557;width:101;height:466" coordorigin="3384,13557" coordsize="101,466">
              <v:shape style="position:absolute;left:3384;top:13557;width:101;height:466" coordorigin="3384,13557" coordsize="101,466" path="m3384,14022l3485,14022,3485,13557,3384,13557,3384,14022xe" filled="true" fillcolor="#ebebeb" stroked="false">
                <v:path arrowok="t"/>
                <v:fill type="solid"/>
              </v:shape>
            </v:group>
            <v:group style="position:absolute;left:360;top:13557;width:3024;height:231" coordorigin="360,13557" coordsize="3024,231">
              <v:shape style="position:absolute;left:360;top:13557;width:3024;height:231" coordorigin="360,13557" coordsize="3024,231" path="m360,13787l3384,13787,3384,13557,360,13557,360,13787xe" filled="true" fillcolor="#ebebeb" stroked="false">
                <v:path arrowok="t"/>
                <v:fill type="solid"/>
              </v:shape>
            </v:group>
            <v:group style="position:absolute;left:360;top:13787;width:3024;height:236" coordorigin="360,13787" coordsize="3024,236">
              <v:shape style="position:absolute;left:360;top:13787;width:3024;height:236" coordorigin="360,13787" coordsize="3024,236" path="m360,14022l3384,14022,3384,13787,360,13787,360,14022xe" filled="true" fillcolor="#ebebeb" stroked="false">
                <v:path arrowok="t"/>
                <v:fill type="solid"/>
              </v:shape>
            </v:group>
            <v:group style="position:absolute;left:4392;top:13902;width:1608;height:120" coordorigin="4392,13902" coordsize="1608,120">
              <v:shape style="position:absolute;left:4392;top:13902;width:1608;height:120" coordorigin="4392,13902" coordsize="1608,120" path="m4392,14022l6000,14022,6000,13902,4392,13902,4392,14022xe" filled="true" fillcolor="#ebebeb" stroked="false">
                <v:path arrowok="t"/>
                <v:fill type="solid"/>
              </v:shape>
            </v:group>
            <v:group style="position:absolute;left:4392;top:13672;width:106;height:230" coordorigin="4392,13672" coordsize="106,230">
              <v:shape style="position:absolute;left:4392;top:13672;width:106;height:230" coordorigin="4392,13672" coordsize="106,230" path="m4392,13902l4498,13902,4498,13672,4392,13672,4392,13902xe" filled="true" fillcolor="#ebebeb" stroked="false">
                <v:path arrowok="t"/>
                <v:fill type="solid"/>
              </v:shape>
            </v:group>
            <v:group style="position:absolute;left:4392;top:13556;width:1608;height:116" coordorigin="4392,13556" coordsize="1608,116">
              <v:shape style="position:absolute;left:4392;top:13556;width:1608;height:116" coordorigin="4392,13556" coordsize="1608,116" path="m4392,13672l6000,13672,6000,13556,4392,13556,4392,13672xe" filled="true" fillcolor="#ebebeb" stroked="false">
                <v:path arrowok="t"/>
                <v:fill type="solid"/>
              </v:shape>
            </v:group>
            <v:group style="position:absolute;left:5899;top:13672;width:101;height:231" coordorigin="5899,13672" coordsize="101,231">
              <v:shape style="position:absolute;left:5899;top:13672;width:101;height:231" coordorigin="5899,13672" coordsize="101,231" path="m6000,13672l5899,13672,5899,13902,6000,13902,6000,13672xe" filled="true" fillcolor="#ebebeb" stroked="false">
                <v:path arrowok="t"/>
                <v:fill type="solid"/>
              </v:shape>
            </v:group>
            <v:group style="position:absolute;left:4498;top:13672;width:1402;height:231" coordorigin="4498,13672" coordsize="1402,231">
              <v:shape style="position:absolute;left:4498;top:13672;width:1402;height:231" coordorigin="4498,13672" coordsize="1402,231" path="m4498,13902l5899,13902,5899,13672,4498,13672,4498,13902xe" filled="true" fillcolor="#ebebeb" stroked="false">
                <v:path arrowok="t"/>
                <v:fill type="solid"/>
              </v:shape>
            </v:group>
            <v:group style="position:absolute;left:6010;top:13902;width:1618;height:120" coordorigin="6010,13902" coordsize="1618,120">
              <v:shape style="position:absolute;left:6010;top:13902;width:1618;height:120" coordorigin="6010,13902" coordsize="1618,120" path="m6010,14022l7627,14022,7627,13902,6010,13902,6010,14022xe" filled="true" fillcolor="#ebebeb" stroked="false">
                <v:path arrowok="t"/>
                <v:fill type="solid"/>
              </v:shape>
            </v:group>
            <v:group style="position:absolute;left:6010;top:13672;width:106;height:230" coordorigin="6010,13672" coordsize="106,230">
              <v:shape style="position:absolute;left:6010;top:13672;width:106;height:230" coordorigin="6010,13672" coordsize="106,230" path="m6010,13902l6115,13902,6115,13672,6010,13672,6010,13902xe" filled="true" fillcolor="#ebebeb" stroked="false">
                <v:path arrowok="t"/>
                <v:fill type="solid"/>
              </v:shape>
            </v:group>
            <v:group style="position:absolute;left:6010;top:13556;width:1618;height:116" coordorigin="6010,13556" coordsize="1618,116">
              <v:shape style="position:absolute;left:6010;top:13556;width:1618;height:116" coordorigin="6010,13556" coordsize="1618,116" path="m6010,13672l7627,13672,7627,13556,6010,13556,6010,13672xe" filled="true" fillcolor="#ebebeb" stroked="false">
                <v:path arrowok="t"/>
                <v:fill type="solid"/>
              </v:shape>
            </v:group>
            <v:group style="position:absolute;left:7526;top:13672;width:101;height:231" coordorigin="7526,13672" coordsize="101,231">
              <v:shape style="position:absolute;left:7526;top:13672;width:101;height:231" coordorigin="7526,13672" coordsize="101,231" path="m7627,13672l7526,13672,7526,13902,7627,13902,7627,13672xe" filled="true" fillcolor="#ebebeb" stroked="false">
                <v:path arrowok="t"/>
                <v:fill type="solid"/>
              </v:shape>
            </v:group>
            <v:group style="position:absolute;left:6115;top:13672;width:1412;height:231" coordorigin="6115,13672" coordsize="1412,231">
              <v:shape style="position:absolute;left:6115;top:13672;width:1412;height:231" coordorigin="6115,13672" coordsize="1412,231" path="m6115,13902l7526,13902,7526,13672,6115,13672,6115,13902xe" filled="true" fillcolor="#ebebeb" stroked="false">
                <v:path arrowok="t"/>
                <v:fill type="solid"/>
              </v:shape>
            </v:group>
            <v:group style="position:absolute;left:8357;top:13902;width:1608;height:120" coordorigin="8357,13902" coordsize="1608,120">
              <v:shape style="position:absolute;left:8357;top:13902;width:1608;height:120" coordorigin="8357,13902" coordsize="1608,120" path="m8357,14022l9965,14022,9965,13902,8357,13902,8357,14022xe" filled="true" fillcolor="#ebebeb" stroked="false">
                <v:path arrowok="t"/>
                <v:fill type="solid"/>
              </v:shape>
            </v:group>
            <v:group style="position:absolute;left:8357;top:13672;width:101;height:230" coordorigin="8357,13672" coordsize="101,230">
              <v:shape style="position:absolute;left:8357;top:13672;width:101;height:230" coordorigin="8357,13672" coordsize="101,230" path="m8357,13902l8458,13902,8458,13672,8357,13672,8357,13902xe" filled="true" fillcolor="#ebebeb" stroked="false">
                <v:path arrowok="t"/>
                <v:fill type="solid"/>
              </v:shape>
            </v:group>
            <v:group style="position:absolute;left:8357;top:13556;width:1608;height:116" coordorigin="8357,13556" coordsize="1608,116">
              <v:shape style="position:absolute;left:8357;top:13556;width:1608;height:116" coordorigin="8357,13556" coordsize="1608,116" path="m8357,13672l9965,13672,9965,13556,8357,13556,8357,13672xe" filled="true" fillcolor="#ebebeb" stroked="false">
                <v:path arrowok="t"/>
                <v:fill type="solid"/>
              </v:shape>
            </v:group>
            <v:group style="position:absolute;left:9864;top:13672;width:101;height:231" coordorigin="9864,13672" coordsize="101,231">
              <v:shape style="position:absolute;left:9864;top:13672;width:101;height:231" coordorigin="9864,13672" coordsize="101,231" path="m9965,13672l9864,13672,9864,13902,9965,13902,9965,13672xe" filled="true" fillcolor="#ebebeb" stroked="false">
                <v:path arrowok="t"/>
                <v:fill type="solid"/>
              </v:shape>
            </v:group>
            <v:group style="position:absolute;left:8458;top:13672;width:1407;height:231" coordorigin="8458,13672" coordsize="1407,231">
              <v:shape style="position:absolute;left:8458;top:13672;width:1407;height:231" coordorigin="8458,13672" coordsize="1407,231" path="m8458,13902l9864,13902,9864,13672,8458,13672,8458,13902xe" filled="true" fillcolor="#ebebeb" stroked="false">
                <v:path arrowok="t"/>
                <v:fill type="solid"/>
              </v:shape>
            </v:group>
            <v:group style="position:absolute;left:9974;top:13902;width:1570;height:120" coordorigin="9974,13902" coordsize="1570,120">
              <v:shape style="position:absolute;left:9974;top:13902;width:1570;height:120" coordorigin="9974,13902" coordsize="1570,120" path="m9974,14022l11544,14022,11544,13902,9974,13902,9974,14022xe" filled="true" fillcolor="#ebebeb" stroked="false">
                <v:path arrowok="t"/>
                <v:fill type="solid"/>
              </v:shape>
            </v:group>
            <v:group style="position:absolute;left:9974;top:13672;width:106;height:230" coordorigin="9974,13672" coordsize="106,230">
              <v:shape style="position:absolute;left:9974;top:13672;width:106;height:230" coordorigin="9974,13672" coordsize="106,230" path="m9974,13902l10080,13902,10080,13672,9974,13672,9974,13902xe" filled="true" fillcolor="#ebebeb" stroked="false">
                <v:path arrowok="t"/>
                <v:fill type="solid"/>
              </v:shape>
            </v:group>
            <v:group style="position:absolute;left:9974;top:13556;width:1570;height:116" coordorigin="9974,13556" coordsize="1570,116">
              <v:shape style="position:absolute;left:9974;top:13556;width:1570;height:116" coordorigin="9974,13556" coordsize="1570,116" path="m9974,13672l11544,13672,11544,13556,9974,13556,9974,13672xe" filled="true" fillcolor="#ebebeb" stroked="false">
                <v:path arrowok="t"/>
                <v:fill type="solid"/>
              </v:shape>
            </v:group>
            <v:group style="position:absolute;left:11515;top:13672;width:2;height:231" coordorigin="11515,13672" coordsize="2,231">
              <v:shape style="position:absolute;left:11515;top:13672;width:2;height:231" coordorigin="11515,13672" coordsize="0,231" path="m11515,13672l11515,13902e" filled="false" stroked="true" strokeweight="2.88pt" strokecolor="#ebebeb">
                <v:path arrowok="t"/>
              </v:shape>
            </v:group>
            <v:group style="position:absolute;left:10080;top:13672;width:1407;height:231" coordorigin="10080,13672" coordsize="1407,231">
              <v:shape style="position:absolute;left:10080;top:13672;width:1407;height:231" coordorigin="10080,13672" coordsize="1407,231" path="m10080,13902l11486,13902,11486,13672,10080,13672,10080,13902xe" filled="true" fillcolor="#ebebeb" stroked="false">
                <v:path arrowok="t"/>
                <v:fill type="solid"/>
              </v:shape>
            </v:group>
            <v:group style="position:absolute;left:360;top:14346;width:3125;height:2" coordorigin="360,14346" coordsize="3125,2">
              <v:shape style="position:absolute;left:360;top:14346;width:3125;height:2" coordorigin="360,14346" coordsize="3125,0" path="m360,14346l3485,14346e" filled="false" stroked="true" strokeweight="2.6pt" strokecolor="#ebebeb">
                <v:path arrowok="t"/>
              </v:shape>
            </v:group>
            <v:group style="position:absolute;left:3384;top:14084;width:101;height:236" coordorigin="3384,14084" coordsize="101,236">
              <v:shape style="position:absolute;left:3384;top:14084;width:101;height:236" coordorigin="3384,14084" coordsize="101,236" path="m3384,14320l3485,14320,3485,14084,3384,14084,3384,14320xe" filled="true" fillcolor="#ebebeb" stroked="false">
                <v:path arrowok="t"/>
                <v:fill type="solid"/>
              </v:shape>
            </v:group>
            <v:group style="position:absolute;left:360;top:14058;width:3125;height:2" coordorigin="360,14058" coordsize="3125,2">
              <v:shape style="position:absolute;left:360;top:14058;width:3125;height:2" coordorigin="360,14058" coordsize="3125,0" path="m360,14058l3485,14058e" filled="false" stroked="true" strokeweight="2.6pt" strokecolor="#ebebeb">
                <v:path arrowok="t"/>
              </v:shape>
            </v:group>
            <v:group style="position:absolute;left:360;top:14085;width:3024;height:236" coordorigin="360,14085" coordsize="3024,236">
              <v:shape style="position:absolute;left:360;top:14085;width:3024;height:236" coordorigin="360,14085" coordsize="3024,236" path="m360,14320l3384,14320,3384,14085,360,14085,360,14320xe" filled="true" fillcolor="#ebebeb" stroked="false">
                <v:path arrowok="t"/>
                <v:fill type="solid"/>
              </v:shape>
            </v:group>
            <v:group style="position:absolute;left:4392;top:14346;width:1608;height:2" coordorigin="4392,14346" coordsize="1608,2">
              <v:shape style="position:absolute;left:4392;top:14346;width:1608;height:2" coordorigin="4392,14346" coordsize="1608,0" path="m4392,14346l6000,14346e" filled="false" stroked="true" strokeweight="2.6pt" strokecolor="#ebebeb">
                <v:path arrowok="t"/>
              </v:shape>
            </v:group>
            <v:group style="position:absolute;left:4392;top:14084;width:106;height:236" coordorigin="4392,14084" coordsize="106,236">
              <v:shape style="position:absolute;left:4392;top:14084;width:106;height:236" coordorigin="4392,14084" coordsize="106,236" path="m4392,14320l4498,14320,4498,14084,4392,14084,4392,14320xe" filled="true" fillcolor="#ebebeb" stroked="false">
                <v:path arrowok="t"/>
                <v:fill type="solid"/>
              </v:shape>
            </v:group>
            <v:group style="position:absolute;left:4392;top:14058;width:1608;height:2" coordorigin="4392,14058" coordsize="1608,2">
              <v:shape style="position:absolute;left:4392;top:14058;width:1608;height:2" coordorigin="4392,14058" coordsize="1608,0" path="m4392,14058l6000,14058e" filled="false" stroked="true" strokeweight="2.6pt" strokecolor="#ebebeb">
                <v:path arrowok="t"/>
              </v:shape>
            </v:group>
            <v:group style="position:absolute;left:5899;top:14085;width:101;height:236" coordorigin="5899,14085" coordsize="101,236">
              <v:shape style="position:absolute;left:5899;top:14085;width:101;height:236" coordorigin="5899,14085" coordsize="101,236" path="m6000,14085l5899,14085,5899,14320,6000,14320,6000,14085xe" filled="true" fillcolor="#ebebeb" stroked="false">
                <v:path arrowok="t"/>
                <v:fill type="solid"/>
              </v:shape>
            </v:group>
            <v:group style="position:absolute;left:4498;top:14085;width:1402;height:236" coordorigin="4498,14085" coordsize="1402,236">
              <v:shape style="position:absolute;left:4498;top:14085;width:1402;height:236" coordorigin="4498,14085" coordsize="1402,236" path="m4498,14320l5899,14320,5899,14085,4498,14085,4498,14320xe" filled="true" fillcolor="#ebebeb" stroked="false">
                <v:path arrowok="t"/>
                <v:fill type="solid"/>
              </v:shape>
            </v:group>
            <v:group style="position:absolute;left:6010;top:14346;width:1618;height:2" coordorigin="6010,14346" coordsize="1618,2">
              <v:shape style="position:absolute;left:6010;top:14346;width:1618;height:2" coordorigin="6010,14346" coordsize="1618,0" path="m6010,14346l7627,14346e" filled="false" stroked="true" strokeweight="2.6pt" strokecolor="#ebebeb">
                <v:path arrowok="t"/>
              </v:shape>
            </v:group>
            <v:group style="position:absolute;left:6010;top:14084;width:106;height:236" coordorigin="6010,14084" coordsize="106,236">
              <v:shape style="position:absolute;left:6010;top:14084;width:106;height:236" coordorigin="6010,14084" coordsize="106,236" path="m6010,14320l6115,14320,6115,14084,6010,14084,6010,14320xe" filled="true" fillcolor="#ebebeb" stroked="false">
                <v:path arrowok="t"/>
                <v:fill type="solid"/>
              </v:shape>
            </v:group>
            <v:group style="position:absolute;left:6010;top:14058;width:1618;height:2" coordorigin="6010,14058" coordsize="1618,2">
              <v:shape style="position:absolute;left:6010;top:14058;width:1618;height:2" coordorigin="6010,14058" coordsize="1618,0" path="m6010,14058l7627,14058e" filled="false" stroked="true" strokeweight="2.6pt" strokecolor="#ebebeb">
                <v:path arrowok="t"/>
              </v:shape>
            </v:group>
            <v:group style="position:absolute;left:7526;top:14085;width:101;height:236" coordorigin="7526,14085" coordsize="101,236">
              <v:shape style="position:absolute;left:7526;top:14085;width:101;height:236" coordorigin="7526,14085" coordsize="101,236" path="m7627,14085l7526,14085,7526,14320,7627,14320,7627,14085xe" filled="true" fillcolor="#ebebeb" stroked="false">
                <v:path arrowok="t"/>
                <v:fill type="solid"/>
              </v:shape>
            </v:group>
            <v:group style="position:absolute;left:6115;top:14085;width:1412;height:236" coordorigin="6115,14085" coordsize="1412,236">
              <v:shape style="position:absolute;left:6115;top:14085;width:1412;height:236" coordorigin="6115,14085" coordsize="1412,236" path="m6115,14320l7526,14320,7526,14085,6115,14085,6115,14320xe" filled="true" fillcolor="#ebebeb" stroked="false">
                <v:path arrowok="t"/>
                <v:fill type="solid"/>
              </v:shape>
            </v:group>
            <v:group style="position:absolute;left:8357;top:14346;width:1608;height:2" coordorigin="8357,14346" coordsize="1608,2">
              <v:shape style="position:absolute;left:8357;top:14346;width:1608;height:2" coordorigin="8357,14346" coordsize="1608,0" path="m8357,14346l9965,14346e" filled="false" stroked="true" strokeweight="2.6pt" strokecolor="#ebebeb">
                <v:path arrowok="t"/>
              </v:shape>
            </v:group>
            <v:group style="position:absolute;left:8357;top:14084;width:101;height:236" coordorigin="8357,14084" coordsize="101,236">
              <v:shape style="position:absolute;left:8357;top:14084;width:101;height:236" coordorigin="8357,14084" coordsize="101,236" path="m8357,14320l8458,14320,8458,14084,8357,14084,8357,14320xe" filled="true" fillcolor="#ebebeb" stroked="false">
                <v:path arrowok="t"/>
                <v:fill type="solid"/>
              </v:shape>
            </v:group>
            <v:group style="position:absolute;left:8357;top:14058;width:1608;height:2" coordorigin="8357,14058" coordsize="1608,2">
              <v:shape style="position:absolute;left:8357;top:14058;width:1608;height:2" coordorigin="8357,14058" coordsize="1608,0" path="m8357,14058l9965,14058e" filled="false" stroked="true" strokeweight="2.6pt" strokecolor="#ebebeb">
                <v:path arrowok="t"/>
              </v:shape>
            </v:group>
            <v:group style="position:absolute;left:9864;top:14085;width:101;height:236" coordorigin="9864,14085" coordsize="101,236">
              <v:shape style="position:absolute;left:9864;top:14085;width:101;height:236" coordorigin="9864,14085" coordsize="101,236" path="m9965,14085l9864,14085,9864,14320,9965,14320,9965,14085xe" filled="true" fillcolor="#ebebeb" stroked="false">
                <v:path arrowok="t"/>
                <v:fill type="solid"/>
              </v:shape>
            </v:group>
            <v:group style="position:absolute;left:8458;top:14085;width:1407;height:236" coordorigin="8458,14085" coordsize="1407,236">
              <v:shape style="position:absolute;left:8458;top:14085;width:1407;height:236" coordorigin="8458,14085" coordsize="1407,236" path="m8458,14320l9864,14320,9864,14085,8458,14085,8458,14320xe" filled="true" fillcolor="#ebebeb" stroked="false">
                <v:path arrowok="t"/>
                <v:fill type="solid"/>
              </v:shape>
            </v:group>
            <v:group style="position:absolute;left:9974;top:14346;width:1570;height:2" coordorigin="9974,14346" coordsize="1570,2">
              <v:shape style="position:absolute;left:9974;top:14346;width:1570;height:2" coordorigin="9974,14346" coordsize="1570,0" path="m9974,14346l11544,14346e" filled="false" stroked="true" strokeweight="2.6pt" strokecolor="#ebebeb">
                <v:path arrowok="t"/>
              </v:shape>
            </v:group>
            <v:group style="position:absolute;left:9974;top:14084;width:106;height:236" coordorigin="9974,14084" coordsize="106,236">
              <v:shape style="position:absolute;left:9974;top:14084;width:106;height:236" coordorigin="9974,14084" coordsize="106,236" path="m9974,14320l10080,14320,10080,14084,9974,14084,9974,14320xe" filled="true" fillcolor="#ebebeb" stroked="false">
                <v:path arrowok="t"/>
                <v:fill type="solid"/>
              </v:shape>
            </v:group>
            <v:group style="position:absolute;left:9974;top:14058;width:1570;height:2" coordorigin="9974,14058" coordsize="1570,2">
              <v:shape style="position:absolute;left:9974;top:14058;width:1570;height:2" coordorigin="9974,14058" coordsize="1570,0" path="m9974,14058l11544,14058e" filled="false" stroked="true" strokeweight="2.6pt" strokecolor="#ebebeb">
                <v:path arrowok="t"/>
              </v:shape>
            </v:group>
            <v:group style="position:absolute;left:11515;top:14085;width:2;height:236" coordorigin="11515,14085" coordsize="2,236">
              <v:shape style="position:absolute;left:11515;top:14085;width:2;height:236" coordorigin="11515,14085" coordsize="0,236" path="m11515,14085l11515,14320e" filled="false" stroked="true" strokeweight="2.88pt" strokecolor="#ebebeb">
                <v:path arrowok="t"/>
              </v:shape>
            </v:group>
            <v:group style="position:absolute;left:10080;top:14085;width:1407;height:236" coordorigin="10080,14085" coordsize="1407,236">
              <v:shape style="position:absolute;left:10080;top:14085;width:1407;height:236" coordorigin="10080,14085" coordsize="1407,236" path="m10080,14320l11486,14320,11486,14085,10080,14085,10080,14320xe" filled="true" fillcolor="#ebebeb" stroked="false">
                <v:path arrowok="t"/>
                <v:fill type="solid"/>
              </v:shape>
            </v:group>
            <v:group style="position:absolute;left:360;top:14670;width:3125;height:54" coordorigin="360,14670" coordsize="3125,54">
              <v:shape style="position:absolute;left:360;top:14670;width:3125;height:54" coordorigin="360,14670" coordsize="3125,54" path="m360,14724l3485,14724,3485,14670,360,14670,360,14724xe" filled="true" fillcolor="#ebebeb" stroked="false">
                <v:path arrowok="t"/>
                <v:fill type="solid"/>
              </v:shape>
            </v:group>
            <v:group style="position:absolute;left:3384;top:14436;width:101;height:234" coordorigin="3384,14436" coordsize="101,234">
              <v:shape style="position:absolute;left:3384;top:14436;width:101;height:234" coordorigin="3384,14436" coordsize="101,234" path="m3384,14670l3485,14670,3485,14436,3384,14436,3384,14670xe" filled="true" fillcolor="#ebebeb" stroked="false">
                <v:path arrowok="t"/>
                <v:fill type="solid"/>
              </v:shape>
            </v:group>
            <v:group style="position:absolute;left:360;top:14409;width:3125;height:2" coordorigin="360,14409" coordsize="3125,2">
              <v:shape style="position:absolute;left:360;top:14409;width:3125;height:2" coordorigin="360,14409" coordsize="3125,0" path="m360,14409l3485,14409e" filled="false" stroked="true" strokeweight="2.7pt" strokecolor="#ebebeb">
                <v:path arrowok="t"/>
              </v:shape>
            </v:group>
            <v:group style="position:absolute;left:360;top:14435;width:3024;height:236" coordorigin="360,14435" coordsize="3024,236">
              <v:shape style="position:absolute;left:360;top:14435;width:3024;height:236" coordorigin="360,14435" coordsize="3024,236" path="m360,14670l3384,14670,3384,14435,360,14435,360,14670xe" filled="true" fillcolor="#ebebeb" stroked="false">
                <v:path arrowok="t"/>
                <v:fill type="solid"/>
              </v:shape>
            </v:group>
            <v:group style="position:absolute;left:4392;top:14670;width:1608;height:54" coordorigin="4392,14670" coordsize="1608,54">
              <v:shape style="position:absolute;left:4392;top:14670;width:1608;height:54" coordorigin="4392,14670" coordsize="1608,54" path="m4392,14724l6000,14724,6000,14670,4392,14670,4392,14724xe" filled="true" fillcolor="#ebebeb" stroked="false">
                <v:path arrowok="t"/>
                <v:fill type="solid"/>
              </v:shape>
            </v:group>
            <v:group style="position:absolute;left:4392;top:14436;width:106;height:234" coordorigin="4392,14436" coordsize="106,234">
              <v:shape style="position:absolute;left:4392;top:14436;width:106;height:234" coordorigin="4392,14436" coordsize="106,234" path="m4392,14670l4498,14670,4498,14436,4392,14436,4392,14670xe" filled="true" fillcolor="#ebebeb" stroked="false">
                <v:path arrowok="t"/>
                <v:fill type="solid"/>
              </v:shape>
            </v:group>
            <v:group style="position:absolute;left:4392;top:14409;width:1608;height:2" coordorigin="4392,14409" coordsize="1608,2">
              <v:shape style="position:absolute;left:4392;top:14409;width:1608;height:2" coordorigin="4392,14409" coordsize="1608,0" path="m4392,14409l6000,14409e" filled="false" stroked="true" strokeweight="2.7pt" strokecolor="#ebebeb">
                <v:path arrowok="t"/>
              </v:shape>
            </v:group>
            <v:group style="position:absolute;left:5899;top:14435;width:101;height:236" coordorigin="5899,14435" coordsize="101,236">
              <v:shape style="position:absolute;left:5899;top:14435;width:101;height:236" coordorigin="5899,14435" coordsize="101,236" path="m6000,14435l5899,14435,5899,14670,6000,14670,6000,14435xe" filled="true" fillcolor="#ebebeb" stroked="false">
                <v:path arrowok="t"/>
                <v:fill type="solid"/>
              </v:shape>
            </v:group>
            <v:group style="position:absolute;left:4498;top:14435;width:1402;height:236" coordorigin="4498,14435" coordsize="1402,236">
              <v:shape style="position:absolute;left:4498;top:14435;width:1402;height:236" coordorigin="4498,14435" coordsize="1402,236" path="m4498,14670l5899,14670,5899,14435,4498,14435,4498,14670xe" filled="true" fillcolor="#ebebeb" stroked="false">
                <v:path arrowok="t"/>
                <v:fill type="solid"/>
              </v:shape>
            </v:group>
            <v:group style="position:absolute;left:6010;top:14670;width:1618;height:54" coordorigin="6010,14670" coordsize="1618,54">
              <v:shape style="position:absolute;left:6010;top:14670;width:1618;height:54" coordorigin="6010,14670" coordsize="1618,54" path="m6010,14724l7627,14724,7627,14670,6010,14670,6010,14724xe" filled="true" fillcolor="#ebebeb" stroked="false">
                <v:path arrowok="t"/>
                <v:fill type="solid"/>
              </v:shape>
            </v:group>
            <v:group style="position:absolute;left:6010;top:14436;width:106;height:234" coordorigin="6010,14436" coordsize="106,234">
              <v:shape style="position:absolute;left:6010;top:14436;width:106;height:234" coordorigin="6010,14436" coordsize="106,234" path="m6010,14670l6115,14670,6115,14436,6010,14436,6010,14670xe" filled="true" fillcolor="#ebebeb" stroked="false">
                <v:path arrowok="t"/>
                <v:fill type="solid"/>
              </v:shape>
            </v:group>
            <v:group style="position:absolute;left:6010;top:14409;width:1618;height:2" coordorigin="6010,14409" coordsize="1618,2">
              <v:shape style="position:absolute;left:6010;top:14409;width:1618;height:2" coordorigin="6010,14409" coordsize="1618,0" path="m6010,14409l7627,14409e" filled="false" stroked="true" strokeweight="2.7pt" strokecolor="#ebebeb">
                <v:path arrowok="t"/>
              </v:shape>
            </v:group>
            <v:group style="position:absolute;left:7526;top:14435;width:101;height:236" coordorigin="7526,14435" coordsize="101,236">
              <v:shape style="position:absolute;left:7526;top:14435;width:101;height:236" coordorigin="7526,14435" coordsize="101,236" path="m7627,14435l7526,14435,7526,14670,7627,14670,7627,14435xe" filled="true" fillcolor="#ebebeb" stroked="false">
                <v:path arrowok="t"/>
                <v:fill type="solid"/>
              </v:shape>
            </v:group>
            <v:group style="position:absolute;left:6115;top:14435;width:1412;height:236" coordorigin="6115,14435" coordsize="1412,236">
              <v:shape style="position:absolute;left:6115;top:14435;width:1412;height:236" coordorigin="6115,14435" coordsize="1412,236" path="m6115,14670l7526,14670,7526,14435,6115,14435,6115,14670xe" filled="true" fillcolor="#ebebeb" stroked="false">
                <v:path arrowok="t"/>
                <v:fill type="solid"/>
              </v:shape>
            </v:group>
            <v:group style="position:absolute;left:8357;top:14670;width:1608;height:54" coordorigin="8357,14670" coordsize="1608,54">
              <v:shape style="position:absolute;left:8357;top:14670;width:1608;height:54" coordorigin="8357,14670" coordsize="1608,54" path="m8357,14724l9965,14724,9965,14670,8357,14670,8357,14724xe" filled="true" fillcolor="#ebebeb" stroked="false">
                <v:path arrowok="t"/>
                <v:fill type="solid"/>
              </v:shape>
            </v:group>
            <v:group style="position:absolute;left:8357;top:14436;width:101;height:234" coordorigin="8357,14436" coordsize="101,234">
              <v:shape style="position:absolute;left:8357;top:14436;width:101;height:234" coordorigin="8357,14436" coordsize="101,234" path="m8357,14670l8458,14670,8458,14436,8357,14436,8357,14670xe" filled="true" fillcolor="#ebebeb" stroked="false">
                <v:path arrowok="t"/>
                <v:fill type="solid"/>
              </v:shape>
            </v:group>
            <v:group style="position:absolute;left:8357;top:14409;width:1608;height:2" coordorigin="8357,14409" coordsize="1608,2">
              <v:shape style="position:absolute;left:8357;top:14409;width:1608;height:2" coordorigin="8357,14409" coordsize="1608,0" path="m8357,14409l9965,14409e" filled="false" stroked="true" strokeweight="2.7pt" strokecolor="#ebebeb">
                <v:path arrowok="t"/>
              </v:shape>
            </v:group>
            <v:group style="position:absolute;left:9864;top:14435;width:101;height:236" coordorigin="9864,14435" coordsize="101,236">
              <v:shape style="position:absolute;left:9864;top:14435;width:101;height:236" coordorigin="9864,14435" coordsize="101,236" path="m9965,14435l9864,14435,9864,14670,9965,14670,9965,14435xe" filled="true" fillcolor="#ebebeb" stroked="false">
                <v:path arrowok="t"/>
                <v:fill type="solid"/>
              </v:shape>
            </v:group>
            <v:group style="position:absolute;left:8458;top:14435;width:1407;height:236" coordorigin="8458,14435" coordsize="1407,236">
              <v:shape style="position:absolute;left:8458;top:14435;width:1407;height:236" coordorigin="8458,14435" coordsize="1407,236" path="m8458,14670l9864,14670,9864,14435,8458,14435,8458,14670xe" filled="true" fillcolor="#ebebeb" stroked="false">
                <v:path arrowok="t"/>
                <v:fill type="solid"/>
              </v:shape>
            </v:group>
            <v:group style="position:absolute;left:9974;top:14670;width:1570;height:54" coordorigin="9974,14670" coordsize="1570,54">
              <v:shape style="position:absolute;left:9974;top:14670;width:1570;height:54" coordorigin="9974,14670" coordsize="1570,54" path="m9974,14724l11544,14724,11544,14670,9974,14670,9974,14724xe" filled="true" fillcolor="#ebebeb" stroked="false">
                <v:path arrowok="t"/>
                <v:fill type="solid"/>
              </v:shape>
            </v:group>
            <v:group style="position:absolute;left:9974;top:14436;width:106;height:234" coordorigin="9974,14436" coordsize="106,234">
              <v:shape style="position:absolute;left:9974;top:14436;width:106;height:234" coordorigin="9974,14436" coordsize="106,234" path="m9974,14670l10080,14670,10080,14436,9974,14436,9974,14670xe" filled="true" fillcolor="#ebebeb" stroked="false">
                <v:path arrowok="t"/>
                <v:fill type="solid"/>
              </v:shape>
            </v:group>
            <v:group style="position:absolute;left:9974;top:14409;width:1570;height:2" coordorigin="9974,14409" coordsize="1570,2">
              <v:shape style="position:absolute;left:9974;top:14409;width:1570;height:2" coordorigin="9974,14409" coordsize="1570,0" path="m9974,14409l11544,14409e" filled="false" stroked="true" strokeweight="2.7pt" strokecolor="#ebebeb">
                <v:path arrowok="t"/>
              </v:shape>
            </v:group>
            <v:group style="position:absolute;left:11515;top:14435;width:2;height:236" coordorigin="11515,14435" coordsize="2,236">
              <v:shape style="position:absolute;left:11515;top:14435;width:2;height:236" coordorigin="11515,14435" coordsize="0,236" path="m11515,14435l11515,14670e" filled="false" stroked="true" strokeweight="2.88pt" strokecolor="#ebebeb">
                <v:path arrowok="t"/>
              </v:shape>
            </v:group>
            <v:group style="position:absolute;left:10080;top:14435;width:1407;height:236" coordorigin="10080,14435" coordsize="1407,236">
              <v:shape style="position:absolute;left:10080;top:14435;width:1407;height:236" coordorigin="10080,14435" coordsize="1407,236" path="m10080,14670l11486,14670,11486,14435,10080,14435,10080,14670xe" filled="true" fillcolor="#ebebeb" stroked="false">
                <v:path arrowok="t"/>
                <v:fill type="solid"/>
              </v:shape>
            </v:group>
            <v:group style="position:absolute;left:360;top:15047;width:3125;height:2" coordorigin="360,15047" coordsize="3125,2">
              <v:shape style="position:absolute;left:360;top:15047;width:3125;height:2" coordorigin="360,15047" coordsize="3125,0" path="m360,15047l3485,15047e" filled="false" stroked="true" strokeweight="2.7pt" strokecolor="#ebebeb">
                <v:path arrowok="t"/>
              </v:shape>
            </v:group>
            <v:group style="position:absolute;left:3384;top:14786;width:101;height:234" coordorigin="3384,14786" coordsize="101,234">
              <v:shape style="position:absolute;left:3384;top:14786;width:101;height:234" coordorigin="3384,14786" coordsize="101,234" path="m3384,15020l3485,15020,3485,14786,3384,14786,3384,15020xe" filled="true" fillcolor="#ebebeb" stroked="false">
                <v:path arrowok="t"/>
                <v:fill type="solid"/>
              </v:shape>
            </v:group>
            <v:group style="position:absolute;left:360;top:14732;width:3125;height:54" coordorigin="360,14732" coordsize="3125,54">
              <v:shape style="position:absolute;left:360;top:14732;width:3125;height:54" coordorigin="360,14732" coordsize="3125,54" path="m360,14786l3485,14786,3485,14732,360,14732,360,14786xe" filled="true" fillcolor="#ebebeb" stroked="false">
                <v:path arrowok="t"/>
                <v:fill type="solid"/>
              </v:shape>
            </v:group>
            <v:group style="position:absolute;left:360;top:14786;width:3024;height:236" coordorigin="360,14786" coordsize="3024,236">
              <v:shape style="position:absolute;left:360;top:14786;width:3024;height:236" coordorigin="360,14786" coordsize="3024,236" path="m360,15021l3384,15021,3384,14786,360,14786,360,15021xe" filled="true" fillcolor="#ebebeb" stroked="false">
                <v:path arrowok="t"/>
                <v:fill type="solid"/>
              </v:shape>
            </v:group>
            <v:group style="position:absolute;left:4392;top:15047;width:1608;height:2" coordorigin="4392,15047" coordsize="1608,2">
              <v:shape style="position:absolute;left:4392;top:15047;width:1608;height:2" coordorigin="4392,15047" coordsize="1608,0" path="m4392,15047l6000,15047e" filled="false" stroked="true" strokeweight="2.7pt" strokecolor="#ebebeb">
                <v:path arrowok="t"/>
              </v:shape>
            </v:group>
            <v:group style="position:absolute;left:4392;top:14786;width:106;height:234" coordorigin="4392,14786" coordsize="106,234">
              <v:shape style="position:absolute;left:4392;top:14786;width:106;height:234" coordorigin="4392,14786" coordsize="106,234" path="m4392,15020l4498,15020,4498,14786,4392,14786,4392,15020xe" filled="true" fillcolor="#ebebeb" stroked="false">
                <v:path arrowok="t"/>
                <v:fill type="solid"/>
              </v:shape>
            </v:group>
            <v:group style="position:absolute;left:4392;top:14732;width:1608;height:54" coordorigin="4392,14732" coordsize="1608,54">
              <v:shape style="position:absolute;left:4392;top:14732;width:1608;height:54" coordorigin="4392,14732" coordsize="1608,54" path="m4392,14786l6000,14786,6000,14732,4392,14732,4392,14786xe" filled="true" fillcolor="#ebebeb" stroked="false">
                <v:path arrowok="t"/>
                <v:fill type="solid"/>
              </v:shape>
            </v:group>
            <v:group style="position:absolute;left:5899;top:14786;width:101;height:236" coordorigin="5899,14786" coordsize="101,236">
              <v:shape style="position:absolute;left:5899;top:14786;width:101;height:236" coordorigin="5899,14786" coordsize="101,236" path="m6000,14786l5899,14786,5899,15021,6000,15021,6000,14786xe" filled="true" fillcolor="#ebebeb" stroked="false">
                <v:path arrowok="t"/>
                <v:fill type="solid"/>
              </v:shape>
            </v:group>
            <v:group style="position:absolute;left:4498;top:14786;width:1402;height:236" coordorigin="4498,14786" coordsize="1402,236">
              <v:shape style="position:absolute;left:4498;top:14786;width:1402;height:236" coordorigin="4498,14786" coordsize="1402,236" path="m4498,15021l5899,15021,5899,14786,4498,14786,4498,15021xe" filled="true" fillcolor="#ebebeb" stroked="false">
                <v:path arrowok="t"/>
                <v:fill type="solid"/>
              </v:shape>
            </v:group>
            <v:group style="position:absolute;left:6010;top:15047;width:1618;height:2" coordorigin="6010,15047" coordsize="1618,2">
              <v:shape style="position:absolute;left:6010;top:15047;width:1618;height:2" coordorigin="6010,15047" coordsize="1618,0" path="m6010,15047l7627,15047e" filled="false" stroked="true" strokeweight="2.7pt" strokecolor="#ebebeb">
                <v:path arrowok="t"/>
              </v:shape>
            </v:group>
            <v:group style="position:absolute;left:6010;top:14786;width:106;height:234" coordorigin="6010,14786" coordsize="106,234">
              <v:shape style="position:absolute;left:6010;top:14786;width:106;height:234" coordorigin="6010,14786" coordsize="106,234" path="m6010,15020l6115,15020,6115,14786,6010,14786,6010,15020xe" filled="true" fillcolor="#ebebeb" stroked="false">
                <v:path arrowok="t"/>
                <v:fill type="solid"/>
              </v:shape>
            </v:group>
            <v:group style="position:absolute;left:6010;top:14732;width:1618;height:54" coordorigin="6010,14732" coordsize="1618,54">
              <v:shape style="position:absolute;left:6010;top:14732;width:1618;height:54" coordorigin="6010,14732" coordsize="1618,54" path="m6010,14786l7627,14786,7627,14732,6010,14732,6010,14786xe" filled="true" fillcolor="#ebebeb" stroked="false">
                <v:path arrowok="t"/>
                <v:fill type="solid"/>
              </v:shape>
            </v:group>
            <v:group style="position:absolute;left:7526;top:14786;width:101;height:236" coordorigin="7526,14786" coordsize="101,236">
              <v:shape style="position:absolute;left:7526;top:14786;width:101;height:236" coordorigin="7526,14786" coordsize="101,236" path="m7627,14786l7526,14786,7526,15021,7627,15021,7627,14786xe" filled="true" fillcolor="#ebebeb" stroked="false">
                <v:path arrowok="t"/>
                <v:fill type="solid"/>
              </v:shape>
            </v:group>
            <v:group style="position:absolute;left:6115;top:14786;width:1412;height:236" coordorigin="6115,14786" coordsize="1412,236">
              <v:shape style="position:absolute;left:6115;top:14786;width:1412;height:236" coordorigin="6115,14786" coordsize="1412,236" path="m6115,15021l7526,15021,7526,14786,6115,14786,6115,15021xe" filled="true" fillcolor="#ebebeb" stroked="false">
                <v:path arrowok="t"/>
                <v:fill type="solid"/>
              </v:shape>
            </v:group>
            <v:group style="position:absolute;left:8357;top:15047;width:1608;height:2" coordorigin="8357,15047" coordsize="1608,2">
              <v:shape style="position:absolute;left:8357;top:15047;width:1608;height:2" coordorigin="8357,15047" coordsize="1608,0" path="m8357,15047l9965,15047e" filled="false" stroked="true" strokeweight="2.7pt" strokecolor="#ebebeb">
                <v:path arrowok="t"/>
              </v:shape>
            </v:group>
            <v:group style="position:absolute;left:8357;top:14786;width:101;height:234" coordorigin="8357,14786" coordsize="101,234">
              <v:shape style="position:absolute;left:8357;top:14786;width:101;height:234" coordorigin="8357,14786" coordsize="101,234" path="m8357,15020l8458,15020,8458,14786,8357,14786,8357,15020xe" filled="true" fillcolor="#ebebeb" stroked="false">
                <v:path arrowok="t"/>
                <v:fill type="solid"/>
              </v:shape>
            </v:group>
            <v:group style="position:absolute;left:8357;top:14732;width:1608;height:54" coordorigin="8357,14732" coordsize="1608,54">
              <v:shape style="position:absolute;left:8357;top:14732;width:1608;height:54" coordorigin="8357,14732" coordsize="1608,54" path="m8357,14786l9965,14786,9965,14732,8357,14732,8357,14786xe" filled="true" fillcolor="#ebebeb" stroked="false">
                <v:path arrowok="t"/>
                <v:fill type="solid"/>
              </v:shape>
            </v:group>
            <v:group style="position:absolute;left:9864;top:14786;width:101;height:236" coordorigin="9864,14786" coordsize="101,236">
              <v:shape style="position:absolute;left:9864;top:14786;width:101;height:236" coordorigin="9864,14786" coordsize="101,236" path="m9965,14786l9864,14786,9864,15021,9965,15021,9965,14786xe" filled="true" fillcolor="#ebebeb" stroked="false">
                <v:path arrowok="t"/>
                <v:fill type="solid"/>
              </v:shape>
            </v:group>
            <v:group style="position:absolute;left:8458;top:14786;width:1407;height:236" coordorigin="8458,14786" coordsize="1407,236">
              <v:shape style="position:absolute;left:8458;top:14786;width:1407;height:236" coordorigin="8458,14786" coordsize="1407,236" path="m8458,15021l9864,15021,9864,14786,8458,14786,8458,15021xe" filled="true" fillcolor="#ebebeb" stroked="false">
                <v:path arrowok="t"/>
                <v:fill type="solid"/>
              </v:shape>
            </v:group>
            <v:group style="position:absolute;left:9974;top:15047;width:1570;height:2" coordorigin="9974,15047" coordsize="1570,2">
              <v:shape style="position:absolute;left:9974;top:15047;width:1570;height:2" coordorigin="9974,15047" coordsize="1570,0" path="m9974,15047l11544,15047e" filled="false" stroked="true" strokeweight="2.7pt" strokecolor="#ebebeb">
                <v:path arrowok="t"/>
              </v:shape>
            </v:group>
            <v:group style="position:absolute;left:9974;top:14786;width:106;height:234" coordorigin="9974,14786" coordsize="106,234">
              <v:shape style="position:absolute;left:9974;top:14786;width:106;height:234" coordorigin="9974,14786" coordsize="106,234" path="m9974,15020l10080,15020,10080,14786,9974,14786,9974,15020xe" filled="true" fillcolor="#ebebeb" stroked="false">
                <v:path arrowok="t"/>
                <v:fill type="solid"/>
              </v:shape>
            </v:group>
            <v:group style="position:absolute;left:9974;top:14732;width:1570;height:54" coordorigin="9974,14732" coordsize="1570,54">
              <v:shape style="position:absolute;left:9974;top:14732;width:1570;height:54" coordorigin="9974,14732" coordsize="1570,54" path="m9974,14786l11544,14786,11544,14732,9974,14732,9974,14786xe" filled="true" fillcolor="#ebebeb" stroked="false">
                <v:path arrowok="t"/>
                <v:fill type="solid"/>
              </v:shape>
            </v:group>
            <v:group style="position:absolute;left:11515;top:14786;width:2;height:236" coordorigin="11515,14786" coordsize="2,236">
              <v:shape style="position:absolute;left:11515;top:14786;width:2;height:236" coordorigin="11515,14786" coordsize="0,236" path="m11515,14786l11515,15021e" filled="false" stroked="true" strokeweight="2.88pt" strokecolor="#ebebeb">
                <v:path arrowok="t"/>
              </v:shape>
            </v:group>
            <v:group style="position:absolute;left:10080;top:14786;width:1407;height:236" coordorigin="10080,14786" coordsize="1407,236">
              <v:shape style="position:absolute;left:10080;top:14786;width:1407;height:236" coordorigin="10080,14786" coordsize="1407,236" path="m10080,15021l11486,15021,11486,14786,10080,14786,10080,15021xe" filled="true" fillcolor="#ebebeb" stroked="false">
                <v:path arrowok="t"/>
                <v:fill type="solid"/>
              </v:shape>
            </v:group>
            <v:group style="position:absolute;left:360;top:15078;width:3125;height:2" coordorigin="360,15078" coordsize="3125,2">
              <v:shape style="position:absolute;left:360;top:15078;width:3125;height:2" coordorigin="360,15078" coordsize="3125,0" path="m360,15078l3485,15078e" filled="false" stroked="true" strokeweight=".48pt" strokecolor="#3a5e91">
                <v:path arrowok="t"/>
              </v:shape>
            </v:group>
            <v:group style="position:absolute;left:3490;top:2579;width:2;height:12504" coordorigin="3490,2579" coordsize="2,12504">
              <v:shape style="position:absolute;left:3490;top:2579;width:2;height:12504" coordorigin="3490,2579" coordsize="0,12504" path="m3490,2579l3490,15083e" filled="false" stroked="true" strokeweight=".48pt" strokecolor="#3a5e91">
                <v:path arrowok="t"/>
              </v:shape>
            </v:group>
            <v:group style="position:absolute;left:3494;top:15078;width:888;height:2" coordorigin="3494,15078" coordsize="888,2">
              <v:shape style="position:absolute;left:3494;top:15078;width:888;height:2" coordorigin="3494,15078" coordsize="888,0" path="m3494,15078l4382,15078e" filled="false" stroked="true" strokeweight=".48pt" strokecolor="#3a5e91">
                <v:path arrowok="t"/>
              </v:shape>
            </v:group>
            <v:group style="position:absolute;left:4387;top:2920;width:2;height:12164" coordorigin="4387,2920" coordsize="2,12164">
              <v:shape style="position:absolute;left:4387;top:2920;width:2;height:12164" coordorigin="4387,2920" coordsize="0,12164" path="m4387,2920l4387,15083e" filled="false" stroked="true" strokeweight=".48pt" strokecolor="#3a5e91">
                <v:path arrowok="t"/>
              </v:shape>
            </v:group>
            <v:group style="position:absolute;left:4392;top:15078;width:1608;height:2" coordorigin="4392,15078" coordsize="1608,2">
              <v:shape style="position:absolute;left:4392;top:15078;width:1608;height:2" coordorigin="4392,15078" coordsize="1608,0" path="m4392,15078l6000,15078e" filled="false" stroked="true" strokeweight=".48pt" strokecolor="#3a5e91">
                <v:path arrowok="t"/>
              </v:shape>
            </v:group>
            <v:group style="position:absolute;left:6005;top:2920;width:2;height:12164" coordorigin="6005,2920" coordsize="2,12164">
              <v:shape style="position:absolute;left:6005;top:2920;width:2;height:12164" coordorigin="6005,2920" coordsize="0,12164" path="m6005,2920l6005,15083e" filled="false" stroked="true" strokeweight=".48pt" strokecolor="#3a5e91">
                <v:path arrowok="t"/>
              </v:shape>
            </v:group>
            <v:group style="position:absolute;left:6010;top:15078;width:1618;height:2" coordorigin="6010,15078" coordsize="1618,2">
              <v:shape style="position:absolute;left:6010;top:15078;width:1618;height:2" coordorigin="6010,15078" coordsize="1618,0" path="m6010,15078l7627,15078e" filled="false" stroked="true" strokeweight=".48pt" strokecolor="#3a5e91">
                <v:path arrowok="t"/>
              </v:shape>
            </v:group>
            <v:group style="position:absolute;left:7632;top:2579;width:2;height:12504" coordorigin="7632,2579" coordsize="2,12504">
              <v:shape style="position:absolute;left:7632;top:2579;width:2;height:12504" coordorigin="7632,2579" coordsize="0,12504" path="m7632,2579l7632,15083e" filled="false" stroked="true" strokeweight=".48pt" strokecolor="#3a5e91">
                <v:path arrowok="t"/>
              </v:shape>
            </v:group>
            <v:group style="position:absolute;left:7637;top:15078;width:711;height:2" coordorigin="7637,15078" coordsize="711,2">
              <v:shape style="position:absolute;left:7637;top:15078;width:711;height:2" coordorigin="7637,15078" coordsize="711,0" path="m7637,15078l8347,15078e" filled="false" stroked="true" strokeweight=".48pt" strokecolor="#3a5e91">
                <v:path arrowok="t"/>
              </v:shape>
            </v:group>
            <v:group style="position:absolute;left:8352;top:2920;width:2;height:12164" coordorigin="8352,2920" coordsize="2,12164">
              <v:shape style="position:absolute;left:8352;top:2920;width:2;height:12164" coordorigin="8352,2920" coordsize="0,12164" path="m8352,2920l8352,15083e" filled="false" stroked="true" strokeweight=".48pt" strokecolor="#3a5e91">
                <v:path arrowok="t"/>
              </v:shape>
            </v:group>
            <v:group style="position:absolute;left:8357;top:15078;width:1608;height:2" coordorigin="8357,15078" coordsize="1608,2">
              <v:shape style="position:absolute;left:8357;top:15078;width:1608;height:2" coordorigin="8357,15078" coordsize="1608,0" path="m8357,15078l9965,15078e" filled="false" stroked="true" strokeweight=".48pt" strokecolor="#3a5e91">
                <v:path arrowok="t"/>
              </v:shape>
            </v:group>
            <v:group style="position:absolute;left:9970;top:2920;width:2;height:12164" coordorigin="9970,2920" coordsize="2,12164">
              <v:shape style="position:absolute;left:9970;top:2920;width:2;height:12164" coordorigin="9970,2920" coordsize="0,12164" path="m9970,2920l9970,15083e" filled="false" stroked="true" strokeweight=".48pt" strokecolor="#3a5e91">
                <v:path arrowok="t"/>
              </v:shape>
            </v:group>
            <v:group style="position:absolute;left:9974;top:15078;width:1570;height:2" coordorigin="9974,15078" coordsize="1570,2">
              <v:shape style="position:absolute;left:9974;top:15078;width:1570;height:2" coordorigin="9974,15078" coordsize="1570,0" path="m9974,15078l11544,15078e" filled="false" stroked="true" strokeweight=".48pt" strokecolor="#3a5e91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  <w:tab/>
      </w:r>
      <w:r>
        <w:rPr>
          <w:rFonts w:ascii="宋体" w:hAnsi="宋体" w:cs="宋体" w:eastAsia="宋体" w:hint="default"/>
          <w:sz w:val="18"/>
          <w:szCs w:val="18"/>
        </w:rPr>
        <w:t>115,486,011.89  </w:t>
      </w:r>
      <w:r>
        <w:rPr>
          <w:rFonts w:ascii="宋体" w:hAnsi="宋体" w:cs="宋体" w:eastAsia="宋体" w:hint="default"/>
          <w:spacing w:val="8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162,067,354.58</w:t>
        <w:tab/>
        <w:t>281,903,397.01   </w:t>
      </w:r>
      <w:r>
        <w:rPr>
          <w:rFonts w:ascii="宋体" w:hAnsi="宋体" w:cs="宋体" w:eastAsia="宋体" w:hint="default"/>
          <w:spacing w:val="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156,192,687.35 </w:t>
      </w:r>
    </w:p>
    <w:p>
      <w:pPr>
        <w:tabs>
          <w:tab w:pos="3780" w:val="left" w:leader="none"/>
          <w:tab w:pos="4337" w:val="left" w:leader="none"/>
        </w:tabs>
        <w:spacing w:line="169" w:lineRule="exact" w:before="177"/>
        <w:ind w:left="23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流量净额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ab/>
        <w:tab/>
      </w:r>
      <w:r>
        <w:rPr>
          <w:rFonts w:ascii="宋体" w:hAnsi="宋体" w:cs="宋体" w:eastAsia="宋体" w:hint="default"/>
          <w:sz w:val="18"/>
          <w:szCs w:val="18"/>
        </w:rPr>
        <w:t>-63,636,085.82 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position w:val="1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8297" w:val="left" w:leader="none"/>
        </w:tabs>
        <w:spacing w:line="182" w:lineRule="exact" w:before="0"/>
        <w:ind w:left="595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spacing w:val="-1"/>
          <w:sz w:val="18"/>
        </w:rPr>
        <w:t>-149,290,653.50</w:t>
        <w:tab/>
        <w:t>-232,224,772.53</w:t>
      </w:r>
      <w:r>
        <w:rPr>
          <w:rFonts w:ascii="宋体"/>
          <w:sz w:val="18"/>
        </w:rPr>
        <w:t>  </w:t>
      </w:r>
      <w:r>
        <w:rPr>
          <w:rFonts w:ascii="宋体"/>
          <w:spacing w:val="34"/>
          <w:sz w:val="18"/>
        </w:rPr>
        <w:t> </w:t>
      </w:r>
      <w:r>
        <w:rPr>
          <w:rFonts w:ascii="宋体"/>
          <w:spacing w:val="-1"/>
          <w:sz w:val="18"/>
        </w:rPr>
        <w:t>-141,734,926.27 </w:t>
      </w:r>
    </w:p>
    <w:p>
      <w:pPr>
        <w:tabs>
          <w:tab w:pos="3780" w:val="left" w:leader="none"/>
          <w:tab w:pos="4337" w:val="left" w:leader="none"/>
          <w:tab w:pos="5955" w:val="left" w:leader="none"/>
          <w:tab w:pos="7827" w:val="left" w:leader="none"/>
          <w:tab w:pos="9919" w:val="left" w:leader="none"/>
        </w:tabs>
        <w:spacing w:before="62"/>
        <w:ind w:left="14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三、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流量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  </w:t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pacing w:val="16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ab/>
      </w:r>
      <w:r>
        <w:rPr>
          <w:rFonts w:ascii="宋体" w:hAnsi="宋体" w:cs="宋体" w:eastAsia="宋体" w:hint="default"/>
          <w:spacing w:val="1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8"/>
        <w:gridCol w:w="496"/>
        <w:gridCol w:w="1673"/>
        <w:gridCol w:w="1745"/>
        <w:gridCol w:w="586"/>
        <w:gridCol w:w="1632"/>
        <w:gridCol w:w="1571"/>
      </w:tblGrid>
      <w:tr>
        <w:trPr>
          <w:trHeight w:val="351" w:hRule="exact"/>
        </w:trPr>
        <w:tc>
          <w:tcPr>
            <w:tcW w:w="3638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49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18,590,468.51 </w:t>
            </w:r>
          </w:p>
        </w:tc>
        <w:tc>
          <w:tcPr>
            <w:tcW w:w="174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58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5" w:hRule="exact"/>
        </w:trPr>
        <w:tc>
          <w:tcPr>
            <w:tcW w:w="41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tabs>
                <w:tab w:pos="3673" w:val="left" w:leader="none"/>
              </w:tabs>
              <w:spacing w:line="233" w:lineRule="exact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  <w:tab/>
            </w:r>
            <w:r>
              <w:rPr>
                <w:rFonts w:ascii="宋体" w:hAnsi="宋体" w:cs="宋体" w:eastAsia="宋体" w:hint="default"/>
                <w:spacing w:val="1"/>
                <w:w w:val="101"/>
                <w:position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position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position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position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7"/>
              <w:ind w:right="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18,590,468.51 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7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7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87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50" w:hRule="exact"/>
        </w:trPr>
        <w:tc>
          <w:tcPr>
            <w:tcW w:w="3638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49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169,100,000.00 </w:t>
            </w:r>
          </w:p>
        </w:tc>
        <w:tc>
          <w:tcPr>
            <w:tcW w:w="174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</w:t>
            </w:r>
          </w:p>
        </w:tc>
        <w:tc>
          <w:tcPr>
            <w:tcW w:w="58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160,000,000.00 </w:t>
            </w:r>
          </w:p>
        </w:tc>
        <w:tc>
          <w:tcPr>
            <w:tcW w:w="157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</w:t>
            </w:r>
          </w:p>
        </w:tc>
      </w:tr>
      <w:tr>
        <w:trPr>
          <w:trHeight w:val="351" w:hRule="exact"/>
        </w:trPr>
        <w:tc>
          <w:tcPr>
            <w:tcW w:w="3638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49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45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2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586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1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350" w:hRule="exact"/>
        </w:trPr>
        <w:tc>
          <w:tcPr>
            <w:tcW w:w="3638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496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3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187,690,468.51  </w:t>
            </w:r>
          </w:p>
        </w:tc>
        <w:tc>
          <w:tcPr>
            <w:tcW w:w="1745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16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 </w:t>
            </w:r>
          </w:p>
        </w:tc>
        <w:tc>
          <w:tcPr>
            <w:tcW w:w="586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5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160,000,000.00  </w:t>
            </w:r>
          </w:p>
        </w:tc>
        <w:tc>
          <w:tcPr>
            <w:tcW w:w="1571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right="8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130,000,000.00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600" w:bottom="1020" w:left="160" w:right="1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7"/>
          <w:szCs w:val="7"/>
        </w:rPr>
      </w:pPr>
      <w:r>
        <w:rPr/>
        <w:pict>
          <v:group style="position:absolute;margin-left:16.6pt;margin-top:71.839996pt;width:562pt;height:194.2pt;mso-position-horizontal-relative:page;mso-position-vertical-relative:page;z-index:-735616" coordorigin="332,1437" coordsize="11240,3884">
            <v:group style="position:absolute;left:360;top:1756;width:3125;height:2" coordorigin="360,1756" coordsize="3125,2">
              <v:shape style="position:absolute;left:360;top:1756;width:3125;height:2" coordorigin="360,1756" coordsize="3125,0" path="m360,1756l3485,1756e" filled="false" stroked="true" strokeweight="2.6pt" strokecolor="#ebebeb">
                <v:path arrowok="t"/>
              </v:shape>
            </v:group>
            <v:group style="position:absolute;left:3384;top:1494;width:101;height:236" coordorigin="3384,1494" coordsize="101,236">
              <v:shape style="position:absolute;left:3384;top:1494;width:101;height:236" coordorigin="3384,1494" coordsize="101,236" path="m3384,1730l3485,1730,3485,1494,3384,1494,3384,1730xe" filled="true" fillcolor="#ebebeb" stroked="false">
                <v:path arrowok="t"/>
                <v:fill type="solid"/>
              </v:shape>
            </v:group>
            <v:group style="position:absolute;left:360;top:1468;width:3125;height:2" coordorigin="360,1468" coordsize="3125,2">
              <v:shape style="position:absolute;left:360;top:1468;width:3125;height:2" coordorigin="360,1468" coordsize="3125,0" path="m360,1468l3485,1468e" filled="false" stroked="true" strokeweight="2.6pt" strokecolor="#ebebeb">
                <v:path arrowok="t"/>
              </v:shape>
            </v:group>
            <v:group style="position:absolute;left:360;top:1494;width:3024;height:236" coordorigin="360,1494" coordsize="3024,236">
              <v:shape style="position:absolute;left:360;top:1494;width:3024;height:236" coordorigin="360,1494" coordsize="3024,236" path="m360,1730l3384,1730,3384,1494,360,1494,360,1730xe" filled="true" fillcolor="#ebebeb" stroked="false">
                <v:path arrowok="t"/>
                <v:fill type="solid"/>
              </v:shape>
            </v:group>
            <v:group style="position:absolute;left:360;top:2104;width:3125;height:2" coordorigin="360,2104" coordsize="3125,2">
              <v:shape style="position:absolute;left:360;top:2104;width:3125;height:2" coordorigin="360,2104" coordsize="3125,0" path="m360,2104l3485,2104e" filled="false" stroked="true" strokeweight="2.8pt" strokecolor="#ebebeb">
                <v:path arrowok="t"/>
              </v:shape>
            </v:group>
            <v:group style="position:absolute;left:3384;top:1844;width:101;height:232" coordorigin="3384,1844" coordsize="101,232">
              <v:shape style="position:absolute;left:3384;top:1844;width:101;height:232" coordorigin="3384,1844" coordsize="101,232" path="m3384,2076l3485,2076,3485,1844,3384,1844,3384,2076xe" filled="true" fillcolor="#ebebeb" stroked="false">
                <v:path arrowok="t"/>
                <v:fill type="solid"/>
              </v:shape>
            </v:group>
            <v:group style="position:absolute;left:360;top:1818;width:3125;height:2" coordorigin="360,1818" coordsize="3125,2">
              <v:shape style="position:absolute;left:360;top:1818;width:3125;height:2" coordorigin="360,1818" coordsize="3125,0" path="m360,1818l3485,1818e" filled="false" stroked="true" strokeweight="2.6pt" strokecolor="#ebebeb">
                <v:path arrowok="t"/>
              </v:shape>
            </v:group>
            <v:group style="position:absolute;left:360;top:1845;width:3024;height:231" coordorigin="360,1845" coordsize="3024,231">
              <v:shape style="position:absolute;left:360;top:1845;width:3024;height:231" coordorigin="360,1845" coordsize="3024,231" path="m360,2075l3384,2075,3384,1845,360,1845,360,2075xe" filled="true" fillcolor="#ebebeb" stroked="false">
                <v:path arrowok="t"/>
                <v:fill type="solid"/>
              </v:shape>
            </v:group>
            <v:group style="position:absolute;left:3384;top:2142;width:101;height:466" coordorigin="3384,2142" coordsize="101,466">
              <v:shape style="position:absolute;left:3384;top:2142;width:101;height:466" coordorigin="3384,2142" coordsize="101,466" path="m3384,2608l3485,2608,3485,2142,3384,2142,3384,2608xe" filled="true" fillcolor="#ebebeb" stroked="false">
                <v:path arrowok="t"/>
                <v:fill type="solid"/>
              </v:shape>
            </v:group>
            <v:group style="position:absolute;left:360;top:2142;width:3024;height:231" coordorigin="360,2142" coordsize="3024,231">
              <v:shape style="position:absolute;left:360;top:2142;width:3024;height:231" coordorigin="360,2142" coordsize="3024,231" path="m360,2373l3384,2373,3384,2142,360,2142,360,2373xe" filled="true" fillcolor="#ebebeb" stroked="false">
                <v:path arrowok="t"/>
                <v:fill type="solid"/>
              </v:shape>
            </v:group>
            <v:group style="position:absolute;left:360;top:2373;width:3024;height:236" coordorigin="360,2373" coordsize="3024,236">
              <v:shape style="position:absolute;left:360;top:2373;width:3024;height:236" coordorigin="360,2373" coordsize="3024,236" path="m360,2608l3384,2608,3384,2373,360,2373,360,2608xe" filled="true" fillcolor="#ebebeb" stroked="false">
                <v:path arrowok="t"/>
                <v:fill type="solid"/>
              </v:shape>
            </v:group>
            <v:group style="position:absolute;left:360;top:2138;width:3125;height:2" coordorigin="360,2138" coordsize="3125,2">
              <v:shape style="position:absolute;left:360;top:2138;width:3125;height:2" coordorigin="360,2138" coordsize="3125,0" path="m360,2138l3485,2138e" filled="false" stroked="true" strokeweight=".48pt" strokecolor="#3a5e91">
                <v:path arrowok="t"/>
              </v:shape>
            </v:group>
            <v:group style="position:absolute;left:4392;top:1756;width:1608;height:2" coordorigin="4392,1756" coordsize="1608,2">
              <v:shape style="position:absolute;left:4392;top:1756;width:1608;height:2" coordorigin="4392,1756" coordsize="1608,0" path="m4392,1756l6000,1756e" filled="false" stroked="true" strokeweight="2.6pt" strokecolor="#ebebeb">
                <v:path arrowok="t"/>
              </v:shape>
            </v:group>
            <v:group style="position:absolute;left:4392;top:1494;width:106;height:236" coordorigin="4392,1494" coordsize="106,236">
              <v:shape style="position:absolute;left:4392;top:1494;width:106;height:236" coordorigin="4392,1494" coordsize="106,236" path="m4392,1730l4498,1730,4498,1494,4392,1494,4392,1730xe" filled="true" fillcolor="#ebebeb" stroked="false">
                <v:path arrowok="t"/>
                <v:fill type="solid"/>
              </v:shape>
            </v:group>
            <v:group style="position:absolute;left:4392;top:1468;width:1608;height:2" coordorigin="4392,1468" coordsize="1608,2">
              <v:shape style="position:absolute;left:4392;top:1468;width:1608;height:2" coordorigin="4392,1468" coordsize="1608,0" path="m4392,1468l6000,1468e" filled="false" stroked="true" strokeweight="2.6pt" strokecolor="#ebebeb">
                <v:path arrowok="t"/>
              </v:shape>
            </v:group>
            <v:group style="position:absolute;left:5899;top:1494;width:101;height:236" coordorigin="5899,1494" coordsize="101,236">
              <v:shape style="position:absolute;left:5899;top:1494;width:101;height:236" coordorigin="5899,1494" coordsize="101,236" path="m6000,1494l5899,1494,5899,1730,6000,1730,6000,1494xe" filled="true" fillcolor="#ebebeb" stroked="false">
                <v:path arrowok="t"/>
                <v:fill type="solid"/>
              </v:shape>
            </v:group>
            <v:group style="position:absolute;left:4498;top:1494;width:1402;height:236" coordorigin="4498,1494" coordsize="1402,236">
              <v:shape style="position:absolute;left:4498;top:1494;width:1402;height:236" coordorigin="4498,1494" coordsize="1402,236" path="m4498,1730l5899,1730,5899,1494,4498,1494,4498,1730xe" filled="true" fillcolor="#ebebeb" stroked="false">
                <v:path arrowok="t"/>
                <v:fill type="solid"/>
              </v:shape>
            </v:group>
            <v:group style="position:absolute;left:6010;top:1756;width:1618;height:2" coordorigin="6010,1756" coordsize="1618,2">
              <v:shape style="position:absolute;left:6010;top:1756;width:1618;height:2" coordorigin="6010,1756" coordsize="1618,0" path="m6010,1756l7627,1756e" filled="false" stroked="true" strokeweight="2.6pt" strokecolor="#ebebeb">
                <v:path arrowok="t"/>
              </v:shape>
            </v:group>
            <v:group style="position:absolute;left:6010;top:1494;width:106;height:236" coordorigin="6010,1494" coordsize="106,236">
              <v:shape style="position:absolute;left:6010;top:1494;width:106;height:236" coordorigin="6010,1494" coordsize="106,236" path="m6010,1730l6115,1730,6115,1494,6010,1494,6010,1730xe" filled="true" fillcolor="#ebebeb" stroked="false">
                <v:path arrowok="t"/>
                <v:fill type="solid"/>
              </v:shape>
            </v:group>
            <v:group style="position:absolute;left:6010;top:1468;width:1618;height:2" coordorigin="6010,1468" coordsize="1618,2">
              <v:shape style="position:absolute;left:6010;top:1468;width:1618;height:2" coordorigin="6010,1468" coordsize="1618,0" path="m6010,1468l7627,1468e" filled="false" stroked="true" strokeweight="2.6pt" strokecolor="#ebebeb">
                <v:path arrowok="t"/>
              </v:shape>
            </v:group>
            <v:group style="position:absolute;left:7526;top:1494;width:101;height:236" coordorigin="7526,1494" coordsize="101,236">
              <v:shape style="position:absolute;left:7526;top:1494;width:101;height:236" coordorigin="7526,1494" coordsize="101,236" path="m7627,1494l7526,1494,7526,1730,7627,1730,7627,1494xe" filled="true" fillcolor="#ebebeb" stroked="false">
                <v:path arrowok="t"/>
                <v:fill type="solid"/>
              </v:shape>
            </v:group>
            <v:group style="position:absolute;left:6115;top:1494;width:1412;height:236" coordorigin="6115,1494" coordsize="1412,236">
              <v:shape style="position:absolute;left:6115;top:1494;width:1412;height:236" coordorigin="6115,1494" coordsize="1412,236" path="m6115,1730l7526,1730,7526,1494,6115,1494,6115,1730xe" filled="true" fillcolor="#ebebeb" stroked="false">
                <v:path arrowok="t"/>
                <v:fill type="solid"/>
              </v:shape>
            </v:group>
            <v:group style="position:absolute;left:4392;top:2104;width:1608;height:2" coordorigin="4392,2104" coordsize="1608,2">
              <v:shape style="position:absolute;left:4392;top:2104;width:1608;height:2" coordorigin="4392,2104" coordsize="1608,0" path="m4392,2104l6000,2104e" filled="false" stroked="true" strokeweight="2.8pt" strokecolor="#ebebeb">
                <v:path arrowok="t"/>
              </v:shape>
            </v:group>
            <v:group style="position:absolute;left:4392;top:1844;width:106;height:232" coordorigin="4392,1844" coordsize="106,232">
              <v:shape style="position:absolute;left:4392;top:1844;width:106;height:232" coordorigin="4392,1844" coordsize="106,232" path="m4392,2076l4498,2076,4498,1844,4392,1844,4392,2076xe" filled="true" fillcolor="#ebebeb" stroked="false">
                <v:path arrowok="t"/>
                <v:fill type="solid"/>
              </v:shape>
            </v:group>
            <v:group style="position:absolute;left:4392;top:1818;width:1608;height:2" coordorigin="4392,1818" coordsize="1608,2">
              <v:shape style="position:absolute;left:4392;top:1818;width:1608;height:2" coordorigin="4392,1818" coordsize="1608,0" path="m4392,1818l6000,1818e" filled="false" stroked="true" strokeweight="2.6pt" strokecolor="#ebebeb">
                <v:path arrowok="t"/>
              </v:shape>
            </v:group>
            <v:group style="position:absolute;left:5899;top:1845;width:101;height:231" coordorigin="5899,1845" coordsize="101,231">
              <v:shape style="position:absolute;left:5899;top:1845;width:101;height:231" coordorigin="5899,1845" coordsize="101,231" path="m6000,1845l5899,1845,5899,2075,6000,2075,6000,1845xe" filled="true" fillcolor="#ebebeb" stroked="false">
                <v:path arrowok="t"/>
                <v:fill type="solid"/>
              </v:shape>
            </v:group>
            <v:group style="position:absolute;left:4498;top:1845;width:1402;height:231" coordorigin="4498,1845" coordsize="1402,231">
              <v:shape style="position:absolute;left:4498;top:1845;width:1402;height:231" coordorigin="4498,1845" coordsize="1402,231" path="m4498,2075l5899,2075,5899,1845,4498,1845,4498,2075xe" filled="true" fillcolor="#ebebeb" stroked="false">
                <v:path arrowok="t"/>
                <v:fill type="solid"/>
              </v:shape>
            </v:group>
            <v:group style="position:absolute;left:6010;top:2104;width:1618;height:2" coordorigin="6010,2104" coordsize="1618,2">
              <v:shape style="position:absolute;left:6010;top:2104;width:1618;height:2" coordorigin="6010,2104" coordsize="1618,0" path="m6010,2104l7627,2104e" filled="false" stroked="true" strokeweight="2.8pt" strokecolor="#ebebeb">
                <v:path arrowok="t"/>
              </v:shape>
            </v:group>
            <v:group style="position:absolute;left:6010;top:1844;width:106;height:232" coordorigin="6010,1844" coordsize="106,232">
              <v:shape style="position:absolute;left:6010;top:1844;width:106;height:232" coordorigin="6010,1844" coordsize="106,232" path="m6010,2076l6115,2076,6115,1844,6010,1844,6010,2076xe" filled="true" fillcolor="#ebebeb" stroked="false">
                <v:path arrowok="t"/>
                <v:fill type="solid"/>
              </v:shape>
            </v:group>
            <v:group style="position:absolute;left:6010;top:1818;width:1618;height:2" coordorigin="6010,1818" coordsize="1618,2">
              <v:shape style="position:absolute;left:6010;top:1818;width:1618;height:2" coordorigin="6010,1818" coordsize="1618,0" path="m6010,1818l7627,1818e" filled="false" stroked="true" strokeweight="2.6pt" strokecolor="#ebebeb">
                <v:path arrowok="t"/>
              </v:shape>
            </v:group>
            <v:group style="position:absolute;left:7526;top:1845;width:101;height:231" coordorigin="7526,1845" coordsize="101,231">
              <v:shape style="position:absolute;left:7526;top:1845;width:101;height:231" coordorigin="7526,1845" coordsize="101,231" path="m7627,1845l7526,1845,7526,2075,7627,2075,7627,1845xe" filled="true" fillcolor="#ebebeb" stroked="false">
                <v:path arrowok="t"/>
                <v:fill type="solid"/>
              </v:shape>
            </v:group>
            <v:group style="position:absolute;left:6115;top:1845;width:1412;height:231" coordorigin="6115,1845" coordsize="1412,231">
              <v:shape style="position:absolute;left:6115;top:1845;width:1412;height:231" coordorigin="6115,1845" coordsize="1412,231" path="m6115,2075l7526,2075,7526,1845,6115,1845,6115,2075xe" filled="true" fillcolor="#ebebeb" stroked="false">
                <v:path arrowok="t"/>
                <v:fill type="solid"/>
              </v:shape>
            </v:group>
            <v:group style="position:absolute;left:4392;top:2488;width:1608;height:120" coordorigin="4392,2488" coordsize="1608,120">
              <v:shape style="position:absolute;left:4392;top:2488;width:1608;height:120" coordorigin="4392,2488" coordsize="1608,120" path="m4392,2608l6000,2608,6000,2488,4392,2488,4392,2608xe" filled="true" fillcolor="#ebebeb" stroked="false">
                <v:path arrowok="t"/>
                <v:fill type="solid"/>
              </v:shape>
            </v:group>
            <v:group style="position:absolute;left:4392;top:2258;width:106;height:230" coordorigin="4392,2258" coordsize="106,230">
              <v:shape style="position:absolute;left:4392;top:2258;width:106;height:230" coordorigin="4392,2258" coordsize="106,230" path="m4392,2488l4498,2488,4498,2258,4392,2258,4392,2488xe" filled="true" fillcolor="#ebebeb" stroked="false">
                <v:path arrowok="t"/>
                <v:fill type="solid"/>
              </v:shape>
            </v:group>
            <v:group style="position:absolute;left:4392;top:2142;width:1608;height:116" coordorigin="4392,2142" coordsize="1608,116">
              <v:shape style="position:absolute;left:4392;top:2142;width:1608;height:116" coordorigin="4392,2142" coordsize="1608,116" path="m4392,2258l6000,2258,6000,2142,4392,2142,4392,2258xe" filled="true" fillcolor="#ebebeb" stroked="false">
                <v:path arrowok="t"/>
                <v:fill type="solid"/>
              </v:shape>
            </v:group>
            <v:group style="position:absolute;left:5899;top:2258;width:101;height:231" coordorigin="5899,2258" coordsize="101,231">
              <v:shape style="position:absolute;left:5899;top:2258;width:101;height:231" coordorigin="5899,2258" coordsize="101,231" path="m6000,2258l5899,2258,5899,2488,6000,2488,6000,2258xe" filled="true" fillcolor="#ebebeb" stroked="false">
                <v:path arrowok="t"/>
                <v:fill type="solid"/>
              </v:shape>
            </v:group>
            <v:group style="position:absolute;left:4498;top:2258;width:1402;height:231" coordorigin="4498,2258" coordsize="1402,231">
              <v:shape style="position:absolute;left:4498;top:2258;width:1402;height:231" coordorigin="4498,2258" coordsize="1402,231" path="m4498,2488l5899,2488,5899,2258,4498,2258,4498,2488xe" filled="true" fillcolor="#ebebeb" stroked="false">
                <v:path arrowok="t"/>
                <v:fill type="solid"/>
              </v:shape>
            </v:group>
            <v:group style="position:absolute;left:6010;top:2488;width:1618;height:120" coordorigin="6010,2488" coordsize="1618,120">
              <v:shape style="position:absolute;left:6010;top:2488;width:1618;height:120" coordorigin="6010,2488" coordsize="1618,120" path="m6010,2608l7627,2608,7627,2488,6010,2488,6010,2608xe" filled="true" fillcolor="#ebebeb" stroked="false">
                <v:path arrowok="t"/>
                <v:fill type="solid"/>
              </v:shape>
            </v:group>
            <v:group style="position:absolute;left:6010;top:2258;width:106;height:230" coordorigin="6010,2258" coordsize="106,230">
              <v:shape style="position:absolute;left:6010;top:2258;width:106;height:230" coordorigin="6010,2258" coordsize="106,230" path="m6010,2488l6115,2488,6115,2258,6010,2258,6010,2488xe" filled="true" fillcolor="#ebebeb" stroked="false">
                <v:path arrowok="t"/>
                <v:fill type="solid"/>
              </v:shape>
            </v:group>
            <v:group style="position:absolute;left:6010;top:2142;width:1618;height:116" coordorigin="6010,2142" coordsize="1618,116">
              <v:shape style="position:absolute;left:6010;top:2142;width:1618;height:116" coordorigin="6010,2142" coordsize="1618,116" path="m6010,2258l7627,2258,7627,2142,6010,2142,6010,2258xe" filled="true" fillcolor="#ebebeb" stroked="false">
                <v:path arrowok="t"/>
                <v:fill type="solid"/>
              </v:shape>
            </v:group>
            <v:group style="position:absolute;left:7526;top:2258;width:101;height:231" coordorigin="7526,2258" coordsize="101,231">
              <v:shape style="position:absolute;left:7526;top:2258;width:101;height:231" coordorigin="7526,2258" coordsize="101,231" path="m7627,2258l7526,2258,7526,2488,7627,2488,7627,2258xe" filled="true" fillcolor="#ebebeb" stroked="false">
                <v:path arrowok="t"/>
                <v:fill type="solid"/>
              </v:shape>
            </v:group>
            <v:group style="position:absolute;left:6115;top:2258;width:1412;height:231" coordorigin="6115,2258" coordsize="1412,231">
              <v:shape style="position:absolute;left:6115;top:2258;width:1412;height:231" coordorigin="6115,2258" coordsize="1412,231" path="m6115,2488l7526,2488,7526,2258,6115,2258,6115,2488xe" filled="true" fillcolor="#ebebeb" stroked="false">
                <v:path arrowok="t"/>
                <v:fill type="solid"/>
              </v:shape>
            </v:group>
            <v:group style="position:absolute;left:3494;top:2138;width:888;height:2" coordorigin="3494,2138" coordsize="888,2">
              <v:shape style="position:absolute;left:3494;top:2138;width:888;height:2" coordorigin="3494,2138" coordsize="888,0" path="m3494,2138l4382,2138e" filled="false" stroked="true" strokeweight=".48pt" strokecolor="#3a5e91">
                <v:path arrowok="t"/>
              </v:shape>
            </v:group>
            <v:group style="position:absolute;left:4392;top:2138;width:1608;height:2" coordorigin="4392,2138" coordsize="1608,2">
              <v:shape style="position:absolute;left:4392;top:2138;width:1608;height:2" coordorigin="4392,2138" coordsize="1608,0" path="m4392,2138l6000,2138e" filled="false" stroked="true" strokeweight=".48pt" strokecolor="#3a5e91">
                <v:path arrowok="t"/>
              </v:shape>
            </v:group>
            <v:group style="position:absolute;left:6010;top:2138;width:1618;height:2" coordorigin="6010,2138" coordsize="1618,2">
              <v:shape style="position:absolute;left:6010;top:2138;width:1618;height:2" coordorigin="6010,2138" coordsize="1618,0" path="m6010,2138l7627,2138e" filled="false" stroked="true" strokeweight=".48pt" strokecolor="#3a5e91">
                <v:path arrowok="t"/>
              </v:shape>
            </v:group>
            <v:group style="position:absolute;left:8357;top:1756;width:1608;height:2" coordorigin="8357,1756" coordsize="1608,2">
              <v:shape style="position:absolute;left:8357;top:1756;width:1608;height:2" coordorigin="8357,1756" coordsize="1608,0" path="m8357,1756l9965,1756e" filled="false" stroked="true" strokeweight="2.6pt" strokecolor="#ebebeb">
                <v:path arrowok="t"/>
              </v:shape>
            </v:group>
            <v:group style="position:absolute;left:8357;top:1494;width:101;height:236" coordorigin="8357,1494" coordsize="101,236">
              <v:shape style="position:absolute;left:8357;top:1494;width:101;height:236" coordorigin="8357,1494" coordsize="101,236" path="m8357,1730l8458,1730,8458,1494,8357,1494,8357,1730xe" filled="true" fillcolor="#ebebeb" stroked="false">
                <v:path arrowok="t"/>
                <v:fill type="solid"/>
              </v:shape>
            </v:group>
            <v:group style="position:absolute;left:8357;top:1468;width:1608;height:2" coordorigin="8357,1468" coordsize="1608,2">
              <v:shape style="position:absolute;left:8357;top:1468;width:1608;height:2" coordorigin="8357,1468" coordsize="1608,0" path="m8357,1468l9965,1468e" filled="false" stroked="true" strokeweight="2.6pt" strokecolor="#ebebeb">
                <v:path arrowok="t"/>
              </v:shape>
            </v:group>
            <v:group style="position:absolute;left:9864;top:1494;width:101;height:236" coordorigin="9864,1494" coordsize="101,236">
              <v:shape style="position:absolute;left:9864;top:1494;width:101;height:236" coordorigin="9864,1494" coordsize="101,236" path="m9965,1494l9864,1494,9864,1730,9965,1730,9965,1494xe" filled="true" fillcolor="#ebebeb" stroked="false">
                <v:path arrowok="t"/>
                <v:fill type="solid"/>
              </v:shape>
            </v:group>
            <v:group style="position:absolute;left:8458;top:1494;width:1407;height:236" coordorigin="8458,1494" coordsize="1407,236">
              <v:shape style="position:absolute;left:8458;top:1494;width:1407;height:236" coordorigin="8458,1494" coordsize="1407,236" path="m8458,1730l9864,1730,9864,1494,8458,1494,8458,1730xe" filled="true" fillcolor="#ebebeb" stroked="false">
                <v:path arrowok="t"/>
                <v:fill type="solid"/>
              </v:shape>
            </v:group>
            <v:group style="position:absolute;left:9974;top:1756;width:1570;height:2" coordorigin="9974,1756" coordsize="1570,2">
              <v:shape style="position:absolute;left:9974;top:1756;width:1570;height:2" coordorigin="9974,1756" coordsize="1570,0" path="m9974,1756l11544,1756e" filled="false" stroked="true" strokeweight="2.6pt" strokecolor="#ebebeb">
                <v:path arrowok="t"/>
              </v:shape>
            </v:group>
            <v:group style="position:absolute;left:9974;top:1494;width:106;height:236" coordorigin="9974,1494" coordsize="106,236">
              <v:shape style="position:absolute;left:9974;top:1494;width:106;height:236" coordorigin="9974,1494" coordsize="106,236" path="m9974,1730l10080,1730,10080,1494,9974,1494,9974,1730xe" filled="true" fillcolor="#ebebeb" stroked="false">
                <v:path arrowok="t"/>
                <v:fill type="solid"/>
              </v:shape>
            </v:group>
            <v:group style="position:absolute;left:9974;top:1468;width:1570;height:2" coordorigin="9974,1468" coordsize="1570,2">
              <v:shape style="position:absolute;left:9974;top:1468;width:1570;height:2" coordorigin="9974,1468" coordsize="1570,0" path="m9974,1468l11544,1468e" filled="false" stroked="true" strokeweight="2.6pt" strokecolor="#ebebeb">
                <v:path arrowok="t"/>
              </v:shape>
            </v:group>
            <v:group style="position:absolute;left:11515;top:1494;width:2;height:236" coordorigin="11515,1494" coordsize="2,236">
              <v:shape style="position:absolute;left:11515;top:1494;width:2;height:236" coordorigin="11515,1494" coordsize="0,236" path="m11515,1494l11515,1730e" filled="false" stroked="true" strokeweight="2.88pt" strokecolor="#ebebeb">
                <v:path arrowok="t"/>
              </v:shape>
            </v:group>
            <v:group style="position:absolute;left:10080;top:1494;width:1407;height:236" coordorigin="10080,1494" coordsize="1407,236">
              <v:shape style="position:absolute;left:10080;top:1494;width:1407;height:236" coordorigin="10080,1494" coordsize="1407,236" path="m10080,1730l11486,1730,11486,1494,10080,1494,10080,1730xe" filled="true" fillcolor="#ebebeb" stroked="false">
                <v:path arrowok="t"/>
                <v:fill type="solid"/>
              </v:shape>
            </v:group>
            <v:group style="position:absolute;left:8357;top:2104;width:1608;height:2" coordorigin="8357,2104" coordsize="1608,2">
              <v:shape style="position:absolute;left:8357;top:2104;width:1608;height:2" coordorigin="8357,2104" coordsize="1608,0" path="m8357,2104l9965,2104e" filled="false" stroked="true" strokeweight="2.8pt" strokecolor="#ebebeb">
                <v:path arrowok="t"/>
              </v:shape>
            </v:group>
            <v:group style="position:absolute;left:8357;top:1844;width:101;height:232" coordorigin="8357,1844" coordsize="101,232">
              <v:shape style="position:absolute;left:8357;top:1844;width:101;height:232" coordorigin="8357,1844" coordsize="101,232" path="m8357,2076l8458,2076,8458,1844,8357,1844,8357,2076xe" filled="true" fillcolor="#ebebeb" stroked="false">
                <v:path arrowok="t"/>
                <v:fill type="solid"/>
              </v:shape>
            </v:group>
            <v:group style="position:absolute;left:8357;top:1818;width:1608;height:2" coordorigin="8357,1818" coordsize="1608,2">
              <v:shape style="position:absolute;left:8357;top:1818;width:1608;height:2" coordorigin="8357,1818" coordsize="1608,0" path="m8357,1818l9965,1818e" filled="false" stroked="true" strokeweight="2.6pt" strokecolor="#ebebeb">
                <v:path arrowok="t"/>
              </v:shape>
            </v:group>
            <v:group style="position:absolute;left:9864;top:1845;width:101;height:231" coordorigin="9864,1845" coordsize="101,231">
              <v:shape style="position:absolute;left:9864;top:1845;width:101;height:231" coordorigin="9864,1845" coordsize="101,231" path="m9965,1845l9864,1845,9864,2075,9965,2075,9965,1845xe" filled="true" fillcolor="#ebebeb" stroked="false">
                <v:path arrowok="t"/>
                <v:fill type="solid"/>
              </v:shape>
            </v:group>
            <v:group style="position:absolute;left:8458;top:1845;width:1407;height:231" coordorigin="8458,1845" coordsize="1407,231">
              <v:shape style="position:absolute;left:8458;top:1845;width:1407;height:231" coordorigin="8458,1845" coordsize="1407,231" path="m8458,2075l9864,2075,9864,1845,8458,1845,8458,2075xe" filled="true" fillcolor="#ebebeb" stroked="false">
                <v:path arrowok="t"/>
                <v:fill type="solid"/>
              </v:shape>
            </v:group>
            <v:group style="position:absolute;left:9974;top:2104;width:1570;height:2" coordorigin="9974,2104" coordsize="1570,2">
              <v:shape style="position:absolute;left:9974;top:2104;width:1570;height:2" coordorigin="9974,2104" coordsize="1570,0" path="m9974,2104l11544,2104e" filled="false" stroked="true" strokeweight="2.8pt" strokecolor="#ebebeb">
                <v:path arrowok="t"/>
              </v:shape>
            </v:group>
            <v:group style="position:absolute;left:9974;top:1844;width:106;height:232" coordorigin="9974,1844" coordsize="106,232">
              <v:shape style="position:absolute;left:9974;top:1844;width:106;height:232" coordorigin="9974,1844" coordsize="106,232" path="m9974,2076l10080,2076,10080,1844,9974,1844,9974,2076xe" filled="true" fillcolor="#ebebeb" stroked="false">
                <v:path arrowok="t"/>
                <v:fill type="solid"/>
              </v:shape>
            </v:group>
            <v:group style="position:absolute;left:9974;top:1818;width:1570;height:2" coordorigin="9974,1818" coordsize="1570,2">
              <v:shape style="position:absolute;left:9974;top:1818;width:1570;height:2" coordorigin="9974,1818" coordsize="1570,0" path="m9974,1818l11544,1818e" filled="false" stroked="true" strokeweight="2.6pt" strokecolor="#ebebeb">
                <v:path arrowok="t"/>
              </v:shape>
            </v:group>
            <v:group style="position:absolute;left:11515;top:1845;width:2;height:231" coordorigin="11515,1845" coordsize="2,231">
              <v:shape style="position:absolute;left:11515;top:1845;width:2;height:231" coordorigin="11515,1845" coordsize="0,231" path="m11515,1845l11515,2075e" filled="false" stroked="true" strokeweight="2.88pt" strokecolor="#ebebeb">
                <v:path arrowok="t"/>
              </v:shape>
            </v:group>
            <v:group style="position:absolute;left:10080;top:1845;width:1407;height:231" coordorigin="10080,1845" coordsize="1407,231">
              <v:shape style="position:absolute;left:10080;top:1845;width:1407;height:231" coordorigin="10080,1845" coordsize="1407,231" path="m10080,2075l11486,2075,11486,1845,10080,1845,10080,2075xe" filled="true" fillcolor="#ebebeb" stroked="false">
                <v:path arrowok="t"/>
                <v:fill type="solid"/>
              </v:shape>
            </v:group>
            <v:group style="position:absolute;left:8357;top:2488;width:1608;height:120" coordorigin="8357,2488" coordsize="1608,120">
              <v:shape style="position:absolute;left:8357;top:2488;width:1608;height:120" coordorigin="8357,2488" coordsize="1608,120" path="m8357,2608l9965,2608,9965,2488,8357,2488,8357,2608xe" filled="true" fillcolor="#ebebeb" stroked="false">
                <v:path arrowok="t"/>
                <v:fill type="solid"/>
              </v:shape>
            </v:group>
            <v:group style="position:absolute;left:8357;top:2258;width:101;height:230" coordorigin="8357,2258" coordsize="101,230">
              <v:shape style="position:absolute;left:8357;top:2258;width:101;height:230" coordorigin="8357,2258" coordsize="101,230" path="m8357,2488l8458,2488,8458,2258,8357,2258,8357,2488xe" filled="true" fillcolor="#ebebeb" stroked="false">
                <v:path arrowok="t"/>
                <v:fill type="solid"/>
              </v:shape>
            </v:group>
            <v:group style="position:absolute;left:8357;top:2142;width:1608;height:116" coordorigin="8357,2142" coordsize="1608,116">
              <v:shape style="position:absolute;left:8357;top:2142;width:1608;height:116" coordorigin="8357,2142" coordsize="1608,116" path="m8357,2258l9965,2258,9965,2142,8357,2142,8357,2258xe" filled="true" fillcolor="#ebebeb" stroked="false">
                <v:path arrowok="t"/>
                <v:fill type="solid"/>
              </v:shape>
            </v:group>
            <v:group style="position:absolute;left:9864;top:2258;width:101;height:231" coordorigin="9864,2258" coordsize="101,231">
              <v:shape style="position:absolute;left:9864;top:2258;width:101;height:231" coordorigin="9864,2258" coordsize="101,231" path="m9965,2258l9864,2258,9864,2488,9965,2488,9965,2258xe" filled="true" fillcolor="#ebebeb" stroked="false">
                <v:path arrowok="t"/>
                <v:fill type="solid"/>
              </v:shape>
            </v:group>
            <v:group style="position:absolute;left:8458;top:2258;width:1407;height:231" coordorigin="8458,2258" coordsize="1407,231">
              <v:shape style="position:absolute;left:8458;top:2258;width:1407;height:231" coordorigin="8458,2258" coordsize="1407,231" path="m8458,2488l9864,2488,9864,2258,8458,2258,8458,2488xe" filled="true" fillcolor="#ebebeb" stroked="false">
                <v:path arrowok="t"/>
                <v:fill type="solid"/>
              </v:shape>
            </v:group>
            <v:group style="position:absolute;left:9974;top:2488;width:1570;height:120" coordorigin="9974,2488" coordsize="1570,120">
              <v:shape style="position:absolute;left:9974;top:2488;width:1570;height:120" coordorigin="9974,2488" coordsize="1570,120" path="m9974,2608l11544,2608,11544,2488,9974,2488,9974,2608xe" filled="true" fillcolor="#ebebeb" stroked="false">
                <v:path arrowok="t"/>
                <v:fill type="solid"/>
              </v:shape>
            </v:group>
            <v:group style="position:absolute;left:9974;top:2258;width:106;height:230" coordorigin="9974,2258" coordsize="106,230">
              <v:shape style="position:absolute;left:9974;top:2258;width:106;height:230" coordorigin="9974,2258" coordsize="106,230" path="m9974,2488l10080,2488,10080,2258,9974,2258,9974,2488xe" filled="true" fillcolor="#ebebeb" stroked="false">
                <v:path arrowok="t"/>
                <v:fill type="solid"/>
              </v:shape>
            </v:group>
            <v:group style="position:absolute;left:9974;top:2142;width:1570;height:116" coordorigin="9974,2142" coordsize="1570,116">
              <v:shape style="position:absolute;left:9974;top:2142;width:1570;height:116" coordorigin="9974,2142" coordsize="1570,116" path="m9974,2258l11544,2258,11544,2142,9974,2142,9974,2258xe" filled="true" fillcolor="#ebebeb" stroked="false">
                <v:path arrowok="t"/>
                <v:fill type="solid"/>
              </v:shape>
            </v:group>
            <v:group style="position:absolute;left:11515;top:2258;width:2;height:231" coordorigin="11515,2258" coordsize="2,231">
              <v:shape style="position:absolute;left:11515;top:2258;width:2;height:231" coordorigin="11515,2258" coordsize="0,231" path="m11515,2258l11515,2488e" filled="false" stroked="true" strokeweight="2.88pt" strokecolor="#ebebeb">
                <v:path arrowok="t"/>
              </v:shape>
            </v:group>
            <v:group style="position:absolute;left:10080;top:2258;width:1407;height:231" coordorigin="10080,2258" coordsize="1407,231">
              <v:shape style="position:absolute;left:10080;top:2258;width:1407;height:231" coordorigin="10080,2258" coordsize="1407,231" path="m10080,2488l11486,2488,11486,2258,10080,2258,10080,2488xe" filled="true" fillcolor="#ebebeb" stroked="false">
                <v:path arrowok="t"/>
                <v:fill type="solid"/>
              </v:shape>
            </v:group>
            <v:group style="position:absolute;left:7637;top:2138;width:711;height:2" coordorigin="7637,2138" coordsize="711,2">
              <v:shape style="position:absolute;left:7637;top:2138;width:711;height:2" coordorigin="7637,2138" coordsize="711,0" path="m7637,2138l8347,2138e" filled="false" stroked="true" strokeweight=".48pt" strokecolor="#3a5e91">
                <v:path arrowok="t"/>
              </v:shape>
            </v:group>
            <v:group style="position:absolute;left:8357;top:2138;width:1608;height:2" coordorigin="8357,2138" coordsize="1608,2">
              <v:shape style="position:absolute;left:8357;top:2138;width:1608;height:2" coordorigin="8357,2138" coordsize="1608,0" path="m8357,2138l9965,2138e" filled="false" stroked="true" strokeweight=".48pt" strokecolor="#3a5e91">
                <v:path arrowok="t"/>
              </v:shape>
            </v:group>
            <v:group style="position:absolute;left:9974;top:2138;width:1570;height:2" coordorigin="9974,2138" coordsize="1570,2">
              <v:shape style="position:absolute;left:9974;top:2138;width:1570;height:2" coordorigin="9974,2138" coordsize="1570,0" path="m9974,2138l11544,2138e" filled="false" stroked="true" strokeweight=".48pt" strokecolor="#3a5e91">
                <v:path arrowok="t"/>
              </v:shape>
            </v:group>
            <v:group style="position:absolute;left:360;top:2932;width:3125;height:2" coordorigin="360,2932" coordsize="3125,2">
              <v:shape style="position:absolute;left:360;top:2932;width:3125;height:2" coordorigin="360,2932" coordsize="3125,0" path="m360,2932l3485,2932e" filled="false" stroked="true" strokeweight="2.6pt" strokecolor="#ebebeb">
                <v:path arrowok="t"/>
              </v:shape>
            </v:group>
            <v:group style="position:absolute;left:3384;top:2670;width:101;height:236" coordorigin="3384,2670" coordsize="101,236">
              <v:shape style="position:absolute;left:3384;top:2670;width:101;height:236" coordorigin="3384,2670" coordsize="101,236" path="m3384,2906l3485,2906,3485,2670,3384,2670,3384,2906xe" filled="true" fillcolor="#ebebeb" stroked="false">
                <v:path arrowok="t"/>
                <v:fill type="solid"/>
              </v:shape>
            </v:group>
            <v:group style="position:absolute;left:360;top:2644;width:3125;height:2" coordorigin="360,2644" coordsize="3125,2">
              <v:shape style="position:absolute;left:360;top:2644;width:3125;height:2" coordorigin="360,2644" coordsize="3125,0" path="m360,2644l3485,2644e" filled="false" stroked="true" strokeweight="2.6pt" strokecolor="#ebebeb">
                <v:path arrowok="t"/>
              </v:shape>
            </v:group>
            <v:group style="position:absolute;left:360;top:2670;width:3024;height:236" coordorigin="360,2670" coordsize="3024,236">
              <v:shape style="position:absolute;left:360;top:2670;width:3024;height:236" coordorigin="360,2670" coordsize="3024,236" path="m360,2906l3384,2906,3384,2670,360,2670,360,2906xe" filled="true" fillcolor="#ebebeb" stroked="false">
                <v:path arrowok="t"/>
                <v:fill type="solid"/>
              </v:shape>
            </v:group>
            <v:group style="position:absolute;left:4392;top:2932;width:1608;height:2" coordorigin="4392,2932" coordsize="1608,2">
              <v:shape style="position:absolute;left:4392;top:2932;width:1608;height:2" coordorigin="4392,2932" coordsize="1608,0" path="m4392,2932l6000,2932e" filled="false" stroked="true" strokeweight="2.6pt" strokecolor="#ebebeb">
                <v:path arrowok="t"/>
              </v:shape>
            </v:group>
            <v:group style="position:absolute;left:4392;top:2670;width:106;height:236" coordorigin="4392,2670" coordsize="106,236">
              <v:shape style="position:absolute;left:4392;top:2670;width:106;height:236" coordorigin="4392,2670" coordsize="106,236" path="m4392,2906l4498,2906,4498,2670,4392,2670,4392,2906xe" filled="true" fillcolor="#ebebeb" stroked="false">
                <v:path arrowok="t"/>
                <v:fill type="solid"/>
              </v:shape>
            </v:group>
            <v:group style="position:absolute;left:4392;top:2644;width:1608;height:2" coordorigin="4392,2644" coordsize="1608,2">
              <v:shape style="position:absolute;left:4392;top:2644;width:1608;height:2" coordorigin="4392,2644" coordsize="1608,0" path="m4392,2644l6000,2644e" filled="false" stroked="true" strokeweight="2.6pt" strokecolor="#ebebeb">
                <v:path arrowok="t"/>
              </v:shape>
            </v:group>
            <v:group style="position:absolute;left:5899;top:2670;width:101;height:236" coordorigin="5899,2670" coordsize="101,236">
              <v:shape style="position:absolute;left:5899;top:2670;width:101;height:236" coordorigin="5899,2670" coordsize="101,236" path="m6000,2670l5899,2670,5899,2906,6000,2906,6000,2670xe" filled="true" fillcolor="#ebebeb" stroked="false">
                <v:path arrowok="t"/>
                <v:fill type="solid"/>
              </v:shape>
            </v:group>
            <v:group style="position:absolute;left:4498;top:2670;width:1402;height:236" coordorigin="4498,2670" coordsize="1402,236">
              <v:shape style="position:absolute;left:4498;top:2670;width:1402;height:236" coordorigin="4498,2670" coordsize="1402,236" path="m4498,2906l5899,2906,5899,2670,4498,2670,4498,2906xe" filled="true" fillcolor="#ebebeb" stroked="false">
                <v:path arrowok="t"/>
                <v:fill type="solid"/>
              </v:shape>
            </v:group>
            <v:group style="position:absolute;left:6010;top:2932;width:1618;height:2" coordorigin="6010,2932" coordsize="1618,2">
              <v:shape style="position:absolute;left:6010;top:2932;width:1618;height:2" coordorigin="6010,2932" coordsize="1618,0" path="m6010,2932l7627,2932e" filled="false" stroked="true" strokeweight="2.6pt" strokecolor="#ebebeb">
                <v:path arrowok="t"/>
              </v:shape>
            </v:group>
            <v:group style="position:absolute;left:6010;top:2670;width:106;height:236" coordorigin="6010,2670" coordsize="106,236">
              <v:shape style="position:absolute;left:6010;top:2670;width:106;height:236" coordorigin="6010,2670" coordsize="106,236" path="m6010,2906l6115,2906,6115,2670,6010,2670,6010,2906xe" filled="true" fillcolor="#ebebeb" stroked="false">
                <v:path arrowok="t"/>
                <v:fill type="solid"/>
              </v:shape>
            </v:group>
            <v:group style="position:absolute;left:6010;top:2644;width:1618;height:2" coordorigin="6010,2644" coordsize="1618,2">
              <v:shape style="position:absolute;left:6010;top:2644;width:1618;height:2" coordorigin="6010,2644" coordsize="1618,0" path="m6010,2644l7627,2644e" filled="false" stroked="true" strokeweight="2.6pt" strokecolor="#ebebeb">
                <v:path arrowok="t"/>
              </v:shape>
            </v:group>
            <v:group style="position:absolute;left:7526;top:2670;width:101;height:236" coordorigin="7526,2670" coordsize="101,236">
              <v:shape style="position:absolute;left:7526;top:2670;width:101;height:236" coordorigin="7526,2670" coordsize="101,236" path="m7627,2670l7526,2670,7526,2906,7627,2906,7627,2670xe" filled="true" fillcolor="#ebebeb" stroked="false">
                <v:path arrowok="t"/>
                <v:fill type="solid"/>
              </v:shape>
            </v:group>
            <v:group style="position:absolute;left:6115;top:2670;width:1412;height:236" coordorigin="6115,2670" coordsize="1412,236">
              <v:shape style="position:absolute;left:6115;top:2670;width:1412;height:236" coordorigin="6115,2670" coordsize="1412,236" path="m6115,2906l7526,2906,7526,2670,6115,2670,6115,2906xe" filled="true" fillcolor="#ebebeb" stroked="false">
                <v:path arrowok="t"/>
                <v:fill type="solid"/>
              </v:shape>
            </v:group>
            <v:group style="position:absolute;left:8357;top:2932;width:1608;height:2" coordorigin="8357,2932" coordsize="1608,2">
              <v:shape style="position:absolute;left:8357;top:2932;width:1608;height:2" coordorigin="8357,2932" coordsize="1608,0" path="m8357,2932l9965,2932e" filled="false" stroked="true" strokeweight="2.6pt" strokecolor="#ebebeb">
                <v:path arrowok="t"/>
              </v:shape>
            </v:group>
            <v:group style="position:absolute;left:8357;top:2670;width:101;height:236" coordorigin="8357,2670" coordsize="101,236">
              <v:shape style="position:absolute;left:8357;top:2670;width:101;height:236" coordorigin="8357,2670" coordsize="101,236" path="m8357,2906l8458,2906,8458,2670,8357,2670,8357,2906xe" filled="true" fillcolor="#ebebeb" stroked="false">
                <v:path arrowok="t"/>
                <v:fill type="solid"/>
              </v:shape>
            </v:group>
            <v:group style="position:absolute;left:8357;top:2644;width:1608;height:2" coordorigin="8357,2644" coordsize="1608,2">
              <v:shape style="position:absolute;left:8357;top:2644;width:1608;height:2" coordorigin="8357,2644" coordsize="1608,0" path="m8357,2644l9965,2644e" filled="false" stroked="true" strokeweight="2.6pt" strokecolor="#ebebeb">
                <v:path arrowok="t"/>
              </v:shape>
            </v:group>
            <v:group style="position:absolute;left:9864;top:2670;width:101;height:236" coordorigin="9864,2670" coordsize="101,236">
              <v:shape style="position:absolute;left:9864;top:2670;width:101;height:236" coordorigin="9864,2670" coordsize="101,236" path="m9965,2670l9864,2670,9864,2906,9965,2906,9965,2670xe" filled="true" fillcolor="#ebebeb" stroked="false">
                <v:path arrowok="t"/>
                <v:fill type="solid"/>
              </v:shape>
            </v:group>
            <v:group style="position:absolute;left:8458;top:2670;width:1407;height:236" coordorigin="8458,2670" coordsize="1407,236">
              <v:shape style="position:absolute;left:8458;top:2670;width:1407;height:236" coordorigin="8458,2670" coordsize="1407,236" path="m8458,2906l9864,2906,9864,2670,8458,2670,8458,2906xe" filled="true" fillcolor="#ebebeb" stroked="false">
                <v:path arrowok="t"/>
                <v:fill type="solid"/>
              </v:shape>
            </v:group>
            <v:group style="position:absolute;left:9974;top:2932;width:1570;height:2" coordorigin="9974,2932" coordsize="1570,2">
              <v:shape style="position:absolute;left:9974;top:2932;width:1570;height:2" coordorigin="9974,2932" coordsize="1570,0" path="m9974,2932l11544,2932e" filled="false" stroked="true" strokeweight="2.6pt" strokecolor="#ebebeb">
                <v:path arrowok="t"/>
              </v:shape>
            </v:group>
            <v:group style="position:absolute;left:9974;top:2670;width:106;height:236" coordorigin="9974,2670" coordsize="106,236">
              <v:shape style="position:absolute;left:9974;top:2670;width:106;height:236" coordorigin="9974,2670" coordsize="106,236" path="m9974,2906l10080,2906,10080,2670,9974,2670,9974,2906xe" filled="true" fillcolor="#ebebeb" stroked="false">
                <v:path arrowok="t"/>
                <v:fill type="solid"/>
              </v:shape>
            </v:group>
            <v:group style="position:absolute;left:9974;top:2644;width:1570;height:2" coordorigin="9974,2644" coordsize="1570,2">
              <v:shape style="position:absolute;left:9974;top:2644;width:1570;height:2" coordorigin="9974,2644" coordsize="1570,0" path="m9974,2644l11544,2644e" filled="false" stroked="true" strokeweight="2.6pt" strokecolor="#ebebeb">
                <v:path arrowok="t"/>
              </v:shape>
            </v:group>
            <v:group style="position:absolute;left:11515;top:2670;width:2;height:236" coordorigin="11515,2670" coordsize="2,236">
              <v:shape style="position:absolute;left:11515;top:2670;width:2;height:236" coordorigin="11515,2670" coordsize="0,236" path="m11515,2670l11515,2906e" filled="false" stroked="true" strokeweight="2.88pt" strokecolor="#ebebeb">
                <v:path arrowok="t"/>
              </v:shape>
            </v:group>
            <v:group style="position:absolute;left:10080;top:2670;width:1407;height:236" coordorigin="10080,2670" coordsize="1407,236">
              <v:shape style="position:absolute;left:10080;top:2670;width:1407;height:236" coordorigin="10080,2670" coordsize="1407,236" path="m10080,2906l11486,2906,11486,2670,10080,2670,10080,2906xe" filled="true" fillcolor="#ebebeb" stroked="false">
                <v:path arrowok="t"/>
                <v:fill type="solid"/>
              </v:shape>
            </v:group>
            <v:group style="position:absolute;left:360;top:3282;width:3125;height:2" coordorigin="360,3282" coordsize="3125,2">
              <v:shape style="position:absolute;left:360;top:3282;width:3125;height:2" coordorigin="360,3282" coordsize="3125,0" path="m360,3282l3485,3282e" filled="false" stroked="true" strokeweight="2.6pt" strokecolor="#ebebeb">
                <v:path arrowok="t"/>
              </v:shape>
            </v:group>
            <v:group style="position:absolute;left:3384;top:3020;width:101;height:236" coordorigin="3384,3020" coordsize="101,236">
              <v:shape style="position:absolute;left:3384;top:3020;width:101;height:236" coordorigin="3384,3020" coordsize="101,236" path="m3384,3256l3485,3256,3485,3020,3384,3020,3384,3256xe" filled="true" fillcolor="#ebebeb" stroked="false">
                <v:path arrowok="t"/>
                <v:fill type="solid"/>
              </v:shape>
            </v:group>
            <v:group style="position:absolute;left:360;top:2994;width:3125;height:2" coordorigin="360,2994" coordsize="3125,2">
              <v:shape style="position:absolute;left:360;top:2994;width:3125;height:2" coordorigin="360,2994" coordsize="3125,0" path="m360,2994l3485,2994e" filled="false" stroked="true" strokeweight="2.6pt" strokecolor="#ebebeb">
                <v:path arrowok="t"/>
              </v:shape>
            </v:group>
            <v:group style="position:absolute;left:360;top:3021;width:3024;height:236" coordorigin="360,3021" coordsize="3024,236">
              <v:shape style="position:absolute;left:360;top:3021;width:3024;height:236" coordorigin="360,3021" coordsize="3024,236" path="m360,3256l3384,3256,3384,3021,360,3021,360,3256xe" filled="true" fillcolor="#ebebeb" stroked="false">
                <v:path arrowok="t"/>
                <v:fill type="solid"/>
              </v:shape>
            </v:group>
            <v:group style="position:absolute;left:4392;top:3282;width:1608;height:2" coordorigin="4392,3282" coordsize="1608,2">
              <v:shape style="position:absolute;left:4392;top:3282;width:1608;height:2" coordorigin="4392,3282" coordsize="1608,0" path="m4392,3282l6000,3282e" filled="false" stroked="true" strokeweight="2.6pt" strokecolor="#ebebeb">
                <v:path arrowok="t"/>
              </v:shape>
            </v:group>
            <v:group style="position:absolute;left:4392;top:3020;width:106;height:236" coordorigin="4392,3020" coordsize="106,236">
              <v:shape style="position:absolute;left:4392;top:3020;width:106;height:236" coordorigin="4392,3020" coordsize="106,236" path="m4392,3256l4498,3256,4498,3020,4392,3020,4392,3256xe" filled="true" fillcolor="#ebebeb" stroked="false">
                <v:path arrowok="t"/>
                <v:fill type="solid"/>
              </v:shape>
            </v:group>
            <v:group style="position:absolute;left:4392;top:2994;width:1608;height:2" coordorigin="4392,2994" coordsize="1608,2">
              <v:shape style="position:absolute;left:4392;top:2994;width:1608;height:2" coordorigin="4392,2994" coordsize="1608,0" path="m4392,2994l6000,2994e" filled="false" stroked="true" strokeweight="2.6pt" strokecolor="#ebebeb">
                <v:path arrowok="t"/>
              </v:shape>
            </v:group>
            <v:group style="position:absolute;left:5899;top:3021;width:101;height:236" coordorigin="5899,3021" coordsize="101,236">
              <v:shape style="position:absolute;left:5899;top:3021;width:101;height:236" coordorigin="5899,3021" coordsize="101,236" path="m6000,3021l5899,3021,5899,3256,6000,3256,6000,3021xe" filled="true" fillcolor="#ebebeb" stroked="false">
                <v:path arrowok="t"/>
                <v:fill type="solid"/>
              </v:shape>
            </v:group>
            <v:group style="position:absolute;left:4498;top:3021;width:1402;height:236" coordorigin="4498,3021" coordsize="1402,236">
              <v:shape style="position:absolute;left:4498;top:3021;width:1402;height:236" coordorigin="4498,3021" coordsize="1402,236" path="m4498,3256l5899,3256,5899,3021,4498,3021,4498,3256xe" filled="true" fillcolor="#ebebeb" stroked="false">
                <v:path arrowok="t"/>
                <v:fill type="solid"/>
              </v:shape>
            </v:group>
            <v:group style="position:absolute;left:6010;top:3282;width:1618;height:2" coordorigin="6010,3282" coordsize="1618,2">
              <v:shape style="position:absolute;left:6010;top:3282;width:1618;height:2" coordorigin="6010,3282" coordsize="1618,0" path="m6010,3282l7627,3282e" filled="false" stroked="true" strokeweight="2.6pt" strokecolor="#ebebeb">
                <v:path arrowok="t"/>
              </v:shape>
            </v:group>
            <v:group style="position:absolute;left:6010;top:3020;width:106;height:236" coordorigin="6010,3020" coordsize="106,236">
              <v:shape style="position:absolute;left:6010;top:3020;width:106;height:236" coordorigin="6010,3020" coordsize="106,236" path="m6010,3256l6115,3256,6115,3020,6010,3020,6010,3256xe" filled="true" fillcolor="#ebebeb" stroked="false">
                <v:path arrowok="t"/>
                <v:fill type="solid"/>
              </v:shape>
            </v:group>
            <v:group style="position:absolute;left:6010;top:2994;width:1618;height:2" coordorigin="6010,2994" coordsize="1618,2">
              <v:shape style="position:absolute;left:6010;top:2994;width:1618;height:2" coordorigin="6010,2994" coordsize="1618,0" path="m6010,2994l7627,2994e" filled="false" stroked="true" strokeweight="2.6pt" strokecolor="#ebebeb">
                <v:path arrowok="t"/>
              </v:shape>
            </v:group>
            <v:group style="position:absolute;left:7526;top:3021;width:101;height:236" coordorigin="7526,3021" coordsize="101,236">
              <v:shape style="position:absolute;left:7526;top:3021;width:101;height:236" coordorigin="7526,3021" coordsize="101,236" path="m7627,3021l7526,3021,7526,3256,7627,3256,7627,3021xe" filled="true" fillcolor="#ebebeb" stroked="false">
                <v:path arrowok="t"/>
                <v:fill type="solid"/>
              </v:shape>
            </v:group>
            <v:group style="position:absolute;left:6115;top:3021;width:1412;height:236" coordorigin="6115,3021" coordsize="1412,236">
              <v:shape style="position:absolute;left:6115;top:3021;width:1412;height:236" coordorigin="6115,3021" coordsize="1412,236" path="m6115,3256l7526,3256,7526,3021,6115,3021,6115,3256xe" filled="true" fillcolor="#ebebeb" stroked="false">
                <v:path arrowok="t"/>
                <v:fill type="solid"/>
              </v:shape>
            </v:group>
            <v:group style="position:absolute;left:8357;top:3282;width:1608;height:2" coordorigin="8357,3282" coordsize="1608,2">
              <v:shape style="position:absolute;left:8357;top:3282;width:1608;height:2" coordorigin="8357,3282" coordsize="1608,0" path="m8357,3282l9965,3282e" filled="false" stroked="true" strokeweight="2.6pt" strokecolor="#ebebeb">
                <v:path arrowok="t"/>
              </v:shape>
            </v:group>
            <v:group style="position:absolute;left:8357;top:3020;width:101;height:236" coordorigin="8357,3020" coordsize="101,236">
              <v:shape style="position:absolute;left:8357;top:3020;width:101;height:236" coordorigin="8357,3020" coordsize="101,236" path="m8357,3256l8458,3256,8458,3020,8357,3020,8357,3256xe" filled="true" fillcolor="#ebebeb" stroked="false">
                <v:path arrowok="t"/>
                <v:fill type="solid"/>
              </v:shape>
            </v:group>
            <v:group style="position:absolute;left:8357;top:2994;width:1608;height:2" coordorigin="8357,2994" coordsize="1608,2">
              <v:shape style="position:absolute;left:8357;top:2994;width:1608;height:2" coordorigin="8357,2994" coordsize="1608,0" path="m8357,2994l9965,2994e" filled="false" stroked="true" strokeweight="2.6pt" strokecolor="#ebebeb">
                <v:path arrowok="t"/>
              </v:shape>
            </v:group>
            <v:group style="position:absolute;left:9864;top:3021;width:101;height:236" coordorigin="9864,3021" coordsize="101,236">
              <v:shape style="position:absolute;left:9864;top:3021;width:101;height:236" coordorigin="9864,3021" coordsize="101,236" path="m9965,3021l9864,3021,9864,3256,9965,3256,9965,3021xe" filled="true" fillcolor="#ebebeb" stroked="false">
                <v:path arrowok="t"/>
                <v:fill type="solid"/>
              </v:shape>
            </v:group>
            <v:group style="position:absolute;left:8458;top:3021;width:1407;height:236" coordorigin="8458,3021" coordsize="1407,236">
              <v:shape style="position:absolute;left:8458;top:3021;width:1407;height:236" coordorigin="8458,3021" coordsize="1407,236" path="m8458,3256l9864,3256,9864,3021,8458,3021,8458,3256xe" filled="true" fillcolor="#ebebeb" stroked="false">
                <v:path arrowok="t"/>
                <v:fill type="solid"/>
              </v:shape>
            </v:group>
            <v:group style="position:absolute;left:9974;top:3282;width:1570;height:2" coordorigin="9974,3282" coordsize="1570,2">
              <v:shape style="position:absolute;left:9974;top:3282;width:1570;height:2" coordorigin="9974,3282" coordsize="1570,0" path="m9974,3282l11544,3282e" filled="false" stroked="true" strokeweight="2.6pt" strokecolor="#ebebeb">
                <v:path arrowok="t"/>
              </v:shape>
            </v:group>
            <v:group style="position:absolute;left:9974;top:3020;width:106;height:236" coordorigin="9974,3020" coordsize="106,236">
              <v:shape style="position:absolute;left:9974;top:3020;width:106;height:236" coordorigin="9974,3020" coordsize="106,236" path="m9974,3256l10080,3256,10080,3020,9974,3020,9974,3256xe" filled="true" fillcolor="#ebebeb" stroked="false">
                <v:path arrowok="t"/>
                <v:fill type="solid"/>
              </v:shape>
            </v:group>
            <v:group style="position:absolute;left:9974;top:2994;width:1570;height:2" coordorigin="9974,2994" coordsize="1570,2">
              <v:shape style="position:absolute;left:9974;top:2994;width:1570;height:2" coordorigin="9974,2994" coordsize="1570,0" path="m9974,2994l11544,2994e" filled="false" stroked="true" strokeweight="2.6pt" strokecolor="#ebebeb">
                <v:path arrowok="t"/>
              </v:shape>
            </v:group>
            <v:group style="position:absolute;left:11515;top:3021;width:2;height:236" coordorigin="11515,3021" coordsize="2,236">
              <v:shape style="position:absolute;left:11515;top:3021;width:2;height:236" coordorigin="11515,3021" coordsize="0,236" path="m11515,3021l11515,3256e" filled="false" stroked="true" strokeweight="2.88pt" strokecolor="#ebebeb">
                <v:path arrowok="t"/>
              </v:shape>
            </v:group>
            <v:group style="position:absolute;left:10080;top:3021;width:1407;height:236" coordorigin="10080,3021" coordsize="1407,236">
              <v:shape style="position:absolute;left:10080;top:3021;width:1407;height:236" coordorigin="10080,3021" coordsize="1407,236" path="m10080,3256l11486,3256,11486,3021,10080,3021,10080,3256xe" filled="true" fillcolor="#ebebeb" stroked="false">
                <v:path arrowok="t"/>
                <v:fill type="solid"/>
              </v:shape>
            </v:group>
            <v:group style="position:absolute;left:360;top:3633;width:3125;height:2" coordorigin="360,3633" coordsize="3125,2">
              <v:shape style="position:absolute;left:360;top:3633;width:3125;height:2" coordorigin="360,3633" coordsize="3125,0" path="m360,3633l3485,3633e" filled="false" stroked="true" strokeweight="2.7pt" strokecolor="#ebebeb">
                <v:path arrowok="t"/>
              </v:shape>
            </v:group>
            <v:group style="position:absolute;left:3384;top:3372;width:101;height:234" coordorigin="3384,3372" coordsize="101,234">
              <v:shape style="position:absolute;left:3384;top:3372;width:101;height:234" coordorigin="3384,3372" coordsize="101,234" path="m3384,3606l3485,3606,3485,3372,3384,3372,3384,3606xe" filled="true" fillcolor="#ebebeb" stroked="false">
                <v:path arrowok="t"/>
                <v:fill type="solid"/>
              </v:shape>
            </v:group>
            <v:group style="position:absolute;left:360;top:3345;width:3125;height:2" coordorigin="360,3345" coordsize="3125,2">
              <v:shape style="position:absolute;left:360;top:3345;width:3125;height:2" coordorigin="360,3345" coordsize="3125,0" path="m360,3345l3485,3345e" filled="false" stroked="true" strokeweight="2.7pt" strokecolor="#ebebeb">
                <v:path arrowok="t"/>
              </v:shape>
            </v:group>
            <v:group style="position:absolute;left:360;top:3371;width:3024;height:236" coordorigin="360,3371" coordsize="3024,236">
              <v:shape style="position:absolute;left:360;top:3371;width:3024;height:236" coordorigin="360,3371" coordsize="3024,236" path="m360,3606l3384,3606,3384,3371,360,3371,360,3606xe" filled="true" fillcolor="#ebebeb" stroked="false">
                <v:path arrowok="t"/>
                <v:fill type="solid"/>
              </v:shape>
            </v:group>
            <v:group style="position:absolute;left:4392;top:3606;width:1608;height:54" coordorigin="4392,3606" coordsize="1608,54">
              <v:shape style="position:absolute;left:4392;top:3606;width:1608;height:54" coordorigin="4392,3606" coordsize="1608,54" path="m4392,3660l6000,3660,6000,3606,4392,3606,4392,3660xe" filled="true" fillcolor="#ebebeb" stroked="false">
                <v:path arrowok="t"/>
                <v:fill type="solid"/>
              </v:shape>
            </v:group>
            <v:group style="position:absolute;left:4392;top:3372;width:106;height:234" coordorigin="4392,3372" coordsize="106,234">
              <v:shape style="position:absolute;left:4392;top:3372;width:106;height:234" coordorigin="4392,3372" coordsize="106,234" path="m4392,3606l4498,3606,4498,3372,4392,3372,4392,3606xe" filled="true" fillcolor="#ebebeb" stroked="false">
                <v:path arrowok="t"/>
                <v:fill type="solid"/>
              </v:shape>
            </v:group>
            <v:group style="position:absolute;left:4392;top:3345;width:1608;height:2" coordorigin="4392,3345" coordsize="1608,2">
              <v:shape style="position:absolute;left:4392;top:3345;width:1608;height:2" coordorigin="4392,3345" coordsize="1608,0" path="m4392,3345l6000,3345e" filled="false" stroked="true" strokeweight="2.7pt" strokecolor="#ebebeb">
                <v:path arrowok="t"/>
              </v:shape>
            </v:group>
            <v:group style="position:absolute;left:5899;top:3371;width:101;height:236" coordorigin="5899,3371" coordsize="101,236">
              <v:shape style="position:absolute;left:5899;top:3371;width:101;height:236" coordorigin="5899,3371" coordsize="101,236" path="m6000,3371l5899,3371,5899,3606,6000,3606,6000,3371xe" filled="true" fillcolor="#ebebeb" stroked="false">
                <v:path arrowok="t"/>
                <v:fill type="solid"/>
              </v:shape>
            </v:group>
            <v:group style="position:absolute;left:4498;top:3371;width:1402;height:236" coordorigin="4498,3371" coordsize="1402,236">
              <v:shape style="position:absolute;left:4498;top:3371;width:1402;height:236" coordorigin="4498,3371" coordsize="1402,236" path="m4498,3606l5899,3606,5899,3371,4498,3371,4498,3606xe" filled="true" fillcolor="#ebebeb" stroked="false">
                <v:path arrowok="t"/>
                <v:fill type="solid"/>
              </v:shape>
            </v:group>
            <v:group style="position:absolute;left:6010;top:3606;width:1618;height:54" coordorigin="6010,3606" coordsize="1618,54">
              <v:shape style="position:absolute;left:6010;top:3606;width:1618;height:54" coordorigin="6010,3606" coordsize="1618,54" path="m6010,3660l7627,3660,7627,3606,6010,3606,6010,3660xe" filled="true" fillcolor="#ebebeb" stroked="false">
                <v:path arrowok="t"/>
                <v:fill type="solid"/>
              </v:shape>
            </v:group>
            <v:group style="position:absolute;left:6010;top:3372;width:106;height:234" coordorigin="6010,3372" coordsize="106,234">
              <v:shape style="position:absolute;left:6010;top:3372;width:106;height:234" coordorigin="6010,3372" coordsize="106,234" path="m6010,3606l6115,3606,6115,3372,6010,3372,6010,3606xe" filled="true" fillcolor="#ebebeb" stroked="false">
                <v:path arrowok="t"/>
                <v:fill type="solid"/>
              </v:shape>
            </v:group>
            <v:group style="position:absolute;left:6010;top:3345;width:1618;height:2" coordorigin="6010,3345" coordsize="1618,2">
              <v:shape style="position:absolute;left:6010;top:3345;width:1618;height:2" coordorigin="6010,3345" coordsize="1618,0" path="m6010,3345l7627,3345e" filled="false" stroked="true" strokeweight="2.7pt" strokecolor="#ebebeb">
                <v:path arrowok="t"/>
              </v:shape>
            </v:group>
            <v:group style="position:absolute;left:7526;top:3371;width:101;height:236" coordorigin="7526,3371" coordsize="101,236">
              <v:shape style="position:absolute;left:7526;top:3371;width:101;height:236" coordorigin="7526,3371" coordsize="101,236" path="m7627,3371l7526,3371,7526,3606,7627,3606,7627,3371xe" filled="true" fillcolor="#ebebeb" stroked="false">
                <v:path arrowok="t"/>
                <v:fill type="solid"/>
              </v:shape>
            </v:group>
            <v:group style="position:absolute;left:6115;top:3371;width:1412;height:236" coordorigin="6115,3371" coordsize="1412,236">
              <v:shape style="position:absolute;left:6115;top:3371;width:1412;height:236" coordorigin="6115,3371" coordsize="1412,236" path="m6115,3606l7526,3606,7526,3371,6115,3371,6115,3606xe" filled="true" fillcolor="#ebebeb" stroked="false">
                <v:path arrowok="t"/>
                <v:fill type="solid"/>
              </v:shape>
            </v:group>
            <v:group style="position:absolute;left:8357;top:3606;width:1608;height:54" coordorigin="8357,3606" coordsize="1608,54">
              <v:shape style="position:absolute;left:8357;top:3606;width:1608;height:54" coordorigin="8357,3606" coordsize="1608,54" path="m8357,3660l9965,3660,9965,3606,8357,3606,8357,3660xe" filled="true" fillcolor="#ebebeb" stroked="false">
                <v:path arrowok="t"/>
                <v:fill type="solid"/>
              </v:shape>
            </v:group>
            <v:group style="position:absolute;left:8357;top:3372;width:101;height:234" coordorigin="8357,3372" coordsize="101,234">
              <v:shape style="position:absolute;left:8357;top:3372;width:101;height:234" coordorigin="8357,3372" coordsize="101,234" path="m8357,3606l8458,3606,8458,3372,8357,3372,8357,3606xe" filled="true" fillcolor="#ebebeb" stroked="false">
                <v:path arrowok="t"/>
                <v:fill type="solid"/>
              </v:shape>
            </v:group>
            <v:group style="position:absolute;left:8357;top:3345;width:1608;height:2" coordorigin="8357,3345" coordsize="1608,2">
              <v:shape style="position:absolute;left:8357;top:3345;width:1608;height:2" coordorigin="8357,3345" coordsize="1608,0" path="m8357,3345l9965,3345e" filled="false" stroked="true" strokeweight="2.7pt" strokecolor="#ebebeb">
                <v:path arrowok="t"/>
              </v:shape>
            </v:group>
            <v:group style="position:absolute;left:9864;top:3371;width:101;height:236" coordorigin="9864,3371" coordsize="101,236">
              <v:shape style="position:absolute;left:9864;top:3371;width:101;height:236" coordorigin="9864,3371" coordsize="101,236" path="m9965,3371l9864,3371,9864,3606,9965,3606,9965,3371xe" filled="true" fillcolor="#ebebeb" stroked="false">
                <v:path arrowok="t"/>
                <v:fill type="solid"/>
              </v:shape>
            </v:group>
            <v:group style="position:absolute;left:8458;top:3371;width:1407;height:236" coordorigin="8458,3371" coordsize="1407,236">
              <v:shape style="position:absolute;left:8458;top:3371;width:1407;height:236" coordorigin="8458,3371" coordsize="1407,236" path="m8458,3606l9864,3606,9864,3371,8458,3371,8458,3606xe" filled="true" fillcolor="#ebebeb" stroked="false">
                <v:path arrowok="t"/>
                <v:fill type="solid"/>
              </v:shape>
            </v:group>
            <v:group style="position:absolute;left:9974;top:3606;width:1570;height:54" coordorigin="9974,3606" coordsize="1570,54">
              <v:shape style="position:absolute;left:9974;top:3606;width:1570;height:54" coordorigin="9974,3606" coordsize="1570,54" path="m9974,3660l11544,3660,11544,3606,9974,3606,9974,3660xe" filled="true" fillcolor="#ebebeb" stroked="false">
                <v:path arrowok="t"/>
                <v:fill type="solid"/>
              </v:shape>
            </v:group>
            <v:group style="position:absolute;left:9974;top:3372;width:106;height:234" coordorigin="9974,3372" coordsize="106,234">
              <v:shape style="position:absolute;left:9974;top:3372;width:106;height:234" coordorigin="9974,3372" coordsize="106,234" path="m9974,3606l10080,3606,10080,3372,9974,3372,9974,3606xe" filled="true" fillcolor="#ebebeb" stroked="false">
                <v:path arrowok="t"/>
                <v:fill type="solid"/>
              </v:shape>
            </v:group>
            <v:group style="position:absolute;left:9974;top:3345;width:1570;height:2" coordorigin="9974,3345" coordsize="1570,2">
              <v:shape style="position:absolute;left:9974;top:3345;width:1570;height:2" coordorigin="9974,3345" coordsize="1570,0" path="m9974,3345l11544,3345e" filled="false" stroked="true" strokeweight="2.7pt" strokecolor="#ebebeb">
                <v:path arrowok="t"/>
              </v:shape>
            </v:group>
            <v:group style="position:absolute;left:11515;top:3371;width:2;height:236" coordorigin="11515,3371" coordsize="2,236">
              <v:shape style="position:absolute;left:11515;top:3371;width:2;height:236" coordorigin="11515,3371" coordsize="0,236" path="m11515,3371l11515,3606e" filled="false" stroked="true" strokeweight="2.88pt" strokecolor="#ebebeb">
                <v:path arrowok="t"/>
              </v:shape>
            </v:group>
            <v:group style="position:absolute;left:10080;top:3371;width:1407;height:236" coordorigin="10080,3371" coordsize="1407,236">
              <v:shape style="position:absolute;left:10080;top:3371;width:1407;height:236" coordorigin="10080,3371" coordsize="1407,236" path="m10080,3606l11486,3606,11486,3371,10080,3371,10080,3606xe" filled="true" fillcolor="#ebebeb" stroked="false">
                <v:path arrowok="t"/>
                <v:fill type="solid"/>
              </v:shape>
            </v:group>
            <v:group style="position:absolute;left:3384;top:3669;width:101;height:466" coordorigin="3384,3669" coordsize="101,466">
              <v:shape style="position:absolute;left:3384;top:3669;width:101;height:466" coordorigin="3384,3669" coordsize="101,466" path="m3384,4134l3485,4134,3485,3669,3384,3669,3384,4134xe" filled="true" fillcolor="#ebebeb" stroked="false">
                <v:path arrowok="t"/>
                <v:fill type="solid"/>
              </v:shape>
            </v:group>
            <v:group style="position:absolute;left:360;top:3669;width:3024;height:231" coordorigin="360,3669" coordsize="3024,231">
              <v:shape style="position:absolute;left:360;top:3669;width:3024;height:231" coordorigin="360,3669" coordsize="3024,231" path="m360,3899l3384,3899,3384,3669,360,3669,360,3899xe" filled="true" fillcolor="#ebebeb" stroked="false">
                <v:path arrowok="t"/>
                <v:fill type="solid"/>
              </v:shape>
            </v:group>
            <v:group style="position:absolute;left:360;top:3899;width:3024;height:236" coordorigin="360,3899" coordsize="3024,236">
              <v:shape style="position:absolute;left:360;top:3899;width:3024;height:236" coordorigin="360,3899" coordsize="3024,236" path="m360,4134l3384,4134,3384,3899,360,3899,360,4134xe" filled="true" fillcolor="#ebebeb" stroked="false">
                <v:path arrowok="t"/>
                <v:fill type="solid"/>
              </v:shape>
            </v:group>
            <v:group style="position:absolute;left:4392;top:4014;width:1608;height:120" coordorigin="4392,4014" coordsize="1608,120">
              <v:shape style="position:absolute;left:4392;top:4014;width:1608;height:120" coordorigin="4392,4014" coordsize="1608,120" path="m4392,4134l6000,4134,6000,4014,4392,4014,4392,4134xe" filled="true" fillcolor="#ebebeb" stroked="false">
                <v:path arrowok="t"/>
                <v:fill type="solid"/>
              </v:shape>
            </v:group>
            <v:group style="position:absolute;left:4392;top:3784;width:106;height:230" coordorigin="4392,3784" coordsize="106,230">
              <v:shape style="position:absolute;left:4392;top:3784;width:106;height:230" coordorigin="4392,3784" coordsize="106,230" path="m4392,4014l4498,4014,4498,3784,4392,3784,4392,4014xe" filled="true" fillcolor="#ebebeb" stroked="false">
                <v:path arrowok="t"/>
                <v:fill type="solid"/>
              </v:shape>
            </v:group>
            <v:group style="position:absolute;left:4392;top:3668;width:1608;height:116" coordorigin="4392,3668" coordsize="1608,116">
              <v:shape style="position:absolute;left:4392;top:3668;width:1608;height:116" coordorigin="4392,3668" coordsize="1608,116" path="m4392,3784l6000,3784,6000,3668,4392,3668,4392,3784xe" filled="true" fillcolor="#ebebeb" stroked="false">
                <v:path arrowok="t"/>
                <v:fill type="solid"/>
              </v:shape>
            </v:group>
            <v:group style="position:absolute;left:5899;top:3784;width:101;height:231" coordorigin="5899,3784" coordsize="101,231">
              <v:shape style="position:absolute;left:5899;top:3784;width:101;height:231" coordorigin="5899,3784" coordsize="101,231" path="m6000,3784l5899,3784,5899,4014,6000,4014,6000,3784xe" filled="true" fillcolor="#ebebeb" stroked="false">
                <v:path arrowok="t"/>
                <v:fill type="solid"/>
              </v:shape>
            </v:group>
            <v:group style="position:absolute;left:4498;top:3784;width:1402;height:231" coordorigin="4498,3784" coordsize="1402,231">
              <v:shape style="position:absolute;left:4498;top:3784;width:1402;height:231" coordorigin="4498,3784" coordsize="1402,231" path="m4498,4014l5899,4014,5899,3784,4498,3784,4498,4014xe" filled="true" fillcolor="#ebebeb" stroked="false">
                <v:path arrowok="t"/>
                <v:fill type="solid"/>
              </v:shape>
            </v:group>
            <v:group style="position:absolute;left:6010;top:4014;width:1618;height:120" coordorigin="6010,4014" coordsize="1618,120">
              <v:shape style="position:absolute;left:6010;top:4014;width:1618;height:120" coordorigin="6010,4014" coordsize="1618,120" path="m6010,4134l7627,4134,7627,4014,6010,4014,6010,4134xe" filled="true" fillcolor="#ebebeb" stroked="false">
                <v:path arrowok="t"/>
                <v:fill type="solid"/>
              </v:shape>
            </v:group>
            <v:group style="position:absolute;left:6010;top:3784;width:106;height:230" coordorigin="6010,3784" coordsize="106,230">
              <v:shape style="position:absolute;left:6010;top:3784;width:106;height:230" coordorigin="6010,3784" coordsize="106,230" path="m6010,4014l6115,4014,6115,3784,6010,3784,6010,4014xe" filled="true" fillcolor="#ebebeb" stroked="false">
                <v:path arrowok="t"/>
                <v:fill type="solid"/>
              </v:shape>
            </v:group>
            <v:group style="position:absolute;left:6010;top:3668;width:1618;height:116" coordorigin="6010,3668" coordsize="1618,116">
              <v:shape style="position:absolute;left:6010;top:3668;width:1618;height:116" coordorigin="6010,3668" coordsize="1618,116" path="m6010,3784l7627,3784,7627,3668,6010,3668,6010,3784xe" filled="true" fillcolor="#ebebeb" stroked="false">
                <v:path arrowok="t"/>
                <v:fill type="solid"/>
              </v:shape>
            </v:group>
            <v:group style="position:absolute;left:7526;top:3784;width:101;height:231" coordorigin="7526,3784" coordsize="101,231">
              <v:shape style="position:absolute;left:7526;top:3784;width:101;height:231" coordorigin="7526,3784" coordsize="101,231" path="m7627,3784l7526,3784,7526,4014,7627,4014,7627,3784xe" filled="true" fillcolor="#ebebeb" stroked="false">
                <v:path arrowok="t"/>
                <v:fill type="solid"/>
              </v:shape>
            </v:group>
            <v:group style="position:absolute;left:6115;top:3784;width:1412;height:231" coordorigin="6115,3784" coordsize="1412,231">
              <v:shape style="position:absolute;left:6115;top:3784;width:1412;height:231" coordorigin="6115,3784" coordsize="1412,231" path="m6115,4014l7526,4014,7526,3784,6115,3784,6115,4014xe" filled="true" fillcolor="#ebebeb" stroked="false">
                <v:path arrowok="t"/>
                <v:fill type="solid"/>
              </v:shape>
            </v:group>
            <v:group style="position:absolute;left:8357;top:4014;width:1608;height:120" coordorigin="8357,4014" coordsize="1608,120">
              <v:shape style="position:absolute;left:8357;top:4014;width:1608;height:120" coordorigin="8357,4014" coordsize="1608,120" path="m8357,4134l9965,4134,9965,4014,8357,4014,8357,4134xe" filled="true" fillcolor="#ebebeb" stroked="false">
                <v:path arrowok="t"/>
                <v:fill type="solid"/>
              </v:shape>
            </v:group>
            <v:group style="position:absolute;left:8357;top:3784;width:101;height:230" coordorigin="8357,3784" coordsize="101,230">
              <v:shape style="position:absolute;left:8357;top:3784;width:101;height:230" coordorigin="8357,3784" coordsize="101,230" path="m8357,4014l8458,4014,8458,3784,8357,3784,8357,4014xe" filled="true" fillcolor="#ebebeb" stroked="false">
                <v:path arrowok="t"/>
                <v:fill type="solid"/>
              </v:shape>
            </v:group>
            <v:group style="position:absolute;left:8357;top:3668;width:1608;height:116" coordorigin="8357,3668" coordsize="1608,116">
              <v:shape style="position:absolute;left:8357;top:3668;width:1608;height:116" coordorigin="8357,3668" coordsize="1608,116" path="m8357,3784l9965,3784,9965,3668,8357,3668,8357,3784xe" filled="true" fillcolor="#ebebeb" stroked="false">
                <v:path arrowok="t"/>
                <v:fill type="solid"/>
              </v:shape>
            </v:group>
            <v:group style="position:absolute;left:9864;top:3784;width:101;height:231" coordorigin="9864,3784" coordsize="101,231">
              <v:shape style="position:absolute;left:9864;top:3784;width:101;height:231" coordorigin="9864,3784" coordsize="101,231" path="m9965,3784l9864,3784,9864,4014,9965,4014,9965,3784xe" filled="true" fillcolor="#ebebeb" stroked="false">
                <v:path arrowok="t"/>
                <v:fill type="solid"/>
              </v:shape>
            </v:group>
            <v:group style="position:absolute;left:8458;top:3784;width:1407;height:231" coordorigin="8458,3784" coordsize="1407,231">
              <v:shape style="position:absolute;left:8458;top:3784;width:1407;height:231" coordorigin="8458,3784" coordsize="1407,231" path="m8458,4014l9864,4014,9864,3784,8458,3784,8458,4014xe" filled="true" fillcolor="#ebebeb" stroked="false">
                <v:path arrowok="t"/>
                <v:fill type="solid"/>
              </v:shape>
            </v:group>
            <v:group style="position:absolute;left:9974;top:4014;width:1570;height:120" coordorigin="9974,4014" coordsize="1570,120">
              <v:shape style="position:absolute;left:9974;top:4014;width:1570;height:120" coordorigin="9974,4014" coordsize="1570,120" path="m9974,4134l11544,4134,11544,4014,9974,4014,9974,4134xe" filled="true" fillcolor="#ebebeb" stroked="false">
                <v:path arrowok="t"/>
                <v:fill type="solid"/>
              </v:shape>
            </v:group>
            <v:group style="position:absolute;left:9974;top:3784;width:106;height:230" coordorigin="9974,3784" coordsize="106,230">
              <v:shape style="position:absolute;left:9974;top:3784;width:106;height:230" coordorigin="9974,3784" coordsize="106,230" path="m9974,4014l10080,4014,10080,3784,9974,3784,9974,4014xe" filled="true" fillcolor="#ebebeb" stroked="false">
                <v:path arrowok="t"/>
                <v:fill type="solid"/>
              </v:shape>
            </v:group>
            <v:group style="position:absolute;left:9974;top:3668;width:1570;height:116" coordorigin="9974,3668" coordsize="1570,116">
              <v:shape style="position:absolute;left:9974;top:3668;width:1570;height:116" coordorigin="9974,3668" coordsize="1570,116" path="m9974,3784l11544,3784,11544,3668,9974,3668,9974,3784xe" filled="true" fillcolor="#ebebeb" stroked="false">
                <v:path arrowok="t"/>
                <v:fill type="solid"/>
              </v:shape>
            </v:group>
            <v:group style="position:absolute;left:11515;top:3784;width:2;height:231" coordorigin="11515,3784" coordsize="2,231">
              <v:shape style="position:absolute;left:11515;top:3784;width:2;height:231" coordorigin="11515,3784" coordsize="0,231" path="m11515,3784l11515,4014e" filled="false" stroked="true" strokeweight="2.88pt" strokecolor="#ebebeb">
                <v:path arrowok="t"/>
              </v:shape>
            </v:group>
            <v:group style="position:absolute;left:10080;top:3784;width:1407;height:231" coordorigin="10080,3784" coordsize="1407,231">
              <v:shape style="position:absolute;left:10080;top:3784;width:1407;height:231" coordorigin="10080,3784" coordsize="1407,231" path="m10080,4014l11486,4014,11486,3784,10080,3784,10080,4014xe" filled="true" fillcolor="#ebebeb" stroked="false">
                <v:path arrowok="t"/>
                <v:fill type="solid"/>
              </v:shape>
            </v:group>
            <v:group style="position:absolute;left:360;top:3664;width:3125;height:2" coordorigin="360,3664" coordsize="3125,2">
              <v:shape style="position:absolute;left:360;top:3664;width:3125;height:2" coordorigin="360,3664" coordsize="3125,0" path="m360,3664l3485,3664e" filled="false" stroked="true" strokeweight=".48pt" strokecolor="#3a5e91">
                <v:path arrowok="t"/>
              </v:shape>
            </v:group>
            <v:group style="position:absolute;left:3494;top:3664;width:888;height:2" coordorigin="3494,3664" coordsize="888,2">
              <v:shape style="position:absolute;left:3494;top:3664;width:888;height:2" coordorigin="3494,3664" coordsize="888,0" path="m3494,3664l4382,3664e" filled="false" stroked="true" strokeweight=".48pt" strokecolor="#3a5e91">
                <v:path arrowok="t"/>
              </v:shape>
            </v:group>
            <v:group style="position:absolute;left:4392;top:3664;width:1608;height:2" coordorigin="4392,3664" coordsize="1608,2">
              <v:shape style="position:absolute;left:4392;top:3664;width:1608;height:2" coordorigin="4392,3664" coordsize="1608,0" path="m4392,3664l6000,3664e" filled="false" stroked="true" strokeweight=".48pt" strokecolor="#3a5e91">
                <v:path arrowok="t"/>
              </v:shape>
            </v:group>
            <v:group style="position:absolute;left:6010;top:3664;width:1618;height:2" coordorigin="6010,3664" coordsize="1618,2">
              <v:shape style="position:absolute;left:6010;top:3664;width:1618;height:2" coordorigin="6010,3664" coordsize="1618,0" path="m6010,3664l7627,3664e" filled="false" stroked="true" strokeweight=".48pt" strokecolor="#3a5e91">
                <v:path arrowok="t"/>
              </v:shape>
            </v:group>
            <v:group style="position:absolute;left:7637;top:3664;width:711;height:2" coordorigin="7637,3664" coordsize="711,2">
              <v:shape style="position:absolute;left:7637;top:3664;width:711;height:2" coordorigin="7637,3664" coordsize="711,0" path="m7637,3664l8347,3664e" filled="false" stroked="true" strokeweight=".48pt" strokecolor="#3a5e91">
                <v:path arrowok="t"/>
              </v:shape>
            </v:group>
            <v:group style="position:absolute;left:8357;top:3664;width:1608;height:2" coordorigin="8357,3664" coordsize="1608,2">
              <v:shape style="position:absolute;left:8357;top:3664;width:1608;height:2" coordorigin="8357,3664" coordsize="1608,0" path="m8357,3664l9965,3664e" filled="false" stroked="true" strokeweight=".48pt" strokecolor="#3a5e91">
                <v:path arrowok="t"/>
              </v:shape>
            </v:group>
            <v:group style="position:absolute;left:9974;top:3664;width:1570;height:2" coordorigin="9974,3664" coordsize="1570,2">
              <v:shape style="position:absolute;left:9974;top:3664;width:1570;height:2" coordorigin="9974,3664" coordsize="1570,0" path="m9974,3664l11544,3664e" filled="false" stroked="true" strokeweight=".48pt" strokecolor="#3a5e91">
                <v:path arrowok="t"/>
              </v:shape>
            </v:group>
            <v:group style="position:absolute;left:360;top:4494;width:3125;height:120" coordorigin="360,4494" coordsize="3125,120">
              <v:shape style="position:absolute;left:360;top:4494;width:3125;height:120" coordorigin="360,4494" coordsize="3125,120" path="m360,4614l3485,4614,3485,4494,360,4494,360,4614xe" filled="true" fillcolor="#ebebeb" stroked="false">
                <v:path arrowok="t"/>
                <v:fill type="solid"/>
              </v:shape>
            </v:group>
            <v:group style="position:absolute;left:3384;top:4260;width:101;height:234" coordorigin="3384,4260" coordsize="101,234">
              <v:shape style="position:absolute;left:3384;top:4260;width:101;height:234" coordorigin="3384,4260" coordsize="101,234" path="m3384,4494l3485,4494,3485,4260,3384,4260,3384,4494xe" filled="true" fillcolor="#ebebeb" stroked="false">
                <v:path arrowok="t"/>
                <v:fill type="solid"/>
              </v:shape>
            </v:group>
            <v:group style="position:absolute;left:360;top:4144;width:3125;height:116" coordorigin="360,4144" coordsize="3125,116">
              <v:shape style="position:absolute;left:360;top:4144;width:3125;height:116" coordorigin="360,4144" coordsize="3125,116" path="m360,4260l3485,4260,3485,4144,360,4144,360,4260xe" filled="true" fillcolor="#ebebeb" stroked="false">
                <v:path arrowok="t"/>
                <v:fill type="solid"/>
              </v:shape>
            </v:group>
            <v:group style="position:absolute;left:360;top:4259;width:3024;height:236" coordorigin="360,4259" coordsize="3024,236">
              <v:shape style="position:absolute;left:360;top:4259;width:3024;height:236" coordorigin="360,4259" coordsize="3024,236" path="m360,4494l3384,4494,3384,4259,360,4259,360,4494xe" filled="true" fillcolor="#ebebeb" stroked="false">
                <v:path arrowok="t"/>
                <v:fill type="solid"/>
              </v:shape>
            </v:group>
            <v:group style="position:absolute;left:4392;top:4494;width:1608;height:120" coordorigin="4392,4494" coordsize="1608,120">
              <v:shape style="position:absolute;left:4392;top:4494;width:1608;height:120" coordorigin="4392,4494" coordsize="1608,120" path="m4392,4614l6000,4614,6000,4494,4392,4494,4392,4614xe" filled="true" fillcolor="#ebebeb" stroked="false">
                <v:path arrowok="t"/>
                <v:fill type="solid"/>
              </v:shape>
            </v:group>
            <v:group style="position:absolute;left:4392;top:4260;width:106;height:234" coordorigin="4392,4260" coordsize="106,234">
              <v:shape style="position:absolute;left:4392;top:4260;width:106;height:234" coordorigin="4392,4260" coordsize="106,234" path="m4392,4494l4498,4494,4498,4260,4392,4260,4392,4494xe" filled="true" fillcolor="#ebebeb" stroked="false">
                <v:path arrowok="t"/>
                <v:fill type="solid"/>
              </v:shape>
            </v:group>
            <v:group style="position:absolute;left:4392;top:4144;width:1608;height:116" coordorigin="4392,4144" coordsize="1608,116">
              <v:shape style="position:absolute;left:4392;top:4144;width:1608;height:116" coordorigin="4392,4144" coordsize="1608,116" path="m4392,4260l6000,4260,6000,4144,4392,4144,4392,4260xe" filled="true" fillcolor="#ebebeb" stroked="false">
                <v:path arrowok="t"/>
                <v:fill type="solid"/>
              </v:shape>
            </v:group>
            <v:group style="position:absolute;left:5899;top:4259;width:101;height:236" coordorigin="5899,4259" coordsize="101,236">
              <v:shape style="position:absolute;left:5899;top:4259;width:101;height:236" coordorigin="5899,4259" coordsize="101,236" path="m6000,4259l5899,4259,5899,4494,6000,4494,6000,4259xe" filled="true" fillcolor="#ebebeb" stroked="false">
                <v:path arrowok="t"/>
                <v:fill type="solid"/>
              </v:shape>
            </v:group>
            <v:group style="position:absolute;left:4498;top:4259;width:1402;height:236" coordorigin="4498,4259" coordsize="1402,236">
              <v:shape style="position:absolute;left:4498;top:4259;width:1402;height:236" coordorigin="4498,4259" coordsize="1402,236" path="m4498,4494l5899,4494,5899,4259,4498,4259,4498,4494xe" filled="true" fillcolor="#ebebeb" stroked="false">
                <v:path arrowok="t"/>
                <v:fill type="solid"/>
              </v:shape>
            </v:group>
            <v:group style="position:absolute;left:6010;top:4494;width:1618;height:120" coordorigin="6010,4494" coordsize="1618,120">
              <v:shape style="position:absolute;left:6010;top:4494;width:1618;height:120" coordorigin="6010,4494" coordsize="1618,120" path="m6010,4614l7627,4614,7627,4494,6010,4494,6010,4614xe" filled="true" fillcolor="#ebebeb" stroked="false">
                <v:path arrowok="t"/>
                <v:fill type="solid"/>
              </v:shape>
            </v:group>
            <v:group style="position:absolute;left:6010;top:4260;width:106;height:234" coordorigin="6010,4260" coordsize="106,234">
              <v:shape style="position:absolute;left:6010;top:4260;width:106;height:234" coordorigin="6010,4260" coordsize="106,234" path="m6010,4494l6115,4494,6115,4260,6010,4260,6010,4494xe" filled="true" fillcolor="#ebebeb" stroked="false">
                <v:path arrowok="t"/>
                <v:fill type="solid"/>
              </v:shape>
            </v:group>
            <v:group style="position:absolute;left:6010;top:4144;width:1618;height:116" coordorigin="6010,4144" coordsize="1618,116">
              <v:shape style="position:absolute;left:6010;top:4144;width:1618;height:116" coordorigin="6010,4144" coordsize="1618,116" path="m6010,4260l7627,4260,7627,4144,6010,4144,6010,4260xe" filled="true" fillcolor="#ebebeb" stroked="false">
                <v:path arrowok="t"/>
                <v:fill type="solid"/>
              </v:shape>
            </v:group>
            <v:group style="position:absolute;left:7526;top:4259;width:101;height:236" coordorigin="7526,4259" coordsize="101,236">
              <v:shape style="position:absolute;left:7526;top:4259;width:101;height:236" coordorigin="7526,4259" coordsize="101,236" path="m7627,4259l7526,4259,7526,4494,7627,4494,7627,4259xe" filled="true" fillcolor="#ebebeb" stroked="false">
                <v:path arrowok="t"/>
                <v:fill type="solid"/>
              </v:shape>
            </v:group>
            <v:group style="position:absolute;left:6115;top:4259;width:1412;height:236" coordorigin="6115,4259" coordsize="1412,236">
              <v:shape style="position:absolute;left:6115;top:4259;width:1412;height:236" coordorigin="6115,4259" coordsize="1412,236" path="m6115,4494l7526,4494,7526,4259,6115,4259,6115,4494xe" filled="true" fillcolor="#ebebeb" stroked="false">
                <v:path arrowok="t"/>
                <v:fill type="solid"/>
              </v:shape>
            </v:group>
            <v:group style="position:absolute;left:8357;top:4612;width:1608;height:2" coordorigin="8357,4612" coordsize="1608,2">
              <v:shape style="position:absolute;left:8357;top:4612;width:1608;height:2" coordorigin="8357,4612" coordsize="1608,0" path="m8357,4612l9965,4612e" filled="false" stroked="true" strokeweight=".2pt" strokecolor="#ebebeb">
                <v:path arrowok="t"/>
              </v:shape>
            </v:group>
            <v:group style="position:absolute;left:8357;top:4144;width:101;height:466" coordorigin="8357,4144" coordsize="101,466">
              <v:shape style="position:absolute;left:8357;top:4144;width:101;height:466" coordorigin="8357,4144" coordsize="101,466" path="m8357,4610l8458,4610,8458,4144,8357,4144,8357,4610xe" filled="true" fillcolor="#ebebeb" stroked="false">
                <v:path arrowok="t"/>
                <v:fill type="solid"/>
              </v:shape>
            </v:group>
            <v:group style="position:absolute;left:9864;top:4144;width:101;height:466" coordorigin="9864,4144" coordsize="101,466">
              <v:shape style="position:absolute;left:9864;top:4144;width:101;height:466" coordorigin="9864,4144" coordsize="101,466" path="m9965,4144l9864,4144,9864,4610,9965,4610,9965,4144xe" filled="true" fillcolor="#ebebeb" stroked="false">
                <v:path arrowok="t"/>
                <v:fill type="solid"/>
              </v:shape>
            </v:group>
            <v:group style="position:absolute;left:8458;top:4144;width:1407;height:236" coordorigin="8458,4144" coordsize="1407,236">
              <v:shape style="position:absolute;left:8458;top:4144;width:1407;height:236" coordorigin="8458,4144" coordsize="1407,236" path="m8458,4379l9864,4379,9864,4144,8458,4144,8458,4379xe" filled="true" fillcolor="#ebebeb" stroked="false">
                <v:path arrowok="t"/>
                <v:fill type="solid"/>
              </v:shape>
            </v:group>
            <v:group style="position:absolute;left:8458;top:4379;width:1407;height:231" coordorigin="8458,4379" coordsize="1407,231">
              <v:shape style="position:absolute;left:8458;top:4379;width:1407;height:231" coordorigin="8458,4379" coordsize="1407,231" path="m8458,4610l9864,4610,9864,4379,8458,4379,8458,4610xe" filled="true" fillcolor="#ebebeb" stroked="false">
                <v:path arrowok="t"/>
                <v:fill type="solid"/>
              </v:shape>
            </v:group>
            <v:group style="position:absolute;left:9974;top:4494;width:1570;height:120" coordorigin="9974,4494" coordsize="1570,120">
              <v:shape style="position:absolute;left:9974;top:4494;width:1570;height:120" coordorigin="9974,4494" coordsize="1570,120" path="m9974,4614l11544,4614,11544,4494,9974,4494,9974,4614xe" filled="true" fillcolor="#ebebeb" stroked="false">
                <v:path arrowok="t"/>
                <v:fill type="solid"/>
              </v:shape>
            </v:group>
            <v:group style="position:absolute;left:9974;top:4260;width:106;height:234" coordorigin="9974,4260" coordsize="106,234">
              <v:shape style="position:absolute;left:9974;top:4260;width:106;height:234" coordorigin="9974,4260" coordsize="106,234" path="m9974,4494l10080,4494,10080,4260,9974,4260,9974,4494xe" filled="true" fillcolor="#ebebeb" stroked="false">
                <v:path arrowok="t"/>
                <v:fill type="solid"/>
              </v:shape>
            </v:group>
            <v:group style="position:absolute;left:9974;top:4144;width:1570;height:116" coordorigin="9974,4144" coordsize="1570,116">
              <v:shape style="position:absolute;left:9974;top:4144;width:1570;height:116" coordorigin="9974,4144" coordsize="1570,116" path="m9974,4260l11544,4260,11544,4144,9974,4144,9974,4260xe" filled="true" fillcolor="#ebebeb" stroked="false">
                <v:path arrowok="t"/>
                <v:fill type="solid"/>
              </v:shape>
            </v:group>
            <v:group style="position:absolute;left:11515;top:4259;width:2;height:236" coordorigin="11515,4259" coordsize="2,236">
              <v:shape style="position:absolute;left:11515;top:4259;width:2;height:236" coordorigin="11515,4259" coordsize="0,236" path="m11515,4259l11515,4494e" filled="false" stroked="true" strokeweight="2.88pt" strokecolor="#ebebeb">
                <v:path arrowok="t"/>
              </v:shape>
            </v:group>
            <v:group style="position:absolute;left:10080;top:4259;width:1407;height:236" coordorigin="10080,4259" coordsize="1407,236">
              <v:shape style="position:absolute;left:10080;top:4259;width:1407;height:236" coordorigin="10080,4259" coordsize="1407,236" path="m10080,4494l11486,4494,11486,4259,10080,4259,10080,4494xe" filled="true" fillcolor="#ebebeb" stroked="false">
                <v:path arrowok="t"/>
                <v:fill type="solid"/>
              </v:shape>
            </v:group>
            <v:group style="position:absolute;left:360;top:4139;width:3125;height:2" coordorigin="360,4139" coordsize="3125,2">
              <v:shape style="position:absolute;left:360;top:4139;width:3125;height:2" coordorigin="360,4139" coordsize="3125,0" path="m360,4139l3485,4139e" filled="false" stroked="true" strokeweight=".48pt" strokecolor="#3a5e91">
                <v:path arrowok="t"/>
              </v:shape>
            </v:group>
            <v:group style="position:absolute;left:3494;top:4139;width:888;height:2" coordorigin="3494,4139" coordsize="888,2">
              <v:shape style="position:absolute;left:3494;top:4139;width:888;height:2" coordorigin="3494,4139" coordsize="888,0" path="m3494,4139l4382,4139e" filled="false" stroked="true" strokeweight=".48pt" strokecolor="#3a5e91">
                <v:path arrowok="t"/>
              </v:shape>
            </v:group>
            <v:group style="position:absolute;left:4392;top:4139;width:1608;height:2" coordorigin="4392,4139" coordsize="1608,2">
              <v:shape style="position:absolute;left:4392;top:4139;width:1608;height:2" coordorigin="4392,4139" coordsize="1608,0" path="m4392,4139l6000,4139e" filled="false" stroked="true" strokeweight=".48pt" strokecolor="#3a5e91">
                <v:path arrowok="t"/>
              </v:shape>
            </v:group>
            <v:group style="position:absolute;left:6010;top:4139;width:1618;height:2" coordorigin="6010,4139" coordsize="1618,2">
              <v:shape style="position:absolute;left:6010;top:4139;width:1618;height:2" coordorigin="6010,4139" coordsize="1618,0" path="m6010,4139l7627,4139e" filled="false" stroked="true" strokeweight=".48pt" strokecolor="#3a5e91">
                <v:path arrowok="t"/>
              </v:shape>
            </v:group>
            <v:group style="position:absolute;left:7637;top:4139;width:711;height:2" coordorigin="7637,4139" coordsize="711,2">
              <v:shape style="position:absolute;left:7637;top:4139;width:711;height:2" coordorigin="7637,4139" coordsize="711,0" path="m7637,4139l8347,4139e" filled="false" stroked="true" strokeweight=".48pt" strokecolor="#3a5e91">
                <v:path arrowok="t"/>
              </v:shape>
            </v:group>
            <v:group style="position:absolute;left:8357;top:4139;width:1608;height:2" coordorigin="8357,4139" coordsize="1608,2">
              <v:shape style="position:absolute;left:8357;top:4139;width:1608;height:2" coordorigin="8357,4139" coordsize="1608,0" path="m8357,4139l9965,4139e" filled="false" stroked="true" strokeweight=".48pt" strokecolor="#3a5e91">
                <v:path arrowok="t"/>
              </v:shape>
            </v:group>
            <v:group style="position:absolute;left:9974;top:4139;width:1570;height:2" coordorigin="9974,4139" coordsize="1570,2">
              <v:shape style="position:absolute;left:9974;top:4139;width:1570;height:2" coordorigin="9974,4139" coordsize="1570,0" path="m9974,4139l11544,4139e" filled="false" stroked="true" strokeweight=".48pt" strokecolor="#3a5e91">
                <v:path arrowok="t"/>
              </v:shape>
            </v:group>
            <v:group style="position:absolute;left:360;top:4934;width:3125;height:2" coordorigin="360,4934" coordsize="3125,2">
              <v:shape style="position:absolute;left:360;top:4934;width:3125;height:2" coordorigin="360,4934" coordsize="3125,0" path="m360,4934l3485,4934e" filled="false" stroked="true" strokeweight="2.6pt" strokecolor="#ebebeb">
                <v:path arrowok="t"/>
              </v:shape>
            </v:group>
            <v:group style="position:absolute;left:3384;top:4676;width:101;height:232" coordorigin="3384,4676" coordsize="101,232">
              <v:shape style="position:absolute;left:3384;top:4676;width:101;height:232" coordorigin="3384,4676" coordsize="101,232" path="m3384,4908l3485,4908,3485,4676,3384,4676,3384,4908xe" filled="true" fillcolor="#ebebeb" stroked="false">
                <v:path arrowok="t"/>
                <v:fill type="solid"/>
              </v:shape>
            </v:group>
            <v:group style="position:absolute;left:360;top:4650;width:3125;height:2" coordorigin="360,4650" coordsize="3125,2">
              <v:shape style="position:absolute;left:360;top:4650;width:3125;height:2" coordorigin="360,4650" coordsize="3125,0" path="m360,4650l3485,4650e" filled="false" stroked="true" strokeweight="2.6pt" strokecolor="#ebebeb">
                <v:path arrowok="t"/>
              </v:shape>
            </v:group>
            <v:group style="position:absolute;left:360;top:4677;width:3024;height:231" coordorigin="360,4677" coordsize="3024,231">
              <v:shape style="position:absolute;left:360;top:4677;width:3024;height:231" coordorigin="360,4677" coordsize="3024,231" path="m360,4907l3384,4907,3384,4677,360,4677,360,4907xe" filled="true" fillcolor="#ebebeb" stroked="false">
                <v:path arrowok="t"/>
                <v:fill type="solid"/>
              </v:shape>
            </v:group>
            <v:group style="position:absolute;left:4392;top:4934;width:1608;height:2" coordorigin="4392,4934" coordsize="1608,2">
              <v:shape style="position:absolute;left:4392;top:4934;width:1608;height:2" coordorigin="4392,4934" coordsize="1608,0" path="m4392,4934l6000,4934e" filled="false" stroked="true" strokeweight="2.6pt" strokecolor="#ebebeb">
                <v:path arrowok="t"/>
              </v:shape>
            </v:group>
            <v:group style="position:absolute;left:4392;top:4676;width:106;height:232" coordorigin="4392,4676" coordsize="106,232">
              <v:shape style="position:absolute;left:4392;top:4676;width:106;height:232" coordorigin="4392,4676" coordsize="106,232" path="m4392,4908l4498,4908,4498,4676,4392,4676,4392,4908xe" filled="true" fillcolor="#ebebeb" stroked="false">
                <v:path arrowok="t"/>
                <v:fill type="solid"/>
              </v:shape>
            </v:group>
            <v:group style="position:absolute;left:4392;top:4650;width:1608;height:2" coordorigin="4392,4650" coordsize="1608,2">
              <v:shape style="position:absolute;left:4392;top:4650;width:1608;height:2" coordorigin="4392,4650" coordsize="1608,0" path="m4392,4650l6000,4650e" filled="false" stroked="true" strokeweight="2.6pt" strokecolor="#ebebeb">
                <v:path arrowok="t"/>
              </v:shape>
            </v:group>
            <v:group style="position:absolute;left:5899;top:4677;width:101;height:231" coordorigin="5899,4677" coordsize="101,231">
              <v:shape style="position:absolute;left:5899;top:4677;width:101;height:231" coordorigin="5899,4677" coordsize="101,231" path="m6000,4677l5899,4677,5899,4907,6000,4907,6000,4677xe" filled="true" fillcolor="#ebebeb" stroked="false">
                <v:path arrowok="t"/>
                <v:fill type="solid"/>
              </v:shape>
            </v:group>
            <v:group style="position:absolute;left:4498;top:4677;width:1402;height:231" coordorigin="4498,4677" coordsize="1402,231">
              <v:shape style="position:absolute;left:4498;top:4677;width:1402;height:231" coordorigin="4498,4677" coordsize="1402,231" path="m4498,4907l5899,4907,5899,4677,4498,4677,4498,4907xe" filled="true" fillcolor="#ebebeb" stroked="false">
                <v:path arrowok="t"/>
                <v:fill type="solid"/>
              </v:shape>
            </v:group>
            <v:group style="position:absolute;left:6010;top:4934;width:1618;height:2" coordorigin="6010,4934" coordsize="1618,2">
              <v:shape style="position:absolute;left:6010;top:4934;width:1618;height:2" coordorigin="6010,4934" coordsize="1618,0" path="m6010,4934l7627,4934e" filled="false" stroked="true" strokeweight="2.6pt" strokecolor="#ebebeb">
                <v:path arrowok="t"/>
              </v:shape>
            </v:group>
            <v:group style="position:absolute;left:6010;top:4676;width:106;height:232" coordorigin="6010,4676" coordsize="106,232">
              <v:shape style="position:absolute;left:6010;top:4676;width:106;height:232" coordorigin="6010,4676" coordsize="106,232" path="m6010,4908l6115,4908,6115,4676,6010,4676,6010,4908xe" filled="true" fillcolor="#ebebeb" stroked="false">
                <v:path arrowok="t"/>
                <v:fill type="solid"/>
              </v:shape>
            </v:group>
            <v:group style="position:absolute;left:6010;top:4650;width:1618;height:2" coordorigin="6010,4650" coordsize="1618,2">
              <v:shape style="position:absolute;left:6010;top:4650;width:1618;height:2" coordorigin="6010,4650" coordsize="1618,0" path="m6010,4650l7627,4650e" filled="false" stroked="true" strokeweight="2.6pt" strokecolor="#ebebeb">
                <v:path arrowok="t"/>
              </v:shape>
            </v:group>
            <v:group style="position:absolute;left:7526;top:4677;width:101;height:231" coordorigin="7526,4677" coordsize="101,231">
              <v:shape style="position:absolute;left:7526;top:4677;width:101;height:231" coordorigin="7526,4677" coordsize="101,231" path="m7627,4677l7526,4677,7526,4907,7627,4907,7627,4677xe" filled="true" fillcolor="#ebebeb" stroked="false">
                <v:path arrowok="t"/>
                <v:fill type="solid"/>
              </v:shape>
            </v:group>
            <v:group style="position:absolute;left:6115;top:4677;width:1412;height:231" coordorigin="6115,4677" coordsize="1412,231">
              <v:shape style="position:absolute;left:6115;top:4677;width:1412;height:231" coordorigin="6115,4677" coordsize="1412,231" path="m6115,4907l7526,4907,7526,4677,6115,4677,6115,4907xe" filled="true" fillcolor="#ebebeb" stroked="false">
                <v:path arrowok="t"/>
                <v:fill type="solid"/>
              </v:shape>
            </v:group>
            <v:group style="position:absolute;left:8357;top:4934;width:1608;height:2" coordorigin="8357,4934" coordsize="1608,2">
              <v:shape style="position:absolute;left:8357;top:4934;width:1608;height:2" coordorigin="8357,4934" coordsize="1608,0" path="m8357,4934l9965,4934e" filled="false" stroked="true" strokeweight="2.6pt" strokecolor="#ebebeb">
                <v:path arrowok="t"/>
              </v:shape>
            </v:group>
            <v:group style="position:absolute;left:8357;top:4676;width:101;height:232" coordorigin="8357,4676" coordsize="101,232">
              <v:shape style="position:absolute;left:8357;top:4676;width:101;height:232" coordorigin="8357,4676" coordsize="101,232" path="m8357,4908l8458,4908,8458,4676,8357,4676,8357,4908xe" filled="true" fillcolor="#ebebeb" stroked="false">
                <v:path arrowok="t"/>
                <v:fill type="solid"/>
              </v:shape>
            </v:group>
            <v:group style="position:absolute;left:8357;top:4650;width:1608;height:2" coordorigin="8357,4650" coordsize="1608,2">
              <v:shape style="position:absolute;left:8357;top:4650;width:1608;height:2" coordorigin="8357,4650" coordsize="1608,0" path="m8357,4650l9965,4650e" filled="false" stroked="true" strokeweight="2.6pt" strokecolor="#ebebeb">
                <v:path arrowok="t"/>
              </v:shape>
            </v:group>
            <v:group style="position:absolute;left:9864;top:4677;width:101;height:231" coordorigin="9864,4677" coordsize="101,231">
              <v:shape style="position:absolute;left:9864;top:4677;width:101;height:231" coordorigin="9864,4677" coordsize="101,231" path="m9965,4677l9864,4677,9864,4907,9965,4907,9965,4677xe" filled="true" fillcolor="#ebebeb" stroked="false">
                <v:path arrowok="t"/>
                <v:fill type="solid"/>
              </v:shape>
            </v:group>
            <v:group style="position:absolute;left:8458;top:4677;width:1407;height:231" coordorigin="8458,4677" coordsize="1407,231">
              <v:shape style="position:absolute;left:8458;top:4677;width:1407;height:231" coordorigin="8458,4677" coordsize="1407,231" path="m8458,4907l9864,4907,9864,4677,8458,4677,8458,4907xe" filled="true" fillcolor="#ebebeb" stroked="false">
                <v:path arrowok="t"/>
                <v:fill type="solid"/>
              </v:shape>
            </v:group>
            <v:group style="position:absolute;left:9974;top:4934;width:1570;height:2" coordorigin="9974,4934" coordsize="1570,2">
              <v:shape style="position:absolute;left:9974;top:4934;width:1570;height:2" coordorigin="9974,4934" coordsize="1570,0" path="m9974,4934l11544,4934e" filled="false" stroked="true" strokeweight="2.6pt" strokecolor="#ebebeb">
                <v:path arrowok="t"/>
              </v:shape>
            </v:group>
            <v:group style="position:absolute;left:9974;top:4676;width:106;height:232" coordorigin="9974,4676" coordsize="106,232">
              <v:shape style="position:absolute;left:9974;top:4676;width:106;height:232" coordorigin="9974,4676" coordsize="106,232" path="m9974,4908l10080,4908,10080,4676,9974,4676,9974,4908xe" filled="true" fillcolor="#ebebeb" stroked="false">
                <v:path arrowok="t"/>
                <v:fill type="solid"/>
              </v:shape>
            </v:group>
            <v:group style="position:absolute;left:9974;top:4650;width:1570;height:2" coordorigin="9974,4650" coordsize="1570,2">
              <v:shape style="position:absolute;left:9974;top:4650;width:1570;height:2" coordorigin="9974,4650" coordsize="1570,0" path="m9974,4650l11544,4650e" filled="false" stroked="true" strokeweight="2.6pt" strokecolor="#ebebeb">
                <v:path arrowok="t"/>
              </v:shape>
            </v:group>
            <v:group style="position:absolute;left:11515;top:4677;width:2;height:231" coordorigin="11515,4677" coordsize="2,231">
              <v:shape style="position:absolute;left:11515;top:4677;width:2;height:231" coordorigin="11515,4677" coordsize="0,231" path="m11515,4677l11515,4907e" filled="false" stroked="true" strokeweight="2.88pt" strokecolor="#ebebeb">
                <v:path arrowok="t"/>
              </v:shape>
            </v:group>
            <v:group style="position:absolute;left:10080;top:4677;width:1407;height:231" coordorigin="10080,4677" coordsize="1407,231">
              <v:shape style="position:absolute;left:10080;top:4677;width:1407;height:231" coordorigin="10080,4677" coordsize="1407,231" path="m10080,4907l11486,4907,11486,4677,10080,4677,10080,4907xe" filled="true" fillcolor="#ebebeb" stroked="false">
                <v:path arrowok="t"/>
                <v:fill type="solid"/>
              </v:shape>
            </v:group>
            <v:group style="position:absolute;left:360;top:4619;width:3125;height:2" coordorigin="360,4619" coordsize="3125,2">
              <v:shape style="position:absolute;left:360;top:4619;width:3125;height:2" coordorigin="360,4619" coordsize="3125,0" path="m360,4619l3485,4619e" filled="false" stroked="true" strokeweight=".48pt" strokecolor="#3a5e91">
                <v:path arrowok="t"/>
              </v:shape>
            </v:group>
            <v:group style="position:absolute;left:3494;top:4619;width:888;height:2" coordorigin="3494,4619" coordsize="888,2">
              <v:shape style="position:absolute;left:3494;top:4619;width:888;height:2" coordorigin="3494,4619" coordsize="888,0" path="m3494,4619l4382,4619e" filled="false" stroked="true" strokeweight=".48pt" strokecolor="#3a5e91">
                <v:path arrowok="t"/>
              </v:shape>
            </v:group>
            <v:group style="position:absolute;left:4392;top:4619;width:1608;height:2" coordorigin="4392,4619" coordsize="1608,2">
              <v:shape style="position:absolute;left:4392;top:4619;width:1608;height:2" coordorigin="4392,4619" coordsize="1608,0" path="m4392,4619l6000,4619e" filled="false" stroked="true" strokeweight=".48pt" strokecolor="#3a5e91">
                <v:path arrowok="t"/>
              </v:shape>
            </v:group>
            <v:group style="position:absolute;left:6010;top:4619;width:1618;height:2" coordorigin="6010,4619" coordsize="1618,2">
              <v:shape style="position:absolute;left:6010;top:4619;width:1618;height:2" coordorigin="6010,4619" coordsize="1618,0" path="m6010,4619l7627,4619e" filled="false" stroked="true" strokeweight=".48pt" strokecolor="#3a5e91">
                <v:path arrowok="t"/>
              </v:shape>
            </v:group>
            <v:group style="position:absolute;left:7637;top:4619;width:711;height:2" coordorigin="7637,4619" coordsize="711,2">
              <v:shape style="position:absolute;left:7637;top:4619;width:711;height:2" coordorigin="7637,4619" coordsize="711,0" path="m7637,4619l8347,4619e" filled="false" stroked="true" strokeweight=".48pt" strokecolor="#3a5e91">
                <v:path arrowok="t"/>
              </v:shape>
            </v:group>
            <v:group style="position:absolute;left:8357;top:4619;width:1608;height:2" coordorigin="8357,4619" coordsize="1608,2">
              <v:shape style="position:absolute;left:8357;top:4619;width:1608;height:2" coordorigin="8357,4619" coordsize="1608,0" path="m8357,4619l9965,4619e" filled="false" stroked="true" strokeweight=".48pt" strokecolor="#3a5e91">
                <v:path arrowok="t"/>
              </v:shape>
            </v:group>
            <v:group style="position:absolute;left:9974;top:4619;width:1570;height:2" coordorigin="9974,4619" coordsize="1570,2">
              <v:shape style="position:absolute;left:9974;top:4619;width:1570;height:2" coordorigin="9974,4619" coordsize="1570,0" path="m9974,4619l11544,4619e" filled="false" stroked="true" strokeweight=".48pt" strokecolor="#3a5e91">
                <v:path arrowok="t"/>
              </v:shape>
            </v:group>
            <v:group style="position:absolute;left:360;top:5284;width:3125;height:2" coordorigin="360,5284" coordsize="3125,2">
              <v:shape style="position:absolute;left:360;top:5284;width:3125;height:2" coordorigin="360,5284" coordsize="3125,0" path="m360,5284l3485,5284e" filled="false" stroked="true" strokeweight="2.6pt" strokecolor="#ebebeb">
                <v:path arrowok="t"/>
              </v:shape>
            </v:group>
            <v:group style="position:absolute;left:3384;top:5022;width:101;height:236" coordorigin="3384,5022" coordsize="101,236">
              <v:shape style="position:absolute;left:3384;top:5022;width:101;height:236" coordorigin="3384,5022" coordsize="101,236" path="m3384,5258l3485,5258,3485,5022,3384,5022,3384,5258xe" filled="true" fillcolor="#ebebeb" stroked="false">
                <v:path arrowok="t"/>
                <v:fill type="solid"/>
              </v:shape>
            </v:group>
            <v:group style="position:absolute;left:360;top:4998;width:3125;height:2" coordorigin="360,4998" coordsize="3125,2">
              <v:shape style="position:absolute;left:360;top:4998;width:3125;height:2" coordorigin="360,4998" coordsize="3125,0" path="m360,4998l3485,4998e" filled="false" stroked="true" strokeweight="2.4pt" strokecolor="#ebebeb">
                <v:path arrowok="t"/>
              </v:shape>
            </v:group>
            <v:group style="position:absolute;left:360;top:5022;width:3024;height:236" coordorigin="360,5022" coordsize="3024,236">
              <v:shape style="position:absolute;left:360;top:5022;width:3024;height:236" coordorigin="360,5022" coordsize="3024,236" path="m360,5258l3384,5258,3384,5022,360,5022,360,5258xe" filled="true" fillcolor="#ebebeb" stroked="false">
                <v:path arrowok="t"/>
                <v:fill type="solid"/>
              </v:shape>
            </v:group>
            <v:group style="position:absolute;left:4392;top:5284;width:1608;height:2" coordorigin="4392,5284" coordsize="1608,2">
              <v:shape style="position:absolute;left:4392;top:5284;width:1608;height:2" coordorigin="4392,5284" coordsize="1608,0" path="m4392,5284l6000,5284e" filled="false" stroked="true" strokeweight="2.6pt" strokecolor="#ebebeb">
                <v:path arrowok="t"/>
              </v:shape>
            </v:group>
            <v:group style="position:absolute;left:4392;top:5022;width:106;height:236" coordorigin="4392,5022" coordsize="106,236">
              <v:shape style="position:absolute;left:4392;top:5022;width:106;height:236" coordorigin="4392,5022" coordsize="106,236" path="m4392,5258l4498,5258,4498,5022,4392,5022,4392,5258xe" filled="true" fillcolor="#ebebeb" stroked="false">
                <v:path arrowok="t"/>
                <v:fill type="solid"/>
              </v:shape>
            </v:group>
            <v:group style="position:absolute;left:4392;top:4998;width:1608;height:2" coordorigin="4392,4998" coordsize="1608,2">
              <v:shape style="position:absolute;left:4392;top:4998;width:1608;height:2" coordorigin="4392,4998" coordsize="1608,0" path="m4392,4998l6000,4998e" filled="false" stroked="true" strokeweight="2.4pt" strokecolor="#ebebeb">
                <v:path arrowok="t"/>
              </v:shape>
            </v:group>
            <v:group style="position:absolute;left:5899;top:5022;width:101;height:236" coordorigin="5899,5022" coordsize="101,236">
              <v:shape style="position:absolute;left:5899;top:5022;width:101;height:236" coordorigin="5899,5022" coordsize="101,236" path="m6000,5022l5899,5022,5899,5258,6000,5258,6000,5022xe" filled="true" fillcolor="#ebebeb" stroked="false">
                <v:path arrowok="t"/>
                <v:fill type="solid"/>
              </v:shape>
            </v:group>
            <v:group style="position:absolute;left:4498;top:5022;width:1402;height:236" coordorigin="4498,5022" coordsize="1402,236">
              <v:shape style="position:absolute;left:4498;top:5022;width:1402;height:236" coordorigin="4498,5022" coordsize="1402,236" path="m4498,5258l5899,5258,5899,5022,4498,5022,4498,5258xe" filled="true" fillcolor="#ebebeb" stroked="false">
                <v:path arrowok="t"/>
                <v:fill type="solid"/>
              </v:shape>
            </v:group>
            <v:group style="position:absolute;left:6010;top:5284;width:1618;height:2" coordorigin="6010,5284" coordsize="1618,2">
              <v:shape style="position:absolute;left:6010;top:5284;width:1618;height:2" coordorigin="6010,5284" coordsize="1618,0" path="m6010,5284l7627,5284e" filled="false" stroked="true" strokeweight="2.6pt" strokecolor="#ebebeb">
                <v:path arrowok="t"/>
              </v:shape>
            </v:group>
            <v:group style="position:absolute;left:6010;top:5022;width:106;height:236" coordorigin="6010,5022" coordsize="106,236">
              <v:shape style="position:absolute;left:6010;top:5022;width:106;height:236" coordorigin="6010,5022" coordsize="106,236" path="m6010,5258l6115,5258,6115,5022,6010,5022,6010,5258xe" filled="true" fillcolor="#ebebeb" stroked="false">
                <v:path arrowok="t"/>
                <v:fill type="solid"/>
              </v:shape>
            </v:group>
            <v:group style="position:absolute;left:6010;top:4998;width:1618;height:2" coordorigin="6010,4998" coordsize="1618,2">
              <v:shape style="position:absolute;left:6010;top:4998;width:1618;height:2" coordorigin="6010,4998" coordsize="1618,0" path="m6010,4998l7627,4998e" filled="false" stroked="true" strokeweight="2.4pt" strokecolor="#ebebeb">
                <v:path arrowok="t"/>
              </v:shape>
            </v:group>
            <v:group style="position:absolute;left:7526;top:5022;width:101;height:236" coordorigin="7526,5022" coordsize="101,236">
              <v:shape style="position:absolute;left:7526;top:5022;width:101;height:236" coordorigin="7526,5022" coordsize="101,236" path="m7627,5022l7526,5022,7526,5258,7627,5258,7627,5022xe" filled="true" fillcolor="#ebebeb" stroked="false">
                <v:path arrowok="t"/>
                <v:fill type="solid"/>
              </v:shape>
            </v:group>
            <v:group style="position:absolute;left:6115;top:5022;width:1412;height:236" coordorigin="6115,5022" coordsize="1412,236">
              <v:shape style="position:absolute;left:6115;top:5022;width:1412;height:236" coordorigin="6115,5022" coordsize="1412,236" path="m6115,5258l7526,5258,7526,5022,6115,5022,6115,5258xe" filled="true" fillcolor="#ebebeb" stroked="false">
                <v:path arrowok="t"/>
                <v:fill type="solid"/>
              </v:shape>
            </v:group>
            <v:group style="position:absolute;left:8357;top:5284;width:1608;height:2" coordorigin="8357,5284" coordsize="1608,2">
              <v:shape style="position:absolute;left:8357;top:5284;width:1608;height:2" coordorigin="8357,5284" coordsize="1608,0" path="m8357,5284l9965,5284e" filled="false" stroked="true" strokeweight="2.6pt" strokecolor="#ebebeb">
                <v:path arrowok="t"/>
              </v:shape>
            </v:group>
            <v:group style="position:absolute;left:8357;top:5022;width:101;height:236" coordorigin="8357,5022" coordsize="101,236">
              <v:shape style="position:absolute;left:8357;top:5022;width:101;height:236" coordorigin="8357,5022" coordsize="101,236" path="m8357,5258l8458,5258,8458,5022,8357,5022,8357,5258xe" filled="true" fillcolor="#ebebeb" stroked="false">
                <v:path arrowok="t"/>
                <v:fill type="solid"/>
              </v:shape>
            </v:group>
            <v:group style="position:absolute;left:8357;top:4998;width:1608;height:2" coordorigin="8357,4998" coordsize="1608,2">
              <v:shape style="position:absolute;left:8357;top:4998;width:1608;height:2" coordorigin="8357,4998" coordsize="1608,0" path="m8357,4998l9965,4998e" filled="false" stroked="true" strokeweight="2.4pt" strokecolor="#ebebeb">
                <v:path arrowok="t"/>
              </v:shape>
            </v:group>
            <v:group style="position:absolute;left:9864;top:5022;width:101;height:236" coordorigin="9864,5022" coordsize="101,236">
              <v:shape style="position:absolute;left:9864;top:5022;width:101;height:236" coordorigin="9864,5022" coordsize="101,236" path="m9965,5022l9864,5022,9864,5258,9965,5258,9965,5022xe" filled="true" fillcolor="#ebebeb" stroked="false">
                <v:path arrowok="t"/>
                <v:fill type="solid"/>
              </v:shape>
            </v:group>
            <v:group style="position:absolute;left:8458;top:5022;width:1407;height:236" coordorigin="8458,5022" coordsize="1407,236">
              <v:shape style="position:absolute;left:8458;top:5022;width:1407;height:236" coordorigin="8458,5022" coordsize="1407,236" path="m8458,5258l9864,5258,9864,5022,8458,5022,8458,5258xe" filled="true" fillcolor="#ebebeb" stroked="false">
                <v:path arrowok="t"/>
                <v:fill type="solid"/>
              </v:shape>
            </v:group>
            <v:group style="position:absolute;left:9974;top:5284;width:1570;height:2" coordorigin="9974,5284" coordsize="1570,2">
              <v:shape style="position:absolute;left:9974;top:5284;width:1570;height:2" coordorigin="9974,5284" coordsize="1570,0" path="m9974,5284l11544,5284e" filled="false" stroked="true" strokeweight="2.6pt" strokecolor="#ebebeb">
                <v:path arrowok="t"/>
              </v:shape>
            </v:group>
            <v:group style="position:absolute;left:9974;top:5022;width:106;height:236" coordorigin="9974,5022" coordsize="106,236">
              <v:shape style="position:absolute;left:9974;top:5022;width:106;height:236" coordorigin="9974,5022" coordsize="106,236" path="m9974,5258l10080,5258,10080,5022,9974,5022,9974,5258xe" filled="true" fillcolor="#ebebeb" stroked="false">
                <v:path arrowok="t"/>
                <v:fill type="solid"/>
              </v:shape>
            </v:group>
            <v:group style="position:absolute;left:9974;top:4998;width:1570;height:2" coordorigin="9974,4998" coordsize="1570,2">
              <v:shape style="position:absolute;left:9974;top:4998;width:1570;height:2" coordorigin="9974,4998" coordsize="1570,0" path="m9974,4998l11544,4998e" filled="false" stroked="true" strokeweight="2.4pt" strokecolor="#ebebeb">
                <v:path arrowok="t"/>
              </v:shape>
            </v:group>
            <v:group style="position:absolute;left:11515;top:5022;width:2;height:236" coordorigin="11515,5022" coordsize="2,236">
              <v:shape style="position:absolute;left:11515;top:5022;width:2;height:236" coordorigin="11515,5022" coordsize="0,236" path="m11515,5022l11515,5258e" filled="false" stroked="true" strokeweight="2.88pt" strokecolor="#ebebeb">
                <v:path arrowok="t"/>
              </v:shape>
            </v:group>
            <v:group style="position:absolute;left:10080;top:5022;width:1407;height:236" coordorigin="10080,5022" coordsize="1407,236">
              <v:shape style="position:absolute;left:10080;top:5022;width:1407;height:236" coordorigin="10080,5022" coordsize="1407,236" path="m10080,5258l11486,5258,11486,5022,10080,5022,10080,5258xe" filled="true" fillcolor="#ebebeb" stroked="false">
                <v:path arrowok="t"/>
                <v:fill type="solid"/>
              </v:shape>
            </v:group>
            <v:group style="position:absolute;left:360;top:4965;width:3125;height:2" coordorigin="360,4965" coordsize="3125,2">
              <v:shape style="position:absolute;left:360;top:4965;width:3125;height:2" coordorigin="360,4965" coordsize="3125,0" path="m360,4965l3485,4965e" filled="false" stroked="true" strokeweight=".48pt" strokecolor="#3a5e91">
                <v:path arrowok="t"/>
              </v:shape>
            </v:group>
            <v:group style="position:absolute;left:3494;top:4965;width:888;height:2" coordorigin="3494,4965" coordsize="888,2">
              <v:shape style="position:absolute;left:3494;top:4965;width:888;height:2" coordorigin="3494,4965" coordsize="888,0" path="m3494,4965l4382,4965e" filled="false" stroked="true" strokeweight=".48pt" strokecolor="#3a5e91">
                <v:path arrowok="t"/>
              </v:shape>
            </v:group>
            <v:group style="position:absolute;left:4392;top:4965;width:1608;height:2" coordorigin="4392,4965" coordsize="1608,2">
              <v:shape style="position:absolute;left:4392;top:4965;width:1608;height:2" coordorigin="4392,4965" coordsize="1608,0" path="m4392,4965l6000,4965e" filled="false" stroked="true" strokeweight=".48pt" strokecolor="#3a5e91">
                <v:path arrowok="t"/>
              </v:shape>
            </v:group>
            <v:group style="position:absolute;left:6010;top:4965;width:1618;height:2" coordorigin="6010,4965" coordsize="1618,2">
              <v:shape style="position:absolute;left:6010;top:4965;width:1618;height:2" coordorigin="6010,4965" coordsize="1618,0" path="m6010,4965l7627,4965e" filled="false" stroked="true" strokeweight=".48pt" strokecolor="#3a5e91">
                <v:path arrowok="t"/>
              </v:shape>
            </v:group>
            <v:group style="position:absolute;left:7637;top:4965;width:711;height:2" coordorigin="7637,4965" coordsize="711,2">
              <v:shape style="position:absolute;left:7637;top:4965;width:711;height:2" coordorigin="7637,4965" coordsize="711,0" path="m7637,4965l8347,4965e" filled="false" stroked="true" strokeweight=".48pt" strokecolor="#3a5e91">
                <v:path arrowok="t"/>
              </v:shape>
            </v:group>
            <v:group style="position:absolute;left:8357;top:4965;width:1608;height:2" coordorigin="8357,4965" coordsize="1608,2">
              <v:shape style="position:absolute;left:8357;top:4965;width:1608;height:2" coordorigin="8357,4965" coordsize="1608,0" path="m8357,4965l9965,4965e" filled="false" stroked="true" strokeweight=".48pt" strokecolor="#3a5e91">
                <v:path arrowok="t"/>
              </v:shape>
            </v:group>
            <v:group style="position:absolute;left:9974;top:4965;width:1570;height:2" coordorigin="9974,4965" coordsize="1570,2">
              <v:shape style="position:absolute;left:9974;top:4965;width:1570;height:2" coordorigin="9974,4965" coordsize="1570,0" path="m9974,4965l11544,4965e" filled="false" stroked="true" strokeweight=".48pt" strokecolor="#3a5e91">
                <v:path arrowok="t"/>
              </v:shape>
            </v:group>
            <v:group style="position:absolute;left:3490;top:1442;width:2;height:3874" coordorigin="3490,1442" coordsize="2,3874">
              <v:shape style="position:absolute;left:3490;top:1442;width:2;height:3874" coordorigin="3490,1442" coordsize="0,3874" path="m3490,1442l3490,5315e" filled="false" stroked="true" strokeweight=".48pt" strokecolor="#3a5e91">
                <v:path arrowok="t"/>
              </v:shape>
            </v:group>
            <v:group style="position:absolute;left:4387;top:1442;width:2;height:3874" coordorigin="4387,1442" coordsize="2,3874">
              <v:shape style="position:absolute;left:4387;top:1442;width:2;height:3874" coordorigin="4387,1442" coordsize="0,3874" path="m4387,1442l4387,5315e" filled="false" stroked="true" strokeweight=".48pt" strokecolor="#3a5e91">
                <v:path arrowok="t"/>
              </v:shape>
            </v:group>
            <v:group style="position:absolute;left:6005;top:1442;width:2;height:3874" coordorigin="6005,1442" coordsize="2,3874">
              <v:shape style="position:absolute;left:6005;top:1442;width:2;height:3874" coordorigin="6005,1442" coordsize="0,3874" path="m6005,1442l6005,5315e" filled="false" stroked="true" strokeweight=".48pt" strokecolor="#3a5e91">
                <v:path arrowok="t"/>
              </v:shape>
            </v:group>
            <v:group style="position:absolute;left:7632;top:1442;width:2;height:3874" coordorigin="7632,1442" coordsize="2,3874">
              <v:shape style="position:absolute;left:7632;top:1442;width:2;height:3874" coordorigin="7632,1442" coordsize="0,3874" path="m7632,1442l7632,5315e" filled="false" stroked="true" strokeweight=".48pt" strokecolor="#3a5e91">
                <v:path arrowok="t"/>
              </v:shape>
            </v:group>
            <v:group style="position:absolute;left:8352;top:1442;width:2;height:3874" coordorigin="8352,1442" coordsize="2,3874">
              <v:shape style="position:absolute;left:8352;top:1442;width:2;height:3874" coordorigin="8352,1442" coordsize="0,3874" path="m8352,1442l8352,5315e" filled="false" stroked="true" strokeweight=".48pt" strokecolor="#3a5e91">
                <v:path arrowok="t"/>
              </v:shape>
            </v:group>
            <v:group style="position:absolute;left:9970;top:1442;width:2;height:3874" coordorigin="9970,1442" coordsize="2,3874">
              <v:shape style="position:absolute;left:9970;top:1442;width:2;height:3874" coordorigin="9970,1442" coordsize="0,3874" path="m9970,1442l9970,5315e" filled="false" stroked="true" strokeweight=".48pt" strokecolor="#3a5e91">
                <v:path arrowok="t"/>
              </v:shape>
            </v:group>
            <w10:wrap type="none"/>
          </v:group>
        </w:pict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2"/>
        <w:gridCol w:w="898"/>
        <w:gridCol w:w="1618"/>
        <w:gridCol w:w="1627"/>
        <w:gridCol w:w="720"/>
        <w:gridCol w:w="1618"/>
        <w:gridCol w:w="1574"/>
        <w:gridCol w:w="64"/>
      </w:tblGrid>
      <w:tr>
        <w:trPr>
          <w:trHeight w:val="345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 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215,250,458.80 </w:t>
            </w:r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190,000,000.00 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19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6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222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898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36,327,550.78 </w:t>
            </w:r>
          </w:p>
        </w:tc>
        <w:tc>
          <w:tcPr>
            <w:tcW w:w="1627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20,000,000.00 </w:t>
            </w:r>
          </w:p>
        </w:tc>
        <w:tc>
          <w:tcPr>
            <w:tcW w:w="720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24,463,888.91 </w:t>
            </w:r>
          </w:p>
        </w:tc>
        <w:tc>
          <w:tcPr>
            <w:tcW w:w="1574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20,000,000.00 </w:t>
            </w:r>
          </w:p>
        </w:tc>
        <w:tc>
          <w:tcPr>
            <w:tcW w:w="6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65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33" w:lineRule="exact" w:before="6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</w:p>
          <w:p>
            <w:pPr>
              <w:pStyle w:val="TableParagraph"/>
              <w:spacing w:line="233" w:lineRule="exact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-2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64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222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</w:tc>
        <w:tc>
          <w:tcPr>
            <w:tcW w:w="898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tabs>
                <w:tab w:pos="2951" w:val="left" w:leader="none"/>
              </w:tabs>
              <w:spacing w:line="240" w:lineRule="auto" w:before="20"/>
              <w:ind w:left="13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</w:t>
              <w:tab/>
              <w:t>- </w:t>
            </w:r>
          </w:p>
        </w:tc>
        <w:tc>
          <w:tcPr>
            <w:tcW w:w="72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56" w:type="dxa"/>
            <w:gridSpan w:val="3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tabs>
                <w:tab w:pos="2947" w:val="left" w:leader="none"/>
              </w:tabs>
              <w:spacing w:line="240" w:lineRule="auto" w:before="20"/>
              <w:ind w:left="13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</w:t>
              <w:tab/>
              <w:t>- </w:t>
            </w:r>
          </w:p>
        </w:tc>
      </w:tr>
      <w:tr>
        <w:trPr>
          <w:trHeight w:val="351" w:hRule="exact"/>
        </w:trPr>
        <w:tc>
          <w:tcPr>
            <w:tcW w:w="3222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898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251,578,009.58  </w:t>
            </w:r>
            <w:r>
              <w:rPr>
                <w:rFonts w:ascii="宋体"/>
                <w:spacing w:val="87"/>
                <w:sz w:val="18"/>
              </w:rPr>
              <w:t> </w:t>
            </w:r>
            <w:r>
              <w:rPr>
                <w:rFonts w:ascii="宋体"/>
                <w:sz w:val="18"/>
              </w:rPr>
              <w:t>20,000,000.00  </w:t>
            </w:r>
          </w:p>
        </w:tc>
        <w:tc>
          <w:tcPr>
            <w:tcW w:w="720" w:type="dxa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56" w:type="dxa"/>
            <w:gridSpan w:val="3"/>
            <w:tcBorders>
              <w:top w:val="single" w:sz="4" w:space="0" w:color="3A5E91"/>
              <w:left w:val="nil" w:sz="6" w:space="0" w:color="auto"/>
              <w:bottom w:val="single" w:sz="4" w:space="0" w:color="3A5E91"/>
              <w:right w:val="nil" w:sz="6" w:space="0" w:color="auto"/>
            </w:tcBorders>
            <w:shd w:val="clear" w:color="auto" w:fill="EBEBEB"/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214,463,888.91   </w:t>
            </w:r>
            <w:r>
              <w:rPr>
                <w:rFonts w:ascii="宋体"/>
                <w:spacing w:val="2"/>
                <w:sz w:val="18"/>
              </w:rPr>
              <w:t> </w:t>
            </w:r>
            <w:r>
              <w:rPr>
                <w:rFonts w:ascii="宋体"/>
                <w:sz w:val="18"/>
              </w:rPr>
              <w:t>20,000,000.00  </w:t>
            </w:r>
          </w:p>
        </w:tc>
      </w:tr>
      <w:tr>
        <w:trPr>
          <w:trHeight w:val="261" w:hRule="exact"/>
        </w:trPr>
        <w:tc>
          <w:tcPr>
            <w:tcW w:w="3222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流量净额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</w:p>
        </w:tc>
        <w:tc>
          <w:tcPr>
            <w:tcW w:w="898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45" w:type="dxa"/>
            <w:gridSpan w:val="2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10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-63,887,541.07  </w:t>
            </w:r>
            <w:r>
              <w:rPr>
                <w:rFonts w:ascii="宋体"/>
                <w:spacing w:val="88"/>
                <w:sz w:val="18"/>
              </w:rPr>
              <w:t> </w:t>
            </w:r>
            <w:r>
              <w:rPr>
                <w:rFonts w:ascii="宋体"/>
                <w:sz w:val="18"/>
              </w:rPr>
              <w:t>110,000,000.00  </w:t>
            </w:r>
          </w:p>
        </w:tc>
        <w:tc>
          <w:tcPr>
            <w:tcW w:w="720" w:type="dxa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56" w:type="dxa"/>
            <w:gridSpan w:val="3"/>
            <w:tcBorders>
              <w:top w:val="single" w:sz="4" w:space="0" w:color="3A5E91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-54,463,888.91   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110,000,000.00 </w:t>
            </w:r>
          </w:p>
        </w:tc>
      </w:tr>
      <w:tr>
        <w:trPr>
          <w:trHeight w:val="1762" w:hRule="exact"/>
        </w:trPr>
        <w:tc>
          <w:tcPr>
            <w:tcW w:w="3222" w:type="dxa"/>
            <w:tcBorders>
              <w:top w:val="nil" w:sz="6" w:space="0" w:color="auto"/>
              <w:left w:val="nil" w:sz="6" w:space="0" w:color="auto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33" w:lineRule="exact" w:before="61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</w:t>
            </w:r>
          </w:p>
          <w:p>
            <w:pPr>
              <w:pStyle w:val="TableParagraph"/>
              <w:spacing w:line="233" w:lineRule="exact"/>
              <w:ind w:left="1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24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净增加额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</w:p>
          <w:p>
            <w:pPr>
              <w:pStyle w:val="TableParagraph"/>
              <w:spacing w:line="240" w:lineRule="auto" w:before="110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45" w:type="dxa"/>
            <w:gridSpan w:val="2"/>
            <w:tcBorders>
              <w:top w:val="nil" w:sz="6" w:space="0" w:color="auto"/>
              <w:left w:val="nil" w:sz="6" w:space="0" w:color="auto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tabs>
                <w:tab w:pos="2409" w:val="left" w:leader="none"/>
              </w:tabs>
              <w:spacing w:line="240" w:lineRule="auto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-5,286.57</w:t>
              <w:tab/>
            </w:r>
            <w:r>
              <w:rPr>
                <w:rFonts w:ascii="宋体"/>
                <w:spacing w:val="-1"/>
                <w:sz w:val="18"/>
              </w:rPr>
              <w:t>-139.68 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-67,144,608.28  </w:t>
            </w:r>
            <w:r>
              <w:rPr>
                <w:rFonts w:ascii="宋体"/>
                <w:spacing w:val="85"/>
                <w:sz w:val="18"/>
              </w:rPr>
              <w:t> </w:t>
            </w:r>
            <w:r>
              <w:rPr>
                <w:rFonts w:ascii="宋体"/>
                <w:sz w:val="18"/>
              </w:rPr>
              <w:t>6,820,550.90  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346,878,710.53   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340,058,159.63 </w:t>
            </w:r>
          </w:p>
          <w:p>
            <w:pPr>
              <w:pStyle w:val="TableParagraph"/>
              <w:spacing w:line="240" w:lineRule="auto" w:before="110"/>
              <w:ind w:left="110" w:right="-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279,734,102.25  </w:t>
            </w:r>
            <w:r>
              <w:rPr>
                <w:rFonts w:ascii="宋体"/>
                <w:spacing w:val="88"/>
                <w:sz w:val="18"/>
              </w:rPr>
              <w:t> </w:t>
            </w:r>
            <w:r>
              <w:rPr>
                <w:rFonts w:ascii="宋体"/>
                <w:sz w:val="18"/>
              </w:rPr>
              <w:t>346,878,710.53  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 w:before="110"/>
              <w:ind w:left="3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1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3256" w:type="dxa"/>
            <w:gridSpan w:val="3"/>
            <w:tcBorders>
              <w:top w:val="nil" w:sz="6" w:space="0" w:color="auto"/>
              <w:left w:val="nil" w:sz="6" w:space="0" w:color="auto"/>
              <w:bottom w:val="single" w:sz="17" w:space="0" w:color="3A5E91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tabs>
                <w:tab w:pos="2404" w:val="left" w:leader="none"/>
              </w:tabs>
              <w:spacing w:line="240" w:lineRule="auto"/>
              <w:ind w:left="60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-5,286.57</w:t>
              <w:tab/>
            </w:r>
            <w:r>
              <w:rPr>
                <w:rFonts w:ascii="宋体"/>
                <w:spacing w:val="-1"/>
                <w:sz w:val="18"/>
              </w:rPr>
              <w:t>-139.68 </w:t>
            </w: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tabs>
                <w:tab w:pos="1727" w:val="left" w:leader="none"/>
              </w:tabs>
              <w:spacing w:line="17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position w:val="12"/>
                <w:sz w:val="18"/>
              </w:rPr>
              <w:t> </w:t>
            </w:r>
            <w:r>
              <w:rPr>
                <w:rFonts w:ascii="宋体"/>
                <w:position w:val="12"/>
                <w:sz w:val="18"/>
              </w:rPr>
              <w:tab/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25,863,142.17  </w:t>
            </w:r>
          </w:p>
          <w:p>
            <w:pPr>
              <w:pStyle w:val="TableParagraph"/>
              <w:spacing w:line="178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-254,304,730.94  </w:t>
            </w:r>
          </w:p>
          <w:p>
            <w:pPr>
              <w:pStyle w:val="TableParagraph"/>
              <w:spacing w:line="240" w:lineRule="auto" w:before="62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312,618,752.21   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286,755,610.04 </w:t>
            </w:r>
          </w:p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  <w:t>58,314,021.27    </w:t>
            </w:r>
            <w:r>
              <w:rPr>
                <w:rFonts w:ascii="宋体"/>
                <w:spacing w:val="3"/>
                <w:sz w:val="18"/>
              </w:rPr>
              <w:t> </w:t>
            </w:r>
            <w:r>
              <w:rPr>
                <w:rFonts w:ascii="宋体"/>
                <w:sz w:val="18"/>
              </w:rPr>
              <w:t>312,618,752.21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0" w:footer="820" w:top="1360" w:bottom="1000" w:left="160" w:right="18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67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665.8pt;height:.75pt;mso-position-horizontal-relative:char;mso-position-vertical-relative:line" coordorigin="0,0" coordsize="13316,15">
            <v:group style="position:absolute;left:7;top:7;width:13301;height:2" coordorigin="7,7" coordsize="13301,2">
              <v:shape style="position:absolute;left:7;top:7;width:13301;height:2" coordorigin="7,7" coordsize="13301,0" path="m7,7l1330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9"/>
          <w:szCs w:val="29"/>
        </w:rPr>
      </w:pPr>
    </w:p>
    <w:p>
      <w:pPr>
        <w:pStyle w:val="Heading3"/>
        <w:spacing w:line="240" w:lineRule="auto" w:before="26"/>
        <w:ind w:left="0" w:right="269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合并所有者权益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3"/>
          <w:szCs w:val="23"/>
        </w:rPr>
      </w:pPr>
    </w:p>
    <w:p>
      <w:pPr>
        <w:spacing w:line="242" w:lineRule="exact" w:before="0"/>
        <w:ind w:left="0" w:right="275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2148" w:val="left" w:leader="none"/>
        </w:tabs>
        <w:spacing w:line="229" w:lineRule="exact" w:before="0"/>
        <w:ind w:left="0" w:right="264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：福建鸿博印刷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245" w:hRule="exact"/>
        </w:trPr>
        <w:tc>
          <w:tcPr>
            <w:tcW w:w="22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20" w:hRule="exact"/>
        </w:trPr>
        <w:tc>
          <w:tcPr>
            <w:tcW w:w="22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4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4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51" w:hRule="exact"/>
        </w:trPr>
        <w:tc>
          <w:tcPr>
            <w:tcW w:w="22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99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499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94" w:hRule="exact"/>
        </w:trPr>
        <w:tc>
          <w:tcPr>
            <w:tcW w:w="22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2" w:lineRule="exact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4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6" w:lineRule="exact" w:before="19"/>
              <w:ind w:left="28" w:right="36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2" w:lineRule="exact"/>
              <w:ind w:left="28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4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6" w:lineRule="exact" w:before="19"/>
              <w:ind w:left="28" w:right="36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2" w:lineRule="exact"/>
              <w:ind w:left="28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08" w:hRule="exact"/>
        </w:trPr>
        <w:tc>
          <w:tcPr>
            <w:tcW w:w="221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19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8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33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19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20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33" w:lineRule="exact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8" w:right="0" w:firstLine="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33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62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120" w:right="0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28" w:hRule="exact"/>
        </w:trPr>
        <w:tc>
          <w:tcPr>
            <w:tcW w:w="22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6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50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3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</w:t>
            </w:r>
          </w:p>
          <w:p>
            <w:pPr>
              <w:pStyle w:val="TableParagraph"/>
              <w:spacing w:line="233" w:lineRule="exact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</w:t>
            </w:r>
          </w:p>
          <w:p>
            <w:pPr>
              <w:pStyle w:val="TableParagraph"/>
              <w:spacing w:line="23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2,083.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13,592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,985.4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88,975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,026.0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473,68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0,095.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80,000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,000.0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290,66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6,065.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27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9,118,</w:t>
            </w:r>
          </w:p>
          <w:p>
            <w:pPr>
              <w:pStyle w:val="TableParagraph"/>
              <w:spacing w:line="23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416.79</w:t>
            </w:r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65,559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,675.5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52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445,34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4,158.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09</w:t>
            </w:r>
          </w:p>
        </w:tc>
      </w:tr>
      <w:tr>
        <w:trPr>
          <w:trHeight w:val="23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</w:t>
            </w:r>
          </w:p>
          <w:p>
            <w:pPr>
              <w:pStyle w:val="TableParagraph"/>
              <w:spacing w:line="233" w:lineRule="exact"/>
              <w:ind w:left="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</w:t>
            </w:r>
          </w:p>
          <w:p>
            <w:pPr>
              <w:pStyle w:val="TableParagraph"/>
              <w:spacing w:line="23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2,083.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13,592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,985.4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88,975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,026.0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473,68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0,095.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80,000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,000.0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290,66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6,065.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9,118,</w:t>
            </w:r>
          </w:p>
          <w:p>
            <w:pPr>
              <w:pStyle w:val="TableParagraph"/>
              <w:spacing w:line="23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416.79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65,559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,675.5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2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445,34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4,158.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09</w:t>
            </w:r>
          </w:p>
        </w:tc>
      </w:tr>
      <w:tr>
        <w:trPr>
          <w:trHeight w:val="23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</w:t>
            </w:r>
          </w:p>
          <w:p>
            <w:pPr>
              <w:pStyle w:val="TableParagraph"/>
              <w:spacing w:line="23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683.94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24,858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,778.7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42,631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,044.6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71,491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,507.3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56,000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,000.0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-55,55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3,982.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</w:t>
            </w:r>
          </w:p>
          <w:p>
            <w:pPr>
              <w:pStyle w:val="TableParagraph"/>
              <w:spacing w:line="23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568.65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23,415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,350.5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28,335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,937.2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9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49,260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,462.7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3,543,</w:t>
            </w:r>
          </w:p>
          <w:p>
            <w:pPr>
              <w:pStyle w:val="TableParagraph"/>
              <w:spacing w:line="233" w:lineRule="exact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689.84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52,804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,152.5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48,335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,937.2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48,335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,937.2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3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34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49,260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,462.7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3,543,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689.84</w:t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52,804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,152.5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48,335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,937.2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48,335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,937.2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36" w:hRule="exact"/>
        </w:trPr>
        <w:tc>
          <w:tcPr>
            <w:tcW w:w="2213" w:type="dxa"/>
            <w:tcBorders>
              <w:top w:val="nil" w:sz="6" w:space="0" w:color="auto"/>
              <w:left w:val="single" w:sz="13" w:space="0" w:color="DCDCDC"/>
              <w:bottom w:val="nil" w:sz="6" w:space="0" w:color="auto"/>
              <w:right w:val="single" w:sz="10" w:space="0" w:color="DCDCDC"/>
            </w:tcBorders>
          </w:tcPr>
          <w:p>
            <w:pPr>
              <w:pStyle w:val="TableParagraph"/>
              <w:spacing w:line="204" w:lineRule="exact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  <w:shd w:fill="DCDCDC" w:color="auto" w:val="clear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62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39,087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,354.7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39,087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,354.7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6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18,590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,468.5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18,590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,468.5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1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vMerge/>
            <w:tcBorders>
              <w:left w:val="single" w:sz="10" w:space="0" w:color="DCDCDC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36"/>
          <w:pgSz w:w="16840" w:h="11900" w:orient="landscape"/>
          <w:pgMar w:footer="844" w:header="0" w:top="1000" w:bottom="1040" w:left="1080" w:right="820"/>
          <w:pgNumType w:start="59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67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665.8pt;height:.75pt;mso-position-horizontal-relative:char;mso-position-vertical-relative:line" coordorigin="0,0" coordsize="13316,15">
            <v:group style="position:absolute;left:7;top:7;width:13301;height:2" coordorigin="7,7" coordsize="13301,2">
              <v:shape style="position:absolute;left:7;top:7;width:13301;height:2" coordorigin="7,7" coordsize="13301,0" path="m7,7l1330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9"/>
          <w:szCs w:val="29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20,496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,886.2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20,496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,886.2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683.94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-24,40</w:t>
            </w:r>
          </w:p>
          <w:p>
            <w:pPr>
              <w:pStyle w:val="TableParagraph"/>
              <w:spacing w:line="23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1,683.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</w:t>
            </w:r>
          </w:p>
          <w:p>
            <w:pPr>
              <w:pStyle w:val="TableParagraph"/>
              <w:spacing w:line="23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568.65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-24,47</w:t>
            </w:r>
          </w:p>
          <w:p>
            <w:pPr>
              <w:pStyle w:val="TableParagraph"/>
              <w:spacing w:line="23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4,568.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</w:t>
            </w:r>
          </w:p>
          <w:p>
            <w:pPr>
              <w:pStyle w:val="TableParagraph"/>
              <w:spacing w:line="235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683.94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-4,001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,683.9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568.65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-4,474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5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,568.6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5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 w:before="82"/>
              <w:ind w:left="-121" w:right="55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75" w:lineRule="exact"/>
              <w:ind w:right="48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56,000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,000.0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-55,55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3,982.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82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-446,0</w:t>
            </w:r>
          </w:p>
          <w:p>
            <w:pPr>
              <w:pStyle w:val="TableParagraph"/>
              <w:spacing w:line="233" w:lineRule="exact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56,000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,000.0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-56,00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446,01</w:t>
            </w:r>
          </w:p>
          <w:p>
            <w:pPr>
              <w:pStyle w:val="TableParagraph"/>
              <w:spacing w:line="233" w:lineRule="exact"/>
              <w:ind w:left="19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-446,0</w:t>
            </w:r>
          </w:p>
          <w:p>
            <w:pPr>
              <w:pStyle w:val="TableParagraph"/>
              <w:spacing w:line="233" w:lineRule="exact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18.00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4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71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</w:t>
            </w:r>
          </w:p>
          <w:p>
            <w:pPr>
              <w:pStyle w:val="TableParagraph"/>
              <w:spacing w:line="23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</w:t>
            </w:r>
          </w:p>
          <w:p>
            <w:pPr>
              <w:pStyle w:val="TableParagraph"/>
              <w:spacing w:line="233" w:lineRule="exact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2,083.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17,594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,669.3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8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113,83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3,804.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42,631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,044.6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0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545,17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1,602.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59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0,000.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2,083.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78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13,592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,985.4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4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88,975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,026.0</w:t>
            </w:r>
            <w:r>
              <w:rPr>
                <w:rFonts w:ascii="宋体"/>
                <w:sz w:val="18"/>
              </w:rPr>
            </w:r>
          </w:p>
          <w:p>
            <w:pPr>
              <w:pStyle w:val="TableParagraph"/>
              <w:spacing w:line="233" w:lineRule="exact"/>
              <w:ind w:right="2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7</w:t>
            </w:r>
            <w:r>
              <w:rPr>
                <w:rFonts w:ascii="宋体"/>
                <w:sz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473,68</w:t>
            </w:r>
          </w:p>
          <w:p>
            <w:pPr>
              <w:pStyle w:val="TableParagraph"/>
              <w:spacing w:line="233" w:lineRule="exact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0,095.</w:t>
            </w:r>
          </w:p>
          <w:p>
            <w:pPr>
              <w:pStyle w:val="TableParagraph"/>
              <w:spacing w:line="233" w:lineRule="exact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</w:t>
            </w:r>
          </w:p>
        </w:tc>
      </w:tr>
    </w:tbl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0" w:footer="844" w:top="1000" w:bottom="1040" w:left="1080" w:right="8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" w:lineRule="exact"/>
        <w:ind w:left="839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665.8pt;height:.75pt;mso-position-horizontal-relative:char;mso-position-vertical-relative:line" coordorigin="0,0" coordsize="13316,15">
            <v:group style="position:absolute;left:7;top:7;width:13301;height:2" coordorigin="7,7" coordsize="13301,2">
              <v:shape style="position:absolute;left:7;top:7;width:13301;height:2" coordorigin="7,7" coordsize="13301,0" path="m7,7l13308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pStyle w:val="Heading3"/>
        <w:spacing w:line="240" w:lineRule="auto" w:before="26"/>
        <w:ind w:left="6154" w:right="6106"/>
        <w:jc w:val="center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所有者权益</w:t>
      </w:r>
      <w:r>
        <w:rPr/>
        <w:t>变动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159"/>
        <w:ind w:left="6150" w:right="610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2010</w:t>
      </w:r>
      <w:r>
        <w:rPr>
          <w:rFonts w:ascii="Times New Roman" w:hAnsi="Times New Roman" w:cs="Times New Roman" w:eastAsia="Times New Roman" w:hint="default"/>
          <w:spacing w:val="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tabs>
          <w:tab w:pos="12932" w:val="left" w:leader="none"/>
        </w:tabs>
        <w:spacing w:before="101"/>
        <w:ind w:left="875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：福建鸿博印刷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  <w:tab/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</w:tblGrid>
      <w:tr>
        <w:trPr>
          <w:trHeight w:val="298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6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62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0" w:lineRule="exact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61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30" w:lineRule="exact" w:before="26"/>
              <w:ind w:left="196" w:right="113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88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01" w:right="2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87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115" w:right="23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9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  <w:p>
            <w:pPr>
              <w:pStyle w:val="TableParagraph"/>
              <w:spacing w:line="230" w:lineRule="exact" w:before="26"/>
              <w:ind w:left="196" w:right="113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或股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87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01" w:right="23" w:hanging="17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287" w:right="23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9"/>
              <w:ind w:left="115" w:right="23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207" w:hRule="exact"/>
        </w:trPr>
        <w:tc>
          <w:tcPr>
            <w:tcW w:w="221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04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78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FFFFFF"/>
            </w:tcBorders>
            <w:shd w:val="clear" w:color="auto" w:fill="DCDCDC"/>
          </w:tcPr>
          <w:p>
            <w:pPr>
              <w:pStyle w:val="TableParagraph"/>
              <w:spacing w:line="204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78" w:type="dxa"/>
            <w:vMerge/>
            <w:tcBorders>
              <w:left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75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240" w:hRule="exact"/>
        </w:trPr>
        <w:tc>
          <w:tcPr>
            <w:tcW w:w="22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136,000,</w:t>
            </w:r>
          </w:p>
          <w:p>
            <w:pPr>
              <w:pStyle w:val="TableParagraph"/>
              <w:spacing w:line="240" w:lineRule="auto"/>
              <w:ind w:left="16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235,112,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083.78</w:t>
            </w:r>
          </w:p>
        </w:tc>
        <w:tc>
          <w:tcPr>
            <w:tcW w:w="778" w:type="dxa"/>
            <w:vMerge w:val="restart"/>
            <w:tcBorders>
              <w:top w:val="single" w:sz="48" w:space="0" w:color="DCDCDC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12,364,1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67.04</w:t>
            </w:r>
          </w:p>
        </w:tc>
        <w:tc>
          <w:tcPr>
            <w:tcW w:w="782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77,031,1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54.55</w:t>
            </w:r>
          </w:p>
        </w:tc>
        <w:tc>
          <w:tcPr>
            <w:tcW w:w="782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460,507,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405.37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80,000,0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290,666,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065.78</w:t>
            </w:r>
          </w:p>
        </w:tc>
        <w:tc>
          <w:tcPr>
            <w:tcW w:w="778" w:type="dxa"/>
            <w:vMerge w:val="restart"/>
            <w:tcBorders>
              <w:top w:val="single" w:sz="48" w:space="0" w:color="DCDCDC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7,889,59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8.39</w:t>
            </w:r>
          </w:p>
        </w:tc>
        <w:tc>
          <w:tcPr>
            <w:tcW w:w="782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57,206,0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54.74</w:t>
            </w:r>
          </w:p>
        </w:tc>
        <w:tc>
          <w:tcPr>
            <w:tcW w:w="782" w:type="dxa"/>
            <w:vMerge w:val="restart"/>
            <w:tcBorders>
              <w:top w:val="single" w:sz="48" w:space="0" w:color="DCDCDC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435,761,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718.91</w:t>
            </w:r>
          </w:p>
        </w:tc>
      </w:tr>
      <w:tr>
        <w:trPr>
          <w:trHeight w:val="35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136,000,</w:t>
            </w:r>
          </w:p>
          <w:p>
            <w:pPr>
              <w:pStyle w:val="TableParagraph"/>
              <w:spacing w:line="240" w:lineRule="auto"/>
              <w:ind w:left="165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235,112,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083.78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12,364,1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67.04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77,031,1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54.55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460,507,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405.37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80,000,0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290,666,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065.78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7,889,59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8.39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57,206,0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54.74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435,761,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718.91</w:t>
            </w:r>
          </w:p>
        </w:tc>
      </w:tr>
      <w:tr>
        <w:trPr>
          <w:trHeight w:val="36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4,001,68</w:t>
            </w:r>
          </w:p>
          <w:p>
            <w:pPr>
              <w:pStyle w:val="TableParagraph"/>
              <w:spacing w:line="233" w:lineRule="exact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3.94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15,615,1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55.42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19,616,8</w:t>
            </w:r>
          </w:p>
          <w:p>
            <w:pPr>
              <w:pStyle w:val="TableParagraph"/>
              <w:spacing w:line="233" w:lineRule="exact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39.36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56,000,0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00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-55,553,</w:t>
            </w:r>
          </w:p>
          <w:p>
            <w:pPr>
              <w:pStyle w:val="TableParagraph"/>
              <w:spacing w:line="233" w:lineRule="exact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982.00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4,474,56</w:t>
            </w:r>
          </w:p>
          <w:p>
            <w:pPr>
              <w:pStyle w:val="TableParagraph"/>
              <w:spacing w:line="233" w:lineRule="exact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19,825,0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99.81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24,745,6</w:t>
            </w:r>
          </w:p>
          <w:p>
            <w:pPr>
              <w:pStyle w:val="TableParagraph"/>
              <w:spacing w:line="233" w:lineRule="exact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86.46</w:t>
            </w:r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40,016,8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39.36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40,016,8</w:t>
            </w:r>
          </w:p>
          <w:p>
            <w:pPr>
              <w:pStyle w:val="TableParagraph"/>
              <w:spacing w:line="233" w:lineRule="exact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39.36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44,745,6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86.46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44,745,6</w:t>
            </w:r>
          </w:p>
          <w:p>
            <w:pPr>
              <w:pStyle w:val="TableParagraph"/>
              <w:spacing w:line="233" w:lineRule="exact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86.46</w:t>
            </w:r>
          </w:p>
        </w:tc>
      </w:tr>
      <w:tr>
        <w:trPr>
          <w:trHeight w:val="35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6" w:space="0" w:color="DCDCDC"/>
              <w:left w:val="single" w:sz="13" w:space="0" w:color="DCDCDC"/>
              <w:bottom w:val="single" w:sz="46" w:space="0" w:color="DCDCDC"/>
              <w:right w:val="single" w:sz="10" w:space="0" w:color="DCDCDC"/>
            </w:tcBorders>
          </w:tcPr>
          <w:p>
            <w:pPr>
              <w:pStyle w:val="TableParagraph"/>
              <w:spacing w:line="240" w:lineRule="auto" w:before="29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  <w:shd w:fill="DCDCDC" w:color="auto" w:val="clear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  <w:shd w:fill="DCDCDC" w:color="auto" w:val="clear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40,016,8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39.36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40,016,8</w:t>
            </w: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39.36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44,745,6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86.46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44,745,6</w:t>
            </w: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86.46</w:t>
            </w:r>
          </w:p>
        </w:tc>
      </w:tr>
      <w:tr>
        <w:trPr>
          <w:trHeight w:val="48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4,001,68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3.94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-24,401,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683.94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-20,400,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4,474,56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8.65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-24,474,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568.65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-20,000,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</w:tr>
      <w:tr>
        <w:trPr>
          <w:trHeight w:val="355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4,001,68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3.94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-4,001,6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83.94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4,474,56</w:t>
            </w:r>
          </w:p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8.65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-4,474,5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68.65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2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vMerge/>
            <w:tcBorders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10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6840" w:h="11900" w:orient="landscape"/>
          <w:pgMar w:header="0" w:footer="844" w:top="1000" w:bottom="1040" w:left="92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20" w:lineRule="exact"/>
        <w:ind w:left="8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65.8pt;height:.75pt;mso-position-horizontal-relative:char;mso-position-vertical-relative:line" coordorigin="0,0" coordsize="13316,15">
            <v:group style="position:absolute;left:7;top:7;width:13301;height:2" coordorigin="7,7" coordsize="13301,2">
              <v:shape style="position:absolute;left:7;top:7;width:13301;height:2" coordorigin="7,7" coordsize="13301,0" path="m7,7l1330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  <w:gridCol w:w="778"/>
        <w:gridCol w:w="782"/>
      </w:tblGrid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或股东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143" w:lineRule="exact"/>
              <w:ind w:left="-120" w:right="7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175" w:lineRule="exact"/>
              <w:ind w:right="6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-20,400,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-20,400,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-20,000,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-20,000,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56,000,0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-55,553,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982.00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-446,018</w:t>
            </w: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56,000,0</w:t>
            </w:r>
          </w:p>
          <w:p>
            <w:pPr>
              <w:pStyle w:val="TableParagraph"/>
              <w:spacing w:line="233" w:lineRule="exact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-56,000,</w:t>
            </w:r>
          </w:p>
          <w:p>
            <w:pPr>
              <w:pStyle w:val="TableParagraph"/>
              <w:spacing w:line="233" w:lineRule="exact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446,018.</w:t>
            </w: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-446,018</w:t>
            </w: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1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78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480" w:hRule="exact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136,000,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235,112,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083.78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16,365,8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50.98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92,646,3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09.97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480,124,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244.73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136,000,</w:t>
            </w:r>
          </w:p>
          <w:p>
            <w:pPr>
              <w:pStyle w:val="TableParagraph"/>
              <w:spacing w:line="240" w:lineRule="auto"/>
              <w:ind w:left="17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000.00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235,112,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083.78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12,364,1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67.04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77,031,1</w:t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54.55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460,507,</w:t>
            </w:r>
          </w:p>
          <w:p>
            <w:pPr>
              <w:pStyle w:val="TableParagraph"/>
              <w:spacing w:line="240" w:lineRule="auto"/>
              <w:ind w:left="17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405.37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6111" w:val="left" w:leader="none"/>
          <w:tab w:pos="11674" w:val="left" w:leader="none"/>
        </w:tabs>
        <w:spacing w:before="114"/>
        <w:ind w:left="965" w:right="0" w:firstLine="0"/>
        <w:jc w:val="left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法定代表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尤丽娟</w:t>
        <w:tab/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管会计工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：周美妹</w:t>
        <w:tab/>
      </w:r>
      <w:r>
        <w:rPr>
          <w:rFonts w:ascii="宋体" w:hAnsi="宋体" w:cs="宋体" w:eastAsia="宋体" w:hint="default"/>
          <w:spacing w:val="-1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负责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：周美妹</w:t>
      </w:r>
      <w:r>
        <w:rPr>
          <w:rFonts w:ascii="宋体" w:hAnsi="宋体" w:cs="宋体" w:eastAsia="宋体" w:hint="default"/>
          <w:b/>
          <w:bCs/>
          <w:spacing w:val="-1"/>
          <w:w w:val="100"/>
          <w:sz w:val="30"/>
          <w:szCs w:val="30"/>
        </w:rPr>
        <w:t> </w:t>
      </w:r>
      <w:r>
        <w:rPr>
          <w:rFonts w:ascii="宋体" w:hAnsi="宋体" w:cs="宋体" w:eastAsia="宋体" w:hint="default"/>
          <w:spacing w:val="-1"/>
          <w:w w:val="100"/>
          <w:sz w:val="30"/>
          <w:szCs w:val="30"/>
        </w:rPr>
      </w:r>
    </w:p>
    <w:p>
      <w:pPr>
        <w:spacing w:after="0"/>
        <w:jc w:val="left"/>
        <w:rPr>
          <w:rFonts w:ascii="宋体" w:hAnsi="宋体" w:cs="宋体" w:eastAsia="宋体" w:hint="default"/>
          <w:sz w:val="30"/>
          <w:szCs w:val="30"/>
        </w:rPr>
        <w:sectPr>
          <w:pgSz w:w="16840" w:h="11900" w:orient="landscape"/>
          <w:pgMar w:header="0" w:footer="844" w:top="1000" w:bottom="1040" w:left="940" w:right="9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22"/>
          <w:szCs w:val="22"/>
        </w:rPr>
      </w:pPr>
    </w:p>
    <w:p>
      <w:pPr>
        <w:pStyle w:val="Heading1"/>
        <w:spacing w:line="541" w:lineRule="exact"/>
        <w:ind w:left="368" w:right="208"/>
        <w:jc w:val="center"/>
        <w:rPr>
          <w:rFonts w:ascii="宋体" w:hAnsi="宋体" w:cs="宋体" w:eastAsia="宋体" w:hint="default"/>
          <w:b w:val="0"/>
          <w:bCs w:val="0"/>
        </w:rPr>
      </w:pPr>
      <w:r>
        <w:rPr/>
        <w:t>福</w:t>
      </w:r>
      <w:r>
        <w:rPr>
          <w:rFonts w:ascii="宋体" w:hAnsi="宋体" w:cs="宋体" w:eastAsia="宋体" w:hint="default"/>
        </w:rPr>
        <w:t>建</w:t>
      </w:r>
      <w:r>
        <w:rPr/>
        <w:t>鸿博印刷</w:t>
      </w:r>
      <w:r>
        <w:rPr>
          <w:rFonts w:ascii="宋体" w:hAnsi="宋体" w:cs="宋体" w:eastAsia="宋体" w:hint="default"/>
        </w:rPr>
        <w:t>股份</w:t>
      </w:r>
      <w:r>
        <w:rPr/>
        <w:t>有限</w:t>
      </w:r>
      <w:r>
        <w:rPr>
          <w:rFonts w:ascii="宋体" w:hAnsi="宋体" w:cs="宋体" w:eastAsia="宋体" w:hint="default"/>
        </w:rPr>
        <w:t>公司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before="341"/>
        <w:ind w:left="145" w:right="208" w:firstLine="0"/>
        <w:jc w:val="center"/>
        <w:rPr>
          <w:rFonts w:ascii="宋体" w:hAnsi="宋体" w:cs="宋体" w:eastAsia="宋体" w:hint="default"/>
          <w:sz w:val="44"/>
          <w:szCs w:val="44"/>
        </w:rPr>
      </w:pPr>
      <w:r>
        <w:rPr>
          <w:rFonts w:ascii="宋体" w:hAnsi="宋体" w:cs="宋体" w:eastAsia="宋体" w:hint="default"/>
          <w:b/>
          <w:bCs/>
          <w:sz w:val="44"/>
          <w:szCs w:val="44"/>
        </w:rPr>
        <w:t>财务</w:t>
      </w:r>
      <w:r>
        <w:rPr>
          <w:rFonts w:ascii="宋体" w:hAnsi="宋体" w:cs="宋体" w:eastAsia="宋体" w:hint="default"/>
          <w:b/>
          <w:bCs/>
          <w:sz w:val="44"/>
          <w:szCs w:val="44"/>
        </w:rPr>
        <w:t>报表附注</w:t>
      </w:r>
      <w:r>
        <w:rPr>
          <w:rFonts w:ascii="宋体" w:hAnsi="宋体" w:cs="宋体" w:eastAsia="宋体" w:hint="default"/>
          <w:sz w:val="44"/>
          <w:szCs w:val="44"/>
        </w:rPr>
      </w:r>
    </w:p>
    <w:p>
      <w:pPr>
        <w:spacing w:before="77"/>
        <w:ind w:left="298" w:right="208" w:firstLine="0"/>
        <w:jc w:val="center"/>
        <w:rPr>
          <w:rFonts w:ascii="宋体" w:hAnsi="宋体" w:cs="宋体" w:eastAsia="宋体" w:hint="default"/>
          <w:sz w:val="30"/>
          <w:szCs w:val="30"/>
        </w:rPr>
      </w:pPr>
      <w:r>
        <w:rPr>
          <w:rFonts w:ascii="宋体" w:hAnsi="宋体" w:cs="宋体" w:eastAsia="宋体" w:hint="default"/>
          <w:b/>
          <w:bCs/>
          <w:sz w:val="30"/>
          <w:szCs w:val="30"/>
        </w:rPr>
        <w:t>2</w:t>
      </w:r>
      <w:r>
        <w:rPr>
          <w:rFonts w:ascii="宋体" w:hAnsi="宋体" w:cs="宋体" w:eastAsia="宋体" w:hint="default"/>
          <w:b/>
          <w:bCs/>
          <w:spacing w:val="-110"/>
          <w:sz w:val="30"/>
          <w:szCs w:val="30"/>
        </w:rPr>
        <w:t> </w:t>
      </w:r>
      <w:r>
        <w:rPr>
          <w:rFonts w:ascii="宋体" w:hAnsi="宋体" w:cs="宋体" w:eastAsia="宋体" w:hint="default"/>
          <w:b/>
          <w:bCs/>
          <w:spacing w:val="22"/>
          <w:sz w:val="30"/>
          <w:szCs w:val="30"/>
        </w:rPr>
        <w:t>010</w:t>
      </w:r>
      <w:r>
        <w:rPr>
          <w:rFonts w:ascii="宋体" w:hAnsi="宋体" w:cs="宋体" w:eastAsia="宋体" w:hint="default"/>
          <w:b/>
          <w:bCs/>
          <w:spacing w:val="-11"/>
          <w:sz w:val="30"/>
          <w:szCs w:val="30"/>
        </w:rPr>
        <w:t> 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年</w:t>
      </w:r>
      <w:r>
        <w:rPr>
          <w:rFonts w:ascii="宋体" w:hAnsi="宋体" w:cs="宋体" w:eastAsia="宋体" w:hint="default"/>
          <w:b/>
          <w:bCs/>
          <w:spacing w:val="-78"/>
          <w:sz w:val="30"/>
          <w:szCs w:val="30"/>
        </w:rPr>
        <w:t> </w:t>
      </w:r>
      <w:r>
        <w:rPr>
          <w:rFonts w:ascii="宋体" w:hAnsi="宋体" w:cs="宋体" w:eastAsia="宋体" w:hint="default"/>
          <w:b/>
          <w:bCs/>
          <w:sz w:val="30"/>
          <w:szCs w:val="30"/>
        </w:rPr>
        <w:t>度</w:t>
      </w:r>
      <w:r>
        <w:rPr>
          <w:rFonts w:ascii="宋体" w:hAnsi="宋体" w:cs="宋体" w:eastAsia="宋体" w:hint="default"/>
          <w:b/>
          <w:bCs/>
          <w:spacing w:val="-75"/>
          <w:sz w:val="30"/>
          <w:szCs w:val="30"/>
        </w:rPr>
        <w:t> </w:t>
      </w:r>
      <w:r>
        <w:rPr>
          <w:rFonts w:ascii="宋体" w:hAnsi="宋体" w:cs="宋体" w:eastAsia="宋体" w:hint="default"/>
          <w:b/>
          <w:bCs/>
          <w:w w:val="100"/>
          <w:sz w:val="30"/>
          <w:szCs w:val="30"/>
        </w:rPr>
        <w:t> </w:t>
      </w:r>
      <w:r>
        <w:rPr>
          <w:rFonts w:ascii="宋体" w:hAnsi="宋体" w:cs="宋体" w:eastAsia="宋体" w:hint="default"/>
          <w:w w:val="100"/>
          <w:sz w:val="30"/>
          <w:szCs w:val="30"/>
        </w:rPr>
      </w:r>
    </w:p>
    <w:p>
      <w:pPr>
        <w:spacing w:before="269"/>
        <w:ind w:left="150" w:right="208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8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8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8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8"/>
          <w:sz w:val="21"/>
          <w:szCs w:val="21"/>
        </w:rPr>
        <w:t>：福建鸿博印刷</w:t>
      </w:r>
      <w:r>
        <w:rPr>
          <w:rFonts w:ascii="宋体" w:hAnsi="宋体" w:cs="宋体" w:eastAsia="宋体" w:hint="default"/>
          <w:spacing w:val="8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8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8"/>
          <w:sz w:val="21"/>
          <w:szCs w:val="21"/>
        </w:rPr>
        <w:t>公司                      </w:t>
      </w:r>
      <w:r>
        <w:rPr>
          <w:rFonts w:ascii="宋体" w:hAnsi="宋体" w:cs="宋体" w:eastAsia="宋体" w:hint="default"/>
          <w:spacing w:val="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1"/>
          <w:sz w:val="21"/>
          <w:szCs w:val="21"/>
        </w:rPr>
      </w:r>
      <w:r>
        <w:rPr>
          <w:rFonts w:ascii="宋体" w:hAnsi="宋体" w:cs="宋体" w:eastAsia="宋体" w:hint="default"/>
          <w:spacing w:val="7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7"/>
          <w:sz w:val="21"/>
          <w:szCs w:val="21"/>
        </w:rPr>
        <w:t>额单位</w:t>
      </w:r>
      <w:r>
        <w:rPr>
          <w:rFonts w:ascii="宋体" w:hAnsi="宋体" w:cs="宋体" w:eastAsia="宋体" w:hint="default"/>
          <w:spacing w:val="7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7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7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7"/>
          <w:sz w:val="21"/>
          <w:szCs w:val="21"/>
        </w:rPr>
        <w:t>元</w:t>
      </w:r>
    </w:p>
    <w:p>
      <w:pPr>
        <w:spacing w:line="240" w:lineRule="auto" w:before="6"/>
        <w:rPr>
          <w:rFonts w:ascii="宋体" w:hAnsi="宋体" w:cs="宋体" w:eastAsia="宋体" w:hint="default"/>
          <w:sz w:val="9"/>
          <w:szCs w:val="9"/>
        </w:rPr>
      </w:pPr>
    </w:p>
    <w:p>
      <w:pPr>
        <w:spacing w:line="43" w:lineRule="exact"/>
        <w:ind w:left="104" w:right="0" w:firstLine="0"/>
        <w:rPr>
          <w:rFonts w:ascii="宋体" w:hAnsi="宋体" w:cs="宋体" w:eastAsia="宋体" w:hint="default"/>
          <w:sz w:val="4"/>
          <w:szCs w:val="4"/>
        </w:rPr>
      </w:pPr>
      <w:r>
        <w:rPr>
          <w:rFonts w:ascii="宋体" w:hAnsi="宋体" w:cs="宋体" w:eastAsia="宋体" w:hint="default"/>
          <w:position w:val="0"/>
          <w:sz w:val="4"/>
          <w:szCs w:val="4"/>
        </w:rPr>
        <w:pict>
          <v:group style="width:420.75pt;height:2.2pt;mso-position-horizontal-relative:char;mso-position-vertical-relative:line" coordorigin="0,0" coordsize="8415,44">
            <v:group style="position:absolute;left:22;top:22;width:8372;height:2" coordorigin="22,22" coordsize="8372,2">
              <v:shape style="position:absolute;left:22;top:22;width:8372;height:2" coordorigin="22,22" coordsize="8372,0" path="m22,22l8393,22e" filled="false" stroked="true" strokeweight="2.1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0"/>
          <w:sz w:val="4"/>
          <w:szCs w:val="4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155" w:right="89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一、公司的基本情况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343" w:lineRule="auto" w:before="0"/>
        <w:ind w:left="15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福建鸿博印刷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福建鸿博印刷有限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2007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19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日取得</w:t>
      </w:r>
      <w:r>
        <w:rPr>
          <w:rFonts w:ascii="宋体" w:hAnsi="宋体" w:cs="宋体" w:eastAsia="宋体" w:hint="default"/>
          <w:sz w:val="21"/>
          <w:szCs w:val="21"/>
        </w:rPr>
        <w:t>福州市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行政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局换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注册</w:t>
      </w:r>
      <w:r>
        <w:rPr>
          <w:rFonts w:ascii="宋体" w:hAnsi="宋体" w:cs="宋体" w:eastAsia="宋体" w:hint="default"/>
          <w:w w:val="100"/>
          <w:sz w:val="21"/>
          <w:szCs w:val="21"/>
        </w:rPr>
        <w:t>号为 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3500002000958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执照》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67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7"/>
          <w:w w:val="100"/>
          <w:sz w:val="21"/>
          <w:szCs w:val="21"/>
        </w:rPr>
        <w:t>350000100013868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时总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6,000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6,000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0" w:lineRule="auto" w:before="16"/>
        <w:ind w:left="15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据公司 </w:t>
      </w:r>
      <w:r>
        <w:rPr>
          <w:rFonts w:ascii="Arial Narrow" w:hAnsi="Arial Narrow" w:cs="Arial Narrow" w:eastAsia="Arial Narrow" w:hint="default"/>
          <w:sz w:val="21"/>
          <w:szCs w:val="21"/>
        </w:rPr>
        <w:t>2007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证监</w:t>
      </w:r>
      <w:r>
        <w:rPr>
          <w:rFonts w:ascii="宋体" w:hAnsi="宋体" w:cs="宋体" w:eastAsia="宋体" w:hint="default"/>
          <w:sz w:val="21"/>
          <w:szCs w:val="21"/>
        </w:rPr>
        <w:t>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Arial Narrow" w:hAnsi="Arial Narrow" w:cs="Arial Narrow" w:eastAsia="Arial Narrow" w:hint="default"/>
          <w:sz w:val="21"/>
          <w:szCs w:val="21"/>
        </w:rPr>
        <w:t>[2008]522 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8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8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8"/>
          <w:sz w:val="21"/>
          <w:szCs w:val="21"/>
        </w:rPr>
        <w:t>福建鸿博印刷</w:t>
      </w:r>
      <w:r>
        <w:rPr>
          <w:rFonts w:ascii="宋体" w:hAnsi="宋体" w:cs="宋体" w:eastAsia="宋体" w:hint="default"/>
          <w:spacing w:val="-8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8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8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8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8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8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8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8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准，</w:t>
      </w:r>
      <w:r>
        <w:rPr>
          <w:rFonts w:ascii="Arial Narrow" w:hAnsi="Arial Narrow" w:cs="Arial Narrow" w:eastAsia="Arial Narrow" w:hint="default"/>
          <w:spacing w:val="-8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-2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用网下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售与</w:t>
      </w:r>
      <w:r>
        <w:rPr>
          <w:rFonts w:ascii="宋体" w:hAnsi="宋体" w:cs="宋体" w:eastAsia="宋体" w:hint="default"/>
          <w:sz w:val="21"/>
          <w:szCs w:val="21"/>
        </w:rPr>
        <w:t>网上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申购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行相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方式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A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2,000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网下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400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网上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1,600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13.88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Arial Narrow" w:hAnsi="Arial Narrow" w:cs="Arial Narrow" w:eastAsia="Arial Narrow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次发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8,000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8,000</w:t>
      </w:r>
      <w:r>
        <w:rPr>
          <w:rFonts w:ascii="Arial Narrow" w:hAnsi="Arial Narrow" w:cs="Arial Narrow" w:eastAsia="Arial Narrow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民币普通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2000</w:t>
      </w:r>
      <w:r>
        <w:rPr>
          <w:rFonts w:ascii="Arial Narrow" w:hAnsi="Arial Narrow" w:cs="Arial Narrow" w:eastAsia="Arial Narrow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深圳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挂牌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，公司证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券代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“</w:t>
      </w:r>
      <w:r>
        <w:rPr>
          <w:rFonts w:ascii="Arial Narrow" w:hAnsi="Arial Narrow" w:cs="Arial Narrow" w:eastAsia="Arial Narrow" w:hint="default"/>
          <w:spacing w:val="-8"/>
          <w:w w:val="100"/>
          <w:sz w:val="21"/>
          <w:szCs w:val="21"/>
        </w:rPr>
        <w:t>002229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，证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。</w:t>
      </w:r>
    </w:p>
    <w:p>
      <w:pPr>
        <w:spacing w:before="18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 </w:t>
      </w:r>
      <w:r>
        <w:rPr>
          <w:rFonts w:ascii="Arial Narrow" w:hAnsi="Arial Narrow" w:cs="Arial Narrow" w:eastAsia="Arial Narrow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 </w:t>
      </w:r>
      <w:r>
        <w:rPr>
          <w:rFonts w:ascii="Arial Narrow" w:hAnsi="Arial Narrow" w:cs="Arial Narrow" w:eastAsia="Arial Narrow" w:hint="default"/>
          <w:sz w:val="21"/>
          <w:szCs w:val="21"/>
        </w:rPr>
        <w:t>8,000.00</w:t>
      </w:r>
      <w:r>
        <w:rPr>
          <w:rFonts w:ascii="Arial Narrow" w:hAnsi="Arial Narrow" w:cs="Arial Narrow" w:eastAsia="Arial Narrow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基数，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资本公</w:t>
      </w:r>
    </w:p>
    <w:p>
      <w:pPr>
        <w:spacing w:before="118"/>
        <w:ind w:left="155" w:right="89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积转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股本，</w:t>
      </w:r>
      <w:r>
        <w:rPr>
          <w:rFonts w:ascii="宋体" w:hAnsi="宋体" w:cs="宋体" w:eastAsia="宋体" w:hint="default"/>
          <w:sz w:val="21"/>
          <w:szCs w:val="21"/>
        </w:rPr>
        <w:t>每 </w:t>
      </w:r>
      <w:r>
        <w:rPr>
          <w:rFonts w:ascii="Arial Narrow" w:hAnsi="Arial Narrow" w:cs="Arial Narrow" w:eastAsia="Arial Narrow" w:hint="default"/>
          <w:sz w:val="21"/>
          <w:szCs w:val="21"/>
        </w:rPr>
        <w:t>10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增 </w:t>
      </w:r>
      <w:r>
        <w:rPr>
          <w:rFonts w:ascii="Arial Narrow" w:hAnsi="Arial Narrow" w:cs="Arial Narrow" w:eastAsia="Arial Narrow" w:hint="default"/>
          <w:sz w:val="21"/>
          <w:szCs w:val="21"/>
        </w:rPr>
        <w:t>7 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 </w:t>
      </w:r>
      <w:r>
        <w:rPr>
          <w:rFonts w:ascii="Arial Narrow" w:hAnsi="Arial Narrow" w:cs="Arial Narrow" w:eastAsia="Arial Narrow" w:hint="default"/>
          <w:sz w:val="21"/>
          <w:szCs w:val="21"/>
        </w:rPr>
        <w:t>1.00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增加注册</w:t>
      </w:r>
      <w:r>
        <w:rPr>
          <w:rFonts w:ascii="宋体" w:hAnsi="宋体" w:cs="宋体" w:eastAsia="宋体" w:hint="default"/>
          <w:sz w:val="21"/>
          <w:szCs w:val="21"/>
        </w:rPr>
        <w:t>资本人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5,600.00</w:t>
      </w:r>
    </w:p>
    <w:p>
      <w:pPr>
        <w:spacing w:line="340" w:lineRule="auto" w:before="118"/>
        <w:ind w:left="577" w:right="89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）为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13,600.00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法定代表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为：尤丽娟。</w:t>
      </w:r>
      <w:r>
        <w:rPr>
          <w:rFonts w:ascii="宋体" w:hAnsi="宋体" w:cs="宋体" w:eastAsia="宋体" w:hint="default"/>
          <w:sz w:val="21"/>
          <w:szCs w:val="21"/>
        </w:rPr>
        <w:t>本公司目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住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为：福州市金山开发区金达路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136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业，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2002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福建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定为福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为：</w:t>
      </w:r>
    </w:p>
    <w:p>
      <w:pPr>
        <w:spacing w:line="343" w:lineRule="auto" w:before="18"/>
        <w:ind w:left="155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物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(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印刷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)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装装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潢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印刷（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证、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印刷）（有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3</w:t>
      </w:r>
      <w:r>
        <w:rPr>
          <w:rFonts w:ascii="Arial Narrow" w:hAnsi="Arial Narrow" w:cs="Arial Narrow" w:eastAsia="Arial Narrow" w:hint="default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制与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热敏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、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UV</w:t>
      </w:r>
      <w:r>
        <w:rPr>
          <w:rFonts w:ascii="Arial Narrow" w:hAnsi="Arial Narrow" w:cs="Arial Narrow" w:eastAsia="Arial Narrow" w:hint="default"/>
          <w:spacing w:val="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备、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织用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证件、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业、文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娱乐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。</w:t>
      </w:r>
    </w:p>
    <w:p>
      <w:pPr>
        <w:spacing w:line="355" w:lineRule="auto" w:before="43"/>
        <w:ind w:left="15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员会、提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员会、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员会、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员会，并在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总经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、财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本公司业务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7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九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本公司的实</w:t>
      </w:r>
      <w:r>
        <w:rPr>
          <w:rFonts w:ascii="宋体" w:hAnsi="宋体" w:cs="宋体" w:eastAsia="宋体" w:hint="default"/>
          <w:sz w:val="21"/>
          <w:szCs w:val="21"/>
        </w:rPr>
        <w:t>际控制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为尤</w:t>
      </w:r>
      <w:r>
        <w:rPr>
          <w:rFonts w:ascii="宋体" w:hAnsi="宋体" w:cs="宋体" w:eastAsia="宋体" w:hint="default"/>
          <w:sz w:val="21"/>
          <w:szCs w:val="21"/>
        </w:rPr>
        <w:t>玉仙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尤丽娟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友岳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友鸾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尤</w:t>
      </w:r>
      <w:r>
        <w:rPr>
          <w:rFonts w:ascii="宋体" w:hAnsi="宋体" w:cs="宋体" w:eastAsia="宋体" w:hint="default"/>
          <w:sz w:val="21"/>
          <w:szCs w:val="21"/>
        </w:rPr>
        <w:t>雪仙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苏凤娇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章棉桃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37"/>
          <w:pgSz w:w="11900" w:h="16840"/>
          <w:pgMar w:footer="864" w:header="0" w:top="1000" w:bottom="1060" w:left="1640" w:right="1580"/>
          <w:pgNumType w:start="63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15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二、公司主要会计政策、会计估计和前期差错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基础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355" w:lineRule="auto" w:before="0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以持续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和事项，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照《企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基本准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上编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计和假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计和假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财务报告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和或</w:t>
      </w:r>
      <w:r>
        <w:rPr>
          <w:rFonts w:ascii="宋体" w:hAnsi="宋体" w:cs="宋体" w:eastAsia="宋体" w:hint="default"/>
          <w:sz w:val="21"/>
          <w:szCs w:val="21"/>
        </w:rPr>
        <w:t>有负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遵循企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准则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声明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的财务报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，真实、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完整地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2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</w:p>
    <w:p>
      <w:pPr>
        <w:spacing w:before="12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况、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经营</w:t>
      </w:r>
      <w:r>
        <w:rPr>
          <w:rFonts w:ascii="宋体" w:hAnsi="宋体" w:cs="宋体" w:eastAsia="宋体" w:hint="default"/>
          <w:sz w:val="21"/>
          <w:szCs w:val="21"/>
        </w:rPr>
        <w:t>成果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本公司会计</w:t>
      </w:r>
      <w:r>
        <w:rPr>
          <w:rFonts w:ascii="宋体" w:hAnsi="宋体" w:cs="宋体" w:eastAsia="宋体" w:hint="default"/>
          <w:sz w:val="21"/>
          <w:szCs w:val="21"/>
        </w:rPr>
        <w:t>年度为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日起至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记账本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理方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5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面值</w:t>
      </w:r>
      <w:r>
        <w:rPr>
          <w:rFonts w:ascii="宋体" w:hAnsi="宋体" w:cs="宋体" w:eastAsia="宋体" w:hint="default"/>
          <w:sz w:val="21"/>
          <w:szCs w:val="21"/>
        </w:rPr>
        <w:t>总额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于非</w:t>
      </w:r>
      <w:r>
        <w:rPr>
          <w:rFonts w:ascii="宋体" w:hAnsi="宋体" w:cs="宋体" w:eastAsia="宋体" w:hint="default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取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权</w:t>
      </w:r>
    </w:p>
    <w:p>
      <w:pPr>
        <w:spacing w:before="13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而付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方为</w:t>
      </w:r>
    </w:p>
    <w:p>
      <w:pPr>
        <w:spacing w:before="138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期损</w:t>
      </w:r>
      <w:r>
        <w:rPr>
          <w:rFonts w:ascii="宋体" w:hAnsi="宋体" w:cs="宋体" w:eastAsia="宋体" w:hint="default"/>
          <w:spacing w:val="-8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报表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36" w:lineRule="auto" w:before="0"/>
        <w:ind w:left="577" w:right="13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照《企</w:t>
      </w:r>
      <w:r>
        <w:rPr>
          <w:rFonts w:ascii="宋体" w:hAnsi="宋体" w:cs="宋体" w:eastAsia="宋体" w:hint="default"/>
          <w:sz w:val="21"/>
          <w:szCs w:val="21"/>
        </w:rPr>
        <w:t>业会计准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33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相关规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的要</w:t>
      </w:r>
      <w:r>
        <w:rPr>
          <w:rFonts w:ascii="宋体" w:hAnsi="宋体" w:cs="宋体" w:eastAsia="宋体" w:hint="default"/>
          <w:sz w:val="21"/>
          <w:szCs w:val="21"/>
        </w:rPr>
        <w:t>求</w:t>
      </w:r>
    </w:p>
    <w:p>
      <w:pPr>
        <w:spacing w:line="269" w:lineRule="exact" w:before="0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内的所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公司的股东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04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公司所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下单</w:t>
      </w:r>
      <w:r>
        <w:rPr>
          <w:rFonts w:ascii="宋体" w:hAnsi="宋体" w:cs="宋体" w:eastAsia="宋体" w:hint="default"/>
          <w:sz w:val="21"/>
          <w:szCs w:val="21"/>
        </w:rPr>
        <w:t>独列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640" w:right="16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1" w:lineRule="auto" w:before="36"/>
        <w:ind w:left="155" w:right="12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公司的会计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或会计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line="333" w:lineRule="auto" w:before="29"/>
        <w:ind w:left="155" w:right="12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2"/>
          <w:sz w:val="21"/>
          <w:szCs w:val="21"/>
        </w:rPr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的报告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施控制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before="85"/>
        <w:ind w:left="577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（七）</w:t>
      </w:r>
      <w:r>
        <w:rPr>
          <w:rFonts w:ascii="宋体" w:hAnsi="宋体" w:cs="宋体" w:eastAsia="宋体" w:hint="default"/>
          <w:b/>
          <w:bCs/>
          <w:spacing w:val="-7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155" w:right="12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时用于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业务和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币报表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折算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355" w:lineRule="auto" w:before="0"/>
        <w:ind w:left="155" w:right="18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业务，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与符合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性项目，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变其记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据和计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577" w:right="12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</w:p>
    <w:p>
      <w:pPr>
        <w:spacing w:before="133"/>
        <w:ind w:left="155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  <w:r>
        <w:rPr>
          <w:rFonts w:ascii="宋体" w:hAnsi="宋体" w:cs="宋体" w:eastAsia="宋体" w:hint="default"/>
          <w:imprint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。金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本公司及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公司对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hadow w:val="0"/>
          <w:spacing w:val="-4"/>
          <w:sz w:val="21"/>
          <w:szCs w:val="21"/>
        </w:rPr>
        <w:t>有意</w:t>
      </w:r>
    </w:p>
    <w:p>
      <w:pPr>
        <w:spacing w:before="133"/>
        <w:ind w:left="155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133"/>
        <w:ind w:left="155" w:right="18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司在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价值与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577" w:right="22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负债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终止确认条件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155" w:right="18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或其一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55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640" w:right="16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值确定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1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本公司及其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7" w:lineRule="auto" w:before="0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款等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按合同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死亡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承担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人，确实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额重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大并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50</w:t>
      </w:r>
      <w:r>
        <w:rPr>
          <w:rFonts w:ascii="Arial Narrow" w:hAnsi="Arial Narrow" w:cs="Arial Narrow" w:eastAsia="Arial Narrow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，确</w:t>
      </w:r>
    </w:p>
    <w:p>
      <w:pPr>
        <w:spacing w:before="118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流量现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7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年度无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重大并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按组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48" w:lineRule="auto" w:before="181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为：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挂投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准备，对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不计提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准备，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证据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2"/>
        <w:gridCol w:w="1138"/>
        <w:gridCol w:w="1133"/>
        <w:gridCol w:w="1138"/>
        <w:gridCol w:w="1090"/>
        <w:gridCol w:w="1094"/>
        <w:gridCol w:w="1092"/>
      </w:tblGrid>
      <w:tr>
        <w:trPr>
          <w:trHeight w:val="362" w:hRule="exact"/>
        </w:trPr>
        <w:tc>
          <w:tcPr>
            <w:tcW w:w="217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～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0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</w:tr>
      <w:tr>
        <w:trPr>
          <w:trHeight w:val="355" w:hRule="exact"/>
        </w:trPr>
        <w:tc>
          <w:tcPr>
            <w:tcW w:w="217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10%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20%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50%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80%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100%</w:t>
            </w:r>
          </w:p>
        </w:tc>
      </w:tr>
      <w:tr>
        <w:trPr>
          <w:trHeight w:val="1116" w:hRule="exact"/>
        </w:trPr>
        <w:tc>
          <w:tcPr>
            <w:tcW w:w="21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</w:p>
          <w:p>
            <w:pPr>
              <w:pStyle w:val="TableParagraph"/>
              <w:spacing w:line="240" w:lineRule="auto"/>
              <w:ind w:left="144" w:right="12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9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额虽不重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Arial Narrow" w:hAnsi="Arial Narrow" w:cs="Arial Narrow" w:eastAsia="Arial Narrow" w:hint="default"/>
          <w:sz w:val="21"/>
          <w:szCs w:val="21"/>
        </w:rPr>
        <w:t>200  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</w:p>
    <w:p>
      <w:pPr>
        <w:spacing w:before="13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这</w:t>
      </w:r>
      <w:r>
        <w:rPr>
          <w:rFonts w:ascii="宋体" w:hAnsi="宋体" w:cs="宋体" w:eastAsia="宋体" w:hint="default"/>
          <w:sz w:val="21"/>
          <w:szCs w:val="21"/>
        </w:rPr>
        <w:t>些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的一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，计提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年度无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不重大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项计提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6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6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5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本公司在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常活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的在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料、在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0" w:lineRule="auto" w:before="90"/>
        <w:ind w:left="577" w:right="46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</w:t>
      </w:r>
      <w:r>
        <w:rPr>
          <w:rFonts w:ascii="Arial Narrow" w:hAnsi="Arial Narrow" w:cs="Arial Narrow" w:eastAsia="Arial Narrow" w:hint="default"/>
          <w:b/>
          <w:bCs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发出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均法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定。。</w:t>
      </w:r>
      <w:r>
        <w:rPr>
          <w:rFonts w:ascii="宋体" w:hAnsi="宋体" w:cs="宋体" w:eastAsia="宋体" w:hint="default"/>
          <w:spacing w:val="-9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9"/>
          <w:w w:val="100"/>
          <w:sz w:val="21"/>
          <w:szCs w:val="21"/>
        </w:rPr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3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货可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净值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价准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20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孰低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，在对存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淘汰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全部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等原因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项目的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计的存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制度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本公司的存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查，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</w:p>
    <w:p>
      <w:pPr>
        <w:spacing w:before="13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5. </w:t>
      </w:r>
      <w:r>
        <w:rPr>
          <w:rFonts w:ascii="Arial Narrow" w:hAnsi="Arial Narrow" w:cs="Arial Narrow" w:eastAsia="Arial Narrow" w:hint="default"/>
          <w:b/>
          <w:bCs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低值易耗品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包装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摊销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装物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8" w:lineRule="auto" w:before="0"/>
        <w:ind w:left="577" w:right="1887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确定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3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并的会计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32"/>
        <w:ind w:left="155" w:right="1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同控制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中没有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5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续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w w:val="100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编</w:t>
      </w:r>
      <w:r>
        <w:rPr>
          <w:rFonts w:ascii="宋体" w:hAnsi="宋体" w:cs="宋体" w:eastAsia="宋体" w:hint="default"/>
          <w:w w:val="100"/>
          <w:sz w:val="21"/>
          <w:szCs w:val="21"/>
        </w:rPr>
        <w:t>制合</w:t>
      </w:r>
      <w:r>
        <w:rPr>
          <w:rFonts w:ascii="宋体" w:hAnsi="宋体" w:cs="宋体" w:eastAsia="宋体" w:hint="default"/>
          <w:w w:val="100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w w:val="100"/>
          <w:sz w:val="21"/>
          <w:szCs w:val="21"/>
        </w:rPr>
        <w:t>务报</w:t>
      </w:r>
      <w:r>
        <w:rPr>
          <w:rFonts w:ascii="宋体" w:hAnsi="宋体" w:cs="宋体" w:eastAsia="宋体" w:hint="default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w w:val="100"/>
          <w:sz w:val="21"/>
          <w:szCs w:val="21"/>
        </w:rPr>
        <w:t>照权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进</w:t>
      </w:r>
    </w:p>
    <w:p>
      <w:pPr>
        <w:spacing w:before="133"/>
        <w:ind w:left="1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调</w:t>
      </w:r>
      <w:r>
        <w:rPr>
          <w:rFonts w:ascii="宋体" w:hAnsi="宋体" w:cs="宋体" w:eastAsia="宋体" w:hint="default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除</w:t>
      </w:r>
      <w:r>
        <w:rPr>
          <w:rFonts w:ascii="宋体" w:hAnsi="宋体" w:cs="宋体" w:eastAsia="宋体" w:hint="default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或对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宣</w:t>
      </w:r>
      <w:r>
        <w:rPr>
          <w:rFonts w:ascii="宋体" w:hAnsi="宋体" w:cs="宋体" w:eastAsia="宋体" w:hint="default"/>
          <w:w w:val="100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但</w:t>
      </w:r>
      <w:r>
        <w:rPr>
          <w:rFonts w:ascii="宋体" w:hAnsi="宋体" w:cs="宋体" w:eastAsia="宋体" w:hint="default"/>
          <w:w w:val="100"/>
          <w:sz w:val="21"/>
          <w:szCs w:val="21"/>
        </w:rPr>
        <w:t>尚</w:t>
      </w:r>
      <w:r>
        <w:rPr>
          <w:rFonts w:ascii="宋体" w:hAnsi="宋体" w:cs="宋体" w:eastAsia="宋体" w:hint="default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放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利润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640" w:right="16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宣</w:t>
      </w:r>
      <w:r>
        <w:rPr>
          <w:rFonts w:ascii="宋体" w:hAnsi="宋体" w:cs="宋体" w:eastAsia="宋体" w:hint="default"/>
          <w:sz w:val="21"/>
          <w:szCs w:val="21"/>
        </w:rPr>
        <w:t>告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减值测试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价持续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单位经营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化等原因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高者确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性房地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赚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资性</w:t>
      </w:r>
      <w:r>
        <w:rPr>
          <w:rFonts w:ascii="宋体" w:hAnsi="宋体" w:cs="宋体" w:eastAsia="宋体" w:hint="default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按取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的实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造</w:t>
      </w:r>
      <w:r>
        <w:rPr>
          <w:rFonts w:ascii="宋体" w:hAnsi="宋体" w:cs="宋体" w:eastAsia="宋体" w:hint="default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生</w:t>
      </w:r>
    </w:p>
    <w:p>
      <w:pPr>
        <w:spacing w:line="355" w:lineRule="auto" w:before="133"/>
        <w:ind w:left="817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十四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</w:p>
    <w:p>
      <w:pPr>
        <w:spacing w:before="32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line="355" w:lineRule="auto" w:before="138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值与可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孰低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确认条件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5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与该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流入企</w:t>
      </w:r>
      <w:r>
        <w:rPr>
          <w:rFonts w:ascii="宋体" w:hAnsi="宋体" w:cs="宋体" w:eastAsia="宋体" w:hint="default"/>
          <w:sz w:val="21"/>
          <w:szCs w:val="21"/>
        </w:rPr>
        <w:t>业和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各类固定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折旧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继续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，本公司对所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</w:t>
      </w:r>
    </w:p>
    <w:p>
      <w:pPr>
        <w:spacing w:before="133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均法。</w:t>
      </w:r>
    </w:p>
    <w:p>
      <w:pPr>
        <w:spacing w:line="355" w:lineRule="auto" w:before="133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计数存在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before="37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年限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残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率如下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6"/>
        <w:gridCol w:w="2414"/>
        <w:gridCol w:w="1800"/>
        <w:gridCol w:w="2215"/>
      </w:tblGrid>
      <w:tr>
        <w:trPr>
          <w:trHeight w:val="362" w:hRule="exact"/>
        </w:trPr>
        <w:tc>
          <w:tcPr>
            <w:tcW w:w="24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年限（年）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2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55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4.75%</w:t>
            </w:r>
          </w:p>
        </w:tc>
      </w:tr>
      <w:tr>
        <w:trPr>
          <w:trHeight w:val="355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9.50%</w:t>
            </w:r>
          </w:p>
        </w:tc>
      </w:tr>
      <w:tr>
        <w:trPr>
          <w:trHeight w:val="362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19.00%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6"/>
        <w:gridCol w:w="2414"/>
        <w:gridCol w:w="1800"/>
        <w:gridCol w:w="2215"/>
      </w:tblGrid>
      <w:tr>
        <w:trPr>
          <w:trHeight w:val="362" w:hRule="exact"/>
        </w:trPr>
        <w:tc>
          <w:tcPr>
            <w:tcW w:w="242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年限（年）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2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362" w:hRule="exact"/>
        </w:trPr>
        <w:tc>
          <w:tcPr>
            <w:tcW w:w="242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19.00%</w:t>
            </w:r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减值测试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孰低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记的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7" w:lineRule="auto" w:before="181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出。自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不公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买固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，实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与购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值之间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以外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用期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内计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3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、或者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产生经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置收入扣除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在建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造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w w:val="100"/>
          <w:sz w:val="21"/>
          <w:szCs w:val="21"/>
        </w:rPr>
        <w:t>项资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</w:p>
    <w:p>
      <w:pPr>
        <w:spacing w:line="355" w:lineRule="auto" w:before="133"/>
        <w:ind w:left="817" w:right="0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但尚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本，并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2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折</w:t>
      </w:r>
    </w:p>
    <w:p>
      <w:pPr>
        <w:spacing w:before="138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3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，本公司对在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孰低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，计提在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准备，计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无形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用权</w:t>
      </w:r>
      <w:r>
        <w:rPr>
          <w:rFonts w:ascii="宋体" w:hAnsi="宋体" w:cs="宋体" w:eastAsia="宋体" w:hint="default"/>
          <w:sz w:val="21"/>
          <w:szCs w:val="21"/>
        </w:rPr>
        <w:t>和财务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按取得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362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</w:tr>
      <w:tr>
        <w:trPr>
          <w:trHeight w:val="35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均法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62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均法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末</w:t>
      </w:r>
      <w:r>
        <w:rPr>
          <w:rFonts w:ascii="宋体" w:hAnsi="宋体" w:cs="宋体" w:eastAsia="宋体" w:hint="default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w w:val="100"/>
          <w:sz w:val="21"/>
          <w:szCs w:val="21"/>
        </w:rPr>
        <w:t>账</w:t>
      </w:r>
      <w:r>
        <w:rPr>
          <w:rFonts w:ascii="宋体" w:hAnsi="宋体" w:cs="宋体" w:eastAsia="宋体" w:hint="default"/>
          <w:w w:val="100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值与可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孰低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w w:val="100"/>
          <w:sz w:val="21"/>
          <w:szCs w:val="21"/>
        </w:rPr>
        <w:t>回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低</w:t>
      </w:r>
      <w:r>
        <w:rPr>
          <w:rFonts w:ascii="宋体" w:hAnsi="宋体" w:cs="宋体" w:eastAsia="宋体" w:hint="default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账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面价值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-7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商誉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55" w:lineRule="auto" w:before="0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下企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取得日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2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上单</w:t>
      </w:r>
      <w:r>
        <w:rPr>
          <w:rFonts w:ascii="宋体" w:hAnsi="宋体" w:cs="宋体" w:eastAsia="宋体" w:hint="default"/>
          <w:sz w:val="21"/>
          <w:szCs w:val="21"/>
        </w:rPr>
        <w:t>独列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138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在财务报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示的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至少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产组</w:t>
      </w:r>
      <w:r>
        <w:rPr>
          <w:rFonts w:ascii="宋体" w:hAnsi="宋体" w:cs="宋体" w:eastAsia="宋体" w:hint="default"/>
          <w:sz w:val="21"/>
          <w:szCs w:val="21"/>
        </w:rPr>
        <w:t>或者资</w:t>
      </w:r>
      <w:r>
        <w:rPr>
          <w:rFonts w:ascii="宋体" w:hAnsi="宋体" w:cs="宋体" w:eastAsia="宋体" w:hint="default"/>
          <w:sz w:val="21"/>
          <w:szCs w:val="21"/>
        </w:rPr>
        <w:t>产组组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并的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同效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的情况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至受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产组</w:t>
      </w:r>
      <w:r>
        <w:rPr>
          <w:rFonts w:ascii="宋体" w:hAnsi="宋体" w:cs="宋体" w:eastAsia="宋体" w:hint="default"/>
          <w:sz w:val="21"/>
          <w:szCs w:val="21"/>
        </w:rPr>
        <w:t>或资</w:t>
      </w:r>
      <w:r>
        <w:rPr>
          <w:rFonts w:ascii="宋体" w:hAnsi="宋体" w:cs="宋体" w:eastAsia="宋体" w:hint="default"/>
          <w:sz w:val="21"/>
          <w:szCs w:val="21"/>
        </w:rPr>
        <w:t>产组组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待摊费用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待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但受</w:t>
      </w:r>
      <w:r>
        <w:rPr>
          <w:rFonts w:ascii="宋体" w:hAnsi="宋体" w:cs="宋体" w:eastAsia="宋体" w:hint="default"/>
          <w:sz w:val="21"/>
          <w:szCs w:val="21"/>
        </w:rPr>
        <w:t>益期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在一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66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室装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车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造费</w:t>
      </w:r>
      <w:r>
        <w:rPr>
          <w:rFonts w:ascii="宋体" w:hAnsi="宋体" w:cs="宋体" w:eastAsia="宋体" w:hint="default"/>
          <w:sz w:val="21"/>
          <w:szCs w:val="21"/>
        </w:rPr>
        <w:t>，其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方法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2213"/>
        <w:gridCol w:w="4423"/>
      </w:tblGrid>
      <w:tr>
        <w:trPr>
          <w:trHeight w:val="362" w:hRule="exact"/>
        </w:trPr>
        <w:tc>
          <w:tcPr>
            <w:tcW w:w="222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44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</w:tr>
      <w:tr>
        <w:trPr>
          <w:trHeight w:val="355" w:hRule="exact"/>
        </w:trPr>
        <w:tc>
          <w:tcPr>
            <w:tcW w:w="222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益期平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67" w:hRule="exact"/>
        </w:trPr>
        <w:tc>
          <w:tcPr>
            <w:tcW w:w="222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造费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益期平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44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销售商品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43" w:lineRule="auto" w:before="185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：（</w:t>
      </w:r>
      <w:r>
        <w:rPr>
          <w:rFonts w:ascii="Arial Narrow" w:hAnsi="Arial Narrow" w:cs="Arial Narrow" w:eastAsia="Arial Narrow" w:hint="default"/>
          <w:spacing w:val="-8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权上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移给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8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10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联系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继续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没有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效控制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8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8"/>
          <w:w w:val="100"/>
          <w:sz w:val="21"/>
          <w:szCs w:val="21"/>
        </w:rPr>
        <w:t>4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流入企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8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8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10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5" w:lineRule="auto" w:before="43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问题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可以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9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提供劳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355" w:lineRule="auto" w:before="185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务，在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，在资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度（完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53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before="32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计的，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3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够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</w:p>
    <w:p>
      <w:pPr>
        <w:spacing w:before="118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按相同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8" w:lineRule="auto" w:before="36"/>
        <w:ind w:left="155" w:right="8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B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7" w:lineRule="auto" w:before="47"/>
        <w:ind w:left="15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和提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全部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8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政府补助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作为</w:t>
      </w:r>
    </w:p>
    <w:p>
      <w:pPr>
        <w:spacing w:before="104"/>
        <w:ind w:left="155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的资本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9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  <w:t>均为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政府补助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6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5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递延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/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递延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6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本公司的所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</w:p>
    <w:p>
      <w:pPr>
        <w:spacing w:before="109"/>
        <w:ind w:left="155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104"/>
        <w:ind w:left="155" w:right="8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期收</w:t>
      </w:r>
      <w:r>
        <w:rPr>
          <w:rFonts w:ascii="宋体" w:hAnsi="宋体" w:cs="宋体" w:eastAsia="宋体" w:hint="default"/>
          <w:sz w:val="21"/>
          <w:szCs w:val="21"/>
        </w:rPr>
        <w:t>回该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适用税率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22"/>
        <w:ind w:left="155" w:right="89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为限。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无法明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间可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，不确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但同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转回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间且该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不会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转回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的，不</w:t>
      </w:r>
      <w:r>
        <w:rPr>
          <w:rFonts w:ascii="宋体" w:hAnsi="宋体" w:cs="宋体" w:eastAsia="宋体" w:hint="default"/>
          <w:spacing w:val="-9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5"/>
          <w:w w:val="100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转回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得以外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3" w:lineRule="auto" w:before="22"/>
        <w:ind w:left="155" w:right="2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面价值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除企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或者事项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7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96" w:lineRule="auto" w:before="89"/>
        <w:ind w:left="577" w:right="396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4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主要会计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政策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计的变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b/>
          <w:bCs/>
          <w:spacing w:val="-10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</w:t>
      </w:r>
      <w:r>
        <w:rPr>
          <w:rFonts w:ascii="Arial Narrow" w:hAnsi="Arial Narrow" w:cs="Arial Narrow" w:eastAsia="Arial Narrow" w:hint="default"/>
          <w:b/>
          <w:bCs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政策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b/>
          <w:bCs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要会计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5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6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66"/>
        <w:ind w:left="577" w:right="8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期会计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差错更正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640" w:right="15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差错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正。</w:t>
      </w:r>
    </w:p>
    <w:p>
      <w:pPr>
        <w:spacing w:line="240" w:lineRule="auto" w:before="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39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三、税项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主要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税种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4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转税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加税费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420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7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础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</w:tr>
      <w:tr>
        <w:trPr>
          <w:trHeight w:val="413" w:hRule="exact"/>
        </w:trPr>
        <w:tc>
          <w:tcPr>
            <w:tcW w:w="2959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9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</w:tr>
      <w:tr>
        <w:trPr>
          <w:trHeight w:val="413" w:hRule="exact"/>
        </w:trPr>
        <w:tc>
          <w:tcPr>
            <w:tcW w:w="295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9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5%</w:t>
            </w:r>
          </w:p>
        </w:tc>
      </w:tr>
      <w:tr>
        <w:trPr>
          <w:trHeight w:val="408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8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17%</w:t>
            </w:r>
          </w:p>
        </w:tc>
      </w:tr>
      <w:tr>
        <w:trPr>
          <w:trHeight w:val="413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7%</w:t>
            </w:r>
          </w:p>
        </w:tc>
      </w:tr>
      <w:tr>
        <w:trPr>
          <w:trHeight w:val="413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附加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3%</w:t>
            </w:r>
          </w:p>
        </w:tc>
      </w:tr>
      <w:tr>
        <w:trPr>
          <w:trHeight w:val="420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附加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税额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7"/>
              <w:ind w:right="1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1%</w:t>
            </w:r>
          </w:p>
        </w:tc>
      </w:tr>
    </w:tbl>
    <w:p>
      <w:pPr>
        <w:spacing w:line="338" w:lineRule="auto" w:before="86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税适用税率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17%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税收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92</w:t>
      </w:r>
      <w:r>
        <w:rPr>
          <w:rFonts w:ascii="Arial Narrow" w:hAnsi="Arial Narrow" w:cs="Arial Narrow" w:eastAsia="Arial Narrow" w:hint="default"/>
          <w:spacing w:val="4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，报告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享受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</w:t>
      </w:r>
      <w:r>
        <w:rPr>
          <w:rFonts w:ascii="宋体" w:hAnsi="宋体" w:cs="宋体" w:eastAsia="宋体" w:hint="default"/>
          <w:sz w:val="21"/>
          <w:szCs w:val="21"/>
        </w:rPr>
        <w:t>政策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残疾</w:t>
      </w:r>
      <w:r>
        <w:rPr>
          <w:rFonts w:ascii="宋体" w:hAnsi="宋体" w:cs="宋体" w:eastAsia="宋体" w:hint="default"/>
          <w:sz w:val="21"/>
          <w:szCs w:val="21"/>
        </w:rPr>
        <w:t>人的人数，实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4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85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48" w:lineRule="auto" w:before="118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定福建</w:t>
      </w:r>
      <w:r>
        <w:rPr>
          <w:rFonts w:ascii="宋体" w:hAnsi="宋体" w:cs="宋体" w:eastAsia="宋体" w:hint="default"/>
          <w:w w:val="100"/>
          <w:sz w:val="21"/>
          <w:szCs w:val="21"/>
        </w:rPr>
        <w:t>省 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业的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闽科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高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[2009]6</w:t>
      </w:r>
      <w:r>
        <w:rPr>
          <w:rFonts w:ascii="Arial Narrow" w:hAnsi="Arial Narrow" w:cs="Arial Narrow" w:eastAsia="Arial Narrow" w:hint="default"/>
          <w:spacing w:val="-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业，公司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8" w:lineRule="auto" w:before="11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问题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9"/>
          <w:w w:val="100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9"/>
          <w:w w:val="100"/>
          <w:sz w:val="21"/>
          <w:szCs w:val="21"/>
        </w:rPr>
        <w:t>70</w:t>
      </w:r>
      <w:r>
        <w:rPr>
          <w:rFonts w:ascii="Arial Narrow" w:hAnsi="Arial Narrow" w:cs="Arial Narrow" w:eastAsia="Arial Narrow" w:hint="default"/>
          <w:spacing w:val="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，报告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残疾</w:t>
      </w:r>
      <w:r>
        <w:rPr>
          <w:rFonts w:ascii="宋体" w:hAnsi="宋体" w:cs="宋体" w:eastAsia="宋体" w:hint="default"/>
          <w:sz w:val="21"/>
          <w:szCs w:val="21"/>
        </w:rPr>
        <w:t>人工资的基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上加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345" w:lineRule="auto" w:before="118"/>
        <w:ind w:left="395" w:right="29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24"/>
          <w:w w:val="100"/>
          <w:sz w:val="21"/>
          <w:szCs w:val="21"/>
        </w:rPr>
        <w:t>2001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24"/>
          <w:w w:val="100"/>
          <w:sz w:val="21"/>
          <w:szCs w:val="21"/>
        </w:rPr>
        <w:t>202</w:t>
      </w:r>
      <w:r>
        <w:rPr>
          <w:rFonts w:ascii="Arial Narrow" w:hAnsi="Arial Narrow" w:cs="Arial Narrow" w:eastAsia="Arial Narrow" w:hint="default"/>
          <w:spacing w:val="1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第二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市地方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渝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免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10"/>
          <w:w w:val="100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］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638</w:t>
      </w:r>
      <w:r>
        <w:rPr>
          <w:rFonts w:ascii="Arial Narrow" w:hAnsi="Arial Narrow" w:cs="Arial Narrow" w:eastAsia="Arial Narrow" w:hint="default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文件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公司重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市鸿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2003</w:t>
      </w:r>
      <w:r>
        <w:rPr>
          <w:rFonts w:ascii="Arial Narrow" w:hAnsi="Arial Narrow" w:cs="Arial Narrow" w:eastAsia="Arial Narrow" w:hint="default"/>
          <w:spacing w:val="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2010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业所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w w:val="100"/>
          <w:sz w:val="21"/>
          <w:szCs w:val="21"/>
        </w:rPr>
        <w:t>15%</w:t>
      </w:r>
      <w:r>
        <w:rPr>
          <w:rFonts w:ascii="Arial Narrow" w:hAnsi="Arial Narrow" w:cs="Arial Narrow" w:eastAsia="Arial Narrow" w:hint="default"/>
          <w:spacing w:val="-4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2"/>
          <w:w w:val="10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适用企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税税率</w:t>
      </w:r>
      <w:r>
        <w:rPr>
          <w:rFonts w:ascii="宋体" w:hAnsi="宋体" w:cs="宋体" w:eastAsia="宋体" w:hint="default"/>
          <w:sz w:val="21"/>
          <w:szCs w:val="21"/>
        </w:rPr>
        <w:t>均为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25%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7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3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房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7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产税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70%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基准，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1.2%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基准，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税率</w:t>
      </w:r>
    </w:p>
    <w:p>
      <w:pPr>
        <w:spacing w:before="51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12%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9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</w:t>
      </w:r>
      <w:r>
        <w:rPr>
          <w:rFonts w:ascii="Arial Narrow" w:hAnsi="Arial Narrow" w:cs="Arial Narrow" w:eastAsia="Arial Narrow" w:hint="default"/>
          <w:b/>
          <w:bCs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个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员工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人所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代</w:t>
      </w:r>
      <w:r>
        <w:rPr>
          <w:rFonts w:ascii="宋体" w:hAnsi="宋体" w:cs="宋体" w:eastAsia="宋体" w:hint="default"/>
          <w:sz w:val="21"/>
          <w:szCs w:val="21"/>
        </w:rPr>
        <w:t>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8"/>
          <w:szCs w:val="28"/>
        </w:rPr>
      </w:pPr>
    </w:p>
    <w:p>
      <w:pPr>
        <w:pStyle w:val="BodyText"/>
        <w:spacing w:line="240" w:lineRule="auto" w:before="0"/>
        <w:ind w:left="39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四、企业合并及合并财务报</w:t>
      </w:r>
      <w:r>
        <w:rPr>
          <w:rFonts w:ascii="黑体" w:hAnsi="黑体" w:cs="黑体" w:eastAsia="黑体" w:hint="default"/>
        </w:rPr>
        <w:t>表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公司情况</w:t>
      </w:r>
      <w:r>
        <w:rPr>
          <w:rFonts w:ascii="宋体" w:hAnsi="宋体" w:cs="宋体" w:eastAsia="宋体" w:hint="default"/>
          <w:b/>
          <w:bCs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单位：人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万元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4"/>
          <w:szCs w:val="2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</w:t>
      </w:r>
      <w:r>
        <w:rPr>
          <w:rFonts w:ascii="Arial Narrow" w:hAnsi="Arial Narrow" w:cs="Arial Narrow" w:eastAsia="Arial Narrow" w:hint="default"/>
          <w:b/>
          <w:bCs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通过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资等方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3"/>
        <w:gridCol w:w="1195"/>
        <w:gridCol w:w="1133"/>
        <w:gridCol w:w="989"/>
        <w:gridCol w:w="994"/>
        <w:gridCol w:w="994"/>
        <w:gridCol w:w="1049"/>
      </w:tblGrid>
      <w:tr>
        <w:trPr>
          <w:trHeight w:val="602" w:hRule="exact"/>
        </w:trPr>
        <w:tc>
          <w:tcPr>
            <w:tcW w:w="250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质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</w:t>
            </w:r>
          </w:p>
        </w:tc>
        <w:tc>
          <w:tcPr>
            <w:tcW w:w="10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</w:p>
          <w:p>
            <w:pPr>
              <w:pStyle w:val="TableParagraph"/>
              <w:spacing w:line="23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715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杨佑林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35" w:lineRule="exact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交流活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划等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950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  <w:p>
            <w:pPr>
              <w:pStyle w:val="TableParagraph"/>
              <w:spacing w:line="237" w:lineRule="auto" w:before="2"/>
              <w:ind w:left="100" w:right="103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533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鸿博（福建）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27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1416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芳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  <w:p>
            <w:pPr>
              <w:pStyle w:val="TableParagraph"/>
              <w:spacing w:line="237" w:lineRule="auto"/>
              <w:ind w:left="100" w:right="103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</w:tr>
      <w:tr>
        <w:trPr>
          <w:trHeight w:val="1416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8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  <w:p>
            <w:pPr>
              <w:pStyle w:val="TableParagraph"/>
              <w:spacing w:line="237" w:lineRule="auto"/>
              <w:ind w:left="100" w:right="10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</w:p>
        </w:tc>
      </w:tr>
      <w:tr>
        <w:trPr>
          <w:trHeight w:val="715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 w:before="109"/>
              <w:ind w:left="120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交流</w:t>
            </w: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34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9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6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9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6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0" w:lineRule="exact" w:before="118"/>
              <w:ind w:left="215" w:right="119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6" w:lineRule="exact" w:before="19"/>
              <w:ind w:left="897" w:right="167" w:hanging="71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 w:before="92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33" w:lineRule="exact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298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33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鸿博（福建）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715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65" w:right="103" w:hanging="35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02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67973046-3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贸易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68089118-4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33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鸿博（福建）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13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5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55095903-X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福建鸿博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56336839-4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26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300.00</w:t>
            </w:r>
          </w:p>
        </w:tc>
        <w:tc>
          <w:tcPr>
            <w:tcW w:w="198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3"/>
        <w:gridCol w:w="1195"/>
        <w:gridCol w:w="1133"/>
        <w:gridCol w:w="989"/>
        <w:gridCol w:w="1987"/>
        <w:gridCol w:w="1049"/>
      </w:tblGrid>
      <w:tr>
        <w:trPr>
          <w:trHeight w:val="305" w:hRule="exact"/>
        </w:trPr>
        <w:tc>
          <w:tcPr>
            <w:tcW w:w="250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7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鸿博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56212738-8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7" w:hRule="exact"/>
        </w:trPr>
        <w:tc>
          <w:tcPr>
            <w:tcW w:w="250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钻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媒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56038485-8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33"/>
        <w:gridCol w:w="1498"/>
        <w:gridCol w:w="1123"/>
        <w:gridCol w:w="1008"/>
        <w:gridCol w:w="1051"/>
        <w:gridCol w:w="1332"/>
      </w:tblGrid>
      <w:tr>
        <w:trPr>
          <w:trHeight w:val="607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0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代表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48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市鸿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6,000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1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杨佑林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防伪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证、其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</w:tr>
      <w:tr>
        <w:trPr>
          <w:trHeight w:val="91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6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5" w:right="-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33" w:lineRule="exact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8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市鸿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43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6,043.16</w:t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</w:p>
          <w:p>
            <w:pPr>
              <w:pStyle w:val="TableParagraph"/>
              <w:spacing w:line="233" w:lineRule="exact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54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70946050-6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b/>
          <w:bCs/>
          <w:sz w:val="8"/>
          <w:szCs w:val="8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</w:t>
      </w:r>
      <w:r>
        <w:rPr>
          <w:rFonts w:ascii="Arial Narrow" w:hAnsi="Arial Narrow" w:cs="Arial Narrow" w:eastAsia="Arial Narrow" w:hint="default"/>
          <w:b/>
          <w:bCs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一控制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下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33"/>
        <w:gridCol w:w="1454"/>
        <w:gridCol w:w="1099"/>
        <w:gridCol w:w="1133"/>
        <w:gridCol w:w="994"/>
        <w:gridCol w:w="1332"/>
      </w:tblGrid>
      <w:tr>
        <w:trPr>
          <w:trHeight w:val="607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类型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5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代表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</w:p>
        </w:tc>
      </w:tr>
      <w:tr>
        <w:trPr>
          <w:trHeight w:val="71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8"/>
              <w:ind w:left="120" w:right="1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</w:p>
          <w:p>
            <w:pPr>
              <w:pStyle w:val="TableParagraph"/>
              <w:spacing w:line="233" w:lineRule="exact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5,000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12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黄志雨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734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9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" w:right="-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68"/>
                <w:w w:val="101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pacing w:val="-10"/>
                <w:w w:val="101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pacing w:val="11"/>
                <w:w w:val="101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2"/>
              <w:ind w:left="268" w:right="175" w:hanging="8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92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9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533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5,328.57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5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75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9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75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3,806.00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3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80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名称（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称）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类型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</w:p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</w:p>
          <w:p>
            <w:pPr>
              <w:pStyle w:val="TableParagraph"/>
              <w:spacing w:line="233" w:lineRule="exact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533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60796012-0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8"/>
              <w:ind w:left="25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2,759.31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7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2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69151011-3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5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1,204.08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b/>
          <w:bCs/>
          <w:sz w:val="13"/>
          <w:szCs w:val="13"/>
        </w:rPr>
      </w:pPr>
    </w:p>
    <w:p>
      <w:pPr>
        <w:pStyle w:val="BodyText"/>
        <w:spacing w:line="240" w:lineRule="auto" w:before="26"/>
        <w:ind w:left="81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（二） </w:t>
      </w:r>
      <w:r>
        <w:rPr>
          <w:rFonts w:ascii="宋体" w:hAnsi="宋体" w:cs="宋体" w:eastAsia="宋体" w:hint="default"/>
        </w:rPr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</w:rPr>
        <w:t>范围发生</w:t>
      </w:r>
      <w:r>
        <w:rPr>
          <w:rFonts w:ascii="黑体" w:hAnsi="黑体" w:cs="黑体" w:eastAsia="黑体" w:hint="default"/>
        </w:rPr>
        <w:t>变</w:t>
      </w:r>
      <w:r>
        <w:rPr>
          <w:rFonts w:ascii="黑体" w:hAnsi="黑体" w:cs="黑体" w:eastAsia="黑体" w:hint="default"/>
        </w:rPr>
        <w:t>更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说明</w:t>
      </w:r>
    </w:p>
    <w:p>
      <w:pPr>
        <w:spacing w:line="240" w:lineRule="auto" w:before="8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348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单位 </w:t>
      </w:r>
      <w:r>
        <w:rPr>
          <w:rFonts w:ascii="Arial Narrow" w:hAnsi="Arial Narrow" w:cs="Arial Narrow" w:eastAsia="Arial Narrow" w:hint="default"/>
          <w:sz w:val="21"/>
          <w:szCs w:val="21"/>
        </w:rPr>
        <w:t>6</w:t>
      </w:r>
      <w:r>
        <w:rPr>
          <w:rFonts w:ascii="Arial Narrow" w:hAnsi="Arial Narrow" w:cs="Arial Narrow" w:eastAsia="Arial Narrow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中：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取得控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彩创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公司，本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：鸿博（福建）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福建鸿博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研</w:t>
      </w:r>
    </w:p>
    <w:p>
      <w:pPr>
        <w:spacing w:before="38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传</w:t>
      </w:r>
      <w:r>
        <w:rPr>
          <w:rFonts w:ascii="宋体" w:hAnsi="宋体" w:cs="宋体" w:eastAsia="宋体" w:hint="default"/>
          <w:sz w:val="21"/>
          <w:szCs w:val="21"/>
        </w:rPr>
        <w:t>媒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87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（三） </w:t>
      </w:r>
      <w:r>
        <w:rPr>
          <w:rFonts w:ascii="宋体" w:hAnsi="宋体" w:cs="宋体" w:eastAsia="宋体" w:hint="default"/>
        </w:rPr>
      </w:r>
      <w:r>
        <w:rPr>
          <w:rFonts w:ascii="黑体" w:hAnsi="黑体" w:cs="黑体" w:eastAsia="黑体" w:hint="default"/>
        </w:rPr>
        <w:t>本期</w:t>
      </w:r>
      <w:r>
        <w:rPr>
          <w:rFonts w:ascii="黑体" w:hAnsi="黑体" w:cs="黑体" w:eastAsia="黑体" w:hint="default"/>
        </w:rPr>
        <w:t>新纳入</w:t>
      </w:r>
      <w:r>
        <w:rPr>
          <w:rFonts w:ascii="黑体" w:hAnsi="黑体" w:cs="黑体" w:eastAsia="黑体" w:hint="default"/>
        </w:rPr>
        <w:t>合并</w:t>
      </w:r>
      <w:r>
        <w:rPr>
          <w:rFonts w:ascii="黑体" w:hAnsi="黑体" w:cs="黑体" w:eastAsia="黑体" w:hint="default"/>
        </w:rPr>
        <w:t>范围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子</w:t>
      </w:r>
      <w:r>
        <w:rPr>
          <w:rFonts w:ascii="黑体" w:hAnsi="黑体" w:cs="黑体" w:eastAsia="黑体" w:hint="default"/>
        </w:rPr>
        <w:t>公司 （</w:t>
      </w:r>
      <w:r>
        <w:rPr>
          <w:rFonts w:ascii="黑体" w:hAnsi="黑体" w:cs="黑体" w:eastAsia="黑体" w:hint="default"/>
        </w:rPr>
        <w:t>单位</w:t>
      </w:r>
      <w:r>
        <w:rPr>
          <w:rFonts w:ascii="黑体" w:hAnsi="黑体" w:cs="黑体" w:eastAsia="黑体" w:hint="default"/>
        </w:rPr>
        <w:t>：人</w:t>
      </w:r>
      <w:r>
        <w:rPr>
          <w:rFonts w:ascii="黑体" w:hAnsi="黑体" w:cs="黑体" w:eastAsia="黑体" w:hint="default"/>
        </w:rPr>
        <w:t>民币万元</w:t>
      </w:r>
      <w:r>
        <w:rPr>
          <w:rFonts w:ascii="黑体" w:hAnsi="黑体" w:cs="黑体" w:eastAsia="黑体" w:hint="default"/>
        </w:rPr>
        <w:t>）</w:t>
      </w:r>
    </w:p>
    <w:p>
      <w:pPr>
        <w:spacing w:line="240" w:lineRule="auto" w:before="11"/>
        <w:rPr>
          <w:rFonts w:ascii="黑体" w:hAnsi="黑体" w:cs="黑体" w:eastAsia="黑体" w:hint="default"/>
          <w:sz w:val="23"/>
          <w:szCs w:val="2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4"/>
        <w:gridCol w:w="1550"/>
        <w:gridCol w:w="1690"/>
        <w:gridCol w:w="1692"/>
      </w:tblGrid>
      <w:tr>
        <w:trPr>
          <w:trHeight w:val="310" w:hRule="exact"/>
        </w:trPr>
        <w:tc>
          <w:tcPr>
            <w:tcW w:w="403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5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  <w:tc>
          <w:tcPr>
            <w:tcW w:w="16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6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期净利润</w:t>
            </w:r>
          </w:p>
        </w:tc>
      </w:tr>
      <w:tr>
        <w:trPr>
          <w:trHeight w:val="336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鸿博（福建）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833.30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-166.70</w:t>
            </w:r>
          </w:p>
        </w:tc>
      </w:tr>
      <w:tr>
        <w:trPr>
          <w:trHeight w:val="298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999.03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-0.97</w:t>
            </w:r>
          </w:p>
        </w:tc>
      </w:tr>
      <w:tr>
        <w:trPr>
          <w:trHeight w:val="302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9,980.96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-19.04</w:t>
            </w:r>
          </w:p>
        </w:tc>
      </w:tr>
      <w:tr>
        <w:trPr>
          <w:trHeight w:val="298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880.72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-119.28</w:t>
            </w:r>
          </w:p>
        </w:tc>
      </w:tr>
      <w:tr>
        <w:trPr>
          <w:trHeight w:val="557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</w:p>
          <w:p>
            <w:pPr>
              <w:pStyle w:val="TableParagraph"/>
              <w:spacing w:line="274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4,816.34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40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</w:p>
          <w:p>
            <w:pPr>
              <w:pStyle w:val="TableParagraph"/>
              <w:spacing w:line="274" w:lineRule="exact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6,898.28</w:t>
            </w:r>
          </w:p>
        </w:tc>
        <w:tc>
          <w:tcPr>
            <w:tcW w:w="16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886.65</w:t>
            </w:r>
          </w:p>
        </w:tc>
      </w:tr>
    </w:tbl>
    <w:p>
      <w:pPr>
        <w:spacing w:line="255" w:lineRule="exact" w:before="0"/>
        <w:ind w:left="877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仅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并其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</w:p>
    <w:p>
      <w:pPr>
        <w:spacing w:before="118"/>
        <w:ind w:left="4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，不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表。</w:t>
      </w:r>
    </w:p>
    <w:p>
      <w:pPr>
        <w:spacing w:before="138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并其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</w:p>
    <w:p>
      <w:pPr>
        <w:spacing w:before="118"/>
        <w:ind w:left="4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4-12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表。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877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（四） </w:t>
      </w:r>
      <w:r>
        <w:rPr>
          <w:rFonts w:ascii="宋体" w:hAnsi="宋体" w:cs="宋体" w:eastAsia="宋体" w:hint="default"/>
        </w:rPr>
      </w:r>
      <w:r>
        <w:rPr>
          <w:rFonts w:ascii="黑体" w:hAnsi="黑体" w:cs="黑体" w:eastAsia="黑体" w:hint="default"/>
        </w:rPr>
        <w:t>本年</w:t>
      </w:r>
      <w:r>
        <w:rPr>
          <w:rFonts w:ascii="黑体" w:hAnsi="黑体" w:cs="黑体" w:eastAsia="黑体" w:hint="default"/>
        </w:rPr>
        <w:t>发生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非同</w:t>
      </w:r>
      <w:r>
        <w:rPr>
          <w:rFonts w:ascii="黑体" w:hAnsi="黑体" w:cs="黑体" w:eastAsia="黑体" w:hint="default"/>
        </w:rPr>
        <w:t>一</w:t>
      </w:r>
      <w:r>
        <w:rPr>
          <w:rFonts w:ascii="黑体" w:hAnsi="黑体" w:cs="黑体" w:eastAsia="黑体" w:hint="default"/>
        </w:rPr>
        <w:t>控制下</w:t>
      </w:r>
      <w:r>
        <w:rPr>
          <w:rFonts w:ascii="黑体" w:hAnsi="黑体" w:cs="黑体" w:eastAsia="黑体" w:hint="default"/>
        </w:rPr>
        <w:t>企业合并</w:t>
      </w:r>
    </w:p>
    <w:p>
      <w:pPr>
        <w:spacing w:line="240" w:lineRule="auto" w:before="11"/>
        <w:rPr>
          <w:rFonts w:ascii="黑体" w:hAnsi="黑体" w:cs="黑体" w:eastAsia="黑体" w:hint="default"/>
          <w:sz w:val="23"/>
          <w:szCs w:val="23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922"/>
        <w:gridCol w:w="1205"/>
        <w:gridCol w:w="1207"/>
        <w:gridCol w:w="1202"/>
        <w:gridCol w:w="1205"/>
        <w:gridCol w:w="1344"/>
        <w:gridCol w:w="838"/>
      </w:tblGrid>
      <w:tr>
        <w:trPr>
          <w:trHeight w:val="722" w:hRule="exact"/>
        </w:trPr>
        <w:tc>
          <w:tcPr>
            <w:tcW w:w="93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82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82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定方法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33" w:lineRule="exact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33" w:lineRule="exact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黑体" w:hAnsi="黑体" w:cs="黑体" w:eastAsia="黑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定方法</w:t>
            </w:r>
          </w:p>
        </w:tc>
        <w:tc>
          <w:tcPr>
            <w:tcW w:w="8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3" w:lineRule="exact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定方法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7" w:hRule="exact"/>
        </w:trPr>
        <w:tc>
          <w:tcPr>
            <w:tcW w:w="934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8"/>
                <w:szCs w:val="18"/>
              </w:rPr>
              <w:t>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2" w:hRule="exact"/>
        </w:trPr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龙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纸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1"/>
                <w:w w:val="101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15" w:lineRule="exact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4</w:t>
            </w:r>
          </w:p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0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锡双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</w:p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0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48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29,900,000.00</w:t>
            </w:r>
          </w:p>
        </w:tc>
        <w:tc>
          <w:tcPr>
            <w:tcW w:w="12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12,684,048.08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17,215,951.92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</w:p>
        </w:tc>
        <w:tc>
          <w:tcPr>
            <w:tcW w:w="8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-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</w:p>
          <w:p>
            <w:pPr>
              <w:pStyle w:val="TableParagraph"/>
              <w:spacing w:line="240" w:lineRule="auto"/>
              <w:ind w:left="-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241" w:hRule="exact"/>
        </w:trPr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2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0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2" w:type="dxa"/>
            <w:tcBorders>
              <w:top w:val="nil" w:sz="6" w:space="0" w:color="auto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958" w:hRule="exact"/>
        </w:trPr>
        <w:tc>
          <w:tcPr>
            <w:tcW w:w="93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彩</w:t>
            </w:r>
          </w:p>
          <w:p>
            <w:pPr>
              <w:pStyle w:val="TableParagraph"/>
              <w:spacing w:line="236" w:lineRule="exact" w:before="19"/>
              <w:ind w:left="120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络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39"/>
                <w:w w:val="101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pacing w:val="-8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有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9" w:lineRule="exact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31</w:t>
            </w:r>
          </w:p>
          <w:p>
            <w:pPr>
              <w:pStyle w:val="TableParagraph"/>
              <w:spacing w:line="229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5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际取得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36" w:lineRule="exact" w:before="19"/>
              <w:ind w:left="105" w:right="18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彩创</w:t>
            </w:r>
            <w:r>
              <w:rPr>
                <w:rFonts w:ascii="宋体" w:hAnsi="宋体" w:cs="宋体" w:eastAsia="宋体" w:hint="default"/>
                <w:spacing w:val="-7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3"/>
              <w:ind w:left="48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38,060,000.00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3"/>
              <w:ind w:right="9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36,122,562.60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黑体" w:hAnsi="黑体" w:cs="黑体" w:eastAsia="黑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3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1,937,437.40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00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  <w:p>
            <w:pPr>
              <w:pStyle w:val="TableParagraph"/>
              <w:spacing w:line="236" w:lineRule="exact" w:before="19"/>
              <w:ind w:left="100" w:right="14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黑体" w:hAnsi="黑体" w:cs="黑体" w:eastAsia="黑体" w:hint="default"/>
                <w:sz w:val="17"/>
                <w:szCs w:val="17"/>
              </w:rPr>
            </w:pPr>
          </w:p>
          <w:p>
            <w:pPr>
              <w:pStyle w:val="TableParagraph"/>
              <w:spacing w:line="230" w:lineRule="exact"/>
              <w:ind w:left="-10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</w:tbl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10"/>
        <w:rPr>
          <w:rFonts w:ascii="黑体" w:hAnsi="黑体" w:cs="黑体" w:eastAsia="黑体" w:hint="default"/>
          <w:sz w:val="20"/>
          <w:szCs w:val="20"/>
        </w:rPr>
      </w:pPr>
    </w:p>
    <w:p>
      <w:pPr>
        <w:pStyle w:val="BodyText"/>
        <w:spacing w:line="240" w:lineRule="auto" w:before="26"/>
        <w:ind w:left="45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五、合并财务报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项目</w:t>
      </w:r>
      <w:r>
        <w:rPr>
          <w:rFonts w:ascii="黑体" w:hAnsi="黑体" w:cs="黑体" w:eastAsia="黑体" w:hint="default"/>
        </w:rPr>
        <w:t>注释</w:t>
      </w:r>
    </w:p>
    <w:p>
      <w:pPr>
        <w:spacing w:line="240" w:lineRule="auto" w:before="1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89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说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下注释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额单位</w:t>
      </w:r>
      <w:r>
        <w:rPr>
          <w:rFonts w:ascii="宋体" w:hAnsi="宋体" w:cs="宋体" w:eastAsia="宋体" w:hint="default"/>
          <w:sz w:val="22"/>
          <w:szCs w:val="22"/>
        </w:rPr>
        <w:t>均为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358"/>
        <w:gridCol w:w="830"/>
        <w:gridCol w:w="1488"/>
        <w:gridCol w:w="1104"/>
        <w:gridCol w:w="830"/>
        <w:gridCol w:w="1490"/>
      </w:tblGrid>
      <w:tr>
        <w:trPr>
          <w:trHeight w:val="362" w:hRule="exact"/>
        </w:trPr>
        <w:tc>
          <w:tcPr>
            <w:tcW w:w="175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1041" w:val="left" w:leader="none"/>
              </w:tabs>
              <w:spacing w:line="240" w:lineRule="auto" w:before="158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67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42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75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</w:p>
        </w:tc>
      </w:tr>
      <w:tr>
        <w:trPr>
          <w:trHeight w:val="355" w:hRule="exact"/>
        </w:trPr>
        <w:tc>
          <w:tcPr>
            <w:tcW w:w="17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124,157.19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52,475.76</w:t>
            </w:r>
          </w:p>
        </w:tc>
      </w:tr>
      <w:tr>
        <w:trPr>
          <w:trHeight w:val="350" w:hRule="exact"/>
        </w:trPr>
        <w:tc>
          <w:tcPr>
            <w:tcW w:w="17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279,609,945.06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7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332,652,569.59</w:t>
            </w:r>
          </w:p>
        </w:tc>
      </w:tr>
      <w:tr>
        <w:trPr>
          <w:trHeight w:val="355" w:hRule="exact"/>
        </w:trPr>
        <w:tc>
          <w:tcPr>
            <w:tcW w:w="17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8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29.62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6.6227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196.16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21,723.69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6.8282</w:t>
            </w: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148,333.70</w:t>
            </w:r>
          </w:p>
        </w:tc>
      </w:tr>
      <w:tr>
        <w:trPr>
          <w:trHeight w:val="355" w:hRule="exact"/>
        </w:trPr>
        <w:tc>
          <w:tcPr>
            <w:tcW w:w="17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12,811,939.50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15,050,077.30</w:t>
            </w:r>
          </w:p>
        </w:tc>
      </w:tr>
      <w:tr>
        <w:trPr>
          <w:trHeight w:val="367" w:hRule="exact"/>
        </w:trPr>
        <w:tc>
          <w:tcPr>
            <w:tcW w:w="17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041" w:val="left" w:leader="none"/>
              </w:tabs>
              <w:spacing w:line="270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292,546,041.75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7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347,755,122.65</w:t>
            </w:r>
          </w:p>
        </w:tc>
      </w:tr>
    </w:tbl>
    <w:p>
      <w:pPr>
        <w:spacing w:before="18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金为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before="113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金为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12,811,939.50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340" w:right="13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，本公司在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before="1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362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  <w:tab/>
              <w:t>类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30,000.00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8"/>
        <w:gridCol w:w="1565"/>
        <w:gridCol w:w="898"/>
        <w:gridCol w:w="1226"/>
        <w:gridCol w:w="794"/>
        <w:gridCol w:w="1394"/>
      </w:tblGrid>
      <w:tr>
        <w:trPr>
          <w:trHeight w:val="362" w:hRule="exact"/>
        </w:trPr>
        <w:tc>
          <w:tcPr>
            <w:tcW w:w="297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78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78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9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5.60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6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1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5.60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  <w:tr>
        <w:trPr>
          <w:trHeight w:val="355" w:hRule="exact"/>
        </w:trPr>
        <w:tc>
          <w:tcPr>
            <w:tcW w:w="2978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7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978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4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9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22,282,647.55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1,179,917.49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6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21,102,730.06</w:t>
            </w:r>
          </w:p>
        </w:tc>
      </w:tr>
      <w:tr>
        <w:trPr>
          <w:trHeight w:val="5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97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1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22,282,647.55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1,179,917.49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5.30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6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21,102,730.06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58"/>
        <w:gridCol w:w="1075"/>
        <w:gridCol w:w="1781"/>
        <w:gridCol w:w="1961"/>
      </w:tblGrid>
      <w:tr>
        <w:trPr>
          <w:trHeight w:val="305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24,867,033.99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96.15%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1,243,351.70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23,623,682.29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735,495.07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2.84%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73,549.51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661,945.56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127,946.15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25,589.23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102,356.92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131,199.17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104,959.34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26,239.83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25,863,436.31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1,448,975.51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24,414,460.80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10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22,055,211.10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98.98%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1,102,760.56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20,952,450.54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58"/>
        <w:gridCol w:w="1075"/>
        <w:gridCol w:w="1781"/>
        <w:gridCol w:w="1961"/>
      </w:tblGrid>
      <w:tr>
        <w:trPr>
          <w:trHeight w:val="305" w:hRule="exact"/>
        </w:trPr>
        <w:tc>
          <w:tcPr>
            <w:tcW w:w="208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83,415.85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0.37%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8,341.59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75,074.26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11,939.40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2,387.88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9,551.52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130,791.67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0.59%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65,395.84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65,395.83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0.01%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1,031.62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257.91</w:t>
            </w:r>
          </w:p>
        </w:tc>
      </w:tr>
      <w:tr>
        <w:trPr>
          <w:trHeight w:val="310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22,282,647.55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1,179,917.49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21,102,730.06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8"/>
        <w:gridCol w:w="1560"/>
        <w:gridCol w:w="1560"/>
        <w:gridCol w:w="1416"/>
        <w:gridCol w:w="1332"/>
      </w:tblGrid>
      <w:tr>
        <w:trPr>
          <w:trHeight w:val="569" w:hRule="exact"/>
        </w:trPr>
        <w:tc>
          <w:tcPr>
            <w:tcW w:w="298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5,295,238.00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20.47%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2,062,591.20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7.97%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02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1,717,430.00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6.64%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1,058,148.00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4.09%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298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华夏长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葡萄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1,049,062.50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4.06%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10" w:hRule="exact"/>
        </w:trPr>
        <w:tc>
          <w:tcPr>
            <w:tcW w:w="298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11,182,469.70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43.24%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4"/>
        <w:gridCol w:w="1771"/>
        <w:gridCol w:w="1776"/>
        <w:gridCol w:w="1771"/>
        <w:gridCol w:w="1774"/>
      </w:tblGrid>
      <w:tr>
        <w:trPr>
          <w:trHeight w:val="406" w:hRule="exact"/>
        </w:trPr>
        <w:tc>
          <w:tcPr>
            <w:tcW w:w="176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354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1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54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94" w:hRule="exact"/>
        </w:trPr>
        <w:tc>
          <w:tcPr>
            <w:tcW w:w="176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6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94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21,578,711.39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75.42%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6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7,733,224.57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98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1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7,031,300.25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24.58%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7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993" w:val="left" w:leader="none"/>
              </w:tabs>
              <w:spacing w:line="240" w:lineRule="auto" w:before="14"/>
              <w:ind w:left="5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28,610,011.64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right="11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7"/>
              <w:ind w:left="64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7,733,224.57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1344"/>
        <w:gridCol w:w="1584"/>
        <w:gridCol w:w="1435"/>
        <w:gridCol w:w="1258"/>
        <w:gridCol w:w="1702"/>
      </w:tblGrid>
      <w:tr>
        <w:trPr>
          <w:trHeight w:val="569" w:hRule="exact"/>
        </w:trPr>
        <w:tc>
          <w:tcPr>
            <w:tcW w:w="151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4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4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7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2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众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科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11,685,800.00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40.85%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72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开发有限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</w:t>
            </w:r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6,954,006.46</w:t>
            </w:r>
          </w:p>
        </w:tc>
        <w:tc>
          <w:tcPr>
            <w:tcW w:w="143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24.31%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70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78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宜宾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创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络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2,000,000.00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6.99%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2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豹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驰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643,151.16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2.25%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72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力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实业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有限责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任</w:t>
            </w:r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8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330,000.00</w:t>
            </w:r>
          </w:p>
        </w:tc>
        <w:tc>
          <w:tcPr>
            <w:tcW w:w="143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1.15%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4" w:lineRule="exact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70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275" w:hRule="exact"/>
        </w:trPr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4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51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73" w:val="left" w:leader="none"/>
              </w:tabs>
              <w:spacing w:line="241" w:lineRule="exact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21,612,957.62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10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75.54%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693"/>
        <w:gridCol w:w="1157"/>
        <w:gridCol w:w="3074"/>
      </w:tblGrid>
      <w:tr>
        <w:trPr>
          <w:trHeight w:val="362" w:hRule="exact"/>
        </w:trPr>
        <w:tc>
          <w:tcPr>
            <w:tcW w:w="193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3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9" w:hRule="exact"/>
        </w:trPr>
        <w:tc>
          <w:tcPr>
            <w:tcW w:w="193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56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6,954,006.46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before="1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4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的股东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line="283" w:lineRule="auto" w:before="113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）年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原因是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末增加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息纸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85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利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1512"/>
        <w:gridCol w:w="1354"/>
        <w:gridCol w:w="1296"/>
        <w:gridCol w:w="1572"/>
      </w:tblGrid>
      <w:tr>
        <w:trPr>
          <w:trHeight w:val="362" w:hRule="exact"/>
        </w:trPr>
        <w:tc>
          <w:tcPr>
            <w:tcW w:w="312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53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312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1,304,050.00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271,737.76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1,304,050.00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271,737.76</w:t>
            </w:r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0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1666"/>
        <w:gridCol w:w="902"/>
        <w:gridCol w:w="1253"/>
        <w:gridCol w:w="787"/>
        <w:gridCol w:w="1404"/>
      </w:tblGrid>
      <w:tr>
        <w:trPr>
          <w:trHeight w:val="362" w:hRule="exact"/>
        </w:trPr>
        <w:tc>
          <w:tcPr>
            <w:tcW w:w="284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6012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44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0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5" w:hRule="exact"/>
        </w:trPr>
        <w:tc>
          <w:tcPr>
            <w:tcW w:w="284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0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2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8,016,862.85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12.35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4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10.28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7,192,661.47</w:t>
            </w:r>
          </w:p>
        </w:tc>
      </w:tr>
      <w:tr>
        <w:trPr>
          <w:trHeight w:val="830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1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72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56,922,581.67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87.65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56,922,581.67</w:t>
            </w:r>
          </w:p>
        </w:tc>
      </w:tr>
      <w:tr>
        <w:trPr>
          <w:trHeight w:val="355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64,939,444.52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1.27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64,115,243.14</w:t>
            </w:r>
          </w:p>
        </w:tc>
      </w:tr>
      <w:tr>
        <w:trPr>
          <w:trHeight w:val="562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64,939,444.52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1.27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64,115,243.14</w:t>
            </w:r>
          </w:p>
        </w:tc>
      </w:tr>
      <w:tr>
        <w:trPr>
          <w:trHeight w:val="355" w:hRule="exact"/>
        </w:trPr>
        <w:tc>
          <w:tcPr>
            <w:tcW w:w="2844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601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44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9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0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84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95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0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9,106,760.57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15.39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677,048.62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7.43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8,429,711.95</w:t>
            </w:r>
          </w:p>
        </w:tc>
      </w:tr>
      <w:tr>
        <w:trPr>
          <w:trHeight w:val="830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合</w:t>
            </w:r>
          </w:p>
          <w:p>
            <w:pPr>
              <w:pStyle w:val="TableParagraph"/>
              <w:spacing w:line="274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50,067,426.46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84.61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50,067,426.46</w:t>
            </w:r>
          </w:p>
        </w:tc>
      </w:tr>
      <w:tr>
        <w:trPr>
          <w:trHeight w:val="367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59,174,187.03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677,048.62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58,497,138.41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4"/>
        <w:gridCol w:w="1666"/>
        <w:gridCol w:w="902"/>
        <w:gridCol w:w="1253"/>
        <w:gridCol w:w="787"/>
        <w:gridCol w:w="1404"/>
      </w:tblGrid>
      <w:tr>
        <w:trPr>
          <w:trHeight w:val="569" w:hRule="exact"/>
        </w:trPr>
        <w:tc>
          <w:tcPr>
            <w:tcW w:w="284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项计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84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5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59,174,187.03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677,048.62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1.14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58,497,138.41</w:t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1238"/>
        <w:gridCol w:w="1478"/>
        <w:gridCol w:w="1344"/>
        <w:gridCol w:w="1346"/>
      </w:tblGrid>
      <w:tr>
        <w:trPr>
          <w:trHeight w:val="362" w:hRule="exact"/>
        </w:trPr>
        <w:tc>
          <w:tcPr>
            <w:tcW w:w="3449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540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44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4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6,488,043.75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80.93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324,402.19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6,163,641.56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932,050.90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11.63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93,205.09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838,845.81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89,300.00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1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8"/>
                <w:sz w:val="21"/>
              </w:rPr>
              <w:t>1.11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17,860.00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71,440.00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57,468.20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0.72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28,734.10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28,734.10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5.61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360,000.00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90,000.00</w:t>
            </w:r>
          </w:p>
        </w:tc>
      </w:tr>
      <w:tr>
        <w:trPr>
          <w:trHeight w:val="362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39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8,016,862.85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824,201.38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7,192,661.47</w:t>
            </w:r>
          </w:p>
        </w:tc>
      </w:tr>
      <w:tr>
        <w:trPr>
          <w:trHeight w:val="362" w:hRule="exact"/>
        </w:trPr>
        <w:tc>
          <w:tcPr>
            <w:tcW w:w="3449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540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44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4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8,479,456.68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93.12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423,972.83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8,055,483.85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83,141.00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0.91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8,314.10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74,826.90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93,001.50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1.02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18,600.30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74,401.20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4.94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225,000.00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225,000.00</w:t>
            </w:r>
          </w:p>
        </w:tc>
      </w:tr>
      <w:tr>
        <w:trPr>
          <w:trHeight w:val="355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1,161.39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0.01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1,161.39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34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39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9,106,760.57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677,048.62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8,429,711.95</w:t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1632"/>
        <w:gridCol w:w="1939"/>
        <w:gridCol w:w="1085"/>
        <w:gridCol w:w="1495"/>
      </w:tblGrid>
      <w:tr>
        <w:trPr>
          <w:trHeight w:val="569" w:hRule="exact"/>
        </w:trPr>
        <w:tc>
          <w:tcPr>
            <w:tcW w:w="29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项内容</w:t>
            </w:r>
          </w:p>
        </w:tc>
        <w:tc>
          <w:tcPr>
            <w:tcW w:w="19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557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焦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作市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pacing w:val="11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76.99%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5,500,000.00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8.47%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500,000.00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0.77%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1" w:lineRule="exact"/>
              <w:ind w:left="12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深圳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466,788.46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0.72%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2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4-5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0.69%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56,916,788.46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87.65%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before="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附注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</w:p>
    <w:p>
      <w:pPr>
        <w:spacing w:before="128"/>
        <w:ind w:left="923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before="51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（七）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1416"/>
        <w:gridCol w:w="1138"/>
        <w:gridCol w:w="1301"/>
        <w:gridCol w:w="1248"/>
        <w:gridCol w:w="1277"/>
        <w:gridCol w:w="1332"/>
      </w:tblGrid>
      <w:tr>
        <w:trPr>
          <w:trHeight w:val="362" w:hRule="exact"/>
        </w:trPr>
        <w:tc>
          <w:tcPr>
            <w:tcW w:w="114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40" w:lineRule="auto" w:before="15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85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85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14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</w:tr>
      <w:tr>
        <w:trPr>
          <w:trHeight w:val="367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19,639,547.35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6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19,360,113.89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6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12,210,950.26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9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746,295.08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11,464,655.18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1416"/>
        <w:gridCol w:w="1138"/>
        <w:gridCol w:w="1301"/>
        <w:gridCol w:w="1248"/>
        <w:gridCol w:w="1277"/>
        <w:gridCol w:w="1332"/>
      </w:tblGrid>
      <w:tr>
        <w:trPr>
          <w:trHeight w:val="362" w:hRule="exact"/>
        </w:trPr>
        <w:tc>
          <w:tcPr>
            <w:tcW w:w="114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40" w:lineRule="auto" w:before="158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85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85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114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3,096,883.52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3,096,883.52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919,629.38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919,629.38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769,680.88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769,680.88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566,497.04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566,497.04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9,786,433.81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9,786,433.81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1,403,911.13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1,403,911.13</w:t>
            </w:r>
          </w:p>
        </w:tc>
      </w:tr>
      <w:tr>
        <w:trPr>
          <w:trHeight w:val="355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6,610,657.11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1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6,610,657.11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3,833,138.89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856,559.32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2,976,579.57</w:t>
            </w:r>
          </w:p>
        </w:tc>
      </w:tr>
      <w:tr>
        <w:trPr>
          <w:trHeight w:val="362" w:hRule="exact"/>
        </w:trPr>
        <w:tc>
          <w:tcPr>
            <w:tcW w:w="114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70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39,903,202.67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39,623,769.21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18,934,126.70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1,602,854.40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17,331,272.30</w:t>
            </w:r>
          </w:p>
        </w:tc>
      </w:tr>
    </w:tbl>
    <w:p>
      <w:pPr>
        <w:spacing w:line="297" w:lineRule="auto" w:before="23"/>
        <w:ind w:left="395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货较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原因是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5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准备的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1622"/>
        <w:gridCol w:w="1378"/>
        <w:gridCol w:w="643"/>
        <w:gridCol w:w="1224"/>
        <w:gridCol w:w="1625"/>
      </w:tblGrid>
      <w:tr>
        <w:trPr>
          <w:trHeight w:val="362" w:hRule="exact"/>
        </w:trPr>
        <w:tc>
          <w:tcPr>
            <w:tcW w:w="236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76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</w:p>
        </w:tc>
        <w:tc>
          <w:tcPr>
            <w:tcW w:w="1622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78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86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25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36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7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转回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625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3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746,295.08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466,861.62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</w:tr>
      <w:tr>
        <w:trPr>
          <w:trHeight w:val="350" w:hRule="exact"/>
        </w:trPr>
        <w:tc>
          <w:tcPr>
            <w:tcW w:w="23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856,559.32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856,559.32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3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1,602,854.40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1,323,420.94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计提的</w:t>
      </w:r>
      <w:r>
        <w:rPr>
          <w:rFonts w:ascii="宋体" w:hAnsi="宋体" w:cs="宋体" w:eastAsia="宋体" w:hint="default"/>
          <w:sz w:val="21"/>
          <w:szCs w:val="21"/>
        </w:rPr>
        <w:t>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以转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2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1109"/>
        <w:gridCol w:w="1507"/>
        <w:gridCol w:w="1507"/>
        <w:gridCol w:w="1512"/>
        <w:gridCol w:w="1510"/>
      </w:tblGrid>
      <w:tr>
        <w:trPr>
          <w:trHeight w:val="838" w:hRule="exact"/>
        </w:trPr>
        <w:tc>
          <w:tcPr>
            <w:tcW w:w="171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增减额</w:t>
            </w:r>
          </w:p>
          <w:p>
            <w:pPr>
              <w:pStyle w:val="TableParagraph"/>
              <w:spacing w:line="274" w:lineRule="exact" w:before="25"/>
              <w:ind w:left="105" w:right="7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</w:tr>
      <w:tr>
        <w:trPr>
          <w:trHeight w:val="562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2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</w:t>
            </w:r>
          </w:p>
        </w:tc>
      </w:tr>
      <w:tr>
        <w:trPr>
          <w:trHeight w:val="569" w:hRule="exact"/>
        </w:trPr>
        <w:tc>
          <w:tcPr>
            <w:tcW w:w="171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0.85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0.85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</w:tr>
    </w:tbl>
    <w:p>
      <w:pPr>
        <w:spacing w:before="81"/>
        <w:ind w:left="83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资不存在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4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性房地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7"/>
        <w:gridCol w:w="1603"/>
        <w:gridCol w:w="1925"/>
        <w:gridCol w:w="1579"/>
        <w:gridCol w:w="1582"/>
      </w:tblGrid>
      <w:tr>
        <w:trPr>
          <w:trHeight w:val="362" w:hRule="exact"/>
        </w:trPr>
        <w:tc>
          <w:tcPr>
            <w:tcW w:w="216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原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</w:tr>
      <w:tr>
        <w:trPr>
          <w:trHeight w:val="355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35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7,138,476.56</w:t>
            </w:r>
          </w:p>
        </w:tc>
      </w:tr>
      <w:tr>
        <w:trPr>
          <w:trHeight w:val="557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累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1,441,079.97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339,077.64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1,780,157.61</w:t>
            </w:r>
          </w:p>
        </w:tc>
      </w:tr>
      <w:tr>
        <w:trPr>
          <w:trHeight w:val="355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35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1,441,079.97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339,077.64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1,780,157.61</w:t>
            </w:r>
          </w:p>
        </w:tc>
      </w:tr>
      <w:tr>
        <w:trPr>
          <w:trHeight w:val="569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面价值合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5,697,396.59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4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5,358,318.95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7"/>
        <w:gridCol w:w="1603"/>
        <w:gridCol w:w="1925"/>
        <w:gridCol w:w="1579"/>
        <w:gridCol w:w="1582"/>
      </w:tblGrid>
      <w:tr>
        <w:trPr>
          <w:trHeight w:val="362" w:hRule="exact"/>
        </w:trPr>
        <w:tc>
          <w:tcPr>
            <w:tcW w:w="216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19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216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2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5,697,396.59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51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5,358,318.95</w:t>
            </w:r>
          </w:p>
        </w:tc>
      </w:tr>
    </w:tbl>
    <w:p>
      <w:pPr>
        <w:spacing w:line="282" w:lineRule="exact" w:before="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2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联方鸿博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厂房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</w:p>
    <w:p>
      <w:pPr>
        <w:spacing w:line="267" w:lineRule="exact" w:before="0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附注</w:t>
      </w:r>
      <w:r>
        <w:rPr>
          <w:rFonts w:ascii="宋体" w:hAnsi="宋体" w:cs="宋体" w:eastAsia="宋体" w:hint="default"/>
          <w:w w:val="100"/>
          <w:sz w:val="21"/>
          <w:szCs w:val="21"/>
        </w:rPr>
        <w:t>六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；</w:t>
      </w:r>
    </w:p>
    <w:p>
      <w:pPr>
        <w:spacing w:before="11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计提的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339,077.64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4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4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固定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项目和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546"/>
        <w:gridCol w:w="1315"/>
        <w:gridCol w:w="1320"/>
        <w:gridCol w:w="1282"/>
        <w:gridCol w:w="1558"/>
      </w:tblGrid>
      <w:tr>
        <w:trPr>
          <w:trHeight w:val="367" w:hRule="exact"/>
        </w:trPr>
        <w:tc>
          <w:tcPr>
            <w:tcW w:w="183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263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4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557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价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133,444,464.10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3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108,733,293.54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5,650,916.38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236,526,841.26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64,501,320.56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2,928,976.47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2,433,224.00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64,997,073.03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60,678,353.12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95,271,820.09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2,011,925.00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153,938,248.21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2,326,528.35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4,830,444.63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346,999.08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6,809,973.90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5,938,262.07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5,702,052.35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858,768.30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10,781,546.12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计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39,911,241.52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43,829,974.39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13,436,922.22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3,132,283.97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94,045,854.16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9,898,408.33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747,027.25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3,111,986.17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727,818.39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13,029,603.36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26,647,661.60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39,989,740.81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8,294,039.79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1,809,297.00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73,122,145.20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1,260,363.29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1,815,003.07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697,520.50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225,848.13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3,547,038.73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2,104,808.30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1,278,203.26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1,333,375.76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369,320.45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4,347,066.87</w:t>
            </w:r>
          </w:p>
        </w:tc>
      </w:tr>
      <w:tr>
        <w:trPr>
          <w:trHeight w:val="557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面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价值合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93,533,222.58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142,480,987.10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54,602,912.23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51,778,067.67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34,030,691.52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80,816,103.01</w:t>
            </w:r>
          </w:p>
        </w:tc>
      </w:tr>
      <w:tr>
        <w:trPr>
          <w:trHeight w:val="355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1,066,165.06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3,452,337.17</w:t>
            </w:r>
          </w:p>
        </w:tc>
      </w:tr>
      <w:tr>
        <w:trPr>
          <w:trHeight w:val="362" w:hRule="exact"/>
        </w:trPr>
        <w:tc>
          <w:tcPr>
            <w:tcW w:w="183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3,833,453.77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6,434,479.25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计提的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13,436,922.22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118"/>
        <w:ind w:left="79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：年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押</w:t>
      </w:r>
      <w:r>
        <w:rPr>
          <w:rFonts w:ascii="宋体" w:hAnsi="宋体" w:cs="宋体" w:eastAsia="宋体" w:hint="default"/>
          <w:sz w:val="21"/>
          <w:szCs w:val="21"/>
        </w:rPr>
        <w:t>的情况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为 </w:t>
      </w:r>
      <w:r>
        <w:rPr>
          <w:rFonts w:ascii="Arial Narrow" w:hAnsi="Arial Narrow" w:cs="Arial Narrow" w:eastAsia="Arial Narrow" w:hint="default"/>
          <w:sz w:val="21"/>
          <w:szCs w:val="21"/>
        </w:rPr>
        <w:t>12,489,222.66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8" w:lineRule="auto" w:before="118"/>
        <w:ind w:left="395" w:right="397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原因是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2075" w:val="left" w:leader="none"/>
        </w:tabs>
        <w:spacing w:before="104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在建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262"/>
        <w:gridCol w:w="1262"/>
        <w:gridCol w:w="1262"/>
        <w:gridCol w:w="1262"/>
        <w:gridCol w:w="1262"/>
        <w:gridCol w:w="1255"/>
      </w:tblGrid>
      <w:tr>
        <w:trPr>
          <w:trHeight w:val="310" w:hRule="exact"/>
        </w:trPr>
        <w:tc>
          <w:tcPr>
            <w:tcW w:w="126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78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2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5" w:hRule="exact"/>
        </w:trPr>
        <w:tc>
          <w:tcPr>
            <w:tcW w:w="1260" w:type="dxa"/>
            <w:vMerge/>
            <w:tcBorders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</w:tbl>
    <w:p>
      <w:pPr>
        <w:spacing w:after="0" w:line="241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62"/>
        <w:gridCol w:w="1262"/>
        <w:gridCol w:w="1262"/>
        <w:gridCol w:w="1262"/>
        <w:gridCol w:w="1262"/>
        <w:gridCol w:w="1265"/>
      </w:tblGrid>
      <w:tr>
        <w:trPr>
          <w:trHeight w:val="305" w:hRule="exact"/>
        </w:trPr>
        <w:tc>
          <w:tcPr>
            <w:tcW w:w="127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4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10,000.00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</w:tr>
      <w:tr>
        <w:trPr>
          <w:trHeight w:val="562" w:hRule="exact"/>
        </w:trPr>
        <w:tc>
          <w:tcPr>
            <w:tcW w:w="127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127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41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</w:tr>
    </w:tbl>
    <w:p>
      <w:pPr>
        <w:spacing w:before="8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重大在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项目基本情况及</w:t>
      </w:r>
      <w:r>
        <w:rPr>
          <w:rFonts w:ascii="宋体" w:hAnsi="宋体" w:cs="宋体" w:eastAsia="宋体" w:hint="default"/>
          <w:sz w:val="21"/>
          <w:szCs w:val="21"/>
        </w:rPr>
        <w:t>增减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320"/>
        <w:gridCol w:w="1090"/>
        <w:gridCol w:w="984"/>
        <w:gridCol w:w="1090"/>
        <w:gridCol w:w="1315"/>
        <w:gridCol w:w="1145"/>
      </w:tblGrid>
      <w:tr>
        <w:trPr>
          <w:trHeight w:val="362" w:hRule="exact"/>
        </w:trPr>
        <w:tc>
          <w:tcPr>
            <w:tcW w:w="1913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3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2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9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0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0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4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</w:tr>
      <w:tr>
        <w:trPr>
          <w:trHeight w:val="557" w:hRule="exact"/>
        </w:trPr>
        <w:tc>
          <w:tcPr>
            <w:tcW w:w="1913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  <w:p>
            <w:pPr>
              <w:pStyle w:val="TableParagraph"/>
              <w:spacing w:line="272" w:lineRule="exact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43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  <w:p>
            <w:pPr>
              <w:pStyle w:val="TableParagraph"/>
              <w:spacing w:line="272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</w:tr>
      <w:tr>
        <w:trPr>
          <w:trHeight w:val="355" w:hRule="exact"/>
        </w:trPr>
        <w:tc>
          <w:tcPr>
            <w:tcW w:w="19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9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目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91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</w:p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12,500,000.00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12,489,222.66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191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12,514,222.66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36" w:lineRule="exact"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表）</w:t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1339"/>
        <w:gridCol w:w="1661"/>
        <w:gridCol w:w="979"/>
        <w:gridCol w:w="1142"/>
        <w:gridCol w:w="955"/>
        <w:gridCol w:w="938"/>
      </w:tblGrid>
      <w:tr>
        <w:trPr>
          <w:trHeight w:val="367" w:hRule="exact"/>
        </w:trPr>
        <w:tc>
          <w:tcPr>
            <w:tcW w:w="185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300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12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55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59" w:right="2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</w:p>
        </w:tc>
        <w:tc>
          <w:tcPr>
            <w:tcW w:w="938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11"/>
              <w:ind w:left="143" w:right="151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557" w:hRule="exact"/>
        </w:trPr>
        <w:tc>
          <w:tcPr>
            <w:tcW w:w="185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固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  <w:p>
            <w:pPr>
              <w:pStyle w:val="TableParagraph"/>
              <w:spacing w:line="272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</w:p>
        </w:tc>
        <w:tc>
          <w:tcPr>
            <w:tcW w:w="95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8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8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10,000.00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8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目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8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</w:p>
          <w:p>
            <w:pPr>
              <w:pStyle w:val="TableParagraph"/>
              <w:spacing w:line="272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12,489,222.66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12,489,222.66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9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85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12,499,222.66</w:t>
            </w:r>
          </w:p>
        </w:tc>
        <w:tc>
          <w:tcPr>
            <w:tcW w:w="16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12,489,222.66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25,000.00</w:t>
            </w: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93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印刷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市鸿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首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出。</w:t>
      </w:r>
    </w:p>
    <w:p>
      <w:pPr>
        <w:spacing w:line="240" w:lineRule="auto" w:before="1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2095" w:val="left" w:leader="none"/>
        </w:tabs>
        <w:spacing w:before="99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无形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4"/>
        <w:gridCol w:w="1507"/>
        <w:gridCol w:w="1421"/>
        <w:gridCol w:w="1354"/>
        <w:gridCol w:w="1500"/>
      </w:tblGrid>
      <w:tr>
        <w:trPr>
          <w:trHeight w:val="305" w:hRule="exact"/>
        </w:trPr>
        <w:tc>
          <w:tcPr>
            <w:tcW w:w="307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11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9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12,034,221.20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77,002.56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12,111,223.76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4,111,770.00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4,111,770.00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3,800,000.00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3,800,000.00</w:t>
            </w:r>
          </w:p>
        </w:tc>
      </w:tr>
      <w:tr>
        <w:trPr>
          <w:trHeight w:val="562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</w:p>
          <w:p>
            <w:pPr>
              <w:pStyle w:val="TableParagraph"/>
              <w:spacing w:line="267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4,122,451.20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4,122,451.20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77,002.56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77,002.56</w:t>
            </w:r>
          </w:p>
        </w:tc>
      </w:tr>
      <w:tr>
        <w:trPr>
          <w:trHeight w:val="302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824,051.84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287,001.22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1,111,053.06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493,412.40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82,235.40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575,647.80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151,999.94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75,999.96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227,999.90</w:t>
            </w:r>
          </w:p>
        </w:tc>
      </w:tr>
      <w:tr>
        <w:trPr>
          <w:trHeight w:val="562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</w:p>
          <w:p>
            <w:pPr>
              <w:pStyle w:val="TableParagraph"/>
              <w:spacing w:line="267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178,639.50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82,449.00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261,088.50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46,316.86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46,316.86</w:t>
            </w:r>
          </w:p>
        </w:tc>
      </w:tr>
      <w:tr>
        <w:trPr>
          <w:trHeight w:val="298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面价值合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0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11,210,169.36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11,000,170.70</w:t>
            </w:r>
          </w:p>
        </w:tc>
      </w:tr>
      <w:tr>
        <w:trPr>
          <w:trHeight w:val="310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3,618,357.60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3,536,122.20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38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4"/>
        <w:gridCol w:w="1507"/>
        <w:gridCol w:w="1421"/>
        <w:gridCol w:w="1354"/>
        <w:gridCol w:w="1500"/>
      </w:tblGrid>
      <w:tr>
        <w:trPr>
          <w:trHeight w:val="305" w:hRule="exact"/>
        </w:trPr>
        <w:tc>
          <w:tcPr>
            <w:tcW w:w="307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地）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3,648,000.06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3,572,000.10</w:t>
            </w:r>
          </w:p>
        </w:tc>
      </w:tr>
      <w:tr>
        <w:trPr>
          <w:trHeight w:val="562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</w:p>
          <w:p>
            <w:pPr>
              <w:pStyle w:val="TableParagraph"/>
              <w:spacing w:line="267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3,943,811.70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3,861,362.70</w:t>
            </w:r>
          </w:p>
        </w:tc>
      </w:tr>
      <w:tr>
        <w:trPr>
          <w:trHeight w:val="310" w:hRule="exact"/>
        </w:trPr>
        <w:tc>
          <w:tcPr>
            <w:tcW w:w="307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30,685.70</w:t>
            </w:r>
          </w:p>
        </w:tc>
      </w:tr>
    </w:tbl>
    <w:p>
      <w:pPr>
        <w:spacing w:before="8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287,001.22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2095" w:val="left" w:leader="none"/>
        </w:tabs>
        <w:spacing w:before="17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商誉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0"/>
        <w:gridCol w:w="864"/>
        <w:gridCol w:w="1320"/>
        <w:gridCol w:w="1262"/>
        <w:gridCol w:w="1320"/>
        <w:gridCol w:w="1246"/>
      </w:tblGrid>
      <w:tr>
        <w:trPr>
          <w:trHeight w:val="569" w:hRule="exact"/>
        </w:trPr>
        <w:tc>
          <w:tcPr>
            <w:tcW w:w="283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68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8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</w:p>
          <w:p>
            <w:pPr>
              <w:pStyle w:val="TableParagraph"/>
              <w:spacing w:line="274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</w:tr>
      <w:tr>
        <w:trPr>
          <w:trHeight w:val="336" w:hRule="exact"/>
        </w:trPr>
        <w:tc>
          <w:tcPr>
            <w:tcW w:w="28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17,215,951.92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17,215,951.92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28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1,937,437.40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1,937,437.40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83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19,153,389.32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19,153,389.32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55" w:lineRule="exact"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息纸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 </w:t>
      </w:r>
      <w:r>
        <w:rPr>
          <w:rFonts w:ascii="Arial Narrow" w:hAnsi="Arial Narrow" w:cs="Arial Narrow" w:eastAsia="Arial Narrow" w:hint="default"/>
          <w:sz w:val="21"/>
          <w:szCs w:val="21"/>
        </w:rPr>
        <w:t>21,140,080.13</w:t>
      </w:r>
      <w:r>
        <w:rPr>
          <w:rFonts w:ascii="Arial Narrow" w:hAnsi="Arial Narrow" w:cs="Arial Narrow" w:eastAsia="Arial Narrow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Arial Narrow" w:hAnsi="Arial Narrow" w:cs="Arial Narrow" w:eastAsia="Arial Narrow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</w:p>
    <w:p>
      <w:pPr>
        <w:spacing w:before="118"/>
        <w:ind w:left="4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12,684,048.08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29,900,000.00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17,215,951.92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118"/>
        <w:ind w:left="4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末经减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的情况，不计提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8" w:lineRule="auto" w:before="133"/>
        <w:ind w:left="415" w:right="36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彩创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 </w:t>
      </w:r>
      <w:r>
        <w:rPr>
          <w:rFonts w:ascii="Arial Narrow" w:hAnsi="Arial Narrow" w:cs="Arial Narrow" w:eastAsia="Arial Narrow" w:hint="default"/>
          <w:sz w:val="21"/>
          <w:szCs w:val="21"/>
        </w:rPr>
        <w:t>48,163,416.80</w:t>
      </w:r>
      <w:r>
        <w:rPr>
          <w:rFonts w:ascii="Arial Narrow" w:hAnsi="Arial Narrow" w:cs="Arial Narrow" w:eastAsia="Arial Narrow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Arial Narrow" w:hAnsi="Arial Narrow" w:cs="Arial Narrow" w:eastAsia="Arial Narrow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允价值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36,122,562.60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38,060,000.00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1,937,437.40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末经减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测试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的情况，不计提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tabs>
          <w:tab w:pos="2095" w:val="left" w:leader="none"/>
        </w:tabs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待摊费用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1560"/>
        <w:gridCol w:w="1392"/>
        <w:gridCol w:w="1397"/>
        <w:gridCol w:w="1181"/>
        <w:gridCol w:w="1606"/>
      </w:tblGrid>
      <w:tr>
        <w:trPr>
          <w:trHeight w:val="569" w:hRule="exact"/>
        </w:trPr>
        <w:tc>
          <w:tcPr>
            <w:tcW w:w="170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170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690,834.40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47,727.00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643,107.40</w:t>
            </w:r>
          </w:p>
        </w:tc>
      </w:tr>
      <w:tr>
        <w:trPr>
          <w:trHeight w:val="298" w:hRule="exact"/>
        </w:trPr>
        <w:tc>
          <w:tcPr>
            <w:tcW w:w="170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造费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1,797,307.90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42,019.95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1,755,287.95</w:t>
            </w:r>
          </w:p>
        </w:tc>
      </w:tr>
      <w:tr>
        <w:trPr>
          <w:trHeight w:val="310" w:hRule="exact"/>
        </w:trPr>
        <w:tc>
          <w:tcPr>
            <w:tcW w:w="170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2,488,142.30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89,746.95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2,398,395.35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tabs>
          <w:tab w:pos="2095" w:val="left" w:leader="none"/>
        </w:tabs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递延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1714"/>
        <w:gridCol w:w="1714"/>
        <w:gridCol w:w="1709"/>
        <w:gridCol w:w="1716"/>
      </w:tblGrid>
      <w:tr>
        <w:trPr>
          <w:trHeight w:val="362" w:hRule="exact"/>
        </w:trPr>
        <w:tc>
          <w:tcPr>
            <w:tcW w:w="200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left="6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42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200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异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4"/>
                <w:szCs w:val="24"/>
              </w:rPr>
              <w:t>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抵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异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2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"/>
                <w:sz w:val="24"/>
                <w:szCs w:val="24"/>
              </w:rPr>
              <w:t> </w:t>
            </w:r>
          </w:p>
        </w:tc>
      </w:tr>
      <w:tr>
        <w:trPr>
          <w:trHeight w:val="355" w:hRule="exact"/>
        </w:trPr>
        <w:tc>
          <w:tcPr>
            <w:tcW w:w="200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2,148,344.91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383,322.31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1,832,162.26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274,824.34</w:t>
            </w:r>
          </w:p>
        </w:tc>
      </w:tr>
      <w:tr>
        <w:trPr>
          <w:trHeight w:val="355" w:hRule="exact"/>
        </w:trPr>
        <w:tc>
          <w:tcPr>
            <w:tcW w:w="200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41,915.02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1,602,854.40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240,428.16</w:t>
            </w:r>
          </w:p>
        </w:tc>
      </w:tr>
      <w:tr>
        <w:trPr>
          <w:trHeight w:val="367" w:hRule="exact"/>
        </w:trPr>
        <w:tc>
          <w:tcPr>
            <w:tcW w:w="200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2,427,778.37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425,237.33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3,435,016.66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7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515,252.50</w:t>
            </w:r>
          </w:p>
        </w:tc>
      </w:tr>
    </w:tbl>
    <w:p>
      <w:pPr>
        <w:spacing w:before="8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的情况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3"/>
        <w:gridCol w:w="2938"/>
        <w:gridCol w:w="2724"/>
      </w:tblGrid>
      <w:tr>
        <w:trPr>
          <w:trHeight w:val="305" w:hRule="exact"/>
        </w:trPr>
        <w:tc>
          <w:tcPr>
            <w:tcW w:w="3223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9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7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298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124,831.98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24,803.85</w:t>
            </w:r>
          </w:p>
        </w:tc>
      </w:tr>
      <w:tr>
        <w:trPr>
          <w:trHeight w:val="310" w:hRule="exact"/>
        </w:trPr>
        <w:tc>
          <w:tcPr>
            <w:tcW w:w="3223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3,352,299.22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2,905,515.54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38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spacing w:line="345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"/>
          <w:sz w:val="20"/>
          <w:szCs w:val="20"/>
        </w:rPr>
        <w:pict>
          <v:group style="width:445.7pt;height:17.3pt;mso-position-horizontal-relative:char;mso-position-vertical-relative:line" coordorigin="0,0" coordsize="8914,346">
            <v:group style="position:absolute;left:29;top:14;width:3202;height:2" coordorigin="29,14" coordsize="3202,2">
              <v:shape style="position:absolute;left:29;top:14;width:3202;height:2" coordorigin="29,14" coordsize="3202,0" path="m29,14l3230,14e" filled="false" stroked="true" strokeweight="1.44pt" strokecolor="#000000">
                <v:path arrowok="t"/>
              </v:shape>
            </v:group>
            <v:group style="position:absolute;left:3230;top:14;width:29;height:2" coordorigin="3230,14" coordsize="29,2">
              <v:shape style="position:absolute;left:3230;top:14;width:29;height:2" coordorigin="3230,14" coordsize="29,0" path="m3230,14l3259,14e" filled="false" stroked="true" strokeweight="1.44pt" strokecolor="#000000">
                <v:path arrowok="t"/>
              </v:shape>
            </v:group>
            <v:group style="position:absolute;left:3259;top:14;width:2909;height:2" coordorigin="3259,14" coordsize="2909,2">
              <v:shape style="position:absolute;left:3259;top:14;width:2909;height:2" coordorigin="3259,14" coordsize="2909,0" path="m3259,14l6168,14e" filled="false" stroked="true" strokeweight="1.44pt" strokecolor="#000000">
                <v:path arrowok="t"/>
              </v:shape>
            </v:group>
            <v:group style="position:absolute;left:6168;top:14;width:29;height:2" coordorigin="6168,14" coordsize="29,2">
              <v:shape style="position:absolute;left:6168;top:14;width:29;height:2" coordorigin="6168,14" coordsize="29,0" path="m6168,14l6197,14e" filled="false" stroked="true" strokeweight="1.44pt" strokecolor="#000000">
                <v:path arrowok="t"/>
              </v:shape>
            </v:group>
            <v:group style="position:absolute;left:6197;top:14;width:2693;height:2" coordorigin="6197,14" coordsize="2693,2">
              <v:shape style="position:absolute;left:6197;top:14;width:2693;height:2" coordorigin="6197,14" coordsize="2693,0" path="m6197,14l8890,14e" filled="false" stroked="true" strokeweight="1.44pt" strokecolor="#000000">
                <v:path arrowok="t"/>
              </v:shape>
            </v:group>
            <v:group style="position:absolute;left:14;top:331;width:3216;height:2" coordorigin="14,331" coordsize="3216,2">
              <v:shape style="position:absolute;left:14;top:331;width:3216;height:2" coordorigin="14,331" coordsize="3216,0" path="m14,331l3230,331e" filled="false" stroked="true" strokeweight="1.44pt" strokecolor="#000000">
                <v:path arrowok="t"/>
              </v:shape>
            </v:group>
            <v:group style="position:absolute;left:3238;top:29;width:2;height:288" coordorigin="3238,29" coordsize="2,288">
              <v:shape style="position:absolute;left:3238;top:29;width:2;height:288" coordorigin="3238,29" coordsize="0,288" path="m3238,29l3238,317e" filled="false" stroked="true" strokeweight=".72pt" strokecolor="#000000">
                <v:path arrowok="t"/>
              </v:shape>
            </v:group>
            <v:group style="position:absolute;left:3230;top:331;width:29;height:2" coordorigin="3230,331" coordsize="29,2">
              <v:shape style="position:absolute;left:3230;top:331;width:29;height:2" coordorigin="3230,331" coordsize="29,0" path="m3230,331l3259,331e" filled="false" stroked="true" strokeweight="1.44pt" strokecolor="#000000">
                <v:path arrowok="t"/>
              </v:shape>
            </v:group>
            <v:group style="position:absolute;left:3259;top:331;width:2909;height:2" coordorigin="3259,331" coordsize="2909,2">
              <v:shape style="position:absolute;left:3259;top:331;width:2909;height:2" coordorigin="3259,331" coordsize="2909,0" path="m3259,331l6168,331e" filled="false" stroked="true" strokeweight="1.44pt" strokecolor="#000000">
                <v:path arrowok="t"/>
              </v:shape>
            </v:group>
            <v:group style="position:absolute;left:6175;top:29;width:2;height:288" coordorigin="6175,29" coordsize="2,288">
              <v:shape style="position:absolute;left:6175;top:29;width:2;height:288" coordorigin="6175,29" coordsize="0,288" path="m6175,29l6175,317e" filled="false" stroked="true" strokeweight=".72pt" strokecolor="#000000">
                <v:path arrowok="t"/>
              </v:shape>
            </v:group>
            <v:group style="position:absolute;left:6168;top:331;width:29;height:2" coordorigin="6168,331" coordsize="29,2">
              <v:shape style="position:absolute;left:6168;top:331;width:29;height:2" coordorigin="6168,331" coordsize="29,0" path="m6168,331l6197,331e" filled="false" stroked="true" strokeweight="1.44pt" strokecolor="#000000">
                <v:path arrowok="t"/>
              </v:shape>
            </v:group>
            <v:group style="position:absolute;left:6197;top:331;width:2703;height:2" coordorigin="6197,331" coordsize="2703,2">
              <v:shape style="position:absolute;left:6197;top:331;width:2703;height:2" coordorigin="6197,331" coordsize="2703,0" path="m6197,331l8899,331e" filled="false" stroked="true" strokeweight="1.44pt" strokecolor="#000000">
                <v:path arrowok="t"/>
              </v:shape>
              <v:shape style="position:absolute;left:3238;top:14;width:2938;height:317" type="#_x0000_t202" filled="false" stroked="false">
                <v:textbox inset="0,0,0,0">
                  <w:txbxContent>
                    <w:p>
                      <w:pPr>
                        <w:spacing w:before="33"/>
                        <w:ind w:left="1821" w:right="0" w:firstLine="0"/>
                        <w:jc w:val="left"/>
                        <w:rPr>
                          <w:rFonts w:ascii="Arial Narrow" w:hAnsi="Arial Narrow" w:cs="Arial Narrow" w:eastAsia="Arial Narro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 Narrow"/>
                          <w:sz w:val="21"/>
                        </w:rPr>
                        <w:t>3,477,131.20</w:t>
                      </w:r>
                    </w:p>
                  </w:txbxContent>
                </v:textbox>
                <w10:wrap type="none"/>
              </v:shape>
              <v:shape style="position:absolute;left:1315;top:58;width:634;height:212" type="#_x0000_t202" filled="false" stroked="false">
                <v:textbox inset="0,0,0,0">
                  <w:txbxContent>
                    <w:p>
                      <w:pPr>
                        <w:tabs>
                          <w:tab w:pos="422" w:val="left" w:leader="none"/>
                        </w:tabs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合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计</w:t>
                      </w:r>
                    </w:p>
                  </w:txbxContent>
                </v:textbox>
                <w10:wrap type="none"/>
              </v:shape>
              <v:shape style="position:absolute;left:7786;top:73;width:1012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Arial Narrow" w:hAnsi="Arial Narrow" w:cs="Arial Narrow" w:eastAsia="Arial Narrow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Arial Narrow"/>
                          <w:sz w:val="21"/>
                        </w:rPr>
                        <w:t>2,930,319.39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"/>
          <w:sz w:val="20"/>
          <w:szCs w:val="20"/>
        </w:rPr>
      </w:r>
    </w:p>
    <w:p>
      <w:pPr>
        <w:spacing w:line="241" w:lineRule="exact"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w w:val="100"/>
          <w:sz w:val="21"/>
          <w:szCs w:val="21"/>
        </w:rPr>
        <w:t>亏</w:t>
      </w:r>
      <w:r>
        <w:rPr>
          <w:rFonts w:ascii="宋体" w:hAnsi="宋体" w:cs="宋体" w:eastAsia="宋体" w:hint="default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w w:val="100"/>
          <w:sz w:val="21"/>
          <w:szCs w:val="21"/>
        </w:rPr>
        <w:t>来</w:t>
      </w:r>
      <w:r>
        <w:rPr>
          <w:rFonts w:ascii="宋体" w:hAnsi="宋体" w:cs="宋体" w:eastAsia="宋体" w:hint="default"/>
          <w:w w:val="100"/>
          <w:sz w:val="21"/>
          <w:szCs w:val="21"/>
        </w:rPr>
        <w:t>能否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获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足</w:t>
      </w:r>
      <w:r>
        <w:rPr>
          <w:rFonts w:ascii="宋体" w:hAnsi="宋体" w:cs="宋体" w:eastAsia="宋体" w:hint="default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纳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w w:val="100"/>
          <w:sz w:val="21"/>
          <w:szCs w:val="21"/>
        </w:rPr>
        <w:t>具有</w:t>
      </w:r>
      <w:r>
        <w:rPr>
          <w:rFonts w:ascii="宋体" w:hAnsi="宋体" w:cs="宋体" w:eastAsia="宋体" w:hint="default"/>
          <w:w w:val="100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因</w:t>
      </w:r>
      <w:r>
        <w:rPr>
          <w:rFonts w:ascii="宋体" w:hAnsi="宋体" w:cs="宋体" w:eastAsia="宋体" w:hint="default"/>
          <w:w w:val="100"/>
          <w:sz w:val="21"/>
          <w:szCs w:val="21"/>
        </w:rPr>
        <w:t>此</w:t>
      </w:r>
      <w:r>
        <w:rPr>
          <w:rFonts w:ascii="宋体" w:hAnsi="宋体" w:cs="宋体" w:eastAsia="宋体" w:hint="default"/>
          <w:w w:val="100"/>
          <w:sz w:val="21"/>
          <w:szCs w:val="21"/>
        </w:rPr>
        <w:t>没有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宋体" w:hAnsi="宋体" w:cs="宋体" w:eastAsia="宋体" w:hint="default"/>
          <w:w w:val="100"/>
          <w:sz w:val="21"/>
          <w:szCs w:val="21"/>
        </w:rPr>
        <w:t>递</w:t>
      </w:r>
    </w:p>
    <w:p>
      <w:pPr>
        <w:spacing w:before="133"/>
        <w:ind w:left="41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3288"/>
        <w:gridCol w:w="3343"/>
      </w:tblGrid>
      <w:tr>
        <w:trPr>
          <w:trHeight w:val="305" w:hRule="exact"/>
        </w:trPr>
        <w:tc>
          <w:tcPr>
            <w:tcW w:w="222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年份</w:t>
            </w:r>
          </w:p>
        </w:tc>
        <w:tc>
          <w:tcPr>
            <w:tcW w:w="32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33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02" w:hRule="exact"/>
        </w:trPr>
        <w:tc>
          <w:tcPr>
            <w:tcW w:w="222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417,188.64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22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2,930,319.39</w:t>
            </w:r>
          </w:p>
        </w:tc>
      </w:tr>
      <w:tr>
        <w:trPr>
          <w:trHeight w:val="305" w:hRule="exact"/>
        </w:trPr>
        <w:tc>
          <w:tcPr>
            <w:tcW w:w="222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3,059,942.56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tabs>
          <w:tab w:pos="2095" w:val="left" w:leader="none"/>
        </w:tabs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7"/>
        <w:gridCol w:w="1560"/>
        <w:gridCol w:w="1416"/>
        <w:gridCol w:w="1138"/>
        <w:gridCol w:w="1416"/>
        <w:gridCol w:w="1759"/>
      </w:tblGrid>
      <w:tr>
        <w:trPr>
          <w:trHeight w:val="334" w:hRule="exact"/>
        </w:trPr>
        <w:tc>
          <w:tcPr>
            <w:tcW w:w="1567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tabs>
                <w:tab w:pos="950" w:val="left" w:leader="none"/>
              </w:tabs>
              <w:spacing w:line="240" w:lineRule="auto" w:before="129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560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16" w:type="dxa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255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7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59" w:type="dxa"/>
            <w:vMerge w:val="restart"/>
            <w:tcBorders>
              <w:top w:val="single" w:sz="12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26" w:hRule="exact"/>
        </w:trPr>
        <w:tc>
          <w:tcPr>
            <w:tcW w:w="1567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转回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759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1,856,966.11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416,210.78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2,273,176.89</w:t>
            </w:r>
          </w:p>
        </w:tc>
      </w:tr>
      <w:tr>
        <w:trPr>
          <w:trHeight w:val="326" w:hRule="exact"/>
        </w:trPr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1,602,854.40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1,323,420.94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279,433.46</w:t>
            </w:r>
          </w:p>
        </w:tc>
      </w:tr>
      <w:tr>
        <w:trPr>
          <w:trHeight w:val="338" w:hRule="exact"/>
        </w:trPr>
        <w:tc>
          <w:tcPr>
            <w:tcW w:w="156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897" w:val="left" w:leader="none"/>
              </w:tabs>
              <w:spacing w:line="255" w:lineRule="exact"/>
              <w:ind w:left="4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3,459,820.51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416,210.78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1,323,420.94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2,552,610.35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2095" w:val="left" w:leader="none"/>
        </w:tabs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所有权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受到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制的资产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基本情况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2088"/>
        <w:gridCol w:w="2354"/>
      </w:tblGrid>
      <w:tr>
        <w:trPr>
          <w:trHeight w:val="434" w:hRule="exact"/>
        </w:trPr>
        <w:tc>
          <w:tcPr>
            <w:tcW w:w="439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3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1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430" w:hRule="exact"/>
        </w:trPr>
        <w:tc>
          <w:tcPr>
            <w:tcW w:w="439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436" w:right="-3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用于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）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4"/>
              <w:ind w:left="42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12,811,939.50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2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876,412.12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p>
      <w:pPr>
        <w:tabs>
          <w:tab w:pos="2095" w:val="left" w:leader="none"/>
        </w:tabs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2947"/>
        <w:gridCol w:w="2950"/>
      </w:tblGrid>
      <w:tr>
        <w:trPr>
          <w:trHeight w:val="310" w:hRule="exact"/>
        </w:trPr>
        <w:tc>
          <w:tcPr>
            <w:tcW w:w="29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9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5" w:hRule="exact"/>
        </w:trPr>
        <w:tc>
          <w:tcPr>
            <w:tcW w:w="29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6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  <w:tc>
          <w:tcPr>
            <w:tcW w:w="29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6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130,000,000.00</w:t>
            </w:r>
          </w:p>
        </w:tc>
      </w:tr>
    </w:tbl>
    <w:p>
      <w:pPr>
        <w:spacing w:line="236" w:lineRule="exact" w:before="0"/>
        <w:ind w:left="851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逾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tabs>
          <w:tab w:pos="2095" w:val="left" w:leader="none"/>
        </w:tabs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15,012,341.99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均为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—</w:t>
      </w:r>
      <w:r>
        <w:rPr>
          <w:rFonts w:ascii="Arial Narrow" w:hAnsi="Arial Narrow" w:cs="Arial Narrow" w:eastAsia="Arial Narrow" w:hint="default"/>
          <w:sz w:val="21"/>
          <w:szCs w:val="21"/>
        </w:rPr>
        <w:t>6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的股东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before="118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原因是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095" w:val="left" w:leader="none"/>
        </w:tabs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18,284,109.66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的股东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收款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905,887.61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均系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38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薪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1608"/>
        <w:gridCol w:w="1440"/>
        <w:gridCol w:w="1435"/>
        <w:gridCol w:w="1610"/>
      </w:tblGrid>
      <w:tr>
        <w:trPr>
          <w:trHeight w:val="362" w:hRule="exact"/>
        </w:trPr>
        <w:tc>
          <w:tcPr>
            <w:tcW w:w="276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4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工资、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津贴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贴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2,753,106.15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25,692,665.27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25,927,060.74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2,518,710.68</w:t>
            </w:r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1,669,270.66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1,669,270.66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2,745,752.24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2,736,550.78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9,201.46</w:t>
            </w:r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200,293.19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200,293.19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医疗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1,314,303.98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1,314,303.98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123,414.78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123,414.78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123,485.71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123,485.71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残疾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166,077.72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166,077.72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918.00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841,807.55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746,517.43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96,208.12</w:t>
            </w:r>
          </w:p>
        </w:tc>
      </w:tr>
      <w:tr>
        <w:trPr>
          <w:trHeight w:val="355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657,965.00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657,965.00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76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2,754,024.15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33,535,036.10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1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33,664,939.99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2,624,120.26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2"/>
        <w:gridCol w:w="3350"/>
        <w:gridCol w:w="3214"/>
      </w:tblGrid>
      <w:tr>
        <w:trPr>
          <w:trHeight w:val="362" w:hRule="exact"/>
        </w:trPr>
        <w:tc>
          <w:tcPr>
            <w:tcW w:w="230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92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3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2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674,751.63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698,533.39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73,211.51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5,625.00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140,945.53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83,578.23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38,992.23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11,244.13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4,004,125.93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4,464,651.74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37,986.37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4,580.72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79,980.71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47,758.99</w:t>
            </w:r>
          </w:p>
        </w:tc>
      </w:tr>
      <w:tr>
        <w:trPr>
          <w:trHeight w:val="355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40,778.74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100,390.85</w:t>
            </w:r>
          </w:p>
        </w:tc>
      </w:tr>
      <w:tr>
        <w:trPr>
          <w:trHeight w:val="362" w:hRule="exact"/>
        </w:trPr>
        <w:tc>
          <w:tcPr>
            <w:tcW w:w="230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92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33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5,090,772.65</w:t>
            </w:r>
          </w:p>
        </w:tc>
        <w:tc>
          <w:tcPr>
            <w:tcW w:w="32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5,416,363.05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5,693,017.23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83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2851"/>
        <w:gridCol w:w="2748"/>
      </w:tblGrid>
      <w:tr>
        <w:trPr>
          <w:trHeight w:val="305" w:hRule="exact"/>
        </w:trPr>
        <w:tc>
          <w:tcPr>
            <w:tcW w:w="325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85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7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8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或内容</w:t>
            </w:r>
          </w:p>
        </w:tc>
      </w:tr>
      <w:tr>
        <w:trPr>
          <w:trHeight w:val="302" w:hRule="exact"/>
        </w:trPr>
        <w:tc>
          <w:tcPr>
            <w:tcW w:w="32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厂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2,900,300.00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</w:tr>
      <w:tr>
        <w:trPr>
          <w:trHeight w:val="298" w:hRule="exact"/>
        </w:trPr>
        <w:tc>
          <w:tcPr>
            <w:tcW w:w="3257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221,960.00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</w:tr>
      <w:tr>
        <w:trPr>
          <w:trHeight w:val="305" w:hRule="exact"/>
        </w:trPr>
        <w:tc>
          <w:tcPr>
            <w:tcW w:w="325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6" w:val="left" w:leader="none"/>
              </w:tabs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3,122,260.00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818" w:right="387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 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的股东</w:t>
      </w:r>
    </w:p>
    <w:p>
      <w:pPr>
        <w:spacing w:before="123"/>
        <w:ind w:left="155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818" w:right="387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 </w:t>
      </w:r>
      <w:r>
        <w:rPr>
          <w:rFonts w:ascii="宋体" w:hAnsi="宋体" w:cs="宋体" w:eastAsia="宋体" w:hint="default"/>
          <w:spacing w:val="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2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原因是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转让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尾</w:t>
      </w:r>
    </w:p>
    <w:p>
      <w:pPr>
        <w:spacing w:before="46"/>
        <w:ind w:left="664" w:right="387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及本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彩创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38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年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非流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1"/>
        <w:gridCol w:w="3206"/>
        <w:gridCol w:w="2738"/>
      </w:tblGrid>
      <w:tr>
        <w:trPr>
          <w:trHeight w:val="362" w:hRule="exact"/>
        </w:trPr>
        <w:tc>
          <w:tcPr>
            <w:tcW w:w="292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32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7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7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292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32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0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1,533,336.00</w:t>
            </w:r>
          </w:p>
        </w:tc>
        <w:tc>
          <w:tcPr>
            <w:tcW w:w="27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1162"/>
        <w:gridCol w:w="1224"/>
        <w:gridCol w:w="1243"/>
        <w:gridCol w:w="1454"/>
        <w:gridCol w:w="1454"/>
        <w:gridCol w:w="1130"/>
      </w:tblGrid>
      <w:tr>
        <w:trPr>
          <w:trHeight w:val="564" w:hRule="exact"/>
        </w:trPr>
        <w:tc>
          <w:tcPr>
            <w:tcW w:w="121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1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-1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96"/>
                <w:w w:val="100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w w:val="100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息</w:t>
            </w:r>
          </w:p>
        </w:tc>
        <w:tc>
          <w:tcPr>
            <w:tcW w:w="14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1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</w:tr>
      <w:tr>
        <w:trPr>
          <w:trHeight w:val="277" w:hRule="exact"/>
        </w:trPr>
        <w:tc>
          <w:tcPr>
            <w:tcW w:w="1217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</w:p>
        </w:tc>
        <w:tc>
          <w:tcPr>
            <w:tcW w:w="116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1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8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</w:p>
        </w:tc>
        <w:tc>
          <w:tcPr>
            <w:tcW w:w="116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0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月至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2012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4,000,000.00</w:t>
            </w:r>
          </w:p>
        </w:tc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6.72</w:t>
            </w:r>
          </w:p>
        </w:tc>
        <w:tc>
          <w:tcPr>
            <w:tcW w:w="145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203,510.70</w:t>
            </w:r>
          </w:p>
        </w:tc>
        <w:tc>
          <w:tcPr>
            <w:tcW w:w="145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1,533,336.00</w:t>
            </w:r>
          </w:p>
        </w:tc>
        <w:tc>
          <w:tcPr>
            <w:tcW w:w="113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3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</w:p>
        </w:tc>
      </w:tr>
      <w:tr>
        <w:trPr>
          <w:trHeight w:val="287" w:hRule="exact"/>
        </w:trPr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162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224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43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130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1"/>
        <w:gridCol w:w="2669"/>
        <w:gridCol w:w="3036"/>
      </w:tblGrid>
      <w:tr>
        <w:trPr>
          <w:trHeight w:val="343" w:hRule="exact"/>
        </w:trPr>
        <w:tc>
          <w:tcPr>
            <w:tcW w:w="315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26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6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0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或内容</w:t>
            </w:r>
          </w:p>
        </w:tc>
      </w:tr>
      <w:tr>
        <w:trPr>
          <w:trHeight w:val="341" w:hRule="exact"/>
        </w:trPr>
        <w:tc>
          <w:tcPr>
            <w:tcW w:w="315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767,400.82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</w:tr>
      <w:tr>
        <w:trPr>
          <w:trHeight w:val="341" w:hRule="exact"/>
        </w:trPr>
        <w:tc>
          <w:tcPr>
            <w:tcW w:w="315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3,578,992.32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</w:tr>
      <w:tr>
        <w:trPr>
          <w:trHeight w:val="343" w:hRule="exact"/>
        </w:trPr>
        <w:tc>
          <w:tcPr>
            <w:tcW w:w="315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36" w:val="left" w:leader="none"/>
              </w:tabs>
              <w:spacing w:line="26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4,346,393.14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1" w:lineRule="exact" w:before="0"/>
        <w:ind w:left="515" w:right="41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w w:val="100"/>
          <w:sz w:val="21"/>
          <w:szCs w:val="21"/>
        </w:rPr>
        <w:t>据本公司</w:t>
      </w:r>
      <w:r>
        <w:rPr>
          <w:rFonts w:ascii="宋体" w:hAnsi="宋体" w:cs="宋体" w:eastAsia="宋体" w:hint="default"/>
          <w:w w:val="100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邓</w:t>
      </w:r>
      <w:r>
        <w:rPr>
          <w:rFonts w:ascii="宋体" w:hAnsi="宋体" w:cs="宋体" w:eastAsia="宋体" w:hint="default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w w:val="100"/>
          <w:sz w:val="21"/>
          <w:szCs w:val="21"/>
        </w:rPr>
        <w:t>电</w:t>
      </w:r>
      <w:r>
        <w:rPr>
          <w:rFonts w:ascii="宋体" w:hAnsi="宋体" w:cs="宋体" w:eastAsia="宋体" w:hint="default"/>
          <w:w w:val="100"/>
          <w:sz w:val="21"/>
          <w:szCs w:val="21"/>
        </w:rPr>
        <w:t>脑</w:t>
      </w:r>
      <w:r>
        <w:rPr>
          <w:rFonts w:ascii="宋体" w:hAnsi="宋体" w:cs="宋体" w:eastAsia="宋体" w:hint="default"/>
          <w:w w:val="100"/>
          <w:sz w:val="21"/>
          <w:szCs w:val="21"/>
        </w:rPr>
        <w:t>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下</w:t>
      </w:r>
      <w:r>
        <w:rPr>
          <w:rFonts w:ascii="宋体" w:hAnsi="宋体" w:cs="宋体" w:eastAsia="宋体" w:hint="default"/>
          <w:w w:val="100"/>
          <w:sz w:val="21"/>
          <w:szCs w:val="21"/>
        </w:rPr>
        <w:t>简</w:t>
      </w:r>
      <w:r>
        <w:rPr>
          <w:rFonts w:ascii="宋体" w:hAnsi="宋体" w:cs="宋体" w:eastAsia="宋体" w:hint="default"/>
          <w:w w:val="100"/>
          <w:sz w:val="21"/>
          <w:szCs w:val="21"/>
        </w:rPr>
        <w:t>称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正</w:t>
      </w:r>
      <w:r>
        <w:rPr>
          <w:rFonts w:ascii="宋体" w:hAnsi="宋体" w:cs="宋体" w:eastAsia="宋体" w:hint="default"/>
          <w:w w:val="100"/>
          <w:sz w:val="21"/>
          <w:szCs w:val="21"/>
        </w:rPr>
        <w:t>栋</w:t>
      </w:r>
      <w:r>
        <w:rPr>
          <w:rFonts w:ascii="宋体" w:hAnsi="宋体" w:cs="宋体" w:eastAsia="宋体" w:hint="default"/>
          <w:w w:val="100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签</w:t>
      </w:r>
      <w:r>
        <w:rPr>
          <w:rFonts w:ascii="宋体" w:hAnsi="宋体" w:cs="宋体" w:eastAsia="宋体" w:hint="default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</w:p>
    <w:p>
      <w:pPr>
        <w:spacing w:line="348" w:lineRule="auto" w:before="138"/>
        <w:ind w:left="515" w:right="50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息纸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经营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录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锡双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沉淀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住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357.90</w:t>
      </w:r>
      <w:r>
        <w:rPr>
          <w:rFonts w:ascii="Arial Narrow" w:hAnsi="Arial Narrow" w:cs="Arial Narrow" w:eastAsia="Arial Narrow" w:hint="default"/>
          <w:spacing w:val="-19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半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实确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spacing w:val="10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560"/>
        <w:gridCol w:w="1277"/>
        <w:gridCol w:w="989"/>
        <w:gridCol w:w="1277"/>
        <w:gridCol w:w="1205"/>
        <w:gridCol w:w="1135"/>
      </w:tblGrid>
      <w:tr>
        <w:trPr>
          <w:trHeight w:val="569" w:hRule="exact"/>
        </w:trPr>
        <w:tc>
          <w:tcPr>
            <w:tcW w:w="144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利率</w:t>
            </w:r>
          </w:p>
          <w:p>
            <w:pPr>
              <w:pStyle w:val="TableParagraph"/>
              <w:spacing w:line="290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</w:p>
          <w:p>
            <w:pPr>
              <w:pStyle w:val="TableParagraph"/>
              <w:spacing w:line="274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</w:tc>
      </w:tr>
      <w:tr>
        <w:trPr>
          <w:trHeight w:val="569" w:hRule="exact"/>
        </w:trPr>
        <w:tc>
          <w:tcPr>
            <w:tcW w:w="144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96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</w:p>
          <w:p>
            <w:pPr>
              <w:pStyle w:val="TableParagraph"/>
              <w:spacing w:line="272" w:lineRule="exact"/>
              <w:ind w:left="1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8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月至</w:t>
            </w:r>
          </w:p>
          <w:p>
            <w:pPr>
              <w:pStyle w:val="TableParagraph"/>
              <w:spacing w:line="279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2012</w:t>
            </w:r>
            <w:r>
              <w:rPr>
                <w:rFonts w:ascii="Arial Narrow" w:hAnsi="Arial Narrow" w:cs="Arial Narrow" w:eastAsia="Arial Narrow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7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4,000,000.00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2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6.72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203,510.70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6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767,400.82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1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96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6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tabs>
          <w:tab w:pos="8022" w:val="left" w:leader="none"/>
        </w:tabs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股本变动情况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  <w:tab/>
      </w:r>
      <w:r>
        <w:rPr>
          <w:rFonts w:ascii="宋体" w:hAnsi="宋体" w:cs="宋体" w:eastAsia="宋体" w:hint="default"/>
          <w:spacing w:val="-9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万</w:t>
      </w:r>
    </w:p>
    <w:p>
      <w:pPr>
        <w:spacing w:before="117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835"/>
        <w:gridCol w:w="662"/>
        <w:gridCol w:w="830"/>
        <w:gridCol w:w="658"/>
        <w:gridCol w:w="754"/>
        <w:gridCol w:w="662"/>
        <w:gridCol w:w="782"/>
        <w:gridCol w:w="840"/>
        <w:gridCol w:w="655"/>
      </w:tblGrid>
      <w:tr>
        <w:trPr>
          <w:trHeight w:val="415" w:hRule="exact"/>
        </w:trPr>
        <w:tc>
          <w:tcPr>
            <w:tcW w:w="238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14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</w:tc>
        <w:tc>
          <w:tcPr>
            <w:tcW w:w="14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682" w:hRule="exact"/>
        </w:trPr>
        <w:tc>
          <w:tcPr>
            <w:tcW w:w="238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23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2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1.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2. </w:t>
            </w:r>
            <w:r>
              <w:rPr>
                <w:rFonts w:ascii="Arial Narrow" w:hAnsi="Arial Narrow" w:cs="Arial Narrow" w:eastAsia="Arial Narrow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3. </w:t>
            </w:r>
            <w:r>
              <w:rPr>
                <w:rFonts w:ascii="Arial Narrow" w:hAnsi="Arial Narrow" w:cs="Arial Narrow" w:eastAsia="Arial Narrow" w:hint="default"/>
                <w:spacing w:val="1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835"/>
        <w:gridCol w:w="662"/>
        <w:gridCol w:w="830"/>
        <w:gridCol w:w="658"/>
        <w:gridCol w:w="754"/>
        <w:gridCol w:w="662"/>
        <w:gridCol w:w="782"/>
        <w:gridCol w:w="840"/>
        <w:gridCol w:w="655"/>
      </w:tblGrid>
      <w:tr>
        <w:trPr>
          <w:trHeight w:val="415" w:hRule="exact"/>
        </w:trPr>
        <w:tc>
          <w:tcPr>
            <w:tcW w:w="238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14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36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</w:tc>
        <w:tc>
          <w:tcPr>
            <w:tcW w:w="149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682" w:hRule="exact"/>
        </w:trPr>
        <w:tc>
          <w:tcPr>
            <w:tcW w:w="238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23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行新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股</w:t>
            </w:r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2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7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0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股数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1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677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 w:before="54"/>
              <w:ind w:left="43" w:right="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9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2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9,588.00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70.50%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9,588.00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70.50%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4. </w:t>
            </w:r>
            <w:r>
              <w:rPr>
                <w:rFonts w:ascii="Arial Narrow" w:hAnsi="Arial Narrow" w:cs="Arial Narrow" w:eastAsia="Arial Narrow" w:hint="default"/>
                <w:spacing w:val="1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65.79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0.48%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3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-13.575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1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-13.575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52.215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0.38%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22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9,653.79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70.98%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3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-13.575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1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-13.575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9,640.215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70.88%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5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3,946.21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29.02%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13.575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2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13.575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3,959.785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29.12%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right="22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无限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售条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计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3,946.21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29.02%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13.575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left="22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13.575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3,959.785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29.12%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415" w:hRule="exact"/>
        </w:trPr>
        <w:tc>
          <w:tcPr>
            <w:tcW w:w="238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13,600.00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2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2"/>
              <w:ind w:right="1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13,600.00</w:t>
            </w:r>
          </w:p>
        </w:tc>
        <w:tc>
          <w:tcPr>
            <w:tcW w:w="65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100%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述股本业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天健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事务所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天健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验</w:t>
      </w:r>
    </w:p>
    <w:p>
      <w:pPr>
        <w:spacing w:before="138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9</w:t>
      </w:r>
      <w:r>
        <w:rPr>
          <w:rFonts w:ascii="宋体" w:hAnsi="宋体" w:cs="宋体" w:eastAsia="宋体" w:hint="default"/>
          <w:w w:val="100"/>
          <w:sz w:val="21"/>
          <w:szCs w:val="21"/>
        </w:rPr>
        <w:t>）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GF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字</w:t>
      </w:r>
      <w:r>
        <w:rPr>
          <w:rFonts w:ascii="宋体" w:hAnsi="宋体" w:cs="宋体" w:eastAsia="宋体" w:hint="default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020019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w w:val="100"/>
          <w:sz w:val="21"/>
          <w:szCs w:val="21"/>
        </w:rPr>
        <w:t>验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w w:val="100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。</w:t>
      </w:r>
    </w:p>
    <w:p>
      <w:pPr>
        <w:spacing w:before="17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7"/>
        <w:gridCol w:w="1810"/>
        <w:gridCol w:w="1320"/>
        <w:gridCol w:w="1363"/>
        <w:gridCol w:w="1596"/>
      </w:tblGrid>
      <w:tr>
        <w:trPr>
          <w:trHeight w:val="334" w:hRule="exact"/>
        </w:trPr>
        <w:tc>
          <w:tcPr>
            <w:tcW w:w="2767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6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38" w:hRule="exact"/>
        </w:trPr>
        <w:tc>
          <w:tcPr>
            <w:tcW w:w="2767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51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235,112,083.78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235,112,083.78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盈余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盈余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1742"/>
        <w:gridCol w:w="1608"/>
        <w:gridCol w:w="1603"/>
        <w:gridCol w:w="1534"/>
      </w:tblGrid>
      <w:tr>
        <w:trPr>
          <w:trHeight w:val="334" w:hRule="exact"/>
        </w:trPr>
        <w:tc>
          <w:tcPr>
            <w:tcW w:w="236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95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7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7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增加额</w:t>
            </w:r>
          </w:p>
        </w:tc>
        <w:tc>
          <w:tcPr>
            <w:tcW w:w="16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2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right="13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</w:tr>
      <w:tr>
        <w:trPr>
          <w:trHeight w:val="338" w:hRule="exact"/>
        </w:trPr>
        <w:tc>
          <w:tcPr>
            <w:tcW w:w="236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97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法定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积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52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13,592,985.44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left="48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4,001,683.94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17,594,669.38</w:t>
            </w:r>
          </w:p>
        </w:tc>
      </w:tr>
    </w:tbl>
    <w:p>
      <w:pPr>
        <w:spacing w:line="338" w:lineRule="auto" w:before="86"/>
        <w:ind w:left="515" w:right="41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盈余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章程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sz w:val="21"/>
          <w:szCs w:val="21"/>
        </w:rPr>
        <w:t>盈余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tabs>
          <w:tab w:pos="2195" w:val="left" w:leader="none"/>
        </w:tabs>
        <w:spacing w:before="104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未分配利润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利润增减</w:t>
      </w:r>
      <w:r>
        <w:rPr>
          <w:rFonts w:ascii="宋体" w:hAnsi="宋体" w:cs="宋体" w:eastAsia="宋体" w:hint="default"/>
          <w:sz w:val="21"/>
          <w:szCs w:val="21"/>
        </w:rPr>
        <w:t>变动情况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2275"/>
        <w:gridCol w:w="2282"/>
      </w:tblGrid>
      <w:tr>
        <w:trPr>
          <w:trHeight w:val="362" w:hRule="exact"/>
        </w:trPr>
        <w:tc>
          <w:tcPr>
            <w:tcW w:w="451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88,975,026.07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65,559,675.52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48,335,937.20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-446,018.00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6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138,235,488.77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113,449,594.72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盈余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积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5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4,001,683.94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4,474,568.65</w:t>
            </w:r>
          </w:p>
        </w:tc>
      </w:tr>
      <w:tr>
        <w:trPr>
          <w:trHeight w:val="362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6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134,233,804.83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108,975,026.07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2275"/>
        <w:gridCol w:w="2282"/>
      </w:tblGrid>
      <w:tr>
        <w:trPr>
          <w:trHeight w:val="362" w:hRule="exact"/>
        </w:trPr>
        <w:tc>
          <w:tcPr>
            <w:tcW w:w="451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41" w:val="left" w:leader="none"/>
              </w:tabs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2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55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20,400,000.00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20,000,000.00</w:t>
            </w:r>
          </w:p>
        </w:tc>
      </w:tr>
      <w:tr>
        <w:trPr>
          <w:trHeight w:val="362" w:hRule="exact"/>
        </w:trPr>
        <w:tc>
          <w:tcPr>
            <w:tcW w:w="451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113,833,804.83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88,975,026.07</w:t>
            </w:r>
          </w:p>
        </w:tc>
      </w:tr>
    </w:tbl>
    <w:p>
      <w:pPr>
        <w:spacing w:line="338" w:lineRule="auto" w:before="86"/>
        <w:ind w:left="515" w:right="49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2009 </w:t>
      </w:r>
      <w:r>
        <w:rPr>
          <w:rFonts w:ascii="宋体" w:hAnsi="宋体" w:cs="宋体" w:eastAsia="宋体" w:hint="default"/>
          <w:sz w:val="21"/>
          <w:szCs w:val="21"/>
        </w:rPr>
        <w:t>年年</w:t>
      </w:r>
      <w:r>
        <w:rPr>
          <w:rFonts w:ascii="宋体" w:hAnsi="宋体" w:cs="宋体" w:eastAsia="宋体" w:hint="default"/>
          <w:sz w:val="21"/>
          <w:szCs w:val="21"/>
        </w:rPr>
        <w:t>末总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13,600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基数，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1.5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2,040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7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数股东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数股东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42,631,044.60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1"/>
        <w:gridCol w:w="2698"/>
        <w:gridCol w:w="1080"/>
        <w:gridCol w:w="1846"/>
      </w:tblGrid>
      <w:tr>
        <w:trPr>
          <w:trHeight w:val="650" w:hRule="exact"/>
        </w:trPr>
        <w:tc>
          <w:tcPr>
            <w:tcW w:w="327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6"/>
              <w:ind w:left="10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8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 w:before="35"/>
              <w:ind w:left="115" w:right="10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8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8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41" w:hRule="exact"/>
        </w:trPr>
        <w:tc>
          <w:tcPr>
            <w:tcW w:w="327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25%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12,040,854.20</w:t>
            </w:r>
          </w:p>
        </w:tc>
      </w:tr>
      <w:tr>
        <w:trPr>
          <w:trHeight w:val="341" w:hRule="exact"/>
        </w:trPr>
        <w:tc>
          <w:tcPr>
            <w:tcW w:w="327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厂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40%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27,593,114.61</w:t>
            </w:r>
          </w:p>
        </w:tc>
      </w:tr>
      <w:tr>
        <w:trPr>
          <w:trHeight w:val="341" w:hRule="exact"/>
        </w:trPr>
        <w:tc>
          <w:tcPr>
            <w:tcW w:w="327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琴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20%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1,998,050.53</w:t>
            </w:r>
          </w:p>
        </w:tc>
      </w:tr>
      <w:tr>
        <w:trPr>
          <w:trHeight w:val="341" w:hRule="exact"/>
        </w:trPr>
        <w:tc>
          <w:tcPr>
            <w:tcW w:w="327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黄志雨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0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10%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999,025.26</w:t>
            </w:r>
          </w:p>
        </w:tc>
      </w:tr>
      <w:tr>
        <w:trPr>
          <w:trHeight w:val="348" w:hRule="exact"/>
        </w:trPr>
        <w:tc>
          <w:tcPr>
            <w:tcW w:w="327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42,631,044.60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9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369"/>
      </w:tblGrid>
      <w:tr>
        <w:trPr>
          <w:trHeight w:val="305" w:hRule="exact"/>
        </w:trPr>
        <w:tc>
          <w:tcPr>
            <w:tcW w:w="41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1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6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3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6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282,121,814.17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180,686,622.17</w:t>
            </w:r>
          </w:p>
        </w:tc>
      </w:tr>
      <w:tr>
        <w:trPr>
          <w:trHeight w:val="302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180,200,017.39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2,166,971.93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486,604.78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176,649,544.36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109,228,468.39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175,401,452.90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108,802,836.28</w:t>
            </w:r>
          </w:p>
        </w:tc>
      </w:tr>
      <w:tr>
        <w:trPr>
          <w:trHeight w:val="310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1,248,091.46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425,632.11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业务性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1498"/>
        <w:gridCol w:w="1574"/>
        <w:gridCol w:w="1766"/>
        <w:gridCol w:w="1769"/>
      </w:tblGrid>
      <w:tr>
        <w:trPr>
          <w:trHeight w:val="310" w:hRule="exact"/>
        </w:trPr>
        <w:tc>
          <w:tcPr>
            <w:tcW w:w="2249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30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3535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298" w:hRule="exact"/>
        </w:trPr>
        <w:tc>
          <w:tcPr>
            <w:tcW w:w="2249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2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</w:tr>
      <w:tr>
        <w:trPr>
          <w:trHeight w:val="298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191,547,796.36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107,652,518.95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148,155,121.78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83,548,607.52</w:t>
            </w:r>
          </w:p>
        </w:tc>
      </w:tr>
      <w:tr>
        <w:trPr>
          <w:trHeight w:val="298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69,205,745.90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50,426,917.57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32,044,895.61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25,254,228.76</w:t>
            </w:r>
          </w:p>
        </w:tc>
      </w:tr>
      <w:tr>
        <w:trPr>
          <w:trHeight w:val="302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19,201,299.98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17,322,016.38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31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175,401,452.90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180,200,017.39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108,802,836.28</w:t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地区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3072"/>
        <w:gridCol w:w="3535"/>
      </w:tblGrid>
      <w:tr>
        <w:trPr>
          <w:trHeight w:val="310" w:hRule="exact"/>
        </w:trPr>
        <w:tc>
          <w:tcPr>
            <w:tcW w:w="224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地区名称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9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35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5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298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4,434,198.31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35,769.23</w:t>
            </w:r>
          </w:p>
        </w:tc>
      </w:tr>
      <w:tr>
        <w:trPr>
          <w:trHeight w:val="298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132,738,026.98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124,204,024.96</w:t>
            </w:r>
          </w:p>
        </w:tc>
      </w:tr>
      <w:tr>
        <w:trPr>
          <w:trHeight w:val="302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82,128,326.52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25,819,792.15</w:t>
            </w:r>
          </w:p>
        </w:tc>
      </w:tr>
      <w:tr>
        <w:trPr>
          <w:trHeight w:val="298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13,696,320.26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741,649.91</w:t>
            </w:r>
          </w:p>
        </w:tc>
      </w:tr>
      <w:tr>
        <w:trPr>
          <w:trHeight w:val="305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9,970,651.68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7,656,596.16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3072"/>
        <w:gridCol w:w="3535"/>
      </w:tblGrid>
      <w:tr>
        <w:trPr>
          <w:trHeight w:val="305" w:hRule="exact"/>
        </w:trPr>
        <w:tc>
          <w:tcPr>
            <w:tcW w:w="224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26,100,562.49</w:t>
            </w:r>
          </w:p>
        </w:tc>
        <w:tc>
          <w:tcPr>
            <w:tcW w:w="35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14,378,397.27</w:t>
            </w:r>
          </w:p>
        </w:tc>
      </w:tr>
      <w:tr>
        <w:trPr>
          <w:trHeight w:val="302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10,886,756.00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7,363,787.71</w:t>
            </w:r>
          </w:p>
        </w:tc>
      </w:tr>
      <w:tr>
        <w:trPr>
          <w:trHeight w:val="305" w:hRule="exact"/>
        </w:trPr>
        <w:tc>
          <w:tcPr>
            <w:tcW w:w="224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30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279,954,842.24</w:t>
            </w:r>
          </w:p>
        </w:tc>
        <w:tc>
          <w:tcPr>
            <w:tcW w:w="35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180,200,017.39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5"/>
        <w:gridCol w:w="3048"/>
        <w:gridCol w:w="2753"/>
      </w:tblGrid>
      <w:tr>
        <w:trPr>
          <w:trHeight w:val="362" w:hRule="exact"/>
        </w:trPr>
        <w:tc>
          <w:tcPr>
            <w:tcW w:w="30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30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7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55" w:hRule="exact"/>
        </w:trPr>
        <w:tc>
          <w:tcPr>
            <w:tcW w:w="30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144,053,784.14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51.46%</w:t>
            </w:r>
          </w:p>
        </w:tc>
      </w:tr>
      <w:tr>
        <w:trPr>
          <w:trHeight w:val="367" w:hRule="exact"/>
        </w:trPr>
        <w:tc>
          <w:tcPr>
            <w:tcW w:w="30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304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133,754,310.46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2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74.23%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6"/>
        <w:gridCol w:w="2971"/>
        <w:gridCol w:w="2969"/>
      </w:tblGrid>
      <w:tr>
        <w:trPr>
          <w:trHeight w:val="377" w:hRule="exact"/>
        </w:trPr>
        <w:tc>
          <w:tcPr>
            <w:tcW w:w="29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9"/>
              <w:ind w:right="11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</w:p>
        </w:tc>
        <w:tc>
          <w:tcPr>
            <w:tcW w:w="29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9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70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17,518.71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附加</w:t>
            </w: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709,953.49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476,973.86</w:t>
            </w:r>
          </w:p>
        </w:tc>
      </w:tr>
      <w:tr>
        <w:trPr>
          <w:trHeight w:val="370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1,265,516.57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883,305.61</w:t>
            </w:r>
          </w:p>
        </w:tc>
      </w:tr>
      <w:tr>
        <w:trPr>
          <w:trHeight w:val="377" w:hRule="exact"/>
        </w:trPr>
        <w:tc>
          <w:tcPr>
            <w:tcW w:w="29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0" w:lineRule="auto" w:before="9"/>
              <w:ind w:right="11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1,992,988.77</w:t>
            </w:r>
          </w:p>
        </w:tc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1,360,279.47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销售费用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947"/>
        <w:gridCol w:w="2945"/>
      </w:tblGrid>
      <w:tr>
        <w:trPr>
          <w:trHeight w:val="362" w:hRule="exact"/>
        </w:trPr>
        <w:tc>
          <w:tcPr>
            <w:tcW w:w="296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1,649,750.91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535,057.54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4,832,614.91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1,381,087.96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2,882,763.22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1,500,811.24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661,753.94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743,417.53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5,054,384.79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2,562,724.10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704,363.80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345,356.62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2,406,282.28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453,987.01</w:t>
            </w:r>
          </w:p>
        </w:tc>
      </w:tr>
      <w:tr>
        <w:trPr>
          <w:trHeight w:val="362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18,191,913.85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7,522,442.00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管理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947"/>
        <w:gridCol w:w="2945"/>
      </w:tblGrid>
      <w:tr>
        <w:trPr>
          <w:trHeight w:val="362" w:hRule="exact"/>
        </w:trPr>
        <w:tc>
          <w:tcPr>
            <w:tcW w:w="296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1,052,313.62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768,775.05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246,208.14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208,164.11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1,110,791.55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1,020,248.27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157,373.92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45,691.76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455,763.53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324,293.80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1,084,309.93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649,689.47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292,859.61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188,581.91</w:t>
            </w:r>
          </w:p>
        </w:tc>
      </w:tr>
      <w:tr>
        <w:trPr>
          <w:trHeight w:val="362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476,441.82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38,695.00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947"/>
        <w:gridCol w:w="2945"/>
      </w:tblGrid>
      <w:tr>
        <w:trPr>
          <w:trHeight w:val="362" w:hRule="exact"/>
        </w:trPr>
        <w:tc>
          <w:tcPr>
            <w:tcW w:w="296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154,634.98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155,487.70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552,775.06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420,858.10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13,350,239.48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8,562,922.59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1,326,830.00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1,258,115.00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3,622,169.98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2,415,484.93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1,554,464.31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100,000.00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2,708,942.26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516,830.12</w:t>
            </w:r>
          </w:p>
        </w:tc>
      </w:tr>
      <w:tr>
        <w:trPr>
          <w:trHeight w:val="362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28,146,118.19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16,673,837.81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财务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4"/>
        <w:gridCol w:w="2947"/>
        <w:gridCol w:w="2945"/>
      </w:tblGrid>
      <w:tr>
        <w:trPr>
          <w:trHeight w:val="362" w:hRule="exact"/>
        </w:trPr>
        <w:tc>
          <w:tcPr>
            <w:tcW w:w="296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4,395,187.31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98,925.00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利息收入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2,755,021.27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3,688,800.01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5,286.57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12,411.79</w:t>
            </w:r>
          </w:p>
        </w:tc>
      </w:tr>
      <w:tr>
        <w:trPr>
          <w:trHeight w:val="355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45,316.76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20,127.38</w:t>
            </w:r>
          </w:p>
        </w:tc>
      </w:tr>
      <w:tr>
        <w:trPr>
          <w:trHeight w:val="362" w:hRule="exact"/>
        </w:trPr>
        <w:tc>
          <w:tcPr>
            <w:tcW w:w="296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1,690,769.37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-3,557,335.84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七）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减值损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2064"/>
        <w:gridCol w:w="2364"/>
      </w:tblGrid>
      <w:tr>
        <w:trPr>
          <w:trHeight w:val="362" w:hRule="exact"/>
        </w:trPr>
        <w:tc>
          <w:tcPr>
            <w:tcW w:w="442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0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62" w:hRule="exact"/>
        </w:trPr>
        <w:tc>
          <w:tcPr>
            <w:tcW w:w="442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3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-658,373.82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25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1,118,140.45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十八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2458"/>
        <w:gridCol w:w="2945"/>
      </w:tblGrid>
      <w:tr>
        <w:trPr>
          <w:trHeight w:val="415" w:hRule="exact"/>
        </w:trPr>
        <w:tc>
          <w:tcPr>
            <w:tcW w:w="34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6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9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74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-2,762,051.89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1,971,711.72</w:t>
            </w:r>
          </w:p>
        </w:tc>
      </w:tr>
      <w:tr>
        <w:trPr>
          <w:trHeight w:val="420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7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737,948.11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1,971,711.72</w:t>
            </w:r>
          </w:p>
        </w:tc>
      </w:tr>
    </w:tbl>
    <w:p>
      <w:pPr>
        <w:spacing w:before="8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266"/>
        <w:gridCol w:w="2261"/>
        <w:gridCol w:w="2268"/>
      </w:tblGrid>
      <w:tr>
        <w:trPr>
          <w:trHeight w:val="564" w:hRule="exact"/>
        </w:trPr>
        <w:tc>
          <w:tcPr>
            <w:tcW w:w="228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期比上期增减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9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left="114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7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</w:tbl>
    <w:p>
      <w:pPr>
        <w:spacing w:before="23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十九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8"/>
        <w:gridCol w:w="1810"/>
        <w:gridCol w:w="2074"/>
        <w:gridCol w:w="2076"/>
      </w:tblGrid>
      <w:tr>
        <w:trPr>
          <w:trHeight w:val="569" w:hRule="exact"/>
        </w:trPr>
        <w:tc>
          <w:tcPr>
            <w:tcW w:w="286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6,819,174.46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6,808,930.67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他政府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奖励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1,273,500.00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09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2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8"/>
        <w:gridCol w:w="1810"/>
        <w:gridCol w:w="2074"/>
        <w:gridCol w:w="2076"/>
      </w:tblGrid>
      <w:tr>
        <w:trPr>
          <w:trHeight w:val="569" w:hRule="exact"/>
        </w:trPr>
        <w:tc>
          <w:tcPr>
            <w:tcW w:w="286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2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75,867.05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253,694.84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75,867.05</w:t>
            </w:r>
          </w:p>
        </w:tc>
      </w:tr>
      <w:tr>
        <w:trPr>
          <w:trHeight w:val="362" w:hRule="exact"/>
        </w:trPr>
        <w:tc>
          <w:tcPr>
            <w:tcW w:w="286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20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7,825,944.35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8,336,125.51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1,006,769.89</w:t>
            </w:r>
          </w:p>
        </w:tc>
      </w:tr>
    </w:tbl>
    <w:p>
      <w:pPr>
        <w:spacing w:line="338" w:lineRule="auto" w:before="86"/>
        <w:ind w:left="515" w:right="5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15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spacing w:val="-4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据财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局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［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］</w:t>
      </w:r>
      <w:r>
        <w:rPr>
          <w:rFonts w:ascii="Arial Narrow" w:hAnsi="Arial Narrow" w:cs="Arial Narrow" w:eastAsia="Arial Narrow" w:hint="default"/>
          <w:spacing w:val="-5"/>
          <w:sz w:val="21"/>
          <w:szCs w:val="21"/>
        </w:rPr>
        <w:t>92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享受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残疾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人的人数，实</w:t>
      </w:r>
      <w:r>
        <w:rPr>
          <w:rFonts w:ascii="宋体" w:hAnsi="宋体" w:cs="宋体" w:eastAsia="宋体" w:hint="default"/>
          <w:spacing w:val="-6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每位</w:t>
      </w:r>
      <w:r>
        <w:rPr>
          <w:rFonts w:ascii="宋体" w:hAnsi="宋体" w:cs="宋体" w:eastAsia="宋体" w:hint="default"/>
          <w:sz w:val="21"/>
          <w:szCs w:val="21"/>
        </w:rPr>
        <w:t>残疾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税额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35,000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9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他政府</w:t>
      </w:r>
      <w:r>
        <w:rPr>
          <w:rFonts w:ascii="宋体" w:hAnsi="宋体" w:cs="宋体" w:eastAsia="宋体" w:hint="default"/>
          <w:sz w:val="21"/>
          <w:szCs w:val="21"/>
        </w:rPr>
        <w:t>奖励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项目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before="1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补助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300,000.00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秀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奖励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5,000.00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</w:p>
    <w:p>
      <w:pPr>
        <w:spacing w:before="1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贴 </w:t>
      </w:r>
      <w:r>
        <w:rPr>
          <w:rFonts w:ascii="Arial Narrow" w:hAnsi="Arial Narrow" w:cs="Arial Narrow" w:eastAsia="Arial Narrow" w:hint="default"/>
          <w:sz w:val="21"/>
          <w:szCs w:val="21"/>
        </w:rPr>
        <w:t>39,992.00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残疾</w:t>
      </w:r>
      <w:r>
        <w:rPr>
          <w:rFonts w:ascii="宋体" w:hAnsi="宋体" w:cs="宋体" w:eastAsia="宋体" w:hint="default"/>
          <w:sz w:val="21"/>
          <w:szCs w:val="21"/>
        </w:rPr>
        <w:t>人大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津贴 </w:t>
      </w:r>
      <w:r>
        <w:rPr>
          <w:rFonts w:ascii="Arial Narrow" w:hAnsi="Arial Narrow" w:cs="Arial Narrow" w:eastAsia="Arial Narrow" w:hint="default"/>
          <w:sz w:val="21"/>
          <w:szCs w:val="21"/>
        </w:rPr>
        <w:t>115,000.00</w:t>
      </w:r>
      <w:r>
        <w:rPr>
          <w:rFonts w:ascii="Arial Narrow" w:hAnsi="Arial Narrow" w:cs="Arial Narrow" w:eastAsia="Arial Narrow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政府</w:t>
      </w:r>
    </w:p>
    <w:p>
      <w:pPr>
        <w:spacing w:before="123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奖励</w:t>
      </w:r>
      <w:r>
        <w:rPr>
          <w:rFonts w:ascii="宋体" w:hAnsi="宋体" w:cs="宋体" w:eastAsia="宋体" w:hint="default"/>
          <w:sz w:val="21"/>
          <w:szCs w:val="21"/>
        </w:rPr>
        <w:t>员工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滨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拨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98,880.00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寿</w:t>
      </w:r>
      <w:r>
        <w:rPr>
          <w:rFonts w:ascii="宋体" w:hAnsi="宋体" w:cs="宋体" w:eastAsia="宋体" w:hint="default"/>
          <w:sz w:val="21"/>
          <w:szCs w:val="21"/>
        </w:rPr>
        <w:t>开发区</w:t>
      </w:r>
      <w:r>
        <w:rPr>
          <w:rFonts w:ascii="宋体" w:hAnsi="宋体" w:cs="宋体" w:eastAsia="宋体" w:hint="default"/>
          <w:sz w:val="21"/>
          <w:szCs w:val="21"/>
        </w:rPr>
        <w:t>税收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惠返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368,521.84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8"/>
        <w:ind w:left="937" w:right="415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滨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滨</w:t>
      </w:r>
      <w:r>
        <w:rPr>
          <w:rFonts w:ascii="宋体" w:hAnsi="宋体" w:cs="宋体" w:eastAsia="宋体" w:hint="default"/>
          <w:sz w:val="21"/>
          <w:szCs w:val="21"/>
        </w:rPr>
        <w:t>湖</w:t>
      </w:r>
      <w:r>
        <w:rPr>
          <w:rFonts w:ascii="宋体" w:hAnsi="宋体" w:cs="宋体" w:eastAsia="宋体" w:hint="default"/>
          <w:sz w:val="21"/>
          <w:szCs w:val="21"/>
        </w:rPr>
        <w:t>区 </w:t>
      </w:r>
      <w:r>
        <w:rPr>
          <w:rFonts w:ascii="Arial Narrow" w:hAnsi="Arial Narrow" w:cs="Arial Narrow" w:eastAsia="Arial Narrow" w:hint="default"/>
          <w:sz w:val="21"/>
          <w:szCs w:val="21"/>
        </w:rPr>
        <w:t>2010 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季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再就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7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3,009.00</w:t>
      </w:r>
    </w:p>
    <w:p>
      <w:pPr>
        <w:spacing w:before="118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3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：主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2195" w:val="left" w:leader="none"/>
        </w:tabs>
        <w:spacing w:before="17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ab/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1814"/>
        <w:gridCol w:w="2069"/>
        <w:gridCol w:w="2076"/>
      </w:tblGrid>
      <w:tr>
        <w:trPr>
          <w:trHeight w:val="569" w:hRule="exact"/>
        </w:trPr>
        <w:tc>
          <w:tcPr>
            <w:tcW w:w="311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13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0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661,448.00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51,650.00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661,448.00</w:t>
            </w:r>
          </w:p>
        </w:tc>
      </w:tr>
      <w:tr>
        <w:trPr>
          <w:trHeight w:val="302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377,177.76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73,621.78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377,177.76</w:t>
            </w:r>
          </w:p>
        </w:tc>
      </w:tr>
      <w:tr>
        <w:trPr>
          <w:trHeight w:val="298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399,095.08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25,050.96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399,095.08</w:t>
            </w:r>
          </w:p>
        </w:tc>
      </w:tr>
      <w:tr>
        <w:trPr>
          <w:trHeight w:val="305" w:hRule="exact"/>
        </w:trPr>
        <w:tc>
          <w:tcPr>
            <w:tcW w:w="311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32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1,437,720.84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150,322.74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1,437,720.84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得税费用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4"/>
        <w:gridCol w:w="2623"/>
      </w:tblGrid>
      <w:tr>
        <w:trPr>
          <w:trHeight w:val="362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7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10,045,005.22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9,219,991.76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90,015.17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-95,587.35</w:t>
            </w:r>
          </w:p>
        </w:tc>
      </w:tr>
      <w:tr>
        <w:trPr>
          <w:trHeight w:val="35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295,358.07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1,037,962.77</w:t>
            </w:r>
          </w:p>
        </w:tc>
      </w:tr>
      <w:tr>
        <w:trPr>
          <w:trHeight w:val="362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10,430,378.46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10,162,367.18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数股东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2933"/>
        <w:gridCol w:w="1200"/>
        <w:gridCol w:w="1493"/>
        <w:gridCol w:w="1212"/>
      </w:tblGrid>
      <w:tr>
        <w:trPr>
          <w:trHeight w:val="636" w:hRule="exact"/>
        </w:trPr>
        <w:tc>
          <w:tcPr>
            <w:tcW w:w="146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21"/>
              <w:ind w:left="633" w:right="185" w:hanging="4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称</w:t>
            </w:r>
          </w:p>
        </w:tc>
        <w:tc>
          <w:tcPr>
            <w:tcW w:w="29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7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21"/>
              <w:ind w:left="383" w:right="161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2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68" w:lineRule="exact" w:before="54"/>
              <w:ind w:left="494" w:right="180" w:hanging="31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619" w:hRule="exact"/>
        </w:trPr>
        <w:tc>
          <w:tcPr>
            <w:tcW w:w="146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1"/>
                <w:sz w:val="21"/>
                <w:szCs w:val="21"/>
              </w:rPr>
              <w:t>市正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栋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厂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2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4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40%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3,546,614.05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78" w:hRule="exact"/>
        </w:trPr>
        <w:tc>
          <w:tcPr>
            <w:tcW w:w="146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琴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4" w:lineRule="exact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right="41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20%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-1,949.47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2933"/>
        <w:gridCol w:w="1200"/>
        <w:gridCol w:w="1493"/>
        <w:gridCol w:w="1212"/>
      </w:tblGrid>
      <w:tr>
        <w:trPr>
          <w:trHeight w:val="569" w:hRule="exact"/>
        </w:trPr>
        <w:tc>
          <w:tcPr>
            <w:tcW w:w="146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黄志雨</w:t>
            </w:r>
          </w:p>
        </w:tc>
        <w:tc>
          <w:tcPr>
            <w:tcW w:w="29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4" w:lineRule="exact"/>
              <w:ind w:right="13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10%</w:t>
            </w:r>
          </w:p>
        </w:tc>
        <w:tc>
          <w:tcPr>
            <w:tcW w:w="14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-974.74</w:t>
            </w:r>
          </w:p>
        </w:tc>
        <w:tc>
          <w:tcPr>
            <w:tcW w:w="12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88" w:hRule="exact"/>
        </w:trPr>
        <w:tc>
          <w:tcPr>
            <w:tcW w:w="146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9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3,543,689.84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基本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算过程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line="338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证监会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息披露编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第 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Arial Narrow" w:hAnsi="Arial Narrow" w:cs="Arial Narrow" w:eastAsia="Arial Narrow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5"/>
          <w:w w:val="100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6"/>
          <w:w w:val="100"/>
          <w:sz w:val="21"/>
          <w:szCs w:val="21"/>
        </w:rPr>
        <w:t>[2010]2</w:t>
      </w:r>
      <w:r>
        <w:rPr>
          <w:rFonts w:ascii="Arial Narrow" w:hAnsi="Arial Narrow" w:cs="Arial Narrow" w:eastAsia="Arial Narrow" w:hint="default"/>
          <w:spacing w:val="3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息披露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性公告第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非经常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15"/>
          <w:w w:val="100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0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"/>
          <w:w w:val="100"/>
          <w:sz w:val="21"/>
          <w:szCs w:val="21"/>
        </w:rPr>
        <w:t>[2008]43</w:t>
      </w:r>
      <w:r>
        <w:rPr>
          <w:rFonts w:ascii="Arial Narrow" w:hAnsi="Arial Narrow" w:cs="Arial Narrow" w:eastAsia="Arial Narrow" w:hint="default"/>
          <w:spacing w:val="2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收益如下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：</w:t>
      </w:r>
    </w:p>
    <w:p>
      <w:pPr>
        <w:spacing w:before="78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 </w:t>
      </w:r>
      <w:r>
        <w:rPr>
          <w:rFonts w:ascii="Arial Narrow" w:hAnsi="Arial Narrow" w:cs="Arial Narrow" w:eastAsia="Arial Narrow" w:hint="default"/>
          <w:b/>
          <w:bCs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结果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1"/>
        <w:gridCol w:w="1435"/>
        <w:gridCol w:w="941"/>
        <w:gridCol w:w="1301"/>
        <w:gridCol w:w="1298"/>
      </w:tblGrid>
      <w:tr>
        <w:trPr>
          <w:trHeight w:val="362" w:hRule="exact"/>
        </w:trPr>
        <w:tc>
          <w:tcPr>
            <w:tcW w:w="38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期利润</w:t>
            </w:r>
          </w:p>
        </w:tc>
        <w:tc>
          <w:tcPr>
            <w:tcW w:w="23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数</w:t>
            </w:r>
          </w:p>
        </w:tc>
        <w:tc>
          <w:tcPr>
            <w:tcW w:w="259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23"/>
                <w:sz w:val="21"/>
                <w:szCs w:val="21"/>
              </w:rPr>
              <w:t>数</w:t>
            </w:r>
          </w:p>
        </w:tc>
      </w:tr>
      <w:tr>
        <w:trPr>
          <w:trHeight w:val="562" w:hRule="exact"/>
        </w:trPr>
        <w:tc>
          <w:tcPr>
            <w:tcW w:w="38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8" w:right="0" w:firstLine="4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</w:p>
          <w:p>
            <w:pPr>
              <w:pStyle w:val="TableParagraph"/>
              <w:spacing w:line="274" w:lineRule="exact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</w:tr>
      <w:tr>
        <w:trPr>
          <w:trHeight w:val="374" w:hRule="exact"/>
        </w:trPr>
        <w:tc>
          <w:tcPr>
            <w:tcW w:w="38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569" w:hRule="exact"/>
        </w:trPr>
        <w:tc>
          <w:tcPr>
            <w:tcW w:w="38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9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 </w:t>
      </w:r>
      <w:r>
        <w:rPr>
          <w:rFonts w:ascii="Arial Narrow" w:hAnsi="Arial Narrow" w:cs="Arial Narrow" w:eastAsia="Arial Narrow" w:hint="default"/>
          <w:b/>
          <w:bCs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算过程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1646"/>
        <w:gridCol w:w="1867"/>
        <w:gridCol w:w="1913"/>
      </w:tblGrid>
      <w:tr>
        <w:trPr>
          <w:trHeight w:val="362" w:hRule="exact"/>
        </w:trPr>
        <w:tc>
          <w:tcPr>
            <w:tcW w:w="343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8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49,260,462.70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48,335,937.20</w:t>
            </w:r>
          </w:p>
        </w:tc>
      </w:tr>
      <w:tr>
        <w:trPr>
          <w:trHeight w:val="480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扣除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后归属于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非经常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-2,635,961.26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2,846,296.25</w:t>
            </w:r>
          </w:p>
        </w:tc>
      </w:tr>
      <w:tr>
        <w:trPr>
          <w:trHeight w:val="48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扣除非经常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损益后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3=1-2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51,896,423.96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45,489,640.95</w:t>
            </w:r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80,000,000.00</w:t>
            </w:r>
          </w:p>
        </w:tc>
      </w:tr>
      <w:tr>
        <w:trPr>
          <w:trHeight w:val="480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股本或股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分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56,000,000.00</w:t>
            </w:r>
          </w:p>
        </w:tc>
      </w:tr>
      <w:tr>
        <w:trPr>
          <w:trHeight w:val="355" w:hRule="exact"/>
        </w:trPr>
        <w:tc>
          <w:tcPr>
            <w:tcW w:w="343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35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行新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债转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行新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债转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份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11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</w:t>
            </w:r>
          </w:p>
        </w:tc>
      </w:tr>
      <w:tr>
        <w:trPr>
          <w:trHeight w:val="434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12=4+5+6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7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11-8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9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11-10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1646"/>
        <w:gridCol w:w="1867"/>
        <w:gridCol w:w="1913"/>
      </w:tblGrid>
      <w:tr>
        <w:trPr>
          <w:trHeight w:val="362" w:hRule="exact"/>
        </w:trPr>
        <w:tc>
          <w:tcPr>
            <w:tcW w:w="343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18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91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80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下企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在</w:t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55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99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136,000,000.00</w:t>
            </w:r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14=1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13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22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15=3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12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22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</w:tr>
      <w:tr>
        <w:trPr>
          <w:trHeight w:val="48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稀释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潜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普通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5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他影响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16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税率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17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证、股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期权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等</w:t>
            </w:r>
          </w:p>
          <w:p>
            <w:pPr>
              <w:pStyle w:val="TableParagraph"/>
              <w:spacing w:line="233" w:lineRule="exact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4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62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27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20=[1+(16-18)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(100%-17)]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(13+19)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22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439" w:hRule="exact"/>
        </w:trPr>
        <w:tc>
          <w:tcPr>
            <w:tcW w:w="343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3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01" w:lineRule="exact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21=[3+(16-18)</w:t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×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(100%-17)]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÷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(12+19)</w:t>
            </w:r>
          </w:p>
        </w:tc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6"/>
              <w:ind w:left="122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</w:tr>
    </w:tbl>
    <w:p>
      <w:pPr>
        <w:spacing w:line="255" w:lineRule="exact"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17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Arial Narrow" w:hAnsi="Arial Narrow" w:cs="Arial Narrow" w:eastAsia="Arial Narrow" w:hint="default"/>
          <w:sz w:val="21"/>
          <w:szCs w:val="21"/>
        </w:rPr>
        <w:t>=P0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S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before="0"/>
        <w:ind w:left="817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S= S0</w:t>
      </w:r>
      <w:r>
        <w:rPr>
          <w:rFonts w:ascii="宋体" w:hAnsi="宋体" w:cs="宋体" w:eastAsia="宋体" w:hint="default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z w:val="21"/>
          <w:szCs w:val="21"/>
        </w:rPr>
        <w:t>S1</w:t>
      </w:r>
      <w:r>
        <w:rPr>
          <w:rFonts w:ascii="宋体" w:hAnsi="宋体" w:cs="宋体" w:eastAsia="宋体" w:hint="default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z w:val="21"/>
          <w:szCs w:val="21"/>
        </w:rPr>
        <w:t>Si</w:t>
      </w:r>
      <w:r>
        <w:rPr>
          <w:rFonts w:ascii="宋体" w:hAnsi="宋体" w:cs="宋体" w:eastAsia="宋体" w:hint="default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z w:val="21"/>
          <w:szCs w:val="21"/>
        </w:rPr>
        <w:t>Mi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M0</w:t>
      </w:r>
      <w:r>
        <w:rPr>
          <w:rFonts w:ascii="宋体" w:hAnsi="宋体" w:cs="宋体" w:eastAsia="宋体" w:hint="default"/>
          <w:sz w:val="21"/>
          <w:szCs w:val="21"/>
        </w:rPr>
        <w:t>–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Sj</w:t>
      </w:r>
      <w:r>
        <w:rPr>
          <w:rFonts w:ascii="宋体" w:hAnsi="宋体" w:cs="宋体" w:eastAsia="宋体" w:hint="default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z w:val="21"/>
          <w:szCs w:val="21"/>
        </w:rPr>
        <w:t>Mj</w:t>
      </w:r>
      <w:r>
        <w:rPr>
          <w:rFonts w:ascii="宋体" w:hAnsi="宋体" w:cs="宋体" w:eastAsia="宋体" w:hint="default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z w:val="21"/>
          <w:szCs w:val="21"/>
        </w:rPr>
        <w:t>M0-Sk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338" w:lineRule="auto" w:before="0"/>
        <w:ind w:left="395" w:right="408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</w:t>
      </w:r>
      <w:r>
        <w:rPr>
          <w:rFonts w:ascii="Arial Narrow" w:hAnsi="Arial Narrow" w:cs="Arial Narrow" w:eastAsia="Arial Narrow" w:hint="default"/>
          <w:sz w:val="21"/>
          <w:szCs w:val="21"/>
        </w:rPr>
        <w:t>P0</w:t>
      </w:r>
      <w:r>
        <w:rPr>
          <w:rFonts w:ascii="Arial Narrow" w:hAnsi="Arial Narrow" w:cs="Arial Narrow" w:eastAsia="Arial Narrow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扣除非经常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损益后归属于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 </w:t>
      </w:r>
      <w:r>
        <w:rPr>
          <w:rFonts w:ascii="宋体" w:hAnsi="宋体" w:cs="宋体" w:eastAsia="宋体" w:hint="default"/>
          <w:sz w:val="21"/>
          <w:szCs w:val="21"/>
        </w:rPr>
        <w:t>为发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S0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S1</w:t>
      </w:r>
      <w:r>
        <w:rPr>
          <w:rFonts w:ascii="Arial Narrow" w:hAnsi="Arial Narrow" w:cs="Arial Narrow" w:eastAsia="Arial Narrow" w:hint="default"/>
          <w:spacing w:val="2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股本或股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Si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Sj</w:t>
      </w:r>
      <w:r>
        <w:rPr>
          <w:rFonts w:ascii="Arial Narrow" w:hAnsi="Arial Narrow" w:cs="Arial Narrow" w:eastAsia="Arial Narrow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回购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Sk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M0 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Mi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份次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期期末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pacing w:val="-2"/>
          <w:sz w:val="21"/>
          <w:szCs w:val="21"/>
        </w:rPr>
        <w:t>Mj</w:t>
      </w:r>
      <w:r>
        <w:rPr>
          <w:rFonts w:ascii="Arial Narrow" w:hAnsi="Arial Narrow" w:cs="Arial Narrow" w:eastAsia="Arial Narrow" w:hint="default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月起至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期期末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before="14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稀释每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收益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=P1/(S0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S1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＋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Si</w:t>
      </w:r>
      <w:r>
        <w:rPr>
          <w:rFonts w:ascii="宋体" w:hAnsi="宋体" w:cs="宋体" w:eastAsia="宋体" w:hint="default"/>
          <w:spacing w:val="-3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Mi</w:t>
      </w:r>
      <w:r>
        <w:rPr>
          <w:rFonts w:ascii="宋体" w:hAnsi="宋体" w:cs="宋体" w:eastAsia="宋体" w:hint="default"/>
          <w:spacing w:val="-3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M0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–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Sj</w:t>
      </w:r>
      <w:r>
        <w:rPr>
          <w:rFonts w:ascii="宋体" w:hAnsi="宋体" w:cs="宋体" w:eastAsia="宋体" w:hint="default"/>
          <w:spacing w:val="-3"/>
          <w:sz w:val="21"/>
          <w:szCs w:val="21"/>
        </w:rPr>
        <w:t>×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Mj</w:t>
      </w:r>
      <w:r>
        <w:rPr>
          <w:rFonts w:ascii="宋体" w:hAnsi="宋体" w:cs="宋体" w:eastAsia="宋体" w:hint="default"/>
          <w:spacing w:val="-3"/>
          <w:sz w:val="21"/>
          <w:szCs w:val="21"/>
        </w:rPr>
        <w:t>÷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M0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–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Sk+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证、股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换</w:t>
      </w:r>
    </w:p>
    <w:p>
      <w:pPr>
        <w:spacing w:before="118"/>
        <w:ind w:left="395" w:right="0" w:firstLine="0"/>
        <w:jc w:val="left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加权平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Arial Narrow" w:hAnsi="Arial Narrow" w:cs="Arial Narrow" w:eastAsia="Arial Narrow" w:hint="default"/>
          <w:sz w:val="21"/>
          <w:szCs w:val="21"/>
        </w:rPr>
        <w:t>)</w:t>
      </w:r>
    </w:p>
    <w:p>
      <w:pPr>
        <w:spacing w:line="240" w:lineRule="auto" w:before="9"/>
        <w:rPr>
          <w:rFonts w:ascii="Arial Narrow" w:hAnsi="Arial Narrow" w:cs="Arial Narrow" w:eastAsia="Arial Narrow" w:hint="default"/>
          <w:sz w:val="20"/>
          <w:szCs w:val="20"/>
        </w:rPr>
      </w:pPr>
    </w:p>
    <w:p>
      <w:pPr>
        <w:spacing w:line="352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z w:val="21"/>
          <w:szCs w:val="21"/>
        </w:rPr>
        <w:t>P1</w:t>
      </w:r>
      <w:r>
        <w:rPr>
          <w:rFonts w:ascii="Arial Narrow" w:hAnsi="Arial Narrow" w:cs="Arial Narrow" w:eastAsia="Arial Narrow" w:hint="default"/>
          <w:spacing w:val="2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股股东的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扣除非经常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损益后归属于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普通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股东的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稀释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股对其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公司在计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稀释每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收益时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稀释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扣除非经常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损益后归属于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普通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股股东的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加权平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股数的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8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稀释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顺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稀释每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小值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49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8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综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15"/>
          <w:szCs w:val="15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现金流量表项目注释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经营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p>
      <w:pPr>
        <w:spacing w:line="374" w:lineRule="exact"/>
        <w:ind w:left="10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6"/>
          <w:sz w:val="20"/>
          <w:szCs w:val="20"/>
        </w:rPr>
        <w:pict>
          <v:group style="width:444.25pt;height:18.75pt;mso-position-horizontal-relative:char;mso-position-vertical-relative:line" coordorigin="0,0" coordsize="8885,375">
            <v:group style="position:absolute;left:29;top:14;width:3917;height:2" coordorigin="29,14" coordsize="3917,2">
              <v:shape style="position:absolute;left:29;top:14;width:3917;height:2" coordorigin="29,14" coordsize="3917,0" path="m29,14l3946,14e" filled="false" stroked="true" strokeweight="1.44pt" strokecolor="#000000">
                <v:path arrowok="t"/>
              </v:shape>
            </v:group>
            <v:group style="position:absolute;left:3946;top:14;width:29;height:2" coordorigin="3946,14" coordsize="29,2">
              <v:shape style="position:absolute;left:3946;top:14;width:29;height:2" coordorigin="3946,14" coordsize="29,0" path="m3946,14l3974,14e" filled="false" stroked="true" strokeweight="1.44pt" strokecolor="#000000">
                <v:path arrowok="t"/>
              </v:shape>
            </v:group>
            <v:group style="position:absolute;left:3974;top:14;width:2266;height:2" coordorigin="3974,14" coordsize="2266,2">
              <v:shape style="position:absolute;left:3974;top:14;width:2266;height:2" coordorigin="3974,14" coordsize="2266,0" path="m3974,14l6240,14e" filled="false" stroked="true" strokeweight="1.44pt" strokecolor="#000000">
                <v:path arrowok="t"/>
              </v:shape>
            </v:group>
            <v:group style="position:absolute;left:6240;top:14;width:29;height:2" coordorigin="6240,14" coordsize="29,2">
              <v:shape style="position:absolute;left:6240;top:14;width:29;height:2" coordorigin="6240,14" coordsize="29,0" path="m6240,14l6269,14e" filled="false" stroked="true" strokeweight="1.44pt" strokecolor="#000000">
                <v:path arrowok="t"/>
              </v:shape>
            </v:group>
            <v:group style="position:absolute;left:6269;top:14;width:2592;height:2" coordorigin="6269,14" coordsize="2592,2">
              <v:shape style="position:absolute;left:6269;top:14;width:2592;height:2" coordorigin="6269,14" coordsize="2592,0" path="m6269,14l8861,14e" filled="false" stroked="true" strokeweight="1.44pt" strokecolor="#000000">
                <v:path arrowok="t"/>
              </v:shape>
            </v:group>
            <v:group style="position:absolute;left:14;top:360;width:3932;height:2" coordorigin="14,360" coordsize="3932,2">
              <v:shape style="position:absolute;left:14;top:360;width:3932;height:2" coordorigin="14,360" coordsize="3932,0" path="m14,360l3946,360e" filled="false" stroked="true" strokeweight="1.44pt" strokecolor="#000000">
                <v:path arrowok="t"/>
              </v:shape>
            </v:group>
            <v:group style="position:absolute;left:3953;top:29;width:2;height:317" coordorigin="3953,29" coordsize="2,317">
              <v:shape style="position:absolute;left:3953;top:29;width:2;height:317" coordorigin="3953,29" coordsize="0,317" path="m3953,29l3953,346e" filled="false" stroked="true" strokeweight=".72pt" strokecolor="#000000">
                <v:path arrowok="t"/>
              </v:shape>
            </v:group>
            <v:group style="position:absolute;left:3946;top:360;width:29;height:2" coordorigin="3946,360" coordsize="29,2">
              <v:shape style="position:absolute;left:3946;top:360;width:29;height:2" coordorigin="3946,360" coordsize="29,0" path="m3946,360l3974,360e" filled="false" stroked="true" strokeweight="1.44pt" strokecolor="#000000">
                <v:path arrowok="t"/>
              </v:shape>
            </v:group>
            <v:group style="position:absolute;left:3974;top:360;width:2266;height:2" coordorigin="3974,360" coordsize="2266,2">
              <v:shape style="position:absolute;left:3974;top:360;width:2266;height:2" coordorigin="3974,360" coordsize="2266,0" path="m3974,360l6240,360e" filled="false" stroked="true" strokeweight="1.44pt" strokecolor="#000000">
                <v:path arrowok="t"/>
              </v:shape>
            </v:group>
            <v:group style="position:absolute;left:6247;top:29;width:2;height:317" coordorigin="6247,29" coordsize="2,317">
              <v:shape style="position:absolute;left:6247;top:29;width:2;height:317" coordorigin="6247,29" coordsize="0,317" path="m6247,29l6247,346e" filled="false" stroked="true" strokeweight=".72pt" strokecolor="#000000">
                <v:path arrowok="t"/>
              </v:shape>
            </v:group>
            <v:group style="position:absolute;left:6240;top:360;width:29;height:2" coordorigin="6240,360" coordsize="29,2">
              <v:shape style="position:absolute;left:6240;top:360;width:29;height:2" coordorigin="6240,360" coordsize="29,0" path="m6240,360l6269,360e" filled="false" stroked="true" strokeweight="1.44pt" strokecolor="#000000">
                <v:path arrowok="t"/>
              </v:shape>
            </v:group>
            <v:group style="position:absolute;left:6269;top:360;width:2602;height:2" coordorigin="6269,360" coordsize="2602,2">
              <v:shape style="position:absolute;left:6269;top:360;width:2602;height:2" coordorigin="6269,360" coordsize="2602,0" path="m6269,360l8870,360e" filled="false" stroked="true" strokeweight="1.44pt" strokecolor="#000000">
                <v:path arrowok="t"/>
              </v:shape>
              <v:shape style="position:absolute;left:3953;top:14;width:2295;height:346" type="#_x0000_t202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722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年金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额</w:t>
                      </w:r>
                    </w:p>
                  </w:txbxContent>
                </v:textbox>
                <w10:wrap type="none"/>
              </v:shape>
              <v:shape style="position:absolute;left:1776;top:73;width:423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项目</w:t>
                      </w:r>
                    </w:p>
                  </w:txbxContent>
                </v:textbox>
                <w10:wrap type="none"/>
              </v:shape>
              <v:shape style="position:absolute;left:7138;top:73;width:84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年金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6"/>
          <w:sz w:val="20"/>
          <w:szCs w:val="20"/>
        </w:rPr>
      </w:r>
    </w:p>
    <w:p>
      <w:pPr>
        <w:spacing w:after="0" w:line="374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4"/>
        <w:gridCol w:w="2623"/>
      </w:tblGrid>
      <w:tr>
        <w:trPr>
          <w:trHeight w:val="334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利息收入</w:t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2,755,021.27</w:t>
            </w:r>
          </w:p>
        </w:tc>
        <w:tc>
          <w:tcPr>
            <w:tcW w:w="2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2,384,750.01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558,872.00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1,273,500.00</w:t>
            </w:r>
          </w:p>
        </w:tc>
      </w:tr>
      <w:tr>
        <w:trPr>
          <w:trHeight w:val="331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450,000.00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437,500.00</w:t>
            </w:r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10,213,342.29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633,669.42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1,488,548.60</w:t>
            </w:r>
          </w:p>
        </w:tc>
      </w:tr>
      <w:tr>
        <w:trPr>
          <w:trHeight w:val="334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14,610,904.98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5,584,298.61</w:t>
            </w:r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经营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6"/>
        <w:gridCol w:w="2419"/>
        <w:gridCol w:w="2561"/>
      </w:tblGrid>
      <w:tr>
        <w:trPr>
          <w:trHeight w:val="310" w:hRule="exact"/>
        </w:trPr>
        <w:tc>
          <w:tcPr>
            <w:tcW w:w="387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5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9,658,748.12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4,261,440.29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13,359,298.94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7,522,442.00</w:t>
            </w:r>
          </w:p>
        </w:tc>
      </w:tr>
      <w:tr>
        <w:trPr>
          <w:trHeight w:val="302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赠赞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助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661,448.00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51,650.00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11,935,527.38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723,412.12</w:t>
            </w:r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7,850,067.36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8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779,805.41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1,527,308.65</w:t>
            </w:r>
          </w:p>
        </w:tc>
      </w:tr>
      <w:tr>
        <w:trPr>
          <w:trHeight w:val="310" w:hRule="exact"/>
        </w:trPr>
        <w:tc>
          <w:tcPr>
            <w:tcW w:w="387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44,244,895.21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14,086,253.06</w:t>
            </w:r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到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4"/>
        <w:gridCol w:w="2623"/>
      </w:tblGrid>
      <w:tr>
        <w:trPr>
          <w:trHeight w:val="305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委托投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190,650.00</w:t>
            </w:r>
          </w:p>
        </w:tc>
      </w:tr>
      <w:tr>
        <w:trPr>
          <w:trHeight w:val="298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190,650.00</w:t>
            </w:r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4.  </w:t>
      </w:r>
      <w:r>
        <w:rPr>
          <w:rFonts w:ascii="Arial Narrow" w:hAnsi="Arial Narrow" w:cs="Arial Narrow" w:eastAsia="Arial Narrow" w:hint="default"/>
          <w:b/>
          <w:bCs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得子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4"/>
        <w:gridCol w:w="2623"/>
      </w:tblGrid>
      <w:tr>
        <w:trPr>
          <w:trHeight w:val="305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-7,670,882.80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15,135,759.76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5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7,464,876.96</w:t>
            </w:r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5.  </w:t>
      </w:r>
      <w:r>
        <w:rPr>
          <w:rFonts w:ascii="Arial Narrow" w:hAnsi="Arial Narrow" w:cs="Arial Narrow" w:eastAsia="Arial Narrow" w:hint="default"/>
          <w:b/>
          <w:bCs/>
          <w:spacing w:val="1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支付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的其他与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活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关的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6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8"/>
        <w:gridCol w:w="2294"/>
        <w:gridCol w:w="2623"/>
      </w:tblGrid>
      <w:tr>
        <w:trPr>
          <w:trHeight w:val="310" w:hRule="exact"/>
        </w:trPr>
        <w:tc>
          <w:tcPr>
            <w:tcW w:w="39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2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6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310" w:hRule="exact"/>
        </w:trPr>
        <w:tc>
          <w:tcPr>
            <w:tcW w:w="39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174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6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</w:tbl>
    <w:p>
      <w:pPr>
        <w:spacing w:before="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六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99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现金流量表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1469"/>
        <w:gridCol w:w="1474"/>
        <w:gridCol w:w="1478"/>
        <w:gridCol w:w="1471"/>
      </w:tblGrid>
      <w:tr>
        <w:trPr>
          <w:trHeight w:val="295" w:hRule="exact"/>
        </w:trPr>
        <w:tc>
          <w:tcPr>
            <w:tcW w:w="2652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294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并数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355" w:hRule="exact"/>
        </w:trPr>
        <w:tc>
          <w:tcPr>
            <w:tcW w:w="265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446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52,804,152.54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left="2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48,335,937.20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40,016,839.36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44,745,686.46</w:t>
            </w:r>
          </w:p>
        </w:tc>
      </w:tr>
      <w:tr>
        <w:trPr>
          <w:trHeight w:val="44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-665,047.12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661,295.35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-1,381,227.87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97,077.35</w:t>
            </w:r>
          </w:p>
        </w:tc>
      </w:tr>
      <w:tr>
        <w:trPr>
          <w:trHeight w:val="44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13,436,922.22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8,730,450.23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1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7,812,951.10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7,560,247.67</w:t>
            </w:r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287,001.22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240,684.36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158,235.36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195,671.26</w:t>
            </w:r>
          </w:p>
        </w:tc>
      </w:tr>
      <w:tr>
        <w:trPr>
          <w:trHeight w:val="36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89,746.95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2"/>
        <w:gridCol w:w="1469"/>
        <w:gridCol w:w="1474"/>
        <w:gridCol w:w="1478"/>
        <w:gridCol w:w="1471"/>
      </w:tblGrid>
      <w:tr>
        <w:trPr>
          <w:trHeight w:val="295" w:hRule="exact"/>
        </w:trPr>
        <w:tc>
          <w:tcPr>
            <w:tcW w:w="2652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294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并数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355" w:hRule="exact"/>
        </w:trPr>
        <w:tc>
          <w:tcPr>
            <w:tcW w:w="265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830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和</w:t>
            </w:r>
          </w:p>
          <w:p>
            <w:pPr>
              <w:pStyle w:val="TableParagraph"/>
              <w:spacing w:line="271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收益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331,002.53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73,621.78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2,660.74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18,859.42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1"/>
              <w:ind w:right="-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w w:val="100"/>
                <w:sz w:val="21"/>
              </w:rPr>
              <w:t>-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494.07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号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5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4,400,473.88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111,336.79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2,300,145.29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99,064.68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0"/>
                <w:sz w:val="21"/>
                <w:szCs w:val="21"/>
              </w:rPr>
              <w:t>号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-737,948.11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-1,971,711.72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-746,484.52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0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-1,971,711.72</w:t>
            </w:r>
          </w:p>
        </w:tc>
      </w:tr>
      <w:tr>
        <w:trPr>
          <w:trHeight w:val="55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增加</w:t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90,015.17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-95,587.35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207,184.18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3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-14,561.59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递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少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”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9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-20,969,075.97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-591,160.97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-5,009,490.67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62,303.06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项目的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增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38,147,631.68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9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-9,410,509.68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-1,516,819.03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49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868,207.30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项目的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增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减</w:t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9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-14,895,536.50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750,400.21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-8,317,197.63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5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6,304,100.35</w:t>
            </w:r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-11,935,527.38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-723,412.12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-1,137,579.24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43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-366,736.12</w:t>
            </w:r>
          </w:p>
        </w:tc>
      </w:tr>
      <w:tr>
        <w:trPr>
          <w:trHeight w:val="55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经营活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60,384,305.18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46,111,344.08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32,389,217.07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57,598,208.12</w:t>
            </w:r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2.</w:t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涉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的重大</w:t>
            </w:r>
            <w:r>
              <w:rPr>
                <w:rFonts w:ascii="宋体" w:hAnsi="宋体" w:cs="宋体" w:eastAsia="宋体" w:hint="default"/>
                <w:spacing w:val="-8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67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可转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3.</w:t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pacing w:val="13"/>
                <w:sz w:val="21"/>
                <w:szCs w:val="21"/>
              </w:rPr>
              <w:t>变</w:t>
            </w:r>
          </w:p>
          <w:p>
            <w:pPr>
              <w:pStyle w:val="TableParagraph"/>
              <w:spacing w:line="267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动情况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46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5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279,734,102.25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left="1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346,878,710.53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6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58,314,021.27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15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312,618,752.21</w:t>
            </w:r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346,878,710.53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340,058,159.63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312,618,752.21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5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286,755,610.04</w:t>
            </w:r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4" w:hRule="exact"/>
        </w:trPr>
        <w:tc>
          <w:tcPr>
            <w:tcW w:w="265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净增加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9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-67,144,608.28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6,820,550.90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-254,304,730.94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25,863,142.17</w:t>
            </w:r>
          </w:p>
        </w:tc>
      </w:tr>
    </w:tbl>
    <w:p>
      <w:pPr>
        <w:spacing w:before="8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兑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票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保证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经营活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置子</w:t>
      </w:r>
      <w:r>
        <w:rPr>
          <w:rFonts w:ascii="宋体" w:hAnsi="宋体" w:cs="宋体" w:eastAsia="宋体" w:hint="default"/>
          <w:sz w:val="21"/>
          <w:szCs w:val="21"/>
        </w:rPr>
        <w:t>公司及其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</w:p>
    <w:p>
      <w:pPr>
        <w:spacing w:line="240" w:lineRule="auto" w:before="9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0"/>
        <w:gridCol w:w="1502"/>
        <w:gridCol w:w="1298"/>
      </w:tblGrid>
      <w:tr>
        <w:trPr>
          <w:trHeight w:val="415" w:hRule="exact"/>
        </w:trPr>
        <w:tc>
          <w:tcPr>
            <w:tcW w:w="605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40" w:lineRule="auto" w:before="18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62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400" w:right="14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0"/>
        <w:gridCol w:w="1502"/>
        <w:gridCol w:w="1298"/>
      </w:tblGrid>
      <w:tr>
        <w:trPr>
          <w:trHeight w:val="415" w:hRule="exact"/>
        </w:trPr>
        <w:tc>
          <w:tcPr>
            <w:tcW w:w="605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40" w:lineRule="auto" w:before="18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15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2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67,960,000.00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67,960,000.00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60,495,123.04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7,464,876.96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69,303,496.93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93,968,769.95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20,442,733.32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38,221,785.90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6,886,220.44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605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8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86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物</w:t>
      </w:r>
    </w:p>
    <w:p>
      <w:pPr>
        <w:spacing w:line="240" w:lineRule="auto" w:before="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8"/>
        <w:gridCol w:w="1512"/>
        <w:gridCol w:w="1716"/>
      </w:tblGrid>
      <w:tr>
        <w:trPr>
          <w:trHeight w:val="305" w:hRule="exact"/>
        </w:trPr>
        <w:tc>
          <w:tcPr>
            <w:tcW w:w="562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7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4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124,157.19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52,475.76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时用于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279,609,945.06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332,652,569.59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时用于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9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14,173,665.18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02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02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98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279,734,102.25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346,878,710.53</w:t>
            </w:r>
          </w:p>
        </w:tc>
      </w:tr>
      <w:tr>
        <w:trPr>
          <w:trHeight w:val="305" w:hRule="exact"/>
        </w:trPr>
        <w:tc>
          <w:tcPr>
            <w:tcW w:w="562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公司或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物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9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12,811,939.50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7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876,412.12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436" w:right="6103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六、</w:t>
      </w:r>
      <w:r>
        <w:rPr>
          <w:rFonts w:ascii="黑体" w:hAnsi="黑体" w:cs="黑体" w:eastAsia="黑体" w:hint="default"/>
        </w:rPr>
        <w:t>关联方关系</w:t>
      </w:r>
      <w:r>
        <w:rPr>
          <w:rFonts w:ascii="黑体" w:hAnsi="黑体" w:cs="黑体" w:eastAsia="黑体" w:hint="default"/>
        </w:rPr>
        <w:t>及</w:t>
      </w:r>
      <w:r>
        <w:rPr>
          <w:rFonts w:ascii="黑体" w:hAnsi="黑体" w:cs="黑体" w:eastAsia="黑体" w:hint="default"/>
        </w:rPr>
        <w:t>其交易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297" w:right="610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before="0"/>
        <w:ind w:left="292" w:right="6103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1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实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际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控制人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0"/>
        <w:rPr>
          <w:rFonts w:ascii="宋体" w:hAnsi="宋体" w:cs="宋体" w:eastAsia="宋体" w:hint="default"/>
          <w:b/>
          <w:bCs/>
          <w:sz w:val="16"/>
          <w:szCs w:val="16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2165"/>
        <w:gridCol w:w="3132"/>
      </w:tblGrid>
      <w:tr>
        <w:trPr>
          <w:trHeight w:val="362" w:hRule="exact"/>
        </w:trPr>
        <w:tc>
          <w:tcPr>
            <w:tcW w:w="36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3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62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玉仙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26.63%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340" w:right="134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4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5"/>
        <w:gridCol w:w="2165"/>
        <w:gridCol w:w="3132"/>
      </w:tblGrid>
      <w:tr>
        <w:trPr>
          <w:trHeight w:val="362" w:hRule="exact"/>
        </w:trPr>
        <w:tc>
          <w:tcPr>
            <w:tcW w:w="3655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姓名</w:t>
            </w:r>
          </w:p>
        </w:tc>
        <w:tc>
          <w:tcPr>
            <w:tcW w:w="216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31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尤丽娟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26.25%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友岳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友鸾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6.00%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雪仙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3.75%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55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苏凤娇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1.13%</w:t>
            </w:r>
            <w:r>
              <w:rPr>
                <w:rFonts w:ascii="Arial Narrow"/>
                <w:sz w:val="21"/>
              </w:rPr>
            </w:r>
          </w:p>
        </w:tc>
      </w:tr>
      <w:tr>
        <w:trPr>
          <w:trHeight w:val="362" w:hRule="exact"/>
        </w:trPr>
        <w:tc>
          <w:tcPr>
            <w:tcW w:w="365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章棉桃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3"/>
                <w:sz w:val="21"/>
              </w:rPr>
              <w:t>0.75%</w:t>
            </w:r>
            <w:r>
              <w:rPr>
                <w:rFonts w:ascii="Arial Narrow"/>
                <w:sz w:val="21"/>
              </w:rPr>
            </w:r>
          </w:p>
        </w:tc>
      </w:tr>
    </w:tbl>
    <w:p>
      <w:pPr>
        <w:spacing w:line="398" w:lineRule="auto" w:before="23"/>
        <w:ind w:left="877" w:right="2661" w:firstLine="115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公司情况</w:t>
      </w:r>
      <w:r>
        <w:rPr>
          <w:rFonts w:ascii="宋体" w:hAnsi="宋体" w:cs="宋体" w:eastAsia="宋体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公司情况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详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附注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四、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并及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9"/>
          <w:w w:val="100"/>
          <w:sz w:val="21"/>
          <w:szCs w:val="21"/>
        </w:rPr>
        <w:t>）。</w:t>
      </w:r>
      <w:r>
        <w:rPr>
          <w:rFonts w:ascii="宋体" w:hAnsi="宋体" w:cs="宋体" w:eastAsia="宋体" w:hint="default"/>
          <w:spacing w:val="-96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3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．</w:t>
      </w:r>
      <w:r>
        <w:rPr>
          <w:rFonts w:ascii="宋体" w:hAnsi="宋体" w:cs="宋体" w:eastAsia="宋体" w:hint="default"/>
          <w:b/>
          <w:bCs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公司的其他关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方情况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4"/>
        <w:rPr>
          <w:rFonts w:ascii="宋体" w:hAnsi="宋体" w:cs="宋体" w:eastAsia="宋体" w:hint="default"/>
          <w:b/>
          <w:bCs/>
          <w:sz w:val="4"/>
          <w:szCs w:val="4"/>
        </w:rPr>
      </w:pPr>
    </w:p>
    <w:tbl>
      <w:tblPr>
        <w:tblW w:w="0" w:type="auto"/>
        <w:jc w:val="left"/>
        <w:tblInd w:w="1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2"/>
        <w:gridCol w:w="2741"/>
        <w:gridCol w:w="2743"/>
      </w:tblGrid>
      <w:tr>
        <w:trPr>
          <w:trHeight w:val="362" w:hRule="exact"/>
        </w:trPr>
        <w:tc>
          <w:tcPr>
            <w:tcW w:w="337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联方名称</w:t>
            </w:r>
          </w:p>
        </w:tc>
        <w:tc>
          <w:tcPr>
            <w:tcW w:w="27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27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码</w:t>
            </w:r>
          </w:p>
        </w:tc>
      </w:tr>
      <w:tr>
        <w:trPr>
          <w:trHeight w:val="367" w:hRule="exact"/>
        </w:trPr>
        <w:tc>
          <w:tcPr>
            <w:tcW w:w="337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7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77960007-6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b/>
          <w:bCs/>
          <w:sz w:val="12"/>
          <w:szCs w:val="12"/>
        </w:rPr>
      </w:pPr>
    </w:p>
    <w:p>
      <w:pPr>
        <w:spacing w:before="36"/>
        <w:ind w:left="82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2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关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方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交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14"/>
          <w:szCs w:val="14"/>
        </w:rPr>
      </w:pPr>
    </w:p>
    <w:p>
      <w:pPr>
        <w:spacing w:line="340" w:lineRule="auto" w:before="0"/>
        <w:ind w:left="455" w:right="444" w:firstLine="422"/>
        <w:jc w:val="both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楼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面积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800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厂房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面积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2,500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）自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2006</w:t>
      </w:r>
      <w:r>
        <w:rPr>
          <w:rFonts w:ascii="Arial Narrow" w:hAnsi="Arial Narrow" w:cs="Arial Narrow" w:eastAsia="Arial Narrow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鸿博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40</w:t>
      </w:r>
      <w:r>
        <w:rPr>
          <w:rFonts w:ascii="Arial Narrow" w:hAnsi="Arial Narrow" w:cs="Arial Narrow" w:eastAsia="Arial Narrow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2007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Arial Narrow" w:hAnsi="Arial Narrow" w:cs="Arial Narrow" w:eastAsia="Arial Narrow" w:hint="default"/>
          <w:sz w:val="21"/>
          <w:szCs w:val="21"/>
        </w:rPr>
        <w:t>2008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日与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。自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2009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</w:p>
    <w:p>
      <w:pPr>
        <w:spacing w:before="18"/>
        <w:ind w:left="455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日起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45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签</w:t>
      </w:r>
    </w:p>
    <w:p>
      <w:pPr>
        <w:spacing w:before="118"/>
        <w:ind w:left="455" w:right="0" w:firstLine="0"/>
        <w:jc w:val="both"/>
        <w:rPr>
          <w:rFonts w:ascii="Arial Narrow" w:hAnsi="Arial Narrow" w:cs="Arial Narrow" w:eastAsia="Arial Narrow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定自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</w:p>
    <w:p>
      <w:pPr>
        <w:spacing w:line="338" w:lineRule="auto" w:before="118"/>
        <w:ind w:left="455" w:right="44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整为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Arial Narrow" w:hAnsi="Arial Narrow" w:cs="Arial Narrow" w:eastAsia="Arial Narrow" w:hint="default"/>
          <w:sz w:val="21"/>
          <w:szCs w:val="21"/>
        </w:rPr>
        <w:t>48</w:t>
      </w:r>
      <w:r>
        <w:rPr>
          <w:rFonts w:ascii="Arial Narrow" w:hAnsi="Arial Narrow" w:cs="Arial Narrow" w:eastAsia="Arial Narrow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议中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据公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理的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议。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9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450,000.00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455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七、</w:t>
      </w:r>
      <w:r>
        <w:rPr>
          <w:rFonts w:ascii="黑体" w:hAnsi="黑体" w:cs="黑体" w:eastAsia="黑体" w:hint="default"/>
        </w:rPr>
        <w:t>或</w:t>
      </w:r>
      <w:r>
        <w:rPr>
          <w:rFonts w:ascii="黑体" w:hAnsi="黑体" w:cs="黑体" w:eastAsia="黑体" w:hint="default"/>
        </w:rPr>
        <w:t>有事项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的重大或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455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八、重大</w:t>
      </w:r>
      <w:r>
        <w:rPr>
          <w:rFonts w:ascii="黑体" w:hAnsi="黑体" w:cs="黑体" w:eastAsia="黑体" w:hint="default"/>
        </w:rPr>
        <w:t>承诺</w:t>
      </w:r>
      <w:r>
        <w:rPr>
          <w:rFonts w:ascii="黑体" w:hAnsi="黑体" w:cs="黑体" w:eastAsia="黑体" w:hint="default"/>
        </w:rPr>
        <w:t>事项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348" w:lineRule="auto" w:before="0"/>
        <w:ind w:left="455" w:right="44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息纸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其股东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</w:t>
      </w:r>
      <w:r>
        <w:rPr>
          <w:rFonts w:ascii="宋体" w:hAnsi="宋体" w:cs="宋体" w:eastAsia="宋体" w:hint="default"/>
          <w:sz w:val="21"/>
          <w:szCs w:val="21"/>
        </w:rPr>
        <w:t>市正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脑</w:t>
      </w:r>
      <w:r>
        <w:rPr>
          <w:rFonts w:ascii="宋体" w:hAnsi="宋体" w:cs="宋体" w:eastAsia="宋体" w:hint="default"/>
          <w:sz w:val="21"/>
          <w:szCs w:val="21"/>
        </w:rPr>
        <w:t>纸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屋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筑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2011-2014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万与当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高者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不高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赁</w:t>
      </w:r>
      <w:r>
        <w:rPr>
          <w:rFonts w:ascii="宋体" w:hAnsi="宋体" w:cs="宋体" w:eastAsia="宋体" w:hint="default"/>
          <w:sz w:val="21"/>
          <w:szCs w:val="21"/>
        </w:rPr>
        <w:t>金。</w:t>
      </w:r>
    </w:p>
    <w:p>
      <w:pPr>
        <w:spacing w:before="101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截止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的重大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诺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0"/>
        <w:ind w:left="455" w:right="0"/>
        <w:jc w:val="both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九、</w:t>
      </w:r>
      <w:r>
        <w:rPr>
          <w:rFonts w:ascii="黑体" w:hAnsi="黑体" w:cs="黑体" w:eastAsia="黑体" w:hint="default"/>
        </w:rPr>
        <w:t>资产负债表日后</w:t>
      </w:r>
      <w:r>
        <w:rPr>
          <w:rFonts w:ascii="黑体" w:hAnsi="黑体" w:cs="黑体" w:eastAsia="黑体" w:hint="default"/>
        </w:rPr>
        <w:t>事项</w:t>
      </w:r>
    </w:p>
    <w:p>
      <w:pPr>
        <w:spacing w:line="240" w:lineRule="auto" w:before="11"/>
        <w:rPr>
          <w:rFonts w:ascii="黑体" w:hAnsi="黑体" w:cs="黑体" w:eastAsia="黑体" w:hint="default"/>
          <w:sz w:val="20"/>
          <w:szCs w:val="20"/>
        </w:rPr>
      </w:pPr>
    </w:p>
    <w:p>
      <w:pPr>
        <w:spacing w:before="0"/>
        <w:ind w:left="8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据本公司第二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before="80"/>
        <w:ind w:left="455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13,600</w:t>
      </w:r>
      <w:r>
        <w:rPr>
          <w:rFonts w:ascii="Arial Narrow" w:hAnsi="Arial Narrow" w:cs="Arial Narrow" w:eastAsia="Arial Narrow" w:hint="default"/>
          <w:spacing w:val="12"/>
          <w:sz w:val="21"/>
          <w:szCs w:val="21"/>
        </w:rPr>
        <w:t> </w:t>
      </w:r>
      <w:r>
        <w:rPr>
          <w:rFonts w:ascii="MS Gothic" w:hAnsi="MS Gothic" w:cs="MS Gothic" w:eastAsia="MS Gothic" w:hint="default"/>
          <w:w w:val="100"/>
          <w:sz w:val="21"/>
          <w:szCs w:val="21"/>
        </w:rPr>
        <w:t>万股</w:t>
      </w:r>
      <w:r>
        <w:rPr>
          <w:rFonts w:ascii="宋体" w:hAnsi="宋体" w:cs="宋体" w:eastAsia="宋体" w:hint="default"/>
          <w:w w:val="100"/>
          <w:sz w:val="21"/>
          <w:szCs w:val="21"/>
        </w:rPr>
        <w:t>为</w:t>
      </w:r>
      <w:r>
        <w:rPr>
          <w:rFonts w:ascii="MS Gothic" w:hAnsi="MS Gothic" w:cs="MS Gothic" w:eastAsia="MS Gothic" w:hint="default"/>
          <w:w w:val="100"/>
          <w:sz w:val="21"/>
          <w:szCs w:val="21"/>
        </w:rPr>
        <w:t>基数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现</w:t>
      </w:r>
      <w:r>
        <w:rPr>
          <w:rFonts w:ascii="宋体" w:hAnsi="宋体" w:cs="宋体" w:eastAsia="宋体" w:hint="default"/>
          <w:w w:val="100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1.5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2,040</w:t>
      </w:r>
      <w:r>
        <w:rPr>
          <w:rFonts w:ascii="Arial Narrow" w:hAnsi="Arial Narrow" w:cs="Arial Narrow" w:eastAsia="Arial Narrow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w w:val="100"/>
          <w:sz w:val="21"/>
          <w:szCs w:val="21"/>
        </w:rPr>
        <w:t>，</w:t>
      </w:r>
    </w:p>
    <w:p>
      <w:pPr>
        <w:spacing w:after="0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340" w:right="134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2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36"/>
        <w:ind w:left="2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宜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 w:before="0"/>
        <w:ind w:left="25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十、</w:t>
      </w:r>
      <w:r>
        <w:rPr>
          <w:rFonts w:ascii="黑体" w:hAnsi="黑体" w:cs="黑体" w:eastAsia="黑体" w:hint="default"/>
        </w:rPr>
        <w:t>其他</w:t>
      </w:r>
      <w:r>
        <w:rPr>
          <w:rFonts w:ascii="黑体" w:hAnsi="黑体" w:cs="黑体" w:eastAsia="黑体" w:hint="default"/>
        </w:rPr>
        <w:t>重要事项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0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合并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并情况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附注</w:t>
      </w:r>
      <w:r>
        <w:rPr>
          <w:rFonts w:ascii="宋体" w:hAnsi="宋体" w:cs="宋体" w:eastAsia="宋体" w:hint="default"/>
          <w:sz w:val="21"/>
          <w:szCs w:val="21"/>
        </w:rPr>
        <w:t>四的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Arial Narrow" w:hAnsi="Arial Narrow" w:cs="Arial Narrow" w:eastAsia="Arial Narrow" w:hint="default"/>
          <w:sz w:val="21"/>
          <w:szCs w:val="21"/>
        </w:rPr>
        <w:t>126,588.38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与融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</w:p>
    <w:p>
      <w:pPr>
        <w:spacing w:before="113"/>
        <w:ind w:left="25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5"/>
        <w:gridCol w:w="1733"/>
        <w:gridCol w:w="1483"/>
        <w:gridCol w:w="2035"/>
        <w:gridCol w:w="1922"/>
      </w:tblGrid>
      <w:tr>
        <w:trPr>
          <w:trHeight w:val="295" w:hRule="exact"/>
        </w:trPr>
        <w:tc>
          <w:tcPr>
            <w:tcW w:w="1625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717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562" w:hRule="exact"/>
        </w:trPr>
        <w:tc>
          <w:tcPr>
            <w:tcW w:w="1625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面价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值</w:t>
            </w:r>
          </w:p>
        </w:tc>
      </w:tr>
      <w:tr>
        <w:trPr>
          <w:trHeight w:val="295" w:hRule="exact"/>
        </w:trPr>
        <w:tc>
          <w:tcPr>
            <w:tcW w:w="1625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4,967,827.20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4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517,406.80</w:t>
            </w:r>
          </w:p>
        </w:tc>
        <w:tc>
          <w:tcPr>
            <w:tcW w:w="20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20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4,450,420.40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额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4"/>
        <w:gridCol w:w="4394"/>
      </w:tblGrid>
      <w:tr>
        <w:trPr>
          <w:trHeight w:val="295" w:hRule="exact"/>
        </w:trPr>
        <w:tc>
          <w:tcPr>
            <w:tcW w:w="440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</w:p>
        </w:tc>
        <w:tc>
          <w:tcPr>
            <w:tcW w:w="4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5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租赁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88" w:hRule="exact"/>
        </w:trPr>
        <w:tc>
          <w:tcPr>
            <w:tcW w:w="440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1,533,336.00</w:t>
            </w:r>
          </w:p>
        </w:tc>
      </w:tr>
      <w:tr>
        <w:trPr>
          <w:trHeight w:val="288" w:hRule="exact"/>
        </w:trPr>
        <w:tc>
          <w:tcPr>
            <w:tcW w:w="440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含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年）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767,400.82</w:t>
            </w:r>
          </w:p>
        </w:tc>
      </w:tr>
      <w:tr>
        <w:trPr>
          <w:trHeight w:val="290" w:hRule="exact"/>
        </w:trPr>
        <w:tc>
          <w:tcPr>
            <w:tcW w:w="440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2,300,736.82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7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8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343" w:lineRule="auto" w:before="0"/>
        <w:ind w:left="255" w:right="48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据本公司第一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第五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2009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本公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5,000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焦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作市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总额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65,359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股的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7.65%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截止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Arial Narrow" w:hAnsi="Arial Narrow" w:cs="Arial Narrow" w:eastAsia="Arial Narrow" w:hint="default"/>
          <w:sz w:val="21"/>
          <w:szCs w:val="21"/>
        </w:rPr>
        <w:t>5,000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中。</w:t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8" w:lineRule="auto" w:before="0"/>
        <w:ind w:left="255" w:right="48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据本公司第二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第二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审议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A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超过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3,800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股，本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的报</w:t>
      </w:r>
      <w:r>
        <w:rPr>
          <w:rFonts w:ascii="宋体" w:hAnsi="宋体" w:cs="宋体" w:eastAsia="宋体" w:hint="default"/>
          <w:sz w:val="21"/>
          <w:szCs w:val="21"/>
        </w:rPr>
        <w:t>批程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中。</w:t>
      </w:r>
    </w:p>
    <w:p>
      <w:pPr>
        <w:spacing w:after="0" w:line="33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540" w:right="130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376" w:right="4863"/>
        <w:jc w:val="center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十一、</w:t>
      </w:r>
      <w:r>
        <w:rPr>
          <w:rFonts w:ascii="黑体" w:hAnsi="黑体" w:cs="黑体" w:eastAsia="黑体" w:hint="default"/>
        </w:rPr>
        <w:t>母</w:t>
      </w:r>
      <w:r>
        <w:rPr>
          <w:rFonts w:ascii="黑体" w:hAnsi="黑体" w:cs="黑体" w:eastAsia="黑体" w:hint="default"/>
        </w:rPr>
        <w:t>公司财务报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主要项目</w:t>
      </w:r>
      <w:r>
        <w:rPr>
          <w:rFonts w:ascii="黑体" w:hAnsi="黑体" w:cs="黑体" w:eastAsia="黑体" w:hint="default"/>
        </w:rPr>
        <w:t>注释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账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2"/>
        <w:gridCol w:w="1565"/>
        <w:gridCol w:w="998"/>
        <w:gridCol w:w="1224"/>
        <w:gridCol w:w="792"/>
        <w:gridCol w:w="1394"/>
      </w:tblGrid>
      <w:tr>
        <w:trPr>
          <w:trHeight w:val="362" w:hRule="exact"/>
        </w:trPr>
        <w:tc>
          <w:tcPr>
            <w:tcW w:w="2882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97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82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88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7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  <w:tr>
        <w:trPr>
          <w:trHeight w:val="557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</w:t>
            </w:r>
          </w:p>
          <w:p>
            <w:pPr>
              <w:pStyle w:val="TableParagraph"/>
              <w:spacing w:line="272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05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  <w:tr>
        <w:trPr>
          <w:trHeight w:val="355" w:hRule="exact"/>
        </w:trPr>
        <w:tc>
          <w:tcPr>
            <w:tcW w:w="2882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9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2882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5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9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3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2882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2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8,164,232.82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456,714.23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3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7,707,518.59</w:t>
            </w:r>
          </w:p>
        </w:tc>
      </w:tr>
      <w:tr>
        <w:trPr>
          <w:trHeight w:val="557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</w:t>
            </w:r>
          </w:p>
          <w:p>
            <w:pPr>
              <w:pStyle w:val="TableParagraph"/>
              <w:spacing w:line="272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28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70" w:lineRule="exact"/>
              <w:ind w:right="105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8,164,232.82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100.00%</w:t>
            </w:r>
            <w:r>
              <w:rPr>
                <w:rFonts w:ascii="Arial Narrow"/>
                <w:sz w:val="21"/>
              </w:rPr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6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456,714.23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7,707,518.59</w:t>
            </w:r>
          </w:p>
        </w:tc>
      </w:tr>
    </w:tbl>
    <w:p>
      <w:pPr>
        <w:spacing w:before="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58"/>
        <w:gridCol w:w="1075"/>
        <w:gridCol w:w="1781"/>
        <w:gridCol w:w="1961"/>
      </w:tblGrid>
      <w:tr>
        <w:trPr>
          <w:trHeight w:val="305" w:hRule="exact"/>
        </w:trPr>
        <w:tc>
          <w:tcPr>
            <w:tcW w:w="2081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6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02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7,809,107.15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8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92.61%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390,455.36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1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7,418,651.79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9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454,449.27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5.39%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5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45,444.93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9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409,004.34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35,581.25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0.42%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0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7,116.25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3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28,465.00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472.40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0.01%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7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236.20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9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131,199.17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1.56%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104,959.34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3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26,239.83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3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0.02%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0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8,432,098.77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7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100.00%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0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549,501.61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7,882,597.16</w:t>
            </w:r>
          </w:p>
        </w:tc>
      </w:tr>
      <w:tr>
        <w:trPr>
          <w:trHeight w:val="298" w:hRule="exact"/>
        </w:trPr>
        <w:tc>
          <w:tcPr>
            <w:tcW w:w="2081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67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结构</w:t>
            </w:r>
          </w:p>
        </w:tc>
        <w:tc>
          <w:tcPr>
            <w:tcW w:w="677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298" w:hRule="exact"/>
        </w:trPr>
        <w:tc>
          <w:tcPr>
            <w:tcW w:w="2081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2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7,985,432.57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6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97.81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385,415.62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1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7,600,016.95</w:t>
            </w:r>
          </w:p>
        </w:tc>
      </w:tr>
      <w:tr>
        <w:trPr>
          <w:trHeight w:val="298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44,726.65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1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0.55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9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4,472.67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3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40,253.98</w:t>
            </w:r>
          </w:p>
        </w:tc>
      </w:tr>
      <w:tr>
        <w:trPr>
          <w:trHeight w:val="305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1,992.40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1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0.02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7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398.48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8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1,593.92</w:t>
            </w:r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1958"/>
        <w:gridCol w:w="1075"/>
        <w:gridCol w:w="1781"/>
        <w:gridCol w:w="1961"/>
      </w:tblGrid>
      <w:tr>
        <w:trPr>
          <w:trHeight w:val="305" w:hRule="exact"/>
        </w:trPr>
        <w:tc>
          <w:tcPr>
            <w:tcW w:w="208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6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9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130,791.67</w:t>
            </w:r>
          </w:p>
        </w:tc>
        <w:tc>
          <w:tcPr>
            <w:tcW w:w="10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1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1.60</w:t>
            </w:r>
          </w:p>
        </w:tc>
        <w:tc>
          <w:tcPr>
            <w:tcW w:w="17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5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65,395.84</w:t>
            </w:r>
          </w:p>
        </w:tc>
        <w:tc>
          <w:tcPr>
            <w:tcW w:w="19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63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65,395.83</w:t>
            </w:r>
          </w:p>
        </w:tc>
      </w:tr>
      <w:tr>
        <w:trPr>
          <w:trHeight w:val="302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right="64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69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1,289.53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1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0.02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9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1,031.62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257.91</w:t>
            </w:r>
          </w:p>
        </w:tc>
      </w:tr>
      <w:tr>
        <w:trPr>
          <w:trHeight w:val="305" w:hRule="exact"/>
        </w:trPr>
        <w:tc>
          <w:tcPr>
            <w:tcW w:w="208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422" w:val="left" w:leader="none"/>
              </w:tabs>
              <w:spacing w:line="241" w:lineRule="exact"/>
              <w:ind w:right="6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3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8,164,232.82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0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456,714.23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83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7,707,518.59</w:t>
            </w:r>
          </w:p>
        </w:tc>
      </w:tr>
    </w:tbl>
    <w:p>
      <w:pPr>
        <w:spacing w:before="81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1704"/>
        <w:gridCol w:w="1699"/>
        <w:gridCol w:w="1277"/>
        <w:gridCol w:w="1615"/>
      </w:tblGrid>
      <w:tr>
        <w:trPr>
          <w:trHeight w:val="569" w:hRule="exact"/>
        </w:trPr>
        <w:tc>
          <w:tcPr>
            <w:tcW w:w="2561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</w:p>
        </w:tc>
        <w:tc>
          <w:tcPr>
            <w:tcW w:w="16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161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29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生部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38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5,295,238.00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62.80%</w:t>
            </w:r>
          </w:p>
        </w:tc>
      </w:tr>
      <w:tr>
        <w:trPr>
          <w:trHeight w:val="562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会事务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处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814,000.00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5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9.65%</w:t>
            </w:r>
          </w:p>
        </w:tc>
      </w:tr>
      <w:tr>
        <w:trPr>
          <w:trHeight w:val="29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335,473.00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5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3.98%</w:t>
            </w:r>
          </w:p>
        </w:tc>
      </w:tr>
      <w:tr>
        <w:trPr>
          <w:trHeight w:val="29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分行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288,490.00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5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3.42%</w:t>
            </w:r>
          </w:p>
        </w:tc>
      </w:tr>
      <w:tr>
        <w:trPr>
          <w:trHeight w:val="298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46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153,806.00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5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51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1.82%</w:t>
            </w:r>
          </w:p>
        </w:tc>
      </w:tr>
      <w:tr>
        <w:trPr>
          <w:trHeight w:val="310" w:hRule="exact"/>
        </w:trPr>
        <w:tc>
          <w:tcPr>
            <w:tcW w:w="2561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57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6,887,007.00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6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46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81.67%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其他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应收款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种类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1440"/>
        <w:gridCol w:w="898"/>
        <w:gridCol w:w="1253"/>
        <w:gridCol w:w="792"/>
        <w:gridCol w:w="1423"/>
      </w:tblGrid>
      <w:tr>
        <w:trPr>
          <w:trHeight w:val="362" w:hRule="exact"/>
        </w:trPr>
        <w:tc>
          <w:tcPr>
            <w:tcW w:w="305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0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05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6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23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41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830" w:hRule="exact"/>
        </w:trPr>
        <w:tc>
          <w:tcPr>
            <w:tcW w:w="305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6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1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23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2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4,153,709.71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7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7.67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5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5.48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3,926,103.63</w:t>
            </w:r>
          </w:p>
        </w:tc>
      </w:tr>
      <w:tr>
        <w:trPr>
          <w:trHeight w:val="83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6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92.33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</w:tr>
      <w:tr>
        <w:trPr>
          <w:trHeight w:val="35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54,153,709.71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2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7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0.42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53,926,103.63</w:t>
            </w:r>
          </w:p>
        </w:tc>
      </w:tr>
      <w:tr>
        <w:trPr>
          <w:trHeight w:val="557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374" w:right="0" w:hanging="5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</w:t>
            </w:r>
          </w:p>
          <w:p>
            <w:pPr>
              <w:pStyle w:val="TableParagraph"/>
              <w:spacing w:line="272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31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left="7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5"/>
              <w:ind w:right="17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54,153,709.71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25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-1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0.42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53,926,103.63</w:t>
            </w:r>
          </w:p>
        </w:tc>
      </w:tr>
      <w:tr>
        <w:trPr>
          <w:trHeight w:val="355" w:hRule="exact"/>
        </w:trPr>
        <w:tc>
          <w:tcPr>
            <w:tcW w:w="3050" w:type="dxa"/>
            <w:vMerge w:val="restart"/>
            <w:tcBorders>
              <w:top w:val="single" w:sz="6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58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586" w:hRule="exact"/>
        </w:trPr>
        <w:tc>
          <w:tcPr>
            <w:tcW w:w="305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23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0"/>
              <w:ind w:left="79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0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23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1133" w:hRule="exact"/>
        </w:trPr>
        <w:tc>
          <w:tcPr>
            <w:tcW w:w="305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74" w:lineRule="exact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</w:p>
          <w:p>
            <w:pPr>
              <w:pStyle w:val="TableParagraph"/>
              <w:spacing w:line="274" w:lineRule="exact"/>
              <w:ind w:left="18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23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1440"/>
        <w:gridCol w:w="898"/>
        <w:gridCol w:w="1253"/>
        <w:gridCol w:w="792"/>
        <w:gridCol w:w="1423"/>
      </w:tblGrid>
      <w:tr>
        <w:trPr>
          <w:trHeight w:val="569" w:hRule="exact"/>
        </w:trPr>
        <w:tc>
          <w:tcPr>
            <w:tcW w:w="305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7,407,088.36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12.68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378,200.39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4"/>
                <w:sz w:val="21"/>
              </w:rPr>
              <w:t>5.11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53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7,028,887.97</w:t>
            </w:r>
          </w:p>
        </w:tc>
      </w:tr>
      <w:tr>
        <w:trPr>
          <w:trHeight w:val="272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3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</w:p>
        </w:tc>
        <w:tc>
          <w:tcPr>
            <w:tcW w:w="144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51,001,570.00</w:t>
            </w:r>
          </w:p>
        </w:tc>
        <w:tc>
          <w:tcPr>
            <w:tcW w:w="89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right="11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87.32</w:t>
            </w:r>
          </w:p>
        </w:tc>
        <w:tc>
          <w:tcPr>
            <w:tcW w:w="12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79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9" w:lineRule="exact"/>
              <w:ind w:left="49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51,001,570.00</w:t>
            </w:r>
          </w:p>
        </w:tc>
      </w:tr>
      <w:tr>
        <w:trPr>
          <w:trHeight w:val="278" w:hRule="exact"/>
        </w:trPr>
        <w:tc>
          <w:tcPr>
            <w:tcW w:w="305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44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58,408,658.36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2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378,200.39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3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0.65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58,030,457.97</w:t>
            </w:r>
          </w:p>
        </w:tc>
      </w:tr>
      <w:tr>
        <w:trPr>
          <w:trHeight w:val="562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374" w:right="0" w:hanging="5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不重大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项计</w:t>
            </w:r>
          </w:p>
          <w:p>
            <w:pPr>
              <w:pStyle w:val="TableParagraph"/>
              <w:spacing w:line="274" w:lineRule="exact"/>
              <w:ind w:left="37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30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2" w:hRule="exact"/>
        </w:trPr>
        <w:tc>
          <w:tcPr>
            <w:tcW w:w="305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58,408,658.36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85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378,200.39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45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0.65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58,030,457.97</w:t>
            </w:r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8"/>
        <w:gridCol w:w="1368"/>
        <w:gridCol w:w="965"/>
        <w:gridCol w:w="1469"/>
        <w:gridCol w:w="1476"/>
      </w:tblGrid>
      <w:tr>
        <w:trPr>
          <w:trHeight w:val="362" w:hRule="exact"/>
        </w:trPr>
        <w:tc>
          <w:tcPr>
            <w:tcW w:w="357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527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5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%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5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3,833,697.68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92.30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5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191,684.88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3,642,012.80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280,812.03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6.76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28,081.20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252,730.83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39,200.00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0.94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7,840.00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40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31,360.00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2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4,153,709.71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227,606.08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3,926,103.63</w:t>
            </w:r>
          </w:p>
        </w:tc>
      </w:tr>
      <w:tr>
        <w:trPr>
          <w:trHeight w:val="362" w:hRule="exact"/>
        </w:trPr>
        <w:tc>
          <w:tcPr>
            <w:tcW w:w="3578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龄</w:t>
            </w:r>
          </w:p>
        </w:tc>
        <w:tc>
          <w:tcPr>
            <w:tcW w:w="527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</w:tr>
      <w:tr>
        <w:trPr>
          <w:trHeight w:val="355" w:hRule="exact"/>
        </w:trPr>
        <w:tc>
          <w:tcPr>
            <w:tcW w:w="3578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right="136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2"/>
                <w:sz w:val="21"/>
                <w:szCs w:val="21"/>
              </w:rPr>
              <w:t>%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3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5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7,271,074.01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1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98.16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50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363,553.70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2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6,907,520.31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134,852.96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59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1.82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13,485.30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5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121,367.66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—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1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5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1,161.39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14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0.02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1,161.39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1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62" w:hRule="exact"/>
        </w:trPr>
        <w:tc>
          <w:tcPr>
            <w:tcW w:w="357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56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7,407,088.36</w:t>
            </w:r>
          </w:p>
        </w:tc>
        <w:tc>
          <w:tcPr>
            <w:tcW w:w="9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378,200.39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7,028,887.97</w:t>
            </w:r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，不计提</w:t>
      </w:r>
      <w:r>
        <w:rPr>
          <w:rFonts w:ascii="宋体" w:hAnsi="宋体" w:cs="宋体" w:eastAsia="宋体" w:hint="default"/>
          <w:sz w:val="21"/>
          <w:szCs w:val="21"/>
        </w:rPr>
        <w:t>坏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准备的其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2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2"/>
        <w:gridCol w:w="2870"/>
        <w:gridCol w:w="2868"/>
      </w:tblGrid>
      <w:tr>
        <w:trPr>
          <w:trHeight w:val="612" w:hRule="exact"/>
        </w:trPr>
        <w:tc>
          <w:tcPr>
            <w:tcW w:w="314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1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8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</w:tr>
      <w:tr>
        <w:trPr>
          <w:trHeight w:val="612" w:hRule="exact"/>
        </w:trPr>
        <w:tc>
          <w:tcPr>
            <w:tcW w:w="314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1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8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39"/>
              <w:ind w:left="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  <w:tc>
          <w:tcPr>
            <w:tcW w:w="28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</w:t>
            </w:r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的其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445"/>
        <w:gridCol w:w="1426"/>
        <w:gridCol w:w="1507"/>
        <w:gridCol w:w="1630"/>
      </w:tblGrid>
      <w:tr>
        <w:trPr>
          <w:trHeight w:val="569" w:hRule="exact"/>
        </w:trPr>
        <w:tc>
          <w:tcPr>
            <w:tcW w:w="306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项内容</w:t>
            </w:r>
          </w:p>
        </w:tc>
        <w:tc>
          <w:tcPr>
            <w:tcW w:w="14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  <w:tc>
          <w:tcPr>
            <w:tcW w:w="1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78" w:right="0" w:hanging="4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569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挂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50,000,000.00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4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56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92.33%</w:t>
            </w:r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445"/>
        <w:gridCol w:w="1426"/>
        <w:gridCol w:w="1507"/>
        <w:gridCol w:w="1630"/>
      </w:tblGrid>
      <w:tr>
        <w:trPr>
          <w:trHeight w:val="569" w:hRule="exact"/>
        </w:trPr>
        <w:tc>
          <w:tcPr>
            <w:tcW w:w="3060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项内容</w:t>
            </w:r>
          </w:p>
        </w:tc>
        <w:tc>
          <w:tcPr>
            <w:tcW w:w="14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年限</w:t>
            </w:r>
          </w:p>
        </w:tc>
        <w:tc>
          <w:tcPr>
            <w:tcW w:w="16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278" w:right="0" w:hanging="4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  <w:p>
            <w:pPr>
              <w:pStyle w:val="TableParagraph"/>
              <w:spacing w:line="274" w:lineRule="exact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</w:tc>
      </w:tr>
      <w:tr>
        <w:trPr>
          <w:trHeight w:val="355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0.92%</w:t>
            </w:r>
          </w:p>
        </w:tc>
      </w:tr>
      <w:tr>
        <w:trPr>
          <w:trHeight w:val="355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0.65%</w:t>
            </w:r>
          </w:p>
        </w:tc>
      </w:tr>
      <w:tr>
        <w:trPr>
          <w:trHeight w:val="277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5" w:hRule="exact"/>
        </w:trPr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总经办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</w:p>
        </w:tc>
        <w:tc>
          <w:tcPr>
            <w:tcW w:w="1445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9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26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2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244,704.33</w:t>
            </w:r>
          </w:p>
        </w:tc>
        <w:tc>
          <w:tcPr>
            <w:tcW w:w="150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45,395.22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8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30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2"/>
              <w:ind w:left="8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0.45%</w:t>
            </w:r>
          </w:p>
        </w:tc>
      </w:tr>
      <w:tr>
        <w:trPr>
          <w:trHeight w:val="282" w:hRule="exact"/>
        </w:trPr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45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0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199,309.11</w:t>
            </w:r>
            <w:r>
              <w:rPr>
                <w:rFonts w:ascii="Arial Narrow" w:hAnsi="Arial Narrow" w:cs="Arial Narrow" w:eastAsia="Arial Narrow" w:hint="default"/>
                <w:spacing w:val="-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</w:p>
        </w:tc>
        <w:tc>
          <w:tcPr>
            <w:tcW w:w="1630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设银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福建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分行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100,000.00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4" w:lineRule="exact"/>
              <w:ind w:left="40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0.18%</w:t>
            </w:r>
          </w:p>
        </w:tc>
      </w:tr>
      <w:tr>
        <w:trPr>
          <w:trHeight w:val="362" w:hRule="exact"/>
        </w:trPr>
        <w:tc>
          <w:tcPr>
            <w:tcW w:w="306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47" w:val="left" w:leader="none"/>
              </w:tabs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26" w:lineRule="exact"/>
              <w:ind w:left="2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51,194,704.33</w:t>
            </w:r>
          </w:p>
        </w:tc>
        <w:tc>
          <w:tcPr>
            <w:tcW w:w="15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/>
              <w:ind w:left="20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8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94.54%</w:t>
            </w:r>
          </w:p>
        </w:tc>
      </w:tr>
    </w:tbl>
    <w:p>
      <w:pPr>
        <w:spacing w:before="18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详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附注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说</w:t>
      </w:r>
      <w:r>
        <w:rPr>
          <w:rFonts w:ascii="宋体" w:hAnsi="宋体" w:cs="宋体" w:eastAsia="宋体" w:hint="default"/>
          <w:sz w:val="21"/>
          <w:szCs w:val="21"/>
        </w:rPr>
        <w:t>明。</w:t>
      </w:r>
    </w:p>
    <w:p>
      <w:pPr>
        <w:spacing w:before="128"/>
        <w:ind w:left="923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中无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本公司 </w:t>
      </w:r>
      <w:r>
        <w:rPr>
          <w:rFonts w:ascii="Arial Narrow" w:hAnsi="Arial Narrow" w:cs="Arial Narrow" w:eastAsia="Arial Narrow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的股东</w:t>
      </w:r>
      <w:r>
        <w:rPr>
          <w:rFonts w:ascii="宋体" w:hAnsi="宋体" w:cs="宋体" w:eastAsia="宋体" w:hint="default"/>
          <w:sz w:val="21"/>
          <w:szCs w:val="21"/>
        </w:rPr>
        <w:t>款</w:t>
      </w:r>
    </w:p>
    <w:p>
      <w:pPr>
        <w:spacing w:before="51"/>
        <w:ind w:left="515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三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2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长期股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权投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5"/>
        <w:rPr>
          <w:rFonts w:ascii="宋体" w:hAnsi="宋体" w:cs="宋体" w:eastAsia="宋体" w:hint="default"/>
          <w:b/>
          <w:bCs/>
          <w:sz w:val="19"/>
          <w:szCs w:val="19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238"/>
        <w:gridCol w:w="1517"/>
        <w:gridCol w:w="1522"/>
        <w:gridCol w:w="1517"/>
        <w:gridCol w:w="1524"/>
      </w:tblGrid>
      <w:tr>
        <w:trPr>
          <w:trHeight w:val="842" w:hRule="exact"/>
        </w:trPr>
        <w:tc>
          <w:tcPr>
            <w:tcW w:w="15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方法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4" w:lineRule="exact" w:before="95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增减额</w:t>
            </w:r>
          </w:p>
          <w:p>
            <w:pPr>
              <w:pStyle w:val="TableParagraph"/>
              <w:spacing w:line="274" w:lineRule="exact" w:before="25"/>
              <w:ind w:left="100" w:right="79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“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-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 w:before="95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</w:tr>
      <w:tr>
        <w:trPr>
          <w:trHeight w:val="557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60,431,608.54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60,431,608.54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60,431,608.54</w:t>
            </w:r>
          </w:p>
        </w:tc>
      </w:tr>
      <w:tr>
        <w:trPr>
          <w:trHeight w:val="27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22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1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280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44" w:right="0" w:firstLine="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</w:t>
            </w:r>
          </w:p>
          <w:p>
            <w:pPr>
              <w:pStyle w:val="TableParagraph"/>
              <w:spacing w:line="274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1,000,000.00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5,000,000.00</w:t>
            </w:r>
          </w:p>
        </w:tc>
      </w:tr>
      <w:tr>
        <w:trPr>
          <w:trHeight w:val="275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3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鸿博（福建）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4" w:lineRule="exact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9,900,000.00</w:t>
            </w:r>
          </w:p>
        </w:tc>
      </w:tr>
      <w:tr>
        <w:trPr>
          <w:trHeight w:val="282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3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53,285,702.77</w:t>
            </w:r>
          </w:p>
        </w:tc>
      </w:tr>
      <w:tr>
        <w:trPr>
          <w:trHeight w:val="280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3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right="3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42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9" w:lineRule="exact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</w:p>
          <w:p>
            <w:pPr>
              <w:pStyle w:val="TableParagraph"/>
              <w:spacing w:line="272" w:lineRule="exact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5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5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10,000,000.00</w:t>
            </w:r>
          </w:p>
        </w:tc>
      </w:tr>
      <w:tr>
        <w:trPr>
          <w:trHeight w:val="287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7,000,000.00</w:t>
            </w:r>
          </w:p>
        </w:tc>
      </w:tr>
      <w:tr>
        <w:trPr>
          <w:trHeight w:val="278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5" w:lineRule="exact"/>
              <w:ind w:left="24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1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1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100,000,000.00</w:t>
            </w:r>
          </w:p>
        </w:tc>
      </w:tr>
      <w:tr>
        <w:trPr>
          <w:trHeight w:val="280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38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30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  <w:tc>
          <w:tcPr>
            <w:tcW w:w="1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3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38,060,000.00</w:t>
            </w:r>
          </w:p>
        </w:tc>
      </w:tr>
      <w:tr>
        <w:trPr>
          <w:trHeight w:val="285" w:hRule="exact"/>
        </w:trPr>
        <w:tc>
          <w:tcPr>
            <w:tcW w:w="153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7" w:lineRule="exact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6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38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nil" w:sz="6" w:space="0" w:color="auto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1238"/>
        <w:gridCol w:w="1517"/>
        <w:gridCol w:w="1522"/>
        <w:gridCol w:w="1517"/>
        <w:gridCol w:w="1524"/>
      </w:tblGrid>
      <w:tr>
        <w:trPr>
          <w:trHeight w:val="838" w:hRule="exact"/>
        </w:trPr>
        <w:tc>
          <w:tcPr>
            <w:tcW w:w="1538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  <w:p>
            <w:pPr>
              <w:pStyle w:val="TableParagraph"/>
              <w:spacing w:line="268" w:lineRule="exact" w:before="30"/>
              <w:ind w:left="144" w:right="12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份有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5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5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70,000,000.00</w:t>
            </w:r>
          </w:p>
        </w:tc>
      </w:tr>
      <w:tr>
        <w:trPr>
          <w:trHeight w:val="30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354,677,311.31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140,431,608.54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20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218,245,702.77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4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2"/>
                <w:sz w:val="21"/>
              </w:rPr>
              <w:t>358,677,311.31</w:t>
            </w:r>
          </w:p>
        </w:tc>
      </w:tr>
      <w:tr>
        <w:trPr>
          <w:trHeight w:val="557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left="3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</w:p>
          <w:p>
            <w:pPr>
              <w:pStyle w:val="TableParagraph"/>
              <w:spacing w:line="28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220" w:right="0" w:firstLine="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</w:p>
          <w:p>
            <w:pPr>
              <w:pStyle w:val="TableParagraph"/>
              <w:spacing w:line="272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  <w:p>
            <w:pPr>
              <w:pStyle w:val="TableParagraph"/>
              <w:spacing w:line="272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利</w:t>
            </w:r>
          </w:p>
        </w:tc>
      </w:tr>
      <w:tr>
        <w:trPr>
          <w:trHeight w:val="56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</w:p>
          <w:p>
            <w:pPr>
              <w:pStyle w:val="TableParagraph"/>
              <w:spacing w:line="268" w:lineRule="exact" w:before="30"/>
              <w:ind w:left="143" w:right="12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44" w:right="0" w:firstLine="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港龙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</w:t>
            </w:r>
          </w:p>
          <w:p>
            <w:pPr>
              <w:pStyle w:val="TableParagraph"/>
              <w:spacing w:line="274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鸿博（福建）</w:t>
            </w:r>
          </w:p>
          <w:p>
            <w:pPr>
              <w:pStyle w:val="TableParagraph"/>
              <w:spacing w:line="268" w:lineRule="exact" w:before="30"/>
              <w:ind w:left="144" w:right="1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数据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锡双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息纸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60.00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  <w:p>
            <w:pPr>
              <w:pStyle w:val="TableParagraph"/>
              <w:spacing w:line="271" w:lineRule="exact"/>
              <w:ind w:left="1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</w:p>
          <w:p>
            <w:pPr>
              <w:pStyle w:val="TableParagraph"/>
              <w:spacing w:line="272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44" w:right="0" w:firstLine="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</w:p>
          <w:p>
            <w:pPr>
              <w:pStyle w:val="TableParagraph"/>
              <w:spacing w:line="274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44" w:right="0" w:firstLine="5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鸿博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</w:p>
          <w:p>
            <w:pPr>
              <w:pStyle w:val="TableParagraph"/>
              <w:spacing w:line="274" w:lineRule="exact"/>
              <w:ind w:left="24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398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100.00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5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彩创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</w:p>
          <w:p>
            <w:pPr>
              <w:pStyle w:val="TableParagraph"/>
              <w:spacing w:line="240" w:lineRule="auto"/>
              <w:ind w:left="143" w:right="12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络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75.00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75.00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830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</w:p>
          <w:p>
            <w:pPr>
              <w:pStyle w:val="TableParagraph"/>
              <w:spacing w:line="274" w:lineRule="exact" w:before="23"/>
              <w:ind w:left="143" w:right="12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份有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0.85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01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0.85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</w:tr>
      <w:tr>
        <w:trPr>
          <w:trHeight w:val="310" w:hRule="exact"/>
        </w:trPr>
        <w:tc>
          <w:tcPr>
            <w:tcW w:w="1538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10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</w:tr>
    </w:tbl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333" w:lineRule="auto" w:before="36"/>
        <w:ind w:left="395" w:right="29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13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鸿博（福建）</w:t>
      </w:r>
      <w:r>
        <w:rPr>
          <w:rFonts w:ascii="宋体" w:hAnsi="宋体" w:cs="宋体" w:eastAsia="宋体" w:hint="default"/>
          <w:sz w:val="21"/>
          <w:szCs w:val="21"/>
        </w:rPr>
        <w:t>数据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份有限</w:t>
      </w:r>
      <w:r>
        <w:rPr>
          <w:rFonts w:ascii="宋体" w:hAnsi="宋体" w:cs="宋体" w:eastAsia="宋体" w:hint="default"/>
          <w:sz w:val="21"/>
          <w:szCs w:val="21"/>
        </w:rPr>
        <w:t>公司，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注册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1,000</w:t>
      </w:r>
      <w:r>
        <w:rPr>
          <w:rFonts w:ascii="Arial Narrow" w:hAnsi="Arial Narrow" w:cs="Arial Narrow" w:eastAsia="Arial Narrow" w:hint="default"/>
          <w:spacing w:val="7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11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6"/>
          <w:w w:val="100"/>
          <w:sz w:val="21"/>
          <w:szCs w:val="21"/>
        </w:rPr>
        <w:t>99%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福州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港龙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贸易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0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1%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8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14"/>
          <w:sz w:val="21"/>
          <w:szCs w:val="21"/>
        </w:rPr>
        <w:t>2</w:t>
      </w:r>
      <w:r>
        <w:rPr>
          <w:rFonts w:ascii="宋体" w:hAnsi="宋体" w:cs="宋体" w:eastAsia="宋体" w:hint="default"/>
          <w:spacing w:val="-1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25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3,000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</w:t>
      </w:r>
      <w:r>
        <w:rPr>
          <w:rFonts w:ascii="宋体" w:hAnsi="宋体" w:cs="宋体" w:eastAsia="宋体" w:hint="default"/>
          <w:sz w:val="21"/>
          <w:szCs w:val="21"/>
        </w:rPr>
        <w:t>市正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脑</w:t>
      </w:r>
      <w:r>
        <w:rPr>
          <w:rFonts w:ascii="宋体" w:hAnsi="宋体" w:cs="宋体" w:eastAsia="宋体" w:hint="default"/>
          <w:sz w:val="21"/>
          <w:szCs w:val="21"/>
        </w:rPr>
        <w:t>纸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息纸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57%</w:t>
      </w:r>
      <w:r>
        <w:rPr>
          <w:rFonts w:ascii="宋体" w:hAnsi="宋体" w:cs="宋体" w:eastAsia="宋体" w:hint="default"/>
          <w:sz w:val="21"/>
          <w:szCs w:val="21"/>
        </w:rPr>
        <w:t>的股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邓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栋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％</w:t>
      </w:r>
      <w:r>
        <w:rPr>
          <w:rFonts w:ascii="宋体" w:hAnsi="宋体" w:cs="宋体" w:eastAsia="宋体" w:hint="default"/>
          <w:sz w:val="21"/>
          <w:szCs w:val="21"/>
        </w:rPr>
        <w:t>的股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26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2,338.57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锡双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息纸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3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21</w:t>
      </w:r>
      <w:r>
        <w:rPr>
          <w:rFonts w:ascii="Arial Narrow" w:hAnsi="Arial Narrow" w:cs="Arial Narrow" w:eastAsia="Arial Narrow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钻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传</w:t>
      </w:r>
      <w:r>
        <w:rPr>
          <w:rFonts w:ascii="宋体" w:hAnsi="宋体" w:cs="宋体" w:eastAsia="宋体" w:hint="default"/>
          <w:sz w:val="21"/>
          <w:szCs w:val="21"/>
        </w:rPr>
        <w:t>媒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1,000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7"/>
          <w:sz w:val="21"/>
          <w:szCs w:val="21"/>
        </w:rPr>
        <w:t>4</w:t>
      </w:r>
      <w:r>
        <w:rPr>
          <w:rFonts w:ascii="宋体" w:hAnsi="宋体" w:cs="宋体" w:eastAsia="宋体" w:hint="default"/>
          <w:spacing w:val="-7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Arial Narrow" w:hAnsi="Arial Narrow" w:cs="Arial Narrow" w:eastAsia="Arial Narrow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日与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黄</w:t>
      </w:r>
      <w:r>
        <w:rPr>
          <w:rFonts w:ascii="宋体" w:hAnsi="宋体" w:cs="宋体" w:eastAsia="宋体" w:hint="default"/>
          <w:sz w:val="21"/>
          <w:szCs w:val="21"/>
        </w:rPr>
        <w:t>友</w:t>
      </w:r>
      <w:r>
        <w:rPr>
          <w:rFonts w:ascii="宋体" w:hAnsi="宋体" w:cs="宋体" w:eastAsia="宋体" w:hint="default"/>
          <w:sz w:val="21"/>
          <w:szCs w:val="21"/>
        </w:rPr>
        <w:t>琴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黄志雨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技</w:t>
      </w:r>
    </w:p>
    <w:p>
      <w:pPr>
        <w:spacing w:before="113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注册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1,000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47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6" w:lineRule="auto" w:before="36"/>
        <w:ind w:left="515" w:right="5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27</w:t>
      </w:r>
      <w:r>
        <w:rPr>
          <w:rFonts w:ascii="Arial Narrow" w:hAnsi="Arial Narrow" w:cs="Arial Narrow" w:eastAsia="Arial Narrow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10,000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鸿博</w:t>
      </w:r>
      <w:r>
        <w:rPr>
          <w:rFonts w:ascii="宋体" w:hAnsi="宋体" w:cs="宋体" w:eastAsia="宋体" w:hint="default"/>
          <w:sz w:val="21"/>
          <w:szCs w:val="21"/>
        </w:rPr>
        <w:t>昊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 </w:t>
      </w:r>
      <w:r>
        <w:rPr>
          <w:rFonts w:ascii="Arial Narrow" w:hAnsi="Arial Narrow" w:cs="Arial Narrow" w:eastAsia="Arial Narrow" w:hint="default"/>
          <w:sz w:val="21"/>
          <w:szCs w:val="21"/>
        </w:rPr>
        <w:t>5,500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印刷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Arial Narrow" w:hAnsi="Arial Narrow" w:cs="Arial Narrow" w:eastAsia="Arial Narrow" w:hint="default"/>
          <w:spacing w:val="-3"/>
          <w:sz w:val="21"/>
          <w:szCs w:val="21"/>
        </w:rPr>
        <w:t>4,500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9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公司的</w:t>
      </w:r>
      <w:r>
        <w:rPr>
          <w:rFonts w:ascii="宋体" w:hAnsi="宋体" w:cs="宋体" w:eastAsia="宋体" w:hint="default"/>
          <w:sz w:val="21"/>
          <w:szCs w:val="21"/>
        </w:rPr>
        <w:t>自有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100%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8" w:lineRule="auto" w:before="0"/>
        <w:ind w:left="515" w:right="415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pacing w:val="-6"/>
          <w:sz w:val="21"/>
          <w:szCs w:val="21"/>
        </w:rPr>
        <w:t>6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10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17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431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元收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陈</w:t>
      </w:r>
      <w:r>
        <w:rPr>
          <w:rFonts w:ascii="宋体" w:hAnsi="宋体" w:cs="宋体" w:eastAsia="宋体" w:hint="default"/>
          <w:sz w:val="21"/>
          <w:szCs w:val="21"/>
        </w:rPr>
        <w:t>鸯鸯</w:t>
      </w:r>
      <w:r>
        <w:rPr>
          <w:rFonts w:ascii="宋体" w:hAnsi="宋体" w:cs="宋体" w:eastAsia="宋体" w:hint="default"/>
          <w:sz w:val="21"/>
          <w:szCs w:val="21"/>
        </w:rPr>
        <w:t>女士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彩创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375</w:t>
      </w:r>
      <w:r>
        <w:rPr>
          <w:rFonts w:ascii="Arial Narrow" w:hAnsi="Arial Narrow" w:cs="Arial Narrow" w:eastAsia="Arial Narrow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股，并对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彩创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3,375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，本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资公司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3,806</w:t>
      </w:r>
      <w:r>
        <w:rPr>
          <w:rFonts w:ascii="Arial Narrow" w:hAnsi="Arial Narrow" w:cs="Arial Narrow" w:eastAsia="Arial Narrow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州</w:t>
      </w:r>
      <w:r>
        <w:rPr>
          <w:rFonts w:ascii="宋体" w:hAnsi="宋体" w:cs="宋体" w:eastAsia="宋体" w:hint="default"/>
          <w:sz w:val="21"/>
          <w:szCs w:val="21"/>
        </w:rPr>
        <w:t>彩创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3,750</w:t>
      </w:r>
      <w:r>
        <w:rPr>
          <w:rFonts w:ascii="Arial Narrow" w:hAnsi="Arial Narrow" w:cs="Arial Narrow" w:eastAsia="Arial Narrow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股本的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75</w:t>
      </w:r>
      <w:r>
        <w:rPr>
          <w:rFonts w:ascii="宋体" w:hAnsi="宋体" w:cs="宋体" w:eastAsia="宋体" w:hint="default"/>
          <w:sz w:val="21"/>
          <w:szCs w:val="21"/>
        </w:rPr>
        <w:t>％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sz w:val="21"/>
          <w:szCs w:val="21"/>
        </w:rPr>
        <w:t>12</w:t>
      </w:r>
      <w:r>
        <w:rPr>
          <w:rFonts w:ascii="Arial Narrow" w:hAnsi="Arial Narrow" w:cs="Arial Narrow" w:eastAsia="Arial Narrow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底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及董事会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四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3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3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、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营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业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6"/>
        <w:gridCol w:w="2371"/>
        <w:gridCol w:w="2369"/>
      </w:tblGrid>
      <w:tr>
        <w:trPr>
          <w:trHeight w:val="310" w:hRule="exact"/>
        </w:trPr>
        <w:tc>
          <w:tcPr>
            <w:tcW w:w="4116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  <w:tab/>
              <w:t>目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right="59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3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5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136,970,782.57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137,833,066.52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517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135,980,415.77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135,676,510.62</w:t>
            </w:r>
          </w:p>
        </w:tc>
      </w:tr>
      <w:tr>
        <w:trPr>
          <w:trHeight w:val="302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0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990,366.80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2,156,555.90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56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75,819,480.83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79,467,906.51</w:t>
            </w:r>
          </w:p>
        </w:tc>
      </w:tr>
      <w:tr>
        <w:trPr>
          <w:trHeight w:val="298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中：主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right="565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75,283,751.95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77,286,309.71</w:t>
            </w:r>
          </w:p>
        </w:tc>
      </w:tr>
      <w:tr>
        <w:trPr>
          <w:trHeight w:val="310" w:hRule="exact"/>
        </w:trPr>
        <w:tc>
          <w:tcPr>
            <w:tcW w:w="4116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801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535,728.88</w:t>
            </w:r>
          </w:p>
        </w:tc>
        <w:tc>
          <w:tcPr>
            <w:tcW w:w="23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9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2,181,596.80</w:t>
            </w:r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）主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业务性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1517"/>
        <w:gridCol w:w="1570"/>
        <w:gridCol w:w="1762"/>
        <w:gridCol w:w="1764"/>
      </w:tblGrid>
      <w:tr>
        <w:trPr>
          <w:trHeight w:val="310" w:hRule="exact"/>
        </w:trPr>
        <w:tc>
          <w:tcPr>
            <w:tcW w:w="2244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00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308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0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35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298" w:hRule="exact"/>
        </w:trPr>
        <w:tc>
          <w:tcPr>
            <w:tcW w:w="2244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</w:tr>
      <w:tr>
        <w:trPr>
          <w:trHeight w:val="298" w:hRule="exact"/>
        </w:trPr>
        <w:tc>
          <w:tcPr>
            <w:tcW w:w="22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热敏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2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105,638,735.00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53,885,158.68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107,959,683.94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55,512,900.97</w:t>
            </w:r>
          </w:p>
        </w:tc>
      </w:tr>
      <w:tr>
        <w:trPr>
          <w:trHeight w:val="302" w:hRule="exact"/>
        </w:trPr>
        <w:tc>
          <w:tcPr>
            <w:tcW w:w="224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纸票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30,341,680.77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21,398,593.27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27,716,826.68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21,773,408.74</w:t>
            </w:r>
          </w:p>
        </w:tc>
      </w:tr>
      <w:tr>
        <w:trPr>
          <w:trHeight w:val="305" w:hRule="exact"/>
        </w:trPr>
        <w:tc>
          <w:tcPr>
            <w:tcW w:w="224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1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23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135,980,415.77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75,283,751.95</w:t>
            </w:r>
          </w:p>
        </w:tc>
        <w:tc>
          <w:tcPr>
            <w:tcW w:w="17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135,676,510.62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09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77,286,309.71</w:t>
            </w:r>
          </w:p>
        </w:tc>
      </w:tr>
    </w:tbl>
    <w:p>
      <w:pPr>
        <w:spacing w:line="240" w:lineRule="auto" w:before="8"/>
        <w:rPr>
          <w:rFonts w:ascii="宋体" w:hAnsi="宋体" w:cs="宋体" w:eastAsia="宋体" w:hint="default"/>
          <w:sz w:val="12"/>
          <w:szCs w:val="12"/>
        </w:rPr>
      </w:pPr>
    </w:p>
    <w:p>
      <w:pPr>
        <w:spacing w:before="36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五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101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投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2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4"/>
        <w:gridCol w:w="2458"/>
        <w:gridCol w:w="2945"/>
      </w:tblGrid>
      <w:tr>
        <w:trPr>
          <w:trHeight w:val="362" w:hRule="exact"/>
        </w:trPr>
        <w:tc>
          <w:tcPr>
            <w:tcW w:w="3454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源</w:t>
            </w:r>
          </w:p>
        </w:tc>
        <w:tc>
          <w:tcPr>
            <w:tcW w:w="24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9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</w:tr>
      <w:tr>
        <w:trPr>
          <w:trHeight w:val="374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72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置收益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-2,753,515.48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017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1,971,711.72</w:t>
            </w:r>
          </w:p>
        </w:tc>
      </w:tr>
      <w:tr>
        <w:trPr>
          <w:trHeight w:val="362" w:hRule="exact"/>
        </w:trPr>
        <w:tc>
          <w:tcPr>
            <w:tcW w:w="3454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48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746,484.52</w:t>
            </w:r>
          </w:p>
        </w:tc>
        <w:tc>
          <w:tcPr>
            <w:tcW w:w="29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833" w:right="0"/>
              <w:jc w:val="lef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1,971,711.72</w:t>
            </w:r>
          </w:p>
        </w:tc>
      </w:tr>
    </w:tbl>
    <w:p>
      <w:pPr>
        <w:spacing w:before="81"/>
        <w:ind w:left="937" w:right="415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收益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2"/>
        <w:gridCol w:w="2266"/>
        <w:gridCol w:w="2261"/>
        <w:gridCol w:w="2268"/>
      </w:tblGrid>
      <w:tr>
        <w:trPr>
          <w:trHeight w:val="564" w:hRule="exact"/>
        </w:trPr>
        <w:tc>
          <w:tcPr>
            <w:tcW w:w="2282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right="54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95"/>
              <w:ind w:left="6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期比上期增减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</w:p>
          <w:p>
            <w:pPr>
              <w:pStyle w:val="TableParagraph"/>
              <w:spacing w:line="272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69" w:hRule="exact"/>
        </w:trPr>
        <w:tc>
          <w:tcPr>
            <w:tcW w:w="2282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56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3,500,000.00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280" w:right="12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26"/>
        <w:ind w:left="39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十二、</w:t>
      </w:r>
      <w:r>
        <w:rPr>
          <w:rFonts w:ascii="黑体" w:hAnsi="黑体" w:cs="黑体" w:eastAsia="黑体" w:hint="default"/>
        </w:rPr>
        <w:t>补充资料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当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非经常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性损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益明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细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12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性公告第 </w:t>
      </w:r>
      <w:r>
        <w:rPr>
          <w:rFonts w:ascii="Arial Narrow" w:hAnsi="Arial Narrow" w:cs="Arial Narrow" w:eastAsia="Arial Narrow" w:hint="default"/>
          <w:sz w:val="21"/>
          <w:szCs w:val="21"/>
        </w:rPr>
        <w:t>1 </w:t>
      </w:r>
      <w:r>
        <w:rPr>
          <w:rFonts w:ascii="Arial Narrow" w:hAnsi="Arial Narrow" w:cs="Arial Narrow" w:eastAsia="Arial Narrow" w:hint="default"/>
          <w:spacing w:val="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非经常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</w:t>
      </w:r>
    </w:p>
    <w:p>
      <w:pPr>
        <w:spacing w:before="113"/>
        <w:ind w:left="39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200</w:t>
      </w:r>
      <w:r>
        <w:rPr>
          <w:rFonts w:ascii="Arial Narrow" w:hAnsi="Arial Narrow" w:cs="Arial Narrow" w:eastAsia="Arial Narrow" w:hint="default"/>
          <w:spacing w:val="-2"/>
          <w:w w:val="100"/>
          <w:sz w:val="21"/>
          <w:szCs w:val="21"/>
        </w:rPr>
        <w:t>8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5"/>
          <w:w w:val="100"/>
          <w:sz w:val="21"/>
          <w:szCs w:val="21"/>
        </w:rPr>
        <w:t>[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2008]43</w:t>
      </w:r>
      <w:r>
        <w:rPr>
          <w:rFonts w:ascii="Arial Narrow" w:hAnsi="Arial Narrow" w:cs="Arial Narrow" w:eastAsia="Arial Narrow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11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非</w:t>
      </w:r>
      <w:r>
        <w:rPr>
          <w:rFonts w:ascii="宋体" w:hAnsi="宋体" w:cs="宋体" w:eastAsia="宋体" w:hint="default"/>
          <w:w w:val="100"/>
          <w:sz w:val="21"/>
          <w:szCs w:val="21"/>
        </w:rPr>
        <w:t>经常</w:t>
      </w:r>
      <w:r>
        <w:rPr>
          <w:rFonts w:ascii="宋体" w:hAnsi="宋体" w:cs="宋体" w:eastAsia="宋体" w:hint="default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损</w:t>
      </w:r>
      <w:r>
        <w:rPr>
          <w:rFonts w:ascii="宋体" w:hAnsi="宋体" w:cs="宋体" w:eastAsia="宋体" w:hint="default"/>
          <w:w w:val="100"/>
          <w:sz w:val="21"/>
          <w:szCs w:val="21"/>
        </w:rPr>
        <w:t>益如下</w:t>
      </w:r>
      <w:r>
        <w:rPr>
          <w:rFonts w:ascii="宋体" w:hAnsi="宋体" w:cs="宋体" w:eastAsia="宋体" w:hint="default"/>
          <w:w w:val="100"/>
          <w:sz w:val="21"/>
          <w:szCs w:val="21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2453"/>
        <w:gridCol w:w="1644"/>
      </w:tblGrid>
      <w:tr>
        <w:trPr>
          <w:trHeight w:val="362" w:hRule="exact"/>
        </w:trPr>
        <w:tc>
          <w:tcPr>
            <w:tcW w:w="47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6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动性资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</w:p>
          <w:p>
            <w:pPr>
              <w:pStyle w:val="TableParagraph"/>
              <w:spacing w:line="274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-331,002.53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无正式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准文件，或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税收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免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密切相关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家政策规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定标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额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left="117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930,902.84</w:t>
            </w:r>
          </w:p>
        </w:tc>
        <w:tc>
          <w:tcPr>
            <w:tcW w:w="1644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</w:p>
        </w:tc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24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245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委托他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资或管理资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灾害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计提的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期净损益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6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效套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 w:val="restart"/>
            <w:tcBorders>
              <w:top w:val="single" w:sz="6" w:space="0" w:color="000000"/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的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置交易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交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25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-2,762,545.96</w:t>
            </w:r>
          </w:p>
        </w:tc>
        <w:tc>
          <w:tcPr>
            <w:tcW w:w="1644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2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475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</w:p>
        </w:tc>
        <w:tc>
          <w:tcPr>
            <w:tcW w:w="2453" w:type="dxa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vMerge/>
            <w:tcBorders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测试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转回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外委托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允价值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</w:p>
          <w:p>
            <w:pPr>
              <w:pStyle w:val="TableParagraph"/>
              <w:spacing w:line="274" w:lineRule="exact"/>
              <w:ind w:left="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受托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-1,030,851.26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他符合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6"/>
          <w:szCs w:val="6"/>
        </w:rPr>
      </w:pPr>
    </w:p>
    <w:p>
      <w:pPr>
        <w:spacing w:line="20" w:lineRule="exact"/>
        <w:ind w:left="35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9"/>
        <w:gridCol w:w="2453"/>
        <w:gridCol w:w="1644"/>
      </w:tblGrid>
      <w:tr>
        <w:trPr>
          <w:trHeight w:val="362" w:hRule="exact"/>
        </w:trPr>
        <w:tc>
          <w:tcPr>
            <w:tcW w:w="4759" w:type="dxa"/>
            <w:tcBorders>
              <w:top w:val="single" w:sz="12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1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生额</w:t>
            </w:r>
          </w:p>
        </w:tc>
        <w:tc>
          <w:tcPr>
            <w:tcW w:w="16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-3,193,496.91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-476,421.63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-2,717,075.28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-81,114.02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12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-2,635,961.26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69" w:hRule="exact"/>
        </w:trPr>
        <w:tc>
          <w:tcPr>
            <w:tcW w:w="4759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3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</w:p>
          <w:p>
            <w:pPr>
              <w:pStyle w:val="TableParagraph"/>
              <w:spacing w:line="274" w:lineRule="exact"/>
              <w:ind w:left="1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118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51,896,423.96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（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）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pacing w:val="-77"/>
          <w:sz w:val="21"/>
          <w:szCs w:val="21"/>
        </w:rPr>
      </w:r>
      <w:r>
        <w:rPr>
          <w:rFonts w:ascii="宋体" w:hAnsi="宋体" w:cs="宋体" w:eastAsia="宋体" w:hint="default"/>
          <w:b/>
          <w:bCs/>
          <w:sz w:val="21"/>
          <w:szCs w:val="21"/>
        </w:rPr>
        <w:t>净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资产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率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和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收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7"/>
        <w:rPr>
          <w:rFonts w:ascii="宋体" w:hAnsi="宋体" w:cs="宋体" w:eastAsia="宋体" w:hint="default"/>
          <w:b/>
          <w:bCs/>
          <w:sz w:val="28"/>
          <w:szCs w:val="28"/>
        </w:rPr>
      </w:pPr>
    </w:p>
    <w:p>
      <w:pPr>
        <w:spacing w:line="338" w:lineRule="auto" w:before="0"/>
        <w:ind w:left="395" w:right="404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证监会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息披露编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第 </w:t>
      </w:r>
      <w:r>
        <w:rPr>
          <w:rFonts w:ascii="Arial Narrow" w:hAnsi="Arial Narrow" w:cs="Arial Narrow" w:eastAsia="Arial Narrow" w:hint="default"/>
          <w:sz w:val="21"/>
          <w:szCs w:val="21"/>
        </w:rPr>
        <w:t>9</w:t>
      </w:r>
      <w:r>
        <w:rPr>
          <w:rFonts w:ascii="Arial Narrow" w:hAnsi="Arial Narrow" w:cs="Arial Narrow" w:eastAsia="Arial Narrow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产收益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收益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（</w:t>
      </w:r>
      <w:r>
        <w:rPr>
          <w:rFonts w:ascii="Arial Narrow" w:hAnsi="Arial Narrow" w:cs="Arial Narrow" w:eastAsia="Arial Narrow" w:hint="default"/>
          <w:spacing w:val="-5"/>
          <w:w w:val="100"/>
          <w:sz w:val="21"/>
          <w:szCs w:val="21"/>
        </w:rPr>
        <w:t>2010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6"/>
          <w:w w:val="100"/>
          <w:sz w:val="21"/>
          <w:szCs w:val="21"/>
        </w:rPr>
        <w:t>员会公告</w:t>
      </w:r>
      <w:r>
        <w:rPr>
          <w:rFonts w:ascii="Arial Narrow" w:hAnsi="Arial Narrow" w:cs="Arial Narrow" w:eastAsia="Arial Narrow" w:hint="default"/>
          <w:spacing w:val="-16"/>
          <w:w w:val="100"/>
          <w:sz w:val="21"/>
          <w:szCs w:val="21"/>
        </w:rPr>
        <w:t>[2010]2</w:t>
      </w:r>
      <w:r>
        <w:rPr>
          <w:rFonts w:ascii="Arial Narrow" w:hAnsi="Arial Narrow" w:cs="Arial Narrow" w:eastAsia="Arial Narrow" w:hint="default"/>
          <w:spacing w:val="30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号）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7"/>
          <w:w w:val="100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的公司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息披露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释</w:t>
      </w:r>
      <w:r>
        <w:rPr>
          <w:rFonts w:ascii="宋体" w:hAnsi="宋体" w:cs="宋体" w:eastAsia="宋体" w:hint="default"/>
          <w:spacing w:val="-2"/>
          <w:w w:val="100"/>
          <w:sz w:val="21"/>
          <w:szCs w:val="21"/>
        </w:rPr>
        <w:t>性公告第</w:t>
      </w:r>
      <w:r>
        <w:rPr>
          <w:rFonts w:ascii="宋体" w:hAnsi="宋体" w:cs="宋体" w:eastAsia="宋体" w:hint="default"/>
          <w:spacing w:val="-42"/>
          <w:w w:val="100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1</w:t>
      </w:r>
      <w:r>
        <w:rPr>
          <w:rFonts w:ascii="Arial Narrow" w:hAnsi="Arial Narrow" w:cs="Arial Narrow" w:eastAsia="Arial Narrow" w:hint="default"/>
          <w:spacing w:val="1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非经常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损益》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10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会公告</w:t>
      </w:r>
      <w:r>
        <w:rPr>
          <w:rFonts w:ascii="Arial Narrow" w:hAnsi="Arial Narrow" w:cs="Arial Narrow" w:eastAsia="Arial Narrow" w:hint="default"/>
          <w:w w:val="100"/>
          <w:sz w:val="21"/>
          <w:szCs w:val="21"/>
        </w:rPr>
        <w:t>[2008]43</w:t>
      </w:r>
      <w:r>
        <w:rPr>
          <w:rFonts w:ascii="Arial Narrow" w:hAnsi="Arial Narrow" w:cs="Arial Narrow" w:eastAsia="Arial Narrow" w:hint="default"/>
          <w:spacing w:val="2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产收益率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收益如下</w:t>
      </w:r>
      <w:r>
        <w:rPr>
          <w:rFonts w:ascii="宋体" w:hAnsi="宋体" w:cs="宋体" w:eastAsia="宋体" w:hint="default"/>
          <w:spacing w:val="-6"/>
          <w:w w:val="100"/>
          <w:sz w:val="21"/>
          <w:szCs w:val="21"/>
        </w:rPr>
        <w:t>：</w:t>
      </w:r>
    </w:p>
    <w:p>
      <w:pPr>
        <w:spacing w:line="240" w:lineRule="auto" w:before="1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877"/>
        <w:gridCol w:w="1301"/>
        <w:gridCol w:w="1298"/>
      </w:tblGrid>
      <w:tr>
        <w:trPr>
          <w:trHeight w:val="362" w:hRule="exact"/>
        </w:trPr>
        <w:tc>
          <w:tcPr>
            <w:tcW w:w="438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期利润</w:t>
            </w:r>
          </w:p>
        </w:tc>
        <w:tc>
          <w:tcPr>
            <w:tcW w:w="447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55" w:hRule="exact"/>
        </w:trPr>
        <w:tc>
          <w:tcPr>
            <w:tcW w:w="438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614" w:right="137" w:hanging="36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</w:tc>
        <w:tc>
          <w:tcPr>
            <w:tcW w:w="2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562" w:hRule="exact"/>
        </w:trPr>
        <w:tc>
          <w:tcPr>
            <w:tcW w:w="438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355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5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10.20%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0.3622</w:t>
            </w:r>
          </w:p>
        </w:tc>
      </w:tr>
      <w:tr>
        <w:trPr>
          <w:trHeight w:val="569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</w:p>
          <w:p>
            <w:pPr>
              <w:pStyle w:val="TableParagraph"/>
              <w:spacing w:line="274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591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pacing w:val="-1"/>
                <w:sz w:val="21"/>
              </w:rPr>
              <w:t>10.74%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3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0.3816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0"/>
        <w:gridCol w:w="1877"/>
        <w:gridCol w:w="1301"/>
        <w:gridCol w:w="1298"/>
      </w:tblGrid>
      <w:tr>
        <w:trPr>
          <w:trHeight w:val="362" w:hRule="exact"/>
        </w:trPr>
        <w:tc>
          <w:tcPr>
            <w:tcW w:w="4380" w:type="dxa"/>
            <w:vMerge w:val="restart"/>
            <w:tcBorders>
              <w:top w:val="single" w:sz="12" w:space="0" w:color="000000"/>
              <w:left w:val="nil" w:sz="6" w:space="0" w:color="auto"/>
              <w:right w:val="single" w:sz="6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4"/>
              <w:ind w:left="12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期利润</w:t>
            </w:r>
          </w:p>
        </w:tc>
        <w:tc>
          <w:tcPr>
            <w:tcW w:w="447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</w:tr>
      <w:tr>
        <w:trPr>
          <w:trHeight w:val="355" w:hRule="exact"/>
        </w:trPr>
        <w:tc>
          <w:tcPr>
            <w:tcW w:w="4380" w:type="dxa"/>
            <w:vMerge/>
            <w:tcBorders>
              <w:left w:val="nil" w:sz="6" w:space="0" w:color="auto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29"/>
              <w:ind w:left="614" w:right="137" w:hanging="36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收益率</w:t>
            </w:r>
          </w:p>
        </w:tc>
        <w:tc>
          <w:tcPr>
            <w:tcW w:w="25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92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562" w:hRule="exact"/>
        </w:trPr>
        <w:tc>
          <w:tcPr>
            <w:tcW w:w="4380" w:type="dxa"/>
            <w:vMerge/>
            <w:tcBorders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8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5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收益</w:t>
            </w:r>
          </w:p>
        </w:tc>
      </w:tr>
      <w:tr>
        <w:trPr>
          <w:trHeight w:val="355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7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10.60%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8"/>
              <w:ind w:right="3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3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0.3554</w:t>
            </w:r>
          </w:p>
        </w:tc>
      </w:tr>
      <w:tr>
        <w:trPr>
          <w:trHeight w:val="564" w:hRule="exact"/>
        </w:trPr>
        <w:tc>
          <w:tcPr>
            <w:tcW w:w="4380" w:type="dxa"/>
            <w:tcBorders>
              <w:top w:val="single" w:sz="6" w:space="0" w:color="000000"/>
              <w:left w:val="nil" w:sz="6" w:space="0" w:color="auto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损益后归属于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</w:p>
          <w:p>
            <w:pPr>
              <w:pStyle w:val="TableParagraph"/>
              <w:spacing w:line="272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left="92" w:right="0"/>
              <w:jc w:val="center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9.97%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3"/>
              <w:ind w:right="32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332"/>
              <w:jc w:val="right"/>
              <w:rPr>
                <w:rFonts w:ascii="Arial Narrow" w:hAnsi="Arial Narrow" w:cs="Arial Narrow" w:eastAsia="Arial Narrow" w:hint="default"/>
                <w:sz w:val="21"/>
                <w:szCs w:val="21"/>
              </w:rPr>
            </w:pPr>
            <w:r>
              <w:rPr>
                <w:rFonts w:ascii="Arial Narrow"/>
                <w:sz w:val="21"/>
              </w:rPr>
              <w:t>0.3345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left="395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十三、财务报</w:t>
      </w:r>
      <w:r>
        <w:rPr>
          <w:rFonts w:ascii="黑体" w:hAnsi="黑体" w:cs="黑体" w:eastAsia="黑体" w:hint="default"/>
        </w:rPr>
        <w:t>表</w:t>
      </w:r>
      <w:r>
        <w:rPr>
          <w:rFonts w:ascii="黑体" w:hAnsi="黑体" w:cs="黑体" w:eastAsia="黑体" w:hint="default"/>
        </w:rPr>
        <w:t>的</w:t>
      </w:r>
      <w:r>
        <w:rPr>
          <w:rFonts w:ascii="黑体" w:hAnsi="黑体" w:cs="黑体" w:eastAsia="黑体" w:hint="default"/>
        </w:rPr>
        <w:t>批准</w:t>
      </w:r>
    </w:p>
    <w:p>
      <w:pPr>
        <w:spacing w:line="240" w:lineRule="auto" w:before="3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本公司董事会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Arial Narrow" w:hAnsi="Arial Narrow" w:cs="Arial Narrow" w:eastAsia="Arial Narrow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Arial Narrow" w:hAnsi="Arial Narrow" w:cs="Arial Narrow" w:eastAsia="Arial Narrow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Arial Narrow" w:hAnsi="Arial Narrow" w:cs="Arial Narrow" w:eastAsia="Arial Narrow" w:hint="default"/>
          <w:sz w:val="21"/>
          <w:szCs w:val="21"/>
        </w:rPr>
        <w:t>23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3"/>
        <w:ind w:left="81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</w:t>
      </w:r>
      <w:r>
        <w:rPr>
          <w:rFonts w:ascii="宋体" w:hAnsi="宋体" w:cs="宋体" w:eastAsia="宋体" w:hint="default"/>
          <w:sz w:val="21"/>
          <w:szCs w:val="21"/>
        </w:rPr>
        <w:t>章程</w:t>
      </w:r>
      <w:r>
        <w:rPr>
          <w:rFonts w:ascii="宋体" w:hAnsi="宋体" w:cs="宋体" w:eastAsia="宋体" w:hint="default"/>
          <w:sz w:val="21"/>
          <w:szCs w:val="21"/>
        </w:rPr>
        <w:t>，本财务报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审议。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tabs>
          <w:tab w:pos="2313" w:val="left" w:leader="none"/>
          <w:tab w:pos="5577" w:val="left" w:leader="none"/>
        </w:tabs>
        <w:spacing w:before="0"/>
        <w:ind w:left="0" w:right="404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法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定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代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表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人：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尤丽娟</w:t>
        <w:tab/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主管会计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工作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负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责人：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周美妹</w:t>
        <w:tab/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会计机构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负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责人：</w:t>
      </w:r>
      <w:r>
        <w:rPr>
          <w:rFonts w:ascii="宋体" w:hAnsi="宋体" w:cs="宋体" w:eastAsia="宋体" w:hint="default"/>
          <w:b/>
          <w:bCs/>
          <w:spacing w:val="-1"/>
          <w:sz w:val="21"/>
          <w:szCs w:val="21"/>
        </w:rPr>
        <w:t>周美妹</w:t>
      </w:r>
      <w:r>
        <w:rPr>
          <w:rFonts w:ascii="宋体" w:hAnsi="宋体" w:cs="宋体" w:eastAsia="宋体" w:hint="default"/>
          <w:spacing w:val="-1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b/>
          <w:bCs/>
          <w:sz w:val="18"/>
          <w:szCs w:val="18"/>
        </w:rPr>
      </w:pPr>
    </w:p>
    <w:p>
      <w:pPr>
        <w:spacing w:before="0"/>
        <w:ind w:left="0" w:right="409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b/>
          <w:bCs/>
          <w:sz w:val="21"/>
          <w:szCs w:val="21"/>
        </w:rPr>
        <w:t>福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建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鸿博印刷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股份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有限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128"/>
        <w:ind w:left="0" w:right="41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 Narrow" w:hAnsi="Arial Narrow" w:cs="Arial Narrow" w:eastAsia="Arial Narrow" w:hint="default"/>
          <w:b/>
          <w:bCs/>
          <w:spacing w:val="-3"/>
          <w:sz w:val="21"/>
          <w:szCs w:val="21"/>
        </w:rPr>
        <w:t>2011</w:t>
      </w:r>
      <w:r>
        <w:rPr>
          <w:rFonts w:ascii="Arial Narrow" w:hAnsi="Arial Narrow" w:cs="Arial Narrow" w:eastAsia="Arial Narrow" w:hint="default"/>
          <w:b/>
          <w:bCs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年</w:t>
      </w:r>
      <w:r>
        <w:rPr>
          <w:rFonts w:ascii="宋体" w:hAnsi="宋体" w:cs="宋体" w:eastAsia="宋体" w:hint="default"/>
          <w:b/>
          <w:bCs/>
          <w:spacing w:val="-48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月</w:t>
      </w:r>
      <w:r>
        <w:rPr>
          <w:rFonts w:ascii="宋体" w:hAnsi="宋体" w:cs="宋体" w:eastAsia="宋体" w:hint="default"/>
          <w:b/>
          <w:bCs/>
          <w:spacing w:val="-53"/>
          <w:sz w:val="21"/>
          <w:szCs w:val="21"/>
        </w:rPr>
        <w:t> </w:t>
      </w:r>
      <w:r>
        <w:rPr>
          <w:rFonts w:ascii="Arial Narrow" w:hAnsi="Arial Narrow" w:cs="Arial Narrow" w:eastAsia="Arial Narrow" w:hint="default"/>
          <w:b/>
          <w:bCs/>
          <w:sz w:val="21"/>
          <w:szCs w:val="21"/>
        </w:rPr>
        <w:t>23 </w:t>
      </w:r>
      <w:r>
        <w:rPr>
          <w:rFonts w:ascii="宋体" w:hAnsi="宋体" w:cs="宋体" w:eastAsia="宋体" w:hint="default"/>
          <w:b/>
          <w:bCs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0" w:footer="864" w:top="1000" w:bottom="1060" w:left="1400" w:right="1380"/>
        </w:sectPr>
      </w:pPr>
    </w:p>
    <w:p>
      <w:pPr>
        <w:spacing w:line="240" w:lineRule="auto" w:before="3"/>
        <w:rPr>
          <w:rFonts w:ascii="宋体" w:hAnsi="宋体" w:cs="宋体" w:eastAsia="宋体" w:hint="default"/>
          <w:b/>
          <w:bCs/>
          <w:sz w:val="6"/>
          <w:szCs w:val="6"/>
        </w:rPr>
      </w:pPr>
    </w:p>
    <w:p>
      <w:pPr>
        <w:spacing w:line="20" w:lineRule="exact"/>
        <w:ind w:left="119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19.3pt;height:.75pt;mso-position-horizontal-relative:char;mso-position-vertical-relative:line" coordorigin="0,0" coordsize="8386,15">
            <v:group style="position:absolute;left:7;top:7;width:8372;height:2" coordorigin="7,7" coordsize="8372,2">
              <v:shape style="position:absolute;left:7;top:7;width:8372;height:2" coordorigin="7,7" coordsize="8372,0" path="m7,7l83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b/>
          <w:bCs/>
          <w:sz w:val="20"/>
          <w:szCs w:val="20"/>
        </w:rPr>
      </w:pPr>
    </w:p>
    <w:p>
      <w:pPr>
        <w:pStyle w:val="Heading2"/>
        <w:spacing w:line="240" w:lineRule="auto" w:before="2"/>
        <w:ind w:left="2627" w:right="0"/>
        <w:jc w:val="left"/>
      </w:pPr>
      <w:r>
        <w:rPr/>
        <w:t>第十二节</w:t>
      </w:r>
      <w:r>
        <w:rPr>
          <w:spacing w:val="3"/>
        </w:rPr>
        <w:t> </w:t>
      </w:r>
      <w:r>
        <w:rPr>
          <w:rFonts w:ascii="黑体" w:hAnsi="黑体" w:cs="黑体" w:eastAsia="黑体" w:hint="default"/>
        </w:rPr>
        <w:t>备查文件</w:t>
      </w:r>
      <w:r>
        <w:rPr/>
        <w:t>目录</w:t>
      </w:r>
    </w:p>
    <w:p>
      <w:pPr>
        <w:pStyle w:val="BodyText"/>
        <w:spacing w:line="355" w:lineRule="auto" w:before="217"/>
        <w:ind w:left="155" w:right="245" w:firstLine="480"/>
        <w:jc w:val="left"/>
        <w:rPr>
          <w:rFonts w:ascii="宋体" w:hAnsi="宋体" w:cs="宋体" w:eastAsia="宋体" w:hint="default"/>
        </w:rPr>
      </w:pPr>
      <w:r>
        <w:rPr/>
        <w:t>一、 载</w:t>
      </w:r>
      <w:r>
        <w:rPr>
          <w:rFonts w:ascii="宋体" w:hAnsi="宋体" w:cs="宋体" w:eastAsia="宋体" w:hint="default"/>
        </w:rPr>
        <w:t>有法定代表</w:t>
      </w:r>
      <w:r>
        <w:rPr/>
        <w:t>人、</w:t>
      </w:r>
      <w:r>
        <w:rPr>
          <w:rFonts w:ascii="宋体" w:hAnsi="宋体" w:cs="宋体" w:eastAsia="宋体" w:hint="default"/>
        </w:rPr>
        <w:t>主</w:t>
      </w:r>
      <w:r>
        <w:rPr/>
        <w:t>管会计工</w:t>
      </w:r>
      <w:r>
        <w:rPr>
          <w:rFonts w:ascii="宋体" w:hAnsi="宋体" w:cs="宋体" w:eastAsia="宋体" w:hint="default"/>
        </w:rPr>
        <w:t>作负责</w:t>
      </w:r>
      <w:r>
        <w:rPr/>
        <w:t>人、会计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 </w:t>
      </w:r>
      <w:r>
        <w:rPr/>
        <w:t>的会计报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6"/>
        <w:ind w:left="635" w:right="245"/>
        <w:jc w:val="left"/>
      </w:pPr>
      <w:r>
        <w:rPr/>
        <w:t>二、 载</w:t>
      </w:r>
      <w:r>
        <w:rPr>
          <w:rFonts w:ascii="宋体" w:hAnsi="宋体" w:cs="宋体" w:eastAsia="宋体" w:hint="default"/>
        </w:rPr>
        <w:t>有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  <w:r>
        <w:rPr/>
        <w:t>三、 报告</w:t>
      </w:r>
      <w:r>
        <w:rPr>
          <w:rFonts w:ascii="宋体" w:hAnsi="宋体" w:cs="宋体" w:eastAsia="宋体" w:hint="default"/>
        </w:rPr>
        <w:t>期</w:t>
      </w:r>
      <w:r>
        <w:rPr/>
        <w:t>内在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/>
        <w:t>的所</w:t>
      </w:r>
      <w:r>
        <w:rPr>
          <w:rFonts w:ascii="宋体" w:hAnsi="宋体" w:cs="宋体" w:eastAsia="宋体" w:hint="default"/>
        </w:rPr>
        <w:t>有</w:t>
      </w:r>
      <w:r>
        <w:rPr/>
        <w:t>公司文件的</w:t>
      </w:r>
      <w:r>
        <w:rPr>
          <w:rFonts w:ascii="宋体" w:hAnsi="宋体" w:cs="宋体" w:eastAsia="宋体" w:hint="default"/>
        </w:rPr>
        <w:t>正</w:t>
      </w:r>
      <w:r>
        <w:rPr/>
        <w:t>本</w:t>
      </w:r>
    </w:p>
    <w:p>
      <w:pPr>
        <w:pStyle w:val="BodyText"/>
        <w:spacing w:line="355" w:lineRule="auto" w:before="31"/>
        <w:ind w:left="635" w:right="2565" w:hanging="480"/>
        <w:jc w:val="left"/>
        <w:rPr>
          <w:rFonts w:ascii="宋体" w:hAnsi="宋体" w:cs="宋体" w:eastAsia="宋体" w:hint="default"/>
        </w:rPr>
      </w:pPr>
      <w:r>
        <w:rPr/>
        <w:t>及公告的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四、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文件的备查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635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3"/>
        <w:spacing w:line="240" w:lineRule="auto" w:before="26"/>
        <w:ind w:left="5574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宋体" w:hAnsi="宋体" w:cs="宋体" w:eastAsia="宋体" w:hint="default"/>
        </w:rPr>
        <w:t>福</w:t>
      </w:r>
      <w:r>
        <w:rPr/>
        <w:t>建</w:t>
      </w:r>
      <w:r>
        <w:rPr>
          <w:rFonts w:ascii="宋体" w:hAnsi="宋体" w:cs="宋体" w:eastAsia="宋体" w:hint="default"/>
        </w:rPr>
        <w:t>鸿博印刷</w:t>
      </w:r>
      <w:r>
        <w:rPr/>
        <w:t>股份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b w:val="0"/>
          <w:bCs w:val="0"/>
        </w:rPr>
      </w:r>
    </w:p>
    <w:p>
      <w:pPr>
        <w:spacing w:line="352" w:lineRule="auto" w:before="151"/>
        <w:ind w:left="6592" w:right="0" w:firstLine="67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b/>
          <w:bCs/>
          <w:sz w:val="24"/>
          <w:szCs w:val="24"/>
        </w:rPr>
        <w:t>董事长：</w:t>
      </w:r>
      <w:r>
        <w:rPr>
          <w:rFonts w:ascii="宋体" w:hAnsi="宋体" w:cs="宋体" w:eastAsia="宋体" w:hint="default"/>
          <w:b/>
          <w:bCs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-1"/>
          <w:sz w:val="24"/>
          <w:szCs w:val="24"/>
        </w:rPr>
      </w:r>
      <w:r>
        <w:rPr>
          <w:rFonts w:ascii="宋体" w:hAnsi="宋体" w:cs="宋体" w:eastAsia="宋体" w:hint="default"/>
          <w:b/>
          <w:bCs/>
          <w:sz w:val="24"/>
          <w:szCs w:val="24"/>
        </w:rPr>
        <w:t>尤丽娟</w:t>
      </w:r>
      <w:r>
        <w:rPr>
          <w:rFonts w:ascii="宋体" w:hAnsi="宋体" w:cs="宋体" w:eastAsia="宋体" w:hint="default"/>
          <w:b/>
          <w:bCs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2011</w:t>
      </w:r>
      <w:r>
        <w:rPr>
          <w:rFonts w:ascii="宋体" w:hAnsi="宋体" w:cs="宋体" w:eastAsia="宋体" w:hint="default"/>
          <w:b/>
          <w:bCs/>
          <w:spacing w:val="-61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年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2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月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pacing w:val="-4"/>
          <w:sz w:val="24"/>
          <w:szCs w:val="24"/>
        </w:rPr>
        <w:t>23</w:t>
      </w:r>
      <w:r>
        <w:rPr>
          <w:rFonts w:ascii="宋体" w:hAnsi="宋体" w:cs="宋体" w:eastAsia="宋体" w:hint="default"/>
          <w:b/>
          <w:bCs/>
          <w:spacing w:val="-60"/>
          <w:sz w:val="24"/>
          <w:szCs w:val="24"/>
        </w:rPr>
        <w:t> </w:t>
      </w:r>
      <w:r>
        <w:rPr>
          <w:rFonts w:ascii="宋体" w:hAnsi="宋体" w:cs="宋体" w:eastAsia="宋体" w:hint="default"/>
          <w:b/>
          <w:bCs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</w:r>
    </w:p>
    <w:sectPr>
      <w:pgSz w:w="11900" w:h="16840"/>
      <w:pgMar w:header="0" w:footer="864" w:top="1000" w:bottom="1060" w:left="16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Arial Narrow">
    <w:altName w:val="Arial Narrow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440002pt;margin-top:789.021362pt;width:6.6pt;height:11.15pt;mso-position-horizontal-relative:page;mso-position-vertical-relative:page;z-index:-736888" type="#_x0000_t202" filled="false" stroked="false">
          <v:textbox inset="0,0,0,0">
            <w:txbxContent>
              <w:p>
                <w:pPr>
                  <w:spacing w:line="206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shape style="position:absolute;margin-left:291.040009pt;margin-top:789.021362pt;width:13.15pt;height:11.15pt;mso-position-horizontal-relative:page;mso-position-vertical-relative:page;z-index:-736864" type="#_x0000_t202" filled="false" stroked="false">
          <v:textbox inset="0,0,0,0">
            <w:txbxContent>
              <w:p>
                <w:pPr>
                  <w:spacing w:line="206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4.160004pt;margin-top:540.80249pt;width:21.25pt;height:11.15pt;mso-position-horizontal-relative:page;mso-position-vertical-relative:page;z-index:-736840" type="#_x0000_t202" filled="false" stroked="false">
          <v:textbox inset="0,0,0,0">
            <w:txbxContent>
              <w:p>
                <w:pPr>
                  <w:spacing w:line="202" w:lineRule="exact" w:before="0"/>
                  <w:ind w:left="4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宋体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  <w:r>
                  <w:rPr>
                    <w:rFonts w:ascii="宋体"/>
                    <w:sz w:val="18"/>
                  </w:rPr>
                  <w:t>  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640015pt;margin-top:787.80249pt;width:25.8pt;height:11.15pt;mso-position-horizontal-relative:page;mso-position-vertical-relative:page;z-index:-736816" type="#_x0000_t202" filled="false" stroked="false">
          <v:textbox inset="0,0,0,0">
            <w:txbxContent>
              <w:p>
                <w:pPr>
                  <w:spacing w:line="202" w:lineRule="exact" w:before="0"/>
                  <w:ind w:left="4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宋体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宋体"/>
                    <w:sz w:val="18"/>
                  </w:rPr>
                  <w:t>  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91"/>
      <w:ind w:left="115"/>
    </w:pPr>
    <w:rPr>
      <w:rFonts w:ascii="宋体" w:hAnsi="宋体" w:eastAsia="宋体"/>
      <w:sz w:val="24"/>
      <w:szCs w:val="24"/>
    </w:rPr>
  </w:style>
  <w:style w:styleId="TOC2" w:type="paragraph">
    <w:name w:val="TOC 2"/>
    <w:basedOn w:val="Normal"/>
    <w:uiPriority w:val="1"/>
    <w:qFormat/>
    <w:pPr>
      <w:spacing w:before="291"/>
      <w:ind w:left="115"/>
    </w:pPr>
    <w:rPr>
      <w:rFonts w:ascii="宋体" w:hAnsi="宋体" w:eastAsia="宋体"/>
      <w:b/>
      <w:bCs/>
      <w:i/>
    </w:rPr>
  </w:style>
  <w:style w:styleId="BodyText" w:type="paragraph">
    <w:name w:val="Body Text"/>
    <w:basedOn w:val="Normal"/>
    <w:uiPriority w:val="1"/>
    <w:qFormat/>
    <w:pPr>
      <w:spacing w:before="151"/>
      <w:ind w:left="115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宋体" w:hAnsi="宋体" w:eastAsia="宋体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ind w:left="2890"/>
      <w:outlineLvl w:val="2"/>
    </w:pPr>
    <w:rPr>
      <w:rFonts w:ascii="黑体" w:hAnsi="黑体" w:eastAsia="黑体"/>
      <w:sz w:val="32"/>
      <w:szCs w:val="32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hyperlink" Target="mailto:hongbo_printing@hb-group.com.cn" TargetMode="External"/><Relationship Id="rId9" Type="http://schemas.openxmlformats.org/officeDocument/2006/relationships/hyperlink" Target="http://www.hb-print.com.cn/" TargetMode="External"/><Relationship Id="rId10" Type="http://schemas.openxmlformats.org/officeDocument/2006/relationships/hyperlink" Target="http://www.cninfo.com.cn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image" Target="media/image99.png"/><Relationship Id="rId109" Type="http://schemas.openxmlformats.org/officeDocument/2006/relationships/image" Target="media/image100.png"/><Relationship Id="rId110" Type="http://schemas.openxmlformats.org/officeDocument/2006/relationships/image" Target="media/image101.png"/><Relationship Id="rId111" Type="http://schemas.openxmlformats.org/officeDocument/2006/relationships/image" Target="media/image102.png"/><Relationship Id="rId112" Type="http://schemas.openxmlformats.org/officeDocument/2006/relationships/image" Target="media/image103.png"/><Relationship Id="rId113" Type="http://schemas.openxmlformats.org/officeDocument/2006/relationships/image" Target="media/image104.png"/><Relationship Id="rId114" Type="http://schemas.openxmlformats.org/officeDocument/2006/relationships/image" Target="media/image105.png"/><Relationship Id="rId115" Type="http://schemas.openxmlformats.org/officeDocument/2006/relationships/image" Target="media/image106.png"/><Relationship Id="rId116" Type="http://schemas.openxmlformats.org/officeDocument/2006/relationships/image" Target="media/image107.png"/><Relationship Id="rId117" Type="http://schemas.openxmlformats.org/officeDocument/2006/relationships/image" Target="media/image108.png"/><Relationship Id="rId118" Type="http://schemas.openxmlformats.org/officeDocument/2006/relationships/image" Target="media/image109.png"/><Relationship Id="rId119" Type="http://schemas.openxmlformats.org/officeDocument/2006/relationships/image" Target="media/image110.png"/><Relationship Id="rId120" Type="http://schemas.openxmlformats.org/officeDocument/2006/relationships/image" Target="media/image111.png"/><Relationship Id="rId121" Type="http://schemas.openxmlformats.org/officeDocument/2006/relationships/image" Target="media/image112.png"/><Relationship Id="rId122" Type="http://schemas.openxmlformats.org/officeDocument/2006/relationships/image" Target="media/image113.png"/><Relationship Id="rId123" Type="http://schemas.openxmlformats.org/officeDocument/2006/relationships/image" Target="media/image114.png"/><Relationship Id="rId124" Type="http://schemas.openxmlformats.org/officeDocument/2006/relationships/image" Target="media/image115.png"/><Relationship Id="rId125" Type="http://schemas.openxmlformats.org/officeDocument/2006/relationships/image" Target="media/image116.png"/><Relationship Id="rId126" Type="http://schemas.openxmlformats.org/officeDocument/2006/relationships/image" Target="media/image117.png"/><Relationship Id="rId127" Type="http://schemas.openxmlformats.org/officeDocument/2006/relationships/image" Target="media/image118.png"/><Relationship Id="rId128" Type="http://schemas.openxmlformats.org/officeDocument/2006/relationships/image" Target="media/image119.png"/><Relationship Id="rId129" Type="http://schemas.openxmlformats.org/officeDocument/2006/relationships/image" Target="media/image120.png"/><Relationship Id="rId130" Type="http://schemas.openxmlformats.org/officeDocument/2006/relationships/image" Target="media/image121.png"/><Relationship Id="rId131" Type="http://schemas.openxmlformats.org/officeDocument/2006/relationships/image" Target="media/image122.png"/><Relationship Id="rId132" Type="http://schemas.openxmlformats.org/officeDocument/2006/relationships/image" Target="media/image123.png"/><Relationship Id="rId133" Type="http://schemas.openxmlformats.org/officeDocument/2006/relationships/image" Target="media/image124.png"/><Relationship Id="rId134" Type="http://schemas.openxmlformats.org/officeDocument/2006/relationships/image" Target="media/image125.png"/><Relationship Id="rId135" Type="http://schemas.openxmlformats.org/officeDocument/2006/relationships/image" Target="media/image126.png"/><Relationship Id="rId136" Type="http://schemas.openxmlformats.org/officeDocument/2006/relationships/footer" Target="footer3.xml"/><Relationship Id="rId137" Type="http://schemas.openxmlformats.org/officeDocument/2006/relationships/footer" Target="foot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2010年度报告全文.doc</dc:title>
  <dcterms:created xsi:type="dcterms:W3CDTF">2020-04-29T02:08:30Z</dcterms:created>
  <dcterms:modified xsi:type="dcterms:W3CDTF">2020-04-29T02:08:30Z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2011-02-24T00:00:00Z</vt:filetime>
  </property>
  <property fmtid="{D5CDD505-2E9C-101B-9397-08002B2CF9AE}" pid="3" name="Creator">
    <vt:lpwstr>pdfFactory Pro www.fineprint.com.cn</vt:lpwstr>
  </property>
  <property fmtid="{D5CDD505-2E9C-101B-9397-08002B2CF9AE}" pid="4" name="LastSaved">
    <vt:filetime>2011-02-24T00:00:00Z</vt:filetime>
  </property>
</Properties>
</file>