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鸿博股份有限公司</w:t>
      </w:r>
      <w:bookmarkEnd w:id="0"/>
      <w:bookmarkEnd w:id="1"/>
      <w:bookmarkEnd w:id="2"/>
    </w:p>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sz w:val="52"/>
          <w:szCs w:val="52"/>
        </w:rPr>
        <w:t>2013</w:t>
      </w:r>
      <w:r>
        <w:rPr>
          <w:color w:val="000000"/>
          <w:spacing w:val="0"/>
          <w:w w:val="100"/>
          <w:position w:val="0"/>
        </w:rPr>
        <w:t>年度报告</w:t>
      </w:r>
      <w:bookmarkEnd w:id="0"/>
      <w:bookmarkEnd w:id="1"/>
      <w:bookmarkEnd w:id="3"/>
    </w:p>
    <w:p>
      <w:pPr>
        <w:widowControl w:val="0"/>
        <w:jc w:val="center"/>
        <w:rPr>
          <w:sz w:val="2"/>
          <w:szCs w:val="2"/>
        </w:rPr>
      </w:pPr>
      <w:r>
        <w:drawing>
          <wp:inline>
            <wp:extent cx="2462530" cy="26517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462530" cy="2651760"/>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center"/>
        <w:rPr>
          <w:sz w:val="62"/>
          <w:szCs w:val="62"/>
        </w:rPr>
        <w:sectPr>
          <w:headerReference w:type="default" r:id="rId7"/>
          <w:footerReference w:type="default" r:id="rId8"/>
          <w:footnotePr>
            <w:pos w:val="pageBottom"/>
            <w:numFmt w:val="decimal"/>
            <w:numRestart w:val="continuous"/>
          </w:footnotePr>
          <w:pgSz w:w="11900" w:h="16840"/>
          <w:pgMar w:top="4330" w:right="1109" w:bottom="4330" w:left="1109" w:header="0" w:footer="3" w:gutter="0"/>
          <w:pgNumType w:start="1"/>
          <w:cols w:space="720"/>
          <w:noEndnote/>
          <w:rtlGutter w:val="0"/>
          <w:docGrid w:linePitch="360"/>
        </w:sectPr>
      </w:pPr>
      <w:r>
        <w:rPr>
          <w:color w:val="000000"/>
          <w:spacing w:val="0"/>
          <w:w w:val="100"/>
          <w:position w:val="0"/>
          <w:sz w:val="42"/>
          <w:szCs w:val="42"/>
        </w:rPr>
        <w:t>2014</w:t>
      </w:r>
      <w:r>
        <w:rPr>
          <w:rFonts w:ascii="SimSun" w:eastAsia="SimSun" w:hAnsi="SimSun" w:cs="SimSun"/>
          <w:color w:val="000000"/>
          <w:spacing w:val="0"/>
          <w:w w:val="100"/>
          <w:position w:val="0"/>
          <w:sz w:val="62"/>
          <w:szCs w:val="62"/>
        </w:rPr>
        <w:t>年</w:t>
      </w:r>
      <w:r>
        <w:rPr>
          <w:color w:val="000000"/>
          <w:spacing w:val="0"/>
          <w:w w:val="100"/>
          <w:position w:val="0"/>
          <w:sz w:val="42"/>
          <w:szCs w:val="42"/>
        </w:rPr>
        <w:t>03</w:t>
      </w:r>
      <w:r>
        <w:rPr>
          <w:rFonts w:ascii="SimSun" w:eastAsia="SimSun" w:hAnsi="SimSun" w:cs="SimSun"/>
          <w:color w:val="000000"/>
          <w:spacing w:val="0"/>
          <w:w w:val="100"/>
          <w:position w:val="0"/>
          <w:sz w:val="62"/>
          <w:szCs w:val="62"/>
        </w:rPr>
        <w:t>月</w:t>
      </w:r>
    </w:p>
    <w:p>
      <w:pPr>
        <w:pStyle w:val="Style12"/>
        <w:keepNext w:val="0"/>
        <w:keepLines w:val="0"/>
        <w:widowControl w:val="0"/>
        <w:shd w:val="clear" w:color="auto" w:fill="auto"/>
        <w:bidi w:val="0"/>
        <w:spacing w:before="0" w:after="320"/>
        <w:ind w:left="0" w:right="0" w:firstLine="0"/>
        <w:jc w:val="center"/>
      </w:pPr>
      <w:r>
        <w:rPr>
          <w:color w:val="000000"/>
          <w:spacing w:val="0"/>
          <w:w w:val="100"/>
          <w:position w:val="0"/>
          <w:sz w:val="24"/>
          <w:szCs w:val="24"/>
        </w:rPr>
        <w:t>第一节重要提示、目录和释义</w:t>
      </w:r>
    </w:p>
    <w:p>
      <w:pPr>
        <w:pStyle w:val="Style12"/>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p>
    <w:p>
      <w:pPr>
        <w:pStyle w:val="Style12"/>
        <w:keepNext w:val="0"/>
        <w:keepLines w:val="0"/>
        <w:widowControl w:val="0"/>
        <w:shd w:val="clear" w:color="auto" w:fill="auto"/>
        <w:bidi w:val="0"/>
        <w:spacing w:before="0"/>
        <w:ind w:left="0" w:right="0"/>
        <w:jc w:val="both"/>
      </w:pPr>
      <w:r>
        <w:rPr>
          <w:color w:val="000000"/>
          <w:spacing w:val="0"/>
          <w:w w:val="100"/>
          <w:position w:val="0"/>
          <w:sz w:val="24"/>
          <w:szCs w:val="24"/>
        </w:rPr>
        <w:t>所有董事均已出席了审议本报告的董事会会议。</w:t>
      </w:r>
    </w:p>
    <w:p>
      <w:pPr>
        <w:pStyle w:val="Style12"/>
        <w:keepNext w:val="0"/>
        <w:keepLines w:val="0"/>
        <w:widowControl w:val="0"/>
        <w:shd w:val="clear" w:color="auto" w:fill="auto"/>
        <w:bidi w:val="0"/>
        <w:spacing w:before="0" w:line="478" w:lineRule="exact"/>
        <w:ind w:left="0" w:right="0"/>
        <w:jc w:val="both"/>
      </w:pPr>
      <w:r>
        <w:rPr>
          <w:color w:val="000000"/>
          <w:spacing w:val="0"/>
          <w:w w:val="100"/>
          <w:position w:val="0"/>
          <w:sz w:val="24"/>
          <w:szCs w:val="24"/>
        </w:rPr>
        <w:t>公司经本次董事会审议通过的利润分配预案为：以</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4"/>
          <w:szCs w:val="24"/>
        </w:rPr>
        <w:t>日的公司总股本为 基数，向全体股东每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2"/>
          <w:szCs w:val="22"/>
        </w:rPr>
        <w:t>0.35</w:t>
      </w:r>
      <w:r>
        <w:rPr>
          <w:color w:val="000000"/>
          <w:spacing w:val="0"/>
          <w:w w:val="100"/>
          <w:position w:val="0"/>
          <w:sz w:val="24"/>
          <w:szCs w:val="24"/>
        </w:rPr>
        <w:t>元（含税），送红股</w:t>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4"/>
          <w:szCs w:val="24"/>
        </w:rPr>
        <w:t>股（含税），不以公积金 转增股本。</w:t>
      </w:r>
    </w:p>
    <w:p>
      <w:pPr>
        <w:pStyle w:val="Style12"/>
        <w:keepNext w:val="0"/>
        <w:keepLines w:val="0"/>
        <w:widowControl w:val="0"/>
        <w:shd w:val="clear" w:color="auto" w:fill="auto"/>
        <w:bidi w:val="0"/>
        <w:spacing w:before="0" w:line="466" w:lineRule="exact"/>
        <w:ind w:left="0" w:right="0"/>
        <w:jc w:val="both"/>
        <w:sectPr>
          <w:headerReference w:type="default" r:id="rId9"/>
          <w:footerReference w:type="default" r:id="rId10"/>
          <w:footnotePr>
            <w:pos w:val="pageBottom"/>
            <w:numFmt w:val="decimal"/>
            <w:numRestart w:val="continuous"/>
          </w:footnotePr>
          <w:pgSz w:w="11900" w:h="16840"/>
          <w:pgMar w:top="1686" w:right="1109" w:bottom="1686" w:left="1109" w:header="0" w:footer="3" w:gutter="0"/>
          <w:cols w:space="720"/>
          <w:noEndnote/>
          <w:rtlGutter w:val="0"/>
          <w:docGrid w:linePitch="360"/>
        </w:sectPr>
      </w:pPr>
      <w:r>
        <w:rPr>
          <w:color w:val="000000"/>
          <w:spacing w:val="0"/>
          <w:w w:val="100"/>
          <w:position w:val="0"/>
          <w:sz w:val="24"/>
          <w:szCs w:val="24"/>
        </w:rPr>
        <w:t>公司负责人尤丽娟女士、主管会计工作负责人周美妹女士及会计机构负责人（会计主管 人员）林雄坤先生声明：保证年度报告中财务报告的真实、准确、完整。</w:t>
      </w:r>
    </w:p>
    <w:p>
      <w:pPr>
        <w:pStyle w:val="Style15"/>
        <w:keepNext w:val="0"/>
        <w:keepLines w:val="0"/>
        <w:widowControl w:val="0"/>
        <w:shd w:val="clear" w:color="auto" w:fill="auto"/>
        <w:bidi w:val="0"/>
        <w:spacing w:before="800" w:after="1440" w:line="240" w:lineRule="auto"/>
        <w:ind w:left="0" w:right="0" w:firstLine="0"/>
        <w:jc w:val="center"/>
      </w:pPr>
      <w:r>
        <w:rPr>
          <w:b/>
          <w:bCs/>
          <w:color w:val="000000"/>
          <w:spacing w:val="0"/>
          <w:w w:val="100"/>
          <w:position w:val="0"/>
        </w:rPr>
        <w:t>目录</w:t>
      </w:r>
    </w:p>
    <w:p>
      <w:pPr>
        <w:pStyle w:val="Style18"/>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5" w:tooltip="Current Document">
        <w:r>
          <w:rPr>
            <w:color w:val="000000"/>
            <w:spacing w:val="0"/>
            <w:w w:val="100"/>
            <w:position w:val="0"/>
          </w:rPr>
          <w:t>第二节公司简介</w:t>
        </w:r>
        <w:r>
          <w:rPr>
            <w:color w:val="000000"/>
            <w:spacing w:val="0"/>
            <w:w w:val="100"/>
            <w:position w:val="0"/>
          </w:rPr>
          <w:tab/>
        </w:r>
        <w:r>
          <w:rPr>
            <w:color w:val="000000"/>
            <w:spacing w:val="0"/>
            <w:w w:val="100"/>
            <w:position w:val="0"/>
          </w:rPr>
          <w:t>6</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2" w:tooltip="Current Document">
        <w:r>
          <w:rPr>
            <w:color w:val="000000"/>
            <w:spacing w:val="0"/>
            <w:w w:val="100"/>
            <w:position w:val="0"/>
          </w:rPr>
          <w:t>第三节会计数据和财务指标摘要</w:t>
        </w:r>
        <w:r>
          <w:rPr>
            <w:color w:val="000000"/>
            <w:spacing w:val="0"/>
            <w:w w:val="100"/>
            <w:position w:val="0"/>
          </w:rPr>
          <w:tab/>
        </w:r>
        <w:r>
          <w:rPr>
            <w:color w:val="000000"/>
            <w:spacing w:val="0"/>
            <w:w w:val="100"/>
            <w:position w:val="0"/>
          </w:rPr>
          <w:t>8</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9"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rPr>
          <w:t>10</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38"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34</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98"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41</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224" w:tooltip="Current Document">
        <w:r>
          <w:rPr>
            <w:color w:val="000000"/>
            <w:spacing w:val="0"/>
            <w:w w:val="100"/>
            <w:position w:val="0"/>
          </w:rPr>
          <w:t>第七节董事、监事、高级管理人员和员工情况</w:t>
        </w:r>
        <w:r>
          <w:rPr>
            <w:color w:val="000000"/>
            <w:spacing w:val="0"/>
            <w:w w:val="100"/>
            <w:position w:val="0"/>
          </w:rPr>
          <w:tab/>
        </w:r>
        <w:r>
          <w:rPr>
            <w:color w:val="000000"/>
            <w:spacing w:val="0"/>
            <w:w w:val="100"/>
            <w:position w:val="0"/>
          </w:rPr>
          <w:t>47</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245" w:tooltip="Current Document">
        <w:r>
          <w:rPr>
            <w:color w:val="000000"/>
            <w:spacing w:val="0"/>
            <w:w w:val="100"/>
            <w:position w:val="0"/>
          </w:rPr>
          <w:t>第八节公司治理</w:t>
        </w:r>
        <w:r>
          <w:rPr>
            <w:color w:val="000000"/>
            <w:spacing w:val="0"/>
            <w:w w:val="100"/>
            <w:position w:val="0"/>
          </w:rPr>
          <w:tab/>
        </w:r>
        <w:r>
          <w:rPr>
            <w:color w:val="000000"/>
            <w:spacing w:val="0"/>
            <w:w w:val="100"/>
            <w:position w:val="0"/>
          </w:rPr>
          <w:t>56</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292" w:tooltip="Current Document">
        <w:r>
          <w:rPr>
            <w:color w:val="000000"/>
            <w:spacing w:val="0"/>
            <w:w w:val="100"/>
            <w:position w:val="0"/>
          </w:rPr>
          <w:t>第九节内部控制</w:t>
        </w:r>
        <w:r>
          <w:rPr>
            <w:color w:val="000000"/>
            <w:spacing w:val="0"/>
            <w:w w:val="100"/>
            <w:position w:val="0"/>
          </w:rPr>
          <w:tab/>
        </w:r>
        <w:r>
          <w:rPr>
            <w:color w:val="000000"/>
            <w:spacing w:val="0"/>
            <w:w w:val="100"/>
            <w:position w:val="0"/>
          </w:rPr>
          <w:t>61</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313"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63</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073" w:tooltip="Current Document">
        <w:r>
          <w:rPr>
            <w:color w:val="000000"/>
            <w:spacing w:val="0"/>
            <w:w w:val="100"/>
            <w:position w:val="0"/>
          </w:rPr>
          <w:t>第^一节 备查文件目录</w:t>
        </w:r>
        <w:r>
          <w:rPr>
            <w:color w:val="000000"/>
            <w:spacing w:val="0"/>
            <w:w w:val="100"/>
            <w:position w:val="0"/>
          </w:rPr>
          <w:tab/>
        </w:r>
        <w:r>
          <w:rPr>
            <w:color w:val="000000"/>
            <w:spacing w:val="0"/>
            <w:w w:val="100"/>
            <w:position w:val="0"/>
          </w:rPr>
          <w:t>152</w:t>
        </w:r>
      </w:hyperlink>
      <w:r>
        <w:br w:type="page"/>
      </w:r>
      <w:r>
        <w:fldChar w:fldCharType="end"/>
      </w:r>
    </w:p>
    <w:p>
      <w:pPr>
        <w:pStyle w:val="Style15"/>
        <w:keepNext w:val="0"/>
        <w:keepLines w:val="0"/>
        <w:widowControl w:val="0"/>
        <w:shd w:val="clear" w:color="auto" w:fill="auto"/>
        <w:bidi w:val="0"/>
        <w:spacing w:before="0" w:after="720" w:line="240" w:lineRule="auto"/>
        <w:ind w:left="0" w:right="0" w:firstLine="0"/>
        <w:jc w:val="center"/>
      </w:pPr>
      <w:r>
        <w:rPr>
          <w:b/>
          <w:bCs/>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公司或本公司</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鸿博昊天</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子公司鸿博昊天科技有限公司</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昊天国彩</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孙公司北京昊天国彩印刷有限公司</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四川鸿海</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孙公司四川鸿海印务有限公司</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鸿博数网</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子公司鸿博（福建）数据网络科技股份有限公司</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鸿博致远</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子公司福建鸿博致远信息科技有限公司</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重庆鸿海</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子公司重庆市鸿海印务有限公司</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无锡双龙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控股子公司无锡双龙信息纸有限公司</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正栋厂</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无锡双龙股东无锡市正栋电脑纸品厂</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广州鸿博</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子公司广州鸿博文化传播有限公司</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广州彩创</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子公司广州彩创网络技术有限公司</w:t>
            </w:r>
          </w:p>
        </w:tc>
      </w:tr>
      <w:tr>
        <w:trPr>
          <w:trHeight w:val="40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港龙贸易</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子公司福州港龙贸易有限公司</w:t>
            </w:r>
          </w:p>
        </w:tc>
      </w:tr>
    </w:tbl>
    <w:p>
      <w:pPr>
        <w:sectPr>
          <w:footnotePr>
            <w:pos w:val="pageBottom"/>
            <w:numFmt w:val="decimal"/>
            <w:numRestart w:val="continuous"/>
          </w:footnotePr>
          <w:pgSz w:w="11900" w:h="16840"/>
          <w:pgMar w:top="1993" w:right="1133" w:bottom="7825" w:left="1095" w:header="0" w:footer="3" w:gutter="0"/>
          <w:cols w:space="720"/>
          <w:noEndnote/>
          <w:rtlGutter w:val="0"/>
          <w:docGrid w:linePitch="360"/>
        </w:sectPr>
      </w:pPr>
    </w:p>
    <w:p>
      <w:pPr>
        <w:pStyle w:val="Style15"/>
        <w:keepNext w:val="0"/>
        <w:keepLines w:val="0"/>
        <w:widowControl w:val="0"/>
        <w:shd w:val="clear" w:color="auto" w:fill="auto"/>
        <w:bidi w:val="0"/>
        <w:spacing w:before="0" w:after="900" w:line="240" w:lineRule="auto"/>
        <w:ind w:left="0" w:right="0" w:firstLine="0"/>
        <w:jc w:val="center"/>
      </w:pPr>
      <w:r>
        <w:rPr>
          <w:b/>
          <w:bCs/>
          <w:color w:val="000000"/>
          <w:spacing w:val="0"/>
          <w:w w:val="100"/>
          <w:position w:val="0"/>
        </w:rPr>
        <w:t>重大风险提示</w:t>
      </w:r>
    </w:p>
    <w:p>
      <w:pPr>
        <w:pStyle w:val="Style15"/>
        <w:keepNext w:val="0"/>
        <w:keepLines w:val="0"/>
        <w:widowControl w:val="0"/>
        <w:shd w:val="clear" w:color="auto" w:fill="auto"/>
        <w:bidi w:val="0"/>
        <w:spacing w:before="0" w:after="220" w:line="240" w:lineRule="auto"/>
        <w:ind w:left="0" w:right="0" w:firstLine="440"/>
        <w:jc w:val="left"/>
      </w:pPr>
      <w:r>
        <w:rPr>
          <w:b/>
          <w:bCs/>
          <w:color w:val="000000"/>
          <w:spacing w:val="0"/>
          <w:w w:val="100"/>
          <w:position w:val="0"/>
        </w:rPr>
        <w:t>本报告中涉及未来计划等前瞻性描述，不构成公司对投资者的实质性承诺，能否实现取决于市场状况、</w:t>
      </w:r>
    </w:p>
    <w:p>
      <w:pPr>
        <w:pStyle w:val="Style15"/>
        <w:keepNext w:val="0"/>
        <w:keepLines w:val="0"/>
        <w:widowControl w:val="0"/>
        <w:shd w:val="clear" w:color="auto" w:fill="auto"/>
        <w:bidi w:val="0"/>
        <w:spacing w:before="0" w:after="560" w:line="240" w:lineRule="auto"/>
        <w:ind w:left="0" w:right="0" w:firstLine="0"/>
        <w:jc w:val="left"/>
        <w:sectPr>
          <w:footnotePr>
            <w:pos w:val="pageBottom"/>
            <w:numFmt w:val="decimal"/>
            <w:numRestart w:val="continuous"/>
          </w:footnotePr>
          <w:pgSz w:w="11900" w:h="16840"/>
          <w:pgMar w:top="1911" w:right="999" w:bottom="1911" w:left="1114" w:header="0" w:footer="3" w:gutter="0"/>
          <w:cols w:space="720"/>
          <w:noEndnote/>
          <w:rtlGutter w:val="0"/>
          <w:docGrid w:linePitch="360"/>
        </w:sectPr>
      </w:pPr>
      <w:r>
        <w:rPr>
          <w:b/>
          <w:bCs/>
          <w:color w:val="000000"/>
          <w:spacing w:val="0"/>
          <w:w w:val="100"/>
          <w:position w:val="0"/>
        </w:rPr>
        <w:t>经营管理团队等多种因素，存在不确定性，请投资者注意投资风险。</w:t>
      </w:r>
    </w:p>
    <w:p>
      <w:pPr>
        <w:pStyle w:val="Style24"/>
        <w:keepNext/>
        <w:keepLines/>
        <w:widowControl w:val="0"/>
        <w:shd w:val="clear" w:color="auto" w:fill="auto"/>
        <w:bidi w:val="0"/>
        <w:spacing w:line="240" w:lineRule="auto"/>
        <w:ind w:left="0" w:right="0" w:firstLine="0"/>
        <w:jc w:val="center"/>
      </w:pPr>
      <w:bookmarkStart w:id="4" w:name="bookmark4"/>
      <w:bookmarkStart w:id="5" w:name="bookmark5"/>
      <w:bookmarkStart w:id="6" w:name="bookmark6"/>
      <w:r>
        <w:rPr>
          <w:color w:val="000000"/>
          <w:spacing w:val="0"/>
          <w:w w:val="100"/>
          <w:position w:val="0"/>
          <w:sz w:val="24"/>
          <w:szCs w:val="24"/>
        </w:rPr>
        <w:t>第二节公司简介</w:t>
      </w:r>
      <w:bookmarkEnd w:id="4"/>
      <w:bookmarkEnd w:id="5"/>
      <w:bookmarkEnd w:id="6"/>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一、公司信息</w:t>
      </w:r>
    </w:p>
    <w:tbl>
      <w:tblPr>
        <w:tblOverlap w:val="never"/>
        <w:jc w:val="center"/>
        <w:tblLayout w:type="fixed"/>
      </w:tblPr>
      <w:tblGrid>
        <w:gridCol w:w="2285"/>
        <w:gridCol w:w="2957"/>
        <w:gridCol w:w="2155"/>
        <w:gridCol w:w="2189"/>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002229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HONGBO CO., LTD.</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HONGBO</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尤丽娟女士</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福建省福州市金山开发区金达路</w:t>
            </w:r>
            <w:r>
              <w:rPr>
                <w:color w:val="000000"/>
                <w:spacing w:val="0"/>
                <w:w w:val="100"/>
                <w:position w:val="0"/>
                <w:sz w:val="18"/>
                <w:szCs w:val="18"/>
              </w:rPr>
              <w:t>136</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福建省福州市金山开发区金达路</w:t>
            </w:r>
            <w:r>
              <w:rPr>
                <w:color w:val="000000"/>
                <w:spacing w:val="0"/>
                <w:w w:val="100"/>
                <w:position w:val="0"/>
                <w:sz w:val="18"/>
                <w:szCs w:val="18"/>
              </w:rPr>
              <w:t>136</w:t>
            </w:r>
            <w:r>
              <w:rPr>
                <w:color w:val="000000"/>
                <w:spacing w:val="0"/>
                <w:w w:val="100"/>
                <w:position w:val="0"/>
              </w:rPr>
              <w:t>号</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350002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"http://www.hb-print.com.cn" </w:instrText>
            </w:r>
            <w:r>
              <w:fldChar w:fldCharType="separate"/>
            </w:r>
            <w:r>
              <w:rPr>
                <w:color w:val="000000"/>
                <w:spacing w:val="0"/>
                <w:w w:val="100"/>
                <w:position w:val="0"/>
                <w:sz w:val="18"/>
                <w:szCs w:val="18"/>
              </w:rPr>
              <w:t>www.hb-print.com.cn</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"mailto:hongbo-printing@hongbo.net" </w:instrText>
            </w:r>
            <w:r>
              <w:fldChar w:fldCharType="separate"/>
            </w:r>
            <w:r>
              <w:rPr>
                <w:color w:val="000000"/>
                <w:spacing w:val="0"/>
                <w:w w:val="100"/>
                <w:position w:val="0"/>
                <w:sz w:val="18"/>
                <w:szCs w:val="18"/>
              </w:rPr>
              <w:t>hongbo-printing@hongbo.net</w:t>
            </w:r>
            <w:r>
              <w:fldChar w:fldCharType="end"/>
            </w:r>
            <w:r>
              <w:rPr>
                <w:color w:val="000000"/>
                <w:spacing w:val="0"/>
                <w:w w:val="100"/>
                <w:position w:val="0"/>
                <w:sz w:val="18"/>
                <w:szCs w:val="18"/>
              </w:rPr>
              <w:t>. cn</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李娟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闫春江</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福州金山开发区金达路</w:t>
            </w:r>
            <w:r>
              <w:rPr>
                <w:color w:val="000000"/>
                <w:spacing w:val="0"/>
                <w:w w:val="100"/>
                <w:position w:val="0"/>
                <w:sz w:val="18"/>
                <w:szCs w:val="18"/>
              </w:rPr>
              <w:t>136</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福州金山开发区金达路</w:t>
            </w:r>
            <w:r>
              <w:rPr>
                <w:color w:val="000000"/>
                <w:spacing w:val="0"/>
                <w:w w:val="100"/>
                <w:position w:val="0"/>
                <w:sz w:val="18"/>
                <w:szCs w:val="18"/>
              </w:rPr>
              <w:t>136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0591-88070028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0591-88070028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0591-83840666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0591-83840666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"mailto:hongbo-printing@hongbo.net" </w:instrText>
            </w:r>
            <w:r>
              <w:fldChar w:fldCharType="separate"/>
            </w:r>
            <w:r>
              <w:rPr>
                <w:color w:val="000000"/>
                <w:spacing w:val="0"/>
                <w:w w:val="100"/>
                <w:position w:val="0"/>
                <w:sz w:val="18"/>
                <w:szCs w:val="18"/>
              </w:rPr>
              <w:t>hongbo-printing@hongbo.net</w:t>
            </w:r>
            <w:r>
              <w:fldChar w:fldCharType="end"/>
            </w:r>
            <w:r>
              <w:rPr>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"mailto:hongbo-printing@hongbo.net" </w:instrText>
            </w:r>
            <w:r>
              <w:fldChar w:fldCharType="separate"/>
            </w:r>
            <w:r>
              <w:rPr>
                <w:color w:val="000000"/>
                <w:spacing w:val="0"/>
                <w:w w:val="100"/>
                <w:position w:val="0"/>
                <w:sz w:val="18"/>
                <w:szCs w:val="18"/>
              </w:rPr>
              <w:t>hongbo-printing@hongbo.net</w:t>
            </w:r>
            <w:r>
              <w:fldChar w:fldCharType="end"/>
            </w:r>
            <w:r>
              <w:rPr>
                <w:color w:val="000000"/>
                <w:spacing w:val="0"/>
                <w:w w:val="100"/>
                <w:position w:val="0"/>
                <w:sz w:val="18"/>
                <w:szCs w:val="18"/>
              </w:rPr>
              <w:t>. cn</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登载年度报告的中国证监会指定网站的 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http://www. </w:t>
            </w:r>
            <w:r>
              <w:rPr>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四、注册变更情况</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 照注册号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1999 </w:t>
            </w:r>
            <w:r>
              <w:rPr>
                <w:color w:val="000000"/>
                <w:spacing w:val="0"/>
                <w:w w:val="100"/>
                <w:position w:val="0"/>
              </w:rPr>
              <w:t xml:space="preserve">年 </w:t>
            </w:r>
            <w:r>
              <w:rPr>
                <w:color w:val="000000"/>
                <w:spacing w:val="0"/>
                <w:w w:val="100"/>
                <w:position w:val="0"/>
                <w:sz w:val="18"/>
                <w:szCs w:val="18"/>
              </w:rPr>
              <w:t xml:space="preserve">06 </w:t>
            </w:r>
            <w:r>
              <w:rPr>
                <w:color w:val="000000"/>
                <w:spacing w:val="0"/>
                <w:w w:val="100"/>
                <w:position w:val="0"/>
              </w:rPr>
              <w:t xml:space="preserve">月 </w:t>
            </w:r>
            <w:r>
              <w:rPr>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福建省工商行政 管理局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35000010001386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35010470510163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70510163-7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08 </w:t>
            </w:r>
            <w:r>
              <w:rPr>
                <w:color w:val="000000"/>
                <w:spacing w:val="0"/>
                <w:w w:val="100"/>
                <w:position w:val="0"/>
              </w:rPr>
              <w:t xml:space="preserve">月 </w:t>
            </w:r>
            <w:r>
              <w:rPr>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福建省工商行政 管理局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35000010001386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35010470510163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70510163-7</w:t>
            </w:r>
          </w:p>
        </w:tc>
      </w:tr>
      <w:tr>
        <w:trPr>
          <w:trHeight w:val="715"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 况（如有）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 w:name="bookmark10"/>
      <w:bookmarkStart w:id="7" w:name="bookmark7"/>
      <w:bookmarkStart w:id="8" w:name="bookmark8"/>
      <w:bookmarkStart w:id="9" w:name="bookmark9"/>
      <w:r>
        <w:rPr>
          <w:color w:val="000000"/>
          <w:spacing w:val="0"/>
          <w:w w:val="100"/>
          <w:position w:val="0"/>
        </w:rPr>
        <w:t>五</w:t>
      </w:r>
      <w:bookmarkEnd w:id="9"/>
      <w:r>
        <w:rPr>
          <w:color w:val="000000"/>
          <w:spacing w:val="0"/>
          <w:w w:val="100"/>
          <w:position w:val="0"/>
        </w:rPr>
        <w:t>、其他有关资料</w:t>
      </w:r>
      <w:bookmarkEnd w:id="10"/>
      <w:bookmarkEnd w:id="7"/>
      <w:bookmarkEnd w:id="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北京朝阳区建国门外大街</w:t>
            </w:r>
            <w:r>
              <w:rPr>
                <w:color w:val="000000"/>
                <w:spacing w:val="0"/>
                <w:w w:val="100"/>
                <w:position w:val="0"/>
                <w:sz w:val="18"/>
                <w:szCs w:val="18"/>
              </w:rPr>
              <w:t>22</w:t>
            </w:r>
            <w:r>
              <w:rPr>
                <w:color w:val="000000"/>
                <w:spacing w:val="0"/>
                <w:w w:val="100"/>
                <w:position w:val="0"/>
              </w:rPr>
              <w:t>号赛特广场</w:t>
            </w:r>
            <w:r>
              <w:rPr>
                <w:color w:val="000000"/>
                <w:spacing w:val="0"/>
                <w:w w:val="100"/>
                <w:position w:val="0"/>
                <w:sz w:val="18"/>
                <w:szCs w:val="18"/>
              </w:rPr>
              <w:t>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林新田、邓伟</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after="59"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保荐机构办公地址</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保荐代表人姓名</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万联证券有限责任公司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广州市天河区珠江东路 </w:t>
            </w:r>
            <w:r>
              <w:rPr>
                <w:color w:val="000000"/>
                <w:spacing w:val="0"/>
                <w:w w:val="100"/>
                <w:position w:val="0"/>
                <w:sz w:val="18"/>
                <w:szCs w:val="18"/>
              </w:rPr>
              <w:t>11</w:t>
            </w:r>
            <w:r>
              <w:rPr>
                <w:color w:val="000000"/>
                <w:spacing w:val="0"/>
                <w:w w:val="100"/>
                <w:position w:val="0"/>
              </w:rPr>
              <w:t>号高德置地广场</w:t>
            </w:r>
            <w:r>
              <w:rPr>
                <w:color w:val="000000"/>
                <w:spacing w:val="0"/>
                <w:w w:val="100"/>
                <w:position w:val="0"/>
                <w:sz w:val="18"/>
                <w:szCs w:val="18"/>
              </w:rPr>
              <w:t>F</w:t>
            </w:r>
            <w:r>
              <w:rPr>
                <w:color w:val="000000"/>
                <w:spacing w:val="0"/>
                <w:w w:val="100"/>
                <w:position w:val="0"/>
              </w:rPr>
              <w:t>座</w:t>
            </w:r>
          </w:p>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18</w:t>
            </w:r>
            <w:r>
              <w:rPr>
                <w:color w:val="000000"/>
                <w:spacing w:val="0"/>
                <w:w w:val="100"/>
                <w:position w:val="0"/>
              </w:rPr>
              <w:t xml:space="preserve">、 </w:t>
            </w:r>
            <w:r>
              <w:rPr>
                <w:color w:val="000000"/>
                <w:spacing w:val="0"/>
                <w:w w:val="100"/>
                <w:position w:val="0"/>
                <w:sz w:val="18"/>
                <w:szCs w:val="18"/>
              </w:rPr>
              <w:t xml:space="preserve">19 </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白树锋、李鸿</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leader="hyphen" w:pos="1517" w:val="left"/>
              </w:tabs>
              <w:bidi w:val="0"/>
              <w:spacing w:before="0" w:after="100" w:line="240" w:lineRule="auto"/>
              <w:ind w:left="0" w:right="0" w:firstLine="0"/>
              <w:jc w:val="left"/>
            </w:pP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月</w:t>
              <w:tab/>
            </w:r>
            <w:r>
              <w:rPr>
                <w:color w:val="000000"/>
                <w:spacing w:val="0"/>
                <w:w w:val="100"/>
                <w:position w:val="0"/>
                <w:sz w:val="18"/>
                <w:szCs w:val="18"/>
              </w:rPr>
              <w:t xml:space="preserve">2013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月</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480" w:line="240" w:lineRule="auto"/>
        <w:ind w:left="0" w:right="0" w:firstLine="0"/>
        <w:jc w:val="center"/>
      </w:pPr>
      <w:bookmarkStart w:id="11" w:name="bookmark11"/>
      <w:bookmarkStart w:id="12" w:name="bookmark12"/>
      <w:bookmarkStart w:id="13" w:name="bookmark13"/>
      <w:r>
        <w:rPr>
          <w:color w:val="000000"/>
          <w:spacing w:val="0"/>
          <w:w w:val="100"/>
          <w:position w:val="0"/>
          <w:sz w:val="24"/>
          <w:szCs w:val="24"/>
        </w:rPr>
        <w:t>第三节会计数据和财务指标摘要</w:t>
      </w:r>
      <w:bookmarkEnd w:id="11"/>
      <w:bookmarkEnd w:id="12"/>
      <w:bookmarkEnd w:id="13"/>
    </w:p>
    <w:p>
      <w:pPr>
        <w:pStyle w:val="Style29"/>
        <w:keepNext/>
        <w:keepLines/>
        <w:widowControl w:val="0"/>
        <w:shd w:val="clear" w:color="auto" w:fill="auto"/>
        <w:bidi w:val="0"/>
        <w:spacing w:before="0" w:after="4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一</w:t>
      </w:r>
      <w:bookmarkEnd w:id="16"/>
      <w:r>
        <w:rPr>
          <w:color w:val="000000"/>
          <w:spacing w:val="0"/>
          <w:w w:val="100"/>
          <w:position w:val="0"/>
        </w:rPr>
        <w:t>、主要会计数据和财务指标</w:t>
      </w:r>
      <w:bookmarkEnd w:id="14"/>
      <w:bookmarkEnd w:id="15"/>
      <w:bookmarkEnd w:id="1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本年比上年增减 （%）</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711,050,034.74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682,237,748.78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404,147,840.90</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49,089,630.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52,124,832.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58,045,463. </w:t>
            </w:r>
            <w:r>
              <w:rPr>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47,319,848.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50,867,270.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48,966,873. </w:t>
            </w:r>
            <w:r>
              <w:rPr>
                <w:color w:val="000000"/>
                <w:spacing w:val="0"/>
                <w:w w:val="100"/>
                <w:position w:val="0"/>
                <w:sz w:val="18"/>
                <w:szCs w:val="18"/>
              </w:rPr>
              <w:t>52</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120,212,685.23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45,346,881.46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35,722,165.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0.2111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1,202,195,406.38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1,249,301,431.14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1,082,475,362.15</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844,646,896.78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813,612,316.90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803,076,584.44</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二、非经常性损益项目及金额</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非流动资产处置损益（包括已计提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-2,707,304.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-551,087.75</w:t>
            </w: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7,083,635.45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1,677,973.03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2,748,991.83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根据锡经信电子 </w:t>
            </w:r>
            <w:r>
              <w:rPr>
                <w:color w:val="000000"/>
                <w:spacing w:val="0"/>
                <w:w w:val="100"/>
                <w:position w:val="0"/>
                <w:sz w:val="18"/>
                <w:szCs w:val="18"/>
              </w:rPr>
              <w:t xml:space="preserve">[2012] </w:t>
            </w:r>
            <w:r>
              <w:rPr>
                <w:color w:val="000000"/>
                <w:spacing w:val="0"/>
                <w:w w:val="100"/>
                <w:position w:val="0"/>
                <w:sz w:val="18"/>
                <w:szCs w:val="18"/>
              </w:rPr>
              <w:t xml:space="preserve">12 </w:t>
            </w:r>
            <w:r>
              <w:rPr>
                <w:color w:val="000000"/>
                <w:spacing w:val="0"/>
                <w:w w:val="100"/>
                <w:position w:val="0"/>
              </w:rPr>
              <w:t>号文， 无锡市滨湖区经 济和信息化局下 拨市级物联网与 云计算产业项目 扶持资金</w:t>
            </w:r>
            <w:r>
              <w:rPr>
                <w:color w:val="000000"/>
                <w:spacing w:val="0"/>
                <w:w w:val="100"/>
                <w:position w:val="0"/>
                <w:sz w:val="18"/>
                <w:szCs w:val="18"/>
              </w:rPr>
              <w:t>320</w:t>
            </w:r>
            <w:r>
              <w:rPr>
                <w:color w:val="000000"/>
                <w:spacing w:val="0"/>
                <w:w w:val="100"/>
                <w:position w:val="0"/>
              </w:rPr>
              <w:t>万 元；根据福建省经</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济贸易委员会福 建省财政厅闽经 贸【</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535</w:t>
            </w:r>
            <w:r>
              <w:rPr>
                <w:color w:val="000000"/>
                <w:spacing w:val="0"/>
                <w:w w:val="100"/>
                <w:position w:val="0"/>
              </w:rPr>
              <w:t>号 文《关于下达</w:t>
            </w:r>
            <w:r>
              <w:rPr>
                <w:color w:val="000000"/>
                <w:spacing w:val="0"/>
                <w:w w:val="100"/>
                <w:position w:val="0"/>
                <w:sz w:val="18"/>
                <w:szCs w:val="18"/>
              </w:rPr>
              <w:t xml:space="preserve">2013 </w:t>
            </w:r>
            <w:r>
              <w:rPr>
                <w:color w:val="000000"/>
                <w:spacing w:val="0"/>
                <w:w w:val="100"/>
                <w:position w:val="0"/>
              </w:rPr>
              <w:t>年第二批省级企 业技术改造专项 资金的通知》，本 公司获得</w:t>
            </w:r>
            <w:r>
              <w:rPr>
                <w:color w:val="000000"/>
                <w:spacing w:val="0"/>
                <w:w w:val="100"/>
                <w:position w:val="0"/>
                <w:sz w:val="18"/>
                <w:szCs w:val="18"/>
              </w:rPr>
              <w:t>105</w:t>
            </w:r>
            <w:r>
              <w:rPr>
                <w:color w:val="000000"/>
                <w:spacing w:val="0"/>
                <w:w w:val="100"/>
                <w:position w:val="0"/>
              </w:rPr>
              <w:t>万元 技术改造奖励金。</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-364,180.46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-183,134.66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-378,248.18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1,288,471.84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206,232.39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265,023.63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953,896.69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-4,423.57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-23,957.46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1,769,781.62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1,257,562.38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9,078,589.73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 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 损益项目界定为经常性损益的项目，应说明原因</w:t>
      </w:r>
    </w:p>
    <w:p>
      <w:pPr>
        <w:pStyle w:val="Style26"/>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pgSz w:w="11900" w:h="16840"/>
          <w:pgMar w:top="1441" w:right="1127" w:bottom="1739" w:left="109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460" w:after="360" w:line="240" w:lineRule="auto"/>
        <w:ind w:left="0" w:right="0" w:firstLine="0"/>
        <w:jc w:val="center"/>
      </w:pPr>
      <w:bookmarkStart w:id="18" w:name="bookmark18"/>
      <w:bookmarkStart w:id="19" w:name="bookmark19"/>
      <w:bookmarkStart w:id="20" w:name="bookmark20"/>
      <w:r>
        <w:rPr>
          <w:color w:val="000000"/>
          <w:spacing w:val="0"/>
          <w:w w:val="100"/>
          <w:position w:val="0"/>
          <w:sz w:val="24"/>
          <w:szCs w:val="24"/>
        </w:rPr>
        <w:t>第四节董事会报告</w:t>
      </w:r>
      <w:bookmarkEnd w:id="18"/>
      <w:bookmarkEnd w:id="19"/>
      <w:bookmarkEnd w:id="20"/>
    </w:p>
    <w:p>
      <w:pPr>
        <w:pStyle w:val="Style29"/>
        <w:keepNext/>
        <w:keepLines/>
        <w:widowControl w:val="0"/>
        <w:shd w:val="clear" w:color="auto" w:fill="auto"/>
        <w:tabs>
          <w:tab w:pos="421" w:val="left"/>
        </w:tabs>
        <w:bidi w:val="0"/>
        <w:spacing w:before="0" w:after="280" w:line="316"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一</w:t>
      </w:r>
      <w:bookmarkEnd w:id="23"/>
      <w:r>
        <w:rPr>
          <w:color w:val="000000"/>
          <w:spacing w:val="0"/>
          <w:w w:val="100"/>
          <w:position w:val="0"/>
        </w:rPr>
        <w:t>、</w:t>
        <w:tab/>
        <w:t>概述</w:t>
      </w:r>
      <w:bookmarkEnd w:id="21"/>
      <w:bookmarkEnd w:id="22"/>
      <w:bookmarkEnd w:id="24"/>
    </w:p>
    <w:p>
      <w:pPr>
        <w:pStyle w:val="Style15"/>
        <w:keepNext w:val="0"/>
        <w:keepLines w:val="0"/>
        <w:widowControl w:val="0"/>
        <w:shd w:val="clear" w:color="auto" w:fill="auto"/>
        <w:bidi w:val="0"/>
        <w:spacing w:before="0" w:after="0" w:line="318"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年，公司经营管理层坚持走“创新、发展、效益”之路，认真贯彻执行五年战略规划和年度经营 计划，继续夯实主营业务基础，充分挖掘、整合现有业务、技术和市场资源，有效延伸主营业务的产业链; 大力推进智能标签、金融</w:t>
      </w:r>
      <w:r>
        <w:rPr>
          <w:rFonts w:ascii="Times New Roman" w:eastAsia="Times New Roman" w:hAnsi="Times New Roman" w:cs="Times New Roman"/>
          <w:color w:val="000000"/>
          <w:spacing w:val="0"/>
          <w:w w:val="100"/>
          <w:position w:val="0"/>
        </w:rPr>
        <w:t>IC</w:t>
      </w:r>
      <w:r>
        <w:rPr>
          <w:color w:val="000000"/>
          <w:spacing w:val="0"/>
          <w:w w:val="100"/>
          <w:position w:val="0"/>
        </w:rPr>
        <w:t>卡、彩票无纸化、彩种研发等新兴产业，培育新的利润增长点，推进公司健 康可持续发展。</w:t>
      </w:r>
    </w:p>
    <w:p>
      <w:pPr>
        <w:pStyle w:val="Style15"/>
        <w:keepNext w:val="0"/>
        <w:keepLines w:val="0"/>
        <w:widowControl w:val="0"/>
        <w:shd w:val="clear" w:color="auto" w:fill="auto"/>
        <w:bidi w:val="0"/>
        <w:spacing w:before="0" w:after="0" w:line="318"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年，公司智能标签项目通过相关资质认证，并获得了部分市场订单，为进一步开拓市场奠定了良 好基础；彩票无纸化业务进入快速发展阶段，收入及净利润较上年同期均实现较大幅度增长；彩种研发方 面，公司积极引进优秀技术人才，壮大彩种研发团队，实现多款手机、网络彩票游戏的内部测试，并积极 开展新彩种的项目推广工作。</w:t>
      </w:r>
    </w:p>
    <w:p>
      <w:pPr>
        <w:pStyle w:val="Style15"/>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报告期内，国内经济增速放缓，公司数字化印刷项目、包装印刷项目及全自动智能标签项目仍处于投 入运营初期，市场处于开拓阶段，产能尚未完全释放。报告期内，公司实现营业收入</w:t>
      </w:r>
      <w:r>
        <w:rPr>
          <w:color w:val="000000"/>
          <w:spacing w:val="0"/>
          <w:w w:val="100"/>
          <w:position w:val="0"/>
          <w:sz w:val="18"/>
          <w:szCs w:val="18"/>
        </w:rPr>
        <w:t xml:space="preserve">711,050,034. </w:t>
      </w:r>
      <w:r>
        <w:rPr>
          <w:color w:val="000000"/>
          <w:spacing w:val="0"/>
          <w:w w:val="100"/>
          <w:position w:val="0"/>
          <w:sz w:val="18"/>
          <w:szCs w:val="18"/>
        </w:rPr>
        <w:t>74</w:t>
      </w:r>
      <w:r>
        <w:rPr>
          <w:color w:val="000000"/>
          <w:spacing w:val="0"/>
          <w:w w:val="100"/>
          <w:position w:val="0"/>
        </w:rPr>
        <w:t>元, 较上年同期增长</w:t>
      </w:r>
      <w:r>
        <w:rPr>
          <w:color w:val="000000"/>
          <w:spacing w:val="0"/>
          <w:w w:val="100"/>
          <w:position w:val="0"/>
          <w:sz w:val="18"/>
          <w:szCs w:val="18"/>
        </w:rPr>
        <w:t>4.22%；</w:t>
      </w:r>
      <w:r>
        <w:rPr>
          <w:color w:val="000000"/>
          <w:spacing w:val="0"/>
          <w:w w:val="100"/>
          <w:position w:val="0"/>
        </w:rPr>
        <w:t>实现归属于上市公司股东的净利润</w:t>
      </w:r>
      <w:r>
        <w:rPr>
          <w:color w:val="000000"/>
          <w:spacing w:val="0"/>
          <w:w w:val="100"/>
          <w:position w:val="0"/>
          <w:sz w:val="18"/>
          <w:szCs w:val="18"/>
        </w:rPr>
        <w:t>4,908.96</w:t>
      </w:r>
      <w:r>
        <w:rPr>
          <w:color w:val="000000"/>
          <w:spacing w:val="0"/>
          <w:w w:val="100"/>
          <w:position w:val="0"/>
        </w:rPr>
        <w:t>万元，较上年同期下降</w:t>
      </w:r>
      <w:r>
        <w:rPr>
          <w:color w:val="000000"/>
          <w:spacing w:val="0"/>
          <w:w w:val="100"/>
          <w:position w:val="0"/>
          <w:sz w:val="18"/>
          <w:szCs w:val="18"/>
        </w:rPr>
        <w:t>5.82%，</w:t>
      </w:r>
      <w:r>
        <w:rPr>
          <w:color w:val="000000"/>
          <w:spacing w:val="0"/>
          <w:w w:val="100"/>
          <w:position w:val="0"/>
        </w:rPr>
        <w:t>净利 润下降主要系其他应收款单项计提减值准备</w:t>
      </w:r>
      <w:r>
        <w:rPr>
          <w:color w:val="000000"/>
          <w:spacing w:val="0"/>
          <w:w w:val="100"/>
          <w:position w:val="0"/>
          <w:sz w:val="18"/>
          <w:szCs w:val="18"/>
        </w:rPr>
        <w:t>1,129.30</w:t>
      </w:r>
      <w:r>
        <w:rPr>
          <w:color w:val="000000"/>
          <w:spacing w:val="0"/>
          <w:w w:val="100"/>
          <w:position w:val="0"/>
        </w:rPr>
        <w:t>万元所致。</w:t>
      </w:r>
    </w:p>
    <w:p>
      <w:pPr>
        <w:pStyle w:val="Style1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展望</w:t>
      </w:r>
      <w:r>
        <w:rPr>
          <w:color w:val="000000"/>
          <w:spacing w:val="0"/>
          <w:w w:val="100"/>
          <w:position w:val="0"/>
          <w:sz w:val="18"/>
          <w:szCs w:val="18"/>
        </w:rPr>
        <w:t>2014</w:t>
      </w:r>
      <w:r>
        <w:rPr>
          <w:color w:val="000000"/>
          <w:spacing w:val="0"/>
          <w:w w:val="100"/>
          <w:position w:val="0"/>
        </w:rPr>
        <w:t>年，“创新、发展、效益”仍是公司经营管理的三大主题。公司将继续坚持既定的战略目 标，并进一步落实。一方面，创建拥有核心技术操作系统和应用开发能力来提升金融、通信智能卡产品在 行业中的知名度，从而推动业务发展并占有一定的市场份额。同时，以彩票印制为基础，加大彩种研发投 入，重视无纸化彩票的推广和平台建设，抓住移动互联网发展给无纸化彩票带来的机遇。另一方面，稳定 目前核心业务，优化产品结构，积极推广智能包装和智能票证应用，创建细分领域智能产品公共服务平台， 有计划地投入和培育市场应用环境。并进一步优化资产结构，充分运用资本市场平台优势，不断创新和加 大研发投入，创建有社会责任的企业集团。</w:t>
      </w:r>
    </w:p>
    <w:p>
      <w:pPr>
        <w:pStyle w:val="Style15"/>
        <w:keepNext w:val="0"/>
        <w:keepLines w:val="0"/>
        <w:widowControl w:val="0"/>
        <w:shd w:val="clear" w:color="auto" w:fill="auto"/>
        <w:bidi w:val="0"/>
        <w:spacing w:before="0" w:after="280" w:line="316" w:lineRule="exact"/>
        <w:ind w:left="0" w:right="0" w:firstLine="540"/>
        <w:jc w:val="both"/>
      </w:pPr>
      <w:r>
        <w:rPr>
          <w:color w:val="000000"/>
          <w:spacing w:val="0"/>
          <w:w w:val="100"/>
          <w:position w:val="0"/>
          <w:sz w:val="18"/>
          <w:szCs w:val="18"/>
        </w:rPr>
        <w:t>2014</w:t>
      </w:r>
      <w:r>
        <w:rPr>
          <w:color w:val="000000"/>
          <w:spacing w:val="0"/>
          <w:w w:val="100"/>
          <w:position w:val="0"/>
        </w:rPr>
        <w:t>年，公司将一如既往地大力倡导并积极履行社会责任，发展绿色印刷，关爱残障人士，践行慈善 公益，让社会分享企业发展的成果，共同构建和谐社会。</w:t>
      </w:r>
    </w:p>
    <w:p>
      <w:pPr>
        <w:pStyle w:val="Style29"/>
        <w:keepNext/>
        <w:keepLines/>
        <w:widowControl w:val="0"/>
        <w:shd w:val="clear" w:color="auto" w:fill="auto"/>
        <w:tabs>
          <w:tab w:pos="421" w:val="left"/>
        </w:tabs>
        <w:bidi w:val="0"/>
        <w:spacing w:before="0" w:after="280" w:line="316"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二</w:t>
      </w:r>
      <w:bookmarkEnd w:id="27"/>
      <w:r>
        <w:rPr>
          <w:color w:val="000000"/>
          <w:spacing w:val="0"/>
          <w:w w:val="100"/>
          <w:position w:val="0"/>
        </w:rPr>
        <w:t>、</w:t>
        <w:tab/>
        <w:t>主营业务分析</w:t>
      </w:r>
      <w:bookmarkEnd w:id="25"/>
      <w:bookmarkEnd w:id="26"/>
      <w:bookmarkEnd w:id="28"/>
    </w:p>
    <w:p>
      <w:pPr>
        <w:pStyle w:val="Style29"/>
        <w:keepNext/>
        <w:keepLines/>
        <w:widowControl w:val="0"/>
        <w:shd w:val="clear" w:color="auto" w:fill="auto"/>
        <w:bidi w:val="0"/>
        <w:spacing w:before="0" w:after="360" w:line="316" w:lineRule="exact"/>
        <w:ind w:left="0" w:right="0" w:firstLine="0"/>
        <w:jc w:val="left"/>
      </w:pPr>
      <w:bookmarkStart w:id="25" w:name="bookmark25"/>
      <w:bookmarkStart w:id="26" w:name="bookmark26"/>
      <w:bookmarkStart w:id="29" w:name="bookmark29"/>
      <w:bookmarkStart w:id="30" w:name="bookmark30"/>
      <w:r>
        <w:rPr>
          <w:color w:val="000000"/>
          <w:spacing w:val="0"/>
          <w:w w:val="100"/>
          <w:position w:val="0"/>
        </w:rPr>
        <w:t>1</w:t>
      </w:r>
      <w:bookmarkEnd w:id="29"/>
      <w:r>
        <w:rPr>
          <w:color w:val="000000"/>
          <w:spacing w:val="0"/>
          <w:w w:val="100"/>
          <w:position w:val="0"/>
        </w:rPr>
        <w:t>、概述</w:t>
      </w:r>
      <w:bookmarkEnd w:id="25"/>
      <w:bookmarkEnd w:id="26"/>
      <w:bookmarkEnd w:id="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8"/>
        <w:gridCol w:w="2318"/>
        <w:gridCol w:w="2323"/>
        <w:gridCol w:w="2770"/>
      </w:tblGrid>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上年同期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711,050,034.74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682,237,748.78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4.22%</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487,510,269.59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480,217,299.22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1.52%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46,341,295.45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40,879,192.97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13.36%</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89,934,687.47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85,504,898.28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5.18%</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8,321,113.99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1,820,948.10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356.97%</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16,928, </w:t>
            </w:r>
            <w:r>
              <w:rPr>
                <w:color w:val="000000"/>
                <w:spacing w:val="0"/>
                <w:w w:val="100"/>
                <w:position w:val="0"/>
                <w:sz w:val="18"/>
                <w:szCs w:val="18"/>
              </w:rPr>
              <w:t>969.93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12,943,886.62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30.79%</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12,479,812.99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10,325,683.53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20.86%</w:t>
            </w:r>
          </w:p>
        </w:tc>
      </w:tr>
      <w:tr>
        <w:trPr>
          <w:trHeight w:val="64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120,212,685.23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45,346,881.46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165.10%</w:t>
            </w:r>
          </w:p>
        </w:tc>
      </w:tr>
    </w:tbl>
    <w:p>
      <w:pPr>
        <w:pStyle w:val="Style15"/>
        <w:keepNext w:val="0"/>
        <w:keepLines w:val="0"/>
        <w:widowControl w:val="0"/>
        <w:shd w:val="clear" w:color="auto" w:fill="auto"/>
        <w:tabs>
          <w:tab w:pos="666" w:val="left"/>
        </w:tabs>
        <w:bidi w:val="0"/>
        <w:spacing w:before="0" w:after="200" w:line="322" w:lineRule="exact"/>
        <w:ind w:left="0" w:right="0"/>
        <w:jc w:val="both"/>
      </w:pPr>
      <w:bookmarkStart w:id="31" w:name="bookmark31"/>
      <w:r>
        <w:rPr>
          <w:color w:val="000000"/>
          <w:spacing w:val="0"/>
          <w:w w:val="100"/>
          <w:position w:val="0"/>
          <w:sz w:val="18"/>
          <w:szCs w:val="18"/>
        </w:rPr>
        <w:t>1</w:t>
      </w:r>
      <w:bookmarkEnd w:id="31"/>
      <w:r>
        <w:rPr>
          <w:color w:val="000000"/>
          <w:spacing w:val="0"/>
          <w:w w:val="100"/>
          <w:position w:val="0"/>
        </w:rPr>
        <w:t>、</w:t>
        <w:tab/>
        <w:t>财务费用较上年同期增长</w:t>
      </w:r>
      <w:r>
        <w:rPr>
          <w:color w:val="000000"/>
          <w:spacing w:val="0"/>
          <w:w w:val="100"/>
          <w:position w:val="0"/>
          <w:sz w:val="18"/>
          <w:szCs w:val="18"/>
        </w:rPr>
        <w:t>356.97%,</w:t>
      </w:r>
      <w:r>
        <w:rPr>
          <w:color w:val="000000"/>
          <w:spacing w:val="0"/>
          <w:w w:val="100"/>
          <w:position w:val="0"/>
        </w:rPr>
        <w:t>主要原因是募投项目实施结束利息收入减少而短期借款利息支 出增加所致。</w:t>
      </w:r>
    </w:p>
    <w:p>
      <w:pPr>
        <w:pStyle w:val="Style15"/>
        <w:keepNext w:val="0"/>
        <w:keepLines w:val="0"/>
        <w:widowControl w:val="0"/>
        <w:shd w:val="clear" w:color="auto" w:fill="auto"/>
        <w:tabs>
          <w:tab w:pos="708" w:val="left"/>
        </w:tabs>
        <w:bidi w:val="0"/>
        <w:spacing w:before="0" w:after="200" w:line="311" w:lineRule="exact"/>
        <w:ind w:left="0" w:right="0"/>
        <w:jc w:val="both"/>
      </w:pPr>
      <w:bookmarkStart w:id="32" w:name="bookmark32"/>
      <w:r>
        <w:rPr>
          <w:color w:val="000000"/>
          <w:spacing w:val="0"/>
          <w:w w:val="100"/>
          <w:position w:val="0"/>
          <w:sz w:val="18"/>
          <w:szCs w:val="18"/>
        </w:rPr>
        <w:t>2</w:t>
      </w:r>
      <w:bookmarkEnd w:id="32"/>
      <w:r>
        <w:rPr>
          <w:color w:val="000000"/>
          <w:spacing w:val="0"/>
          <w:w w:val="100"/>
          <w:position w:val="0"/>
        </w:rPr>
        <w:t>、</w:t>
        <w:tab/>
        <w:t>所得税费用较上年同期增长</w:t>
      </w:r>
      <w:r>
        <w:rPr>
          <w:color w:val="000000"/>
          <w:spacing w:val="0"/>
          <w:w w:val="100"/>
          <w:position w:val="0"/>
          <w:sz w:val="18"/>
          <w:szCs w:val="18"/>
        </w:rPr>
        <w:t>30.79%,</w:t>
      </w:r>
      <w:r>
        <w:rPr>
          <w:color w:val="000000"/>
          <w:spacing w:val="0"/>
          <w:w w:val="100"/>
          <w:position w:val="0"/>
        </w:rPr>
        <w:t>主要原因是按税法及相关规定计算的当期所得税增加所致。</w:t>
      </w:r>
    </w:p>
    <w:p>
      <w:pPr>
        <w:pStyle w:val="Style15"/>
        <w:keepNext w:val="0"/>
        <w:keepLines w:val="0"/>
        <w:widowControl w:val="0"/>
        <w:shd w:val="clear" w:color="auto" w:fill="auto"/>
        <w:tabs>
          <w:tab w:pos="690" w:val="left"/>
        </w:tabs>
        <w:bidi w:val="0"/>
        <w:spacing w:before="0" w:after="200" w:line="322" w:lineRule="exact"/>
        <w:ind w:left="0" w:right="0"/>
        <w:jc w:val="both"/>
      </w:pPr>
      <w:bookmarkStart w:id="33" w:name="bookmark33"/>
      <w:r>
        <w:rPr>
          <w:color w:val="000000"/>
          <w:spacing w:val="0"/>
          <w:w w:val="100"/>
          <w:position w:val="0"/>
          <w:sz w:val="18"/>
          <w:szCs w:val="18"/>
        </w:rPr>
        <w:t>3</w:t>
      </w:r>
      <w:bookmarkEnd w:id="33"/>
      <w:r>
        <w:rPr>
          <w:color w:val="000000"/>
          <w:spacing w:val="0"/>
          <w:w w:val="100"/>
          <w:position w:val="0"/>
        </w:rPr>
        <w:t>、</w:t>
        <w:tab/>
        <w:t>经营活动产生的现金流量净额较上年同期增长</w:t>
      </w:r>
      <w:r>
        <w:rPr>
          <w:color w:val="000000"/>
          <w:spacing w:val="0"/>
          <w:w w:val="100"/>
          <w:position w:val="0"/>
          <w:sz w:val="18"/>
          <w:szCs w:val="18"/>
        </w:rPr>
        <w:t>165.10%,</w:t>
      </w:r>
      <w:r>
        <w:rPr>
          <w:color w:val="000000"/>
          <w:spacing w:val="0"/>
          <w:w w:val="100"/>
          <w:position w:val="0"/>
        </w:rPr>
        <w:t>主要原因是销售商品提供劳务收到的现金 增加所致。</w:t>
      </w:r>
    </w:p>
    <w:p>
      <w:pPr>
        <w:pStyle w:val="Style15"/>
        <w:keepNext w:val="0"/>
        <w:keepLines w:val="0"/>
        <w:widowControl w:val="0"/>
        <w:shd w:val="clear" w:color="auto" w:fill="auto"/>
        <w:bidi w:val="0"/>
        <w:spacing w:before="0" w:after="200" w:line="311" w:lineRule="exact"/>
        <w:ind w:left="0" w:right="0" w:firstLine="0"/>
        <w:jc w:val="left"/>
      </w:pPr>
      <w:r>
        <w:rPr>
          <w:color w:val="000000"/>
          <w:spacing w:val="0"/>
          <w:w w:val="100"/>
          <w:position w:val="0"/>
        </w:rPr>
        <w:t>公司回顾总结前期披露的发展战略和经营计划在报告期内的进展情况</w:t>
      </w:r>
    </w:p>
    <w:p>
      <w:pPr>
        <w:pStyle w:val="Style15"/>
        <w:keepNext w:val="0"/>
        <w:keepLines w:val="0"/>
        <w:widowControl w:val="0"/>
        <w:shd w:val="clear" w:color="auto" w:fill="auto"/>
        <w:bidi w:val="0"/>
        <w:spacing w:before="0" w:after="200" w:line="311" w:lineRule="exact"/>
        <w:ind w:left="0" w:right="0"/>
        <w:jc w:val="both"/>
      </w:pPr>
      <w:r>
        <w:rPr>
          <w:color w:val="000000"/>
          <w:spacing w:val="0"/>
          <w:w w:val="100"/>
          <w:position w:val="0"/>
        </w:rPr>
        <w:t>报告期内，公司实现营业收入</w:t>
      </w:r>
      <w:r>
        <w:rPr>
          <w:color w:val="000000"/>
          <w:spacing w:val="0"/>
          <w:w w:val="100"/>
          <w:position w:val="0"/>
          <w:sz w:val="18"/>
          <w:szCs w:val="18"/>
        </w:rPr>
        <w:t>71,105.0</w:t>
      </w:r>
      <w:r>
        <w:rPr>
          <w:color w:val="000000"/>
          <w:spacing w:val="0"/>
          <w:w w:val="100"/>
          <w:position w:val="0"/>
          <w:sz w:val="18"/>
          <w:szCs w:val="18"/>
        </w:rPr>
        <w:t>0</w:t>
      </w:r>
      <w:r>
        <w:rPr>
          <w:color w:val="000000"/>
          <w:spacing w:val="0"/>
          <w:w w:val="100"/>
          <w:position w:val="0"/>
        </w:rPr>
        <w:t>万元，较上年同期增长</w:t>
      </w:r>
      <w:r>
        <w:rPr>
          <w:color w:val="000000"/>
          <w:spacing w:val="0"/>
          <w:w w:val="100"/>
          <w:position w:val="0"/>
          <w:sz w:val="18"/>
          <w:szCs w:val="18"/>
        </w:rPr>
        <w:t>4.22%,</w:t>
      </w:r>
      <w:r>
        <w:rPr>
          <w:color w:val="000000"/>
          <w:spacing w:val="0"/>
          <w:w w:val="100"/>
          <w:position w:val="0"/>
        </w:rPr>
        <w:t>以彩票无纸化务为代表的新兴产 业成为公司新的利润增长点，新业务实现的收入与利润所占比例进一步提高，为公司从传统彩票印刷向彩 票运营和服务商转型以及从单一印制企业向综合型企业集团发展奠定了坚实的基础；公司于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4 </w:t>
      </w:r>
      <w:r>
        <w:rPr>
          <w:color w:val="000000"/>
          <w:spacing w:val="0"/>
          <w:w w:val="100"/>
          <w:position w:val="0"/>
        </w:rPr>
        <w:t>日通过银联标识产品企业的资质认证，于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日通过了万事达卡全球供应商资质认证，并获得部 分商业银行金融</w:t>
      </w:r>
      <w:r>
        <w:rPr>
          <w:color w:val="000000"/>
          <w:spacing w:val="0"/>
          <w:w w:val="100"/>
          <w:position w:val="0"/>
          <w:sz w:val="18"/>
          <w:szCs w:val="18"/>
        </w:rPr>
        <w:t>IC</w:t>
      </w:r>
      <w:r>
        <w:rPr>
          <w:color w:val="000000"/>
          <w:spacing w:val="0"/>
          <w:w w:val="100"/>
          <w:position w:val="0"/>
        </w:rPr>
        <w:t>卡订单，公司将进一步开拓金融</w:t>
      </w:r>
      <w:r>
        <w:rPr>
          <w:color w:val="000000"/>
          <w:spacing w:val="0"/>
          <w:w w:val="100"/>
          <w:position w:val="0"/>
          <w:sz w:val="18"/>
          <w:szCs w:val="18"/>
        </w:rPr>
        <w:t>IC</w:t>
      </w:r>
      <w:r>
        <w:rPr>
          <w:color w:val="000000"/>
          <w:spacing w:val="0"/>
          <w:w w:val="100"/>
          <w:position w:val="0"/>
        </w:rPr>
        <w:t>卡业务。</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公司实际经营业绩较曾公开披露过的本年度盈利预测低于或高于</w:t>
      </w:r>
      <w:r>
        <w:rPr>
          <w:color w:val="000000"/>
          <w:spacing w:val="0"/>
          <w:w w:val="100"/>
          <w:position w:val="0"/>
          <w:sz w:val="18"/>
          <w:szCs w:val="18"/>
        </w:rPr>
        <w:t>20%</w:t>
      </w:r>
      <w:r>
        <w:rPr>
          <w:color w:val="000000"/>
          <w:spacing w:val="0"/>
          <w:w w:val="100"/>
          <w:position w:val="0"/>
        </w:rPr>
        <w:t>以上的差异原因</w:t>
      </w:r>
    </w:p>
    <w:p>
      <w:pPr>
        <w:pStyle w:val="Style15"/>
        <w:keepNext w:val="0"/>
        <w:keepLines w:val="0"/>
        <w:widowControl w:val="0"/>
        <w:shd w:val="clear" w:color="auto" w:fill="auto"/>
        <w:bidi w:val="0"/>
        <w:spacing w:before="0" w:after="300" w:line="31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311" w:lineRule="exact"/>
        <w:ind w:left="0" w:right="0" w:firstLine="0"/>
        <w:jc w:val="left"/>
      </w:pPr>
      <w:bookmarkStart w:id="34" w:name="bookmark34"/>
      <w:bookmarkStart w:id="35" w:name="bookmark35"/>
      <w:bookmarkStart w:id="36" w:name="bookmark36"/>
      <w:bookmarkStart w:id="37" w:name="bookmark37"/>
      <w:r>
        <w:rPr>
          <w:color w:val="000000"/>
          <w:spacing w:val="0"/>
          <w:w w:val="100"/>
          <w:position w:val="0"/>
        </w:rPr>
        <w:t>2</w:t>
      </w:r>
      <w:bookmarkEnd w:id="36"/>
      <w:r>
        <w:rPr>
          <w:color w:val="000000"/>
          <w:spacing w:val="0"/>
          <w:w w:val="100"/>
          <w:position w:val="0"/>
        </w:rPr>
        <w:t>、收入</w:t>
      </w:r>
      <w:bookmarkEnd w:id="34"/>
      <w:bookmarkEnd w:id="35"/>
      <w:bookmarkEnd w:id="37"/>
    </w:p>
    <w:p>
      <w:pPr>
        <w:pStyle w:val="Style15"/>
        <w:keepNext w:val="0"/>
        <w:keepLines w:val="0"/>
        <w:widowControl w:val="0"/>
        <w:shd w:val="clear" w:color="auto" w:fill="auto"/>
        <w:bidi w:val="0"/>
        <w:spacing w:before="0" w:after="200" w:line="311" w:lineRule="exact"/>
        <w:ind w:left="0" w:right="0" w:firstLine="0"/>
        <w:jc w:val="left"/>
      </w:pPr>
      <w:r>
        <w:rPr>
          <w:color w:val="000000"/>
          <w:spacing w:val="0"/>
          <w:w w:val="100"/>
          <w:position w:val="0"/>
        </w:rPr>
        <w:t>说明</w:t>
      </w:r>
    </w:p>
    <w:p>
      <w:pPr>
        <w:pStyle w:val="Style15"/>
        <w:keepNext w:val="0"/>
        <w:keepLines w:val="0"/>
        <w:widowControl w:val="0"/>
        <w:shd w:val="clear" w:color="auto" w:fill="auto"/>
        <w:bidi w:val="0"/>
        <w:spacing w:before="0" w:after="300" w:line="310" w:lineRule="exact"/>
        <w:ind w:left="0" w:right="0"/>
        <w:jc w:val="both"/>
      </w:pPr>
      <w:r>
        <w:rPr>
          <w:color w:val="000000"/>
          <w:spacing w:val="0"/>
          <w:w w:val="100"/>
          <w:position w:val="0"/>
        </w:rPr>
        <w:t>报告期内，公司营业收入呈增长态势，在各类产品中，票证产品仍为公司主要产品，其实现的收入占 公司主营业务收入的</w:t>
      </w:r>
      <w:r>
        <w:rPr>
          <w:color w:val="000000"/>
          <w:spacing w:val="0"/>
          <w:w w:val="100"/>
          <w:position w:val="0"/>
          <w:sz w:val="18"/>
          <w:szCs w:val="18"/>
        </w:rPr>
        <w:t>73.03%,</w:t>
      </w:r>
      <w:r>
        <w:rPr>
          <w:color w:val="000000"/>
          <w:spacing w:val="0"/>
          <w:w w:val="100"/>
          <w:position w:val="0"/>
        </w:rPr>
        <w:t>包装及办公用品产品保持了稳定的增长态势，无纸化售彩代销费及其他增长 迅速，该类收入占主营业务收入的比重由上年同期的</w:t>
      </w:r>
      <w:r>
        <w:rPr>
          <w:color w:val="000000"/>
          <w:spacing w:val="0"/>
          <w:w w:val="100"/>
          <w:position w:val="0"/>
          <w:sz w:val="18"/>
          <w:szCs w:val="18"/>
        </w:rPr>
        <w:t>4.02%</w:t>
      </w:r>
      <w:r>
        <w:rPr>
          <w:color w:val="000000"/>
          <w:spacing w:val="0"/>
          <w:w w:val="100"/>
          <w:position w:val="0"/>
        </w:rPr>
        <w:t>上升到本年度的</w:t>
      </w:r>
      <w:r>
        <w:rPr>
          <w:color w:val="000000"/>
          <w:spacing w:val="0"/>
          <w:w w:val="100"/>
          <w:position w:val="0"/>
          <w:sz w:val="18"/>
          <w:szCs w:val="18"/>
        </w:rPr>
        <w:t>9.53%，</w:t>
      </w:r>
      <w:r>
        <w:rPr>
          <w:color w:val="000000"/>
          <w:spacing w:val="0"/>
          <w:w w:val="100"/>
          <w:position w:val="0"/>
        </w:rPr>
        <w:t>具体收入变化情况如下:</w:t>
      </w:r>
    </w:p>
    <w:p>
      <w:pPr>
        <w:pStyle w:val="Style26"/>
        <w:keepNext w:val="0"/>
        <w:keepLines w:val="0"/>
        <w:widowControl w:val="0"/>
        <w:shd w:val="clear" w:color="auto" w:fill="auto"/>
        <w:bidi w:val="0"/>
        <w:spacing w:before="0" w:after="0" w:line="240" w:lineRule="auto"/>
        <w:ind w:left="8755" w:right="0" w:firstLine="0"/>
        <w:jc w:val="left"/>
      </w:pPr>
      <w:r>
        <w:rPr>
          <w:color w:val="000000"/>
          <w:spacing w:val="0"/>
          <w:w w:val="100"/>
          <w:position w:val="0"/>
        </w:rPr>
        <w:t>单位：元</w:t>
      </w:r>
    </w:p>
    <w:tbl>
      <w:tblPr>
        <w:tblOverlap w:val="never"/>
        <w:jc w:val="center"/>
        <w:tblLayout w:type="fixed"/>
      </w:tblPr>
      <w:tblGrid>
        <w:gridCol w:w="2323"/>
        <w:gridCol w:w="2323"/>
        <w:gridCol w:w="2318"/>
        <w:gridCol w:w="2770"/>
      </w:tblGrid>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515,957, </w:t>
            </w:r>
            <w:r>
              <w:rPr>
                <w:color w:val="000000"/>
                <w:spacing w:val="0"/>
                <w:w w:val="100"/>
                <w:position w:val="0"/>
                <w:sz w:val="18"/>
                <w:szCs w:val="18"/>
              </w:rPr>
              <w:t>605.91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552,571,611.83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123,273, </w:t>
            </w:r>
            <w:r>
              <w:rPr>
                <w:color w:val="000000"/>
                <w:spacing w:val="0"/>
                <w:w w:val="100"/>
                <w:position w:val="0"/>
                <w:sz w:val="18"/>
                <w:szCs w:val="18"/>
              </w:rPr>
              <w:t>380.52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100,064, </w:t>
            </w:r>
            <w:r>
              <w:rPr>
                <w:color w:val="000000"/>
                <w:spacing w:val="0"/>
                <w:w w:val="100"/>
                <w:position w:val="0"/>
                <w:sz w:val="18"/>
                <w:szCs w:val="18"/>
              </w:rPr>
              <w:t>861.03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23.19%</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67,306, </w:t>
            </w:r>
            <w:r>
              <w:rPr>
                <w:color w:val="000000"/>
                <w:spacing w:val="0"/>
                <w:w w:val="100"/>
                <w:position w:val="0"/>
                <w:sz w:val="18"/>
                <w:szCs w:val="18"/>
              </w:rPr>
              <w:t>024.61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27,364,675.61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145.96%</w:t>
            </w:r>
          </w:p>
        </w:tc>
      </w:tr>
      <w:tr>
        <w:trPr>
          <w:trHeight w:val="35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706,537,011.04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680,001, </w:t>
            </w:r>
            <w:r>
              <w:rPr>
                <w:color w:val="000000"/>
                <w:spacing w:val="0"/>
                <w:w w:val="100"/>
                <w:position w:val="0"/>
                <w:sz w:val="18"/>
                <w:szCs w:val="18"/>
              </w:rPr>
              <w:t>148.47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r>
    </w:tbl>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公司实物销售收入是否大于劳务收入</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以上的原因说明</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报告期内，代销费及其他较上年同期增加</w:t>
      </w:r>
      <w:r>
        <w:rPr>
          <w:color w:val="000000"/>
          <w:spacing w:val="0"/>
          <w:w w:val="100"/>
          <w:position w:val="0"/>
          <w:sz w:val="18"/>
          <w:szCs w:val="18"/>
        </w:rPr>
        <w:t>145.96%,</w:t>
      </w:r>
      <w:r>
        <w:rPr>
          <w:color w:val="000000"/>
          <w:spacing w:val="0"/>
          <w:w w:val="100"/>
          <w:position w:val="0"/>
        </w:rPr>
        <w:t>主要是由于公司加大对彩票无纸化平台建设、彩种研 发的支持与开发力度，业务量增加所致。</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公司重大的在手订单情况</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公司报告期内产品或服务发生重大变化或调整有关情况</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298,046,514.55</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left"/>
            </w:pPr>
            <w:r>
              <w:rPr>
                <w:color w:val="000000"/>
                <w:spacing w:val="0"/>
                <w:w w:val="100"/>
                <w:position w:val="0"/>
              </w:rPr>
              <w:t>前五名客户合计销售金额占年度销售总额比例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41.92%</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color w:val="000000"/>
          <w:spacing w:val="0"/>
          <w:w w:val="100"/>
          <w:position w:val="0"/>
          <w:sz w:val="18"/>
          <w:szCs w:val="18"/>
        </w:rPr>
        <w:t>5</w:t>
      </w:r>
      <w:r>
        <w:rPr>
          <w:color w:val="000000"/>
          <w:spacing w:val="0"/>
          <w:w w:val="100"/>
          <w:position w:val="0"/>
        </w:rPr>
        <w:t>大客户资料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after="79" w:line="1" w:lineRule="exact"/>
      </w:pP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A-E</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298,046,514.55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298,046,514.55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3</w:t>
      </w:r>
      <w:bookmarkEnd w:id="40"/>
      <w:r>
        <w:rPr>
          <w:color w:val="000000"/>
          <w:spacing w:val="0"/>
          <w:w w:val="100"/>
          <w:position w:val="0"/>
        </w:rPr>
        <w:t>、成本</w:t>
      </w:r>
      <w:bookmarkEnd w:id="38"/>
      <w:bookmarkEnd w:id="39"/>
      <w:bookmarkEnd w:id="41"/>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661"/>
        <w:gridCol w:w="1075"/>
        <w:gridCol w:w="1757"/>
        <w:gridCol w:w="974"/>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right"/>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98" w:lineRule="exact"/>
              <w:ind w:left="0" w:right="0" w:firstLine="0"/>
              <w:jc w:val="center"/>
            </w:pPr>
            <w:r>
              <w:rPr>
                <w:color w:val="000000"/>
                <w:spacing w:val="0"/>
                <w:w w:val="100"/>
                <w:position w:val="0"/>
              </w:rPr>
              <w:t>占营业成 本比重</w:t>
            </w:r>
          </w:p>
          <w:p>
            <w:pPr>
              <w:pStyle w:val="Style21"/>
              <w:keepNext w:val="0"/>
              <w:keepLines w:val="0"/>
              <w:widowControl w:val="0"/>
              <w:shd w:val="clear" w:color="auto" w:fill="auto"/>
              <w:bidi w:val="0"/>
              <w:spacing w:before="0" w:after="0" w:line="298" w:lineRule="exact"/>
              <w:ind w:left="0" w:right="0" w:firstLine="16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340,493,532.78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384,316,311.68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106,504,286.94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81,377,472.93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13,888,071.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r>
      <w:tr>
        <w:trPr>
          <w:trHeight w:val="408"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486,016,934.98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99.69%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479,581,855.95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661"/>
        <w:gridCol w:w="1075"/>
        <w:gridCol w:w="1618"/>
        <w:gridCol w:w="1114"/>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占营业成本</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340, 493, </w:t>
            </w:r>
            <w:r>
              <w:rPr>
                <w:color w:val="000000"/>
                <w:spacing w:val="0"/>
                <w:w w:val="100"/>
                <w:position w:val="0"/>
                <w:sz w:val="18"/>
                <w:szCs w:val="18"/>
              </w:rPr>
              <w:t>532.78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384, 316, </w:t>
            </w:r>
            <w:r>
              <w:rPr>
                <w:color w:val="000000"/>
                <w:spacing w:val="0"/>
                <w:w w:val="100"/>
                <w:position w:val="0"/>
                <w:sz w:val="18"/>
                <w:szCs w:val="18"/>
              </w:rPr>
              <w:t>311.68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80.03%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106,504,286.94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81,377,472.93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13,888,071.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r>
      <w:tr>
        <w:trPr>
          <w:trHeight w:val="41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486,016, </w:t>
            </w:r>
            <w:r>
              <w:rPr>
                <w:color w:val="000000"/>
                <w:spacing w:val="0"/>
                <w:w w:val="100"/>
                <w:position w:val="0"/>
                <w:sz w:val="18"/>
                <w:szCs w:val="18"/>
              </w:rPr>
              <w:t>934.98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99.69%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479,581,855.95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99.87%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164,022,970.13</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前五名供应商合计采购金额占年度采购总额比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8"/>
          <w:szCs w:val="18"/>
        </w:rPr>
        <w:t>5</w:t>
      </w:r>
      <w:r>
        <w:rPr>
          <w:color w:val="000000"/>
          <w:spacing w:val="0"/>
          <w:w w:val="100"/>
          <w:position w:val="0"/>
        </w:rPr>
        <w:t>名供应商资料</w:t>
      </w:r>
      <w:r>
        <w:br w:type="page"/>
      </w: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序号</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44,107,153.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9.76%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B</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35,573,295.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7.87%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32,536,145.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27,500,000.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6.08%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E</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24,306,376.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5.38%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164,022,970.13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36.29%</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b/>
          <w:bCs/>
          <w:color w:val="000000"/>
          <w:spacing w:val="0"/>
          <w:w w:val="100"/>
          <w:position w:val="0"/>
        </w:rPr>
        <w:t>、费用</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3"/>
        <w:gridCol w:w="2323"/>
        <w:gridCol w:w="2318"/>
        <w:gridCol w:w="2770"/>
      </w:tblGrid>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本年比上年增减幅度％</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46,341,295.45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40,879, </w:t>
            </w:r>
            <w:r>
              <w:rPr>
                <w:color w:val="000000"/>
                <w:spacing w:val="0"/>
                <w:w w:val="100"/>
                <w:position w:val="0"/>
                <w:sz w:val="18"/>
                <w:szCs w:val="18"/>
              </w:rPr>
              <w:t>192.97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13.36%</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89,934, </w:t>
            </w:r>
            <w:r>
              <w:rPr>
                <w:color w:val="000000"/>
                <w:spacing w:val="0"/>
                <w:w w:val="100"/>
                <w:position w:val="0"/>
                <w:sz w:val="18"/>
                <w:szCs w:val="18"/>
              </w:rPr>
              <w:t>687.47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85,504, </w:t>
            </w:r>
            <w:r>
              <w:rPr>
                <w:color w:val="000000"/>
                <w:spacing w:val="0"/>
                <w:w w:val="100"/>
                <w:position w:val="0"/>
                <w:sz w:val="18"/>
                <w:szCs w:val="18"/>
              </w:rPr>
              <w:t>898.28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8,321, </w:t>
            </w:r>
            <w:r>
              <w:rPr>
                <w:color w:val="000000"/>
                <w:spacing w:val="0"/>
                <w:w w:val="100"/>
                <w:position w:val="0"/>
                <w:sz w:val="18"/>
                <w:szCs w:val="18"/>
              </w:rPr>
              <w:t>113.99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1,820, </w:t>
            </w:r>
            <w:r>
              <w:rPr>
                <w:color w:val="000000"/>
                <w:spacing w:val="0"/>
                <w:w w:val="100"/>
                <w:position w:val="0"/>
                <w:sz w:val="18"/>
                <w:szCs w:val="18"/>
              </w:rPr>
              <w:t>948.10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356.97%</w:t>
            </w:r>
          </w:p>
        </w:tc>
      </w:tr>
      <w:tr>
        <w:trPr>
          <w:trHeight w:val="3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16,928, </w:t>
            </w:r>
            <w:r>
              <w:rPr>
                <w:color w:val="000000"/>
                <w:spacing w:val="0"/>
                <w:w w:val="100"/>
                <w:position w:val="0"/>
                <w:sz w:val="18"/>
                <w:szCs w:val="18"/>
              </w:rPr>
              <w:t>969.93</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12,943, </w:t>
            </w:r>
            <w:r>
              <w:rPr>
                <w:color w:val="000000"/>
                <w:spacing w:val="0"/>
                <w:w w:val="100"/>
                <w:position w:val="0"/>
                <w:sz w:val="18"/>
                <w:szCs w:val="18"/>
              </w:rPr>
              <w:t>886.62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w:t>
            </w:r>
          </w:p>
        </w:tc>
      </w:tr>
    </w:tbl>
    <w:p>
      <w:pPr>
        <w:widowControl w:val="0"/>
        <w:spacing w:after="119" w:line="1" w:lineRule="exact"/>
      </w:pPr>
    </w:p>
    <w:p>
      <w:pPr>
        <w:pStyle w:val="Style15"/>
        <w:keepNext w:val="0"/>
        <w:keepLines w:val="0"/>
        <w:widowControl w:val="0"/>
        <w:shd w:val="clear" w:color="auto" w:fill="auto"/>
        <w:tabs>
          <w:tab w:pos="685" w:val="left"/>
        </w:tabs>
        <w:bidi w:val="0"/>
        <w:spacing w:before="0" w:after="180" w:line="326" w:lineRule="exact"/>
        <w:ind w:left="0" w:right="0"/>
        <w:jc w:val="left"/>
      </w:pPr>
      <w:bookmarkStart w:id="42" w:name="bookmark42"/>
      <w:r>
        <w:rPr>
          <w:color w:val="000000"/>
          <w:spacing w:val="0"/>
          <w:w w:val="100"/>
          <w:position w:val="0"/>
          <w:sz w:val="18"/>
          <w:szCs w:val="18"/>
        </w:rPr>
        <w:t>1</w:t>
      </w:r>
      <w:bookmarkEnd w:id="42"/>
      <w:r>
        <w:rPr>
          <w:color w:val="000000"/>
          <w:spacing w:val="0"/>
          <w:w w:val="100"/>
          <w:position w:val="0"/>
        </w:rPr>
        <w:t>、</w:t>
        <w:tab/>
        <w:t>财务费用较上年同期增长</w:t>
      </w:r>
      <w:r>
        <w:rPr>
          <w:color w:val="000000"/>
          <w:spacing w:val="0"/>
          <w:w w:val="100"/>
          <w:position w:val="0"/>
          <w:sz w:val="18"/>
          <w:szCs w:val="18"/>
        </w:rPr>
        <w:t>356.97%，</w:t>
      </w:r>
      <w:r>
        <w:rPr>
          <w:color w:val="000000"/>
          <w:spacing w:val="0"/>
          <w:w w:val="100"/>
          <w:position w:val="0"/>
        </w:rPr>
        <w:t>主要原因是募投项目已实施结束利息收入减少而短期借款利息 支出增加所致。</w:t>
      </w:r>
    </w:p>
    <w:p>
      <w:pPr>
        <w:pStyle w:val="Style15"/>
        <w:keepNext w:val="0"/>
        <w:keepLines w:val="0"/>
        <w:widowControl w:val="0"/>
        <w:shd w:val="clear" w:color="auto" w:fill="auto"/>
        <w:tabs>
          <w:tab w:pos="708" w:val="left"/>
        </w:tabs>
        <w:bidi w:val="0"/>
        <w:spacing w:before="0" w:after="360" w:line="326" w:lineRule="exact"/>
        <w:ind w:left="0" w:right="0"/>
        <w:jc w:val="left"/>
      </w:pPr>
      <w:bookmarkStart w:id="43" w:name="bookmark43"/>
      <w:r>
        <w:rPr>
          <w:color w:val="000000"/>
          <w:spacing w:val="0"/>
          <w:w w:val="100"/>
          <w:position w:val="0"/>
          <w:sz w:val="18"/>
          <w:szCs w:val="18"/>
        </w:rPr>
        <w:t>2</w:t>
      </w:r>
      <w:bookmarkEnd w:id="43"/>
      <w:r>
        <w:rPr>
          <w:color w:val="000000"/>
          <w:spacing w:val="0"/>
          <w:w w:val="100"/>
          <w:position w:val="0"/>
        </w:rPr>
        <w:t>、</w:t>
        <w:tab/>
        <w:t>所得税费用较上年同期增长</w:t>
      </w:r>
      <w:r>
        <w:rPr>
          <w:color w:val="000000"/>
          <w:spacing w:val="0"/>
          <w:w w:val="100"/>
          <w:position w:val="0"/>
          <w:sz w:val="18"/>
          <w:szCs w:val="18"/>
        </w:rPr>
        <w:t>30.79%，</w:t>
      </w:r>
      <w:r>
        <w:rPr>
          <w:color w:val="000000"/>
          <w:spacing w:val="0"/>
          <w:w w:val="100"/>
          <w:position w:val="0"/>
        </w:rPr>
        <w:t>主要原因是按税法及相关规定计算的当期所得税增加所致。</w:t>
      </w:r>
    </w:p>
    <w:p>
      <w:pPr>
        <w:pStyle w:val="Style15"/>
        <w:keepNext w:val="0"/>
        <w:keepLines w:val="0"/>
        <w:widowControl w:val="0"/>
        <w:shd w:val="clear" w:color="auto" w:fill="auto"/>
        <w:bidi w:val="0"/>
        <w:spacing w:before="0" w:after="700" w:line="240" w:lineRule="auto"/>
        <w:ind w:left="0" w:right="0" w:firstLine="0"/>
        <w:jc w:val="left"/>
      </w:pPr>
      <w:bookmarkStart w:id="44" w:name="bookmark44"/>
      <w:r>
        <w:rPr>
          <w:b/>
          <w:bCs/>
          <w:color w:val="000000"/>
          <w:spacing w:val="0"/>
          <w:w w:val="100"/>
          <w:position w:val="0"/>
        </w:rPr>
        <w:t>5</w:t>
      </w:r>
      <w:bookmarkEnd w:id="44"/>
      <w:r>
        <w:rPr>
          <w:b/>
          <w:bCs/>
          <w:color w:val="000000"/>
          <w:spacing w:val="0"/>
          <w:w w:val="100"/>
          <w:position w:val="0"/>
        </w:rPr>
        <w:t>、研发支出</w:t>
      </w:r>
    </w:p>
    <w:p>
      <w:pPr>
        <w:pStyle w:val="Style26"/>
        <w:keepNext w:val="0"/>
        <w:keepLines w:val="0"/>
        <w:widowControl w:val="0"/>
        <w:shd w:val="clear" w:color="auto" w:fill="auto"/>
        <w:bidi w:val="0"/>
        <w:spacing w:before="0" w:after="0" w:line="240" w:lineRule="auto"/>
        <w:ind w:left="8405" w:right="0" w:firstLine="0"/>
        <w:jc w:val="left"/>
      </w:pPr>
      <w:r>
        <w:rPr>
          <w:color w:val="000000"/>
          <w:spacing w:val="0"/>
          <w:w w:val="100"/>
          <w:position w:val="0"/>
        </w:rPr>
        <w:t>单位：万元</w:t>
      </w:r>
    </w:p>
    <w:tbl>
      <w:tblPr>
        <w:tblOverlap w:val="never"/>
        <w:jc w:val="center"/>
        <w:tblLayout w:type="fixed"/>
      </w:tblPr>
      <w:tblGrid>
        <w:gridCol w:w="3370"/>
        <w:gridCol w:w="1526"/>
        <w:gridCol w:w="1531"/>
        <w:gridCol w:w="1699"/>
        <w:gridCol w:w="1546"/>
      </w:tblGrid>
      <w:tr>
        <w:trPr>
          <w:trHeight w:val="3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比上年增减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2011</w:t>
            </w:r>
            <w:r>
              <w:rPr>
                <w:color w:val="000000"/>
                <w:spacing w:val="0"/>
                <w:w w:val="100"/>
                <w:position w:val="0"/>
              </w:rPr>
              <w:t>年度</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研发投入（本部）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844.86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736.96</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主营业务收入（本部）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21,125.90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15,301.68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15,809.07</w:t>
            </w:r>
          </w:p>
        </w:tc>
      </w:tr>
      <w:tr>
        <w:trPr>
          <w:trHeight w:val="3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占主营业务收入比例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w:t>
      </w:r>
      <w:r>
        <w:rPr>
          <w:b/>
          <w:bCs/>
          <w:color w:val="000000"/>
          <w:spacing w:val="0"/>
          <w:w w:val="100"/>
          <w:position w:val="0"/>
        </w:rPr>
        <w:t>、现金流</w:t>
      </w:r>
    </w:p>
    <w:p>
      <w:pPr>
        <w:widowControl w:val="0"/>
        <w:spacing w:after="359" w:line="1" w:lineRule="exact"/>
      </w:pPr>
    </w:p>
    <w:p>
      <w:pPr>
        <w:pStyle w:val="Style26"/>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906,492,196.09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695,173,419.54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786,279,510.86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649,826,538.08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120,212,685.23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45,346,881.46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9,012,393.97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-93.87%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98,516,427.61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300,247,446.99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-67.19%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-89,504,033.64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-153,247,446.99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184,346,711.20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235,600,974.41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52,732,069.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346.79%</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 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-51,254,263.21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-52,732,069.09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-20,670,974.32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-160,278,814.43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以上的原因说明</w:t>
      </w:r>
    </w:p>
    <w:p>
      <w:pPr>
        <w:pStyle w:val="Style15"/>
        <w:keepNext w:val="0"/>
        <w:keepLines w:val="0"/>
        <w:widowControl w:val="0"/>
        <w:shd w:val="clear" w:color="auto" w:fill="auto"/>
        <w:bidi w:val="0"/>
        <w:spacing w:before="0" w:after="200" w:line="32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tabs>
          <w:tab w:pos="685" w:val="left"/>
        </w:tabs>
        <w:bidi w:val="0"/>
        <w:spacing w:before="0" w:after="200" w:line="322" w:lineRule="exact"/>
        <w:ind w:left="0" w:right="0" w:firstLine="320"/>
        <w:jc w:val="both"/>
      </w:pPr>
      <w:bookmarkStart w:id="45" w:name="bookmark45"/>
      <w:r>
        <w:rPr>
          <w:color w:val="000000"/>
          <w:spacing w:val="0"/>
          <w:w w:val="100"/>
          <w:position w:val="0"/>
          <w:sz w:val="18"/>
          <w:szCs w:val="18"/>
        </w:rPr>
        <w:t>1</w:t>
      </w:r>
      <w:bookmarkEnd w:id="45"/>
      <w:r>
        <w:rPr>
          <w:color w:val="000000"/>
          <w:spacing w:val="0"/>
          <w:w w:val="100"/>
          <w:position w:val="0"/>
        </w:rPr>
        <w:t>、</w:t>
        <w:tab/>
        <w:t>经营活动现金流入小计、经营活动产生的现金流量净额较上年同期分别增长</w:t>
      </w:r>
      <w:r>
        <w:rPr>
          <w:color w:val="000000"/>
          <w:spacing w:val="0"/>
          <w:w w:val="100"/>
          <w:position w:val="0"/>
          <w:sz w:val="18"/>
          <w:szCs w:val="18"/>
        </w:rPr>
        <w:t>30.40%</w:t>
      </w:r>
      <w:r>
        <w:rPr>
          <w:color w:val="000000"/>
          <w:spacing w:val="0"/>
          <w:w w:val="100"/>
          <w:position w:val="0"/>
        </w:rPr>
        <w:t>、</w:t>
      </w:r>
      <w:r>
        <w:rPr>
          <w:color w:val="000000"/>
          <w:spacing w:val="0"/>
          <w:w w:val="100"/>
          <w:position w:val="0"/>
          <w:sz w:val="18"/>
          <w:szCs w:val="18"/>
        </w:rPr>
        <w:t>165.10%,</w:t>
      </w:r>
      <w:r>
        <w:rPr>
          <w:color w:val="000000"/>
          <w:spacing w:val="0"/>
          <w:w w:val="100"/>
          <w:position w:val="0"/>
        </w:rPr>
        <w:t>主 要原因是销售商品提供劳务收到的现金增加所致。</w:t>
      </w:r>
    </w:p>
    <w:p>
      <w:pPr>
        <w:pStyle w:val="Style15"/>
        <w:keepNext w:val="0"/>
        <w:keepLines w:val="0"/>
        <w:widowControl w:val="0"/>
        <w:shd w:val="clear" w:color="auto" w:fill="auto"/>
        <w:tabs>
          <w:tab w:pos="688" w:val="left"/>
        </w:tabs>
        <w:bidi w:val="0"/>
        <w:spacing w:before="0" w:after="200" w:line="322" w:lineRule="exact"/>
        <w:ind w:left="0" w:right="0" w:firstLine="320"/>
        <w:jc w:val="both"/>
      </w:pPr>
      <w:bookmarkStart w:id="46" w:name="bookmark46"/>
      <w:r>
        <w:rPr>
          <w:color w:val="000000"/>
          <w:spacing w:val="0"/>
          <w:w w:val="100"/>
          <w:position w:val="0"/>
          <w:sz w:val="18"/>
          <w:szCs w:val="18"/>
        </w:rPr>
        <w:t>2</w:t>
      </w:r>
      <w:bookmarkEnd w:id="46"/>
      <w:r>
        <w:rPr>
          <w:color w:val="000000"/>
          <w:spacing w:val="0"/>
          <w:w w:val="100"/>
          <w:position w:val="0"/>
        </w:rPr>
        <w:t>、</w:t>
        <w:tab/>
        <w:t>投资活动现金流入小计较上年同期减少</w:t>
      </w:r>
      <w:r>
        <w:rPr>
          <w:color w:val="000000"/>
          <w:spacing w:val="0"/>
          <w:w w:val="100"/>
          <w:position w:val="0"/>
          <w:sz w:val="18"/>
          <w:szCs w:val="18"/>
        </w:rPr>
        <w:t>93.87%,</w:t>
      </w:r>
      <w:r>
        <w:rPr>
          <w:color w:val="000000"/>
          <w:spacing w:val="0"/>
          <w:w w:val="100"/>
          <w:position w:val="0"/>
        </w:rPr>
        <w:t>主要原因是较上年同期收回定期存款减少所致。</w:t>
      </w:r>
    </w:p>
    <w:p>
      <w:pPr>
        <w:pStyle w:val="Style15"/>
        <w:keepNext w:val="0"/>
        <w:keepLines w:val="0"/>
        <w:widowControl w:val="0"/>
        <w:shd w:val="clear" w:color="auto" w:fill="auto"/>
        <w:tabs>
          <w:tab w:pos="694" w:val="left"/>
        </w:tabs>
        <w:bidi w:val="0"/>
        <w:spacing w:before="0" w:after="200" w:line="312" w:lineRule="exact"/>
        <w:ind w:left="0" w:right="0" w:firstLine="320"/>
        <w:jc w:val="both"/>
      </w:pPr>
      <w:bookmarkStart w:id="47" w:name="bookmark47"/>
      <w:r>
        <w:rPr>
          <w:color w:val="000000"/>
          <w:spacing w:val="0"/>
          <w:w w:val="100"/>
          <w:position w:val="0"/>
          <w:sz w:val="18"/>
          <w:szCs w:val="18"/>
        </w:rPr>
        <w:t>3</w:t>
      </w:r>
      <w:bookmarkEnd w:id="47"/>
      <w:r>
        <w:rPr>
          <w:color w:val="000000"/>
          <w:spacing w:val="0"/>
          <w:w w:val="100"/>
          <w:position w:val="0"/>
        </w:rPr>
        <w:t>、</w:t>
        <w:tab/>
        <w:t>投资活动现金流出小计较上年同期减少</w:t>
      </w:r>
      <w:r>
        <w:rPr>
          <w:color w:val="000000"/>
          <w:spacing w:val="0"/>
          <w:w w:val="100"/>
          <w:position w:val="0"/>
          <w:sz w:val="18"/>
          <w:szCs w:val="18"/>
        </w:rPr>
        <w:t>67.19%</w:t>
      </w:r>
      <w:r>
        <w:rPr>
          <w:color w:val="000000"/>
          <w:spacing w:val="0"/>
          <w:w w:val="100"/>
          <w:position w:val="0"/>
        </w:rPr>
        <w:t xml:space="preserve">、投资活动产生的现金流量净额较上年同期增加 </w:t>
      </w:r>
      <w:r>
        <w:rPr>
          <w:color w:val="000000"/>
          <w:spacing w:val="0"/>
          <w:w w:val="100"/>
          <w:position w:val="0"/>
          <w:sz w:val="18"/>
          <w:szCs w:val="18"/>
        </w:rPr>
        <w:t>41.60%,</w:t>
      </w:r>
      <w:r>
        <w:rPr>
          <w:color w:val="000000"/>
          <w:spacing w:val="0"/>
          <w:w w:val="100"/>
          <w:position w:val="0"/>
        </w:rPr>
        <w:t>主要原因是较上年同期购建固定资产、无形资产和其他长期资产支付的现金减少所致。</w:t>
      </w:r>
    </w:p>
    <w:p>
      <w:pPr>
        <w:pStyle w:val="Style15"/>
        <w:keepNext w:val="0"/>
        <w:keepLines w:val="0"/>
        <w:widowControl w:val="0"/>
        <w:shd w:val="clear" w:color="auto" w:fill="auto"/>
        <w:tabs>
          <w:tab w:pos="693" w:val="left"/>
        </w:tabs>
        <w:bidi w:val="0"/>
        <w:spacing w:before="0" w:after="200" w:line="322" w:lineRule="exact"/>
        <w:ind w:left="0" w:right="0" w:firstLine="320"/>
        <w:jc w:val="both"/>
      </w:pPr>
      <w:bookmarkStart w:id="48" w:name="bookmark48"/>
      <w:r>
        <w:rPr>
          <w:color w:val="000000"/>
          <w:spacing w:val="0"/>
          <w:w w:val="100"/>
          <w:position w:val="0"/>
          <w:sz w:val="18"/>
          <w:szCs w:val="18"/>
        </w:rPr>
        <w:t>4</w:t>
      </w:r>
      <w:bookmarkEnd w:id="48"/>
      <w:r>
        <w:rPr>
          <w:color w:val="000000"/>
          <w:spacing w:val="0"/>
          <w:w w:val="100"/>
          <w:position w:val="0"/>
        </w:rPr>
        <w:t>、</w:t>
        <w:tab/>
        <w:t>筹资活动现金流入小计较上年同期增加</w:t>
      </w:r>
      <w:r>
        <w:rPr>
          <w:color w:val="000000"/>
          <w:spacing w:val="0"/>
          <w:w w:val="100"/>
          <w:position w:val="0"/>
          <w:sz w:val="18"/>
          <w:szCs w:val="18"/>
        </w:rPr>
        <w:t>100%,</w:t>
      </w:r>
      <w:r>
        <w:rPr>
          <w:color w:val="000000"/>
          <w:spacing w:val="0"/>
          <w:w w:val="100"/>
          <w:position w:val="0"/>
        </w:rPr>
        <w:t>主要原因是取得借款收到的现金增加所致。</w:t>
      </w:r>
    </w:p>
    <w:p>
      <w:pPr>
        <w:pStyle w:val="Style15"/>
        <w:keepNext w:val="0"/>
        <w:keepLines w:val="0"/>
        <w:widowControl w:val="0"/>
        <w:shd w:val="clear" w:color="auto" w:fill="auto"/>
        <w:tabs>
          <w:tab w:pos="693" w:val="left"/>
        </w:tabs>
        <w:bidi w:val="0"/>
        <w:spacing w:before="0" w:after="200" w:line="322" w:lineRule="exact"/>
        <w:ind w:left="0" w:right="0" w:firstLine="320"/>
        <w:jc w:val="both"/>
      </w:pPr>
      <w:bookmarkStart w:id="49" w:name="bookmark49"/>
      <w:r>
        <w:rPr>
          <w:color w:val="000000"/>
          <w:spacing w:val="0"/>
          <w:w w:val="100"/>
          <w:position w:val="0"/>
          <w:sz w:val="18"/>
          <w:szCs w:val="18"/>
        </w:rPr>
        <w:t>5</w:t>
      </w:r>
      <w:bookmarkEnd w:id="49"/>
      <w:r>
        <w:rPr>
          <w:color w:val="000000"/>
          <w:spacing w:val="0"/>
          <w:w w:val="100"/>
          <w:position w:val="0"/>
        </w:rPr>
        <w:t>、</w:t>
        <w:tab/>
        <w:t>筹资活动现金流出小计较上年同期增加</w:t>
      </w:r>
      <w:r>
        <w:rPr>
          <w:color w:val="000000"/>
          <w:spacing w:val="0"/>
          <w:w w:val="100"/>
          <w:position w:val="0"/>
          <w:sz w:val="18"/>
          <w:szCs w:val="18"/>
        </w:rPr>
        <w:t>346.79%,</w:t>
      </w:r>
      <w:r>
        <w:rPr>
          <w:color w:val="000000"/>
          <w:spacing w:val="0"/>
          <w:w w:val="100"/>
          <w:position w:val="0"/>
        </w:rPr>
        <w:t>主要原因是偿还债务支付的现金增加所致。</w:t>
      </w:r>
    </w:p>
    <w:p>
      <w:pPr>
        <w:pStyle w:val="Style15"/>
        <w:keepNext w:val="0"/>
        <w:keepLines w:val="0"/>
        <w:widowControl w:val="0"/>
        <w:shd w:val="clear" w:color="auto" w:fill="auto"/>
        <w:tabs>
          <w:tab w:pos="690" w:val="left"/>
        </w:tabs>
        <w:bidi w:val="0"/>
        <w:spacing w:before="0" w:after="200" w:line="326" w:lineRule="exact"/>
        <w:ind w:left="0" w:right="0" w:firstLine="320"/>
        <w:jc w:val="both"/>
      </w:pPr>
      <w:bookmarkStart w:id="50" w:name="bookmark50"/>
      <w:r>
        <w:rPr>
          <w:color w:val="000000"/>
          <w:spacing w:val="0"/>
          <w:w w:val="100"/>
          <w:position w:val="0"/>
          <w:sz w:val="18"/>
          <w:szCs w:val="18"/>
        </w:rPr>
        <w:t>6</w:t>
      </w:r>
      <w:bookmarkEnd w:id="50"/>
      <w:r>
        <w:rPr>
          <w:color w:val="000000"/>
          <w:spacing w:val="0"/>
          <w:w w:val="100"/>
          <w:position w:val="0"/>
        </w:rPr>
        <w:t>、</w:t>
        <w:tab/>
        <w:t>现金及现金等价物净增加额较上年同期增加</w:t>
      </w:r>
      <w:r>
        <w:rPr>
          <w:color w:val="000000"/>
          <w:spacing w:val="0"/>
          <w:w w:val="100"/>
          <w:position w:val="0"/>
          <w:sz w:val="18"/>
          <w:szCs w:val="18"/>
        </w:rPr>
        <w:t>87.10%,</w:t>
      </w:r>
      <w:r>
        <w:rPr>
          <w:color w:val="000000"/>
          <w:spacing w:val="0"/>
          <w:w w:val="100"/>
          <w:position w:val="0"/>
        </w:rPr>
        <w:t>主要原因是销售商品提供劳务收到的现金增加 所致。</w:t>
      </w:r>
    </w:p>
    <w:p>
      <w:pPr>
        <w:pStyle w:val="Style15"/>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报告期内公司经营活动的现金流量与本年度净利润存在重大差异的原因说明</w:t>
      </w:r>
    </w:p>
    <w:p>
      <w:pPr>
        <w:pStyle w:val="Style15"/>
        <w:keepNext w:val="0"/>
        <w:keepLines w:val="0"/>
        <w:widowControl w:val="0"/>
        <w:shd w:val="clear" w:color="auto" w:fill="auto"/>
        <w:bidi w:val="0"/>
        <w:spacing w:before="0" w:after="28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322" w:lineRule="exact"/>
        <w:ind w:left="0" w:right="0" w:firstLine="0"/>
        <w:jc w:val="both"/>
      </w:pPr>
      <w:bookmarkStart w:id="51" w:name="bookmark51"/>
      <w:bookmarkStart w:id="52" w:name="bookmark52"/>
      <w:bookmarkStart w:id="53" w:name="bookmark53"/>
      <w:bookmarkStart w:id="54" w:name="bookmark54"/>
      <w:r>
        <w:rPr>
          <w:color w:val="000000"/>
          <w:spacing w:val="0"/>
          <w:w w:val="100"/>
          <w:position w:val="0"/>
        </w:rPr>
        <w:t>三</w:t>
      </w:r>
      <w:bookmarkEnd w:id="53"/>
      <w:r>
        <w:rPr>
          <w:color w:val="000000"/>
          <w:spacing w:val="0"/>
          <w:w w:val="100"/>
          <w:position w:val="0"/>
        </w:rPr>
        <w:t>、主营业务构成情况</w:t>
      </w:r>
      <w:bookmarkEnd w:id="51"/>
      <w:bookmarkEnd w:id="52"/>
      <w:bookmarkEnd w:id="54"/>
    </w:p>
    <w:p>
      <w:pPr>
        <w:pStyle w:val="Style26"/>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单位：元</w:t>
      </w:r>
    </w:p>
    <w:tbl>
      <w:tblPr>
        <w:tblOverlap w:val="never"/>
        <w:jc w:val="center"/>
        <w:tblLayout w:type="fixed"/>
      </w:tblPr>
      <w:tblGrid>
        <w:gridCol w:w="1373"/>
        <w:gridCol w:w="1608"/>
        <w:gridCol w:w="1565"/>
        <w:gridCol w:w="926"/>
        <w:gridCol w:w="1368"/>
        <w:gridCol w:w="1363"/>
        <w:gridCol w:w="138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营业收入比上 年同期增减</w:t>
            </w:r>
          </w:p>
          <w:p>
            <w:pPr>
              <w:pStyle w:val="Style21"/>
              <w:keepNext w:val="0"/>
              <w:keepLines w:val="0"/>
              <w:widowControl w:val="0"/>
              <w:shd w:val="clear" w:color="auto" w:fill="auto"/>
              <w:bidi w:val="0"/>
              <w:spacing w:before="0" w:after="0" w:line="317" w:lineRule="exact"/>
              <w:ind w:left="0" w:right="0" w:firstLine="420"/>
              <w:jc w:val="left"/>
            </w:pPr>
            <w:r>
              <w:rPr>
                <w:color w:val="000000"/>
                <w:spacing w:val="0"/>
                <w:w w:val="100"/>
                <w:position w:val="0"/>
              </w:rPr>
              <w:t>(%)</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营业成本比上 年同期增减 (%)</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515,957,605.91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340,493,532.78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123,273,380.52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106,504,286.94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67,306,024.61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w:t>
            </w:r>
          </w:p>
        </w:tc>
      </w:tr>
      <w:tr>
        <w:trPr>
          <w:trHeight w:val="413" w:hRule="exact"/>
        </w:trPr>
        <w:tc>
          <w:tcPr>
            <w:gridSpan w:val="7"/>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3"/>
        <w:gridCol w:w="1608"/>
        <w:gridCol w:w="1565"/>
        <w:gridCol w:w="926"/>
        <w:gridCol w:w="1368"/>
        <w:gridCol w:w="1363"/>
        <w:gridCol w:w="1382"/>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515, 957, </w:t>
            </w:r>
            <w:r>
              <w:rPr>
                <w:color w:val="000000"/>
                <w:spacing w:val="0"/>
                <w:w w:val="100"/>
                <w:position w:val="0"/>
                <w:sz w:val="18"/>
                <w:szCs w:val="18"/>
              </w:rPr>
              <w:t>605.91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340, 493, </w:t>
            </w:r>
            <w:r>
              <w:rPr>
                <w:color w:val="000000"/>
                <w:spacing w:val="0"/>
                <w:w w:val="100"/>
                <w:position w:val="0"/>
                <w:sz w:val="18"/>
                <w:szCs w:val="18"/>
              </w:rPr>
              <w:t>532.78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34.01%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123,273,380.52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106,504,286.94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67,306,024.61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42.03%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180.95%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w:t>
            </w:r>
          </w:p>
        </w:tc>
      </w:tr>
      <w:tr>
        <w:trPr>
          <w:trHeight w:val="403" w:hRule="exact"/>
        </w:trPr>
        <w:tc>
          <w:tcPr>
            <w:gridSpan w:val="7"/>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317,633,032.93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227,922,250.93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13,210,509.91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8,345,288.16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99.71%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128,854,413.81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72,802,824.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18,652,877.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13,235,838.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66,640,354.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41,004,042.85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38.47%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209.95%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120,599,966.30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98,045,255.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73.36%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21,309,673.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13,578,244.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其他(含出口)</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19,636,182.04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11,083,189. </w:t>
            </w:r>
            <w:r>
              <w:rPr>
                <w:color w:val="000000"/>
                <w:spacing w:val="0"/>
                <w:w w:val="100"/>
                <w:position w:val="0"/>
                <w:sz w:val="18"/>
                <w:szCs w:val="18"/>
              </w:rPr>
              <w:t>44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43.56%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3,230.3%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8"/>
          <w:szCs w:val="18"/>
        </w:rPr>
        <w:t>1</w:t>
      </w:r>
      <w:r>
        <w:rPr>
          <w:color w:val="000000"/>
          <w:spacing w:val="0"/>
          <w:w w:val="100"/>
          <w:position w:val="0"/>
        </w:rPr>
        <w:t>年按报告期末口径调整后的主营业务 数据</w:t>
      </w:r>
    </w:p>
    <w:p>
      <w:pPr>
        <w:pStyle w:val="Style15"/>
        <w:keepNext w:val="0"/>
        <w:keepLines w:val="0"/>
        <w:widowControl w:val="0"/>
        <w:shd w:val="clear" w:color="auto" w:fill="auto"/>
        <w:bidi w:val="0"/>
        <w:spacing w:before="0" w:after="3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317" w:lineRule="exact"/>
        <w:ind w:left="0" w:right="0" w:firstLine="0"/>
        <w:jc w:val="left"/>
      </w:pPr>
      <w:bookmarkStart w:id="55" w:name="bookmark55"/>
      <w:bookmarkStart w:id="56" w:name="bookmark56"/>
      <w:bookmarkStart w:id="57" w:name="bookmark57"/>
      <w:bookmarkStart w:id="58" w:name="bookmark58"/>
      <w:r>
        <w:rPr>
          <w:color w:val="000000"/>
          <w:spacing w:val="0"/>
          <w:w w:val="100"/>
          <w:position w:val="0"/>
        </w:rPr>
        <w:t>四</w:t>
      </w:r>
      <w:bookmarkEnd w:id="57"/>
      <w:r>
        <w:rPr>
          <w:color w:val="000000"/>
          <w:spacing w:val="0"/>
          <w:w w:val="100"/>
          <w:position w:val="0"/>
        </w:rPr>
        <w:t>、资产、负债状况分析</w:t>
      </w:r>
      <w:bookmarkEnd w:id="55"/>
      <w:bookmarkEnd w:id="56"/>
      <w:bookmarkEnd w:id="58"/>
    </w:p>
    <w:p>
      <w:pPr>
        <w:pStyle w:val="Style29"/>
        <w:keepNext/>
        <w:keepLines/>
        <w:widowControl w:val="0"/>
        <w:shd w:val="clear" w:color="auto" w:fill="auto"/>
        <w:bidi w:val="0"/>
        <w:spacing w:before="0" w:after="360" w:line="317" w:lineRule="exact"/>
        <w:ind w:left="0" w:right="0" w:firstLine="0"/>
        <w:jc w:val="left"/>
      </w:pPr>
      <w:bookmarkStart w:id="55" w:name="bookmark55"/>
      <w:bookmarkStart w:id="56" w:name="bookmark56"/>
      <w:bookmarkStart w:id="59" w:name="bookmark59"/>
      <w:bookmarkStart w:id="60" w:name="bookmark60"/>
      <w:r>
        <w:rPr>
          <w:color w:val="000000"/>
          <w:spacing w:val="0"/>
          <w:w w:val="100"/>
          <w:position w:val="0"/>
        </w:rPr>
        <w:t>1</w:t>
      </w:r>
      <w:bookmarkEnd w:id="59"/>
      <w:r>
        <w:rPr>
          <w:color w:val="000000"/>
          <w:spacing w:val="0"/>
          <w:w w:val="100"/>
          <w:position w:val="0"/>
        </w:rPr>
        <w:t>、资产项目重大变动情况</w:t>
      </w:r>
      <w:bookmarkEnd w:id="55"/>
      <w:bookmarkEnd w:id="56"/>
      <w:bookmarkEnd w:id="60"/>
    </w:p>
    <w:p>
      <w:pPr>
        <w:pStyle w:val="Style26"/>
        <w:keepNext w:val="0"/>
        <w:keepLines w:val="0"/>
        <w:widowControl w:val="0"/>
        <w:shd w:val="clear" w:color="auto" w:fill="auto"/>
        <w:bidi w:val="0"/>
        <w:spacing w:before="0" w:after="0" w:line="240" w:lineRule="auto"/>
        <w:ind w:left="8016" w:right="0" w:firstLine="0"/>
        <w:jc w:val="left"/>
      </w:pPr>
      <w:r>
        <w:rPr>
          <w:color w:val="000000"/>
          <w:spacing w:val="0"/>
          <w:w w:val="100"/>
          <w:position w:val="0"/>
        </w:rPr>
        <w:t>单位：元</w:t>
      </w:r>
    </w:p>
    <w:tbl>
      <w:tblPr>
        <w:tblOverlap w:val="never"/>
        <w:jc w:val="center"/>
        <w:tblLayout w:type="fixed"/>
      </w:tblPr>
      <w:tblGrid>
        <w:gridCol w:w="1373"/>
        <w:gridCol w:w="1541"/>
        <w:gridCol w:w="1142"/>
        <w:gridCol w:w="1651"/>
        <w:gridCol w:w="1397"/>
        <w:gridCol w:w="898"/>
        <w:gridCol w:w="108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55" w:lineRule="exact"/>
              <w:ind w:left="0" w:right="0" w:firstLine="0"/>
              <w:jc w:val="center"/>
            </w:pPr>
            <w:r>
              <w:rPr>
                <w:color w:val="000000"/>
                <w:spacing w:val="0"/>
                <w:w w:val="100"/>
                <w:position w:val="0"/>
              </w:rPr>
              <w:t>重大变动 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left"/>
            </w:pPr>
            <w:r>
              <w:rPr>
                <w:color w:val="000000"/>
                <w:spacing w:val="0"/>
                <w:w w:val="100"/>
                <w:position w:val="0"/>
              </w:rPr>
              <w:t>占总资产比例</w:t>
            </w:r>
          </w:p>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131,368,773.16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162,883,251.38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102,752,873.24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165,061,868.60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115,004,890.06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89,687,611.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4,036,560.34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4,243,369.50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116,060,000.00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116,060,000.00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493,650,881.57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309,402,036.76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67,488,150.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292,016,398.94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、负债项目重大变动情况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7987" w:right="0" w:firstLine="0"/>
        <w:jc w:val="left"/>
      </w:pPr>
      <w:r>
        <w:rPr>
          <w:color w:val="000000"/>
          <w:spacing w:val="0"/>
          <w:w w:val="100"/>
          <w:position w:val="0"/>
        </w:rPr>
        <w:t>单位：元</w:t>
      </w:r>
    </w:p>
    <w:tbl>
      <w:tblPr>
        <w:tblOverlap w:val="never"/>
        <w:jc w:val="center"/>
        <w:tblLayout w:type="fixed"/>
      </w:tblPr>
      <w:tblGrid>
        <w:gridCol w:w="1157"/>
        <w:gridCol w:w="1526"/>
        <w:gridCol w:w="850"/>
        <w:gridCol w:w="1526"/>
        <w:gridCol w:w="946"/>
        <w:gridCol w:w="701"/>
        <w:gridCol w:w="233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tbl>
      <w:tblPr>
        <w:tblOverlap w:val="never"/>
        <w:jc w:val="left"/>
        <w:tblLayout w:type="fixed"/>
      </w:tblPr>
      <w:tblGrid>
        <w:gridCol w:w="1157"/>
        <w:gridCol w:w="1526"/>
        <w:gridCol w:w="850"/>
        <w:gridCol w:w="1526"/>
        <w:gridCol w:w="946"/>
        <w:gridCol w:w="701"/>
        <w:gridCol w:w="233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82,500,000.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135,637,350.36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214,777,538.24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主要原因是子公司鸿博 昊天公司支付到期工程、 设备款所致。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25,805,033.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21,309,760.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bidi w:val="0"/>
        <w:spacing w:before="0" w:after="280" w:line="312" w:lineRule="exact"/>
        <w:ind w:left="0" w:right="0" w:firstLine="0"/>
        <w:jc w:val="left"/>
      </w:pPr>
      <w:bookmarkStart w:id="61" w:name="bookmark61"/>
      <w:bookmarkStart w:id="62" w:name="bookmark62"/>
      <w:bookmarkStart w:id="63" w:name="bookmark63"/>
      <w:bookmarkStart w:id="64" w:name="bookmark64"/>
      <w:r>
        <w:rPr>
          <w:color w:val="000000"/>
          <w:spacing w:val="0"/>
          <w:w w:val="100"/>
          <w:position w:val="0"/>
        </w:rPr>
        <w:t>五</w:t>
      </w:r>
      <w:bookmarkEnd w:id="63"/>
      <w:r>
        <w:rPr>
          <w:color w:val="000000"/>
          <w:spacing w:val="0"/>
          <w:w w:val="100"/>
          <w:position w:val="0"/>
        </w:rPr>
        <w:t>、核心竞争力分析</w:t>
      </w:r>
      <w:bookmarkEnd w:id="61"/>
      <w:bookmarkEnd w:id="62"/>
      <w:bookmarkEnd w:id="64"/>
    </w:p>
    <w:p>
      <w:pPr>
        <w:pStyle w:val="Style15"/>
        <w:keepNext w:val="0"/>
        <w:keepLines w:val="0"/>
        <w:widowControl w:val="0"/>
        <w:shd w:val="clear" w:color="auto" w:fill="auto"/>
        <w:bidi w:val="0"/>
        <w:spacing w:before="0" w:after="200" w:line="312" w:lineRule="exact"/>
        <w:ind w:left="0" w:right="0" w:firstLine="140"/>
        <w:jc w:val="left"/>
      </w:pPr>
      <w:r>
        <w:rPr>
          <w:color w:val="000000"/>
          <w:spacing w:val="0"/>
          <w:w w:val="100"/>
          <w:position w:val="0"/>
        </w:rPr>
        <w:t>公司在研发创新、产业链、区域布局、客户优势、管理及其他等方面占据较大优势。</w:t>
      </w:r>
    </w:p>
    <w:p>
      <w:pPr>
        <w:pStyle w:val="Style15"/>
        <w:keepNext w:val="0"/>
        <w:keepLines w:val="0"/>
        <w:widowControl w:val="0"/>
        <w:shd w:val="clear" w:color="auto" w:fill="auto"/>
        <w:bidi w:val="0"/>
        <w:spacing w:before="0" w:after="200" w:line="310" w:lineRule="exact"/>
        <w:ind w:left="0" w:right="0"/>
        <w:jc w:val="both"/>
      </w:pPr>
      <w:r>
        <w:rPr>
          <w:color w:val="000000"/>
          <w:spacing w:val="0"/>
          <w:w w:val="100"/>
          <w:position w:val="0"/>
        </w:rPr>
        <w:t>第一研发创新方面 随着公司研发投入的加大，公司在高档商业票据、高端包装印刷、智能标签以及 彩种研发等方面的研发投入不断增强，新产品的开发能力、品质控制以及印刷技术得到持续提高，进一步 提升了公司的综合竞争力；</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第二产品链方面公司积极研发新产品，开展新业务，产品覆盖从单一的产品印刷到印刷方案的解决； 从单一的彩票印制到彩票玩法设计、平台搭建以及系统开发；从包装印刷到高档包装产品防伪，实现了由 单一产品提供商向方案解决以及服务提供商转变，已成为公司独特的优势。</w:t>
      </w:r>
    </w:p>
    <w:p>
      <w:pPr>
        <w:pStyle w:val="Style15"/>
        <w:keepNext w:val="0"/>
        <w:keepLines w:val="0"/>
        <w:widowControl w:val="0"/>
        <w:shd w:val="clear" w:color="auto" w:fill="auto"/>
        <w:bidi w:val="0"/>
        <w:spacing w:before="0" w:after="200" w:line="314" w:lineRule="exact"/>
        <w:ind w:left="0" w:right="0"/>
        <w:jc w:val="both"/>
      </w:pPr>
      <w:r>
        <w:rPr>
          <w:color w:val="000000"/>
          <w:spacing w:val="0"/>
          <w:w w:val="100"/>
          <w:position w:val="0"/>
        </w:rPr>
        <w:t>第三区域布局公司已完成了福州、无锡、北京、重庆、泸州五大印刷基地的建设，形成了涵盖华南、 华东、华北、西南的全国印刷基地布局。公司具备了以最快的速度、最短的交货周期为客户提供最好服务 的优势。</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第四客户优势公司已与众多金融、保险、财税以及高端白酒客户建立了稳定的合作关系，积累了大 量的优质客户资源。通过为客户提供个性化产品需求、为客户提供一揽子系统解决方案，不断提升公司产 品和服务附加值，深化与客户合作，从而形成新的利润增长点。</w:t>
      </w:r>
    </w:p>
    <w:p>
      <w:pPr>
        <w:pStyle w:val="Style15"/>
        <w:keepNext w:val="0"/>
        <w:keepLines w:val="0"/>
        <w:widowControl w:val="0"/>
        <w:shd w:val="clear" w:color="auto" w:fill="auto"/>
        <w:bidi w:val="0"/>
        <w:spacing w:before="0" w:after="920" w:line="312" w:lineRule="exact"/>
        <w:ind w:left="0" w:right="0"/>
        <w:jc w:val="both"/>
      </w:pPr>
      <w:r>
        <w:rPr>
          <w:color w:val="000000"/>
          <w:spacing w:val="0"/>
          <w:w w:val="100"/>
          <w:position w:val="0"/>
        </w:rPr>
        <w:t>第五管理及其他方面公司注重培养技术团队，不断提升企业管理层次，提高工作效率，使管理更加 科学、合理，保证公司健康、稳定、持续发展；公司已在成本控制、售后服务、现代企业管理等企业核心 要素上，形成较强竞争优势。</w:t>
      </w:r>
    </w:p>
    <w:p>
      <w:pPr>
        <w:pStyle w:val="Style15"/>
        <w:keepNext w:val="0"/>
        <w:keepLines w:val="0"/>
        <w:widowControl w:val="0"/>
        <w:shd w:val="clear" w:color="auto" w:fill="auto"/>
        <w:bidi w:val="0"/>
        <w:spacing w:before="0" w:after="380" w:line="240" w:lineRule="auto"/>
        <w:ind w:left="0" w:right="0" w:firstLine="0"/>
        <w:jc w:val="left"/>
      </w:pPr>
      <w:bookmarkStart w:id="65" w:name="bookmark65"/>
      <w:r>
        <w:rPr>
          <w:b/>
          <w:bCs/>
          <w:color w:val="000000"/>
          <w:spacing w:val="0"/>
          <w:w w:val="100"/>
          <w:position w:val="0"/>
        </w:rPr>
        <w:t>六</w:t>
      </w:r>
      <w:bookmarkEnd w:id="65"/>
      <w:r>
        <w:rPr>
          <w:b/>
          <w:bCs/>
          <w:color w:val="000000"/>
          <w:spacing w:val="0"/>
          <w:w w:val="100"/>
          <w:position w:val="0"/>
        </w:rPr>
        <w:t>、投资状况分析</w:t>
      </w:r>
    </w:p>
    <w:p>
      <w:pPr>
        <w:pStyle w:val="Style15"/>
        <w:keepNext w:val="0"/>
        <w:keepLines w:val="0"/>
        <w:widowControl w:val="0"/>
        <w:shd w:val="clear" w:color="auto" w:fill="auto"/>
        <w:bidi w:val="0"/>
        <w:spacing w:before="0" w:after="380" w:line="240" w:lineRule="auto"/>
        <w:ind w:left="0" w:right="0" w:firstLine="0"/>
        <w:jc w:val="left"/>
      </w:pPr>
      <w:bookmarkStart w:id="66" w:name="bookmark66"/>
      <w:r>
        <w:rPr>
          <w:b/>
          <w:bCs/>
          <w:color w:val="000000"/>
          <w:spacing w:val="0"/>
          <w:w w:val="100"/>
          <w:position w:val="0"/>
        </w:rPr>
        <w:t>1</w:t>
      </w:r>
      <w:bookmarkEnd w:id="66"/>
      <w:r>
        <w:rPr>
          <w:b/>
          <w:bCs/>
          <w:color w:val="000000"/>
          <w:spacing w:val="0"/>
          <w:w w:val="100"/>
          <w:position w:val="0"/>
        </w:rPr>
        <w:t>、对外股权投资情况</w:t>
      </w:r>
    </w:p>
    <w:p>
      <w:pPr>
        <w:pStyle w:val="Style15"/>
        <w:keepNext w:val="0"/>
        <w:keepLines w:val="0"/>
        <w:widowControl w:val="0"/>
        <w:shd w:val="clear" w:color="auto" w:fill="auto"/>
        <w:bidi w:val="0"/>
        <w:spacing w:before="0" w:after="320" w:line="240" w:lineRule="auto"/>
        <w:ind w:left="0" w:right="0" w:firstLine="0"/>
        <w:jc w:val="left"/>
      </w:pPr>
      <w:bookmarkStart w:id="67" w:name="bookmark67"/>
      <w:r>
        <w:rPr>
          <w:b/>
          <w:bCs/>
          <w:color w:val="000000"/>
          <w:spacing w:val="0"/>
          <w:w w:val="100"/>
          <w:position w:val="0"/>
        </w:rPr>
        <w:t>（</w:t>
      </w:r>
      <w:bookmarkEnd w:id="67"/>
      <w:r>
        <w:rPr>
          <w:b/>
          <w:bCs/>
          <w:color w:val="000000"/>
          <w:spacing w:val="0"/>
          <w:w w:val="100"/>
          <w:position w:val="0"/>
        </w:rPr>
        <w:t>1）</w:t>
      </w:r>
      <w:r>
        <w:rPr>
          <w:b/>
          <w:bCs/>
          <w:color w:val="000000"/>
          <w:spacing w:val="0"/>
          <w:w w:val="100"/>
          <w:position w:val="0"/>
        </w:rPr>
        <w:t>对外投资情况</w:t>
      </w:r>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6,000,000.00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80" w:line="240" w:lineRule="auto"/>
              <w:ind w:left="0" w:right="0" w:firstLine="0"/>
              <w:jc w:val="center"/>
            </w:pPr>
            <w:r>
              <w:rPr>
                <w:color w:val="000000"/>
                <w:spacing w:val="0"/>
                <w:w w:val="100"/>
                <w:position w:val="0"/>
              </w:rPr>
              <w:t>上市公司占被投资公司权益比例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海宁青禾阳光影视文化有限公司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制作、复制、发行；专题、专栏、 综艺、动画片、广播剧、电视剧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福建鸿博致远信息科技有限公司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计算机软硬件及网络设备的研究、 开发、销售维护等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持有金融企业股权情况</w:t>
      </w:r>
    </w:p>
    <w:p>
      <w:pPr>
        <w:widowControl w:val="0"/>
        <w:spacing w:after="339" w:line="1" w:lineRule="exact"/>
      </w:pPr>
    </w:p>
    <w:tbl>
      <w:tblPr>
        <w:tblOverlap w:val="never"/>
        <w:jc w:val="center"/>
        <w:tblLayout w:type="fixed"/>
      </w:tblPr>
      <w:tblGrid>
        <w:gridCol w:w="888"/>
        <w:gridCol w:w="883"/>
        <w:gridCol w:w="869"/>
        <w:gridCol w:w="874"/>
        <w:gridCol w:w="864"/>
        <w:gridCol w:w="869"/>
        <w:gridCol w:w="869"/>
        <w:gridCol w:w="869"/>
        <w:gridCol w:w="869"/>
        <w:gridCol w:w="869"/>
        <w:gridCol w:w="859"/>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公司类 别</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最初投 资成本</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期初持 股数量</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期初持 股比例</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期末持 股数量</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期末持 股比例</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期末账 面值 （元）</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损益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会计核 算科目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股份来 源</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成都农 村商业 银行股 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82,560,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57,850,</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57,850,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82,560,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 权投资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发起设</w:t>
            </w:r>
          </w:p>
          <w:p>
            <w:pPr>
              <w:pStyle w:val="Style21"/>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u w:val="single"/>
              </w:rPr>
              <w:t>.、立</w:t>
            </w:r>
          </w:p>
        </w:tc>
      </w:tr>
      <w:tr>
        <w:trPr>
          <w:trHeight w:val="196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厦门翔 安民生 村镇银 行股份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 权投资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发起设</w:t>
            </w:r>
          </w:p>
          <w:p>
            <w:pPr>
              <w:pStyle w:val="Style21"/>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u w:val="single"/>
              </w:rPr>
              <w:t>.、立</w:t>
            </w:r>
          </w:p>
        </w:tc>
      </w:tr>
      <w:tr>
        <w:trPr>
          <w:trHeight w:val="72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86,060,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61,350,</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61,350,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86,060,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、募集资金使用情况</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140"/>
        <w:jc w:val="left"/>
      </w:pPr>
      <w:bookmarkStart w:id="68" w:name="bookmark68"/>
      <w:bookmarkStart w:id="69" w:name="bookmark69"/>
      <w:bookmarkStart w:id="70" w:name="bookmark70"/>
      <w:bookmarkStart w:id="71" w:name="bookmark71"/>
      <w:r>
        <w:rPr>
          <w:color w:val="000000"/>
          <w:spacing w:val="0"/>
          <w:w w:val="100"/>
          <w:position w:val="0"/>
        </w:rPr>
        <w:t>（</w:t>
      </w:r>
      <w:bookmarkEnd w:id="70"/>
      <w:r>
        <w:rPr>
          <w:color w:val="000000"/>
          <w:spacing w:val="0"/>
          <w:w w:val="100"/>
          <w:position w:val="0"/>
        </w:rPr>
        <w:t>1）</w:t>
      </w:r>
      <w:r>
        <w:rPr>
          <w:color w:val="000000"/>
          <w:spacing w:val="0"/>
          <w:w w:val="100"/>
          <w:position w:val="0"/>
        </w:rPr>
        <w:t>募集资金总体使用情况</w:t>
      </w:r>
      <w:bookmarkEnd w:id="68"/>
      <w:bookmarkEnd w:id="69"/>
      <w:bookmarkEnd w:id="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56,238.4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53,627.1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w:t>
            </w:r>
          </w:p>
        </w:tc>
      </w:tr>
      <w:tr>
        <w:trPr>
          <w:trHeight w:val="413" w:hRule="exact"/>
        </w:trPr>
        <w:tc>
          <w:tcPr>
            <w:gridSpan w:val="2"/>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募集资金总体使用情况说明</w:t>
            </w:r>
          </w:p>
        </w:tc>
      </w:tr>
    </w:tbl>
    <w:p>
      <w:pPr>
        <w:spacing w:lineRule="exact" w:line="1"/>
        <w:rPr>
          <w:sz w:val="2"/>
          <w:szCs w:val="2"/>
        </w:rPr>
      </w:pPr>
      <w:r>
        <w:br w:type="page"/>
      </w:r>
    </w:p>
    <w:p>
      <w:pPr>
        <w:pStyle w:val="Style29"/>
        <w:keepNext/>
        <w:keepLines/>
        <w:widowControl w:val="0"/>
        <w:numPr>
          <w:ilvl w:val="0"/>
          <w:numId w:val="1"/>
        </w:numPr>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bookmarkEnd w:id="74"/>
      <w:r>
        <w:rPr>
          <w:color w:val="000000"/>
          <w:spacing w:val="0"/>
          <w:w w:val="100"/>
          <w:position w:val="0"/>
        </w:rPr>
        <w:t>募集资金承诺项目情况</w:t>
      </w:r>
      <w:bookmarkEnd w:id="72"/>
      <w:bookmarkEnd w:id="73"/>
      <w:bookmarkEnd w:id="75"/>
    </w:p>
    <w:p>
      <w:pPr>
        <w:pStyle w:val="Style26"/>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单位：万元</w:t>
      </w:r>
    </w:p>
    <w:tbl>
      <w:tblPr>
        <w:tblOverlap w:val="never"/>
        <w:jc w:val="center"/>
        <w:tblLayout w:type="fixed"/>
      </w:tblPr>
      <w:tblGrid>
        <w:gridCol w:w="1781"/>
        <w:gridCol w:w="773"/>
        <w:gridCol w:w="782"/>
        <w:gridCol w:w="778"/>
        <w:gridCol w:w="778"/>
        <w:gridCol w:w="782"/>
        <w:gridCol w:w="778"/>
        <w:gridCol w:w="782"/>
        <w:gridCol w:w="778"/>
        <w:gridCol w:w="782"/>
        <w:gridCol w:w="787"/>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360" w:right="0" w:hanging="360"/>
              <w:jc w:val="left"/>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是否已 变更项 目(含 部分变 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 末累计 投入金 额⑵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截至期 末投资 进度</w:t>
            </w:r>
          </w:p>
          <w:p>
            <w:pPr>
              <w:pStyle w:val="Style21"/>
              <w:keepNext w:val="0"/>
              <w:keepLines w:val="0"/>
              <w:widowControl w:val="0"/>
              <w:shd w:val="clear" w:color="auto" w:fill="auto"/>
              <w:bidi w:val="0"/>
              <w:spacing w:before="0" w:after="280" w:line="310" w:lineRule="exact"/>
              <w:ind w:left="0" w:right="0" w:firstLine="0"/>
              <w:jc w:val="left"/>
              <w:rPr>
                <w:sz w:val="18"/>
                <w:szCs w:val="18"/>
              </w:rPr>
            </w:pPr>
            <w:r>
              <w:rPr>
                <w:color w:val="000000"/>
                <w:spacing w:val="0"/>
                <w:w w:val="100"/>
                <w:position w:val="0"/>
                <w:sz w:val="18"/>
                <w:szCs w:val="18"/>
              </w:rPr>
              <w:t>(%)(3)</w:t>
            </w:r>
          </w:p>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(2)/(1 )</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1"/>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64"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高档商业票据印刷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9,041.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1,669.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14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项目生产线</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224.25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重庆数字化印刷基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20"/>
              <w:jc w:val="both"/>
              <w:rPr>
                <w:sz w:val="18"/>
                <w:szCs w:val="18"/>
              </w:rPr>
            </w:pPr>
            <w:r>
              <w:rPr>
                <w:color w:val="000000"/>
                <w:spacing w:val="0"/>
                <w:w w:val="100"/>
                <w:position w:val="0"/>
                <w:sz w:val="18"/>
                <w:szCs w:val="18"/>
              </w:rPr>
              <w:t>4,978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20"/>
              <w:jc w:val="both"/>
              <w:rPr>
                <w:sz w:val="18"/>
                <w:szCs w:val="18"/>
              </w:rPr>
            </w:pPr>
            <w:r>
              <w:rPr>
                <w:color w:val="000000"/>
                <w:spacing w:val="0"/>
                <w:w w:val="100"/>
                <w:position w:val="0"/>
                <w:sz w:val="18"/>
                <w:szCs w:val="18"/>
              </w:rPr>
              <w:t>4,978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5,059.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14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地建设项目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直邮商函数据处理 及可变印刷、邮发</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4,680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4,577.</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4,677.</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2010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01</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封装系统生产线项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全自动智能标签生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220"/>
              <w:jc w:val="both"/>
              <w:rPr>
                <w:sz w:val="18"/>
                <w:szCs w:val="18"/>
              </w:rPr>
            </w:pPr>
            <w:r>
              <w:rPr>
                <w:color w:val="000000"/>
                <w:spacing w:val="0"/>
                <w:w w:val="100"/>
                <w:position w:val="0"/>
                <w:sz w:val="18"/>
                <w:szCs w:val="18"/>
              </w:rPr>
              <w:t>4,980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5,297.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14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产线项目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北京数字化印刷基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rPr>
              <w:t>19,500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rPr>
              <w:t>19,500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19,983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102.48</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—558.1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r>
      <w:tr>
        <w:trPr>
          <w:trHeight w:val="14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地建设项目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包装印刷建设项目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6,913.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101.67</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6,800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6,800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455.84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01 </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137.13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53,627</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3,222.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80"/>
              <w:jc w:val="both"/>
            </w:pPr>
            <w:r>
              <w:rPr>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52,292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52,292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680.09</w:t>
            </w:r>
          </w:p>
        </w:tc>
        <w:tc>
          <w:tcPr>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.1</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96</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27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53,627</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3,222.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8"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52,292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52,292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680.09</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、高档商业票据印刷生产线项目</w:t>
            </w:r>
          </w:p>
        </w:tc>
        <w:tc>
          <w:tcPr>
            <w:gridSpan w:val="6"/>
            <w:tcBorders>
              <w:top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承诺投资总额</w:t>
            </w:r>
            <w:r>
              <w:rPr>
                <w:color w:val="000000"/>
                <w:spacing w:val="0"/>
                <w:w w:val="100"/>
                <w:position w:val="0"/>
                <w:sz w:val="18"/>
                <w:szCs w:val="18"/>
              </w:rPr>
              <w:t>8,700</w:t>
            </w:r>
            <w:r>
              <w:rPr>
                <w:color w:val="000000"/>
                <w:spacing w:val="0"/>
                <w:w w:val="100"/>
                <w:position w:val="0"/>
              </w:rPr>
              <w:t>万元，其中</w:t>
            </w:r>
            <w:r>
              <w:rPr>
                <w:color w:val="000000"/>
                <w:spacing w:val="0"/>
                <w:w w:val="100"/>
                <w:position w:val="0"/>
                <w:sz w:val="18"/>
                <w:szCs w:val="18"/>
              </w:rPr>
              <w:t>5,500</w:t>
            </w:r>
            <w:r>
              <w:rPr>
                <w:color w:val="000000"/>
                <w:spacing w:val="0"/>
                <w:w w:val="100"/>
                <w:position w:val="0"/>
              </w:rPr>
              <w:t>万元经公</w:t>
            </w: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预计收益的情况和</w:t>
            </w:r>
          </w:p>
        </w:tc>
        <w:tc>
          <w:tcPr>
            <w:gridSpan w:val="5"/>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r>
              <w:rPr>
                <w:color w:val="000000"/>
                <w:spacing w:val="0"/>
                <w:w w:val="100"/>
                <w:position w:val="0"/>
                <w:sz w:val="18"/>
                <w:szCs w:val="18"/>
              </w:rPr>
              <w:t>2010</w:t>
            </w:r>
            <w:r>
              <w:rPr>
                <w:color w:val="000000"/>
                <w:spacing w:val="0"/>
                <w:w w:val="100"/>
                <w:position w:val="0"/>
              </w:rPr>
              <w:t>年第一次临时股东大会审议通过，</w:t>
            </w:r>
          </w:p>
        </w:tc>
        <w:tc>
          <w:tcPr>
            <w:gridSpan w:val="5"/>
            <w:tcBorders>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变更到公司全资子公司鸿博昊天科技有限</w:t>
            </w:r>
          </w:p>
        </w:tc>
      </w:tr>
      <w:tr>
        <w:trPr>
          <w:trHeight w:val="355" w:hRule="exact"/>
        </w:trPr>
        <w:tc>
          <w:tcPr>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原因(分具体项目)</w:t>
            </w:r>
          </w:p>
        </w:tc>
        <w:tc>
          <w:tcPr>
            <w:gridSpan w:val="7"/>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公司实施。目前设备安装及基建施工已处于收尾验收阶段，</w:t>
            </w:r>
          </w:p>
        </w:tc>
        <w:tc>
          <w:tcPr>
            <w:gridSpan w:val="3"/>
            <w:tcBorders>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年部分设备投产。</w:t>
            </w:r>
          </w:p>
        </w:tc>
      </w:tr>
    </w:tbl>
    <w:p>
      <w:pPr>
        <w:spacing w:lineRule="exact" w:line="1"/>
        <w:rPr>
          <w:sz w:val="2"/>
          <w:szCs w:val="2"/>
        </w:rPr>
      </w:pPr>
      <w:r>
        <w:br w:type="page"/>
      </w:r>
    </w:p>
    <w:tbl>
      <w:tblPr>
        <w:tblOverlap w:val="never"/>
        <w:jc w:val="center"/>
        <w:tblLayout w:type="fixed"/>
      </w:tblPr>
      <w:tblGrid>
        <w:gridCol w:w="1781"/>
        <w:gridCol w:w="7800"/>
      </w:tblGrid>
      <w:tr>
        <w:trPr>
          <w:trHeight w:val="66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317" w:val="left"/>
              </w:tabs>
              <w:bidi w:val="0"/>
              <w:spacing w:before="0" w:after="0" w:line="314" w:lineRule="exact"/>
              <w:ind w:left="0" w:right="0" w:firstLine="0"/>
              <w:jc w:val="left"/>
            </w:pPr>
            <w:r>
              <w:rPr>
                <w:color w:val="000000"/>
                <w:spacing w:val="0"/>
                <w:w w:val="100"/>
                <w:position w:val="0"/>
                <w:sz w:val="18"/>
                <w:szCs w:val="18"/>
              </w:rPr>
              <w:t>2</w:t>
            </w:r>
            <w:r>
              <w:rPr>
                <w:color w:val="000000"/>
                <w:spacing w:val="0"/>
                <w:w w:val="100"/>
                <w:position w:val="0"/>
              </w:rPr>
              <w:t>、</w:t>
              <w:tab/>
              <w:t>全自动智能标签项目，承诺投资</w:t>
            </w:r>
            <w:r>
              <w:rPr>
                <w:color w:val="000000"/>
                <w:spacing w:val="0"/>
                <w:w w:val="100"/>
                <w:position w:val="0"/>
                <w:sz w:val="18"/>
                <w:szCs w:val="18"/>
              </w:rPr>
              <w:t>4980</w:t>
            </w:r>
            <w:r>
              <w:rPr>
                <w:color w:val="000000"/>
                <w:spacing w:val="0"/>
                <w:w w:val="100"/>
                <w:position w:val="0"/>
              </w:rPr>
              <w:t>万元，经公司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 二届董事会</w:t>
            </w:r>
            <w:r>
              <w:rPr>
                <w:color w:val="000000"/>
                <w:spacing w:val="0"/>
                <w:w w:val="100"/>
                <w:position w:val="0"/>
                <w:sz w:val="18"/>
                <w:szCs w:val="18"/>
              </w:rPr>
              <w:t>2011</w:t>
            </w:r>
            <w:r>
              <w:rPr>
                <w:color w:val="000000"/>
                <w:spacing w:val="0"/>
                <w:w w:val="100"/>
                <w:position w:val="0"/>
              </w:rPr>
              <w:t>年第九次临时会议审议通过，公司将募投项目之一 “全自动智能标 签生产线项目”实施地点变更为福州市航空港工业集中区。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日，公 司正式通过了银联标识产品企业的资质认证，</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日，公司通过了万事达 卡全球供应商资质认证，对公司相关产品的推广产生积极作用。报告期内，公司前期 制定的市场开拓计划取得一定成效，获得部分区域性商业银行金融</w:t>
            </w:r>
            <w:r>
              <w:rPr>
                <w:color w:val="000000"/>
                <w:spacing w:val="0"/>
                <w:w w:val="100"/>
                <w:position w:val="0"/>
                <w:sz w:val="18"/>
                <w:szCs w:val="18"/>
              </w:rPr>
              <w:t>IC</w:t>
            </w:r>
            <w:r>
              <w:rPr>
                <w:color w:val="000000"/>
                <w:spacing w:val="0"/>
                <w:w w:val="100"/>
                <w:position w:val="0"/>
              </w:rPr>
              <w:t>卡订单，但仍 未达到预期效益。</w:t>
            </w:r>
          </w:p>
          <w:p>
            <w:pPr>
              <w:pStyle w:val="Style21"/>
              <w:keepNext w:val="0"/>
              <w:keepLines w:val="0"/>
              <w:widowControl w:val="0"/>
              <w:shd w:val="clear" w:color="auto" w:fill="auto"/>
              <w:tabs>
                <w:tab w:pos="322" w:val="left"/>
              </w:tabs>
              <w:bidi w:val="0"/>
              <w:spacing w:before="0" w:after="0" w:line="314" w:lineRule="exact"/>
              <w:ind w:left="0" w:right="0" w:firstLine="0"/>
              <w:jc w:val="left"/>
            </w:pPr>
            <w:r>
              <w:rPr>
                <w:color w:val="000000"/>
                <w:spacing w:val="0"/>
                <w:w w:val="100"/>
                <w:position w:val="0"/>
                <w:sz w:val="18"/>
                <w:szCs w:val="18"/>
              </w:rPr>
              <w:t>3</w:t>
            </w:r>
            <w:r>
              <w:rPr>
                <w:color w:val="000000"/>
                <w:spacing w:val="0"/>
                <w:w w:val="100"/>
                <w:position w:val="0"/>
              </w:rPr>
              <w:t>、</w:t>
              <w:tab/>
              <w:t>北京数字化印刷基地项目承诺投资</w:t>
            </w:r>
            <w:r>
              <w:rPr>
                <w:color w:val="000000"/>
                <w:spacing w:val="0"/>
                <w:w w:val="100"/>
                <w:position w:val="0"/>
                <w:sz w:val="18"/>
                <w:szCs w:val="18"/>
              </w:rPr>
              <w:t>19500</w:t>
            </w:r>
            <w:r>
              <w:rPr>
                <w:color w:val="000000"/>
                <w:spacing w:val="0"/>
                <w:w w:val="100"/>
                <w:position w:val="0"/>
              </w:rPr>
              <w:t>万元，经公司第二届董事会</w:t>
            </w:r>
            <w:r>
              <w:rPr>
                <w:color w:val="000000"/>
                <w:spacing w:val="0"/>
                <w:w w:val="100"/>
                <w:position w:val="0"/>
                <w:sz w:val="18"/>
                <w:szCs w:val="18"/>
              </w:rPr>
              <w:t>2011</w:t>
            </w:r>
            <w:r>
              <w:rPr>
                <w:color w:val="000000"/>
                <w:spacing w:val="0"/>
                <w:w w:val="100"/>
                <w:position w:val="0"/>
              </w:rPr>
              <w:t>年第 十一次临时会议审议通过，公司向全资子公司鸿博昊天科技有限公司增资</w:t>
            </w:r>
            <w:r>
              <w:rPr>
                <w:color w:val="000000"/>
                <w:spacing w:val="0"/>
                <w:w w:val="100"/>
                <w:position w:val="0"/>
                <w:sz w:val="18"/>
                <w:szCs w:val="18"/>
              </w:rPr>
              <w:t>19,500</w:t>
            </w:r>
            <w:r>
              <w:rPr>
                <w:color w:val="000000"/>
                <w:spacing w:val="0"/>
                <w:w w:val="100"/>
                <w:position w:val="0"/>
              </w:rPr>
              <w:t xml:space="preserve">万 元用于“北京数字化印刷基地建设项目”。本次增资分两期到位，首期增资金额为 </w:t>
            </w:r>
            <w:r>
              <w:rPr>
                <w:color w:val="000000"/>
                <w:spacing w:val="0"/>
                <w:w w:val="100"/>
                <w:position w:val="0"/>
                <w:sz w:val="18"/>
                <w:szCs w:val="18"/>
              </w:rPr>
              <w:t>9,500</w:t>
            </w:r>
            <w:r>
              <w:rPr>
                <w:color w:val="000000"/>
                <w:spacing w:val="0"/>
                <w:w w:val="100"/>
                <w:position w:val="0"/>
              </w:rPr>
              <w:t>万元；第二次增资金额为</w:t>
            </w:r>
            <w:r>
              <w:rPr>
                <w:color w:val="000000"/>
                <w:spacing w:val="0"/>
                <w:w w:val="100"/>
                <w:position w:val="0"/>
                <w:sz w:val="18"/>
                <w:szCs w:val="18"/>
              </w:rPr>
              <w:t>10,000</w:t>
            </w:r>
            <w:r>
              <w:rPr>
                <w:color w:val="000000"/>
                <w:spacing w:val="0"/>
                <w:w w:val="100"/>
                <w:position w:val="0"/>
              </w:rPr>
              <w:t>万元。公司已于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月完成对子公 司的第二次增资。根据公司第二届董事会</w:t>
            </w:r>
            <w:r>
              <w:rPr>
                <w:color w:val="000000"/>
                <w:spacing w:val="0"/>
                <w:w w:val="100"/>
                <w:position w:val="0"/>
                <w:sz w:val="18"/>
                <w:szCs w:val="18"/>
              </w:rPr>
              <w:t>2013</w:t>
            </w:r>
            <w:r>
              <w:rPr>
                <w:color w:val="000000"/>
                <w:spacing w:val="0"/>
                <w:w w:val="100"/>
                <w:position w:val="0"/>
              </w:rPr>
              <w:t>年第一次临时会议决议，同意鸿博昊 天科技有限公司增加总额不超过人民币</w:t>
            </w:r>
            <w:r>
              <w:rPr>
                <w:color w:val="000000"/>
                <w:spacing w:val="0"/>
                <w:w w:val="100"/>
                <w:position w:val="0"/>
                <w:sz w:val="18"/>
                <w:szCs w:val="18"/>
              </w:rPr>
              <w:t>8000</w:t>
            </w:r>
            <w:r>
              <w:rPr>
                <w:color w:val="000000"/>
                <w:spacing w:val="0"/>
                <w:w w:val="100"/>
                <w:position w:val="0"/>
              </w:rPr>
              <w:t>万元（含</w:t>
            </w:r>
            <w:r>
              <w:rPr>
                <w:color w:val="000000"/>
                <w:spacing w:val="0"/>
                <w:w w:val="100"/>
                <w:position w:val="0"/>
                <w:sz w:val="18"/>
                <w:szCs w:val="18"/>
              </w:rPr>
              <w:t>8000</w:t>
            </w:r>
            <w:r>
              <w:rPr>
                <w:color w:val="000000"/>
                <w:spacing w:val="0"/>
                <w:w w:val="100"/>
                <w:position w:val="0"/>
              </w:rPr>
              <w:t>万元）的固定资产投资， 主要用于支付进口设备款项、部分厂房建设款项等事项。目前设备安装及基建施工已 处于收尾验收阶段，</w:t>
            </w:r>
            <w:r>
              <w:rPr>
                <w:color w:val="000000"/>
                <w:spacing w:val="0"/>
                <w:w w:val="100"/>
                <w:position w:val="0"/>
                <w:sz w:val="18"/>
                <w:szCs w:val="18"/>
              </w:rPr>
              <w:t>2013</w:t>
            </w:r>
            <w:r>
              <w:rPr>
                <w:color w:val="000000"/>
                <w:spacing w:val="0"/>
                <w:w w:val="100"/>
                <w:position w:val="0"/>
              </w:rPr>
              <w:t>年部分设备投产。</w:t>
            </w:r>
          </w:p>
          <w:p>
            <w:pPr>
              <w:pStyle w:val="Style21"/>
              <w:keepNext w:val="0"/>
              <w:keepLines w:val="0"/>
              <w:widowControl w:val="0"/>
              <w:shd w:val="clear" w:color="auto" w:fill="auto"/>
              <w:tabs>
                <w:tab w:pos="317" w:val="left"/>
              </w:tabs>
              <w:bidi w:val="0"/>
              <w:spacing w:before="0" w:after="0" w:line="317" w:lineRule="exact"/>
              <w:ind w:left="0" w:right="0" w:firstLine="0"/>
              <w:jc w:val="left"/>
            </w:pPr>
            <w:r>
              <w:rPr>
                <w:color w:val="000000"/>
                <w:spacing w:val="0"/>
                <w:w w:val="100"/>
                <w:position w:val="0"/>
                <w:sz w:val="18"/>
                <w:szCs w:val="18"/>
              </w:rPr>
              <w:t>4</w:t>
            </w:r>
            <w:r>
              <w:rPr>
                <w:color w:val="000000"/>
                <w:spacing w:val="0"/>
                <w:w w:val="100"/>
                <w:position w:val="0"/>
              </w:rPr>
              <w:t>、</w:t>
              <w:tab/>
              <w:t>包装印刷项目承诺投资</w:t>
            </w:r>
            <w:r>
              <w:rPr>
                <w:color w:val="000000"/>
                <w:spacing w:val="0"/>
                <w:w w:val="100"/>
                <w:position w:val="0"/>
                <w:sz w:val="18"/>
                <w:szCs w:val="18"/>
              </w:rPr>
              <w:t>6800</w:t>
            </w:r>
            <w:r>
              <w:rPr>
                <w:color w:val="000000"/>
                <w:spacing w:val="0"/>
                <w:w w:val="100"/>
                <w:position w:val="0"/>
              </w:rPr>
              <w:t>万元，根据公司</w:t>
            </w:r>
            <w:r>
              <w:rPr>
                <w:color w:val="000000"/>
                <w:spacing w:val="0"/>
                <w:w w:val="100"/>
                <w:position w:val="0"/>
                <w:sz w:val="18"/>
                <w:szCs w:val="18"/>
              </w:rPr>
              <w:t>2011</w:t>
            </w:r>
            <w:r>
              <w:rPr>
                <w:color w:val="000000"/>
                <w:spacing w:val="0"/>
                <w:w w:val="100"/>
                <w:position w:val="0"/>
              </w:rPr>
              <w:t>年第三次临时股东大会决议， “包装印刷建设项目”实施主体由重庆鸿海变更为四川鸿海，实施地点为四川省泸州</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市，由重庆鸿海以增资扩股方式注入四川鸿海并全部用于投资“包装印刷建设项 目”。四川鸿海于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月开业投产，当年实现效益</w:t>
            </w:r>
            <w:r>
              <w:rPr>
                <w:color w:val="000000"/>
                <w:spacing w:val="0"/>
                <w:w w:val="100"/>
                <w:position w:val="0"/>
                <w:sz w:val="18"/>
                <w:szCs w:val="18"/>
              </w:rPr>
              <w:t>204.32</w:t>
            </w:r>
            <w:r>
              <w:rPr>
                <w:color w:val="000000"/>
                <w:spacing w:val="0"/>
                <w:w w:val="100"/>
                <w:position w:val="0"/>
              </w:rPr>
              <w:t>万元，达到募投项 目预期效益，但四川鸿海本报告期销售收入仅略高于去年同期但受全年计提折旧等固 定成本加大影响，未能达到项目预计收益。</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超募资金的金额、 用途及使用进展情 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以前年度发生</w:t>
            </w:r>
          </w:p>
        </w:tc>
      </w:tr>
      <w:tr>
        <w:trPr>
          <w:trHeight w:val="455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298" w:val="left"/>
              </w:tabs>
              <w:bidi w:val="0"/>
              <w:spacing w:before="0" w:after="0" w:line="316" w:lineRule="exact"/>
              <w:ind w:left="0" w:right="0" w:firstLine="0"/>
              <w:jc w:val="left"/>
            </w:pPr>
            <w:r>
              <w:rPr>
                <w:color w:val="000000"/>
                <w:spacing w:val="0"/>
                <w:w w:val="100"/>
                <w:position w:val="0"/>
                <w:sz w:val="18"/>
                <w:szCs w:val="18"/>
              </w:rPr>
              <w:t>1</w:t>
            </w:r>
            <w:r>
              <w:rPr>
                <w:color w:val="000000"/>
                <w:spacing w:val="0"/>
                <w:w w:val="100"/>
                <w:position w:val="0"/>
              </w:rPr>
              <w:t>、</w:t>
              <w:tab/>
              <w:t>经公司第二届董事会</w:t>
            </w:r>
            <w:r>
              <w:rPr>
                <w:color w:val="000000"/>
                <w:spacing w:val="0"/>
                <w:w w:val="100"/>
                <w:position w:val="0"/>
                <w:sz w:val="18"/>
                <w:szCs w:val="18"/>
              </w:rPr>
              <w:t>2010</w:t>
            </w:r>
            <w:r>
              <w:rPr>
                <w:color w:val="000000"/>
                <w:spacing w:val="0"/>
                <w:w w:val="100"/>
                <w:position w:val="0"/>
              </w:rPr>
              <w:t>年第三次临时会议审议通过，将高档商业票据印刷项目 扣除在福州本部实施剩余的</w:t>
            </w:r>
            <w:r>
              <w:rPr>
                <w:color w:val="000000"/>
                <w:spacing w:val="0"/>
                <w:w w:val="100"/>
                <w:position w:val="0"/>
                <w:sz w:val="18"/>
                <w:szCs w:val="18"/>
              </w:rPr>
              <w:t>5500</w:t>
            </w:r>
            <w:r>
              <w:rPr>
                <w:color w:val="000000"/>
                <w:spacing w:val="0"/>
                <w:w w:val="100"/>
                <w:position w:val="0"/>
              </w:rPr>
              <w:t>万元资金变更到北京全资子公司鸿博昊天科技有限 公司负责实施。</w:t>
            </w:r>
          </w:p>
          <w:p>
            <w:pPr>
              <w:pStyle w:val="Style21"/>
              <w:keepNext w:val="0"/>
              <w:keepLines w:val="0"/>
              <w:widowControl w:val="0"/>
              <w:shd w:val="clear" w:color="auto" w:fill="auto"/>
              <w:tabs>
                <w:tab w:pos="302" w:val="left"/>
              </w:tabs>
              <w:bidi w:val="0"/>
              <w:spacing w:before="0" w:after="0" w:line="316" w:lineRule="exact"/>
              <w:ind w:left="0" w:right="0" w:firstLine="0"/>
              <w:jc w:val="left"/>
            </w:pPr>
            <w:r>
              <w:rPr>
                <w:color w:val="000000"/>
                <w:spacing w:val="0"/>
                <w:w w:val="100"/>
                <w:position w:val="0"/>
                <w:sz w:val="18"/>
                <w:szCs w:val="18"/>
              </w:rPr>
              <w:t>2</w:t>
            </w:r>
            <w:r>
              <w:rPr>
                <w:color w:val="000000"/>
                <w:spacing w:val="0"/>
                <w:w w:val="100"/>
                <w:position w:val="0"/>
              </w:rPr>
              <w:t>、</w:t>
              <w:tab/>
              <w:t>经公司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日召开的第二届董事会第九次临时会议审议通过，公司将 募投项目之一 “全自动智能标签生产线项目”实施地点变更为福州市航空港工业集 中区。</w:t>
            </w:r>
          </w:p>
          <w:p>
            <w:pPr>
              <w:pStyle w:val="Style21"/>
              <w:keepNext w:val="0"/>
              <w:keepLines w:val="0"/>
              <w:widowControl w:val="0"/>
              <w:shd w:val="clear" w:color="auto" w:fill="auto"/>
              <w:tabs>
                <w:tab w:pos="317" w:val="left"/>
              </w:tabs>
              <w:bidi w:val="0"/>
              <w:spacing w:before="0" w:after="0" w:line="316" w:lineRule="exact"/>
              <w:ind w:left="0" w:right="0" w:firstLine="0"/>
              <w:jc w:val="left"/>
            </w:pPr>
            <w:r>
              <w:rPr>
                <w:color w:val="000000"/>
                <w:spacing w:val="0"/>
                <w:w w:val="100"/>
                <w:position w:val="0"/>
                <w:sz w:val="18"/>
                <w:szCs w:val="18"/>
              </w:rPr>
              <w:t>3</w:t>
            </w:r>
            <w:r>
              <w:rPr>
                <w:color w:val="000000"/>
                <w:spacing w:val="0"/>
                <w:w w:val="100"/>
                <w:position w:val="0"/>
              </w:rPr>
              <w:t>、</w:t>
              <w:tab/>
              <w:t>本公司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w:t>
            </w:r>
            <w:r>
              <w:rPr>
                <w:color w:val="000000"/>
                <w:spacing w:val="0"/>
                <w:w w:val="100"/>
                <w:position w:val="0"/>
                <w:sz w:val="18"/>
                <w:szCs w:val="18"/>
              </w:rPr>
              <w:t>2011</w:t>
            </w:r>
            <w:r>
              <w:rPr>
                <w:color w:val="000000"/>
                <w:spacing w:val="0"/>
                <w:w w:val="100"/>
                <w:position w:val="0"/>
              </w:rPr>
              <w:t>年第三次临时股东大会，审议通过了《关于 变更包装印刷建设项目实施主体和实施地点的议案》，将“包装印刷建设项目”实施 主体变更为重庆鸿海之全资子公司一四川鸿海印务有限公司（以下简称“四川鸿 海”），实施地点变更为四川鸿海所在地四川省泸州市。本次募投项目变更涉及金 额为</w:t>
            </w:r>
            <w:r>
              <w:rPr>
                <w:color w:val="000000"/>
                <w:spacing w:val="0"/>
                <w:w w:val="100"/>
                <w:position w:val="0"/>
                <w:sz w:val="18"/>
                <w:szCs w:val="18"/>
              </w:rPr>
              <w:t>61,239,522</w:t>
            </w:r>
            <w:r>
              <w:rPr>
                <w:color w:val="000000"/>
                <w:spacing w:val="0"/>
                <w:w w:val="100"/>
                <w:position w:val="0"/>
              </w:rPr>
              <w:t>元，将由重庆鸿海以增资扩股方式注入四川鸿海并全部用于投资</w:t>
            </w:r>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“包装印刷建设项目”。四川鸿海于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日在泸州市工商行政管理局办理 完成本次增资手续，新增注册资本</w:t>
            </w:r>
            <w:r>
              <w:rPr>
                <w:color w:val="000000"/>
                <w:spacing w:val="0"/>
                <w:w w:val="100"/>
                <w:position w:val="0"/>
                <w:sz w:val="18"/>
                <w:szCs w:val="18"/>
              </w:rPr>
              <w:t>6000</w:t>
            </w:r>
            <w:r>
              <w:rPr>
                <w:color w:val="000000"/>
                <w:spacing w:val="0"/>
                <w:w w:val="100"/>
                <w:position w:val="0"/>
              </w:rPr>
              <w:t>万元，增资后注册资本变更为</w:t>
            </w:r>
            <w:r>
              <w:rPr>
                <w:color w:val="000000"/>
                <w:spacing w:val="0"/>
                <w:w w:val="100"/>
                <w:position w:val="0"/>
                <w:sz w:val="18"/>
                <w:szCs w:val="18"/>
              </w:rPr>
              <w:t>9000</w:t>
            </w:r>
            <w:r>
              <w:rPr>
                <w:color w:val="000000"/>
                <w:spacing w:val="0"/>
                <w:w w:val="100"/>
                <w:position w:val="0"/>
              </w:rPr>
              <w:t>万元，重 庆鸿海持有其</w:t>
            </w:r>
            <w:r>
              <w:rPr>
                <w:color w:val="000000"/>
                <w:spacing w:val="0"/>
                <w:w w:val="100"/>
                <w:position w:val="0"/>
                <w:sz w:val="18"/>
                <w:szCs w:val="18"/>
              </w:rPr>
              <w:t>100%</w:t>
            </w:r>
            <w:r>
              <w:rPr>
                <w:color w:val="000000"/>
                <w:spacing w:val="0"/>
                <w:w w:val="100"/>
                <w:position w:val="0"/>
              </w:rPr>
              <w:t>股权。</w:t>
            </w:r>
          </w:p>
        </w:tc>
      </w:tr>
    </w:tbl>
    <w:p>
      <w:pPr>
        <w:spacing w:lineRule="exact" w:line="1"/>
        <w:rPr>
          <w:sz w:val="2"/>
          <w:szCs w:val="2"/>
        </w:rPr>
      </w:pPr>
      <w:r>
        <w:br w:type="page"/>
      </w:r>
    </w:p>
    <w:tbl>
      <w:tblPr>
        <w:tblOverlap w:val="never"/>
        <w:jc w:val="center"/>
        <w:tblLayout w:type="fixed"/>
      </w:tblPr>
      <w:tblGrid>
        <w:gridCol w:w="1781"/>
        <w:gridCol w:w="78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4459"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“收购无锡双龙</w:t>
            </w:r>
            <w:r>
              <w:rPr>
                <w:color w:val="000000"/>
                <w:spacing w:val="0"/>
                <w:w w:val="100"/>
                <w:position w:val="0"/>
                <w:sz w:val="18"/>
                <w:szCs w:val="18"/>
              </w:rPr>
              <w:t>60%</w:t>
            </w:r>
            <w:r>
              <w:rPr>
                <w:color w:val="000000"/>
                <w:spacing w:val="0"/>
                <w:w w:val="100"/>
                <w:position w:val="0"/>
              </w:rPr>
              <w:t>股权及增资技改项目”系由“直邮商函项目”变更而来。“直邮 商函项目”实施前期，公司购置了一些符合现有客户需求的商函印刷小型设备，并积 极与客户就直邮业务的数据传输系统进行测试，同时也积极与邮政部门就开放套封环 节进行了磋商。尽管公司的延伸服务带来了一定的客户需求，如税务局的完税证明、 银行的账单产品等，但由于套封及邮发环节仍然由邮政部门控制，市场放开需要一个 渐进的过程；同时，受</w:t>
            </w:r>
            <w:r>
              <w:rPr>
                <w:color w:val="000000"/>
                <w:spacing w:val="0"/>
                <w:w w:val="100"/>
                <w:position w:val="0"/>
                <w:sz w:val="18"/>
                <w:szCs w:val="18"/>
              </w:rPr>
              <w:t>2008</w:t>
            </w:r>
            <w:r>
              <w:rPr>
                <w:color w:val="000000"/>
                <w:spacing w:val="0"/>
                <w:w w:val="100"/>
                <w:position w:val="0"/>
              </w:rPr>
              <w:t xml:space="preserve">年全球金融危机的影响，外部市场环境发展相对缓慢。 因此，为保证募集资金的使用效益，同时也为实现公司区域产业基地的布局规划，经 </w:t>
            </w:r>
            <w:r>
              <w:rPr>
                <w:color w:val="000000"/>
                <w:spacing w:val="0"/>
                <w:w w:val="100"/>
                <w:position w:val="0"/>
                <w:sz w:val="18"/>
                <w:szCs w:val="18"/>
              </w:rPr>
              <w:t>2009</w:t>
            </w:r>
            <w:r>
              <w:rPr>
                <w:color w:val="000000"/>
                <w:spacing w:val="0"/>
                <w:w w:val="100"/>
                <w:position w:val="0"/>
              </w:rPr>
              <w:t>年度股东大会审议通过，将本项目剩余资金变更为收购无锡双龙</w:t>
            </w:r>
            <w:r>
              <w:rPr>
                <w:color w:val="000000"/>
                <w:spacing w:val="0"/>
                <w:w w:val="100"/>
                <w:position w:val="0"/>
                <w:sz w:val="18"/>
                <w:szCs w:val="18"/>
              </w:rPr>
              <w:t>60%</w:t>
            </w:r>
            <w:r>
              <w:rPr>
                <w:color w:val="000000"/>
                <w:spacing w:val="0"/>
                <w:w w:val="100"/>
                <w:position w:val="0"/>
              </w:rPr>
              <w:t>股权及增资 技改项目。该募投项目的变更，不仅在较短时间内实现了良好效益，同时完善了公司 产业区域布局。</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日，公司第二届董事会第五次会议审议通过了《关于部分募集资金投 资项目节余资金投向全自动智能标签生产线项目的议案》，同意公司将首次公开发行 募集资金投资项目“直邮商函数据处理及可变印刷、邮发封装系统生产线”投入完成 后节余的募集资金余额人民币</w:t>
            </w:r>
            <w:r>
              <w:rPr>
                <w:color w:val="000000"/>
                <w:spacing w:val="0"/>
                <w:w w:val="100"/>
                <w:position w:val="0"/>
                <w:sz w:val="18"/>
                <w:szCs w:val="18"/>
              </w:rPr>
              <w:t>102.85</w:t>
            </w:r>
            <w:r>
              <w:rPr>
                <w:color w:val="000000"/>
                <w:spacing w:val="0"/>
                <w:w w:val="100"/>
                <w:position w:val="0"/>
              </w:rPr>
              <w:t>万元用于公司全自动智能标签生产线项目。</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6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日（本公司首次公开发行股票募集资金到位日），本公司募集资 金投资项目预先已投入资金的实际投资额为</w:t>
            </w:r>
            <w:r>
              <w:rPr>
                <w:color w:val="000000"/>
                <w:spacing w:val="0"/>
                <w:w w:val="100"/>
                <w:position w:val="0"/>
                <w:sz w:val="18"/>
                <w:szCs w:val="18"/>
              </w:rPr>
              <w:t>1,554.59</w:t>
            </w:r>
            <w:r>
              <w:rPr>
                <w:color w:val="000000"/>
                <w:spacing w:val="0"/>
                <w:w w:val="100"/>
                <w:position w:val="0"/>
              </w:rPr>
              <w:t>万元，业经天健华证中洲（北 京）会计师事务所有限公司审验，并出具天健华证中洲审</w:t>
            </w:r>
            <w:r>
              <w:rPr>
                <w:color w:val="000000"/>
                <w:spacing w:val="0"/>
                <w:w w:val="100"/>
                <w:position w:val="0"/>
                <w:sz w:val="18"/>
                <w:szCs w:val="18"/>
              </w:rPr>
              <w:t>（2008）</w:t>
            </w:r>
            <w:r>
              <w:rPr>
                <w:color w:val="000000"/>
                <w:spacing w:val="0"/>
                <w:w w:val="100"/>
                <w:position w:val="0"/>
              </w:rPr>
              <w:t>专字第</w:t>
            </w:r>
            <w:r>
              <w:rPr>
                <w:color w:val="000000"/>
                <w:spacing w:val="0"/>
                <w:w w:val="100"/>
                <w:position w:val="0"/>
                <w:sz w:val="18"/>
                <w:szCs w:val="18"/>
              </w:rPr>
              <w:t>020255</w:t>
            </w:r>
            <w:r>
              <w:rPr>
                <w:color w:val="000000"/>
                <w:spacing w:val="0"/>
                <w:w w:val="100"/>
                <w:position w:val="0"/>
              </w:rPr>
              <w:t>号 专项审核报告。根据本公司第一届董事会第九次会议决议，本公司已用</w:t>
            </w:r>
            <w:r>
              <w:rPr>
                <w:color w:val="000000"/>
                <w:spacing w:val="0"/>
                <w:w w:val="100"/>
                <w:position w:val="0"/>
                <w:sz w:val="18"/>
                <w:szCs w:val="18"/>
              </w:rPr>
              <w:t>1,554.59</w:t>
            </w:r>
            <w:r>
              <w:rPr>
                <w:color w:val="000000"/>
                <w:spacing w:val="0"/>
                <w:w w:val="100"/>
                <w:position w:val="0"/>
              </w:rPr>
              <w:t>万 元募集资金置换预先已投入募集资金投资项目的自筹资金</w:t>
            </w:r>
            <w:r>
              <w:rPr>
                <w:color w:val="000000"/>
                <w:spacing w:val="0"/>
                <w:w w:val="100"/>
                <w:position w:val="0"/>
                <w:sz w:val="18"/>
                <w:szCs w:val="18"/>
              </w:rPr>
              <w:t>1,554.59</w:t>
            </w:r>
            <w:r>
              <w:rPr>
                <w:color w:val="000000"/>
                <w:spacing w:val="0"/>
                <w:w w:val="100"/>
                <w:position w:val="0"/>
              </w:rPr>
              <w:t>万元。</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日（本公司非公开发行股票募集资金到位日），“包装印刷建设项 目”实施主体即本公司全资子公司重庆鸿海以自筹资金预先投入上述募投项目累计 金额为</w:t>
            </w:r>
            <w:r>
              <w:rPr>
                <w:color w:val="000000"/>
                <w:spacing w:val="0"/>
                <w:w w:val="100"/>
                <w:position w:val="0"/>
                <w:sz w:val="18"/>
                <w:szCs w:val="18"/>
              </w:rPr>
              <w:t>676.05</w:t>
            </w:r>
            <w:r>
              <w:rPr>
                <w:color w:val="000000"/>
                <w:spacing w:val="0"/>
                <w:w w:val="100"/>
                <w:position w:val="0"/>
              </w:rPr>
              <w:t xml:space="preserve">万元，业经天健正信会计师事务所有限公司审验，并出具天健正信审 </w:t>
            </w:r>
            <w:r>
              <w:rPr>
                <w:color w:val="000000"/>
                <w:spacing w:val="0"/>
                <w:w w:val="100"/>
                <w:position w:val="0"/>
                <w:sz w:val="18"/>
                <w:szCs w:val="18"/>
              </w:rPr>
              <w:t>（2011）</w:t>
            </w:r>
            <w:r>
              <w:rPr>
                <w:color w:val="000000"/>
                <w:spacing w:val="0"/>
                <w:w w:val="100"/>
                <w:position w:val="0"/>
              </w:rPr>
              <w:t>专字第</w:t>
            </w:r>
            <w:r>
              <w:rPr>
                <w:color w:val="000000"/>
                <w:spacing w:val="0"/>
                <w:w w:val="100"/>
                <w:position w:val="0"/>
                <w:sz w:val="18"/>
                <w:szCs w:val="18"/>
              </w:rPr>
              <w:t>020657</w:t>
            </w:r>
            <w:r>
              <w:rPr>
                <w:color w:val="000000"/>
                <w:spacing w:val="0"/>
                <w:w w:val="100"/>
                <w:position w:val="0"/>
              </w:rPr>
              <w:t>号审核报告。根据本公司第二届董事会</w:t>
            </w:r>
            <w:r>
              <w:rPr>
                <w:color w:val="000000"/>
                <w:spacing w:val="0"/>
                <w:w w:val="100"/>
                <w:position w:val="0"/>
                <w:sz w:val="18"/>
                <w:szCs w:val="18"/>
              </w:rPr>
              <w:t>2011</w:t>
            </w:r>
            <w:r>
              <w:rPr>
                <w:color w:val="000000"/>
                <w:spacing w:val="0"/>
                <w:w w:val="100"/>
                <w:position w:val="0"/>
              </w:rPr>
              <w:t>年第七次临时 会议决议，本公司已用</w:t>
            </w:r>
            <w:r>
              <w:rPr>
                <w:color w:val="000000"/>
                <w:spacing w:val="0"/>
                <w:w w:val="100"/>
                <w:position w:val="0"/>
                <w:sz w:val="18"/>
                <w:szCs w:val="18"/>
              </w:rPr>
              <w:t>676.05</w:t>
            </w:r>
            <w:r>
              <w:rPr>
                <w:color w:val="000000"/>
                <w:spacing w:val="0"/>
                <w:w w:val="100"/>
                <w:position w:val="0"/>
              </w:rPr>
              <w:t>万元募集资金置换预先已投入募集资金投资项目的自 筹资金</w:t>
            </w:r>
            <w:r>
              <w:rPr>
                <w:color w:val="000000"/>
                <w:spacing w:val="0"/>
                <w:w w:val="100"/>
                <w:position w:val="0"/>
                <w:sz w:val="18"/>
                <w:szCs w:val="18"/>
              </w:rPr>
              <w:t>676.05</w:t>
            </w:r>
            <w:r>
              <w:rPr>
                <w:color w:val="000000"/>
                <w:spacing w:val="0"/>
                <w:w w:val="100"/>
                <w:position w:val="0"/>
              </w:rPr>
              <w:t>万元。</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19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用闲置募集资金暂 时补充流动资金情 况</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tabs>
                <w:tab w:pos="302" w:val="left"/>
              </w:tabs>
              <w:bidi w:val="0"/>
              <w:spacing w:before="0" w:after="0" w:line="317" w:lineRule="exact"/>
              <w:ind w:left="0" w:right="0" w:firstLine="0"/>
              <w:jc w:val="both"/>
            </w:pPr>
            <w:r>
              <w:rPr>
                <w:color w:val="000000"/>
                <w:spacing w:val="0"/>
                <w:w w:val="100"/>
                <w:position w:val="0"/>
                <w:sz w:val="18"/>
                <w:szCs w:val="18"/>
              </w:rPr>
              <w:t>1</w:t>
            </w:r>
            <w:r>
              <w:rPr>
                <w:color w:val="000000"/>
                <w:spacing w:val="0"/>
                <w:w w:val="100"/>
                <w:position w:val="0"/>
              </w:rPr>
              <w:t>、</w:t>
              <w:tab/>
              <w:t>根据公司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w:t>
            </w:r>
            <w:r>
              <w:rPr>
                <w:color w:val="000000"/>
                <w:spacing w:val="0"/>
                <w:w w:val="100"/>
                <w:position w:val="0"/>
                <w:sz w:val="18"/>
                <w:szCs w:val="18"/>
              </w:rPr>
              <w:t>2008</w:t>
            </w:r>
            <w:r>
              <w:rPr>
                <w:color w:val="000000"/>
                <w:spacing w:val="0"/>
                <w:w w:val="100"/>
                <w:position w:val="0"/>
              </w:rPr>
              <w:t>年第一次临时股东大会决议，公司在保证 募集资金项目建设的资金需求前提下，以人民币</w:t>
            </w:r>
            <w:r>
              <w:rPr>
                <w:color w:val="000000"/>
                <w:spacing w:val="0"/>
                <w:w w:val="100"/>
                <w:position w:val="0"/>
                <w:sz w:val="18"/>
                <w:szCs w:val="18"/>
              </w:rPr>
              <w:t>6,000</w:t>
            </w:r>
            <w:r>
              <w:rPr>
                <w:color w:val="000000"/>
                <w:spacing w:val="0"/>
                <w:w w:val="100"/>
                <w:position w:val="0"/>
              </w:rPr>
              <w:t>万元的闲置募集资金补充流动 资金；</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日，公司将上述用于补充流动资金的</w:t>
            </w:r>
            <w:r>
              <w:rPr>
                <w:color w:val="000000"/>
                <w:spacing w:val="0"/>
                <w:w w:val="100"/>
                <w:position w:val="0"/>
                <w:sz w:val="18"/>
                <w:szCs w:val="18"/>
              </w:rPr>
              <w:t>6,000</w:t>
            </w:r>
            <w:r>
              <w:rPr>
                <w:color w:val="000000"/>
                <w:spacing w:val="0"/>
                <w:w w:val="100"/>
                <w:position w:val="0"/>
              </w:rPr>
              <w:t>万元全部归还至募 集资金专用账户。</w:t>
            </w:r>
          </w:p>
          <w:p>
            <w:pPr>
              <w:pStyle w:val="Style21"/>
              <w:keepNext w:val="0"/>
              <w:keepLines w:val="0"/>
              <w:widowControl w:val="0"/>
              <w:shd w:val="clear" w:color="auto" w:fill="auto"/>
              <w:tabs>
                <w:tab w:pos="317" w:val="left"/>
              </w:tabs>
              <w:bidi w:val="0"/>
              <w:spacing w:before="0" w:after="0" w:line="317" w:lineRule="exact"/>
              <w:ind w:left="0" w:right="0" w:firstLine="0"/>
              <w:jc w:val="both"/>
            </w:pPr>
            <w:r>
              <w:rPr>
                <w:color w:val="000000"/>
                <w:spacing w:val="0"/>
                <w:w w:val="100"/>
                <w:position w:val="0"/>
                <w:sz w:val="18"/>
                <w:szCs w:val="18"/>
              </w:rPr>
              <w:t>2</w:t>
            </w:r>
            <w:r>
              <w:rPr>
                <w:color w:val="000000"/>
                <w:spacing w:val="0"/>
                <w:w w:val="100"/>
                <w:position w:val="0"/>
              </w:rPr>
              <w:t>、</w:t>
              <w:tab/>
              <w:t>根据公司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w:t>
            </w:r>
            <w:r>
              <w:rPr>
                <w:color w:val="000000"/>
                <w:spacing w:val="0"/>
                <w:w w:val="100"/>
                <w:position w:val="0"/>
                <w:sz w:val="18"/>
                <w:szCs w:val="18"/>
              </w:rPr>
              <w:t>2008</w:t>
            </w:r>
            <w:r>
              <w:rPr>
                <w:color w:val="000000"/>
                <w:spacing w:val="0"/>
                <w:w w:val="100"/>
                <w:position w:val="0"/>
              </w:rPr>
              <w:t>年第三次临时股东大会决议，为提高资 金使用效率，在不影响募集资金投资项目正常进行的前提下，公司继续将人民币</w:t>
            </w:r>
            <w:r>
              <w:rPr>
                <w:color w:val="000000"/>
                <w:spacing w:val="0"/>
                <w:w w:val="100"/>
                <w:position w:val="0"/>
                <w:sz w:val="18"/>
                <w:szCs w:val="18"/>
              </w:rPr>
              <w:t xml:space="preserve">6,000 </w:t>
            </w:r>
            <w:r>
              <w:rPr>
                <w:color w:val="000000"/>
                <w:spacing w:val="0"/>
                <w:w w:val="100"/>
                <w:position w:val="0"/>
              </w:rPr>
              <w:t>万元的闲置募集资金补充流动资金，期限从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日，公司归还了用于补充流动资金的闲置募集资金</w:t>
            </w:r>
            <w:r>
              <w:rPr>
                <w:color w:val="000000"/>
                <w:spacing w:val="0"/>
                <w:w w:val="100"/>
                <w:position w:val="0"/>
                <w:sz w:val="18"/>
                <w:szCs w:val="18"/>
              </w:rPr>
              <w:t>6,000</w:t>
            </w:r>
            <w:r>
              <w:rPr>
                <w:color w:val="000000"/>
                <w:spacing w:val="0"/>
                <w:w w:val="100"/>
                <w:position w:val="0"/>
              </w:rPr>
              <w:t>万元。</w:t>
            </w:r>
          </w:p>
          <w:p>
            <w:pPr>
              <w:pStyle w:val="Style21"/>
              <w:keepNext w:val="0"/>
              <w:keepLines w:val="0"/>
              <w:widowControl w:val="0"/>
              <w:shd w:val="clear" w:color="auto" w:fill="auto"/>
              <w:tabs>
                <w:tab w:pos="317" w:val="left"/>
              </w:tabs>
              <w:bidi w:val="0"/>
              <w:spacing w:before="0" w:after="0" w:line="312" w:lineRule="exact"/>
              <w:ind w:left="0" w:right="0" w:firstLine="0"/>
              <w:jc w:val="both"/>
            </w:pPr>
            <w:r>
              <w:rPr>
                <w:color w:val="000000"/>
                <w:spacing w:val="0"/>
                <w:w w:val="100"/>
                <w:position w:val="0"/>
                <w:sz w:val="18"/>
                <w:szCs w:val="18"/>
              </w:rPr>
              <w:t>3</w:t>
            </w:r>
            <w:r>
              <w:rPr>
                <w:color w:val="000000"/>
                <w:spacing w:val="0"/>
                <w:w w:val="100"/>
                <w:position w:val="0"/>
              </w:rPr>
              <w:t>、</w:t>
              <w:tab/>
              <w:t>根据公司</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w:t>
            </w:r>
            <w:r>
              <w:rPr>
                <w:color w:val="000000"/>
                <w:spacing w:val="0"/>
                <w:w w:val="100"/>
                <w:position w:val="0"/>
                <w:sz w:val="18"/>
                <w:szCs w:val="18"/>
              </w:rPr>
              <w:t>2011</w:t>
            </w:r>
            <w:r>
              <w:rPr>
                <w:color w:val="000000"/>
                <w:spacing w:val="0"/>
                <w:w w:val="100"/>
                <w:position w:val="0"/>
              </w:rPr>
              <w:t xml:space="preserve">年度股东大会决议，为提高募集资金使用 效率，降低公司财务费用，本着股东利润最大化的原则，在充分保证募集资金项目建 设的资金需求、保证募集资金投资项目正常进行的前提下，公司以人民币 </w:t>
            </w:r>
            <w:r>
              <w:rPr>
                <w:color w:val="000000"/>
                <w:spacing w:val="0"/>
                <w:w w:val="100"/>
                <w:position w:val="0"/>
                <w:sz w:val="18"/>
                <w:szCs w:val="18"/>
              </w:rPr>
              <w:t xml:space="preserve">5,000 </w:t>
            </w:r>
            <w:r>
              <w:rPr>
                <w:color w:val="000000"/>
                <w:spacing w:val="0"/>
                <w:w w:val="100"/>
                <w:position w:val="0"/>
              </w:rPr>
              <w:t>万 元的闲置募集资金用于暂时补充流动资金，期限从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9 </w:t>
            </w:r>
            <w:r>
              <w:rPr>
                <w:color w:val="000000"/>
                <w:spacing w:val="0"/>
                <w:w w:val="100"/>
                <w:position w:val="0"/>
              </w:rPr>
              <w:t>日。公司已于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日分两笔归还上述用于补充流动资金的闲置</w:t>
            </w:r>
          </w:p>
        </w:tc>
      </w:tr>
    </w:tbl>
    <w:p>
      <w:pPr>
        <w:spacing w:lineRule="exact" w:line="1"/>
        <w:rPr>
          <w:sz w:val="2"/>
          <w:szCs w:val="2"/>
        </w:rPr>
      </w:pPr>
      <w:r>
        <w:br w:type="page"/>
      </w:r>
    </w:p>
    <w:tbl>
      <w:tblPr>
        <w:tblOverlap w:val="never"/>
        <w:jc w:val="center"/>
        <w:tblLayout w:type="fixed"/>
      </w:tblPr>
      <w:tblGrid>
        <w:gridCol w:w="1781"/>
        <w:gridCol w:w="780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募集资金</w:t>
            </w:r>
            <w:r>
              <w:rPr>
                <w:color w:val="000000"/>
                <w:spacing w:val="0"/>
                <w:w w:val="100"/>
                <w:position w:val="0"/>
                <w:sz w:val="18"/>
                <w:szCs w:val="18"/>
              </w:rPr>
              <w:t>5,000</w:t>
            </w:r>
            <w:r>
              <w:rPr>
                <w:color w:val="000000"/>
                <w:spacing w:val="0"/>
                <w:w w:val="100"/>
                <w:position w:val="0"/>
              </w:rPr>
              <w:t>万元。</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日，公司不存在使用闲置募集资金补充流动资金的情况。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公司首次公开发行募集资金投资项目之一 “直邮商函数据处理及可变印刷、邮发封装 系统生产线项目</w:t>
            </w:r>
            <w:r>
              <w:rPr>
                <w:i/>
                <w:iCs/>
                <w:color w:val="000000"/>
                <w:spacing w:val="0"/>
                <w:w w:val="100"/>
                <w:position w:val="0"/>
              </w:rPr>
              <w:t>”</w:t>
            </w:r>
            <w:r>
              <w:rPr>
                <w:color w:val="000000"/>
                <w:spacing w:val="0"/>
                <w:w w:val="100"/>
                <w:position w:val="0"/>
              </w:rPr>
              <w:t>，总投资</w:t>
            </w:r>
            <w:r>
              <w:rPr>
                <w:color w:val="000000"/>
                <w:spacing w:val="0"/>
                <w:w w:val="100"/>
                <w:position w:val="0"/>
                <w:sz w:val="18"/>
                <w:szCs w:val="18"/>
              </w:rPr>
              <w:t>4,680</w:t>
            </w:r>
            <w:r>
              <w:rPr>
                <w:color w:val="000000"/>
                <w:spacing w:val="0"/>
                <w:w w:val="100"/>
                <w:position w:val="0"/>
              </w:rPr>
              <w:t>万元，占首次公开发行股票募集资金净额的</w:t>
            </w:r>
            <w:r>
              <w:rPr>
                <w:color w:val="000000"/>
                <w:spacing w:val="0"/>
                <w:w w:val="100"/>
                <w:position w:val="0"/>
                <w:sz w:val="18"/>
                <w:szCs w:val="18"/>
              </w:rPr>
              <w:t xml:space="preserve">18.01%； </w:t>
            </w:r>
            <w:r>
              <w:rPr>
                <w:color w:val="000000"/>
                <w:spacing w:val="0"/>
                <w:w w:val="100"/>
                <w:position w:val="0"/>
              </w:rPr>
              <w:t>截至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日，该项目已投入募集资金</w:t>
            </w:r>
            <w:r>
              <w:rPr>
                <w:color w:val="000000"/>
                <w:spacing w:val="0"/>
                <w:w w:val="100"/>
                <w:position w:val="0"/>
                <w:sz w:val="18"/>
                <w:szCs w:val="18"/>
              </w:rPr>
              <w:t>60.01</w:t>
            </w:r>
            <w:r>
              <w:rPr>
                <w:color w:val="000000"/>
                <w:spacing w:val="0"/>
                <w:w w:val="100"/>
                <w:position w:val="0"/>
              </w:rPr>
              <w:t>万元。经公司第一届董事会 第十五次会议审议通，</w:t>
            </w:r>
            <w:r>
              <w:rPr>
                <w:color w:val="000000"/>
                <w:spacing w:val="0"/>
                <w:w w:val="100"/>
                <w:position w:val="0"/>
                <w:sz w:val="18"/>
                <w:szCs w:val="18"/>
              </w:rPr>
              <w:t>2009</w:t>
            </w:r>
            <w:r>
              <w:rPr>
                <w:color w:val="000000"/>
                <w:spacing w:val="0"/>
                <w:w w:val="100"/>
                <w:position w:val="0"/>
              </w:rPr>
              <w:t>年年度股东大会批准。公司将该项目尚未使用的募集资金 用于收购无锡双龙</w:t>
            </w:r>
            <w:r>
              <w:rPr>
                <w:color w:val="000000"/>
                <w:spacing w:val="0"/>
                <w:w w:val="100"/>
                <w:position w:val="0"/>
                <w:sz w:val="18"/>
                <w:szCs w:val="18"/>
              </w:rPr>
              <w:t>60%</w:t>
            </w:r>
            <w:r>
              <w:rPr>
                <w:color w:val="000000"/>
                <w:spacing w:val="0"/>
                <w:w w:val="100"/>
                <w:position w:val="0"/>
              </w:rPr>
              <w:t xml:space="preserve">的股权及收购后对无锡双龙增资进行技改，其中股权收购款为 </w:t>
            </w:r>
            <w:r>
              <w:rPr>
                <w:color w:val="000000"/>
                <w:spacing w:val="0"/>
                <w:w w:val="100"/>
                <w:position w:val="0"/>
                <w:sz w:val="18"/>
                <w:szCs w:val="18"/>
              </w:rPr>
              <w:t>2,990</w:t>
            </w:r>
            <w:r>
              <w:rPr>
                <w:color w:val="000000"/>
                <w:spacing w:val="0"/>
                <w:w w:val="100"/>
                <w:position w:val="0"/>
              </w:rPr>
              <w:t>万元，增资款为</w:t>
            </w:r>
            <w:r>
              <w:rPr>
                <w:color w:val="000000"/>
                <w:spacing w:val="0"/>
                <w:w w:val="100"/>
                <w:position w:val="0"/>
                <w:sz w:val="18"/>
                <w:szCs w:val="18"/>
              </w:rPr>
              <w:t>1,600</w:t>
            </w:r>
            <w:r>
              <w:rPr>
                <w:color w:val="000000"/>
                <w:spacing w:val="0"/>
                <w:w w:val="100"/>
                <w:position w:val="0"/>
              </w:rPr>
              <w:t>万元。截至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日，“收购无锡双龙</w:t>
            </w:r>
            <w:r>
              <w:rPr>
                <w:color w:val="000000"/>
                <w:spacing w:val="0"/>
                <w:w w:val="100"/>
                <w:position w:val="0"/>
                <w:sz w:val="18"/>
                <w:szCs w:val="18"/>
              </w:rPr>
              <w:t>60%</w:t>
            </w:r>
            <w:r>
              <w:rPr>
                <w:color w:val="000000"/>
                <w:spacing w:val="0"/>
                <w:w w:val="100"/>
                <w:position w:val="0"/>
              </w:rPr>
              <w:t>的 股权及收购后对无锡双龙增资进行技改”项目已实施完毕，该项目节余募集资金(含 利息)为</w:t>
            </w:r>
            <w:r>
              <w:rPr>
                <w:color w:val="000000"/>
                <w:spacing w:val="0"/>
                <w:w w:val="100"/>
                <w:position w:val="0"/>
                <w:sz w:val="18"/>
                <w:szCs w:val="18"/>
              </w:rPr>
              <w:t>102.85</w:t>
            </w:r>
            <w:r>
              <w:rPr>
                <w:color w:val="000000"/>
                <w:spacing w:val="0"/>
                <w:w w:val="100"/>
                <w:position w:val="0"/>
              </w:rPr>
              <w:t>万。</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日，经公司第二届董事会第五次会议审议通过， 同意公司将该项目投入完成后节余的募集资金余额人民币</w:t>
            </w:r>
            <w:r>
              <w:rPr>
                <w:color w:val="000000"/>
                <w:spacing w:val="0"/>
                <w:w w:val="100"/>
                <w:position w:val="0"/>
                <w:sz w:val="18"/>
                <w:szCs w:val="18"/>
              </w:rPr>
              <w:t>102.85</w:t>
            </w:r>
            <w:r>
              <w:rPr>
                <w:color w:val="000000"/>
                <w:spacing w:val="0"/>
                <w:w w:val="100"/>
                <w:position w:val="0"/>
              </w:rPr>
              <w:t>万元用于公司“全 自动智能标签生产线项目”。</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日，全部募集资金已使用完毕。</w:t>
            </w:r>
          </w:p>
        </w:tc>
      </w:tr>
      <w:tr>
        <w:trPr>
          <w:trHeight w:val="1032"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公司严格按照《募集资金使用管理办法》(修订稿)的规定使用募集资金，相关信息 的披露及时、真实、准确、完整。截至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日，公司募集资金管理不 存在违规情形。</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(3)</w:t>
      </w:r>
      <w:r>
        <w:rPr>
          <w:b/>
          <w:bCs/>
          <w:color w:val="000000"/>
          <w:spacing w:val="0"/>
          <w:w w:val="100"/>
          <w:position w:val="0"/>
        </w:rPr>
        <w:t>募集资金变更项目情况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对应的原 承诺项目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20"/>
                <w:szCs w:val="20"/>
              </w:rPr>
              <w:t>变更后项 目拟投入 募集资金 总额</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截至期末 实际累计 投入金额</w:t>
            </w:r>
          </w:p>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截至期末 投资进度 (%)⑶=(</w:t>
            </w:r>
          </w:p>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实现的效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 预计效益</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变更后的 项目可行 性是否发 生重大变</w:t>
            </w:r>
          </w:p>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化</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收购无锡 双龙</w:t>
            </w:r>
            <w:r>
              <w:rPr>
                <w:color w:val="000000"/>
                <w:spacing w:val="0"/>
                <w:w w:val="100"/>
                <w:position w:val="0"/>
                <w:sz w:val="18"/>
                <w:szCs w:val="18"/>
              </w:rPr>
              <w:t xml:space="preserve">60% </w:t>
            </w:r>
            <w:r>
              <w:rPr>
                <w:color w:val="000000"/>
                <w:spacing w:val="0"/>
                <w:w w:val="100"/>
                <w:position w:val="0"/>
              </w:rPr>
              <w:t>股权及增 资技改项 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直邮商函 数据处理 及可变印 刷、邮发 封装系统 生产线项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4,677.28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 xml:space="preserve">2010 </w:t>
            </w:r>
            <w:r>
              <w:rPr>
                <w:color w:val="000000"/>
                <w:spacing w:val="0"/>
                <w:w w:val="100"/>
                <w:position w:val="0"/>
                <w:sz w:val="20"/>
                <w:szCs w:val="20"/>
              </w:rPr>
              <w:t>年</w:t>
            </w:r>
            <w:r>
              <w:rPr>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4,577.15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4,677.28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1,225.54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246"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 露情况说明(分具体项目)</w:t>
            </w:r>
          </w:p>
        </w:tc>
        <w:tc>
          <w:tcPr>
            <w:gridSpan w:val="7"/>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收购无锡双龙</w:t>
            </w:r>
            <w:r>
              <w:rPr>
                <w:color w:val="000000"/>
                <w:spacing w:val="0"/>
                <w:w w:val="100"/>
                <w:position w:val="0"/>
                <w:sz w:val="18"/>
                <w:szCs w:val="18"/>
              </w:rPr>
              <w:t>60%</w:t>
            </w:r>
            <w:r>
              <w:rPr>
                <w:color w:val="000000"/>
                <w:spacing w:val="0"/>
                <w:w w:val="100"/>
                <w:position w:val="0"/>
              </w:rPr>
              <w:t>股权及增资技改项目系由“直邮商函项目”变更而来。 “直邮商函项目”实施前期，公司购置了一些符合现有客户需求的商函印 刷小型设备，并积极与客户就直邮业务的数据传输系统进行测试，同时也 积极与邮政部门就开放套封环节进行了磋商。尽管公司的延伸服务带来了 一定的客户需求，如税务局的完税证明、银行的账单产品等，但由于套封 及邮发环节仍然由邮政部门控制，市场开放需要一个渐进的过程；同时， 受</w:t>
            </w:r>
            <w:r>
              <w:rPr>
                <w:color w:val="000000"/>
                <w:spacing w:val="0"/>
                <w:w w:val="100"/>
                <w:position w:val="0"/>
                <w:sz w:val="18"/>
                <w:szCs w:val="18"/>
              </w:rPr>
              <w:t>2008</w:t>
            </w:r>
            <w:r>
              <w:rPr>
                <w:color w:val="000000"/>
                <w:spacing w:val="0"/>
                <w:w w:val="100"/>
                <w:position w:val="0"/>
              </w:rPr>
              <w:t>年全球金融危机的影响，外部市场环境发展相对缓慢。因此，为</w:t>
            </w:r>
          </w:p>
        </w:tc>
      </w:tr>
    </w:tbl>
    <w:p>
      <w:pPr>
        <w:spacing w:lineRule="exact" w:line="1"/>
        <w:rPr>
          <w:sz w:val="2"/>
          <w:szCs w:val="2"/>
        </w:rPr>
      </w:pPr>
      <w:r>
        <w:br w:type="page"/>
      </w:r>
    </w:p>
    <w:tbl>
      <w:tblPr>
        <w:tblOverlap w:val="never"/>
        <w:jc w:val="center"/>
        <w:tblLayout w:type="fixed"/>
      </w:tblPr>
      <w:tblGrid>
        <w:gridCol w:w="2875"/>
        <w:gridCol w:w="6710"/>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保证募集资金的使用效益，同时也为实现公司区域产业基地的布局规划， 经</w:t>
            </w:r>
            <w:r>
              <w:rPr>
                <w:color w:val="000000"/>
                <w:spacing w:val="0"/>
                <w:w w:val="100"/>
                <w:position w:val="0"/>
                <w:sz w:val="18"/>
                <w:szCs w:val="18"/>
              </w:rPr>
              <w:t>2009</w:t>
            </w:r>
            <w:r>
              <w:rPr>
                <w:color w:val="000000"/>
                <w:spacing w:val="0"/>
                <w:w w:val="100"/>
                <w:position w:val="0"/>
              </w:rPr>
              <w:t>年年度股东大会审议通过，将本项目剩余资金变更为收购无锡双 龙</w:t>
            </w:r>
            <w:r>
              <w:rPr>
                <w:color w:val="000000"/>
                <w:spacing w:val="0"/>
                <w:w w:val="100"/>
                <w:position w:val="0"/>
                <w:sz w:val="18"/>
                <w:szCs w:val="18"/>
              </w:rPr>
              <w:t>60%</w:t>
            </w:r>
            <w:r>
              <w:rPr>
                <w:color w:val="000000"/>
                <w:spacing w:val="0"/>
                <w:w w:val="100"/>
                <w:position w:val="0"/>
              </w:rPr>
              <w:t>股权及增资技改项目（详见巨潮资讯网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日公司公 告）。该募投项目的变更，不仅在较短时间内实现了良好效益，同时也完 善了公司产业布局。</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 情况和原因（分具体项目）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 变化的情况说明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、主要子公司、参股公司分析</w:t>
      </w:r>
    </w:p>
    <w:p>
      <w:pPr>
        <w:widowControl w:val="0"/>
        <w:spacing w:after="35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1"/>
        <w:gridCol w:w="946"/>
        <w:gridCol w:w="941"/>
        <w:gridCol w:w="946"/>
        <w:gridCol w:w="941"/>
        <w:gridCol w:w="946"/>
        <w:gridCol w:w="806"/>
        <w:gridCol w:w="10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140" w:right="0" w:hanging="140"/>
              <w:jc w:val="both"/>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重庆市鸿 海印务有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许可经营 项目：包 装装潢印 刷品、防 伪票证、 其他印刷 品印制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12800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232,744,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181,093,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158,076,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16,233,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14,300,59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无锡双龙 信息纸有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包装装潢 印刷品印 刷；其他 印刷品印 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94,178,1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81,014,3</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133,289,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24,730,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20,425,65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w:t>
            </w:r>
          </w:p>
        </w:tc>
      </w:tr>
      <w:tr>
        <w:trPr>
          <w:trHeight w:val="44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广州鸿博 文化传播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批发、零 售：国内 版图书、 报纸、期 刊；企业 文化交流 活动策 划；设计、 制作、发 布、代理 国内外各 类广告； 批发和零 售贸易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3,016,70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2,826,54</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460,298.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-839,25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-839,451.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r>
    </w:tbl>
    <w:p>
      <w:pPr>
        <w:spacing w:lineRule="exact" w:line="1"/>
        <w:rPr>
          <w:sz w:val="2"/>
          <w:szCs w:val="2"/>
        </w:rPr>
      </w:pPr>
      <w:r>
        <w:br w:type="page"/>
      </w:r>
    </w:p>
    <w:tbl>
      <w:tblPr>
        <w:tblOverlap w:val="never"/>
        <w:jc w:val="center"/>
        <w:tblLayout w:type="fixed"/>
      </w:tblPr>
      <w:tblGrid>
        <w:gridCol w:w="950"/>
        <w:gridCol w:w="1075"/>
        <w:gridCol w:w="941"/>
        <w:gridCol w:w="946"/>
        <w:gridCol w:w="941"/>
        <w:gridCol w:w="946"/>
        <w:gridCol w:w="941"/>
        <w:gridCol w:w="946"/>
        <w:gridCol w:w="806"/>
        <w:gridCol w:w="109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（国家专 营专控商 品除外）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广州彩创 网络技术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网络软件 开发、网 络技术咨 询及技术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53,892,5</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51,146,3</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18,507,8</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5,414,7</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4,174,823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r>
      <w:tr>
        <w:trPr>
          <w:trHeight w:val="112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鸿博（福 建）数据 网络科技 股份有限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数据网络 技术开 发；物联 网技术开 发；智能 化网络系 统集成的 开发、设 计与施 工；软件 开发与销 售；节能 产品、磁 卡</w:t>
            </w:r>
            <w:r>
              <w:rPr>
                <w:color w:val="000000"/>
                <w:spacing w:val="0"/>
                <w:w w:val="100"/>
                <w:position w:val="0"/>
              </w:rPr>
              <w:t>、</w:t>
            </w:r>
            <w:r>
              <w:rPr>
                <w:color w:val="000000"/>
                <w:spacing w:val="0"/>
                <w:w w:val="100"/>
                <w:position w:val="0"/>
                <w:sz w:val="18"/>
                <w:szCs w:val="18"/>
              </w:rPr>
              <w:t>IC</w:t>
            </w:r>
            <w:r>
              <w:rPr>
                <w:color w:val="000000"/>
                <w:spacing w:val="0"/>
                <w:w w:val="100"/>
                <w:position w:val="0"/>
              </w:rPr>
              <w:t>卡、 电子元器 件与电子 产品的开 发、销售 及售后服 务；动漫 产品的设 计、策划； 自营和代 理各类商 品和技术 的进出 口，但国 家限定公 司经营或 禁止进出 口的商品 和技术除 外（以上 经营范围 涉及许可 经营项目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36,558,7</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67.52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13,591,5</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53,208,3</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6,784,8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6,908,262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r>
    </w:tbl>
    <w:p>
      <w:pPr>
        <w:spacing w:lineRule="exact" w:line="1"/>
        <w:rPr>
          <w:sz w:val="2"/>
          <w:szCs w:val="2"/>
        </w:rPr>
      </w:pPr>
      <w:r>
        <w:br w:type="page"/>
      </w:r>
    </w:p>
    <w:tbl>
      <w:tblPr>
        <w:tblOverlap w:val="never"/>
        <w:jc w:val="center"/>
        <w:tblLayout w:type="fixed"/>
      </w:tblPr>
      <w:tblGrid>
        <w:gridCol w:w="950"/>
        <w:gridCol w:w="1075"/>
        <w:gridCol w:w="941"/>
        <w:gridCol w:w="946"/>
        <w:gridCol w:w="941"/>
        <w:gridCol w:w="946"/>
        <w:gridCol w:w="941"/>
        <w:gridCol w:w="946"/>
        <w:gridCol w:w="806"/>
        <w:gridCol w:w="109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的，应在 取得有关 部门的许 可后方可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福建鸿博 致远信息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硬件及网 络设备的 研究、开 发、销售、 维护；计 算机、电 子、网络 领域的技 术转让、 技术咨 询、技术 服务；计 算机软件 系统集 成。（以上 经营范围 涉及许可 经营项目 的，应在 取得有关 部门的许 可后方可 经营）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12,636,6</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3,821,48</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1,728,42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-2,181,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-2,182,09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w:t>
            </w:r>
          </w:p>
        </w:tc>
      </w:tr>
      <w:tr>
        <w:trPr>
          <w:trHeight w:val="47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福州港龙 贸易有限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纸品、纸 制品、印 刷设备及 耗材、纺 织材料、 纺织品、 化工材料</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（不含危 险化学 品、易制 毒化学 品）、工艺 品、五金、 矿产（不 含煤炭及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37,471,5</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3,174,59</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38,015,5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1,533,3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1,533,312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r>
    </w:tbl>
    <w:p>
      <w:pPr>
        <w:spacing w:lineRule="exact" w:line="1"/>
        <w:rPr>
          <w:sz w:val="2"/>
          <w:szCs w:val="2"/>
        </w:rPr>
      </w:pPr>
      <w:r>
        <w:br w:type="page"/>
      </w:r>
    </w:p>
    <w:tbl>
      <w:tblPr>
        <w:tblOverlap w:val="never"/>
        <w:jc w:val="center"/>
        <w:tblLayout w:type="fixed"/>
      </w:tblPr>
      <w:tblGrid>
        <w:gridCol w:w="950"/>
        <w:gridCol w:w="1075"/>
        <w:gridCol w:w="941"/>
        <w:gridCol w:w="946"/>
        <w:gridCol w:w="941"/>
        <w:gridCol w:w="946"/>
        <w:gridCol w:w="941"/>
        <w:gridCol w:w="946"/>
        <w:gridCol w:w="806"/>
        <w:gridCol w:w="1090"/>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国家禁止 流通或需 许可经营 的矿产 品）、服装 鞋帽、塑 料制品、 机械设备 的批发、 代购代 销；代理 销售中国 体育彩票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（仅限分 支机构经 营）。（以 上经营范 围涉及许 可经营项 目的，应 在取得有 关部门的 许可后方 可经营）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鸿博昊天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出版物印 刷、包装 装潢品印 刷、其他 印刷品印 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29500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491,359,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280,582,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153,078,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-18,271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-20,777,1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71.31</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北京青禾 阳光文化 传播有限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组织文化 艺术交流 活动；文 艺创作； 承办展览 展示活动 设计、制 作、代理、 发布广告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8,402,99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8,375,31</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-844,57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-844,571.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r>
        <w:trPr>
          <w:trHeight w:val="994"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钻研（北 京）国际 文化传媒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组织文化 艺术交流 活动；会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4,403,23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4,395,53</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-658,54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-658,540.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r>
    </w:tbl>
    <w:tbl>
      <w:tblPr>
        <w:tblOverlap w:val="never"/>
        <w:jc w:val="center"/>
        <w:tblLayout w:type="fixed"/>
      </w:tblPr>
      <w:tblGrid>
        <w:gridCol w:w="950"/>
        <w:gridCol w:w="1075"/>
        <w:gridCol w:w="941"/>
        <w:gridCol w:w="946"/>
        <w:gridCol w:w="941"/>
        <w:gridCol w:w="946"/>
        <w:gridCol w:w="941"/>
        <w:gridCol w:w="946"/>
        <w:gridCol w:w="806"/>
        <w:gridCol w:w="1090"/>
      </w:tblGrid>
      <w:tr>
        <w:trPr>
          <w:trHeight w:val="255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议及展览 服务；企 业策划； 经济贸易 咨询；设 计、制造、 代理、发 布广告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主要子公司、参股公司情况说明</w:t>
      </w:r>
    </w:p>
    <w:p>
      <w:pPr>
        <w:pStyle w:val="Style15"/>
        <w:keepNext w:val="0"/>
        <w:keepLines w:val="0"/>
        <w:widowControl w:val="0"/>
        <w:shd w:val="clear" w:color="auto" w:fill="auto"/>
        <w:tabs>
          <w:tab w:pos="469" w:val="left"/>
        </w:tabs>
        <w:bidi w:val="0"/>
        <w:spacing w:before="0" w:after="0" w:line="317" w:lineRule="exact"/>
        <w:ind w:left="0" w:right="0" w:firstLine="0"/>
        <w:jc w:val="left"/>
      </w:pPr>
      <w:bookmarkStart w:id="76" w:name="bookmark76"/>
      <w:r>
        <w:rPr>
          <w:color w:val="000000"/>
          <w:spacing w:val="0"/>
          <w:w w:val="100"/>
          <w:position w:val="0"/>
        </w:rPr>
        <w:t>一</w:t>
      </w:r>
      <w:bookmarkEnd w:id="76"/>
      <w:r>
        <w:rPr>
          <w:color w:val="000000"/>
          <w:spacing w:val="0"/>
          <w:w w:val="100"/>
          <w:position w:val="0"/>
        </w:rPr>
        <w:t>、</w:t>
        <w:tab/>
        <w:t>主要子公司分析</w:t>
      </w:r>
    </w:p>
    <w:p>
      <w:pPr>
        <w:pStyle w:val="Style15"/>
        <w:keepNext w:val="0"/>
        <w:keepLines w:val="0"/>
        <w:widowControl w:val="0"/>
        <w:numPr>
          <w:ilvl w:val="0"/>
          <w:numId w:val="3"/>
        </w:numPr>
        <w:shd w:val="clear" w:color="auto" w:fill="auto"/>
        <w:tabs>
          <w:tab w:pos="320" w:val="left"/>
        </w:tabs>
        <w:bidi w:val="0"/>
        <w:spacing w:before="0" w:after="0" w:line="317" w:lineRule="exact"/>
        <w:ind w:left="0" w:right="0" w:firstLine="0"/>
        <w:jc w:val="left"/>
      </w:pPr>
      <w:bookmarkStart w:id="77" w:name="bookmark77"/>
      <w:bookmarkEnd w:id="77"/>
      <w:r>
        <w:rPr>
          <w:color w:val="000000"/>
          <w:spacing w:val="0"/>
          <w:w w:val="100"/>
          <w:position w:val="0"/>
        </w:rPr>
        <w:t>重庆市鸿海印务有限公司：</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公司成立于</w:t>
      </w:r>
      <w:r>
        <w:rPr>
          <w:color w:val="000000"/>
          <w:spacing w:val="0"/>
          <w:w w:val="100"/>
          <w:position w:val="0"/>
          <w:sz w:val="18"/>
          <w:szCs w:val="18"/>
        </w:rPr>
        <w:t>2001</w:t>
      </w:r>
      <w:r>
        <w:rPr>
          <w:color w:val="000000"/>
          <w:spacing w:val="0"/>
          <w:w w:val="100"/>
          <w:position w:val="0"/>
        </w:rPr>
        <w:t>年，注册资本</w:t>
      </w:r>
      <w:r>
        <w:rPr>
          <w:color w:val="000000"/>
          <w:spacing w:val="0"/>
          <w:w w:val="100"/>
          <w:position w:val="0"/>
          <w:sz w:val="18"/>
          <w:szCs w:val="18"/>
        </w:rPr>
        <w:t>12,800</w:t>
      </w:r>
      <w:r>
        <w:rPr>
          <w:color w:val="000000"/>
          <w:spacing w:val="0"/>
          <w:w w:val="100"/>
          <w:position w:val="0"/>
        </w:rPr>
        <w:t>万元，本公司持股</w:t>
      </w:r>
      <w:r>
        <w:rPr>
          <w:color w:val="000000"/>
          <w:spacing w:val="0"/>
          <w:w w:val="100"/>
          <w:position w:val="0"/>
          <w:sz w:val="18"/>
          <w:szCs w:val="18"/>
        </w:rPr>
        <w:t>100%,</w:t>
      </w:r>
      <w:r>
        <w:rPr>
          <w:color w:val="000000"/>
          <w:spacing w:val="0"/>
          <w:w w:val="100"/>
          <w:position w:val="0"/>
        </w:rPr>
        <w:t>法定代表人：杨佑林，注册地址：重庆 市长寿区晏家工业园区，主要经营项目：包装装潢印刷品、防伪票证、其他印刷品印制等。</w:t>
      </w:r>
    </w:p>
    <w:p>
      <w:pPr>
        <w:pStyle w:val="Style41"/>
        <w:keepNext w:val="0"/>
        <w:keepLines w:val="0"/>
        <w:widowControl w:val="0"/>
        <w:shd w:val="clear" w:color="auto" w:fill="auto"/>
        <w:bidi w:val="0"/>
        <w:spacing w:before="0" w:after="0"/>
        <w:ind w:left="0" w:right="0"/>
        <w:jc w:val="both"/>
        <w:rPr>
          <w:sz w:val="20"/>
          <w:szCs w:val="20"/>
        </w:rPr>
      </w:pPr>
      <w:r>
        <w:rPr>
          <w:color w:val="000000"/>
          <w:spacing w:val="0"/>
          <w:w w:val="100"/>
          <w:position w:val="0"/>
          <w:sz w:val="20"/>
          <w:szCs w:val="20"/>
        </w:rPr>
        <w:t>重庆鸿海报告期末资产总额</w:t>
      </w:r>
      <w:r>
        <w:rPr>
          <w:color w:val="000000"/>
          <w:spacing w:val="0"/>
          <w:w w:val="100"/>
          <w:position w:val="0"/>
          <w:sz w:val="18"/>
          <w:szCs w:val="18"/>
        </w:rPr>
        <w:t>232,744,740.97</w:t>
      </w:r>
      <w:r>
        <w:rPr>
          <w:color w:val="000000"/>
          <w:spacing w:val="0"/>
          <w:w w:val="100"/>
          <w:position w:val="0"/>
          <w:sz w:val="20"/>
          <w:szCs w:val="20"/>
        </w:rPr>
        <w:t>元，报告期实现净利润</w:t>
      </w:r>
      <w:r>
        <w:rPr>
          <w:color w:val="000000"/>
          <w:spacing w:val="0"/>
          <w:w w:val="100"/>
          <w:position w:val="0"/>
          <w:sz w:val="18"/>
          <w:szCs w:val="18"/>
        </w:rPr>
        <w:t xml:space="preserve">14,300, </w:t>
      </w:r>
      <w:r>
        <w:rPr>
          <w:color w:val="000000"/>
          <w:spacing w:val="0"/>
          <w:w w:val="100"/>
          <w:position w:val="0"/>
          <w:sz w:val="18"/>
          <w:szCs w:val="18"/>
        </w:rPr>
        <w:t>592.21</w:t>
      </w:r>
      <w:r>
        <w:rPr>
          <w:color w:val="000000"/>
          <w:spacing w:val="0"/>
          <w:w w:val="100"/>
          <w:position w:val="0"/>
          <w:sz w:val="20"/>
          <w:szCs w:val="20"/>
        </w:rPr>
        <w:t>元。</w:t>
      </w:r>
    </w:p>
    <w:p>
      <w:pPr>
        <w:pStyle w:val="Style15"/>
        <w:keepNext w:val="0"/>
        <w:keepLines w:val="0"/>
        <w:widowControl w:val="0"/>
        <w:numPr>
          <w:ilvl w:val="0"/>
          <w:numId w:val="3"/>
        </w:numPr>
        <w:shd w:val="clear" w:color="auto" w:fill="auto"/>
        <w:tabs>
          <w:tab w:pos="334" w:val="left"/>
        </w:tabs>
        <w:bidi w:val="0"/>
        <w:spacing w:before="0" w:after="0" w:line="317" w:lineRule="exact"/>
        <w:ind w:left="0" w:right="0" w:firstLine="0"/>
        <w:jc w:val="left"/>
      </w:pPr>
      <w:bookmarkStart w:id="78" w:name="bookmark78"/>
      <w:bookmarkEnd w:id="78"/>
      <w:r>
        <w:rPr>
          <w:color w:val="000000"/>
          <w:spacing w:val="0"/>
          <w:w w:val="100"/>
          <w:position w:val="0"/>
        </w:rPr>
        <w:t>无锡双龙信息纸有限公司：</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公司成立于</w:t>
      </w:r>
      <w:r>
        <w:rPr>
          <w:color w:val="000000"/>
          <w:spacing w:val="0"/>
          <w:w w:val="100"/>
          <w:position w:val="0"/>
          <w:sz w:val="18"/>
          <w:szCs w:val="18"/>
        </w:rPr>
        <w:t>1992</w:t>
      </w:r>
      <w:r>
        <w:rPr>
          <w:color w:val="000000"/>
          <w:spacing w:val="0"/>
          <w:w w:val="100"/>
          <w:position w:val="0"/>
        </w:rPr>
        <w:t>年，注册资本</w:t>
      </w:r>
      <w:r>
        <w:rPr>
          <w:color w:val="000000"/>
          <w:spacing w:val="0"/>
          <w:w w:val="100"/>
          <w:position w:val="0"/>
          <w:sz w:val="18"/>
          <w:szCs w:val="18"/>
        </w:rPr>
        <w:t>5,000</w:t>
      </w:r>
      <w:r>
        <w:rPr>
          <w:color w:val="000000"/>
          <w:spacing w:val="0"/>
          <w:w w:val="100"/>
          <w:position w:val="0"/>
        </w:rPr>
        <w:t>万元，公司持股</w:t>
      </w:r>
      <w:r>
        <w:rPr>
          <w:color w:val="000000"/>
          <w:spacing w:val="0"/>
          <w:w w:val="100"/>
          <w:position w:val="0"/>
          <w:sz w:val="18"/>
          <w:szCs w:val="18"/>
        </w:rPr>
        <w:t>60%，</w:t>
      </w:r>
      <w:r>
        <w:rPr>
          <w:color w:val="000000"/>
          <w:spacing w:val="0"/>
          <w:w w:val="100"/>
          <w:position w:val="0"/>
        </w:rPr>
        <w:t>无锡市正栋电脑纸品厂持股</w:t>
      </w:r>
      <w:r>
        <w:rPr>
          <w:color w:val="000000"/>
          <w:spacing w:val="0"/>
          <w:w w:val="100"/>
          <w:position w:val="0"/>
          <w:sz w:val="18"/>
          <w:szCs w:val="18"/>
        </w:rPr>
        <w:t>40%</w:t>
      </w:r>
      <w:r>
        <w:rPr>
          <w:color w:val="000000"/>
          <w:spacing w:val="0"/>
          <w:w w:val="100"/>
          <w:position w:val="0"/>
        </w:rPr>
        <w:t>。法定代表 人：尤友岳，注册地址：无锡市滨湖区马山马圩五号桥碧波支路</w:t>
      </w:r>
      <w:r>
        <w:rPr>
          <w:color w:val="000000"/>
          <w:spacing w:val="0"/>
          <w:w w:val="100"/>
          <w:position w:val="0"/>
          <w:sz w:val="18"/>
          <w:szCs w:val="18"/>
        </w:rPr>
        <w:t>3</w:t>
      </w:r>
      <w:r>
        <w:rPr>
          <w:color w:val="000000"/>
          <w:spacing w:val="0"/>
          <w:w w:val="100"/>
          <w:position w:val="0"/>
        </w:rPr>
        <w:t>号，主要经营项目：许可经营项目：包 装装潢印刷品印刷；其他印刷品印刷、纸制品的制造；纸加工。</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无锡双龙报告期末的资产总额</w:t>
      </w:r>
      <w:r>
        <w:rPr>
          <w:color w:val="000000"/>
          <w:spacing w:val="0"/>
          <w:w w:val="100"/>
          <w:position w:val="0"/>
          <w:sz w:val="18"/>
          <w:szCs w:val="18"/>
        </w:rPr>
        <w:t>94,178,114.3</w:t>
      </w:r>
      <w:r>
        <w:rPr>
          <w:color w:val="000000"/>
          <w:spacing w:val="0"/>
          <w:w w:val="100"/>
          <w:position w:val="0"/>
          <w:sz w:val="18"/>
          <w:szCs w:val="18"/>
        </w:rPr>
        <w:t>2</w:t>
      </w:r>
      <w:r>
        <w:rPr>
          <w:color w:val="000000"/>
          <w:spacing w:val="0"/>
          <w:w w:val="100"/>
          <w:position w:val="0"/>
        </w:rPr>
        <w:t>元，报告期实现净利润</w:t>
      </w:r>
      <w:r>
        <w:rPr>
          <w:color w:val="000000"/>
          <w:spacing w:val="0"/>
          <w:w w:val="100"/>
          <w:position w:val="0"/>
          <w:sz w:val="18"/>
          <w:szCs w:val="18"/>
        </w:rPr>
        <w:t>20,425,656.68</w:t>
      </w:r>
      <w:r>
        <w:rPr>
          <w:color w:val="000000"/>
          <w:spacing w:val="0"/>
          <w:w w:val="100"/>
          <w:position w:val="0"/>
        </w:rPr>
        <w:t>元。</w:t>
      </w:r>
    </w:p>
    <w:p>
      <w:pPr>
        <w:pStyle w:val="Style15"/>
        <w:keepNext w:val="0"/>
        <w:keepLines w:val="0"/>
        <w:widowControl w:val="0"/>
        <w:numPr>
          <w:ilvl w:val="0"/>
          <w:numId w:val="3"/>
        </w:numPr>
        <w:shd w:val="clear" w:color="auto" w:fill="auto"/>
        <w:tabs>
          <w:tab w:pos="334" w:val="left"/>
        </w:tabs>
        <w:bidi w:val="0"/>
        <w:spacing w:before="0" w:after="0" w:line="317" w:lineRule="exact"/>
        <w:ind w:left="0" w:right="0" w:firstLine="0"/>
        <w:jc w:val="left"/>
      </w:pPr>
      <w:bookmarkStart w:id="79" w:name="bookmark79"/>
      <w:bookmarkEnd w:id="79"/>
      <w:r>
        <w:rPr>
          <w:color w:val="000000"/>
          <w:spacing w:val="0"/>
          <w:w w:val="100"/>
          <w:position w:val="0"/>
        </w:rPr>
        <w:t>广州彩创网络技术有限公司：</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公司成立于</w:t>
      </w:r>
      <w:r>
        <w:rPr>
          <w:color w:val="000000"/>
          <w:spacing w:val="0"/>
          <w:w w:val="100"/>
          <w:position w:val="0"/>
          <w:sz w:val="18"/>
          <w:szCs w:val="18"/>
        </w:rPr>
        <w:t>2009</w:t>
      </w:r>
      <w:r>
        <w:rPr>
          <w:color w:val="000000"/>
          <w:spacing w:val="0"/>
          <w:w w:val="100"/>
          <w:position w:val="0"/>
        </w:rPr>
        <w:t>年，注册资本</w:t>
      </w:r>
      <w:r>
        <w:rPr>
          <w:color w:val="000000"/>
          <w:spacing w:val="0"/>
          <w:w w:val="100"/>
          <w:position w:val="0"/>
          <w:sz w:val="18"/>
          <w:szCs w:val="18"/>
        </w:rPr>
        <w:t>5000</w:t>
      </w:r>
      <w:r>
        <w:rPr>
          <w:color w:val="000000"/>
          <w:spacing w:val="0"/>
          <w:w w:val="100"/>
          <w:position w:val="0"/>
        </w:rPr>
        <w:t>万元，公司持股</w:t>
      </w:r>
      <w:r>
        <w:rPr>
          <w:color w:val="000000"/>
          <w:spacing w:val="0"/>
          <w:w w:val="100"/>
          <w:position w:val="0"/>
          <w:sz w:val="18"/>
          <w:szCs w:val="18"/>
        </w:rPr>
        <w:t>75%,</w:t>
      </w:r>
      <w:r>
        <w:rPr>
          <w:color w:val="000000"/>
          <w:spacing w:val="0"/>
          <w:w w:val="100"/>
          <w:position w:val="0"/>
        </w:rPr>
        <w:t>法定代表人：章万俊，注册地址：广州市天 河区水荫</w:t>
      </w:r>
      <w:r>
        <w:rPr>
          <w:color w:val="000000"/>
          <w:spacing w:val="0"/>
          <w:w w:val="100"/>
          <w:position w:val="0"/>
          <w:sz w:val="18"/>
          <w:szCs w:val="18"/>
        </w:rPr>
        <w:t>115</w:t>
      </w:r>
      <w:r>
        <w:rPr>
          <w:color w:val="000000"/>
          <w:spacing w:val="0"/>
          <w:w w:val="100"/>
          <w:position w:val="0"/>
        </w:rPr>
        <w:t>号天溢大厦四层。主要经营项目：网络软件开发、网络技术咨询及技术服务；批发和零售贸 易（法律行政法规禁止的不得经营；法律、行政法规限制的项目须取得相关许可文件后方可经营）</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广州彩创报告期末的资产总额</w:t>
      </w:r>
      <w:r>
        <w:rPr>
          <w:color w:val="000000"/>
          <w:spacing w:val="0"/>
          <w:w w:val="100"/>
          <w:position w:val="0"/>
          <w:sz w:val="18"/>
          <w:szCs w:val="18"/>
        </w:rPr>
        <w:t>53,892,503.9</w:t>
      </w:r>
      <w:r>
        <w:rPr>
          <w:color w:val="000000"/>
          <w:spacing w:val="0"/>
          <w:w w:val="100"/>
          <w:position w:val="0"/>
          <w:sz w:val="18"/>
          <w:szCs w:val="18"/>
        </w:rPr>
        <w:t>2</w:t>
      </w:r>
      <w:r>
        <w:rPr>
          <w:color w:val="000000"/>
          <w:spacing w:val="0"/>
          <w:w w:val="100"/>
          <w:position w:val="0"/>
        </w:rPr>
        <w:t>元，报告期实现净利润</w:t>
      </w:r>
      <w:r>
        <w:rPr>
          <w:color w:val="000000"/>
          <w:spacing w:val="0"/>
          <w:w w:val="100"/>
          <w:position w:val="0"/>
          <w:sz w:val="18"/>
          <w:szCs w:val="18"/>
        </w:rPr>
        <w:t>4,174,823.26</w:t>
      </w:r>
      <w:r>
        <w:rPr>
          <w:color w:val="000000"/>
          <w:spacing w:val="0"/>
          <w:w w:val="100"/>
          <w:position w:val="0"/>
        </w:rPr>
        <w:t>元</w:t>
      </w:r>
    </w:p>
    <w:p>
      <w:pPr>
        <w:pStyle w:val="Style15"/>
        <w:keepNext w:val="0"/>
        <w:keepLines w:val="0"/>
        <w:widowControl w:val="0"/>
        <w:numPr>
          <w:ilvl w:val="0"/>
          <w:numId w:val="3"/>
        </w:numPr>
        <w:shd w:val="clear" w:color="auto" w:fill="auto"/>
        <w:tabs>
          <w:tab w:pos="334" w:val="left"/>
        </w:tabs>
        <w:bidi w:val="0"/>
        <w:spacing w:before="0" w:after="0" w:line="317" w:lineRule="exact"/>
        <w:ind w:left="0" w:right="0" w:firstLine="0"/>
        <w:jc w:val="left"/>
      </w:pPr>
      <w:bookmarkStart w:id="80" w:name="bookmark80"/>
      <w:bookmarkEnd w:id="80"/>
      <w:r>
        <w:rPr>
          <w:color w:val="000000"/>
          <w:spacing w:val="0"/>
          <w:w w:val="100"/>
          <w:position w:val="0"/>
        </w:rPr>
        <w:t>鸿博昊天科技有限公司：</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公司成立于</w:t>
      </w:r>
      <w:r>
        <w:rPr>
          <w:color w:val="000000"/>
          <w:spacing w:val="0"/>
          <w:w w:val="100"/>
          <w:position w:val="0"/>
          <w:sz w:val="18"/>
          <w:szCs w:val="18"/>
        </w:rPr>
        <w:t>2010</w:t>
      </w:r>
      <w:r>
        <w:rPr>
          <w:color w:val="000000"/>
          <w:spacing w:val="0"/>
          <w:w w:val="100"/>
          <w:position w:val="0"/>
        </w:rPr>
        <w:t>年，注册资本</w:t>
      </w:r>
      <w:r>
        <w:rPr>
          <w:color w:val="000000"/>
          <w:spacing w:val="0"/>
          <w:w w:val="100"/>
          <w:position w:val="0"/>
          <w:sz w:val="18"/>
          <w:szCs w:val="18"/>
        </w:rPr>
        <w:t>29,500</w:t>
      </w:r>
      <w:r>
        <w:rPr>
          <w:color w:val="000000"/>
          <w:spacing w:val="0"/>
          <w:w w:val="100"/>
          <w:position w:val="0"/>
        </w:rPr>
        <w:t>万元，公司持股</w:t>
      </w:r>
      <w:r>
        <w:rPr>
          <w:color w:val="000000"/>
          <w:spacing w:val="0"/>
          <w:w w:val="100"/>
          <w:position w:val="0"/>
          <w:sz w:val="18"/>
          <w:szCs w:val="18"/>
        </w:rPr>
        <w:t>100%,</w:t>
      </w:r>
      <w:r>
        <w:rPr>
          <w:color w:val="000000"/>
          <w:spacing w:val="0"/>
          <w:w w:val="100"/>
          <w:position w:val="0"/>
        </w:rPr>
        <w:t>法定代表人：尤友鸾，注册地址：北京市 北京经济技术开发区地盛南街</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1</w:t>
      </w:r>
      <w:r>
        <w:rPr>
          <w:color w:val="000000"/>
          <w:spacing w:val="0"/>
          <w:w w:val="100"/>
          <w:position w:val="0"/>
        </w:rPr>
        <w:t>幢</w:t>
      </w:r>
      <w:r>
        <w:rPr>
          <w:color w:val="000000"/>
          <w:spacing w:val="0"/>
          <w:w w:val="100"/>
          <w:position w:val="0"/>
          <w:sz w:val="18"/>
          <w:szCs w:val="18"/>
        </w:rPr>
        <w:t>501</w:t>
      </w:r>
      <w:r>
        <w:rPr>
          <w:color w:val="000000"/>
          <w:spacing w:val="0"/>
          <w:w w:val="100"/>
          <w:position w:val="0"/>
        </w:rPr>
        <w:t>室，主要经营项目：出版物印刷、包装装潢品印刷、其他印刷品 印刷等，一般经营项目：计算机软件系统、电子商务平台、互联网、电子产品的技术开发；销售计算机软 件；货物进出口、技术进出口、代理进出口。</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鸿博昊天报告期末的资产总额</w:t>
      </w:r>
      <w:r>
        <w:rPr>
          <w:color w:val="000000"/>
          <w:spacing w:val="0"/>
          <w:w w:val="100"/>
          <w:position w:val="0"/>
          <w:sz w:val="18"/>
          <w:szCs w:val="18"/>
        </w:rPr>
        <w:t xml:space="preserve">491,359, </w:t>
      </w:r>
      <w:r>
        <w:rPr>
          <w:color w:val="000000"/>
          <w:spacing w:val="0"/>
          <w:w w:val="100"/>
          <w:position w:val="0"/>
          <w:sz w:val="18"/>
          <w:szCs w:val="18"/>
        </w:rPr>
        <w:t>658.28</w:t>
      </w:r>
      <w:r>
        <w:rPr>
          <w:color w:val="000000"/>
          <w:spacing w:val="0"/>
          <w:w w:val="100"/>
          <w:position w:val="0"/>
        </w:rPr>
        <w:t>元，报告期实现净利润</w:t>
      </w:r>
      <w:r>
        <w:rPr>
          <w:color w:val="000000"/>
          <w:spacing w:val="0"/>
          <w:w w:val="100"/>
          <w:position w:val="0"/>
          <w:sz w:val="18"/>
          <w:szCs w:val="18"/>
        </w:rPr>
        <w:t>-20,777,171.31</w:t>
      </w:r>
      <w:r>
        <w:rPr>
          <w:color w:val="000000"/>
          <w:spacing w:val="0"/>
          <w:w w:val="100"/>
          <w:position w:val="0"/>
        </w:rPr>
        <w:t>元，亏损主要系 其他应收款单项计提坏账准备</w:t>
      </w:r>
      <w:r>
        <w:rPr>
          <w:color w:val="000000"/>
          <w:spacing w:val="0"/>
          <w:w w:val="100"/>
          <w:position w:val="0"/>
          <w:sz w:val="18"/>
          <w:szCs w:val="18"/>
        </w:rPr>
        <w:t>1129.3</w:t>
      </w:r>
      <w:r>
        <w:rPr>
          <w:color w:val="000000"/>
          <w:spacing w:val="0"/>
          <w:w w:val="100"/>
          <w:position w:val="0"/>
          <w:sz w:val="18"/>
          <w:szCs w:val="18"/>
        </w:rPr>
        <w:t>0</w:t>
      </w:r>
      <w:r>
        <w:rPr>
          <w:color w:val="000000"/>
          <w:spacing w:val="0"/>
          <w:w w:val="100"/>
          <w:position w:val="0"/>
        </w:rPr>
        <w:t>万元及固定资产处置损失</w:t>
      </w:r>
      <w:r>
        <w:rPr>
          <w:color w:val="000000"/>
          <w:spacing w:val="0"/>
          <w:w w:val="100"/>
          <w:position w:val="0"/>
          <w:sz w:val="18"/>
          <w:szCs w:val="18"/>
        </w:rPr>
        <w:t>264.19</w:t>
      </w:r>
      <w:r>
        <w:rPr>
          <w:color w:val="000000"/>
          <w:spacing w:val="0"/>
          <w:w w:val="100"/>
          <w:position w:val="0"/>
        </w:rPr>
        <w:t>万元所致。</w:t>
      </w:r>
    </w:p>
    <w:p>
      <w:pPr>
        <w:pStyle w:val="Style15"/>
        <w:keepNext w:val="0"/>
        <w:keepLines w:val="0"/>
        <w:widowControl w:val="0"/>
        <w:numPr>
          <w:ilvl w:val="0"/>
          <w:numId w:val="3"/>
        </w:numPr>
        <w:shd w:val="clear" w:color="auto" w:fill="auto"/>
        <w:tabs>
          <w:tab w:pos="334" w:val="left"/>
        </w:tabs>
        <w:bidi w:val="0"/>
        <w:spacing w:before="0" w:after="0" w:line="317" w:lineRule="exact"/>
        <w:ind w:left="0" w:right="0" w:firstLine="0"/>
        <w:jc w:val="left"/>
      </w:pPr>
      <w:bookmarkStart w:id="81" w:name="bookmark81"/>
      <w:bookmarkEnd w:id="81"/>
      <w:r>
        <w:rPr>
          <w:color w:val="000000"/>
          <w:spacing w:val="0"/>
          <w:w w:val="100"/>
          <w:position w:val="0"/>
        </w:rPr>
        <w:t>鸿博（福建）数据网络科技股份有限公司：</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公司成立于</w:t>
      </w:r>
      <w:r>
        <w:rPr>
          <w:color w:val="000000"/>
          <w:spacing w:val="0"/>
          <w:w w:val="100"/>
          <w:position w:val="0"/>
          <w:sz w:val="18"/>
          <w:szCs w:val="18"/>
        </w:rPr>
        <w:t>2010</w:t>
      </w:r>
      <w:r>
        <w:rPr>
          <w:color w:val="000000"/>
          <w:spacing w:val="0"/>
          <w:w w:val="100"/>
          <w:position w:val="0"/>
        </w:rPr>
        <w:t>年，注册资本</w:t>
      </w:r>
      <w:r>
        <w:rPr>
          <w:color w:val="000000"/>
          <w:spacing w:val="0"/>
          <w:w w:val="100"/>
          <w:position w:val="0"/>
          <w:sz w:val="18"/>
          <w:szCs w:val="18"/>
        </w:rPr>
        <w:t>1,000</w:t>
      </w:r>
      <w:r>
        <w:rPr>
          <w:color w:val="000000"/>
          <w:spacing w:val="0"/>
          <w:w w:val="100"/>
          <w:position w:val="0"/>
        </w:rPr>
        <w:t>万元，公司持股</w:t>
      </w:r>
      <w:r>
        <w:rPr>
          <w:color w:val="000000"/>
          <w:spacing w:val="0"/>
          <w:w w:val="100"/>
          <w:position w:val="0"/>
          <w:sz w:val="18"/>
          <w:szCs w:val="18"/>
        </w:rPr>
        <w:t>99%，</w:t>
      </w:r>
      <w:r>
        <w:rPr>
          <w:color w:val="000000"/>
          <w:spacing w:val="0"/>
          <w:w w:val="100"/>
          <w:position w:val="0"/>
        </w:rPr>
        <w:t>港龙贸易持股</w:t>
      </w:r>
      <w:r>
        <w:rPr>
          <w:color w:val="000000"/>
          <w:spacing w:val="0"/>
          <w:w w:val="100"/>
          <w:position w:val="0"/>
          <w:sz w:val="18"/>
          <w:szCs w:val="18"/>
        </w:rPr>
        <w:t>1%,</w:t>
      </w:r>
      <w:r>
        <w:rPr>
          <w:color w:val="000000"/>
          <w:spacing w:val="0"/>
          <w:w w:val="100"/>
          <w:position w:val="0"/>
        </w:rPr>
        <w:t>法定代表人：章万俊，注 册地址：福州市鼓楼区铜盘路软件大道</w:t>
      </w:r>
      <w:r>
        <w:rPr>
          <w:color w:val="000000"/>
          <w:spacing w:val="0"/>
          <w:w w:val="100"/>
          <w:position w:val="0"/>
          <w:sz w:val="18"/>
          <w:szCs w:val="18"/>
        </w:rPr>
        <w:t>89</w:t>
      </w:r>
      <w:r>
        <w:rPr>
          <w:color w:val="000000"/>
          <w:spacing w:val="0"/>
          <w:w w:val="100"/>
          <w:position w:val="0"/>
        </w:rPr>
        <w:t>号福州软件园</w:t>
      </w:r>
      <w:r>
        <w:rPr>
          <w:color w:val="000000"/>
          <w:spacing w:val="0"/>
          <w:w w:val="100"/>
          <w:position w:val="0"/>
          <w:sz w:val="18"/>
          <w:szCs w:val="18"/>
        </w:rPr>
        <w:t>D</w:t>
      </w:r>
      <w:r>
        <w:rPr>
          <w:color w:val="000000"/>
          <w:spacing w:val="0"/>
          <w:w w:val="100"/>
          <w:position w:val="0"/>
        </w:rPr>
        <w:t>区</w:t>
      </w:r>
      <w:r>
        <w:rPr>
          <w:color w:val="000000"/>
          <w:spacing w:val="0"/>
          <w:w w:val="100"/>
          <w:position w:val="0"/>
          <w:sz w:val="18"/>
          <w:szCs w:val="18"/>
        </w:rPr>
        <w:t>21</w:t>
      </w:r>
      <w:r>
        <w:rPr>
          <w:color w:val="000000"/>
          <w:spacing w:val="0"/>
          <w:w w:val="100"/>
          <w:position w:val="0"/>
        </w:rPr>
        <w:t>号楼，主要经营项目：数据网络技术开发； 物联网技术开发；智能化网络系统集成的开发、设计与施工；软件开发与销售；节能产品、磁卡、</w:t>
      </w:r>
      <w:r>
        <w:rPr>
          <w:color w:val="000000"/>
          <w:spacing w:val="0"/>
          <w:w w:val="100"/>
          <w:position w:val="0"/>
          <w:sz w:val="18"/>
          <w:szCs w:val="18"/>
        </w:rPr>
        <w:t>IC</w:t>
      </w:r>
      <w:r>
        <w:rPr>
          <w:color w:val="000000"/>
          <w:spacing w:val="0"/>
          <w:w w:val="100"/>
          <w:position w:val="0"/>
        </w:rPr>
        <w:t>卡、 电子元器件与电子产品的开发、销售及售后服务；动漫产品的设计、策划；自营和代理各类商品和技术的 进出口，但国家限定公司经营或禁止进出口的商品和技术除外（以上经营范围涉及许可经营项目的，应在 取得有关部门的许可后方可经营）</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鸿博数网报告期末的资产总额</w:t>
      </w:r>
      <w:r>
        <w:rPr>
          <w:color w:val="000000"/>
          <w:spacing w:val="0"/>
          <w:w w:val="100"/>
          <w:position w:val="0"/>
          <w:sz w:val="18"/>
          <w:szCs w:val="18"/>
        </w:rPr>
        <w:t>36,558,767.5</w:t>
      </w:r>
      <w:r>
        <w:rPr>
          <w:color w:val="000000"/>
          <w:spacing w:val="0"/>
          <w:w w:val="100"/>
          <w:position w:val="0"/>
          <w:sz w:val="18"/>
          <w:szCs w:val="18"/>
        </w:rPr>
        <w:t>2</w:t>
      </w:r>
      <w:r>
        <w:rPr>
          <w:color w:val="000000"/>
          <w:spacing w:val="0"/>
          <w:w w:val="100"/>
          <w:position w:val="0"/>
        </w:rPr>
        <w:t>元，报告期实现净利润</w:t>
      </w:r>
      <w:r>
        <w:rPr>
          <w:color w:val="000000"/>
          <w:spacing w:val="0"/>
          <w:w w:val="100"/>
          <w:position w:val="0"/>
          <w:sz w:val="18"/>
          <w:szCs w:val="18"/>
        </w:rPr>
        <w:t>6,908,262.59</w:t>
      </w:r>
      <w:r>
        <w:rPr>
          <w:color w:val="000000"/>
          <w:spacing w:val="0"/>
          <w:w w:val="100"/>
          <w:position w:val="0"/>
        </w:rPr>
        <w:t>元。</w:t>
      </w:r>
    </w:p>
    <w:p>
      <w:pPr>
        <w:pStyle w:val="Style15"/>
        <w:keepNext w:val="0"/>
        <w:keepLines w:val="0"/>
        <w:widowControl w:val="0"/>
        <w:shd w:val="clear" w:color="auto" w:fill="auto"/>
        <w:tabs>
          <w:tab w:pos="469" w:val="left"/>
        </w:tabs>
        <w:bidi w:val="0"/>
        <w:spacing w:before="0" w:after="80" w:line="317" w:lineRule="exact"/>
        <w:ind w:left="0" w:right="0" w:firstLine="0"/>
        <w:jc w:val="left"/>
      </w:pPr>
      <w:bookmarkStart w:id="82" w:name="bookmark82"/>
      <w:r>
        <w:rPr>
          <w:color w:val="000000"/>
          <w:spacing w:val="0"/>
          <w:w w:val="100"/>
          <w:position w:val="0"/>
        </w:rPr>
        <w:t>二</w:t>
      </w:r>
      <w:bookmarkEnd w:id="82"/>
      <w:r>
        <w:rPr>
          <w:color w:val="000000"/>
          <w:spacing w:val="0"/>
          <w:w w:val="100"/>
          <w:position w:val="0"/>
        </w:rPr>
        <w:t>、</w:t>
        <w:tab/>
        <w:t>参股公司分析：</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成都农村商业银行股份有限公司</w:t>
      </w:r>
    </w:p>
    <w:p>
      <w:pPr>
        <w:pStyle w:val="Style15"/>
        <w:keepNext w:val="0"/>
        <w:keepLines w:val="0"/>
        <w:widowControl w:val="0"/>
        <w:shd w:val="clear" w:color="auto" w:fill="auto"/>
        <w:bidi w:val="0"/>
        <w:spacing w:before="0" w:after="40" w:line="322" w:lineRule="exact"/>
        <w:ind w:left="0" w:right="0" w:firstLine="440"/>
        <w:jc w:val="both"/>
      </w:pPr>
      <w:r>
        <w:rPr>
          <w:color w:val="000000"/>
          <w:spacing w:val="0"/>
          <w:w w:val="100"/>
          <w:position w:val="0"/>
        </w:rPr>
        <w:t>该公司成立于</w:t>
      </w:r>
      <w:r>
        <w:rPr>
          <w:color w:val="000000"/>
          <w:spacing w:val="0"/>
          <w:w w:val="100"/>
          <w:position w:val="0"/>
          <w:sz w:val="18"/>
          <w:szCs w:val="18"/>
        </w:rPr>
        <w:t>2009</w:t>
      </w:r>
      <w:r>
        <w:rPr>
          <w:color w:val="000000"/>
          <w:spacing w:val="0"/>
          <w:w w:val="100"/>
          <w:position w:val="0"/>
        </w:rPr>
        <w:t>年，注册资本</w:t>
      </w:r>
      <w:r>
        <w:rPr>
          <w:color w:val="000000"/>
          <w:spacing w:val="0"/>
          <w:w w:val="100"/>
          <w:position w:val="0"/>
          <w:sz w:val="18"/>
          <w:szCs w:val="18"/>
        </w:rPr>
        <w:t>1,000,000</w:t>
      </w:r>
      <w:r>
        <w:rPr>
          <w:color w:val="000000"/>
          <w:spacing w:val="0"/>
          <w:w w:val="100"/>
          <w:position w:val="0"/>
        </w:rPr>
        <w:t>万元，公司持有</w:t>
      </w:r>
      <w:r>
        <w:rPr>
          <w:color w:val="000000"/>
          <w:spacing w:val="0"/>
          <w:w w:val="100"/>
          <w:position w:val="0"/>
          <w:sz w:val="18"/>
          <w:szCs w:val="18"/>
        </w:rPr>
        <w:t>5785</w:t>
      </w:r>
      <w:r>
        <w:rPr>
          <w:color w:val="000000"/>
          <w:spacing w:val="0"/>
          <w:w w:val="100"/>
          <w:position w:val="0"/>
        </w:rPr>
        <w:t>万股（占比</w:t>
      </w:r>
      <w:r>
        <w:rPr>
          <w:color w:val="000000"/>
          <w:spacing w:val="0"/>
          <w:w w:val="100"/>
          <w:position w:val="0"/>
          <w:sz w:val="18"/>
          <w:szCs w:val="18"/>
        </w:rPr>
        <w:t>0.5785%）,</w:t>
      </w:r>
      <w:r>
        <w:rPr>
          <w:color w:val="000000"/>
          <w:spacing w:val="0"/>
          <w:w w:val="100"/>
          <w:position w:val="0"/>
        </w:rPr>
        <w:t>法定代表人： 傅作勇，注册地址：成都市武侯区科华中路新</w:t>
      </w:r>
      <w:r>
        <w:rPr>
          <w:color w:val="000000"/>
          <w:spacing w:val="0"/>
          <w:w w:val="100"/>
          <w:position w:val="0"/>
          <w:sz w:val="18"/>
          <w:szCs w:val="18"/>
        </w:rPr>
        <w:t>5</w:t>
      </w:r>
      <w:r>
        <w:rPr>
          <w:color w:val="000000"/>
          <w:spacing w:val="0"/>
          <w:w w:val="100"/>
          <w:position w:val="0"/>
        </w:rPr>
        <w:t>号，主要经营项目：吸收公众存款；发放贷款；办理国内 结算；办理票据承兑与贴现等业务。</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报告期内，公司未取得分红 四川融圣投资管理股份有限公司</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该公司成立于</w:t>
      </w:r>
      <w:r>
        <w:rPr>
          <w:color w:val="000000"/>
          <w:spacing w:val="0"/>
          <w:w w:val="100"/>
          <w:position w:val="0"/>
          <w:sz w:val="18"/>
          <w:szCs w:val="18"/>
        </w:rPr>
        <w:t>2011</w:t>
      </w:r>
      <w:r>
        <w:rPr>
          <w:color w:val="000000"/>
          <w:spacing w:val="0"/>
          <w:w w:val="100"/>
          <w:position w:val="0"/>
        </w:rPr>
        <w:t>年，注册资本</w:t>
      </w:r>
      <w:r>
        <w:rPr>
          <w:color w:val="000000"/>
          <w:spacing w:val="0"/>
          <w:w w:val="100"/>
          <w:position w:val="0"/>
          <w:sz w:val="18"/>
          <w:szCs w:val="18"/>
        </w:rPr>
        <w:t>28,000</w:t>
      </w:r>
      <w:r>
        <w:rPr>
          <w:color w:val="000000"/>
          <w:spacing w:val="0"/>
          <w:w w:val="100"/>
          <w:position w:val="0"/>
        </w:rPr>
        <w:t>万元，重庆鸿海公司持有</w:t>
      </w:r>
      <w:r>
        <w:rPr>
          <w:color w:val="000000"/>
          <w:spacing w:val="0"/>
          <w:w w:val="100"/>
          <w:position w:val="0"/>
          <w:sz w:val="18"/>
          <w:szCs w:val="18"/>
        </w:rPr>
        <w:t>3000</w:t>
      </w:r>
      <w:r>
        <w:rPr>
          <w:color w:val="000000"/>
          <w:spacing w:val="0"/>
          <w:w w:val="100"/>
          <w:position w:val="0"/>
        </w:rPr>
        <w:t>万股（占比</w:t>
      </w:r>
      <w:r>
        <w:rPr>
          <w:color w:val="000000"/>
          <w:spacing w:val="0"/>
          <w:w w:val="100"/>
          <w:position w:val="0"/>
          <w:sz w:val="18"/>
          <w:szCs w:val="18"/>
        </w:rPr>
        <w:t>10.71%），</w:t>
      </w:r>
      <w:r>
        <w:rPr>
          <w:color w:val="000000"/>
          <w:spacing w:val="0"/>
          <w:w w:val="100"/>
          <w:position w:val="0"/>
        </w:rPr>
        <w:t>法定代表 人：黄青成，注册地址：泸州市江阳区黄舣镇泸州酒业集中发展区聚源大道</w:t>
      </w:r>
      <w:r>
        <w:rPr>
          <w:color w:val="000000"/>
          <w:spacing w:val="0"/>
          <w:w w:val="100"/>
          <w:position w:val="0"/>
          <w:sz w:val="18"/>
          <w:szCs w:val="18"/>
        </w:rPr>
        <w:t>F006</w:t>
      </w:r>
      <w:r>
        <w:rPr>
          <w:color w:val="000000"/>
          <w:spacing w:val="0"/>
          <w:w w:val="100"/>
          <w:position w:val="0"/>
        </w:rPr>
        <w:t>号。主要经营项目：投资 与资产管理；包装材料技术开发：白酒及相关产业投资，房屋租赁。</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报告期内，重庆鸿海未取得分红。 厦门翔安民生村镇银行股份有限公司</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该公司是由民生银行与其它公司共同发起设立，注册资本</w:t>
      </w:r>
      <w:r>
        <w:rPr>
          <w:color w:val="000000"/>
          <w:spacing w:val="0"/>
          <w:w w:val="100"/>
          <w:position w:val="0"/>
          <w:sz w:val="18"/>
          <w:szCs w:val="18"/>
        </w:rPr>
        <w:t>7000</w:t>
      </w:r>
      <w:r>
        <w:rPr>
          <w:color w:val="000000"/>
          <w:spacing w:val="0"/>
          <w:w w:val="100"/>
          <w:position w:val="0"/>
        </w:rPr>
        <w:t>万元，重庆鸿海印出资</w:t>
      </w:r>
      <w:r>
        <w:rPr>
          <w:color w:val="000000"/>
          <w:spacing w:val="0"/>
          <w:w w:val="100"/>
          <w:position w:val="0"/>
          <w:sz w:val="18"/>
          <w:szCs w:val="18"/>
        </w:rPr>
        <w:t>350</w:t>
      </w:r>
      <w:r>
        <w:rPr>
          <w:color w:val="000000"/>
          <w:spacing w:val="0"/>
          <w:w w:val="100"/>
          <w:position w:val="0"/>
        </w:rPr>
        <w:t>万元，持股 比例</w:t>
      </w:r>
      <w:r>
        <w:rPr>
          <w:color w:val="000000"/>
          <w:spacing w:val="0"/>
          <w:w w:val="100"/>
          <w:position w:val="0"/>
          <w:sz w:val="18"/>
          <w:szCs w:val="18"/>
        </w:rPr>
        <w:t>5%</w:t>
      </w:r>
      <w:r>
        <w:rPr>
          <w:color w:val="000000"/>
          <w:spacing w:val="0"/>
          <w:w w:val="100"/>
          <w:position w:val="0"/>
        </w:rPr>
        <w:t>。</w:t>
      </w:r>
    </w:p>
    <w:p>
      <w:pPr>
        <w:pStyle w:val="Style15"/>
        <w:keepNext w:val="0"/>
        <w:keepLines w:val="0"/>
        <w:widowControl w:val="0"/>
        <w:shd w:val="clear" w:color="auto" w:fill="auto"/>
        <w:bidi w:val="0"/>
        <w:spacing w:before="0" w:after="280" w:line="348" w:lineRule="exact"/>
        <w:ind w:left="0" w:right="0" w:firstLine="0"/>
        <w:jc w:val="left"/>
      </w:pPr>
      <w:r>
        <w:rPr>
          <w:color w:val="000000"/>
          <w:spacing w:val="0"/>
          <w:w w:val="100"/>
          <w:position w:val="0"/>
        </w:rPr>
        <w:t xml:space="preserve">报告期内，重庆鸿海未取得分红。 报告期内取得和处置子公司的情况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64" w:val="left"/>
        </w:tabs>
        <w:bidi w:val="0"/>
        <w:spacing w:before="0" w:after="280"/>
        <w:ind w:left="0" w:right="0" w:firstLine="0"/>
        <w:jc w:val="left"/>
      </w:pPr>
      <w:bookmarkStart w:id="83" w:name="bookmark83"/>
      <w:bookmarkStart w:id="84" w:name="bookmark84"/>
      <w:bookmarkStart w:id="85" w:name="bookmark85"/>
      <w:bookmarkStart w:id="86" w:name="bookmark86"/>
      <w:r>
        <w:rPr>
          <w:color w:val="000000"/>
          <w:spacing w:val="0"/>
          <w:w w:val="100"/>
          <w:position w:val="0"/>
        </w:rPr>
        <w:t>七</w:t>
      </w:r>
      <w:bookmarkEnd w:id="85"/>
      <w:r>
        <w:rPr>
          <w:color w:val="000000"/>
          <w:spacing w:val="0"/>
          <w:w w:val="100"/>
          <w:position w:val="0"/>
        </w:rPr>
        <w:t>、</w:t>
        <w:tab/>
        <w:t>公司控制的特殊目的主体情况</w:t>
      </w:r>
      <w:bookmarkEnd w:id="83"/>
      <w:bookmarkEnd w:id="84"/>
      <w:bookmarkEnd w:id="86"/>
    </w:p>
    <w:p>
      <w:pPr>
        <w:pStyle w:val="Style15"/>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无</w:t>
      </w:r>
    </w:p>
    <w:p>
      <w:pPr>
        <w:pStyle w:val="Style29"/>
        <w:keepNext/>
        <w:keepLines/>
        <w:widowControl w:val="0"/>
        <w:shd w:val="clear" w:color="auto" w:fill="auto"/>
        <w:tabs>
          <w:tab w:pos="464" w:val="left"/>
        </w:tabs>
        <w:bidi w:val="0"/>
        <w:spacing w:before="0" w:after="280"/>
        <w:ind w:left="0" w:right="0" w:firstLine="0"/>
        <w:jc w:val="left"/>
      </w:pPr>
      <w:bookmarkStart w:id="87" w:name="bookmark87"/>
      <w:bookmarkStart w:id="88" w:name="bookmark88"/>
      <w:bookmarkStart w:id="89" w:name="bookmark89"/>
      <w:bookmarkStart w:id="90" w:name="bookmark90"/>
      <w:r>
        <w:rPr>
          <w:color w:val="000000"/>
          <w:spacing w:val="0"/>
          <w:w w:val="100"/>
          <w:position w:val="0"/>
        </w:rPr>
        <w:t>八</w:t>
      </w:r>
      <w:bookmarkEnd w:id="89"/>
      <w:r>
        <w:rPr>
          <w:color w:val="000000"/>
          <w:spacing w:val="0"/>
          <w:w w:val="100"/>
          <w:position w:val="0"/>
        </w:rPr>
        <w:t>、</w:t>
        <w:tab/>
        <w:t>公司未来发展的展望</w:t>
      </w:r>
      <w:bookmarkEnd w:id="87"/>
      <w:bookmarkEnd w:id="88"/>
      <w:bookmarkEnd w:id="90"/>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未来发展展望：</w:t>
      </w:r>
    </w:p>
    <w:p>
      <w:pPr>
        <w:pStyle w:val="Style15"/>
        <w:keepNext w:val="0"/>
        <w:keepLines w:val="0"/>
        <w:widowControl w:val="0"/>
        <w:shd w:val="clear" w:color="auto" w:fill="auto"/>
        <w:bidi w:val="0"/>
        <w:spacing w:before="0" w:after="0" w:line="313" w:lineRule="exact"/>
        <w:ind w:left="0" w:right="0" w:firstLine="220"/>
        <w:jc w:val="left"/>
      </w:pPr>
      <w:bookmarkStart w:id="91" w:name="bookmark91"/>
      <w:r>
        <w:rPr>
          <w:color w:val="000000"/>
          <w:spacing w:val="0"/>
          <w:w w:val="100"/>
          <w:position w:val="0"/>
        </w:rPr>
        <w:t>（</w:t>
      </w:r>
      <w:bookmarkEnd w:id="91"/>
      <w:r>
        <w:rPr>
          <w:color w:val="000000"/>
          <w:spacing w:val="0"/>
          <w:w w:val="100"/>
          <w:position w:val="0"/>
        </w:rPr>
        <w:t>一）行业竞争格局和发展趋势：</w:t>
      </w:r>
    </w:p>
    <w:p>
      <w:pPr>
        <w:pStyle w:val="Style15"/>
        <w:keepNext w:val="0"/>
        <w:keepLines w:val="0"/>
        <w:widowControl w:val="0"/>
        <w:shd w:val="clear" w:color="auto" w:fill="auto"/>
        <w:tabs>
          <w:tab w:pos="780" w:val="left"/>
        </w:tabs>
        <w:bidi w:val="0"/>
        <w:spacing w:before="0" w:after="0" w:line="313" w:lineRule="exact"/>
        <w:ind w:left="0" w:right="0"/>
        <w:jc w:val="left"/>
      </w:pPr>
      <w:bookmarkStart w:id="92" w:name="bookmark92"/>
      <w:r>
        <w:rPr>
          <w:color w:val="000000"/>
          <w:spacing w:val="0"/>
          <w:w w:val="100"/>
          <w:position w:val="0"/>
          <w:sz w:val="18"/>
          <w:szCs w:val="18"/>
        </w:rPr>
        <w:t>1</w:t>
      </w:r>
      <w:bookmarkEnd w:id="92"/>
      <w:r>
        <w:rPr>
          <w:color w:val="000000"/>
          <w:spacing w:val="0"/>
          <w:w w:val="100"/>
          <w:position w:val="0"/>
        </w:rPr>
        <w:t>、</w:t>
        <w:tab/>
        <w:t>行业竞争格局</w:t>
      </w:r>
    </w:p>
    <w:p>
      <w:pPr>
        <w:pStyle w:val="Style15"/>
        <w:keepNext w:val="0"/>
        <w:keepLines w:val="0"/>
        <w:widowControl w:val="0"/>
        <w:shd w:val="clear" w:color="auto" w:fill="auto"/>
        <w:tabs>
          <w:tab w:pos="896" w:val="left"/>
        </w:tabs>
        <w:bidi w:val="0"/>
        <w:spacing w:before="0" w:after="0" w:line="313" w:lineRule="exact"/>
        <w:ind w:left="0" w:right="0"/>
        <w:jc w:val="both"/>
      </w:pPr>
      <w:bookmarkStart w:id="93" w:name="bookmark93"/>
      <w:r>
        <w:rPr>
          <w:color w:val="000000"/>
          <w:spacing w:val="0"/>
          <w:w w:val="100"/>
          <w:position w:val="0"/>
          <w:sz w:val="18"/>
          <w:szCs w:val="18"/>
        </w:rPr>
        <w:t>（</w:t>
      </w:r>
      <w:bookmarkEnd w:id="93"/>
      <w:r>
        <w:rPr>
          <w:color w:val="000000"/>
          <w:spacing w:val="0"/>
          <w:w w:val="100"/>
          <w:position w:val="0"/>
          <w:sz w:val="18"/>
          <w:szCs w:val="18"/>
        </w:rPr>
        <w:t>1）</w:t>
        <w:tab/>
      </w:r>
      <w:r>
        <w:rPr>
          <w:color w:val="000000"/>
          <w:spacing w:val="0"/>
          <w:w w:val="100"/>
          <w:position w:val="0"/>
        </w:rPr>
        <w:t>票证印刷方面，低端票证由于进入壁垒低，市场处于完全竞争状态，企业之间的竞争更多是靠价 格战。高端防伪票证由于要求较高的防伪技术，具有工艺复杂，技术要求高，投资大等特点，形成了较高 的市场进入壁垒，市场竞争仍然较为充分，企业之间的竞争由质量、技术、价格逐步转向引导客户需求的 变化，如通过对传统票证进行技术升级，证件、票据加载电子标签，进而证件替换成卡片，引导客户需求 的变化。</w:t>
      </w:r>
    </w:p>
    <w:p>
      <w:pPr>
        <w:pStyle w:val="Style15"/>
        <w:keepNext w:val="0"/>
        <w:keepLines w:val="0"/>
        <w:widowControl w:val="0"/>
        <w:shd w:val="clear" w:color="auto" w:fill="auto"/>
        <w:tabs>
          <w:tab w:pos="896" w:val="left"/>
        </w:tabs>
        <w:bidi w:val="0"/>
        <w:spacing w:before="0" w:after="0" w:line="315" w:lineRule="exact"/>
        <w:ind w:left="0" w:right="0"/>
        <w:jc w:val="both"/>
      </w:pPr>
      <w:bookmarkStart w:id="94" w:name="bookmark94"/>
      <w:r>
        <w:rPr>
          <w:color w:val="000000"/>
          <w:spacing w:val="0"/>
          <w:w w:val="100"/>
          <w:position w:val="0"/>
          <w:sz w:val="18"/>
          <w:szCs w:val="18"/>
        </w:rPr>
        <w:t>（</w:t>
      </w:r>
      <w:bookmarkEnd w:id="94"/>
      <w:r>
        <w:rPr>
          <w:color w:val="000000"/>
          <w:spacing w:val="0"/>
          <w:w w:val="100"/>
          <w:position w:val="0"/>
          <w:sz w:val="18"/>
          <w:szCs w:val="18"/>
        </w:rPr>
        <w:t>2）</w:t>
        <w:tab/>
      </w:r>
      <w:r>
        <w:rPr>
          <w:color w:val="000000"/>
          <w:spacing w:val="0"/>
          <w:w w:val="100"/>
          <w:position w:val="0"/>
        </w:rPr>
        <w:t>智能</w:t>
      </w:r>
      <w:r>
        <w:rPr>
          <w:color w:val="000000"/>
          <w:spacing w:val="0"/>
          <w:w w:val="100"/>
          <w:position w:val="0"/>
          <w:sz w:val="18"/>
          <w:szCs w:val="18"/>
        </w:rPr>
        <w:t>IC</w:t>
      </w:r>
      <w:r>
        <w:rPr>
          <w:color w:val="000000"/>
          <w:spacing w:val="0"/>
          <w:w w:val="100"/>
          <w:position w:val="0"/>
        </w:rPr>
        <w:t>方面，银行卡、社保卡等产品更新换代速度的加快及使用范围的拓宽，进一步扩大了行业 规模，同时，新型卡类产品技术更新也在加快，智能</w:t>
      </w:r>
      <w:r>
        <w:rPr>
          <w:color w:val="000000"/>
          <w:spacing w:val="0"/>
          <w:w w:val="100"/>
          <w:position w:val="0"/>
          <w:sz w:val="18"/>
          <w:szCs w:val="18"/>
        </w:rPr>
        <w:t>IC</w:t>
      </w:r>
      <w:r>
        <w:rPr>
          <w:color w:val="000000"/>
          <w:spacing w:val="0"/>
          <w:w w:val="100"/>
          <w:position w:val="0"/>
        </w:rPr>
        <w:t>卡逐步由芯片卡向</w:t>
      </w:r>
      <w:r>
        <w:rPr>
          <w:color w:val="000000"/>
          <w:spacing w:val="0"/>
          <w:w w:val="100"/>
          <w:position w:val="0"/>
          <w:sz w:val="18"/>
          <w:szCs w:val="18"/>
        </w:rPr>
        <w:t>CPU</w:t>
      </w:r>
      <w:r>
        <w:rPr>
          <w:color w:val="000000"/>
          <w:spacing w:val="0"/>
          <w:w w:val="100"/>
          <w:position w:val="0"/>
        </w:rPr>
        <w:t>卡发展，对于智能卡厂在软 件自主研发能力依存度逐渐增强，行业竞争焦点已经从传统的制卡能力扩展到智能卡操作系统平台开发、 应用开发。</w:t>
      </w:r>
    </w:p>
    <w:p>
      <w:pPr>
        <w:pStyle w:val="Style15"/>
        <w:keepNext w:val="0"/>
        <w:keepLines w:val="0"/>
        <w:widowControl w:val="0"/>
        <w:shd w:val="clear" w:color="auto" w:fill="auto"/>
        <w:tabs>
          <w:tab w:pos="872" w:val="left"/>
        </w:tabs>
        <w:bidi w:val="0"/>
        <w:spacing w:before="0" w:after="0" w:line="315" w:lineRule="exact"/>
        <w:ind w:left="0" w:right="0"/>
        <w:jc w:val="both"/>
      </w:pPr>
      <w:bookmarkStart w:id="95" w:name="bookmark95"/>
      <w:r>
        <w:rPr>
          <w:color w:val="000000"/>
          <w:spacing w:val="0"/>
          <w:w w:val="100"/>
          <w:position w:val="0"/>
          <w:sz w:val="18"/>
          <w:szCs w:val="18"/>
        </w:rPr>
        <w:t>（</w:t>
      </w:r>
      <w:bookmarkEnd w:id="95"/>
      <w:r>
        <w:rPr>
          <w:color w:val="000000"/>
          <w:spacing w:val="0"/>
          <w:w w:val="100"/>
          <w:position w:val="0"/>
          <w:sz w:val="18"/>
          <w:szCs w:val="18"/>
        </w:rPr>
        <w:t>3）</w:t>
        <w:tab/>
      </w:r>
      <w:r>
        <w:rPr>
          <w:color w:val="000000"/>
          <w:spacing w:val="0"/>
          <w:w w:val="100"/>
          <w:position w:val="0"/>
        </w:rPr>
        <w:t>随着互联网、智能手机的普及，彩票无纸化销售规模进一步扩大。彩票无纸化销售的渠道、平台 以及专业服务成为争取目标客户、抢占市场的关键。</w:t>
      </w:r>
    </w:p>
    <w:p>
      <w:pPr>
        <w:pStyle w:val="Style15"/>
        <w:keepNext w:val="0"/>
        <w:keepLines w:val="0"/>
        <w:widowControl w:val="0"/>
        <w:shd w:val="clear" w:color="auto" w:fill="auto"/>
        <w:tabs>
          <w:tab w:pos="780" w:val="left"/>
        </w:tabs>
        <w:bidi w:val="0"/>
        <w:spacing w:before="0" w:after="0" w:line="315" w:lineRule="exact"/>
        <w:ind w:left="0" w:right="0"/>
        <w:jc w:val="both"/>
      </w:pPr>
      <w:bookmarkStart w:id="96" w:name="bookmark96"/>
      <w:r>
        <w:rPr>
          <w:color w:val="000000"/>
          <w:spacing w:val="0"/>
          <w:w w:val="100"/>
          <w:position w:val="0"/>
          <w:sz w:val="18"/>
          <w:szCs w:val="18"/>
        </w:rPr>
        <w:t>2</w:t>
      </w:r>
      <w:bookmarkEnd w:id="96"/>
      <w:r>
        <w:rPr>
          <w:color w:val="000000"/>
          <w:spacing w:val="0"/>
          <w:w w:val="100"/>
          <w:position w:val="0"/>
        </w:rPr>
        <w:t>、</w:t>
        <w:tab/>
        <w:t>行业发展趋势</w:t>
      </w:r>
    </w:p>
    <w:p>
      <w:pPr>
        <w:pStyle w:val="Style15"/>
        <w:keepNext w:val="0"/>
        <w:keepLines w:val="0"/>
        <w:widowControl w:val="0"/>
        <w:shd w:val="clear" w:color="auto" w:fill="auto"/>
        <w:tabs>
          <w:tab w:pos="809" w:val="left"/>
        </w:tabs>
        <w:bidi w:val="0"/>
        <w:spacing w:before="0" w:after="0" w:line="315" w:lineRule="exact"/>
        <w:ind w:left="0" w:right="0"/>
        <w:jc w:val="both"/>
      </w:pPr>
      <w:bookmarkStart w:id="97" w:name="bookmark97"/>
      <w:r>
        <w:rPr>
          <w:color w:val="000000"/>
          <w:spacing w:val="0"/>
          <w:w w:val="100"/>
          <w:position w:val="0"/>
          <w:sz w:val="18"/>
          <w:szCs w:val="18"/>
        </w:rPr>
        <w:t>（</w:t>
      </w:r>
      <w:bookmarkEnd w:id="97"/>
      <w:r>
        <w:rPr>
          <w:color w:val="000000"/>
          <w:spacing w:val="0"/>
          <w:w w:val="100"/>
          <w:position w:val="0"/>
          <w:sz w:val="18"/>
          <w:szCs w:val="18"/>
        </w:rPr>
        <w:t>1）</w:t>
        <w:tab/>
      </w:r>
      <w:r>
        <w:rPr>
          <w:color w:val="000000"/>
          <w:spacing w:val="0"/>
          <w:w w:val="100"/>
          <w:position w:val="0"/>
        </w:rPr>
        <w:t>数字化印刷成为行业发展主流。</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随着互联网技术的高速发展，印刷技术与信息技术、互联网技术结合日益紧密，加快了行业数字化变 革。为进一步满足客户对个性化、多元化、小批次、远程打烊、网络化交易等需求。数字印刷以其快捷灵 活、不受批量限制、编辑校对方便等许多传统印刷所不具备的有点，迎合了市场需求，因此以多元化与个 性化为特点的数字印刷逐渐发展为行业主流。</w:t>
      </w:r>
    </w:p>
    <w:p>
      <w:pPr>
        <w:pStyle w:val="Style15"/>
        <w:keepNext w:val="0"/>
        <w:keepLines w:val="0"/>
        <w:widowControl w:val="0"/>
        <w:shd w:val="clear" w:color="auto" w:fill="auto"/>
        <w:tabs>
          <w:tab w:pos="809" w:val="left"/>
        </w:tabs>
        <w:bidi w:val="0"/>
        <w:spacing w:before="0" w:after="0" w:line="315" w:lineRule="exact"/>
        <w:ind w:left="0" w:right="0"/>
        <w:jc w:val="both"/>
      </w:pPr>
      <w:bookmarkStart w:id="98" w:name="bookmark98"/>
      <w:r>
        <w:rPr>
          <w:color w:val="000000"/>
          <w:spacing w:val="0"/>
          <w:w w:val="100"/>
          <w:position w:val="0"/>
          <w:sz w:val="18"/>
          <w:szCs w:val="18"/>
        </w:rPr>
        <w:t>（</w:t>
      </w:r>
      <w:bookmarkEnd w:id="98"/>
      <w:r>
        <w:rPr>
          <w:color w:val="000000"/>
          <w:spacing w:val="0"/>
          <w:w w:val="100"/>
          <w:position w:val="0"/>
          <w:sz w:val="18"/>
          <w:szCs w:val="18"/>
        </w:rPr>
        <w:t>2）</w:t>
        <w:tab/>
      </w:r>
      <w:r>
        <w:rPr>
          <w:color w:val="000000"/>
          <w:spacing w:val="0"/>
          <w:w w:val="100"/>
          <w:position w:val="0"/>
        </w:rPr>
        <w:t>节能减排，绿色印刷成为未来行业标准。</w:t>
      </w:r>
    </w:p>
    <w:p>
      <w:pPr>
        <w:pStyle w:val="Style15"/>
        <w:keepNext w:val="0"/>
        <w:keepLines w:val="0"/>
        <w:widowControl w:val="0"/>
        <w:shd w:val="clear" w:color="auto" w:fill="auto"/>
        <w:bidi w:val="0"/>
        <w:spacing w:before="0" w:after="280" w:line="315" w:lineRule="exact"/>
        <w:ind w:left="0" w:right="0"/>
        <w:jc w:val="both"/>
      </w:pPr>
      <w:r>
        <w:rPr>
          <w:color w:val="000000"/>
          <w:spacing w:val="0"/>
          <w:w w:val="100"/>
          <w:position w:val="0"/>
        </w:rPr>
        <w:t>绿色印刷的产业链主要包括绿色印刷材料、印刷图文设计、绿色制版工艺、绿色印刷工艺、环保型印 刷设备等等，通过绿色印刷的实施，可使包括材料、加工、应用和消费在内的整个供应链步入良性循环。 结合《国家十二五规划》，通过实施绿色印刷标准，实行印刷企业优胜劣汰，重塑行业格局，可以有效提 升国内印刷企业的技术水平，实行产业升级换代。</w:t>
      </w:r>
    </w:p>
    <w:p>
      <w:pPr>
        <w:pStyle w:val="Style15"/>
        <w:keepNext w:val="0"/>
        <w:keepLines w:val="0"/>
        <w:widowControl w:val="0"/>
        <w:shd w:val="clear" w:color="auto" w:fill="auto"/>
        <w:tabs>
          <w:tab w:pos="914" w:val="left"/>
        </w:tabs>
        <w:bidi w:val="0"/>
        <w:spacing w:before="0" w:after="0" w:line="315" w:lineRule="exact"/>
        <w:ind w:left="340" w:right="0" w:firstLine="0"/>
        <w:jc w:val="left"/>
      </w:pPr>
      <w:bookmarkStart w:id="99" w:name="bookmark99"/>
      <w:r>
        <w:rPr>
          <w:color w:val="000000"/>
          <w:spacing w:val="0"/>
          <w:w w:val="100"/>
          <w:position w:val="0"/>
          <w:sz w:val="18"/>
          <w:szCs w:val="18"/>
        </w:rPr>
        <w:t>（</w:t>
      </w:r>
      <w:bookmarkEnd w:id="99"/>
      <w:r>
        <w:rPr>
          <w:color w:val="000000"/>
          <w:spacing w:val="0"/>
          <w:w w:val="100"/>
          <w:position w:val="0"/>
          <w:sz w:val="18"/>
          <w:szCs w:val="18"/>
        </w:rPr>
        <w:t>3）</w:t>
        <w:tab/>
      </w:r>
      <w:r>
        <w:rPr>
          <w:color w:val="000000"/>
          <w:spacing w:val="0"/>
          <w:w w:val="100"/>
          <w:position w:val="0"/>
        </w:rPr>
        <w:t>印刷业服务内容增加，企业由印刷品提供商向印刷方案解决商转变，业务向综合化方向发展。 随着时代的进步、社会的发展，新产品、新技术不断涌现，客户的需求越来越多样化，产品越来越个</w:t>
      </w:r>
    </w:p>
    <w:p>
      <w:pPr>
        <w:pStyle w:val="Style15"/>
        <w:keepNext w:val="0"/>
        <w:keepLines w:val="0"/>
        <w:widowControl w:val="0"/>
        <w:shd w:val="clear" w:color="auto" w:fill="auto"/>
        <w:bidi w:val="0"/>
        <w:spacing w:before="0" w:after="0" w:line="315" w:lineRule="exact"/>
        <w:ind w:left="0" w:right="0" w:firstLine="0"/>
        <w:jc w:val="both"/>
      </w:pPr>
      <w:r>
        <w:rPr>
          <w:color w:val="000000"/>
          <w:spacing w:val="0"/>
          <w:w w:val="100"/>
          <w:position w:val="0"/>
        </w:rPr>
        <w:t>性化。为抢占市场，印刷企业开始涉足产品设计、数据处理以及配套系统开发等领域，通过专业化、系统 化的服务为客户提供一站式解决方案。</w:t>
      </w:r>
    </w:p>
    <w:p>
      <w:pPr>
        <w:pStyle w:val="Style15"/>
        <w:keepNext w:val="0"/>
        <w:keepLines w:val="0"/>
        <w:widowControl w:val="0"/>
        <w:shd w:val="clear" w:color="auto" w:fill="auto"/>
        <w:tabs>
          <w:tab w:pos="896" w:val="left"/>
        </w:tabs>
        <w:bidi w:val="0"/>
        <w:spacing w:before="0" w:after="0" w:line="315" w:lineRule="exact"/>
        <w:ind w:left="0" w:right="0"/>
        <w:jc w:val="both"/>
      </w:pPr>
      <w:bookmarkStart w:id="100" w:name="bookmark100"/>
      <w:r>
        <w:rPr>
          <w:color w:val="000000"/>
          <w:spacing w:val="0"/>
          <w:w w:val="100"/>
          <w:position w:val="0"/>
          <w:sz w:val="18"/>
          <w:szCs w:val="18"/>
        </w:rPr>
        <w:t>（</w:t>
      </w:r>
      <w:bookmarkEnd w:id="100"/>
      <w:r>
        <w:rPr>
          <w:color w:val="000000"/>
          <w:spacing w:val="0"/>
          <w:w w:val="100"/>
          <w:position w:val="0"/>
          <w:sz w:val="18"/>
          <w:szCs w:val="18"/>
        </w:rPr>
        <w:t>4）</w:t>
        <w:tab/>
      </w:r>
      <w:r>
        <w:rPr>
          <w:color w:val="000000"/>
          <w:spacing w:val="0"/>
          <w:w w:val="100"/>
          <w:position w:val="0"/>
        </w:rPr>
        <w:t>彩票无纸化进一步扩大行业规模，企业在不断抢占市场份额的同时，开始涉足彩种研发、彩票系 统平台开发及搭建，拓展产业链。</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财政部《彩票发行销售管理办法》（修订稿）明确了互联网售彩与电话售彩的合法身份。随着互联网 特别是移动互联网越来越普及，网络售彩与电话售彩的便利性大大体现出来，彩民数量加大大增加，彩票 无纸化市场规模迅速增加。企业在不断抢占市场份额的同时，开始涉足彩种研发、彩票系统平台开发及搭 建，积极拓展彩票产业链。</w:t>
      </w:r>
    </w:p>
    <w:p>
      <w:pPr>
        <w:pStyle w:val="Style15"/>
        <w:keepNext w:val="0"/>
        <w:keepLines w:val="0"/>
        <w:widowControl w:val="0"/>
        <w:shd w:val="clear" w:color="auto" w:fill="auto"/>
        <w:bidi w:val="0"/>
        <w:spacing w:before="0" w:after="0" w:line="315" w:lineRule="exact"/>
        <w:ind w:left="0" w:right="0"/>
        <w:jc w:val="both"/>
      </w:pPr>
      <w:bookmarkStart w:id="101" w:name="bookmark101"/>
      <w:r>
        <w:rPr>
          <w:color w:val="000000"/>
          <w:spacing w:val="0"/>
          <w:w w:val="100"/>
          <w:position w:val="0"/>
        </w:rPr>
        <w:t>（</w:t>
      </w:r>
      <w:bookmarkEnd w:id="101"/>
      <w:r>
        <w:rPr>
          <w:color w:val="000000"/>
          <w:spacing w:val="0"/>
          <w:w w:val="100"/>
          <w:position w:val="0"/>
        </w:rPr>
        <w:t>二）公司发展战略</w:t>
      </w:r>
    </w:p>
    <w:p>
      <w:pPr>
        <w:pStyle w:val="Style15"/>
        <w:keepNext w:val="0"/>
        <w:keepLines w:val="0"/>
        <w:widowControl w:val="0"/>
        <w:shd w:val="clear" w:color="auto" w:fill="auto"/>
        <w:tabs>
          <w:tab w:pos="666" w:val="left"/>
        </w:tabs>
        <w:bidi w:val="0"/>
        <w:spacing w:before="0" w:after="0" w:line="315" w:lineRule="exact"/>
        <w:ind w:left="0" w:right="0"/>
        <w:jc w:val="both"/>
      </w:pPr>
      <w:bookmarkStart w:id="102" w:name="bookmark102"/>
      <w:r>
        <w:rPr>
          <w:color w:val="000000"/>
          <w:spacing w:val="0"/>
          <w:w w:val="100"/>
          <w:position w:val="0"/>
          <w:sz w:val="18"/>
          <w:szCs w:val="18"/>
        </w:rPr>
        <w:t>1</w:t>
      </w:r>
      <w:bookmarkEnd w:id="102"/>
      <w:r>
        <w:rPr>
          <w:color w:val="000000"/>
          <w:spacing w:val="0"/>
          <w:w w:val="100"/>
          <w:position w:val="0"/>
        </w:rPr>
        <w:t>、</w:t>
        <w:tab/>
        <w:t>创建拥有创建核心技术操作系统和应用开发能力来推动金融、通信、智能卡产品在行业中的知名度, 从而推动业务发展和占有一定的市场份额，通过不懈的努力，立足于半导体行业。</w:t>
      </w:r>
    </w:p>
    <w:p>
      <w:pPr>
        <w:pStyle w:val="Style15"/>
        <w:keepNext w:val="0"/>
        <w:keepLines w:val="0"/>
        <w:widowControl w:val="0"/>
        <w:shd w:val="clear" w:color="auto" w:fill="auto"/>
        <w:tabs>
          <w:tab w:pos="670" w:val="left"/>
        </w:tabs>
        <w:bidi w:val="0"/>
        <w:spacing w:before="0" w:after="0" w:line="315" w:lineRule="exact"/>
        <w:ind w:left="0" w:right="0"/>
        <w:jc w:val="both"/>
      </w:pPr>
      <w:bookmarkStart w:id="103" w:name="bookmark103"/>
      <w:r>
        <w:rPr>
          <w:color w:val="000000"/>
          <w:spacing w:val="0"/>
          <w:w w:val="100"/>
          <w:position w:val="0"/>
          <w:sz w:val="18"/>
          <w:szCs w:val="18"/>
        </w:rPr>
        <w:t>2</w:t>
      </w:r>
      <w:bookmarkEnd w:id="103"/>
      <w:r>
        <w:rPr>
          <w:color w:val="000000"/>
          <w:spacing w:val="0"/>
          <w:w w:val="100"/>
          <w:position w:val="0"/>
        </w:rPr>
        <w:t>、</w:t>
        <w:tab/>
        <w:t>博彩业是朝阳产业，以彩票印制为基础，加大彩种研发投入，重视无纸化彩票的推广和平台建设， 抓住移动互联网发展给无纸化彩票带来的机遇。</w:t>
      </w:r>
    </w:p>
    <w:p>
      <w:pPr>
        <w:pStyle w:val="Style15"/>
        <w:keepNext w:val="0"/>
        <w:keepLines w:val="0"/>
        <w:widowControl w:val="0"/>
        <w:shd w:val="clear" w:color="auto" w:fill="auto"/>
        <w:tabs>
          <w:tab w:pos="675" w:val="left"/>
        </w:tabs>
        <w:bidi w:val="0"/>
        <w:spacing w:before="0" w:after="0" w:line="315" w:lineRule="exact"/>
        <w:ind w:left="0" w:right="0"/>
        <w:jc w:val="both"/>
      </w:pPr>
      <w:bookmarkStart w:id="104" w:name="bookmark104"/>
      <w:r>
        <w:rPr>
          <w:color w:val="000000"/>
          <w:spacing w:val="0"/>
          <w:w w:val="100"/>
          <w:position w:val="0"/>
          <w:sz w:val="18"/>
          <w:szCs w:val="18"/>
        </w:rPr>
        <w:t>3</w:t>
      </w:r>
      <w:bookmarkEnd w:id="104"/>
      <w:r>
        <w:rPr>
          <w:color w:val="000000"/>
          <w:spacing w:val="0"/>
          <w:w w:val="100"/>
          <w:position w:val="0"/>
        </w:rPr>
        <w:t>、</w:t>
        <w:tab/>
        <w:t>稳定目前核心业务，优化产品结构，积极推广智能包装和智能票证应用，创建细分领域智能产品公 共服务平台，有计划地投入和培育市场应用环境。</w:t>
      </w:r>
    </w:p>
    <w:p>
      <w:pPr>
        <w:pStyle w:val="Style15"/>
        <w:keepNext w:val="0"/>
        <w:keepLines w:val="0"/>
        <w:widowControl w:val="0"/>
        <w:shd w:val="clear" w:color="auto" w:fill="auto"/>
        <w:tabs>
          <w:tab w:pos="694" w:val="left"/>
        </w:tabs>
        <w:bidi w:val="0"/>
        <w:spacing w:before="0" w:after="0" w:line="315" w:lineRule="exact"/>
        <w:ind w:left="0" w:right="0"/>
        <w:jc w:val="both"/>
      </w:pPr>
      <w:bookmarkStart w:id="105" w:name="bookmark105"/>
      <w:r>
        <w:rPr>
          <w:color w:val="000000"/>
          <w:spacing w:val="0"/>
          <w:w w:val="100"/>
          <w:position w:val="0"/>
          <w:sz w:val="18"/>
          <w:szCs w:val="18"/>
        </w:rPr>
        <w:t>4</w:t>
      </w:r>
      <w:bookmarkEnd w:id="105"/>
      <w:r>
        <w:rPr>
          <w:color w:val="000000"/>
          <w:spacing w:val="0"/>
          <w:w w:val="100"/>
          <w:position w:val="0"/>
        </w:rPr>
        <w:t>、</w:t>
        <w:tab/>
        <w:t>优化资产结构，充分应用资本平台优势，不断创新和技术革新，创建有社会责任的企业集团。</w:t>
      </w:r>
    </w:p>
    <w:p>
      <w:pPr>
        <w:pStyle w:val="Style15"/>
        <w:keepNext w:val="0"/>
        <w:keepLines w:val="0"/>
        <w:widowControl w:val="0"/>
        <w:shd w:val="clear" w:color="auto" w:fill="auto"/>
        <w:tabs>
          <w:tab w:pos="799" w:val="left"/>
        </w:tabs>
        <w:bidi w:val="0"/>
        <w:spacing w:before="0" w:after="0" w:line="315" w:lineRule="exact"/>
        <w:ind w:left="0" w:right="0" w:firstLine="220"/>
        <w:jc w:val="both"/>
      </w:pPr>
      <w:bookmarkStart w:id="106" w:name="bookmark106"/>
      <w:r>
        <w:rPr>
          <w:color w:val="000000"/>
          <w:spacing w:val="0"/>
          <w:w w:val="100"/>
          <w:position w:val="0"/>
        </w:rPr>
        <w:t>（</w:t>
      </w:r>
      <w:bookmarkEnd w:id="106"/>
      <w:r>
        <w:rPr>
          <w:color w:val="000000"/>
          <w:spacing w:val="0"/>
          <w:w w:val="100"/>
          <w:position w:val="0"/>
        </w:rPr>
        <w:t>三）</w:t>
        <w:tab/>
        <w:t>经营计划：</w:t>
      </w:r>
    </w:p>
    <w:p>
      <w:pPr>
        <w:pStyle w:val="Style15"/>
        <w:keepNext w:val="0"/>
        <w:keepLines w:val="0"/>
        <w:widowControl w:val="0"/>
        <w:shd w:val="clear" w:color="auto" w:fill="auto"/>
        <w:tabs>
          <w:tab w:pos="670" w:val="left"/>
        </w:tabs>
        <w:bidi w:val="0"/>
        <w:spacing w:before="0" w:after="0" w:line="315" w:lineRule="exact"/>
        <w:ind w:left="0" w:right="0"/>
        <w:jc w:val="both"/>
      </w:pPr>
      <w:bookmarkStart w:id="107" w:name="bookmark107"/>
      <w:r>
        <w:rPr>
          <w:color w:val="000000"/>
          <w:spacing w:val="0"/>
          <w:w w:val="100"/>
          <w:position w:val="0"/>
          <w:sz w:val="18"/>
          <w:szCs w:val="18"/>
        </w:rPr>
        <w:t>1</w:t>
      </w:r>
      <w:bookmarkEnd w:id="107"/>
      <w:r>
        <w:rPr>
          <w:color w:val="000000"/>
          <w:spacing w:val="0"/>
          <w:w w:val="100"/>
          <w:position w:val="0"/>
        </w:rPr>
        <w:t>、</w:t>
        <w:tab/>
        <w:t>对内继续推动智能卡项目资质认证，加快智能卡片内操作系统</w:t>
      </w:r>
      <w:r>
        <w:rPr>
          <w:color w:val="000000"/>
          <w:spacing w:val="0"/>
          <w:w w:val="100"/>
          <w:position w:val="0"/>
          <w:sz w:val="18"/>
          <w:szCs w:val="18"/>
        </w:rPr>
        <w:t>（COS）</w:t>
      </w:r>
      <w:r>
        <w:rPr>
          <w:color w:val="000000"/>
          <w:spacing w:val="0"/>
          <w:w w:val="100"/>
          <w:position w:val="0"/>
        </w:rPr>
        <w:t>开发，同时引进新人才提高 市场化营销能力。对外努力开拓银行金融</w:t>
      </w:r>
      <w:r>
        <w:rPr>
          <w:color w:val="000000"/>
          <w:spacing w:val="0"/>
          <w:w w:val="100"/>
          <w:position w:val="0"/>
          <w:sz w:val="18"/>
          <w:szCs w:val="18"/>
        </w:rPr>
        <w:t>IC</w:t>
      </w:r>
      <w:r>
        <w:rPr>
          <w:color w:val="000000"/>
          <w:spacing w:val="0"/>
          <w:w w:val="100"/>
          <w:position w:val="0"/>
        </w:rPr>
        <w:t>卡市场，同时积极探索其他新型卡类产品，通过引导客户需求 变化，进一步抢占市场。</w:t>
      </w:r>
    </w:p>
    <w:p>
      <w:pPr>
        <w:pStyle w:val="Style15"/>
        <w:keepNext w:val="0"/>
        <w:keepLines w:val="0"/>
        <w:widowControl w:val="0"/>
        <w:shd w:val="clear" w:color="auto" w:fill="auto"/>
        <w:tabs>
          <w:tab w:pos="670" w:val="left"/>
        </w:tabs>
        <w:bidi w:val="0"/>
        <w:spacing w:before="0" w:after="0" w:line="315" w:lineRule="exact"/>
        <w:ind w:left="0" w:right="0"/>
        <w:jc w:val="both"/>
      </w:pPr>
      <w:bookmarkStart w:id="108" w:name="bookmark108"/>
      <w:r>
        <w:rPr>
          <w:color w:val="000000"/>
          <w:spacing w:val="0"/>
          <w:w w:val="100"/>
          <w:position w:val="0"/>
          <w:sz w:val="18"/>
          <w:szCs w:val="18"/>
        </w:rPr>
        <w:t>2</w:t>
      </w:r>
      <w:bookmarkEnd w:id="108"/>
      <w:r>
        <w:rPr>
          <w:color w:val="000000"/>
          <w:spacing w:val="0"/>
          <w:w w:val="100"/>
          <w:position w:val="0"/>
        </w:rPr>
        <w:t>、</w:t>
        <w:tab/>
        <w:t>继续保持纸质彩票国内市场份额，同时加大彩票无纸化</w:t>
      </w:r>
      <w:r>
        <w:rPr>
          <w:color w:val="000000"/>
          <w:spacing w:val="0"/>
          <w:w w:val="100"/>
          <w:position w:val="0"/>
          <w:sz w:val="18"/>
          <w:szCs w:val="18"/>
        </w:rPr>
        <w:t>B2C</w:t>
      </w:r>
      <w:r>
        <w:rPr>
          <w:color w:val="000000"/>
          <w:spacing w:val="0"/>
          <w:w w:val="100"/>
          <w:position w:val="0"/>
        </w:rPr>
        <w:t>和</w:t>
      </w:r>
      <w:r>
        <w:rPr>
          <w:color w:val="000000"/>
          <w:spacing w:val="0"/>
          <w:w w:val="100"/>
          <w:position w:val="0"/>
          <w:sz w:val="18"/>
          <w:szCs w:val="18"/>
        </w:rPr>
        <w:t>B2B</w:t>
      </w:r>
      <w:r>
        <w:rPr>
          <w:color w:val="000000"/>
          <w:spacing w:val="0"/>
          <w:w w:val="100"/>
          <w:position w:val="0"/>
        </w:rPr>
        <w:t>业务的投入力度。一方面，加大公 司专业售彩网站彩乐乐网的建设和推广力度，通过渠道合作、平台开发等方式不断提高网站的用户满意度 和市场知名度。另一方面，积极拓展彩乐乐移动客户端的用户数量，通过积极寻找新的合作方，实现彩票 无纸化销售业务新的突破。</w:t>
      </w:r>
    </w:p>
    <w:p>
      <w:pPr>
        <w:pStyle w:val="Style15"/>
        <w:keepNext w:val="0"/>
        <w:keepLines w:val="0"/>
        <w:widowControl w:val="0"/>
        <w:shd w:val="clear" w:color="auto" w:fill="auto"/>
        <w:tabs>
          <w:tab w:pos="675" w:val="left"/>
        </w:tabs>
        <w:bidi w:val="0"/>
        <w:spacing w:before="0" w:after="0" w:line="315" w:lineRule="exact"/>
        <w:ind w:left="0" w:right="0"/>
        <w:jc w:val="both"/>
      </w:pPr>
      <w:bookmarkStart w:id="109" w:name="bookmark109"/>
      <w:r>
        <w:rPr>
          <w:color w:val="000000"/>
          <w:spacing w:val="0"/>
          <w:w w:val="100"/>
          <w:position w:val="0"/>
          <w:sz w:val="18"/>
          <w:szCs w:val="18"/>
        </w:rPr>
        <w:t>3</w:t>
      </w:r>
      <w:bookmarkEnd w:id="109"/>
      <w:r>
        <w:rPr>
          <w:color w:val="000000"/>
          <w:spacing w:val="0"/>
          <w:w w:val="100"/>
          <w:position w:val="0"/>
        </w:rPr>
        <w:t>、</w:t>
        <w:tab/>
        <w:t>加大彩种研发事业部的建设和投入力度，继续吸引优秀研发人员，增强研发实力。一方面，积极分 析国内彩票市场，结合各省地域特点和民族特色，开发设计具有地区特色的新型彩种，继续推动“彩票中 国行”项目的实施。另一方面，深入研究国际彩票市场和玩法，拓宽思路，寻找彩种研发项目新的突破口。</w:t>
      </w:r>
    </w:p>
    <w:p>
      <w:pPr>
        <w:pStyle w:val="Style15"/>
        <w:keepNext w:val="0"/>
        <w:keepLines w:val="0"/>
        <w:widowControl w:val="0"/>
        <w:shd w:val="clear" w:color="auto" w:fill="auto"/>
        <w:tabs>
          <w:tab w:pos="799" w:val="left"/>
        </w:tabs>
        <w:bidi w:val="0"/>
        <w:spacing w:before="0" w:after="0" w:line="315" w:lineRule="exact"/>
        <w:ind w:left="0" w:right="0" w:firstLine="220"/>
        <w:jc w:val="both"/>
      </w:pPr>
      <w:bookmarkStart w:id="110" w:name="bookmark110"/>
      <w:r>
        <w:rPr>
          <w:color w:val="000000"/>
          <w:spacing w:val="0"/>
          <w:w w:val="100"/>
          <w:position w:val="0"/>
        </w:rPr>
        <w:t>（</w:t>
      </w:r>
      <w:bookmarkEnd w:id="110"/>
      <w:r>
        <w:rPr>
          <w:color w:val="000000"/>
          <w:spacing w:val="0"/>
          <w:w w:val="100"/>
          <w:position w:val="0"/>
        </w:rPr>
        <w:t>四）</w:t>
        <w:tab/>
        <w:t>资金安排：</w:t>
      </w:r>
    </w:p>
    <w:p>
      <w:pPr>
        <w:pStyle w:val="Style1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公司将积极利用自有资金，同时通过各种融资渠道合理融资，保障公司</w:t>
      </w:r>
      <w:r>
        <w:rPr>
          <w:color w:val="000000"/>
          <w:spacing w:val="0"/>
          <w:w w:val="100"/>
          <w:position w:val="0"/>
          <w:sz w:val="18"/>
          <w:szCs w:val="18"/>
        </w:rPr>
        <w:t>2014</w:t>
      </w:r>
      <w:r>
        <w:rPr>
          <w:color w:val="000000"/>
          <w:spacing w:val="0"/>
          <w:w w:val="100"/>
          <w:position w:val="0"/>
        </w:rPr>
        <w:t>年项目计划的顺利进行。</w:t>
      </w:r>
    </w:p>
    <w:p>
      <w:pPr>
        <w:pStyle w:val="Style15"/>
        <w:keepNext w:val="0"/>
        <w:keepLines w:val="0"/>
        <w:widowControl w:val="0"/>
        <w:shd w:val="clear" w:color="auto" w:fill="auto"/>
        <w:tabs>
          <w:tab w:pos="799" w:val="left"/>
        </w:tabs>
        <w:bidi w:val="0"/>
        <w:spacing w:before="0" w:after="0" w:line="315" w:lineRule="exact"/>
        <w:ind w:left="0" w:right="0" w:firstLine="220"/>
        <w:jc w:val="both"/>
      </w:pPr>
      <w:bookmarkStart w:id="111" w:name="bookmark111"/>
      <w:r>
        <w:rPr>
          <w:color w:val="000000"/>
          <w:spacing w:val="0"/>
          <w:w w:val="100"/>
          <w:position w:val="0"/>
        </w:rPr>
        <w:t>（</w:t>
      </w:r>
      <w:bookmarkEnd w:id="111"/>
      <w:r>
        <w:rPr>
          <w:color w:val="000000"/>
          <w:spacing w:val="0"/>
          <w:w w:val="100"/>
          <w:position w:val="0"/>
        </w:rPr>
        <w:t>五）</w:t>
        <w:tab/>
        <w:t>可能面对的风险及应对措施：</w:t>
      </w:r>
    </w:p>
    <w:p>
      <w:pPr>
        <w:pStyle w:val="Style15"/>
        <w:keepNext w:val="0"/>
        <w:keepLines w:val="0"/>
        <w:widowControl w:val="0"/>
        <w:shd w:val="clear" w:color="auto" w:fill="auto"/>
        <w:tabs>
          <w:tab w:pos="670" w:val="left"/>
        </w:tabs>
        <w:bidi w:val="0"/>
        <w:spacing w:before="0" w:after="0" w:line="315" w:lineRule="exact"/>
        <w:ind w:left="0" w:right="0"/>
        <w:jc w:val="both"/>
      </w:pPr>
      <w:bookmarkStart w:id="112" w:name="bookmark112"/>
      <w:r>
        <w:rPr>
          <w:color w:val="000000"/>
          <w:spacing w:val="0"/>
          <w:w w:val="100"/>
          <w:position w:val="0"/>
          <w:sz w:val="18"/>
          <w:szCs w:val="18"/>
        </w:rPr>
        <w:t>1</w:t>
      </w:r>
      <w:bookmarkEnd w:id="112"/>
      <w:r>
        <w:rPr>
          <w:color w:val="000000"/>
          <w:spacing w:val="0"/>
          <w:w w:val="100"/>
          <w:position w:val="0"/>
        </w:rPr>
        <w:t>、</w:t>
        <w:tab/>
        <w:t>专业人才短缺的风险。随着新业务开展，公司迫切需要发展大量技术、销售、管理等方面的人才； 为此，公司将进一步加强专业人才的培养，建立合理的人才培养机制和储备人才队伍，为公司的持续发展 提供支持。</w:t>
      </w:r>
    </w:p>
    <w:p>
      <w:pPr>
        <w:pStyle w:val="Style15"/>
        <w:keepNext w:val="0"/>
        <w:keepLines w:val="0"/>
        <w:widowControl w:val="0"/>
        <w:shd w:val="clear" w:color="auto" w:fill="auto"/>
        <w:tabs>
          <w:tab w:pos="670" w:val="left"/>
        </w:tabs>
        <w:bidi w:val="0"/>
        <w:spacing w:before="0" w:after="0" w:line="315" w:lineRule="exact"/>
        <w:ind w:left="0" w:right="0"/>
        <w:jc w:val="both"/>
      </w:pPr>
      <w:bookmarkStart w:id="113" w:name="bookmark113"/>
      <w:r>
        <w:rPr>
          <w:color w:val="000000"/>
          <w:spacing w:val="0"/>
          <w:w w:val="100"/>
          <w:position w:val="0"/>
          <w:sz w:val="18"/>
          <w:szCs w:val="18"/>
        </w:rPr>
        <w:t>2</w:t>
      </w:r>
      <w:bookmarkEnd w:id="113"/>
      <w:r>
        <w:rPr>
          <w:color w:val="000000"/>
          <w:spacing w:val="0"/>
          <w:w w:val="100"/>
          <w:position w:val="0"/>
        </w:rPr>
        <w:t>、</w:t>
        <w:tab/>
        <w:t>传统产业产能过剩带来竞争加剧风险。为此，公司将积极加大市场开拓力度，积极推广新业务与新 产品，以提升公司经营业绩。</w:t>
      </w:r>
    </w:p>
    <w:p>
      <w:pPr>
        <w:pStyle w:val="Style15"/>
        <w:keepNext w:val="0"/>
        <w:keepLines w:val="0"/>
        <w:widowControl w:val="0"/>
        <w:shd w:val="clear" w:color="auto" w:fill="auto"/>
        <w:tabs>
          <w:tab w:pos="666" w:val="left"/>
        </w:tabs>
        <w:bidi w:val="0"/>
        <w:spacing w:before="0" w:after="280" w:line="315" w:lineRule="exact"/>
        <w:ind w:left="0" w:right="0"/>
        <w:jc w:val="both"/>
      </w:pPr>
      <w:bookmarkStart w:id="114" w:name="bookmark114"/>
      <w:r>
        <w:rPr>
          <w:color w:val="000000"/>
          <w:spacing w:val="0"/>
          <w:w w:val="100"/>
          <w:position w:val="0"/>
          <w:sz w:val="18"/>
          <w:szCs w:val="18"/>
        </w:rPr>
        <w:t>3</w:t>
      </w:r>
      <w:bookmarkEnd w:id="114"/>
      <w:r>
        <w:rPr>
          <w:color w:val="000000"/>
          <w:spacing w:val="0"/>
          <w:w w:val="100"/>
          <w:position w:val="0"/>
        </w:rPr>
        <w:t>、</w:t>
        <w:tab/>
        <w:t>经营成本上涨的风险，原材料价格整体呈现波动上涨趋势，人力资源成本将持续上涨，均直接影响 公司的产品成本。为此，公司将进一步加强技术革新以及成本管理，控制费用开支，进一步降低成本上涨 的风险。</w:t>
      </w:r>
    </w:p>
    <w:p>
      <w:pPr>
        <w:pStyle w:val="Style29"/>
        <w:keepNext/>
        <w:keepLines/>
        <w:widowControl w:val="0"/>
        <w:shd w:val="clear" w:color="auto" w:fill="auto"/>
        <w:bidi w:val="0"/>
        <w:spacing w:before="0" w:after="0" w:line="315" w:lineRule="exact"/>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九</w:t>
      </w:r>
      <w:bookmarkEnd w:id="117"/>
      <w:r>
        <w:rPr>
          <w:color w:val="000000"/>
          <w:spacing w:val="0"/>
          <w:w w:val="100"/>
          <w:position w:val="0"/>
        </w:rPr>
        <w:t>、董事会、监事会对会计师事务所本报告期“非标准审计报告”的说明</w:t>
      </w:r>
      <w:bookmarkEnd w:id="115"/>
      <w:bookmarkEnd w:id="116"/>
      <w:bookmarkEnd w:id="118"/>
    </w:p>
    <w:p>
      <w:pPr>
        <w:pStyle w:val="Style29"/>
        <w:keepNext/>
        <w:keepLines/>
        <w:widowControl w:val="0"/>
        <w:shd w:val="clear" w:color="auto" w:fill="auto"/>
        <w:bidi w:val="0"/>
        <w:spacing w:before="0" w:after="280"/>
        <w:ind w:left="0" w:right="0" w:firstLine="0"/>
        <w:jc w:val="left"/>
      </w:pPr>
      <w:bookmarkStart w:id="119" w:name="bookmark119"/>
      <w:bookmarkStart w:id="120" w:name="bookmark120"/>
      <w:bookmarkStart w:id="121" w:name="bookmark121"/>
      <w:r>
        <w:rPr>
          <w:color w:val="000000"/>
          <w:spacing w:val="0"/>
          <w:w w:val="100"/>
          <w:position w:val="0"/>
        </w:rPr>
        <w:t>十、与上年度财务报告相比，会计政策、会计估计和核算方法发生变化的情况说明</w:t>
      </w:r>
      <w:bookmarkEnd w:id="119"/>
      <w:bookmarkEnd w:id="120"/>
      <w:bookmarkEnd w:id="121"/>
    </w:p>
    <w:p>
      <w:pPr>
        <w:pStyle w:val="Style15"/>
        <w:keepNext w:val="0"/>
        <w:keepLines w:val="0"/>
        <w:widowControl w:val="0"/>
        <w:shd w:val="clear" w:color="auto" w:fill="auto"/>
        <w:bidi w:val="0"/>
        <w:spacing w:before="0" w:after="280" w:line="315" w:lineRule="exact"/>
        <w:ind w:left="0" w:right="0" w:firstLine="0"/>
        <w:jc w:val="left"/>
      </w:pPr>
      <w:r>
        <w:rPr>
          <w:color w:val="000000"/>
          <w:spacing w:val="0"/>
          <w:w w:val="100"/>
          <w:position w:val="0"/>
        </w:rPr>
        <w:t>与上年度财务报告相比，公司会计政策、会计估计和核算方法均未发生变化</w:t>
      </w:r>
    </w:p>
    <w:p>
      <w:pPr>
        <w:pStyle w:val="Style29"/>
        <w:keepNext/>
        <w:keepLines/>
        <w:widowControl w:val="0"/>
        <w:shd w:val="clear" w:color="auto" w:fill="auto"/>
        <w:bidi w:val="0"/>
        <w:spacing w:before="0" w:after="280"/>
        <w:ind w:left="0" w:right="0" w:firstLine="0"/>
        <w:jc w:val="left"/>
      </w:pPr>
      <w:bookmarkStart w:id="122" w:name="bookmark122"/>
      <w:bookmarkStart w:id="123" w:name="bookmark123"/>
      <w:bookmarkStart w:id="124" w:name="bookmark124"/>
      <w:r>
        <w:rPr>
          <w:color w:val="000000"/>
          <w:spacing w:val="0"/>
          <w:w w:val="100"/>
          <w:position w:val="0"/>
        </w:rPr>
        <w:t>十一、报告期内发生重大会计差错更正需追溯重述的情况说明</w:t>
      </w:r>
      <w:bookmarkEnd w:id="122"/>
      <w:bookmarkEnd w:id="123"/>
      <w:bookmarkEnd w:id="124"/>
    </w:p>
    <w:p>
      <w:pPr>
        <w:pStyle w:val="Style15"/>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ind w:left="0" w:right="0" w:firstLine="0"/>
        <w:jc w:val="left"/>
      </w:pPr>
      <w:bookmarkStart w:id="125" w:name="bookmark125"/>
      <w:bookmarkStart w:id="126" w:name="bookmark126"/>
      <w:bookmarkStart w:id="127" w:name="bookmark127"/>
      <w:r>
        <w:rPr>
          <w:color w:val="000000"/>
          <w:spacing w:val="0"/>
          <w:w w:val="100"/>
          <w:position w:val="0"/>
        </w:rPr>
        <w:t>十二、与上年度财务报告相比，合并报表范围发生变化的情况说明</w:t>
      </w:r>
      <w:bookmarkEnd w:id="125"/>
      <w:bookmarkEnd w:id="126"/>
      <w:bookmarkEnd w:id="127"/>
    </w:p>
    <w:p>
      <w:pPr>
        <w:pStyle w:val="Style15"/>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ind w:left="0" w:right="0" w:firstLine="0"/>
        <w:jc w:val="left"/>
      </w:pPr>
      <w:bookmarkStart w:id="128" w:name="bookmark128"/>
      <w:bookmarkStart w:id="129" w:name="bookmark129"/>
      <w:bookmarkStart w:id="130" w:name="bookmark130"/>
      <w:r>
        <w:rPr>
          <w:color w:val="000000"/>
          <w:spacing w:val="0"/>
          <w:w w:val="100"/>
          <w:position w:val="0"/>
        </w:rPr>
        <w:t>十三、公司利润分配及分红派息情况</w:t>
      </w:r>
      <w:bookmarkEnd w:id="128"/>
      <w:bookmarkEnd w:id="129"/>
      <w:bookmarkEnd w:id="130"/>
    </w:p>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报告期内利润分配政策特别是现金分红政策的制定、执行或调整情况</w:t>
      </w:r>
    </w:p>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公司近</w:t>
      </w:r>
      <w:r>
        <w:rPr>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15"/>
        <w:keepNext w:val="0"/>
        <w:keepLines w:val="0"/>
        <w:widowControl w:val="0"/>
        <w:shd w:val="clear" w:color="auto" w:fill="auto"/>
        <w:tabs>
          <w:tab w:pos="598" w:val="left"/>
        </w:tabs>
        <w:bidi w:val="0"/>
        <w:spacing w:before="0" w:after="0" w:line="315" w:lineRule="exact"/>
        <w:ind w:left="0" w:right="0" w:firstLine="0"/>
        <w:jc w:val="left"/>
      </w:pPr>
      <w:bookmarkStart w:id="131" w:name="bookmark131"/>
      <w:r>
        <w:rPr>
          <w:color w:val="000000"/>
          <w:spacing w:val="0"/>
          <w:w w:val="100"/>
          <w:position w:val="0"/>
          <w:sz w:val="18"/>
          <w:szCs w:val="18"/>
        </w:rPr>
        <w:t>（</w:t>
      </w:r>
      <w:bookmarkEnd w:id="131"/>
      <w:r>
        <w:rPr>
          <w:color w:val="000000"/>
          <w:spacing w:val="0"/>
          <w:w w:val="100"/>
          <w:position w:val="0"/>
          <w:sz w:val="18"/>
          <w:szCs w:val="18"/>
        </w:rPr>
        <w:t>1）</w:t>
        <w:tab/>
        <w:t>2011</w:t>
      </w:r>
      <w:r>
        <w:rPr>
          <w:color w:val="000000"/>
          <w:spacing w:val="0"/>
          <w:w w:val="100"/>
          <w:position w:val="0"/>
        </w:rPr>
        <w:t>年度利润分配方案：根据公司</w:t>
      </w:r>
      <w:r>
        <w:rPr>
          <w:color w:val="000000"/>
          <w:spacing w:val="0"/>
          <w:w w:val="100"/>
          <w:position w:val="0"/>
          <w:sz w:val="18"/>
          <w:szCs w:val="18"/>
        </w:rPr>
        <w:t>2011</w:t>
      </w:r>
      <w:r>
        <w:rPr>
          <w:color w:val="000000"/>
          <w:spacing w:val="0"/>
          <w:w w:val="100"/>
          <w:position w:val="0"/>
        </w:rPr>
        <w:t>年年度股东大会决议，以公司</w:t>
      </w:r>
      <w:r>
        <w:rPr>
          <w:color w:val="000000"/>
          <w:spacing w:val="0"/>
          <w:w w:val="100"/>
          <w:position w:val="0"/>
          <w:sz w:val="18"/>
          <w:szCs w:val="18"/>
        </w:rPr>
        <w:t>2011</w:t>
      </w:r>
      <w:r>
        <w:rPr>
          <w:color w:val="000000"/>
          <w:spacing w:val="0"/>
          <w:w w:val="100"/>
          <w:position w:val="0"/>
        </w:rPr>
        <w:t>年年末总股本</w:t>
      </w:r>
      <w:r>
        <w:rPr>
          <w:color w:val="000000"/>
          <w:spacing w:val="0"/>
          <w:w w:val="100"/>
          <w:position w:val="0"/>
          <w:sz w:val="18"/>
          <w:szCs w:val="18"/>
        </w:rPr>
        <w:t>15,694</w:t>
      </w:r>
      <w:r>
        <w:rPr>
          <w:color w:val="000000"/>
          <w:spacing w:val="0"/>
          <w:w w:val="100"/>
          <w:position w:val="0"/>
        </w:rPr>
        <w:t>万股 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2.65</w:t>
      </w:r>
      <w:r>
        <w:rPr>
          <w:color w:val="000000"/>
          <w:spacing w:val="0"/>
          <w:w w:val="100"/>
          <w:position w:val="0"/>
        </w:rPr>
        <w:t>元人民币现金（含税），合计派发现金</w:t>
      </w:r>
      <w:r>
        <w:rPr>
          <w:color w:val="000000"/>
          <w:spacing w:val="0"/>
          <w:w w:val="100"/>
          <w:position w:val="0"/>
          <w:sz w:val="18"/>
          <w:szCs w:val="18"/>
        </w:rPr>
        <w:t>4158.91</w:t>
      </w:r>
      <w:r>
        <w:rPr>
          <w:color w:val="000000"/>
          <w:spacing w:val="0"/>
          <w:w w:val="100"/>
          <w:position w:val="0"/>
        </w:rPr>
        <w:t>万元。同时，以资本公积 金转增股本，每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9</w:t>
      </w:r>
      <w:r>
        <w:rPr>
          <w:color w:val="000000"/>
          <w:spacing w:val="0"/>
          <w:w w:val="100"/>
          <w:position w:val="0"/>
        </w:rPr>
        <w:t>股，共计转增</w:t>
      </w:r>
      <w:r>
        <w:rPr>
          <w:color w:val="000000"/>
          <w:spacing w:val="0"/>
          <w:w w:val="100"/>
          <w:position w:val="0"/>
          <w:sz w:val="18"/>
          <w:szCs w:val="18"/>
        </w:rPr>
        <w:t>14124.6</w:t>
      </w:r>
      <w:r>
        <w:rPr>
          <w:color w:val="000000"/>
          <w:spacing w:val="0"/>
          <w:w w:val="100"/>
          <w:position w:val="0"/>
        </w:rPr>
        <w:t>万股。</w:t>
      </w:r>
    </w:p>
    <w:p>
      <w:pPr>
        <w:pStyle w:val="Style15"/>
        <w:keepNext w:val="0"/>
        <w:keepLines w:val="0"/>
        <w:widowControl w:val="0"/>
        <w:shd w:val="clear" w:color="auto" w:fill="auto"/>
        <w:tabs>
          <w:tab w:pos="603" w:val="left"/>
        </w:tabs>
        <w:bidi w:val="0"/>
        <w:spacing w:before="0" w:after="0" w:line="315" w:lineRule="exact"/>
        <w:ind w:left="0" w:right="0" w:firstLine="0"/>
        <w:jc w:val="left"/>
      </w:pPr>
      <w:bookmarkStart w:id="132" w:name="bookmark132"/>
      <w:r>
        <w:rPr>
          <w:color w:val="000000"/>
          <w:spacing w:val="0"/>
          <w:w w:val="100"/>
          <w:position w:val="0"/>
          <w:sz w:val="18"/>
          <w:szCs w:val="18"/>
        </w:rPr>
        <w:t>（</w:t>
      </w:r>
      <w:bookmarkEnd w:id="132"/>
      <w:r>
        <w:rPr>
          <w:color w:val="000000"/>
          <w:spacing w:val="0"/>
          <w:w w:val="100"/>
          <w:position w:val="0"/>
          <w:sz w:val="18"/>
          <w:szCs w:val="18"/>
        </w:rPr>
        <w:t>2）</w:t>
        <w:tab/>
      </w:r>
      <w:r>
        <w:rPr>
          <w:color w:val="000000"/>
          <w:spacing w:val="0"/>
          <w:w w:val="100"/>
          <w:position w:val="0"/>
        </w:rPr>
        <w:t>公司</w:t>
      </w:r>
      <w:r>
        <w:rPr>
          <w:color w:val="000000"/>
          <w:spacing w:val="0"/>
          <w:w w:val="100"/>
          <w:position w:val="0"/>
          <w:sz w:val="18"/>
          <w:szCs w:val="18"/>
        </w:rPr>
        <w:t>2012</w:t>
      </w:r>
      <w:r>
        <w:rPr>
          <w:color w:val="000000"/>
          <w:spacing w:val="0"/>
          <w:w w:val="100"/>
          <w:position w:val="0"/>
        </w:rPr>
        <w:t>年度利润分配方案为：根据公司</w:t>
      </w:r>
      <w:r>
        <w:rPr>
          <w:color w:val="000000"/>
          <w:spacing w:val="0"/>
          <w:w w:val="100"/>
          <w:position w:val="0"/>
          <w:sz w:val="18"/>
          <w:szCs w:val="18"/>
        </w:rPr>
        <w:t>2012</w:t>
      </w:r>
      <w:r>
        <w:rPr>
          <w:color w:val="000000"/>
          <w:spacing w:val="0"/>
          <w:w w:val="100"/>
          <w:position w:val="0"/>
        </w:rPr>
        <w:t>年股东大会决议，以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29,818.60 </w:t>
      </w:r>
      <w:r>
        <w:rPr>
          <w:color w:val="000000"/>
          <w:spacing w:val="0"/>
          <w:w w:val="100"/>
          <w:position w:val="0"/>
        </w:rPr>
        <w:t>万股为基数，向全体股东每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0.556</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w:t>
      </w:r>
      <w:r>
        <w:rPr>
          <w:color w:val="000000"/>
          <w:spacing w:val="0"/>
          <w:w w:val="100"/>
          <w:position w:val="0"/>
          <w:sz w:val="18"/>
          <w:szCs w:val="18"/>
        </w:rPr>
        <w:t>1657.91416</w:t>
      </w:r>
      <w:r>
        <w:rPr>
          <w:color w:val="000000"/>
          <w:spacing w:val="0"/>
          <w:w w:val="100"/>
          <w:position w:val="0"/>
        </w:rPr>
        <w:t>万元（含 税）。公司</w:t>
      </w:r>
      <w:r>
        <w:rPr>
          <w:color w:val="000000"/>
          <w:spacing w:val="0"/>
          <w:w w:val="100"/>
          <w:position w:val="0"/>
          <w:sz w:val="18"/>
          <w:szCs w:val="18"/>
        </w:rPr>
        <w:t>2012</w:t>
      </w:r>
      <w:r>
        <w:rPr>
          <w:color w:val="000000"/>
          <w:spacing w:val="0"/>
          <w:w w:val="100"/>
          <w:position w:val="0"/>
        </w:rPr>
        <w:t>年度不以资本公积金转增股本，不以未分配利润送股。</w:t>
      </w:r>
    </w:p>
    <w:p>
      <w:pPr>
        <w:pStyle w:val="Style15"/>
        <w:keepNext w:val="0"/>
        <w:keepLines w:val="0"/>
        <w:widowControl w:val="0"/>
        <w:shd w:val="clear" w:color="auto" w:fill="auto"/>
        <w:tabs>
          <w:tab w:pos="490" w:val="left"/>
        </w:tabs>
        <w:bidi w:val="0"/>
        <w:spacing w:before="0" w:after="0" w:line="315" w:lineRule="exact"/>
        <w:ind w:left="0" w:right="0" w:firstLine="0"/>
        <w:jc w:val="left"/>
      </w:pPr>
      <w:bookmarkStart w:id="133" w:name="bookmark133"/>
      <w:r>
        <w:rPr>
          <w:color w:val="000000"/>
          <w:spacing w:val="0"/>
          <w:w w:val="100"/>
          <w:position w:val="0"/>
          <w:sz w:val="18"/>
          <w:szCs w:val="18"/>
        </w:rPr>
        <w:t>（</w:t>
      </w:r>
      <w:bookmarkEnd w:id="133"/>
      <w:r>
        <w:rPr>
          <w:color w:val="000000"/>
          <w:spacing w:val="0"/>
          <w:w w:val="100"/>
          <w:position w:val="0"/>
          <w:sz w:val="18"/>
          <w:szCs w:val="18"/>
        </w:rPr>
        <w:t>3）</w:t>
        <w:tab/>
        <w:t>2013</w:t>
      </w:r>
      <w:r>
        <w:rPr>
          <w:color w:val="000000"/>
          <w:spacing w:val="0"/>
          <w:w w:val="100"/>
          <w:position w:val="0"/>
        </w:rPr>
        <w:t>年利润分配预案：以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29,818.60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股分配现金股利</w:t>
      </w:r>
      <w:r>
        <w:rPr>
          <w:color w:val="000000"/>
          <w:spacing w:val="0"/>
          <w:w w:val="100"/>
          <w:position w:val="0"/>
          <w:sz w:val="18"/>
          <w:szCs w:val="18"/>
        </w:rPr>
        <w:t>0.35</w:t>
      </w:r>
      <w:r>
        <w:rPr>
          <w:color w:val="000000"/>
          <w:spacing w:val="0"/>
          <w:w w:val="100"/>
          <w:position w:val="0"/>
        </w:rPr>
        <w:t>元 （含税），合计派发现金股利</w:t>
      </w:r>
      <w:r>
        <w:rPr>
          <w:color w:val="000000"/>
          <w:spacing w:val="0"/>
          <w:w w:val="100"/>
          <w:position w:val="0"/>
          <w:sz w:val="18"/>
          <w:szCs w:val="18"/>
        </w:rPr>
        <w:t>1043.65</w:t>
      </w:r>
      <w:r>
        <w:rPr>
          <w:color w:val="000000"/>
          <w:spacing w:val="0"/>
          <w:w w:val="100"/>
          <w:position w:val="0"/>
        </w:rPr>
        <w:t>万元，剩余未分配利润结转至下一年度。</w:t>
      </w:r>
    </w:p>
    <w:tbl>
      <w:tblPr>
        <w:tblOverlap w:val="never"/>
        <w:jc w:val="center"/>
        <w:tblLayout w:type="fixed"/>
      </w:tblPr>
      <w:tblGrid>
        <w:gridCol w:w="4229"/>
        <w:gridCol w:w="5352"/>
      </w:tblGrid>
      <w:tr>
        <w:trPr>
          <w:trHeight w:val="403"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是否符合公司章程的规定或股东大会决议的 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 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 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分红年度合并报表中归属 于上市公司股东的净利润</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占合并报表中归属于上市 公司股东的净利润的比率</w:t>
            </w:r>
          </w:p>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10,436,510.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49,089,630.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21.26%</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16,579,141.60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52,124,832.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41,589,100.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58,045,463.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71.65%</w:t>
            </w:r>
          </w:p>
        </w:tc>
      </w:tr>
    </w:tbl>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公司报告期内盈利且母公司未分配利润为正但未提出现金红利分配预案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十四、本报告期利润分配及资本公积金转增股本预案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298,186,000.00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10,436,510.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180,063,672.11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634"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r>
      <w:tr>
        <w:trPr>
          <w:trHeight w:val="403"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55" w:hRule="exact"/>
        </w:trPr>
        <w:tc>
          <w:tcPr>
            <w:gridSpan w:val="2"/>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413" w:val="left"/>
              </w:tabs>
              <w:bidi w:val="0"/>
              <w:spacing w:before="0" w:after="0" w:line="317" w:lineRule="exact"/>
              <w:ind w:left="0" w:right="0" w:firstLine="0"/>
              <w:jc w:val="left"/>
            </w:pPr>
            <w:r>
              <w:rPr>
                <w:color w:val="000000"/>
                <w:spacing w:val="0"/>
                <w:w w:val="100"/>
                <w:position w:val="0"/>
                <w:sz w:val="18"/>
                <w:szCs w:val="18"/>
              </w:rPr>
              <w:t>1</w:t>
            </w:r>
            <w:r>
              <w:rPr>
                <w:color w:val="000000"/>
                <w:spacing w:val="0"/>
                <w:w w:val="100"/>
                <w:position w:val="0"/>
              </w:rPr>
              <w:t>、</w:t>
              <w:tab/>
              <w:t>按公司（母公司）净利润</w:t>
            </w:r>
            <w:r>
              <w:rPr>
                <w:color w:val="000000"/>
                <w:spacing w:val="0"/>
                <w:w w:val="100"/>
                <w:position w:val="0"/>
                <w:sz w:val="18"/>
                <w:szCs w:val="18"/>
              </w:rPr>
              <w:t>10%</w:t>
            </w:r>
            <w:r>
              <w:rPr>
                <w:color w:val="000000"/>
                <w:spacing w:val="0"/>
                <w:w w:val="100"/>
                <w:position w:val="0"/>
              </w:rPr>
              <w:t>计提法定盈余公积金</w:t>
            </w:r>
            <w:r>
              <w:rPr>
                <w:color w:val="000000"/>
                <w:spacing w:val="0"/>
                <w:w w:val="100"/>
                <w:position w:val="0"/>
                <w:sz w:val="18"/>
                <w:szCs w:val="18"/>
              </w:rPr>
              <w:t>4,393,060.51</w:t>
            </w:r>
            <w:r>
              <w:rPr>
                <w:color w:val="000000"/>
                <w:spacing w:val="0"/>
                <w:w w:val="100"/>
                <w:position w:val="0"/>
              </w:rPr>
              <w:t>元。</w:t>
            </w:r>
          </w:p>
          <w:p>
            <w:pPr>
              <w:pStyle w:val="Style21"/>
              <w:keepNext w:val="0"/>
              <w:keepLines w:val="0"/>
              <w:widowControl w:val="0"/>
              <w:shd w:val="clear" w:color="auto" w:fill="auto"/>
              <w:tabs>
                <w:tab w:pos="446" w:val="left"/>
              </w:tabs>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w:t>
              <w:tab/>
              <w:t>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29,818.60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股分配现金股利</w:t>
            </w:r>
            <w:r>
              <w:rPr>
                <w:color w:val="000000"/>
                <w:spacing w:val="0"/>
                <w:w w:val="100"/>
                <w:position w:val="0"/>
                <w:sz w:val="18"/>
                <w:szCs w:val="18"/>
              </w:rPr>
              <w:t>0.35</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合计派发现 金股利</w:t>
            </w:r>
            <w:r>
              <w:rPr>
                <w:color w:val="000000"/>
                <w:spacing w:val="0"/>
                <w:w w:val="100"/>
                <w:position w:val="0"/>
                <w:sz w:val="18"/>
                <w:szCs w:val="18"/>
              </w:rPr>
              <w:t xml:space="preserve">1043. </w:t>
            </w:r>
            <w:r>
              <w:rPr>
                <w:color w:val="000000"/>
                <w:spacing w:val="0"/>
                <w:w w:val="100"/>
                <w:position w:val="0"/>
                <w:sz w:val="18"/>
                <w:szCs w:val="18"/>
              </w:rPr>
              <w:t>65</w:t>
            </w:r>
            <w:r>
              <w:rPr>
                <w:color w:val="000000"/>
                <w:spacing w:val="0"/>
                <w:w w:val="100"/>
                <w:position w:val="0"/>
              </w:rPr>
              <w:t>万元，剩余未分配利润结转至下一年度。</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34" w:name="bookmark134"/>
      <w:bookmarkStart w:id="135" w:name="bookmark135"/>
      <w:bookmarkStart w:id="136" w:name="bookmark136"/>
      <w:r>
        <w:rPr>
          <w:color w:val="000000"/>
          <w:spacing w:val="0"/>
          <w:w w:val="100"/>
          <w:position w:val="0"/>
        </w:rPr>
        <w:t>十五、社会责任情况</w:t>
      </w:r>
      <w:bookmarkEnd w:id="134"/>
      <w:bookmarkEnd w:id="135"/>
      <w:bookmarkEnd w:id="136"/>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公司已披露社会责任报告，具体内容详见巨潮资讯网公司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日公司公告。</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上市公司及其子公司是否属于国家环境保护部门规定的重污染行业</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十六、报告期内接待调研、沟通、采访等活动登记表</w:t>
      </w:r>
    </w:p>
    <w:tbl>
      <w:tblPr>
        <w:tblOverlap w:val="never"/>
        <w:jc w:val="center"/>
        <w:tblLayout w:type="fixed"/>
      </w:tblPr>
      <w:tblGrid>
        <w:gridCol w:w="1445"/>
        <w:gridCol w:w="1550"/>
        <w:gridCol w:w="1498"/>
        <w:gridCol w:w="1498"/>
        <w:gridCol w:w="1498"/>
        <w:gridCol w:w="20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01 </w:t>
            </w:r>
            <w:r>
              <w:rPr>
                <w:color w:val="000000"/>
                <w:spacing w:val="0"/>
                <w:w w:val="100"/>
                <w:position w:val="0"/>
                <w:sz w:val="20"/>
                <w:szCs w:val="20"/>
              </w:rPr>
              <w:t xml:space="preserve">月 </w:t>
            </w:r>
            <w:r>
              <w:rPr>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公司北京办事处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泰达宏利基金 管理有限公司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公司彩票业务情况；募 投项目进展情况</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01 </w:t>
            </w:r>
            <w:r>
              <w:rPr>
                <w:color w:val="000000"/>
                <w:spacing w:val="0"/>
                <w:w w:val="100"/>
                <w:position w:val="0"/>
                <w:sz w:val="20"/>
                <w:szCs w:val="20"/>
              </w:rPr>
              <w:t xml:space="preserve">月 </w:t>
            </w:r>
            <w:r>
              <w:rPr>
                <w:color w:val="000000"/>
                <w:spacing w:val="0"/>
                <w:w w:val="100"/>
                <w:position w:val="0"/>
                <w:sz w:val="18"/>
                <w:szCs w:val="18"/>
              </w:rPr>
              <w:t>24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公司四楼会议室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景顺长城基金 管理有限公司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公司产能投产进度；募 投项目进展情况</w:t>
            </w:r>
          </w:p>
        </w:tc>
      </w:tr>
    </w:tbl>
    <w:p>
      <w:pPr>
        <w:spacing w:lineRule="exact" w:line="1"/>
        <w:rPr>
          <w:sz w:val="2"/>
          <w:szCs w:val="2"/>
        </w:rPr>
      </w:pPr>
      <w:r>
        <w:br w:type="page"/>
      </w:r>
    </w:p>
    <w:tbl>
      <w:tblPr>
        <w:tblOverlap w:val="never"/>
        <w:jc w:val="center"/>
        <w:tblLayout w:type="fixed"/>
      </w:tblPr>
      <w:tblGrid>
        <w:gridCol w:w="1445"/>
        <w:gridCol w:w="1550"/>
        <w:gridCol w:w="1498"/>
        <w:gridCol w:w="1498"/>
        <w:gridCol w:w="1498"/>
        <w:gridCol w:w="2098"/>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03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鹏华基金管理 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2012</w:t>
            </w:r>
            <w:r>
              <w:rPr>
                <w:color w:val="000000"/>
                <w:spacing w:val="0"/>
                <w:w w:val="100"/>
                <w:position w:val="0"/>
              </w:rPr>
              <w:t>年主营业务营收 情况；公司智能卡项目 和彩票无纸化发展情 况</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03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国泰君安证券 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2012</w:t>
            </w:r>
            <w:r>
              <w:rPr>
                <w:color w:val="000000"/>
                <w:spacing w:val="0"/>
                <w:w w:val="100"/>
                <w:position w:val="0"/>
              </w:rPr>
              <w:t>年主营业务营收 情况；公司智能卡项目 和彩票无纸化发展情 况</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17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国金证券股份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公司包装项目、智能卡 项目、彩票无纸化项目 进展情况；北京数字化 印刷基地的建设情况</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17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国泰君安证券 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公司包装项目、智能卡 项目、彩票无纸化项目 进展情况；北京数字化 印刷基地的建设情况</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17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国投瑞银基金 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公司包装项目、智能卡 项目、彩票无纸化项目 进展情况；北京数字化 印刷基地的建设情况</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华夏基金管理 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无锡双龙的经营情况； 包装印刷项目、智能卡 项目进展情况；彩票无 纸化的发展情况</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中信证券股份 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无纸化彩票业务发展 情况；彩种研发情况； 智能卡业务开展情况</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国泰君安证券 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东方证券资产 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兴业全球基金 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信诚基金管理 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兴业证券股份 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投资者开放日 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09 </w:t>
            </w:r>
            <w:r>
              <w:rPr>
                <w:color w:val="000000"/>
                <w:spacing w:val="0"/>
                <w:w w:val="100"/>
                <w:position w:val="0"/>
                <w:sz w:val="20"/>
                <w:szCs w:val="20"/>
              </w:rPr>
              <w:t xml:space="preserve">月 </w:t>
            </w:r>
            <w:r>
              <w:rPr>
                <w:color w:val="000000"/>
                <w:spacing w:val="0"/>
                <w:w w:val="100"/>
                <w:position w:val="0"/>
                <w:sz w:val="18"/>
                <w:szCs w:val="18"/>
              </w:rPr>
              <w:t>05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策略会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国泰君安证券</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公司基本情况、无纸化</w:t>
            </w:r>
          </w:p>
        </w:tc>
      </w:tr>
    </w:tbl>
    <w:p>
      <w:pPr>
        <w:spacing w:lineRule="exact" w:line="1"/>
        <w:rPr>
          <w:sz w:val="2"/>
          <w:szCs w:val="2"/>
        </w:rPr>
      </w:pPr>
      <w:r>
        <w:br w:type="page"/>
      </w:r>
    </w:p>
    <w:tbl>
      <w:tblPr>
        <w:tblOverlap w:val="never"/>
        <w:jc w:val="center"/>
        <w:tblLayout w:type="fixed"/>
      </w:tblPr>
      <w:tblGrid>
        <w:gridCol w:w="1445"/>
        <w:gridCol w:w="1550"/>
        <w:gridCol w:w="1498"/>
        <w:gridCol w:w="1498"/>
        <w:gridCol w:w="1498"/>
        <w:gridCol w:w="2098"/>
      </w:tblGrid>
      <w:tr>
        <w:trPr>
          <w:trHeight w:val="3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彩票进展</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上海泽熙投资 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无纸化彩票业务发展 情况；公司发展战略</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上海凯石投资 管理有限公司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无纸化业务进展、智能 卡、手机彩票游戏业务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09 </w:t>
            </w:r>
            <w:r>
              <w:rPr>
                <w:color w:val="000000"/>
                <w:spacing w:val="0"/>
                <w:w w:val="100"/>
                <w:position w:val="0"/>
                <w:sz w:val="20"/>
                <w:szCs w:val="20"/>
              </w:rPr>
              <w:t xml:space="preserve">月 </w:t>
            </w:r>
            <w:r>
              <w:rPr>
                <w:color w:val="000000"/>
                <w:spacing w:val="0"/>
                <w:w w:val="100"/>
                <w:position w:val="0"/>
                <w:sz w:val="18"/>
                <w:szCs w:val="18"/>
              </w:rPr>
              <w:t>17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天风证券股份 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无纸化业务进展、数字 化印刷、智能卡标签等 业务</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09 </w:t>
            </w:r>
            <w:r>
              <w:rPr>
                <w:color w:val="000000"/>
                <w:spacing w:val="0"/>
                <w:w w:val="100"/>
                <w:position w:val="0"/>
                <w:sz w:val="20"/>
                <w:szCs w:val="20"/>
              </w:rPr>
              <w:t xml:space="preserve">月 </w:t>
            </w:r>
            <w:r>
              <w:rPr>
                <w:color w:val="000000"/>
                <w:spacing w:val="0"/>
                <w:w w:val="100"/>
                <w:position w:val="0"/>
                <w:sz w:val="18"/>
                <w:szCs w:val="18"/>
              </w:rPr>
              <w:t>25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摩根士丹利华 鑫基金管理有 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无纸化彩票业务发展 情况；数字化印刷、公 司发展战略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10 </w:t>
            </w:r>
            <w:r>
              <w:rPr>
                <w:color w:val="000000"/>
                <w:spacing w:val="0"/>
                <w:w w:val="100"/>
                <w:position w:val="0"/>
                <w:sz w:val="20"/>
                <w:szCs w:val="20"/>
              </w:rPr>
              <w:t xml:space="preserve">月 </w:t>
            </w:r>
            <w:r>
              <w:rPr>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中国国际金融 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彩种研发、文化创意产 业、智能卡、数字化印 刷业务</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10 </w:t>
            </w:r>
            <w:r>
              <w:rPr>
                <w:color w:val="000000"/>
                <w:spacing w:val="0"/>
                <w:w w:val="100"/>
                <w:position w:val="0"/>
                <w:sz w:val="20"/>
                <w:szCs w:val="20"/>
              </w:rPr>
              <w:t xml:space="preserve">月 </w:t>
            </w:r>
            <w:r>
              <w:rPr>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上海尚雅投资 管理有限公司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公司基本情况、无纸化 彩票进展、智能卡业务</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10 </w:t>
            </w:r>
            <w:r>
              <w:rPr>
                <w:color w:val="000000"/>
                <w:spacing w:val="0"/>
                <w:w w:val="100"/>
                <w:position w:val="0"/>
                <w:sz w:val="20"/>
                <w:szCs w:val="20"/>
              </w:rPr>
              <w:t xml:space="preserve">月 </w:t>
            </w:r>
            <w:r>
              <w:rPr>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color w:val="000000"/>
                <w:spacing w:val="0"/>
                <w:w w:val="100"/>
                <w:position w:val="0"/>
              </w:rPr>
              <w:t>大成基金管理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公司基本情况、无纸化 彩票进展、动漫业务</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11 </w:t>
            </w:r>
            <w:r>
              <w:rPr>
                <w:color w:val="000000"/>
                <w:spacing w:val="0"/>
                <w:w w:val="100"/>
                <w:position w:val="0"/>
                <w:sz w:val="20"/>
                <w:szCs w:val="20"/>
              </w:rPr>
              <w:t xml:space="preserve">月 </w:t>
            </w:r>
            <w:r>
              <w:rPr>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策略会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齐鲁证券有限 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公司基本情况、无纸化 彩票进展、包装项目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东方证券股份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无纸化彩票业务发展 情况；公司发展战略； 动漫业务、智能卡业务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瀚伦投资顾问</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（上海）有限公 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淡水泉（北京） 投资管理有限 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光大证券股份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无纸化彩票进展</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华夏基金管理 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无纸化彩票进展、智能 卡业务、公司业绩</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80" w:line="240" w:lineRule="auto"/>
              <w:ind w:left="0" w:right="0" w:firstLine="0"/>
              <w:jc w:val="both"/>
            </w:pPr>
            <w:r>
              <w:rPr>
                <w:color w:val="000000"/>
                <w:spacing w:val="0"/>
                <w:w w:val="100"/>
                <w:position w:val="0"/>
              </w:rPr>
              <w:t>嘉实基金管理</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公司基本情况、无纸化 彩票进展、智能卡业务</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国泰君安证券 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公司四楼会议室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广发证券股份 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r>
    </w:tbl>
    <w:p>
      <w:pPr>
        <w:spacing w:lineRule="exact" w:line="1"/>
        <w:rPr>
          <w:sz w:val="2"/>
          <w:szCs w:val="2"/>
        </w:rPr>
      </w:pPr>
      <w:r>
        <w:br w:type="page"/>
      </w:r>
    </w:p>
    <w:tbl>
      <w:tblPr>
        <w:tblOverlap w:val="never"/>
        <w:jc w:val="center"/>
        <w:tblLayout w:type="fixed"/>
      </w:tblPr>
      <w:tblGrid>
        <w:gridCol w:w="1445"/>
        <w:gridCol w:w="1550"/>
        <w:gridCol w:w="1498"/>
        <w:gridCol w:w="1498"/>
        <w:gridCol w:w="1498"/>
        <w:gridCol w:w="2098"/>
      </w:tblGrid>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广发基金管理 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公司四楼会议室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易方达基金管 理有限公司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sectPr>
          <w:footnotePr>
            <w:pos w:val="pageBottom"/>
            <w:numFmt w:val="decimal"/>
            <w:numRestart w:val="continuous"/>
          </w:footnotePr>
          <w:pgSz w:w="11900" w:h="16840"/>
          <w:pgMar w:top="1383" w:right="1009" w:bottom="1465" w:left="1007" w:header="0" w:footer="3" w:gutter="0"/>
          <w:cols w:space="720"/>
          <w:noEndnote/>
          <w:rtlGutter w:val="0"/>
          <w:docGrid w:linePitch="360"/>
        </w:sectPr>
      </w:pPr>
    </w:p>
    <w:p>
      <w:pPr>
        <w:pStyle w:val="Style24"/>
        <w:keepNext/>
        <w:keepLines/>
        <w:widowControl w:val="0"/>
        <w:shd w:val="clear" w:color="auto" w:fill="auto"/>
        <w:bidi w:val="0"/>
        <w:spacing w:before="440" w:line="240" w:lineRule="auto"/>
        <w:ind w:left="0" w:right="0" w:firstLine="0"/>
        <w:jc w:val="center"/>
      </w:pPr>
      <w:bookmarkStart w:id="137" w:name="bookmark137"/>
      <w:bookmarkStart w:id="138" w:name="bookmark138"/>
      <w:bookmarkStart w:id="139" w:name="bookmark139"/>
      <w:r>
        <w:rPr>
          <w:color w:val="000000"/>
          <w:spacing w:val="0"/>
          <w:w w:val="100"/>
          <w:position w:val="0"/>
          <w:sz w:val="24"/>
          <w:szCs w:val="24"/>
        </w:rPr>
        <w:t>第五节重要事项</w:t>
      </w:r>
      <w:bookmarkEnd w:id="137"/>
      <w:bookmarkEnd w:id="138"/>
      <w:bookmarkEnd w:id="139"/>
    </w:p>
    <w:p>
      <w:pPr>
        <w:pStyle w:val="Style29"/>
        <w:keepNext/>
        <w:keepLines/>
        <w:widowControl w:val="0"/>
        <w:shd w:val="clear" w:color="auto" w:fill="auto"/>
        <w:tabs>
          <w:tab w:pos="478" w:val="left"/>
        </w:tabs>
        <w:bidi w:val="0"/>
        <w:spacing w:before="0" w:after="3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一</w:t>
      </w:r>
      <w:bookmarkEnd w:id="142"/>
      <w:r>
        <w:rPr>
          <w:color w:val="000000"/>
          <w:spacing w:val="0"/>
          <w:w w:val="100"/>
          <w:position w:val="0"/>
        </w:rPr>
        <w:t>、</w:t>
        <w:tab/>
        <w:t>重大诉讼仲裁事项</w:t>
      </w:r>
      <w:bookmarkEnd w:id="140"/>
      <w:bookmarkEnd w:id="141"/>
      <w:bookmarkEnd w:id="143"/>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478" w:val="left"/>
        </w:tabs>
        <w:bidi w:val="0"/>
        <w:spacing w:before="0" w:after="3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二</w:t>
      </w:r>
      <w:bookmarkEnd w:id="146"/>
      <w:r>
        <w:rPr>
          <w:color w:val="000000"/>
          <w:spacing w:val="0"/>
          <w:w w:val="100"/>
          <w:position w:val="0"/>
        </w:rPr>
        <w:t>、</w:t>
        <w:tab/>
        <w:t>媒体质疑情况</w:t>
      </w:r>
      <w:bookmarkEnd w:id="144"/>
      <w:bookmarkEnd w:id="145"/>
      <w:bookmarkEnd w:id="147"/>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15"/>
        <w:keepNext w:val="0"/>
        <w:keepLines w:val="0"/>
        <w:widowControl w:val="0"/>
        <w:shd w:val="clear" w:color="auto" w:fill="auto"/>
        <w:tabs>
          <w:tab w:pos="483" w:val="left"/>
        </w:tabs>
        <w:bidi w:val="0"/>
        <w:spacing w:before="0" w:after="360" w:line="240" w:lineRule="auto"/>
        <w:ind w:left="0" w:right="0" w:firstLine="0"/>
        <w:jc w:val="left"/>
      </w:pPr>
      <w:bookmarkStart w:id="148" w:name="bookmark148"/>
      <w:r>
        <w:rPr>
          <w:b/>
          <w:bCs/>
          <w:color w:val="000000"/>
          <w:spacing w:val="0"/>
          <w:w w:val="100"/>
          <w:position w:val="0"/>
        </w:rPr>
        <w:t>三</w:t>
      </w:r>
      <w:bookmarkEnd w:id="148"/>
      <w:r>
        <w:rPr>
          <w:b/>
          <w:bCs/>
          <w:color w:val="000000"/>
          <w:spacing w:val="0"/>
          <w:w w:val="100"/>
          <w:position w:val="0"/>
        </w:rPr>
        <w:t>、</w:t>
        <w:tab/>
        <w:t>资产交易事项</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、收购资产情况</w:t>
      </w:r>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259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 方或最 终控制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被收购 或置入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20"/>
                <w:szCs w:val="20"/>
              </w:rPr>
              <w:t>进展情 况（注</w:t>
            </w:r>
            <w:r>
              <w:rPr>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对公司 经营的 影响（注</w:t>
            </w:r>
          </w:p>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对公司 损益的 影响（注</w:t>
            </w:r>
          </w:p>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该资产 为上市 公司贡 献的净 利润占 净利润 总额的 比率（%）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 系（适用</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20"/>
                <w:szCs w:val="20"/>
              </w:rPr>
              <w:t>披露日 期（注</w:t>
            </w:r>
            <w:r>
              <w:rPr>
                <w:color w:val="000000"/>
                <w:spacing w:val="0"/>
                <w:w w:val="100"/>
                <w:position w:val="0"/>
                <w:sz w:val="18"/>
                <w:szCs w:val="18"/>
              </w:rPr>
              <w:t>5）</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黄友琴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福建鸿 博致远 信息科 技有限 公司</w:t>
            </w:r>
            <w:r>
              <w:rPr>
                <w:color w:val="000000"/>
                <w:spacing w:val="0"/>
                <w:w w:val="100"/>
                <w:position w:val="0"/>
                <w:sz w:val="18"/>
                <w:szCs w:val="18"/>
              </w:rPr>
              <w:t xml:space="preserve">20% </w:t>
            </w:r>
            <w:r>
              <w:rPr>
                <w:color w:val="000000"/>
                <w:spacing w:val="0"/>
                <w:w w:val="100"/>
                <w:position w:val="0"/>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已完成 工商变 更登记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收购完 成后，公 司持股 比例由 </w:t>
            </w:r>
            <w:r>
              <w:rPr>
                <w:color w:val="000000"/>
                <w:spacing w:val="0"/>
                <w:w w:val="100"/>
                <w:position w:val="0"/>
                <w:sz w:val="18"/>
                <w:szCs w:val="18"/>
              </w:rPr>
              <w:t>70%</w:t>
            </w:r>
            <w:r>
              <w:rPr>
                <w:color w:val="000000"/>
                <w:spacing w:val="0"/>
                <w:w w:val="100"/>
                <w:position w:val="0"/>
              </w:rPr>
              <w:t xml:space="preserve">升至 </w:t>
            </w:r>
            <w:r>
              <w:rPr>
                <w:color w:val="000000"/>
                <w:spacing w:val="0"/>
                <w:w w:val="100"/>
                <w:position w:val="0"/>
                <w:sz w:val="18"/>
                <w:szCs w:val="18"/>
              </w:rPr>
              <w:t>90%,</w:t>
            </w:r>
            <w:r>
              <w:rPr>
                <w:color w:val="000000"/>
                <w:spacing w:val="0"/>
                <w:w w:val="100"/>
                <w:position w:val="0"/>
              </w:rPr>
              <w:t>进 一步加 强了标 的公司 的控制。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福建鸿 博致远 信息科 技有限 公司</w:t>
            </w:r>
            <w:r>
              <w:rPr>
                <w:color w:val="000000"/>
                <w:spacing w:val="0"/>
                <w:w w:val="100"/>
                <w:position w:val="0"/>
                <w:sz w:val="18"/>
                <w:szCs w:val="18"/>
              </w:rPr>
              <w:t xml:space="preserve">10%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 工商变 更登记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收购完 成后，公 司持股 比例由 </w:t>
            </w:r>
            <w:r>
              <w:rPr>
                <w:color w:val="000000"/>
                <w:spacing w:val="0"/>
                <w:w w:val="100"/>
                <w:position w:val="0"/>
                <w:sz w:val="18"/>
                <w:szCs w:val="18"/>
              </w:rPr>
              <w:t>90%</w:t>
            </w:r>
            <w:r>
              <w:rPr>
                <w:color w:val="000000"/>
                <w:spacing w:val="0"/>
                <w:w w:val="100"/>
                <w:position w:val="0"/>
              </w:rPr>
              <w:t xml:space="preserve">升至 </w:t>
            </w:r>
            <w:r>
              <w:rPr>
                <w:color w:val="000000"/>
                <w:spacing w:val="0"/>
                <w:w w:val="100"/>
                <w:position w:val="0"/>
                <w:sz w:val="18"/>
                <w:szCs w:val="18"/>
              </w:rPr>
              <w:t>100%,</w:t>
            </w:r>
            <w:r>
              <w:rPr>
                <w:color w:val="000000"/>
                <w:spacing w:val="0"/>
                <w:w w:val="100"/>
                <w:position w:val="0"/>
              </w:rPr>
              <w:t>鸿 博致远 成为公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司全资 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9"/>
        <w:keepNext/>
        <w:keepLines/>
        <w:widowControl w:val="0"/>
        <w:shd w:val="clear" w:color="auto" w:fill="auto"/>
        <w:tabs>
          <w:tab w:pos="464" w:val="left"/>
        </w:tabs>
        <w:bidi w:val="0"/>
        <w:spacing w:before="0" w:after="280" w:line="314"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四</w:t>
      </w:r>
      <w:bookmarkEnd w:id="151"/>
      <w:r>
        <w:rPr>
          <w:color w:val="000000"/>
          <w:spacing w:val="0"/>
          <w:w w:val="100"/>
          <w:position w:val="0"/>
        </w:rPr>
        <w:t>、</w:t>
        <w:tab/>
        <w:t>公司股权激励的实施情况及其影响</w:t>
      </w:r>
      <w:bookmarkEnd w:id="149"/>
      <w:bookmarkEnd w:id="150"/>
      <w:bookmarkEnd w:id="152"/>
    </w:p>
    <w:p>
      <w:pPr>
        <w:pStyle w:val="Style1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无</w:t>
      </w:r>
    </w:p>
    <w:p>
      <w:pPr>
        <w:pStyle w:val="Style29"/>
        <w:keepNext/>
        <w:keepLines/>
        <w:widowControl w:val="0"/>
        <w:shd w:val="clear" w:color="auto" w:fill="auto"/>
        <w:tabs>
          <w:tab w:pos="478" w:val="left"/>
        </w:tabs>
        <w:bidi w:val="0"/>
        <w:spacing w:before="0" w:after="280" w:line="314"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五</w:t>
      </w:r>
      <w:bookmarkEnd w:id="155"/>
      <w:r>
        <w:rPr>
          <w:color w:val="000000"/>
          <w:spacing w:val="0"/>
          <w:w w:val="100"/>
          <w:position w:val="0"/>
        </w:rPr>
        <w:t>、</w:t>
        <w:tab/>
        <w:t>重大关联交易</w:t>
      </w:r>
      <w:bookmarkEnd w:id="153"/>
      <w:bookmarkEnd w:id="154"/>
      <w:bookmarkEnd w:id="156"/>
    </w:p>
    <w:p>
      <w:pPr>
        <w:pStyle w:val="Style29"/>
        <w:keepNext/>
        <w:keepLines/>
        <w:widowControl w:val="0"/>
        <w:shd w:val="clear" w:color="auto" w:fill="auto"/>
        <w:tabs>
          <w:tab w:pos="363" w:val="left"/>
        </w:tabs>
        <w:bidi w:val="0"/>
        <w:spacing w:before="0" w:after="400" w:line="314" w:lineRule="exact"/>
        <w:ind w:left="0" w:right="0" w:firstLine="0"/>
        <w:jc w:val="left"/>
      </w:pPr>
      <w:bookmarkStart w:id="153" w:name="bookmark153"/>
      <w:bookmarkStart w:id="154" w:name="bookmark154"/>
      <w:bookmarkStart w:id="157" w:name="bookmark157"/>
      <w:bookmarkStart w:id="158" w:name="bookmark158"/>
      <w:r>
        <w:rPr>
          <w:color w:val="000000"/>
          <w:spacing w:val="0"/>
          <w:w w:val="100"/>
          <w:position w:val="0"/>
        </w:rPr>
        <w:t>1</w:t>
      </w:r>
      <w:bookmarkEnd w:id="157"/>
      <w:r>
        <w:rPr>
          <w:color w:val="000000"/>
          <w:spacing w:val="0"/>
          <w:w w:val="100"/>
          <w:position w:val="0"/>
        </w:rPr>
        <w:t>、</w:t>
        <w:tab/>
        <w:t>与日常经营相关的关联交易</w:t>
      </w:r>
      <w:bookmarkEnd w:id="153"/>
      <w:bookmarkEnd w:id="154"/>
      <w:bookmarkEnd w:id="158"/>
    </w:p>
    <w:p>
      <w:pPr>
        <w:pStyle w:val="Style4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80" w:line="314" w:lineRule="exact"/>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2</w:t>
      </w:r>
      <w:bookmarkEnd w:id="161"/>
      <w:r>
        <w:rPr>
          <w:color w:val="000000"/>
          <w:spacing w:val="0"/>
          <w:w w:val="100"/>
          <w:position w:val="0"/>
        </w:rPr>
        <w:t>、</w:t>
        <w:tab/>
        <w:t>关联债权债务往来</w:t>
      </w:r>
      <w:bookmarkEnd w:id="159"/>
      <w:bookmarkEnd w:id="160"/>
      <w:bookmarkEnd w:id="162"/>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是否存在非经营性关联债权债务往来</w:t>
      </w:r>
    </w:p>
    <w:p>
      <w:pPr>
        <w:pStyle w:val="Style1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口是</w:t>
      </w:r>
      <w:r>
        <w:rPr>
          <w:color w:val="000000"/>
          <w:spacing w:val="0"/>
          <w:w w:val="100"/>
          <w:position w:val="0"/>
          <w:sz w:val="18"/>
          <w:szCs w:val="18"/>
        </w:rPr>
        <w:t xml:space="preserve">V </w:t>
      </w:r>
      <w:r>
        <w:rPr>
          <w:color w:val="000000"/>
          <w:spacing w:val="0"/>
          <w:w w:val="100"/>
          <w:position w:val="0"/>
        </w:rPr>
        <w:t>否</w:t>
      </w:r>
    </w:p>
    <w:p>
      <w:pPr>
        <w:pStyle w:val="Style15"/>
        <w:keepNext w:val="0"/>
        <w:keepLines w:val="0"/>
        <w:widowControl w:val="0"/>
        <w:shd w:val="clear" w:color="auto" w:fill="auto"/>
        <w:tabs>
          <w:tab w:pos="483" w:val="left"/>
        </w:tabs>
        <w:bidi w:val="0"/>
        <w:spacing w:before="0" w:after="280" w:line="314" w:lineRule="exact"/>
        <w:ind w:left="0" w:right="0" w:firstLine="0"/>
        <w:jc w:val="left"/>
      </w:pPr>
      <w:bookmarkStart w:id="163" w:name="bookmark163"/>
      <w:r>
        <w:rPr>
          <w:b/>
          <w:bCs/>
          <w:color w:val="000000"/>
          <w:spacing w:val="0"/>
          <w:w w:val="100"/>
          <w:position w:val="0"/>
        </w:rPr>
        <w:t>六</w:t>
      </w:r>
      <w:bookmarkEnd w:id="163"/>
      <w:r>
        <w:rPr>
          <w:b/>
          <w:bCs/>
          <w:color w:val="000000"/>
          <w:spacing w:val="0"/>
          <w:w w:val="100"/>
          <w:position w:val="0"/>
        </w:rPr>
        <w:t>、</w:t>
        <w:tab/>
        <w:t>重大合同及其履行情况</w:t>
      </w:r>
    </w:p>
    <w:p>
      <w:pPr>
        <w:pStyle w:val="Style15"/>
        <w:keepNext w:val="0"/>
        <w:keepLines w:val="0"/>
        <w:widowControl w:val="0"/>
        <w:shd w:val="clear" w:color="auto" w:fill="auto"/>
        <w:tabs>
          <w:tab w:pos="363" w:val="left"/>
        </w:tabs>
        <w:bidi w:val="0"/>
        <w:spacing w:before="0" w:after="280" w:line="314" w:lineRule="exact"/>
        <w:ind w:left="0" w:right="0" w:firstLine="0"/>
        <w:jc w:val="left"/>
      </w:pPr>
      <w:bookmarkStart w:id="164" w:name="bookmark164"/>
      <w:r>
        <w:rPr>
          <w:b/>
          <w:bCs/>
          <w:color w:val="000000"/>
          <w:spacing w:val="0"/>
          <w:w w:val="100"/>
          <w:position w:val="0"/>
        </w:rPr>
        <w:t>1</w:t>
      </w:r>
      <w:bookmarkEnd w:id="164"/>
      <w:r>
        <w:rPr>
          <w:b/>
          <w:bCs/>
          <w:color w:val="000000"/>
          <w:spacing w:val="0"/>
          <w:w w:val="100"/>
          <w:position w:val="0"/>
        </w:rPr>
        <w:t>、</w:t>
        <w:tab/>
        <w:t>托管、承包、租赁事项情况</w:t>
      </w:r>
    </w:p>
    <w:p>
      <w:pPr>
        <w:pStyle w:val="Style15"/>
        <w:keepNext w:val="0"/>
        <w:keepLines w:val="0"/>
        <w:widowControl w:val="0"/>
        <w:shd w:val="clear" w:color="auto" w:fill="auto"/>
        <w:bidi w:val="0"/>
        <w:spacing w:before="0" w:after="280" w:line="314" w:lineRule="exact"/>
        <w:ind w:left="0" w:right="0" w:firstLine="0"/>
        <w:jc w:val="left"/>
      </w:pPr>
      <w:bookmarkStart w:id="165" w:name="bookmark165"/>
      <w:r>
        <w:rPr>
          <w:b/>
          <w:bCs/>
          <w:color w:val="000000"/>
          <w:spacing w:val="0"/>
          <w:w w:val="100"/>
          <w:position w:val="0"/>
        </w:rPr>
        <w:t>（</w:t>
      </w:r>
      <w:bookmarkEnd w:id="165"/>
      <w:r>
        <w:rPr>
          <w:b/>
          <w:bCs/>
          <w:color w:val="000000"/>
          <w:spacing w:val="0"/>
          <w:w w:val="100"/>
          <w:position w:val="0"/>
        </w:rPr>
        <w:t>1）</w:t>
      </w:r>
      <w:r>
        <w:rPr>
          <w:b/>
          <w:bCs/>
          <w:color w:val="000000"/>
          <w:spacing w:val="0"/>
          <w:w w:val="100"/>
          <w:position w:val="0"/>
        </w:rPr>
        <w:t>租赁情况</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租赁情况说明</w:t>
      </w:r>
    </w:p>
    <w:p>
      <w:pPr>
        <w:pStyle w:val="Style15"/>
        <w:keepNext w:val="0"/>
        <w:keepLines w:val="0"/>
        <w:widowControl w:val="0"/>
        <w:shd w:val="clear" w:color="auto" w:fill="auto"/>
        <w:tabs>
          <w:tab w:pos="786" w:val="left"/>
        </w:tabs>
        <w:bidi w:val="0"/>
        <w:spacing w:before="0" w:after="200" w:line="298" w:lineRule="exact"/>
        <w:ind w:left="0" w:right="0" w:firstLine="440"/>
        <w:jc w:val="both"/>
      </w:pPr>
      <w:bookmarkStart w:id="166" w:name="bookmark166"/>
      <w:r>
        <w:rPr>
          <w:color w:val="000000"/>
          <w:spacing w:val="0"/>
          <w:w w:val="100"/>
          <w:position w:val="0"/>
          <w:sz w:val="18"/>
          <w:szCs w:val="18"/>
        </w:rPr>
        <w:t>1</w:t>
      </w:r>
      <w:bookmarkEnd w:id="166"/>
      <w:r>
        <w:rPr>
          <w:color w:val="000000"/>
          <w:spacing w:val="0"/>
          <w:w w:val="100"/>
          <w:position w:val="0"/>
        </w:rPr>
        <w:t>、</w:t>
        <w:tab/>
        <w:t>本公司的控股子公司无锡双龙信息纸有限公司向其股东无锡市正栋电脑纸品厂租入房屋建筑物， 并承诺</w:t>
      </w:r>
      <w:r>
        <w:rPr>
          <w:color w:val="000000"/>
          <w:spacing w:val="0"/>
          <w:w w:val="100"/>
          <w:position w:val="0"/>
          <w:sz w:val="18"/>
          <w:szCs w:val="18"/>
        </w:rPr>
        <w:t>2011-2014</w:t>
      </w:r>
      <w:r>
        <w:rPr>
          <w:color w:val="000000"/>
          <w:spacing w:val="0"/>
          <w:w w:val="100"/>
          <w:position w:val="0"/>
        </w:rPr>
        <w:t>年，按</w:t>
      </w:r>
      <w:r>
        <w:rPr>
          <w:color w:val="000000"/>
          <w:spacing w:val="0"/>
          <w:w w:val="100"/>
          <w:position w:val="0"/>
          <w:sz w:val="18"/>
          <w:szCs w:val="18"/>
        </w:rPr>
        <w:t>40</w:t>
      </w:r>
      <w:r>
        <w:rPr>
          <w:color w:val="000000"/>
          <w:spacing w:val="0"/>
          <w:w w:val="100"/>
          <w:position w:val="0"/>
        </w:rPr>
        <w:t>万与当年净利润的</w:t>
      </w:r>
      <w:r>
        <w:rPr>
          <w:color w:val="000000"/>
          <w:spacing w:val="0"/>
          <w:w w:val="100"/>
          <w:position w:val="0"/>
          <w:sz w:val="18"/>
          <w:szCs w:val="18"/>
        </w:rPr>
        <w:t>15%</w:t>
      </w:r>
      <w:r>
        <w:rPr>
          <w:color w:val="000000"/>
          <w:spacing w:val="0"/>
          <w:w w:val="100"/>
          <w:position w:val="0"/>
        </w:rPr>
        <w:t>较高者，同时不高于</w:t>
      </w:r>
      <w:r>
        <w:rPr>
          <w:color w:val="000000"/>
          <w:spacing w:val="0"/>
          <w:w w:val="100"/>
          <w:position w:val="0"/>
          <w:sz w:val="18"/>
          <w:szCs w:val="18"/>
        </w:rPr>
        <w:t>100</w:t>
      </w:r>
      <w:r>
        <w:rPr>
          <w:color w:val="000000"/>
          <w:spacing w:val="0"/>
          <w:w w:val="100"/>
          <w:position w:val="0"/>
        </w:rPr>
        <w:t>万元支付租赁金。</w:t>
      </w:r>
    </w:p>
    <w:p>
      <w:pPr>
        <w:pStyle w:val="Style15"/>
        <w:keepNext w:val="0"/>
        <w:keepLines w:val="0"/>
        <w:widowControl w:val="0"/>
        <w:shd w:val="clear" w:color="auto" w:fill="auto"/>
        <w:tabs>
          <w:tab w:pos="790" w:val="left"/>
        </w:tabs>
        <w:bidi w:val="0"/>
        <w:spacing w:before="0" w:after="200" w:line="314" w:lineRule="exact"/>
        <w:ind w:left="0" w:right="0" w:firstLine="440"/>
        <w:jc w:val="both"/>
      </w:pPr>
      <w:bookmarkStart w:id="167" w:name="bookmark167"/>
      <w:r>
        <w:rPr>
          <w:color w:val="000000"/>
          <w:spacing w:val="0"/>
          <w:w w:val="100"/>
          <w:position w:val="0"/>
          <w:sz w:val="18"/>
          <w:szCs w:val="18"/>
        </w:rPr>
        <w:t>2</w:t>
      </w:r>
      <w:bookmarkEnd w:id="167"/>
      <w:r>
        <w:rPr>
          <w:color w:val="000000"/>
          <w:spacing w:val="0"/>
          <w:w w:val="100"/>
          <w:position w:val="0"/>
        </w:rPr>
        <w:t>、</w:t>
        <w:tab/>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日，本公司全资子公司鸿博昊天与北京国彩签订了《租赁经营资产框架协议》及补 充协议，鸿博昊天租赁北京国彩厂房及设备进行生产经营。协议履行过程中，由于北京国彩存在故意隐瞒 设备真实价值之情形，且其出租厂房存在安全隐患，鸿博昊天于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日致函北京国彩解除双方之 间签署的上述协议，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日，双方签署备忘录，鸿博昊天将有关场地、厂房、设备等交还北京国 彩，双方终止合作。鸿博昊天及其子公司昊天国彩于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日向北京市通州区人民法院提起民事诉 讼，要求北京国彩向鸿博昊天返还租赁保证金、已支付的设备转让款等共计</w:t>
      </w:r>
      <w:r>
        <w:rPr>
          <w:color w:val="000000"/>
          <w:spacing w:val="0"/>
          <w:w w:val="100"/>
          <w:position w:val="0"/>
          <w:sz w:val="18"/>
          <w:szCs w:val="18"/>
        </w:rPr>
        <w:t>7,425</w:t>
      </w:r>
      <w:r>
        <w:rPr>
          <w:color w:val="000000"/>
          <w:spacing w:val="0"/>
          <w:w w:val="100"/>
          <w:position w:val="0"/>
        </w:rPr>
        <w:t>万元。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 根据原告鸿博昊天的财产保全申请，并提供部分现金及鸿博昊天名下的高斯牌八色卷筒纸商业胶印机二套 作为财产保全担保，北京市通州区人民法院作出民事裁定书</w:t>
      </w:r>
      <w:r>
        <w:rPr>
          <w:color w:val="000000"/>
          <w:spacing w:val="0"/>
          <w:w w:val="100"/>
          <w:position w:val="0"/>
          <w:sz w:val="18"/>
          <w:szCs w:val="18"/>
        </w:rPr>
        <w:t>｛（2013）</w:t>
      </w:r>
      <w:r>
        <w:rPr>
          <w:color w:val="000000"/>
          <w:spacing w:val="0"/>
          <w:w w:val="100"/>
          <w:position w:val="0"/>
        </w:rPr>
        <w:t>通民初字第</w:t>
      </w:r>
      <w:r>
        <w:rPr>
          <w:color w:val="000000"/>
          <w:spacing w:val="0"/>
          <w:w w:val="100"/>
          <w:position w:val="0"/>
          <w:sz w:val="18"/>
          <w:szCs w:val="18"/>
        </w:rPr>
        <w:t>16156</w:t>
      </w:r>
      <w:r>
        <w:rPr>
          <w:color w:val="000000"/>
          <w:spacing w:val="0"/>
          <w:w w:val="100"/>
          <w:position w:val="0"/>
        </w:rPr>
        <w:t>号｝,查封北京国 彩名下使用权证号为京通国用</w:t>
      </w:r>
      <w:r>
        <w:rPr>
          <w:color w:val="000000"/>
          <w:spacing w:val="0"/>
          <w:w w:val="100"/>
          <w:position w:val="0"/>
          <w:sz w:val="18"/>
          <w:szCs w:val="18"/>
        </w:rPr>
        <w:t>（2001</w:t>
      </w:r>
      <w:r>
        <w:rPr>
          <w:color w:val="000000"/>
          <w:spacing w:val="0"/>
          <w:w w:val="100"/>
          <w:position w:val="0"/>
        </w:rPr>
        <w:t>出）字第</w:t>
      </w:r>
      <w:r>
        <w:rPr>
          <w:color w:val="000000"/>
          <w:spacing w:val="0"/>
          <w:w w:val="100"/>
          <w:position w:val="0"/>
          <w:sz w:val="18"/>
          <w:szCs w:val="18"/>
        </w:rPr>
        <w:t>104</w:t>
      </w:r>
      <w:r>
        <w:rPr>
          <w:color w:val="000000"/>
          <w:spacing w:val="0"/>
          <w:w w:val="100"/>
          <w:position w:val="0"/>
        </w:rPr>
        <w:t>号及京通国用</w:t>
      </w:r>
      <w:r>
        <w:rPr>
          <w:color w:val="000000"/>
          <w:spacing w:val="0"/>
          <w:w w:val="100"/>
          <w:position w:val="0"/>
          <w:sz w:val="18"/>
          <w:szCs w:val="18"/>
        </w:rPr>
        <w:t>（2004</w:t>
      </w:r>
      <w:r>
        <w:rPr>
          <w:color w:val="000000"/>
          <w:spacing w:val="0"/>
          <w:w w:val="100"/>
          <w:position w:val="0"/>
        </w:rPr>
        <w:t>出）字第</w:t>
      </w:r>
      <w:r>
        <w:rPr>
          <w:color w:val="000000"/>
          <w:spacing w:val="0"/>
          <w:w w:val="100"/>
          <w:position w:val="0"/>
          <w:sz w:val="18"/>
          <w:szCs w:val="18"/>
        </w:rPr>
        <w:t>051</w:t>
      </w:r>
      <w:r>
        <w:rPr>
          <w:color w:val="000000"/>
          <w:spacing w:val="0"/>
          <w:w w:val="100"/>
          <w:position w:val="0"/>
        </w:rPr>
        <w:t>号的土地使用权。截至 本报告日，此案正在审理过程中。</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为公司带来的损益达到公司报告期利润总额</w:t>
      </w:r>
      <w:r>
        <w:rPr>
          <w:color w:val="000000"/>
          <w:spacing w:val="0"/>
          <w:w w:val="100"/>
          <w:position w:val="0"/>
          <w:sz w:val="18"/>
          <w:szCs w:val="18"/>
        </w:rPr>
        <w:t>10%</w:t>
      </w:r>
      <w:r>
        <w:rPr>
          <w:color w:val="000000"/>
          <w:spacing w:val="0"/>
          <w:w w:val="100"/>
          <w:position w:val="0"/>
        </w:rPr>
        <w:t>以上的项目</w:t>
      </w:r>
    </w:p>
    <w:p>
      <w:pPr>
        <w:pStyle w:val="Style15"/>
        <w:keepNext w:val="0"/>
        <w:keepLines w:val="0"/>
        <w:widowControl w:val="0"/>
        <w:shd w:val="clear" w:color="auto" w:fill="auto"/>
        <w:bidi w:val="0"/>
        <w:spacing w:before="0" w:after="28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80" w:line="314" w:lineRule="exact"/>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2</w:t>
      </w:r>
      <w:bookmarkEnd w:id="170"/>
      <w:r>
        <w:rPr>
          <w:color w:val="000000"/>
          <w:spacing w:val="0"/>
          <w:w w:val="100"/>
          <w:position w:val="0"/>
        </w:rPr>
        <w:t>、</w:t>
        <w:tab/>
        <w:t>担保情况</w:t>
      </w:r>
      <w:bookmarkEnd w:id="168"/>
      <w:bookmarkEnd w:id="169"/>
      <w:bookmarkEnd w:id="171"/>
    </w:p>
    <w:p>
      <w:pPr>
        <w:pStyle w:val="Style15"/>
        <w:keepNext w:val="0"/>
        <w:keepLines w:val="0"/>
        <w:widowControl w:val="0"/>
        <w:shd w:val="clear" w:color="auto" w:fill="auto"/>
        <w:bidi w:val="0"/>
        <w:spacing w:before="0" w:after="280" w:line="314"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613"/>
        <w:gridCol w:w="936"/>
        <w:gridCol w:w="936"/>
        <w:gridCol w:w="1214"/>
        <w:gridCol w:w="1181"/>
        <w:gridCol w:w="1090"/>
        <w:gridCol w:w="1013"/>
        <w:gridCol w:w="806"/>
        <w:gridCol w:w="797"/>
      </w:tblGrid>
      <w:tr>
        <w:trPr>
          <w:trHeight w:val="408"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实际发生日 期（协议签署</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（是或 否）</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报告期内审批的对外担保 额度合计</w:t>
            </w:r>
            <w:r>
              <w:rPr>
                <w:color w:val="000000"/>
                <w:spacing w:val="0"/>
                <w:w w:val="100"/>
                <w:position w:val="0"/>
                <w:sz w:val="18"/>
                <w:szCs w:val="18"/>
              </w:rPr>
              <w:t>（A1）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报告期内对外担保实际 发生额合计</w:t>
            </w:r>
            <w:r>
              <w:rPr>
                <w:color w:val="000000"/>
                <w:spacing w:val="0"/>
                <w:w w:val="100"/>
                <w:position w:val="0"/>
                <w:sz w:val="18"/>
                <w:szCs w:val="18"/>
              </w:rPr>
              <w:t>（A2）</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报告期末已审批的对外担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保额度合计</w:t>
            </w:r>
            <w:r>
              <w:rPr>
                <w:color w:val="000000"/>
                <w:spacing w:val="0"/>
                <w:w w:val="100"/>
                <w:position w:val="0"/>
                <w:sz w:val="18"/>
                <w:szCs w:val="18"/>
              </w:rPr>
              <w:t>（A3）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报告期末实际对外担保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余额合计</w:t>
            </w:r>
            <w:r>
              <w:rPr>
                <w:color w:val="000000"/>
                <w:spacing w:val="0"/>
                <w:w w:val="100"/>
                <w:position w:val="0"/>
                <w:sz w:val="18"/>
                <w:szCs w:val="18"/>
              </w:rPr>
              <w:t>（A4）</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实际发生日 期（协议签署</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（是或 否）</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重庆市鸿海印务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鸿博昊天科技有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报告期内审批对子公司担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保额度合计</w:t>
            </w:r>
            <w:r>
              <w:rPr>
                <w:color w:val="000000"/>
                <w:spacing w:val="0"/>
                <w:w w:val="100"/>
                <w:position w:val="0"/>
                <w:sz w:val="18"/>
                <w:szCs w:val="18"/>
              </w:rPr>
              <w:t>（B1）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报告期内对子公司担保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实际发生额合计</w:t>
            </w:r>
            <w:r>
              <w:rPr>
                <w:color w:val="000000"/>
                <w:spacing w:val="0"/>
                <w:w w:val="100"/>
                <w:position w:val="0"/>
                <w:sz w:val="18"/>
                <w:szCs w:val="18"/>
              </w:rPr>
              <w:t>（B2）</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8,000</w:t>
            </w:r>
          </w:p>
        </w:tc>
      </w:tr>
      <w:tr>
        <w:trPr>
          <w:trHeight w:val="710"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报告期末已审批的对子公 司担保额度合计</w:t>
            </w:r>
            <w:r>
              <w:rPr>
                <w:color w:val="000000"/>
                <w:spacing w:val="0"/>
                <w:w w:val="100"/>
                <w:position w:val="0"/>
                <w:sz w:val="18"/>
                <w:szCs w:val="18"/>
              </w:rPr>
              <w:t>（B3）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报告期末对子公司实际 担保余额合计</w:t>
            </w:r>
            <w:r>
              <w:rPr>
                <w:color w:val="000000"/>
                <w:spacing w:val="0"/>
                <w:w w:val="100"/>
                <w:position w:val="0"/>
                <w:sz w:val="18"/>
                <w:szCs w:val="18"/>
              </w:rPr>
              <w:t>（B4）</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4,000</w:t>
            </w:r>
          </w:p>
        </w:tc>
      </w:tr>
      <w:tr>
        <w:trPr>
          <w:trHeight w:val="403" w:hRule="exact"/>
        </w:trPr>
        <w:tc>
          <w:tcPr>
            <w:gridSpan w:val="9"/>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20"/>
                <w:szCs w:val="20"/>
              </w:rPr>
              <w:t>报告期内审批担保额度合 计</w:t>
            </w:r>
            <w:r>
              <w:rPr>
                <w:color w:val="000000"/>
                <w:spacing w:val="0"/>
                <w:w w:val="100"/>
                <w:position w:val="0"/>
                <w:sz w:val="18"/>
                <w:szCs w:val="18"/>
              </w:rPr>
              <w:t>（A1+B1）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11,000</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报告期内担保实际发生 额合计</w:t>
            </w:r>
            <w:r>
              <w:rPr>
                <w:color w:val="000000"/>
                <w:spacing w:val="0"/>
                <w:w w:val="100"/>
                <w:position w:val="0"/>
                <w:sz w:val="18"/>
                <w:szCs w:val="18"/>
              </w:rPr>
              <w:t>（A2+B2）</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8,000</w:t>
            </w:r>
          </w:p>
        </w:tc>
      </w:tr>
      <w:tr>
        <w:trPr>
          <w:trHeight w:val="715"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20"/>
                <w:szCs w:val="20"/>
              </w:rPr>
              <w:t>报告期末已审批的担保额 度合计</w:t>
            </w:r>
            <w:r>
              <w:rPr>
                <w:color w:val="000000"/>
                <w:spacing w:val="0"/>
                <w:w w:val="100"/>
                <w:position w:val="0"/>
                <w:sz w:val="18"/>
                <w:szCs w:val="18"/>
              </w:rPr>
              <w:t>（A3+B3）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11,000</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20"/>
                <w:szCs w:val="20"/>
              </w:rPr>
              <w:t>报告期末实际担保余额 合计</w:t>
            </w:r>
            <w:r>
              <w:rPr>
                <w:color w:val="000000"/>
                <w:spacing w:val="0"/>
                <w:w w:val="100"/>
                <w:position w:val="0"/>
                <w:sz w:val="18"/>
                <w:szCs w:val="18"/>
              </w:rPr>
              <w:t>（A4+B4）</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4, 000</w:t>
            </w:r>
          </w:p>
        </w:tc>
      </w:tr>
      <w:tr>
        <w:trPr>
          <w:trHeight w:val="398"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实际担保总额（即</w:t>
            </w:r>
            <w:r>
              <w:rPr>
                <w:color w:val="000000"/>
                <w:spacing w:val="0"/>
                <w:w w:val="100"/>
                <w:position w:val="0"/>
                <w:sz w:val="18"/>
                <w:szCs w:val="18"/>
              </w:rPr>
              <w:t>A4+B4）</w:t>
            </w:r>
            <w:r>
              <w:rPr>
                <w:color w:val="000000"/>
                <w:spacing w:val="0"/>
                <w:w w:val="100"/>
                <w:position w:val="0"/>
                <w:sz w:val="20"/>
                <w:szCs w:val="20"/>
              </w:rPr>
              <w:t>占公司净资产的比例</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w:t>
            </w: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740" w:right="0" w:firstLine="0"/>
              <w:jc w:val="left"/>
              <w:rPr>
                <w:sz w:val="18"/>
                <w:szCs w:val="18"/>
              </w:rPr>
            </w:pPr>
            <w:r>
              <w:rPr>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 供的债务担保金额</w:t>
            </w:r>
            <w:r>
              <w:rPr>
                <w:color w:val="000000"/>
                <w:spacing w:val="0"/>
                <w:w w:val="100"/>
                <w:position w:val="0"/>
                <w:sz w:val="18"/>
                <w:szCs w:val="18"/>
              </w:rPr>
              <w:t>（D）</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740" w:right="0" w:firstLine="0"/>
              <w:jc w:val="left"/>
              <w:rPr>
                <w:sz w:val="18"/>
                <w:szCs w:val="18"/>
              </w:rPr>
            </w:pPr>
            <w:r>
              <w:rPr>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740" w:right="0" w:firstLine="0"/>
              <w:jc w:val="left"/>
              <w:rPr>
                <w:sz w:val="18"/>
                <w:szCs w:val="18"/>
              </w:rPr>
            </w:pPr>
            <w:r>
              <w:rPr>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740" w:right="0" w:firstLine="0"/>
              <w:jc w:val="left"/>
              <w:rPr>
                <w:sz w:val="18"/>
                <w:szCs w:val="18"/>
              </w:rPr>
            </w:pPr>
            <w:r>
              <w:rPr>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37" w:bottom="1498" w:left="1071" w:header="0" w:footer="3" w:gutter="0"/>
          <w:cols w:space="720"/>
          <w:noEndnote/>
          <w:rtlGutter w:val="0"/>
          <w:docGrid w:linePitch="360"/>
        </w:sectPr>
      </w:pPr>
      <w:r>
        <w:rPr>
          <w:color w:val="000000"/>
          <w:spacing w:val="0"/>
          <w:w w:val="100"/>
          <w:position w:val="0"/>
        </w:rPr>
        <w:t>采用复合方式担保的具体情况说明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3</w:t>
      </w:r>
      <w:bookmarkEnd w:id="174"/>
      <w:r>
        <w:rPr>
          <w:color w:val="000000"/>
          <w:spacing w:val="0"/>
          <w:w w:val="100"/>
          <w:position w:val="0"/>
        </w:rPr>
        <w:t>、其他重大交易</w:t>
      </w:r>
      <w:bookmarkEnd w:id="172"/>
      <w:bookmarkEnd w:id="173"/>
      <w:bookmarkEnd w:id="175"/>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360" w:line="240" w:lineRule="auto"/>
        <w:ind w:left="0" w:right="0" w:firstLine="0"/>
        <w:jc w:val="left"/>
      </w:pPr>
      <w:bookmarkStart w:id="176" w:name="bookmark176"/>
      <w:r>
        <w:rPr>
          <w:b/>
          <w:bCs/>
          <w:color w:val="000000"/>
          <w:spacing w:val="0"/>
          <w:w w:val="100"/>
          <w:position w:val="0"/>
        </w:rPr>
        <w:t>七</w:t>
      </w:r>
      <w:bookmarkEnd w:id="176"/>
      <w:r>
        <w:rPr>
          <w:b/>
          <w:bCs/>
          <w:color w:val="000000"/>
          <w:spacing w:val="0"/>
          <w:w w:val="100"/>
          <w:position w:val="0"/>
        </w:rPr>
        <w:t>、承诺事项履行情况</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、公司或持股</w:t>
      </w:r>
      <w:r>
        <w:rPr>
          <w:b/>
          <w:bCs/>
          <w:color w:val="000000"/>
          <w:spacing w:val="0"/>
          <w:w w:val="100"/>
          <w:position w:val="0"/>
        </w:rPr>
        <w:t>5%</w:t>
      </w:r>
      <w:r>
        <w:rPr>
          <w:b/>
          <w:bCs/>
          <w:color w:val="000000"/>
          <w:spacing w:val="0"/>
          <w:w w:val="100"/>
          <w:position w:val="0"/>
        </w:rPr>
        <w:t>以上股东在报告期内发生或以前期间发生但持续到报告期内的承诺事项</w:t>
      </w:r>
    </w:p>
    <w:tbl>
      <w:tblPr>
        <w:tblOverlap w:val="never"/>
        <w:jc w:val="center"/>
        <w:tblLayout w:type="fixed"/>
      </w:tblPr>
      <w:tblGrid>
        <w:gridCol w:w="1008"/>
        <w:gridCol w:w="1210"/>
        <w:gridCol w:w="4920"/>
        <w:gridCol w:w="658"/>
        <w:gridCol w:w="1344"/>
        <w:gridCol w:w="54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履行 情况</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日，公司与正栋厂及邓正栋先生就无 锡双龙</w:t>
            </w:r>
            <w:r>
              <w:rPr>
                <w:color w:val="000000"/>
                <w:spacing w:val="0"/>
                <w:w w:val="100"/>
                <w:position w:val="0"/>
                <w:sz w:val="18"/>
                <w:szCs w:val="18"/>
              </w:rPr>
              <w:t>60%</w:t>
            </w:r>
            <w:r>
              <w:rPr>
                <w:color w:val="000000"/>
                <w:spacing w:val="0"/>
                <w:w w:val="100"/>
                <w:position w:val="0"/>
              </w:rPr>
              <w:t>股权转让事宜签署了《股权转让协议书》 并已实际履行。</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日，公司与正栋厂 及邓正栋先生签订了一份《补充协议》，公司在上述协 议中承诺：在</w:t>
            </w:r>
            <w:r>
              <w:rPr>
                <w:color w:val="000000"/>
                <w:spacing w:val="0"/>
                <w:w w:val="100"/>
                <w:position w:val="0"/>
                <w:sz w:val="18"/>
                <w:szCs w:val="18"/>
              </w:rPr>
              <w:t>2013</w:t>
            </w:r>
            <w:r>
              <w:rPr>
                <w:color w:val="000000"/>
                <w:spacing w:val="0"/>
                <w:w w:val="100"/>
                <w:position w:val="0"/>
              </w:rPr>
              <w:t>年度无锡双龙经审计实现的扣除 非经常性损益后的净利润不得低于人民币</w:t>
            </w:r>
            <w:r>
              <w:rPr>
                <w:color w:val="000000"/>
                <w:spacing w:val="0"/>
                <w:w w:val="100"/>
                <w:position w:val="0"/>
                <w:sz w:val="18"/>
                <w:szCs w:val="18"/>
              </w:rPr>
              <w:t>800</w:t>
            </w:r>
            <w:r>
              <w:rPr>
                <w:color w:val="000000"/>
                <w:spacing w:val="0"/>
                <w:w w:val="100"/>
                <w:position w:val="0"/>
              </w:rPr>
              <w:t xml:space="preserve">万元、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日无锡双龙经审计 实现的扣除非经常性损益后的净利润不得低于</w:t>
            </w:r>
            <w:r>
              <w:rPr>
                <w:color w:val="000000"/>
                <w:spacing w:val="0"/>
                <w:w w:val="100"/>
                <w:position w:val="0"/>
                <w:sz w:val="18"/>
                <w:szCs w:val="18"/>
              </w:rPr>
              <w:t>500</w:t>
            </w:r>
            <w:r>
              <w:rPr>
                <w:color w:val="000000"/>
                <w:spacing w:val="0"/>
                <w:w w:val="100"/>
                <w:position w:val="0"/>
              </w:rPr>
              <w:t>万 元，且在</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日无锡双龙持续具备票据定 点生产资质的前提下，正栋厂于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28</w:t>
            </w:r>
            <w:r>
              <w:rPr>
                <w:color w:val="000000"/>
                <w:spacing w:val="0"/>
                <w:w w:val="100"/>
                <w:position w:val="0"/>
              </w:rPr>
              <w:t>日期间提出要求时，公司承诺收购正栋厂持有无 锡双龙剩余</w:t>
            </w:r>
            <w:r>
              <w:rPr>
                <w:color w:val="000000"/>
                <w:spacing w:val="0"/>
                <w:w w:val="100"/>
                <w:position w:val="0"/>
                <w:sz w:val="18"/>
                <w:szCs w:val="18"/>
              </w:rPr>
              <w:t>40%</w:t>
            </w:r>
            <w:r>
              <w:rPr>
                <w:color w:val="000000"/>
                <w:spacing w:val="0"/>
                <w:w w:val="100"/>
                <w:position w:val="0"/>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 xml:space="preserve">05 </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履行 期限 尚未 届至</w:t>
            </w:r>
          </w:p>
        </w:tc>
      </w:tr>
      <w:tr>
        <w:trPr>
          <w:trHeight w:val="13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未经正栋厂书面同意，自股权转让协议签订后五年之 内，公司不得在江苏省区域对与无锡双龙存在业务竞 争关系的其他公司实施并购行为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 xml:space="preserve">02 </w:t>
            </w:r>
            <w:r>
              <w:rPr>
                <w:color w:val="000000"/>
                <w:spacing w:val="0"/>
                <w:w w:val="100"/>
                <w:position w:val="0"/>
              </w:rPr>
              <w:t>月</w:t>
            </w:r>
            <w:r>
              <w:rPr>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 履行</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资产重组 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尤丽娟、尤 玉仙、尤友 岳、尤友鸾、 尤雪仙、苏 凤娇、章棉 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在本人及本人三代以内的直系、旁系亲属拥有贵公司 实际控制权期间，本人及本人投资控股的公司、企业 将不在中国境内外以任何形式从事与贵公司主营业务 或者主要产品相同或者相似的公司、企业或者其他经 济组织；若贵公司将来开拓新的业务领域，贵公司享 有优先权，本人及本人投资控股的公司、企业将不再 发展同类业务。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 履行</w:t>
            </w:r>
          </w:p>
        </w:tc>
      </w:tr>
      <w:tr>
        <w:trPr>
          <w:trHeight w:val="1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8"/>
        <w:gridCol w:w="1210"/>
        <w:gridCol w:w="4920"/>
        <w:gridCol w:w="658"/>
        <w:gridCol w:w="1344"/>
        <w:gridCol w:w="542"/>
      </w:tblGrid>
      <w:tr>
        <w:trPr>
          <w:trHeight w:val="228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尤丽娟、尤 玉仙、尤友 岳、尤友鸾、 尤雪仙、苏 凤娇、章棉 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“本人将避免与贵公司进行关联交易；如因贵公司生 产经营需要而无法避免关联交易时，本人将严格执行 相关回避制度，依法诚信地履行股东的义务，不会利 用关联人的地位，就上述关联交易采取任何行动以促 使贵公司股东大会、董事会作出侵犯贵公司及其他股 东合法权益的决议；贵公司与本人之间的关联交易将 遵循公正、公平的原则进行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320" w:after="0" w:line="317" w:lineRule="exact"/>
              <w:ind w:left="0" w:right="0" w:firstLine="0"/>
              <w:jc w:val="both"/>
            </w:pPr>
            <w:r>
              <w:rPr>
                <w:color w:val="000000"/>
                <w:spacing w:val="0"/>
                <w:w w:val="100"/>
                <w:position w:val="0"/>
              </w:rPr>
              <w:t>严格 履行</w:t>
            </w:r>
          </w:p>
        </w:tc>
      </w:tr>
      <w:tr>
        <w:trPr>
          <w:trHeight w:val="19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尤丽娟、尤 玉仙、尤友 岳、尤友鸾、 尤雪仙、苏 凤娇、章棉 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20"/>
                <w:szCs w:val="20"/>
              </w:rPr>
              <w:t>自</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日起的未来六个月内累计减持 股份数量可能达到或超过公司总股本的</w:t>
            </w:r>
            <w:r>
              <w:rPr>
                <w:color w:val="000000"/>
                <w:spacing w:val="0"/>
                <w:w w:val="100"/>
                <w:position w:val="0"/>
                <w:sz w:val="18"/>
                <w:szCs w:val="18"/>
              </w:rPr>
              <w:t>5%，</w:t>
            </w:r>
            <w:r>
              <w:rPr>
                <w:color w:val="000000"/>
                <w:spacing w:val="0"/>
                <w:w w:val="100"/>
                <w:position w:val="0"/>
                <w:sz w:val="20"/>
                <w:szCs w:val="20"/>
              </w:rPr>
              <w:t>但不超过 公司总股本的</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 履行</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公司根据《公司法》等有关法律法规及《公司章程》 的规定，足额提取法定公积金、任意公积金以后，公 司</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-2014</w:t>
            </w:r>
            <w:r>
              <w:rPr>
                <w:color w:val="000000"/>
                <w:spacing w:val="0"/>
                <w:w w:val="100"/>
                <w:position w:val="0"/>
              </w:rPr>
              <w:t>年以现金方式累计分配的利润应不少 于该三年实现的年均可分配利润的百分之三十，具体 分红比例由公司董事会根据中国证监会的有关规定和 公司实际情况拟定，由公司股东大会审议决定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 xml:space="preserve">07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2012-2014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严格 履行</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承诺是否 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未完成履 行的具体 原因及下 一步计划</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八、聘任、解聘会计师事务所情况</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林新田邓伟</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境外会计师事务所审计服务的连续年限 （如有）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当期是否改聘会计师事务所</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177" w:name="bookmark177"/>
      <w:bookmarkStart w:id="178" w:name="bookmark178"/>
      <w:bookmarkStart w:id="179" w:name="bookmark179"/>
      <w:r>
        <w:rPr>
          <w:color w:val="000000"/>
          <w:spacing w:val="0"/>
          <w:w w:val="100"/>
          <w:position w:val="0"/>
        </w:rPr>
        <w:t>九、处罚及整改情况</w:t>
      </w:r>
      <w:bookmarkEnd w:id="177"/>
      <w:bookmarkEnd w:id="178"/>
      <w:bookmarkEnd w:id="179"/>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名称/姓名</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调查处罚类型</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right"/>
            </w:pPr>
            <w:r>
              <w:rPr>
                <w:color w:val="000000"/>
                <w:spacing w:val="0"/>
                <w:w w:val="100"/>
                <w:position w:val="0"/>
              </w:rPr>
              <w:t>结论（如有）</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披露索引</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整改情况说明</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董事、监事、高级管理人员、持股</w:t>
      </w:r>
      <w:r>
        <w:rPr>
          <w:color w:val="000000"/>
          <w:spacing w:val="0"/>
          <w:w w:val="100"/>
          <w:position w:val="0"/>
          <w:sz w:val="18"/>
          <w:szCs w:val="18"/>
        </w:rPr>
        <w:t>5%</w:t>
      </w:r>
      <w:r>
        <w:rPr>
          <w:color w:val="000000"/>
          <w:spacing w:val="0"/>
          <w:w w:val="100"/>
          <w:position w:val="0"/>
        </w:rPr>
        <w:t>以上的股东涉嫌违规买卖公司股票且公司已披露将收回涉嫌违规所得 收益的情况</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董事、监事、高级管理人员、持股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以上的股东名称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涉嫌违规所得收益收回的时间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涉嫌违规所得收益收回的金额 （元）</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w:t>
            </w:r>
          </w:p>
        </w:tc>
      </w:tr>
    </w:tbl>
    <w:p>
      <w:pPr>
        <w:widowControl w:val="0"/>
        <w:spacing w:after="279" w:line="1" w:lineRule="exact"/>
      </w:pPr>
    </w:p>
    <w:p>
      <w:pPr>
        <w:pStyle w:val="Style29"/>
        <w:keepNext/>
        <w:keepLines/>
        <w:widowControl w:val="0"/>
        <w:shd w:val="clear" w:color="auto" w:fill="auto"/>
        <w:bidi w:val="0"/>
        <w:spacing w:before="0" w:after="280" w:line="312" w:lineRule="exact"/>
        <w:ind w:left="0" w:right="0" w:firstLine="0"/>
        <w:jc w:val="left"/>
      </w:pPr>
      <w:bookmarkStart w:id="180" w:name="bookmark180"/>
      <w:bookmarkStart w:id="181" w:name="bookmark181"/>
      <w:bookmarkStart w:id="182" w:name="bookmark182"/>
      <w:r>
        <w:rPr>
          <w:color w:val="000000"/>
          <w:spacing w:val="0"/>
          <w:w w:val="100"/>
          <w:position w:val="0"/>
        </w:rPr>
        <w:t>十、年度报告披露后面临暂停上市和终止上市情况</w:t>
      </w:r>
      <w:bookmarkEnd w:id="180"/>
      <w:bookmarkEnd w:id="181"/>
      <w:bookmarkEnd w:id="182"/>
    </w:p>
    <w:p>
      <w:pPr>
        <w:pStyle w:val="Style1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312" w:lineRule="exact"/>
        <w:ind w:left="0" w:right="0" w:firstLine="0"/>
        <w:jc w:val="left"/>
      </w:pPr>
      <w:bookmarkStart w:id="183" w:name="bookmark183"/>
      <w:bookmarkStart w:id="184" w:name="bookmark184"/>
      <w:bookmarkStart w:id="185" w:name="bookmark185"/>
      <w:r>
        <w:rPr>
          <w:color w:val="000000"/>
          <w:spacing w:val="0"/>
          <w:w w:val="100"/>
          <w:position w:val="0"/>
        </w:rPr>
        <w:t>十一、其他重大事项的说明</w:t>
      </w:r>
      <w:bookmarkEnd w:id="183"/>
      <w:bookmarkEnd w:id="184"/>
      <w:bookmarkEnd w:id="185"/>
    </w:p>
    <w:p>
      <w:pPr>
        <w:pStyle w:val="Style15"/>
        <w:keepNext w:val="0"/>
        <w:keepLines w:val="0"/>
        <w:widowControl w:val="0"/>
        <w:shd w:val="clear" w:color="auto" w:fill="auto"/>
        <w:tabs>
          <w:tab w:pos="982" w:val="left"/>
        </w:tabs>
        <w:bidi w:val="0"/>
        <w:spacing w:before="0" w:after="0" w:line="314" w:lineRule="exact"/>
        <w:ind w:left="0" w:right="0"/>
        <w:jc w:val="both"/>
      </w:pPr>
      <w:bookmarkStart w:id="186" w:name="bookmark186"/>
      <w:r>
        <w:rPr>
          <w:color w:val="000000"/>
          <w:spacing w:val="0"/>
          <w:w w:val="100"/>
          <w:position w:val="0"/>
        </w:rPr>
        <w:t>（</w:t>
      </w:r>
      <w:bookmarkEnd w:id="186"/>
      <w:r>
        <w:rPr>
          <w:color w:val="000000"/>
          <w:spacing w:val="0"/>
          <w:w w:val="100"/>
          <w:position w:val="0"/>
        </w:rPr>
        <w:t>一）</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日财政部发布了《彩票发行销售管理办法》（修订）</w:t>
      </w:r>
      <w:r>
        <w:rPr>
          <w:color w:val="000000"/>
          <w:spacing w:val="0"/>
          <w:w w:val="100"/>
          <w:position w:val="0"/>
          <w:sz w:val="18"/>
          <w:szCs w:val="18"/>
        </w:rPr>
        <w:t>，</w:t>
      </w:r>
      <w:r>
        <w:rPr>
          <w:color w:val="000000"/>
          <w:spacing w:val="0"/>
          <w:w w:val="100"/>
          <w:position w:val="0"/>
        </w:rPr>
        <w:t>明确了电话销售、互联网 销售的合法身份，使得彩票无纸化的销售前景逐渐明朗，对本公司未来发展产生较大影响。彩票无纸化 销售是公司未来发展的主营业务之一。公司于</w:t>
      </w:r>
      <w:r>
        <w:rPr>
          <w:color w:val="000000"/>
          <w:spacing w:val="0"/>
          <w:w w:val="100"/>
          <w:position w:val="0"/>
          <w:sz w:val="18"/>
          <w:szCs w:val="18"/>
        </w:rPr>
        <w:t>2010</w:t>
      </w:r>
      <w:r>
        <w:rPr>
          <w:color w:val="000000"/>
          <w:spacing w:val="0"/>
          <w:w w:val="100"/>
          <w:position w:val="0"/>
        </w:rPr>
        <w:t>年投资设立鸿博（福建）数据网络科技股份有限公司、 福建鸿博致远信息科技有限公司，收购广州彩创网络技术有限公司，开始彩种研发、网络终端销售、技术 平台搭建，积极布局彩票无纸化销售。《彩票发行销售管理办法》（修订）虽然明确了电话销售、互联网 销售的合法性，但对彩票销售资质的认定和取得上还未明确，存在不确定性。报告期内，公司无纸化彩票 业务获得较大发展，营业收入和净利润均实现较大幅度增加。同时公司彩种研发取得一定进展，实现多款 手机彩票游戏研发成功并开始内部测试，由于受到项目申报及审批流程的影响，公司研发的新彩种能否申 报成功及推出市场存在不确定性。</w:t>
      </w:r>
    </w:p>
    <w:p>
      <w:pPr>
        <w:pStyle w:val="Style15"/>
        <w:keepNext w:val="0"/>
        <w:keepLines w:val="0"/>
        <w:widowControl w:val="0"/>
        <w:shd w:val="clear" w:color="auto" w:fill="auto"/>
        <w:tabs>
          <w:tab w:pos="982" w:val="left"/>
        </w:tabs>
        <w:bidi w:val="0"/>
        <w:spacing w:before="0" w:after="0" w:line="312" w:lineRule="exact"/>
        <w:ind w:left="0" w:right="0"/>
        <w:jc w:val="both"/>
      </w:pPr>
      <w:bookmarkStart w:id="187" w:name="bookmark187"/>
      <w:r>
        <w:rPr>
          <w:color w:val="000000"/>
          <w:spacing w:val="0"/>
          <w:w w:val="100"/>
          <w:position w:val="0"/>
        </w:rPr>
        <w:t>（</w:t>
      </w:r>
      <w:bookmarkEnd w:id="187"/>
      <w:r>
        <w:rPr>
          <w:color w:val="000000"/>
          <w:spacing w:val="0"/>
          <w:w w:val="100"/>
          <w:position w:val="0"/>
        </w:rPr>
        <w:t>二）</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日，公司与无锡市正栋电脑纸品厂签订关于股权转让协议的《补充协议》。</w:t>
      </w:r>
      <w:r>
        <w:rPr>
          <w:color w:val="000000"/>
          <w:spacing w:val="0"/>
          <w:w w:val="100"/>
          <w:position w:val="0"/>
          <w:sz w:val="18"/>
          <w:szCs w:val="18"/>
        </w:rPr>
        <w:t>2009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日，公司与邓正栋、无锡市正栋电脑纸品厂（以下简称“正栋厂”）就收购无锡双龙信息纸有限公 司（以下简称“无锡双龙”）</w:t>
      </w:r>
      <w:r>
        <w:rPr>
          <w:color w:val="000000"/>
          <w:spacing w:val="0"/>
          <w:w w:val="100"/>
          <w:position w:val="0"/>
          <w:sz w:val="18"/>
          <w:szCs w:val="18"/>
        </w:rPr>
        <w:t>60%</w:t>
      </w:r>
      <w:r>
        <w:rPr>
          <w:color w:val="000000"/>
          <w:spacing w:val="0"/>
          <w:w w:val="100"/>
          <w:position w:val="0"/>
        </w:rPr>
        <w:t>股权及在符合条件时拟收购正栋厂所持无锡双龙</w:t>
      </w:r>
      <w:r>
        <w:rPr>
          <w:color w:val="000000"/>
          <w:spacing w:val="0"/>
          <w:w w:val="100"/>
          <w:position w:val="0"/>
          <w:sz w:val="18"/>
          <w:szCs w:val="18"/>
        </w:rPr>
        <w:t>40%</w:t>
      </w:r>
      <w:r>
        <w:rPr>
          <w:color w:val="000000"/>
          <w:spacing w:val="0"/>
          <w:w w:val="100"/>
          <w:position w:val="0"/>
        </w:rPr>
        <w:t xml:space="preserve">股权达成框架协议。 </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日，经公司第一届董事会第十五次会议审议同意，公司与邓正栋、正栋厂正式签署《无锡双 龙信息纸有限公司股权转让协议书》。根据约定，以前述</w:t>
      </w:r>
      <w:r>
        <w:rPr>
          <w:color w:val="000000"/>
          <w:spacing w:val="0"/>
          <w:w w:val="100"/>
          <w:position w:val="0"/>
          <w:sz w:val="18"/>
          <w:szCs w:val="18"/>
        </w:rPr>
        <w:t>60%</w:t>
      </w:r>
      <w:r>
        <w:rPr>
          <w:color w:val="000000"/>
          <w:spacing w:val="0"/>
          <w:w w:val="100"/>
          <w:position w:val="0"/>
        </w:rPr>
        <w:t>的股权转让协议生效为前提并自</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日起算的两年半内，正栋厂及邓正栋先生对公司利润作出了承诺并承担一定的经营责任（即经营责任期）， 公司在条件达成时应履行收购剩余</w:t>
      </w:r>
      <w:r>
        <w:rPr>
          <w:color w:val="000000"/>
          <w:spacing w:val="0"/>
          <w:w w:val="100"/>
          <w:position w:val="0"/>
          <w:sz w:val="18"/>
          <w:szCs w:val="18"/>
        </w:rPr>
        <w:t>40%</w:t>
      </w:r>
      <w:r>
        <w:rPr>
          <w:color w:val="000000"/>
          <w:spacing w:val="0"/>
          <w:w w:val="100"/>
          <w:position w:val="0"/>
        </w:rPr>
        <w:t>股权义务，</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日为经营责任期的到期日。经双方协商一致, 同意延长经营责任期至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15"/>
        <w:keepNext w:val="0"/>
        <w:keepLines w:val="0"/>
        <w:widowControl w:val="0"/>
        <w:shd w:val="clear" w:color="auto" w:fill="auto"/>
        <w:tabs>
          <w:tab w:pos="982" w:val="left"/>
        </w:tabs>
        <w:bidi w:val="0"/>
        <w:spacing w:before="0" w:after="0" w:line="312" w:lineRule="exact"/>
        <w:ind w:left="0" w:right="0"/>
        <w:jc w:val="both"/>
      </w:pPr>
      <w:bookmarkStart w:id="188" w:name="bookmark188"/>
      <w:r>
        <w:rPr>
          <w:color w:val="000000"/>
          <w:spacing w:val="0"/>
          <w:w w:val="100"/>
          <w:position w:val="0"/>
        </w:rPr>
        <w:t>（</w:t>
      </w:r>
      <w:bookmarkEnd w:id="188"/>
      <w:r>
        <w:rPr>
          <w:color w:val="000000"/>
          <w:spacing w:val="0"/>
          <w:w w:val="100"/>
          <w:position w:val="0"/>
        </w:rPr>
        <w:t>三）</w:t>
        <w:tab/>
        <w:t>停牌事项。为扩大公司规模，增强公司现有主营业务的协同效应，公司于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起申请公 司股票停牌并筹划股权收购事项。收购标的为公司所在行业内企业，主要从事印刷技术开发、技术培训、 技术咨询等服务。经过交易双方积极的磋商和沟通论证，双方在交易的总体框架上达成了诸多共识，但由 于双方在资产估值问题上存在一定分歧，且未能达成一致意见，因此公司决定终止筹划股权收购事项同时 </w:t>
      </w:r>
      <w:r>
        <w:rPr>
          <w:color w:val="000000"/>
          <w:spacing w:val="0"/>
          <w:w w:val="100"/>
          <w:position w:val="0"/>
        </w:rPr>
        <w:t>申请公司股票复牌。（具体内容详见巨潮资讯网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日公司公告）</w:t>
      </w:r>
    </w:p>
    <w:p>
      <w:pPr>
        <w:pStyle w:val="Style15"/>
        <w:keepNext w:val="0"/>
        <w:keepLines w:val="0"/>
        <w:widowControl w:val="0"/>
        <w:shd w:val="clear" w:color="auto" w:fill="auto"/>
        <w:bidi w:val="0"/>
        <w:spacing w:before="0" w:after="0" w:line="314" w:lineRule="exact"/>
        <w:ind w:left="0" w:right="0"/>
        <w:jc w:val="both"/>
      </w:pPr>
      <w:bookmarkStart w:id="189" w:name="bookmark189"/>
      <w:r>
        <w:rPr>
          <w:color w:val="000000"/>
          <w:spacing w:val="0"/>
          <w:w w:val="100"/>
          <w:position w:val="0"/>
        </w:rPr>
        <w:t>（</w:t>
      </w:r>
      <w:bookmarkEnd w:id="189"/>
      <w:r>
        <w:rPr>
          <w:color w:val="000000"/>
          <w:spacing w:val="0"/>
          <w:w w:val="100"/>
          <w:position w:val="0"/>
        </w:rPr>
        <w:t>四）公司名称变更事项。公司于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w:t>
      </w:r>
      <w:r>
        <w:rPr>
          <w:color w:val="000000"/>
          <w:spacing w:val="0"/>
          <w:w w:val="100"/>
          <w:position w:val="0"/>
          <w:sz w:val="18"/>
          <w:szCs w:val="18"/>
        </w:rPr>
        <w:t>2013</w:t>
      </w:r>
      <w:r>
        <w:rPr>
          <w:color w:val="000000"/>
          <w:spacing w:val="0"/>
          <w:w w:val="100"/>
          <w:position w:val="0"/>
        </w:rPr>
        <w:t>年第二次临时股东大会审议通过了《关 于变更公司名称并修改公司章程的议案》，同意将公司名称由“福建鸿博印刷股份有限公司”更名为“鸿 博股份有限公司”</w:t>
      </w:r>
      <w:r>
        <w:rPr>
          <w:color w:val="000000"/>
          <w:spacing w:val="0"/>
          <w:w w:val="100"/>
          <w:position w:val="0"/>
          <w:sz w:val="18"/>
          <w:szCs w:val="18"/>
        </w:rPr>
        <w:t>，</w:t>
      </w:r>
      <w:r>
        <w:rPr>
          <w:color w:val="000000"/>
          <w:spacing w:val="0"/>
          <w:w w:val="100"/>
          <w:position w:val="0"/>
        </w:rPr>
        <w:t>同时相应的英文名称由</w:t>
      </w:r>
      <w:r>
        <w:rPr>
          <w:color w:val="000000"/>
          <w:spacing w:val="0"/>
          <w:w w:val="100"/>
          <w:position w:val="0"/>
          <w:sz w:val="18"/>
          <w:szCs w:val="18"/>
        </w:rPr>
        <w:t>“FUJIAN HONGBO PRINTING CO., LTD.”</w:t>
      </w:r>
      <w:r>
        <w:rPr>
          <w:color w:val="000000"/>
          <w:spacing w:val="0"/>
          <w:w w:val="100"/>
          <w:position w:val="0"/>
        </w:rPr>
        <w:t>更名为</w:t>
      </w:r>
    </w:p>
    <w:p>
      <w:pPr>
        <w:pStyle w:val="Style15"/>
        <w:keepNext w:val="0"/>
        <w:keepLines w:val="0"/>
        <w:widowControl w:val="0"/>
        <w:shd w:val="clear" w:color="auto" w:fill="auto"/>
        <w:bidi w:val="0"/>
        <w:spacing w:before="0" w:after="180" w:line="314" w:lineRule="exact"/>
        <w:ind w:left="0" w:right="0" w:firstLine="0"/>
        <w:jc w:val="left"/>
      </w:pPr>
      <w:r>
        <w:rPr>
          <w:color w:val="000000"/>
          <w:spacing w:val="0"/>
          <w:w w:val="100"/>
          <w:position w:val="0"/>
          <w:sz w:val="18"/>
          <w:szCs w:val="18"/>
        </w:rPr>
        <w:t xml:space="preserve">“HONGBOCO. ,LTD. </w:t>
      </w:r>
      <w:r>
        <w:rPr>
          <w:color w:val="000000"/>
          <w:spacing w:val="0"/>
          <w:w w:val="100"/>
          <w:position w:val="0"/>
        </w:rPr>
        <w:t>”其余信息保持不变。</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日，公司领取了名称变更后的营业执照，名称 变更完成。（具体内容详见巨潮资讯网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日公司公告）</w:t>
      </w:r>
    </w:p>
    <w:p>
      <w:pPr>
        <w:pStyle w:val="Style15"/>
        <w:keepNext w:val="0"/>
        <w:keepLines w:val="0"/>
        <w:widowControl w:val="0"/>
        <w:shd w:val="clear" w:color="auto" w:fill="auto"/>
        <w:bidi w:val="0"/>
        <w:spacing w:before="0" w:after="280" w:line="273" w:lineRule="exact"/>
        <w:ind w:left="0" w:right="0" w:firstLine="0"/>
        <w:jc w:val="both"/>
      </w:pPr>
      <w:bookmarkStart w:id="190" w:name="bookmark190"/>
      <w:r>
        <w:rPr>
          <w:color w:val="000000"/>
          <w:spacing w:val="0"/>
          <w:w w:val="100"/>
          <w:position w:val="0"/>
        </w:rPr>
        <w:t>（</w:t>
      </w:r>
      <w:bookmarkEnd w:id="190"/>
      <w:r>
        <w:rPr>
          <w:color w:val="000000"/>
          <w:spacing w:val="0"/>
          <w:w w:val="100"/>
          <w:position w:val="0"/>
        </w:rPr>
        <w:t>五）诉讼事项。本公司全资子公司鸿博昊天科技有限公司（以下简称“鸿博昊天”）、全资孙公司北 京昊天国彩印刷有限公司（以下简称</w:t>
      </w:r>
      <w:r>
        <w:rPr>
          <w:color w:val="000000"/>
          <w:spacing w:val="0"/>
          <w:w w:val="100"/>
          <w:position w:val="0"/>
        </w:rPr>
        <w:t>"</w:t>
      </w:r>
      <w:r>
        <w:rPr>
          <w:color w:val="000000"/>
          <w:spacing w:val="0"/>
          <w:w w:val="100"/>
          <w:position w:val="0"/>
        </w:rPr>
        <w:t>昊天国彩"）起诉北京国彩印刷有限公司（以下简称“北京国彩"） 租赁合同纠纷一案，原告鸿博昊天、昊天国彩于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日向北京市通州区人民法院提起民事诉 讼，要求北京国彩向鸿博昊天返还租赁保证金、已支付的设备转让款等共计</w:t>
      </w:r>
      <w:r>
        <w:rPr>
          <w:color w:val="000000"/>
          <w:spacing w:val="0"/>
          <w:w w:val="100"/>
          <w:position w:val="0"/>
          <w:sz w:val="18"/>
          <w:szCs w:val="18"/>
        </w:rPr>
        <w:t>7,425</w:t>
      </w:r>
      <w:r>
        <w:rPr>
          <w:color w:val="000000"/>
          <w:spacing w:val="0"/>
          <w:w w:val="100"/>
          <w:position w:val="0"/>
        </w:rPr>
        <w:t>万元。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日，根据原告鸿博昊天、昊天国彩的财产保全申请，并提供部分现金及鸿博昊天名下的高斯牌八色卷筒纸 商业胶印机二套作为财产保全担保，北京市通州区人民法院作出民事裁定书</w:t>
      </w:r>
      <w:r>
        <w:rPr>
          <w:color w:val="000000"/>
          <w:spacing w:val="0"/>
          <w:w w:val="100"/>
          <w:position w:val="0"/>
          <w:sz w:val="18"/>
          <w:szCs w:val="18"/>
        </w:rPr>
        <w:t>｛（2013）</w:t>
      </w:r>
      <w:r>
        <w:rPr>
          <w:color w:val="000000"/>
          <w:spacing w:val="0"/>
          <w:w w:val="100"/>
          <w:position w:val="0"/>
        </w:rPr>
        <w:t>通民初字第</w:t>
      </w:r>
      <w:r>
        <w:rPr>
          <w:color w:val="000000"/>
          <w:spacing w:val="0"/>
          <w:w w:val="100"/>
          <w:position w:val="0"/>
          <w:sz w:val="18"/>
          <w:szCs w:val="18"/>
        </w:rPr>
        <w:t xml:space="preserve">16156 </w:t>
      </w:r>
      <w:r>
        <w:rPr>
          <w:color w:val="000000"/>
          <w:spacing w:val="0"/>
          <w:w w:val="100"/>
          <w:position w:val="0"/>
        </w:rPr>
        <w:t>号｝,查封北京国彩名下使用权证号为京通国用</w:t>
      </w:r>
      <w:r>
        <w:rPr>
          <w:color w:val="000000"/>
          <w:spacing w:val="0"/>
          <w:w w:val="100"/>
          <w:position w:val="0"/>
          <w:sz w:val="18"/>
          <w:szCs w:val="18"/>
        </w:rPr>
        <w:t>（2001</w:t>
      </w:r>
      <w:r>
        <w:rPr>
          <w:color w:val="000000"/>
          <w:spacing w:val="0"/>
          <w:w w:val="100"/>
          <w:position w:val="0"/>
        </w:rPr>
        <w:t>出）字第</w:t>
      </w:r>
      <w:r>
        <w:rPr>
          <w:color w:val="000000"/>
          <w:spacing w:val="0"/>
          <w:w w:val="100"/>
          <w:position w:val="0"/>
          <w:sz w:val="18"/>
          <w:szCs w:val="18"/>
        </w:rPr>
        <w:t>104</w:t>
      </w:r>
      <w:r>
        <w:rPr>
          <w:color w:val="000000"/>
          <w:spacing w:val="0"/>
          <w:w w:val="100"/>
          <w:position w:val="0"/>
        </w:rPr>
        <w:t>号及京通国用</w:t>
      </w:r>
      <w:r>
        <w:rPr>
          <w:color w:val="000000"/>
          <w:spacing w:val="0"/>
          <w:w w:val="100"/>
          <w:position w:val="0"/>
          <w:sz w:val="18"/>
          <w:szCs w:val="18"/>
        </w:rPr>
        <w:t xml:space="preserve">（2004 </w:t>
      </w:r>
      <w:r>
        <w:rPr>
          <w:color w:val="000000"/>
          <w:spacing w:val="0"/>
          <w:w w:val="100"/>
          <w:position w:val="0"/>
        </w:rPr>
        <w:t>出）字第</w:t>
      </w:r>
      <w:r>
        <w:rPr>
          <w:color w:val="000000"/>
          <w:spacing w:val="0"/>
          <w:w w:val="100"/>
          <w:position w:val="0"/>
          <w:sz w:val="18"/>
          <w:szCs w:val="18"/>
        </w:rPr>
        <w:t>051</w:t>
      </w:r>
      <w:r>
        <w:rPr>
          <w:color w:val="000000"/>
          <w:spacing w:val="0"/>
          <w:w w:val="100"/>
          <w:position w:val="0"/>
        </w:rPr>
        <w:t>号 的土地使用权。截至本报告日，此案正在审理过程中。</w:t>
      </w:r>
    </w:p>
    <w:p>
      <w:pPr>
        <w:pStyle w:val="Style29"/>
        <w:keepNext/>
        <w:keepLines/>
        <w:widowControl w:val="0"/>
        <w:shd w:val="clear" w:color="auto" w:fill="auto"/>
        <w:bidi w:val="0"/>
        <w:spacing w:before="0" w:after="280" w:line="311" w:lineRule="exact"/>
        <w:ind w:left="0" w:right="0" w:firstLine="0"/>
        <w:jc w:val="left"/>
      </w:pPr>
      <w:bookmarkStart w:id="191" w:name="bookmark191"/>
      <w:bookmarkStart w:id="192" w:name="bookmark192"/>
      <w:bookmarkStart w:id="193" w:name="bookmark193"/>
      <w:r>
        <w:rPr>
          <w:color w:val="000000"/>
          <w:spacing w:val="0"/>
          <w:w w:val="100"/>
          <w:position w:val="0"/>
        </w:rPr>
        <w:t>十二、公司子公司重要事项</w:t>
      </w:r>
      <w:bookmarkEnd w:id="191"/>
      <w:bookmarkEnd w:id="192"/>
      <w:bookmarkEnd w:id="193"/>
    </w:p>
    <w:p>
      <w:pPr>
        <w:pStyle w:val="Style15"/>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公司全资子公司鸿博（福建）数据网络科技股份有限公司于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日收到福建省科学技 术厅、福建省财政厅、福建省国家税务局、福建省地方税务局联合颁发的《高新技术企业证书》（证书编 号：</w:t>
      </w:r>
      <w:r>
        <w:rPr>
          <w:color w:val="000000"/>
          <w:spacing w:val="0"/>
          <w:w w:val="100"/>
          <w:position w:val="0"/>
          <w:sz w:val="18"/>
          <w:szCs w:val="18"/>
        </w:rPr>
        <w:t>GR201335000013），</w:t>
      </w:r>
      <w:r>
        <w:rPr>
          <w:color w:val="000000"/>
          <w:spacing w:val="0"/>
          <w:w w:val="100"/>
          <w:position w:val="0"/>
        </w:rPr>
        <w:t>鸿博数网被认定为高新技术企业，发证时间：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日，有效期：三 年。鸿博数网主营数据网络技术开发、智能化网络系统集成开发等业务，通过国家高新技术企业认证，有 利于其进一步提高企业创新能力，提升行业竞争力。</w:t>
      </w:r>
    </w:p>
    <w:p>
      <w:pPr>
        <w:pStyle w:val="Style29"/>
        <w:keepNext/>
        <w:keepLines/>
        <w:widowControl w:val="0"/>
        <w:shd w:val="clear" w:color="auto" w:fill="auto"/>
        <w:bidi w:val="0"/>
        <w:spacing w:before="0" w:after="280" w:line="311" w:lineRule="exact"/>
        <w:ind w:left="0" w:right="0" w:firstLine="0"/>
        <w:jc w:val="left"/>
      </w:pPr>
      <w:bookmarkStart w:id="194" w:name="bookmark194"/>
      <w:bookmarkStart w:id="195" w:name="bookmark195"/>
      <w:bookmarkStart w:id="196" w:name="bookmark196"/>
      <w:r>
        <w:rPr>
          <w:color w:val="000000"/>
          <w:spacing w:val="0"/>
          <w:w w:val="100"/>
          <w:position w:val="0"/>
        </w:rPr>
        <w:t>十三、公司发行公司债券的情况</w:t>
      </w:r>
      <w:bookmarkEnd w:id="194"/>
      <w:bookmarkEnd w:id="195"/>
      <w:bookmarkEnd w:id="196"/>
    </w:p>
    <w:p>
      <w:pPr>
        <w:pStyle w:val="Style15"/>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公司</w:t>
      </w:r>
      <w:r>
        <w:rPr>
          <w:color w:val="000000"/>
          <w:spacing w:val="0"/>
          <w:w w:val="100"/>
          <w:position w:val="0"/>
          <w:sz w:val="18"/>
          <w:szCs w:val="18"/>
        </w:rPr>
        <w:t>2013</w:t>
      </w:r>
      <w:r>
        <w:rPr>
          <w:color w:val="000000"/>
          <w:spacing w:val="0"/>
          <w:w w:val="100"/>
          <w:position w:val="0"/>
        </w:rPr>
        <w:t>年第二次临时股东大会审议通过了《关于公司符合发行公司债券的议案》、《关于发行公司 债券方案的议案》以及《关于提请股东大会授权董事会全权办理本次发行公司债券相关事宜的议案》，同 意公司发行总额不超过</w:t>
      </w:r>
      <w:r>
        <w:rPr>
          <w:color w:val="000000"/>
          <w:spacing w:val="0"/>
          <w:w w:val="100"/>
          <w:position w:val="0"/>
          <w:sz w:val="18"/>
          <w:szCs w:val="18"/>
        </w:rPr>
        <w:t>3.3</w:t>
      </w:r>
      <w:r>
        <w:rPr>
          <w:color w:val="000000"/>
          <w:spacing w:val="0"/>
          <w:w w:val="100"/>
          <w:position w:val="0"/>
        </w:rPr>
        <w:t>亿元，期限不超过</w:t>
      </w:r>
      <w:r>
        <w:rPr>
          <w:color w:val="000000"/>
          <w:spacing w:val="0"/>
          <w:w w:val="100"/>
          <w:position w:val="0"/>
          <w:sz w:val="18"/>
          <w:szCs w:val="18"/>
        </w:rPr>
        <w:t>7</w:t>
      </w:r>
      <w:r>
        <w:rPr>
          <w:color w:val="000000"/>
          <w:spacing w:val="0"/>
          <w:w w:val="100"/>
          <w:position w:val="0"/>
        </w:rPr>
        <w:t>年的公司债券。本次公司债募集资金主要用于偿还公司银行 贷款、补充营运资金。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日，公司关于发行公司债券的申请获得中国证监会发行审核委员会审 核通过，并于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日收到《关于核准鸿博股份有限公司公开发行公司债券的批复》（证监许可 </w:t>
      </w:r>
      <w:r>
        <w:rPr>
          <w:color w:val="000000"/>
          <w:spacing w:val="0"/>
          <w:w w:val="100"/>
          <w:position w:val="0"/>
          <w:sz w:val="18"/>
          <w:szCs w:val="18"/>
        </w:rPr>
        <w:t>[2014]54</w:t>
      </w:r>
      <w:r>
        <w:rPr>
          <w:color w:val="000000"/>
          <w:spacing w:val="0"/>
          <w:w w:val="100"/>
          <w:position w:val="0"/>
        </w:rPr>
        <w:t>号）。截至本报告披露日，公司尚未正式发行本次公司债券。</w:t>
      </w:r>
      <w:r>
        <w:br w:type="page"/>
      </w:r>
    </w:p>
    <w:p>
      <w:pPr>
        <w:pStyle w:val="Style24"/>
        <w:keepNext/>
        <w:keepLines/>
        <w:widowControl w:val="0"/>
        <w:shd w:val="clear" w:color="auto" w:fill="auto"/>
        <w:bidi w:val="0"/>
        <w:spacing w:before="0" w:line="240" w:lineRule="auto"/>
        <w:ind w:left="0" w:right="0" w:firstLine="0"/>
        <w:jc w:val="center"/>
      </w:pPr>
      <w:bookmarkStart w:id="197" w:name="bookmark197"/>
      <w:bookmarkStart w:id="198" w:name="bookmark198"/>
      <w:bookmarkStart w:id="199" w:name="bookmark199"/>
      <w:r>
        <w:rPr>
          <w:color w:val="000000"/>
          <w:spacing w:val="0"/>
          <w:w w:val="100"/>
          <w:position w:val="0"/>
          <w:sz w:val="24"/>
          <w:szCs w:val="24"/>
        </w:rPr>
        <w:t>第六节股份变动及股东情况</w:t>
      </w:r>
      <w:bookmarkEnd w:id="197"/>
      <w:bookmarkEnd w:id="198"/>
      <w:bookmarkEnd w:id="199"/>
    </w:p>
    <w:p>
      <w:pPr>
        <w:pStyle w:val="Style29"/>
        <w:keepNext/>
        <w:keepLines/>
        <w:widowControl w:val="0"/>
        <w:shd w:val="clear" w:color="auto" w:fill="auto"/>
        <w:bidi w:val="0"/>
        <w:spacing w:before="0" w:after="360" w:line="240" w:lineRule="auto"/>
        <w:ind w:left="0" w:right="0" w:firstLine="220"/>
        <w:jc w:val="left"/>
      </w:pPr>
      <w:bookmarkStart w:id="200" w:name="bookmark200"/>
      <w:bookmarkStart w:id="201" w:name="bookmark201"/>
      <w:bookmarkStart w:id="202" w:name="bookmark202"/>
      <w:r>
        <w:rPr>
          <w:color w:val="000000"/>
          <w:spacing w:val="0"/>
          <w:w w:val="100"/>
          <w:position w:val="0"/>
        </w:rPr>
        <w:t>、股份变动情况</w:t>
      </w:r>
      <w:bookmarkEnd w:id="200"/>
      <w:bookmarkEnd w:id="201"/>
      <w:bookmarkEnd w:id="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50"/>
        <w:gridCol w:w="840"/>
        <w:gridCol w:w="710"/>
        <w:gridCol w:w="902"/>
        <w:gridCol w:w="898"/>
        <w:gridCol w:w="830"/>
        <w:gridCol w:w="8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119,065</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118,777</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119,065</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118,777</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境内自然人持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119,065</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118,777</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660"/>
              <w:jc w:val="left"/>
            </w:pPr>
            <w:r>
              <w:rPr>
                <w:color w:val="000000"/>
                <w:spacing w:val="0"/>
                <w:w w:val="100"/>
                <w:position w:val="0"/>
              </w:rPr>
              <w:t>境外自然人持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179,120</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179,408</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179,120</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179,408</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298,186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298,186</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39" w:line="1" w:lineRule="exact"/>
      </w:pPr>
    </w:p>
    <w:p>
      <w:pPr>
        <w:pStyle w:val="Style15"/>
        <w:keepNext w:val="0"/>
        <w:keepLines w:val="0"/>
        <w:widowControl w:val="0"/>
        <w:shd w:val="clear" w:color="auto" w:fill="auto"/>
        <w:bidi w:val="0"/>
        <w:spacing w:before="0" w:after="40" w:line="302" w:lineRule="exact"/>
        <w:ind w:left="0" w:right="0" w:firstLine="0"/>
        <w:jc w:val="left"/>
      </w:pPr>
      <w:r>
        <w:rPr>
          <w:color w:val="000000"/>
          <w:spacing w:val="0"/>
          <w:w w:val="100"/>
          <w:position w:val="0"/>
        </w:rPr>
        <w:t>股份变动的原因</w:t>
      </w:r>
    </w:p>
    <w:p>
      <w:pPr>
        <w:pStyle w:val="Style15"/>
        <w:keepNext w:val="0"/>
        <w:keepLines w:val="0"/>
        <w:widowControl w:val="0"/>
        <w:shd w:val="clear" w:color="auto" w:fill="auto"/>
        <w:bidi w:val="0"/>
        <w:spacing w:before="0" w:after="40" w:line="30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公司董事会、监事会、高级管理人员换届选举，其中新任董事、监事、高级管理人员所持股份自任职之日 起每年按其所持股份的</w:t>
      </w:r>
      <w:r>
        <w:rPr>
          <w:color w:val="000000"/>
          <w:spacing w:val="0"/>
          <w:w w:val="100"/>
          <w:position w:val="0"/>
          <w:sz w:val="18"/>
          <w:szCs w:val="18"/>
        </w:rPr>
        <w:t>25%</w:t>
      </w:r>
      <w:r>
        <w:rPr>
          <w:color w:val="000000"/>
          <w:spacing w:val="0"/>
          <w:w w:val="100"/>
          <w:position w:val="0"/>
        </w:rPr>
        <w:t>锁定。</w:t>
      </w:r>
    </w:p>
    <w:p>
      <w:pPr>
        <w:pStyle w:val="Style15"/>
        <w:keepNext w:val="0"/>
        <w:keepLines w:val="0"/>
        <w:widowControl w:val="0"/>
        <w:shd w:val="clear" w:color="auto" w:fill="auto"/>
        <w:bidi w:val="0"/>
        <w:spacing w:before="0" w:after="40" w:line="302" w:lineRule="exact"/>
        <w:ind w:left="0" w:right="0" w:firstLine="0"/>
        <w:jc w:val="left"/>
      </w:pPr>
      <w:r>
        <w:rPr>
          <w:color w:val="000000"/>
          <w:spacing w:val="0"/>
          <w:w w:val="100"/>
          <w:position w:val="0"/>
        </w:rPr>
        <w:t>股份变动的批准情况</w:t>
      </w:r>
    </w:p>
    <w:p>
      <w:pPr>
        <w:pStyle w:val="Style15"/>
        <w:keepNext w:val="0"/>
        <w:keepLines w:val="0"/>
        <w:widowControl w:val="0"/>
        <w:shd w:val="clear" w:color="auto" w:fill="auto"/>
        <w:bidi w:val="0"/>
        <w:spacing w:before="0" w:after="4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40" w:line="302" w:lineRule="exact"/>
        <w:ind w:left="0" w:right="0" w:firstLine="0"/>
        <w:jc w:val="left"/>
      </w:pPr>
      <w:r>
        <w:rPr>
          <w:color w:val="000000"/>
          <w:spacing w:val="0"/>
          <w:w w:val="100"/>
          <w:position w:val="0"/>
        </w:rPr>
        <w:t>股份变动的过户情况</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公司认为必要或证券监管机构要求披露的其他内容</w:t>
      </w:r>
    </w:p>
    <w:p>
      <w:pPr>
        <w:pStyle w:val="Style15"/>
        <w:keepNext w:val="0"/>
        <w:keepLines w:val="0"/>
        <w:widowControl w:val="0"/>
        <w:shd w:val="clear" w:color="auto" w:fill="auto"/>
        <w:bidi w:val="0"/>
        <w:spacing w:before="0" w:after="3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317" w:lineRule="exact"/>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二</w:t>
      </w:r>
      <w:bookmarkEnd w:id="205"/>
      <w:r>
        <w:rPr>
          <w:color w:val="000000"/>
          <w:spacing w:val="0"/>
          <w:w w:val="100"/>
          <w:position w:val="0"/>
        </w:rPr>
        <w:t>、证券发行与上市情况</w:t>
      </w:r>
      <w:bookmarkEnd w:id="203"/>
      <w:bookmarkEnd w:id="204"/>
      <w:bookmarkEnd w:id="206"/>
    </w:p>
    <w:p>
      <w:pPr>
        <w:pStyle w:val="Style29"/>
        <w:keepNext/>
        <w:keepLines/>
        <w:widowControl w:val="0"/>
        <w:shd w:val="clear" w:color="auto" w:fill="auto"/>
        <w:bidi w:val="0"/>
        <w:spacing w:before="0" w:line="317" w:lineRule="exact"/>
        <w:ind w:left="0" w:right="0" w:firstLine="0"/>
        <w:jc w:val="left"/>
      </w:pPr>
      <w:bookmarkStart w:id="203" w:name="bookmark203"/>
      <w:bookmarkStart w:id="204" w:name="bookmark204"/>
      <w:bookmarkStart w:id="207" w:name="bookmark207"/>
      <w:bookmarkStart w:id="208" w:name="bookmark208"/>
      <w:r>
        <w:rPr>
          <w:color w:val="000000"/>
          <w:spacing w:val="0"/>
          <w:w w:val="100"/>
          <w:position w:val="0"/>
        </w:rPr>
        <w:t>1</w:t>
      </w:r>
      <w:bookmarkEnd w:id="207"/>
      <w:r>
        <w:rPr>
          <w:color w:val="000000"/>
          <w:spacing w:val="0"/>
          <w:w w:val="100"/>
          <w:position w:val="0"/>
        </w:rPr>
        <w:t>、报告期末近三年历次证券发行情况</w:t>
      </w:r>
      <w:bookmarkEnd w:id="203"/>
      <w:bookmarkEnd w:id="204"/>
      <w:bookmarkEnd w:id="208"/>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80" w:line="91" w:lineRule="exact"/>
              <w:ind w:left="0" w:right="0" w:firstLine="0"/>
              <w:jc w:val="left"/>
            </w:pPr>
            <w:r>
              <w:rPr>
                <w:color w:val="000000"/>
                <w:spacing w:val="0"/>
                <w:w w:val="100"/>
                <w:position w:val="0"/>
              </w:rPr>
              <w:t>非公开发行股</w:t>
            </w:r>
          </w:p>
          <w:p>
            <w:pPr>
              <w:pStyle w:val="Style21"/>
              <w:keepNext w:val="0"/>
              <w:keepLines w:val="0"/>
              <w:widowControl w:val="0"/>
              <w:shd w:val="clear" w:color="auto" w:fill="auto"/>
              <w:bidi w:val="0"/>
              <w:spacing w:before="0" w:after="0" w:line="91" w:lineRule="exact"/>
              <w:ind w:left="0" w:right="0" w:firstLine="0"/>
              <w:jc w:val="left"/>
            </w:pPr>
            <w:r>
              <w:rPr>
                <w:color w:val="000000"/>
                <w:spacing w:val="0"/>
                <w:w w:val="100"/>
                <w:position w:val="0"/>
              </w:rPr>
              <w:t>票 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20,940,000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20,940,000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权证类</w:t>
            </w:r>
          </w:p>
        </w:tc>
      </w:tr>
    </w:tbl>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前三年历次证券发行情况的说明</w:t>
      </w:r>
    </w:p>
    <w:p>
      <w:pPr>
        <w:pStyle w:val="Style1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经中国证券监督管理委员会证监许可</w:t>
      </w:r>
      <w:r>
        <w:rPr>
          <w:color w:val="000000"/>
          <w:spacing w:val="0"/>
          <w:w w:val="100"/>
          <w:position w:val="0"/>
          <w:sz w:val="18"/>
          <w:szCs w:val="18"/>
        </w:rPr>
        <w:t>[2011]671</w:t>
      </w:r>
      <w:r>
        <w:rPr>
          <w:color w:val="000000"/>
          <w:spacing w:val="0"/>
          <w:w w:val="100"/>
          <w:position w:val="0"/>
        </w:rPr>
        <w:t>号文“关于核准福建鸿博印刷股份有限公司非公开发 行股票的批复”核准，本公司向询价对象非公开发行人民币普通股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）2,094</w:t>
      </w:r>
      <w:r>
        <w:rPr>
          <w:color w:val="000000"/>
          <w:spacing w:val="0"/>
          <w:w w:val="100"/>
          <w:position w:val="0"/>
        </w:rPr>
        <w:t>万股，每股发行价格为</w:t>
      </w:r>
      <w:r>
        <w:rPr>
          <w:color w:val="000000"/>
          <w:spacing w:val="0"/>
          <w:w w:val="100"/>
          <w:position w:val="0"/>
          <w:sz w:val="18"/>
          <w:szCs w:val="18"/>
        </w:rPr>
        <w:t xml:space="preserve">13.60 </w:t>
      </w:r>
      <w:r>
        <w:rPr>
          <w:color w:val="000000"/>
          <w:spacing w:val="0"/>
          <w:w w:val="100"/>
          <w:position w:val="0"/>
        </w:rPr>
        <w:t>元，实际募集资金净额</w:t>
      </w:r>
      <w:r>
        <w:rPr>
          <w:color w:val="000000"/>
          <w:spacing w:val="0"/>
          <w:w w:val="100"/>
          <w:position w:val="0"/>
          <w:sz w:val="18"/>
          <w:szCs w:val="18"/>
        </w:rPr>
        <w:t xml:space="preserve">26,289. </w:t>
      </w:r>
      <w:r>
        <w:rPr>
          <w:color w:val="000000"/>
          <w:spacing w:val="0"/>
          <w:w w:val="100"/>
          <w:position w:val="0"/>
          <w:sz w:val="18"/>
          <w:szCs w:val="18"/>
        </w:rPr>
        <w:t>06</w:t>
      </w:r>
      <w:r>
        <w:rPr>
          <w:color w:val="000000"/>
          <w:spacing w:val="0"/>
          <w:w w:val="100"/>
          <w:position w:val="0"/>
        </w:rPr>
        <w:t xml:space="preserve">万元。上述募集资金到位情况业经天健正信会计师事务所有限公司验 </w:t>
      </w:r>
      <w:r>
        <w:rPr>
          <w:color w:val="000000"/>
          <w:spacing w:val="0"/>
          <w:w w:val="100"/>
          <w:position w:val="0"/>
          <w:sz w:val="18"/>
          <w:szCs w:val="18"/>
        </w:rPr>
        <w:t>（2011）</w:t>
      </w:r>
      <w:r>
        <w:rPr>
          <w:color w:val="000000"/>
          <w:spacing w:val="0"/>
          <w:w w:val="100"/>
          <w:position w:val="0"/>
        </w:rPr>
        <w:t>综字第</w:t>
      </w:r>
      <w:r>
        <w:rPr>
          <w:color w:val="000000"/>
          <w:spacing w:val="0"/>
          <w:w w:val="100"/>
          <w:position w:val="0"/>
          <w:sz w:val="18"/>
          <w:szCs w:val="18"/>
        </w:rPr>
        <w:t>020101</w:t>
      </w:r>
      <w:r>
        <w:rPr>
          <w:color w:val="000000"/>
          <w:spacing w:val="0"/>
          <w:w w:val="100"/>
          <w:position w:val="0"/>
        </w:rPr>
        <w:t>号《验资报告》验证。</w:t>
      </w:r>
    </w:p>
    <w:p>
      <w:pPr>
        <w:pStyle w:val="Style29"/>
        <w:keepNext/>
        <w:keepLines/>
        <w:widowControl w:val="0"/>
        <w:shd w:val="clear" w:color="auto" w:fill="auto"/>
        <w:bidi w:val="0"/>
        <w:spacing w:before="0" w:line="310" w:lineRule="exact"/>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三</w:t>
      </w:r>
      <w:bookmarkEnd w:id="211"/>
      <w:r>
        <w:rPr>
          <w:color w:val="000000"/>
          <w:spacing w:val="0"/>
          <w:w w:val="100"/>
          <w:position w:val="0"/>
        </w:rPr>
        <w:t>、股东和实际控制人情况</w:t>
      </w:r>
      <w:bookmarkEnd w:id="209"/>
      <w:bookmarkEnd w:id="210"/>
      <w:bookmarkEnd w:id="212"/>
    </w:p>
    <w:p>
      <w:pPr>
        <w:pStyle w:val="Style29"/>
        <w:keepNext/>
        <w:keepLines/>
        <w:widowControl w:val="0"/>
        <w:shd w:val="clear" w:color="auto" w:fill="auto"/>
        <w:bidi w:val="0"/>
        <w:spacing w:before="0" w:after="360" w:line="310" w:lineRule="exact"/>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1</w:t>
      </w:r>
      <w:bookmarkEnd w:id="213"/>
      <w:r>
        <w:rPr>
          <w:color w:val="000000"/>
          <w:spacing w:val="0"/>
          <w:w w:val="100"/>
          <w:position w:val="0"/>
        </w:rPr>
        <w:t>、公司股东数量及持股情况</w:t>
      </w:r>
      <w:bookmarkEnd w:id="209"/>
      <w:bookmarkEnd w:id="210"/>
      <w:bookmarkEnd w:id="2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797"/>
        <w:gridCol w:w="797"/>
        <w:gridCol w:w="802"/>
        <w:gridCol w:w="850"/>
        <w:gridCol w:w="1368"/>
        <w:gridCol w:w="1378"/>
      </w:tblGrid>
      <w:tr>
        <w:trPr>
          <w:trHeight w:val="72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24,919</w:t>
            </w:r>
          </w:p>
        </w:tc>
        <w:tc>
          <w:tcPr>
            <w:gridSpan w:val="5"/>
            <w:tcBorders>
              <w:top w:val="single" w:sz="4"/>
              <w:left w:val="single" w:sz="4"/>
              <w:right w:val="single" w:sz="4"/>
            </w:tcBorders>
            <w:shd w:val="clear" w:color="auto" w:fill="D3D3D3"/>
            <w:vAlign w:val="bottom"/>
          </w:tcPr>
          <w:p>
            <w:pPr>
              <w:pStyle w:val="Style21"/>
              <w:keepNext w:val="0"/>
              <w:keepLines w:val="0"/>
              <w:widowControl w:val="0"/>
              <w:shd w:val="clear" w:color="auto" w:fill="auto"/>
              <w:tabs>
                <w:tab w:pos="4416" w:val="left"/>
              </w:tabs>
              <w:bidi w:val="0"/>
              <w:spacing w:before="0" w:after="0" w:line="240" w:lineRule="auto"/>
              <w:ind w:left="0" w:right="0" w:firstLine="0"/>
              <w:jc w:val="left"/>
            </w:pPr>
            <w:r>
              <w:rPr>
                <w:color w:val="000000"/>
                <w:spacing w:val="0"/>
                <w:w w:val="100"/>
                <w:position w:val="0"/>
              </w:rPr>
              <w:t>年度报告披露日前第</w:t>
            </w:r>
            <w:r>
              <w:rPr>
                <w:color w:val="000000"/>
                <w:spacing w:val="0"/>
                <w:w w:val="100"/>
                <w:position w:val="0"/>
                <w:sz w:val="18"/>
                <w:szCs w:val="18"/>
              </w:rPr>
              <w:t>5</w:t>
            </w:r>
            <w:r>
              <w:rPr>
                <w:color w:val="000000"/>
                <w:spacing w:val="0"/>
                <w:w w:val="100"/>
                <w:position w:val="0"/>
              </w:rPr>
              <w:t>个交易日末股东</w:t>
              <w:tab/>
              <w:t>“</w:t>
            </w:r>
          </w:p>
          <w:p>
            <w:pPr>
              <w:pStyle w:val="Style21"/>
              <w:keepNext w:val="0"/>
              <w:keepLines w:val="0"/>
              <w:widowControl w:val="0"/>
              <w:shd w:val="clear" w:color="auto" w:fill="auto"/>
              <w:tabs>
                <w:tab w:pos="4406" w:val="left"/>
              </w:tabs>
              <w:bidi w:val="0"/>
              <w:spacing w:before="0" w:after="0" w:line="240" w:lineRule="auto"/>
              <w:ind w:left="0" w:right="0" w:firstLine="0"/>
              <w:jc w:val="left"/>
              <w:rPr>
                <w:sz w:val="32"/>
                <w:szCs w:val="32"/>
              </w:rPr>
            </w:pPr>
            <w:r>
              <w:rPr>
                <w:color w:val="000000"/>
                <w:spacing w:val="0"/>
                <w:w w:val="100"/>
                <w:position w:val="0"/>
                <w:sz w:val="20"/>
                <w:szCs w:val="20"/>
              </w:rPr>
              <w:t>总数</w:t>
              <w:tab/>
            </w:r>
            <w:r>
              <w:rPr>
                <w:rFonts w:ascii="Arial" w:eastAsia="Arial" w:hAnsi="Arial" w:cs="Arial"/>
                <w:color w:val="000000"/>
                <w:spacing w:val="0"/>
                <w:w w:val="100"/>
                <w:position w:val="0"/>
                <w:sz w:val="32"/>
                <w:szCs w:val="32"/>
                <w:vertAlign w:val="superscript"/>
              </w:rPr>
              <w:t>29,786</w:t>
            </w: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以上的股东或前</w:t>
            </w:r>
            <w:r>
              <w:rPr>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67,830,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50,872,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16,957,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60,454,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-350000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51, 599,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8,854,7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54,449,300</w:t>
            </w:r>
          </w:p>
        </w:tc>
      </w:tr>
    </w:tbl>
    <w:p>
      <w:pPr>
        <w:spacing w:lineRule="exact" w:line="1"/>
        <w:rPr>
          <w:sz w:val="2"/>
          <w:szCs w:val="2"/>
        </w:rPr>
      </w:pPr>
      <w:r>
        <w:br w:type="page"/>
      </w:r>
    </w:p>
    <w:tbl>
      <w:tblPr>
        <w:tblOverlap w:val="never"/>
        <w:jc w:val="center"/>
        <w:tblLayout w:type="fixed"/>
      </w:tblPr>
      <w:tblGrid>
        <w:gridCol w:w="1363"/>
        <w:gridCol w:w="1368"/>
        <w:gridCol w:w="864"/>
        <w:gridCol w:w="797"/>
        <w:gridCol w:w="797"/>
        <w:gridCol w:w="802"/>
        <w:gridCol w:w="850"/>
        <w:gridCol w:w="1368"/>
        <w:gridCol w:w="137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15,504,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3,876,0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尤雪仙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9,610,2</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9,610,2</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6,004,0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4,503,0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1,501,0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苏凤娇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2,907,0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2,907,0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2,900,000</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中海信托股份 有限公司一保 证金</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2,826,5</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2"/>
                <w:szCs w:val="32"/>
              </w:rPr>
            </w:pPr>
            <w:r>
              <w:rPr>
                <w:rFonts w:ascii="Arial" w:eastAsia="Arial" w:hAnsi="Arial" w:cs="Arial"/>
                <w:color w:val="000000"/>
                <w:spacing w:val="0"/>
                <w:w w:val="100"/>
                <w:position w:val="0"/>
                <w:sz w:val="32"/>
                <w:szCs w:val="32"/>
                <w:vertAlign w:val="superscript"/>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2,826,5</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章棉桃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1,938,0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1,938,0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1,910,000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1,608,0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1,608,0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刘树清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1,351,0</w:t>
            </w:r>
          </w:p>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1,351,0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战略投资者或一般法人因配 售新股成为前</w:t>
            </w:r>
            <w:r>
              <w:rPr>
                <w:color w:val="000000"/>
                <w:spacing w:val="0"/>
                <w:w w:val="100"/>
                <w:position w:val="0"/>
                <w:sz w:val="18"/>
                <w:szCs w:val="18"/>
              </w:rPr>
              <w:t>10</w:t>
            </w:r>
            <w:r>
              <w:rPr>
                <w:color w:val="000000"/>
                <w:spacing w:val="0"/>
                <w:w w:val="100"/>
                <w:position w:val="0"/>
                <w:sz w:val="20"/>
                <w:szCs w:val="20"/>
              </w:rPr>
              <w:t>名股东的情 况（如有）（参见注</w:t>
            </w:r>
            <w:r>
              <w:rPr>
                <w:color w:val="000000"/>
                <w:spacing w:val="0"/>
                <w:w w:val="100"/>
                <w:position w:val="0"/>
                <w:sz w:val="18"/>
                <w:szCs w:val="18"/>
              </w:rPr>
              <w:t>3）</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.本公司前十名股东中尤玉仙、尤丽娟、尤友鸾、尤友岳、尤雪仙、苏凤 娇、章棉桃系同一家族成员。</w:t>
            </w:r>
            <w:r>
              <w:rPr>
                <w:color w:val="000000"/>
                <w:spacing w:val="0"/>
                <w:w w:val="100"/>
                <w:position w:val="0"/>
                <w:sz w:val="18"/>
                <w:szCs w:val="18"/>
              </w:rPr>
              <w:t>2</w:t>
            </w:r>
            <w:r>
              <w:rPr>
                <w:color w:val="000000"/>
                <w:spacing w:val="0"/>
                <w:w w:val="100"/>
                <w:position w:val="0"/>
              </w:rPr>
              <w:t>.除上述股东外，公司未知其他股东之间是 否存在关联关系或属于《上市公司收购管理办法》中规定的一致行动人。</w:t>
            </w: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60"/>
              <w:jc w:val="left"/>
            </w:pPr>
            <w:r>
              <w:rPr>
                <w:color w:val="000000"/>
                <w:spacing w:val="0"/>
                <w:w w:val="100"/>
                <w:position w:val="0"/>
              </w:rPr>
              <w:t>股份种类</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16,957,500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16,957,500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尤雪仙</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9,610,200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9,610,200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8,854,750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8,854,750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3,876,000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3,876,000</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苏凤娇</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2,907,000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2,907,000</w:t>
            </w:r>
          </w:p>
        </w:tc>
      </w:tr>
      <w:tr>
        <w:trPr>
          <w:trHeight w:val="715"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中海信托股份有限公司一保 证金</w:t>
            </w:r>
            <w:r>
              <w:rPr>
                <w:color w:val="000000"/>
                <w:spacing w:val="0"/>
                <w:w w:val="100"/>
                <w:position w:val="0"/>
                <w:sz w:val="18"/>
                <w:szCs w:val="18"/>
              </w:rPr>
              <w:t>1</w:t>
            </w:r>
            <w:r>
              <w:rPr>
                <w:color w:val="000000"/>
                <w:spacing w:val="0"/>
                <w:w w:val="100"/>
                <w:position w:val="0"/>
              </w:rPr>
              <w:t>号</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2,826,510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2,826,510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章棉桃</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1,938,000</w:t>
            </w:r>
          </w:p>
        </w:tc>
      </w:tr>
      <w:tr>
        <w:trPr>
          <w:trHeight w:val="403"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王泽</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1,608,000</w:t>
            </w:r>
          </w:p>
        </w:tc>
      </w:tr>
      <w:tr>
        <w:trPr>
          <w:trHeight w:val="398" w:hRule="exact"/>
        </w:trPr>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gridSpan w:val="5"/>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1,501,000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1,501,000</w:t>
            </w:r>
          </w:p>
        </w:tc>
      </w:tr>
      <w:tr>
        <w:trPr>
          <w:trHeight w:val="413" w:hRule="exact"/>
        </w:trPr>
        <w:tc>
          <w:tcPr>
            <w:gridSpan w:val="2"/>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刘树清</w:t>
            </w:r>
          </w:p>
        </w:tc>
        <w:tc>
          <w:tcPr>
            <w:gridSpan w:val="5"/>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1,351,017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1,351,017</w:t>
            </w:r>
          </w:p>
        </w:tc>
      </w:tr>
    </w:tbl>
    <w:p>
      <w:pPr>
        <w:spacing w:lineRule="exact" w:line="1"/>
        <w:rPr>
          <w:sz w:val="2"/>
          <w:szCs w:val="2"/>
        </w:rPr>
      </w:pPr>
      <w:r>
        <w:br w:type="page"/>
      </w:r>
    </w:p>
    <w:tbl>
      <w:tblPr>
        <w:tblOverlap w:val="never"/>
        <w:jc w:val="center"/>
        <w:tblLayout w:type="fixed"/>
      </w:tblPr>
      <w:tblGrid>
        <w:gridCol w:w="2731"/>
        <w:gridCol w:w="6854"/>
      </w:tblGrid>
      <w:tr>
        <w:trPr>
          <w:trHeight w:val="138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名无限售流通股股东之 间，以及前</w:t>
            </w:r>
            <w:r>
              <w:rPr>
                <w:color w:val="000000"/>
                <w:spacing w:val="0"/>
                <w:w w:val="100"/>
                <w:position w:val="0"/>
                <w:sz w:val="18"/>
                <w:szCs w:val="18"/>
              </w:rPr>
              <w:t>10</w:t>
            </w:r>
            <w:r>
              <w:rPr>
                <w:color w:val="000000"/>
                <w:spacing w:val="0"/>
                <w:w w:val="100"/>
                <w:position w:val="0"/>
              </w:rPr>
              <w:t>名无限售流通 股股东和前</w:t>
            </w:r>
            <w:r>
              <w:rPr>
                <w:color w:val="000000"/>
                <w:spacing w:val="0"/>
                <w:w w:val="100"/>
                <w:position w:val="0"/>
                <w:sz w:val="18"/>
                <w:szCs w:val="18"/>
              </w:rPr>
              <w:t>10</w:t>
            </w:r>
            <w:r>
              <w:rPr>
                <w:color w:val="000000"/>
                <w:spacing w:val="0"/>
                <w:w w:val="100"/>
                <w:position w:val="0"/>
              </w:rPr>
              <w:t>名股东之间关 联关系或一致行动的说明</w:t>
            </w:r>
          </w:p>
        </w:tc>
        <w:tc>
          <w:tcPr>
            <w:tcBorders>
              <w:top w:val="single" w:sz="4"/>
              <w:left w:val="single" w:sz="4"/>
              <w:right w:val="single" w:sz="4"/>
            </w:tcBorders>
            <w:shd w:val="clear" w:color="auto" w:fill="FFFFFF"/>
            <w:vAlign w:val="bottom"/>
          </w:tcPr>
          <w:p>
            <w:pPr>
              <w:pStyle w:val="Style21"/>
              <w:keepNext w:val="0"/>
              <w:keepLines w:val="0"/>
              <w:widowControl w:val="0"/>
              <w:numPr>
                <w:ilvl w:val="0"/>
                <w:numId w:val="5"/>
              </w:numPr>
              <w:shd w:val="clear" w:color="auto" w:fill="auto"/>
              <w:tabs>
                <w:tab w:pos="206" w:val="left"/>
              </w:tabs>
              <w:bidi w:val="0"/>
              <w:spacing w:before="0" w:after="0" w:line="312" w:lineRule="exact"/>
              <w:ind w:left="0" w:right="0" w:firstLine="0"/>
              <w:jc w:val="left"/>
            </w:pPr>
            <w:r>
              <w:rPr>
                <w:color w:val="000000"/>
                <w:spacing w:val="0"/>
                <w:w w:val="100"/>
                <w:position w:val="0"/>
              </w:rPr>
              <w:t>本公司前十名无限售流通股股东中尤丽娟、尤玉仙、尤友鸾、尤友岳、 尤雪仙、章棉桃、苏凤娇系同一家族成员</w:t>
            </w:r>
          </w:p>
          <w:p>
            <w:pPr>
              <w:pStyle w:val="Style21"/>
              <w:keepNext w:val="0"/>
              <w:keepLines w:val="0"/>
              <w:widowControl w:val="0"/>
              <w:numPr>
                <w:ilvl w:val="0"/>
                <w:numId w:val="5"/>
              </w:numPr>
              <w:shd w:val="clear" w:color="auto" w:fill="auto"/>
              <w:tabs>
                <w:tab w:pos="221" w:val="left"/>
              </w:tabs>
              <w:bidi w:val="0"/>
              <w:spacing w:before="0" w:after="0" w:line="322" w:lineRule="exact"/>
              <w:ind w:left="0" w:right="0" w:firstLine="0"/>
              <w:jc w:val="left"/>
            </w:pPr>
            <w:r>
              <w:rPr>
                <w:color w:val="000000"/>
                <w:spacing w:val="0"/>
                <w:w w:val="100"/>
                <w:position w:val="0"/>
              </w:rPr>
              <w:t>除上述股东外，公司未知其他股东之间是否存在关联关系或属于《上市 公司收购管理办法》中规定的一致行动人。</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20"/>
                <w:szCs w:val="20"/>
              </w:rPr>
              <w:t>前十大股东参与融资融券业 务股东情况说明（如有）（参 见注</w:t>
            </w: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tabs>
                <w:tab w:pos="322" w:val="left"/>
              </w:tabs>
              <w:bidi w:val="0"/>
              <w:spacing w:before="0" w:after="0" w:line="320" w:lineRule="exact"/>
              <w:ind w:left="0" w:right="0" w:firstLine="0"/>
              <w:jc w:val="left"/>
            </w:pPr>
            <w:r>
              <w:rPr>
                <w:color w:val="000000"/>
                <w:spacing w:val="0"/>
                <w:w w:val="100"/>
                <w:position w:val="0"/>
                <w:sz w:val="18"/>
                <w:szCs w:val="18"/>
              </w:rPr>
              <w:t>1</w:t>
            </w:r>
            <w:r>
              <w:rPr>
                <w:color w:val="000000"/>
                <w:spacing w:val="0"/>
                <w:w w:val="100"/>
                <w:position w:val="0"/>
              </w:rPr>
              <w:t>、</w:t>
              <w:tab/>
              <w:t>前</w:t>
            </w:r>
            <w:r>
              <w:rPr>
                <w:color w:val="000000"/>
                <w:spacing w:val="0"/>
                <w:w w:val="100"/>
                <w:position w:val="0"/>
                <w:sz w:val="18"/>
                <w:szCs w:val="18"/>
              </w:rPr>
              <w:t>10</w:t>
            </w:r>
            <w:r>
              <w:rPr>
                <w:color w:val="000000"/>
                <w:spacing w:val="0"/>
                <w:w w:val="100"/>
                <w:position w:val="0"/>
              </w:rPr>
              <w:t>大股东之一王泽通过普通证券账户持有公司股份</w:t>
            </w:r>
            <w:r>
              <w:rPr>
                <w:color w:val="000000"/>
                <w:spacing w:val="0"/>
                <w:w w:val="100"/>
                <w:position w:val="0"/>
                <w:sz w:val="18"/>
                <w:szCs w:val="18"/>
              </w:rPr>
              <w:t>48000</w:t>
            </w:r>
            <w:r>
              <w:rPr>
                <w:color w:val="000000"/>
                <w:spacing w:val="0"/>
                <w:w w:val="100"/>
                <w:position w:val="0"/>
              </w:rPr>
              <w:t>股，通过 投资者信用账户持有公司股份</w:t>
            </w:r>
            <w:r>
              <w:rPr>
                <w:color w:val="000000"/>
                <w:spacing w:val="0"/>
                <w:w w:val="100"/>
                <w:position w:val="0"/>
                <w:sz w:val="18"/>
                <w:szCs w:val="18"/>
              </w:rPr>
              <w:t>1560000</w:t>
            </w:r>
            <w:r>
              <w:rPr>
                <w:color w:val="000000"/>
                <w:spacing w:val="0"/>
                <w:w w:val="100"/>
                <w:position w:val="0"/>
              </w:rPr>
              <w:t>股，合计持有公司股份</w:t>
            </w:r>
            <w:r>
              <w:rPr>
                <w:color w:val="000000"/>
                <w:spacing w:val="0"/>
                <w:w w:val="100"/>
                <w:position w:val="0"/>
                <w:sz w:val="18"/>
                <w:szCs w:val="18"/>
              </w:rPr>
              <w:t>1608000</w:t>
            </w:r>
            <w:r>
              <w:rPr>
                <w:color w:val="000000"/>
                <w:spacing w:val="0"/>
                <w:w w:val="100"/>
                <w:position w:val="0"/>
              </w:rPr>
              <w:t>股。</w:t>
            </w:r>
          </w:p>
          <w:p>
            <w:pPr>
              <w:pStyle w:val="Style21"/>
              <w:keepNext w:val="0"/>
              <w:keepLines w:val="0"/>
              <w:widowControl w:val="0"/>
              <w:shd w:val="clear" w:color="auto" w:fill="auto"/>
              <w:tabs>
                <w:tab w:pos="322" w:val="left"/>
              </w:tabs>
              <w:bidi w:val="0"/>
              <w:spacing w:before="0" w:after="0" w:line="320" w:lineRule="exact"/>
              <w:ind w:left="0" w:right="0" w:firstLine="0"/>
              <w:jc w:val="left"/>
            </w:pPr>
            <w:r>
              <w:rPr>
                <w:color w:val="000000"/>
                <w:spacing w:val="0"/>
                <w:w w:val="100"/>
                <w:position w:val="0"/>
                <w:sz w:val="18"/>
                <w:szCs w:val="18"/>
              </w:rPr>
              <w:t>2</w:t>
            </w:r>
            <w:r>
              <w:rPr>
                <w:color w:val="000000"/>
                <w:spacing w:val="0"/>
                <w:w w:val="100"/>
                <w:position w:val="0"/>
              </w:rPr>
              <w:t>、</w:t>
              <w:tab/>
              <w:t>前</w:t>
            </w:r>
            <w:r>
              <w:rPr>
                <w:color w:val="000000"/>
                <w:spacing w:val="0"/>
                <w:w w:val="100"/>
                <w:position w:val="0"/>
                <w:sz w:val="18"/>
                <w:szCs w:val="18"/>
              </w:rPr>
              <w:t>10</w:t>
            </w:r>
            <w:r>
              <w:rPr>
                <w:color w:val="000000"/>
                <w:spacing w:val="0"/>
                <w:w w:val="100"/>
                <w:position w:val="0"/>
              </w:rPr>
              <w:t>大股东之一刘树清通过普通证券账户持有公司股份</w:t>
            </w:r>
            <w:r>
              <w:rPr>
                <w:color w:val="000000"/>
                <w:spacing w:val="0"/>
                <w:w w:val="100"/>
                <w:position w:val="0"/>
                <w:sz w:val="18"/>
                <w:szCs w:val="18"/>
              </w:rPr>
              <w:t>0</w:t>
            </w:r>
            <w:r>
              <w:rPr>
                <w:color w:val="000000"/>
                <w:spacing w:val="0"/>
                <w:w w:val="100"/>
                <w:position w:val="0"/>
              </w:rPr>
              <w:t>股，通过投 资者信用账户持有公司股份</w:t>
            </w:r>
            <w:r>
              <w:rPr>
                <w:color w:val="000000"/>
                <w:spacing w:val="0"/>
                <w:w w:val="100"/>
                <w:position w:val="0"/>
                <w:sz w:val="18"/>
                <w:szCs w:val="18"/>
              </w:rPr>
              <w:t>1, 351,017</w:t>
            </w:r>
            <w:r>
              <w:rPr>
                <w:color w:val="000000"/>
                <w:spacing w:val="0"/>
                <w:w w:val="100"/>
                <w:position w:val="0"/>
              </w:rPr>
              <w:t>股，合计持有公司股份</w:t>
            </w:r>
            <w:r>
              <w:rPr>
                <w:color w:val="000000"/>
                <w:spacing w:val="0"/>
                <w:w w:val="100"/>
                <w:position w:val="0"/>
                <w:sz w:val="18"/>
                <w:szCs w:val="18"/>
              </w:rPr>
              <w:t xml:space="preserve">1,351,017 </w:t>
            </w:r>
            <w:r>
              <w:rPr>
                <w:color w:val="000000"/>
                <w:spacing w:val="0"/>
                <w:w w:val="100"/>
                <w:position w:val="0"/>
              </w:rPr>
              <w:t>股。</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公司股东在报告期内是否进行约定购回交易 </w:t>
      </w: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2</w:t>
      </w:r>
      <w:bookmarkEnd w:id="217"/>
      <w:r>
        <w:rPr>
          <w:color w:val="000000"/>
          <w:spacing w:val="0"/>
          <w:w w:val="100"/>
          <w:position w:val="0"/>
        </w:rPr>
        <w:t>、公司控股股东情况</w:t>
      </w:r>
      <w:bookmarkEnd w:id="215"/>
      <w:bookmarkEnd w:id="216"/>
      <w:bookmarkEnd w:id="218"/>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1"/>
        <w:gridCol w:w="2059"/>
        <w:gridCol w:w="428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尤雪仙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苏凤娇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章棉桃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44" w:lineRule="exact"/>
              <w:ind w:left="0" w:right="0" w:firstLine="0"/>
              <w:jc w:val="left"/>
            </w:pPr>
            <w:r>
              <w:rPr>
                <w:color w:val="000000"/>
                <w:spacing w:val="0"/>
                <w:w w:val="100"/>
                <w:position w:val="0"/>
              </w:rPr>
              <w:t>尤丽娟：</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月一至今任职鸿博股份有限公司董事长 尤玉仙：</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月一至今任职鸿博股份有限公司副董事长</w:t>
            </w:r>
          </w:p>
          <w:p>
            <w:pPr>
              <w:pStyle w:val="Style21"/>
              <w:keepNext w:val="0"/>
              <w:keepLines w:val="0"/>
              <w:widowControl w:val="0"/>
              <w:shd w:val="clear" w:color="auto" w:fill="auto"/>
              <w:bidi w:val="0"/>
              <w:spacing w:before="0" w:after="0" w:line="344" w:lineRule="exact"/>
              <w:ind w:left="0" w:right="0" w:firstLine="0"/>
              <w:jc w:val="left"/>
            </w:pPr>
            <w:r>
              <w:rPr>
                <w:color w:val="000000"/>
                <w:spacing w:val="0"/>
                <w:w w:val="100"/>
                <w:position w:val="0"/>
              </w:rPr>
              <w:t>尤友岳：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月一至今任职鸿博股份有限公司副董事长兼总经理 尤友鸾</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月一至今任职鸿博股份有限公司总经理助理、董事、 副总经理</w:t>
            </w:r>
          </w:p>
          <w:p>
            <w:pPr>
              <w:pStyle w:val="Style21"/>
              <w:keepNext w:val="0"/>
              <w:keepLines w:val="0"/>
              <w:widowControl w:val="0"/>
              <w:shd w:val="clear" w:color="auto" w:fill="auto"/>
              <w:bidi w:val="0"/>
              <w:spacing w:before="0" w:after="0" w:line="344" w:lineRule="exact"/>
              <w:ind w:left="0" w:right="0" w:firstLine="0"/>
              <w:jc w:val="left"/>
            </w:pPr>
            <w:r>
              <w:rPr>
                <w:color w:val="000000"/>
                <w:spacing w:val="0"/>
                <w:w w:val="100"/>
                <w:position w:val="0"/>
              </w:rPr>
              <w:t>尤雪仙：退休</w:t>
            </w:r>
          </w:p>
          <w:p>
            <w:pPr>
              <w:pStyle w:val="Style21"/>
              <w:keepNext w:val="0"/>
              <w:keepLines w:val="0"/>
              <w:widowControl w:val="0"/>
              <w:shd w:val="clear" w:color="auto" w:fill="auto"/>
              <w:bidi w:val="0"/>
              <w:spacing w:before="0" w:after="0" w:line="344" w:lineRule="exact"/>
              <w:ind w:left="0" w:right="0" w:firstLine="0"/>
              <w:jc w:val="left"/>
            </w:pPr>
            <w:r>
              <w:rPr>
                <w:color w:val="000000"/>
                <w:spacing w:val="0"/>
                <w:w w:val="100"/>
                <w:position w:val="0"/>
              </w:rPr>
              <w:t>苏凤娇：自由职业</w:t>
            </w:r>
          </w:p>
          <w:p>
            <w:pPr>
              <w:pStyle w:val="Style21"/>
              <w:keepNext w:val="0"/>
              <w:keepLines w:val="0"/>
              <w:widowControl w:val="0"/>
              <w:shd w:val="clear" w:color="auto" w:fill="auto"/>
              <w:bidi w:val="0"/>
              <w:spacing w:before="0" w:after="0" w:line="344" w:lineRule="exact"/>
              <w:ind w:left="0" w:right="0" w:firstLine="0"/>
              <w:jc w:val="left"/>
            </w:pPr>
            <w:r>
              <w:rPr>
                <w:color w:val="000000"/>
                <w:spacing w:val="0"/>
                <w:w w:val="100"/>
                <w:position w:val="0"/>
              </w:rPr>
              <w:t>章棉桃：退休</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年曾控股的境内外上市公司 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3</w:t>
      </w:r>
      <w:bookmarkEnd w:id="221"/>
      <w:r>
        <w:rPr>
          <w:color w:val="000000"/>
          <w:spacing w:val="0"/>
          <w:w w:val="100"/>
          <w:position w:val="0"/>
        </w:rPr>
        <w:t>、公司实际控制人情况</w:t>
      </w:r>
      <w:bookmarkEnd w:id="219"/>
      <w:bookmarkEnd w:id="220"/>
      <w:bookmarkEnd w:id="222"/>
      <w:r>
        <w:rPr>
          <w:color w:val="000000"/>
          <w:spacing w:val="0"/>
          <w:w w:val="100"/>
          <w:position w:val="0"/>
        </w:rPr>
        <w:t xml:space="preserve"> </w:t>
      </w:r>
      <w:r>
        <w:rPr>
          <w:rStyle w:val="CharStyle16"/>
          <w:b w:val="0"/>
          <w:bCs w:val="0"/>
        </w:rPr>
        <w:t>自然人</w:t>
      </w:r>
      <w:r>
        <w:br w:type="page"/>
      </w:r>
    </w:p>
    <w:tbl>
      <w:tblPr>
        <w:tblOverlap w:val="never"/>
        <w:jc w:val="center"/>
        <w:tblLayout w:type="fixed"/>
      </w:tblPr>
      <w:tblGrid>
        <w:gridCol w:w="3245"/>
        <w:gridCol w:w="2357"/>
        <w:gridCol w:w="413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尤雪仙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苏凤娇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章棉桃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尤丽娟：</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月一至今任职鸿博股份有限公司董事长</w:t>
            </w:r>
          </w:p>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尤玉仙：</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月一至今任职鸿博股份有限公司副董事长</w:t>
            </w:r>
          </w:p>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尤友岳：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月一至今任职鸿博股份有限公司副董事长兼总经理 尤友鸾</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月一至今任职鸿博股份有限公司总经理助理、董事、 副总经理</w:t>
            </w:r>
          </w:p>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尤雪仙：退休</w:t>
            </w:r>
          </w:p>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苏凤娇：自由职业</w:t>
            </w:r>
          </w:p>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章棉桃：退休</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383" w:right="1037" w:bottom="1498" w:left="1071" w:header="0" w:footer="3" w:gutter="0"/>
          <w:cols w:space="720"/>
          <w:noEndnote/>
          <w:titlePg/>
          <w:rtlGutter w:val="0"/>
          <w:docGrid w:linePitch="360"/>
        </w:sectPr>
      </w:pPr>
      <w:r>
        <w:rPr>
          <w:color w:val="000000"/>
          <w:spacing w:val="0"/>
          <w:w w:val="100"/>
          <w:position w:val="0"/>
        </w:rPr>
        <w:t>公司与实际控制人之间的产权及控制关系的方框图</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47" w:right="1138" w:bottom="1162" w:left="1133" w:header="0" w:footer="3" w:gutter="0"/>
          <w:cols w:space="720"/>
          <w:noEndnote/>
          <w:rtlGutter w:val="0"/>
          <w:docGrid w:linePitch="360"/>
        </w:sectPr>
      </w:pPr>
    </w:p>
    <w:tbl>
      <w:tblPr>
        <w:tblOverlap w:val="never"/>
        <w:jc w:val="left"/>
        <w:tblLayout w:type="fixed"/>
      </w:tblPr>
      <w:tblGrid>
        <w:gridCol w:w="955"/>
        <w:gridCol w:w="1066"/>
        <w:gridCol w:w="1171"/>
        <w:gridCol w:w="1051"/>
        <w:gridCol w:w="1354"/>
        <w:gridCol w:w="1070"/>
        <w:gridCol w:w="1061"/>
      </w:tblGrid>
      <w:tr>
        <w:trPr>
          <w:trHeight w:val="154" w:hRule="exact"/>
        </w:trPr>
        <w:tc>
          <w:tcPr>
            <w:tcBorders>
              <w:top w:val="single" w:sz="4"/>
            </w:tcBorders>
            <w:shd w:val="clear" w:color="auto" w:fill="69A6DE"/>
            <w:vAlign w:val="top"/>
          </w:tcPr>
          <w:p>
            <w:pPr>
              <w:framePr w:w="7728" w:h="1253" w:vSpace="518" w:wrap="none" w:vAnchor="text" w:hAnchor="page" w:x="2032" w:y="21"/>
              <w:widowControl w:val="0"/>
              <w:rPr>
                <w:sz w:val="10"/>
                <w:szCs w:val="10"/>
              </w:rPr>
            </w:pPr>
          </w:p>
        </w:tc>
        <w:tc>
          <w:tcPr>
            <w:tcBorders>
              <w:top w:val="single" w:sz="4"/>
            </w:tcBorders>
            <w:shd w:val="clear" w:color="auto" w:fill="FFFFFF"/>
            <w:vAlign w:val="top"/>
          </w:tcPr>
          <w:p>
            <w:pPr>
              <w:framePr w:w="7728" w:h="1253" w:vSpace="518" w:wrap="none" w:vAnchor="text" w:hAnchor="page" w:x="2032" w:y="21"/>
              <w:widowControl w:val="0"/>
              <w:rPr>
                <w:sz w:val="10"/>
                <w:szCs w:val="10"/>
              </w:rPr>
            </w:pPr>
          </w:p>
        </w:tc>
        <w:tc>
          <w:tcPr>
            <w:tcBorders/>
            <w:shd w:val="clear" w:color="auto" w:fill="FFFFFF"/>
            <w:vAlign w:val="top"/>
          </w:tcPr>
          <w:p>
            <w:pPr>
              <w:framePr w:w="7728" w:h="1253" w:vSpace="518" w:wrap="none" w:vAnchor="text" w:hAnchor="page" w:x="2032" w:y="21"/>
              <w:widowControl w:val="0"/>
              <w:rPr>
                <w:sz w:val="10"/>
                <w:szCs w:val="10"/>
              </w:rPr>
            </w:pPr>
          </w:p>
        </w:tc>
        <w:tc>
          <w:tcPr>
            <w:tcBorders>
              <w:top w:val="single" w:sz="4"/>
            </w:tcBorders>
            <w:shd w:val="clear" w:color="auto" w:fill="FFFFFF"/>
            <w:vAlign w:val="top"/>
          </w:tcPr>
          <w:p>
            <w:pPr>
              <w:framePr w:w="7728" w:h="1253" w:vSpace="518" w:wrap="none" w:vAnchor="text" w:hAnchor="page" w:x="2032" w:y="21"/>
              <w:widowControl w:val="0"/>
              <w:rPr>
                <w:sz w:val="10"/>
                <w:szCs w:val="10"/>
              </w:rPr>
            </w:pPr>
          </w:p>
        </w:tc>
        <w:tc>
          <w:tcPr>
            <w:tcBorders>
              <w:top w:val="single" w:sz="4"/>
            </w:tcBorders>
            <w:shd w:val="clear" w:color="auto" w:fill="FFFFFF"/>
            <w:vAlign w:val="top"/>
          </w:tcPr>
          <w:p>
            <w:pPr>
              <w:framePr w:w="7728" w:h="1253" w:vSpace="518" w:wrap="none" w:vAnchor="text" w:hAnchor="page" w:x="2032" w:y="21"/>
              <w:widowControl w:val="0"/>
              <w:rPr>
                <w:sz w:val="10"/>
                <w:szCs w:val="10"/>
              </w:rPr>
            </w:pPr>
          </w:p>
        </w:tc>
        <w:tc>
          <w:tcPr>
            <w:tcBorders/>
            <w:shd w:val="clear" w:color="auto" w:fill="FFFFFF"/>
            <w:vAlign w:val="top"/>
          </w:tcPr>
          <w:p>
            <w:pPr>
              <w:framePr w:w="7728" w:h="1253" w:vSpace="518" w:wrap="none" w:vAnchor="text" w:hAnchor="page" w:x="2032" w:y="21"/>
              <w:widowControl w:val="0"/>
              <w:rPr>
                <w:sz w:val="10"/>
                <w:szCs w:val="10"/>
              </w:rPr>
            </w:pPr>
          </w:p>
        </w:tc>
        <w:tc>
          <w:tcPr>
            <w:tcBorders>
              <w:top w:val="single" w:sz="4"/>
            </w:tcBorders>
            <w:shd w:val="clear" w:color="auto" w:fill="69A6DE"/>
            <w:vAlign w:val="top"/>
          </w:tcPr>
          <w:p>
            <w:pPr>
              <w:framePr w:w="7728" w:h="1253" w:vSpace="518" w:wrap="none" w:vAnchor="text" w:hAnchor="page" w:x="2032" w:y="21"/>
              <w:widowControl w:val="0"/>
              <w:rPr>
                <w:sz w:val="10"/>
                <w:szCs w:val="10"/>
              </w:rPr>
            </w:pPr>
          </w:p>
        </w:tc>
      </w:tr>
      <w:tr>
        <w:trPr>
          <w:trHeight w:val="451" w:hRule="exact"/>
        </w:trPr>
        <w:tc>
          <w:tcPr>
            <w:tcBorders/>
            <w:shd w:val="clear" w:color="auto" w:fill="87D2F7"/>
            <w:vAlign w:val="top"/>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305373"/>
                <w:spacing w:val="0"/>
                <w:w w:val="100"/>
                <w:position w:val="0"/>
                <w:sz w:val="22"/>
                <w:szCs w:val="22"/>
              </w:rPr>
              <w:t>北圈阴</w:t>
            </w:r>
            <w:r>
              <w:rPr>
                <w:rFonts w:ascii="Arial" w:eastAsia="Arial" w:hAnsi="Arial" w:cs="Arial"/>
                <w:color w:val="7BB0DD"/>
                <w:spacing w:val="0"/>
                <w:w w:val="100"/>
                <w:position w:val="0"/>
                <w:sz w:val="26"/>
                <w:szCs w:val="26"/>
              </w:rPr>
              <w:t>k</w:t>
            </w:r>
          </w:p>
        </w:tc>
        <w:tc>
          <w:tcPr>
            <w:tcBorders/>
            <w:shd w:val="clear" w:color="auto" w:fill="FFFFFF"/>
            <w:vAlign w:val="top"/>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180"/>
              <w:jc w:val="left"/>
              <w:rPr>
                <w:sz w:val="22"/>
                <w:szCs w:val="22"/>
              </w:rPr>
            </w:pPr>
            <w:r>
              <w:rPr>
                <w:rFonts w:ascii="SimHei" w:eastAsia="SimHei" w:hAnsi="SimHei" w:cs="SimHei"/>
                <w:color w:val="376991"/>
                <w:spacing w:val="0"/>
                <w:w w:val="100"/>
                <w:position w:val="0"/>
                <w:sz w:val="22"/>
                <w:szCs w:val="22"/>
              </w:rPr>
              <w:t>尤玉恤</w:t>
            </w:r>
          </w:p>
        </w:tc>
        <w:tc>
          <w:tcPr>
            <w:tcBorders/>
            <w:shd w:val="clear" w:color="auto" w:fill="FFFFFF"/>
            <w:vAlign w:val="top"/>
          </w:tcPr>
          <w:p>
            <w:pPr>
              <w:framePr w:w="7728" w:h="1253" w:vSpace="518" w:wrap="none" w:vAnchor="text" w:hAnchor="page" w:x="2032" w:y="21"/>
              <w:widowControl w:val="0"/>
              <w:rPr>
                <w:sz w:val="10"/>
                <w:szCs w:val="10"/>
              </w:rPr>
            </w:pPr>
          </w:p>
        </w:tc>
        <w:tc>
          <w:tcPr>
            <w:tcBorders/>
            <w:shd w:val="clear" w:color="auto" w:fill="FFFFFF"/>
            <w:vAlign w:val="top"/>
          </w:tcPr>
          <w:p>
            <w:pPr>
              <w:framePr w:w="7728" w:h="1253" w:vSpace="518" w:wrap="none" w:vAnchor="text" w:hAnchor="page" w:x="2032" w:y="21"/>
              <w:widowControl w:val="0"/>
              <w:rPr>
                <w:sz w:val="10"/>
                <w:szCs w:val="10"/>
              </w:rPr>
            </w:pPr>
          </w:p>
        </w:tc>
        <w:tc>
          <w:tcPr>
            <w:tcBorders>
              <w:left w:val="single" w:sz="4"/>
            </w:tcBorders>
            <w:shd w:val="clear" w:color="auto" w:fill="FFFFFF"/>
            <w:vAlign w:val="top"/>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320"/>
              <w:jc w:val="left"/>
              <w:rPr>
                <w:sz w:val="22"/>
                <w:szCs w:val="22"/>
              </w:rPr>
            </w:pPr>
            <w:r>
              <w:rPr>
                <w:rFonts w:ascii="Arial" w:eastAsia="Arial" w:hAnsi="Arial" w:cs="Arial"/>
                <w:color w:val="7BB0DD"/>
                <w:spacing w:val="0"/>
                <w:w w:val="100"/>
                <w:position w:val="0"/>
                <w:sz w:val="26"/>
                <w:szCs w:val="26"/>
              </w:rPr>
              <w:t>1</w:t>
            </w:r>
            <w:r>
              <w:rPr>
                <w:rFonts w:ascii="SimHei" w:eastAsia="SimHei" w:hAnsi="SimHei" w:cs="SimHei"/>
                <w:color w:val="305373"/>
                <w:spacing w:val="0"/>
                <w:w w:val="100"/>
                <w:position w:val="0"/>
                <w:sz w:val="22"/>
                <w:szCs w:val="22"/>
              </w:rPr>
              <w:t>尤反者</w:t>
            </w:r>
          </w:p>
        </w:tc>
        <w:tc>
          <w:tcPr>
            <w:tcBorders/>
            <w:shd w:val="clear" w:color="auto" w:fill="FFFFFF"/>
            <w:vAlign w:val="top"/>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240"/>
              <w:jc w:val="left"/>
              <w:rPr>
                <w:sz w:val="26"/>
                <w:szCs w:val="26"/>
              </w:rPr>
            </w:pPr>
            <w:r>
              <w:rPr>
                <w:rFonts w:ascii="SimHei" w:eastAsia="SimHei" w:hAnsi="SimHei" w:cs="SimHei"/>
                <w:color w:val="305373"/>
                <w:spacing w:val="0"/>
                <w:w w:val="100"/>
                <w:position w:val="0"/>
                <w:sz w:val="22"/>
                <w:szCs w:val="22"/>
              </w:rPr>
              <w:t>般国晰</w:t>
            </w:r>
            <w:r>
              <w:rPr>
                <w:rFonts w:ascii="Arial" w:eastAsia="Arial" w:hAnsi="Arial" w:cs="Arial"/>
                <w:color w:val="7BB0DD"/>
                <w:spacing w:val="0"/>
                <w:w w:val="100"/>
                <w:position w:val="0"/>
                <w:sz w:val="26"/>
                <w:szCs w:val="26"/>
              </w:rPr>
              <w:t>1;</w:t>
            </w:r>
          </w:p>
        </w:tc>
        <w:tc>
          <w:tcPr>
            <w:tcBorders/>
            <w:shd w:val="clear" w:color="auto" w:fill="FFFFFF"/>
            <w:vAlign w:val="top"/>
          </w:tcPr>
          <w:p>
            <w:pPr>
              <w:framePr w:w="7728" w:h="1253" w:vSpace="518" w:wrap="none" w:vAnchor="text" w:hAnchor="page" w:x="2032" w:y="21"/>
              <w:widowControl w:val="0"/>
              <w:rPr>
                <w:sz w:val="10"/>
                <w:szCs w:val="10"/>
              </w:rPr>
            </w:pPr>
          </w:p>
        </w:tc>
      </w:tr>
      <w:tr>
        <w:trPr>
          <w:trHeight w:val="408" w:hRule="exact"/>
        </w:trPr>
        <w:tc>
          <w:tcPr>
            <w:tcBorders/>
            <w:shd w:val="clear" w:color="auto" w:fill="FFFFFF"/>
            <w:vAlign w:val="top"/>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200"/>
              <w:jc w:val="left"/>
              <w:rPr>
                <w:sz w:val="24"/>
                <w:szCs w:val="24"/>
              </w:rPr>
            </w:pPr>
            <w:r>
              <w:rPr>
                <w:rFonts w:ascii="SimHei" w:eastAsia="SimHei" w:hAnsi="SimHei" w:cs="SimHei"/>
                <w:color w:val="B1B1B1"/>
                <w:spacing w:val="0"/>
                <w:w w:val="100"/>
                <w:position w:val="0"/>
                <w:sz w:val="24"/>
                <w:szCs w:val="24"/>
              </w:rPr>
              <w:t>十</w:t>
            </w:r>
          </w:p>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left"/>
            </w:pPr>
            <w:r>
              <w:rPr>
                <w:b/>
                <w:bCs/>
                <w:color w:val="818181"/>
                <w:spacing w:val="0"/>
                <w:w w:val="100"/>
                <w:position w:val="0"/>
              </w:rPr>
              <w:t>22. 75*</w:t>
            </w:r>
          </w:p>
        </w:tc>
        <w:tc>
          <w:tcPr>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180"/>
              <w:jc w:val="left"/>
            </w:pPr>
            <w:r>
              <w:rPr>
                <w:b/>
                <w:bCs/>
                <w:color w:val="818181"/>
                <w:spacing w:val="0"/>
                <w:w w:val="100"/>
                <w:position w:val="0"/>
              </w:rPr>
              <w:t xml:space="preserve">20. </w:t>
            </w:r>
            <w:r>
              <w:rPr>
                <w:b/>
                <w:bCs/>
                <w:color w:val="818181"/>
                <w:spacing w:val="0"/>
                <w:w w:val="100"/>
                <w:position w:val="0"/>
              </w:rPr>
              <w:t>27^</w:t>
            </w:r>
          </w:p>
        </w:tc>
        <w:tc>
          <w:tcPr>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center"/>
            </w:pPr>
            <w:r>
              <w:rPr>
                <w:rFonts w:ascii="Arial" w:eastAsia="Arial" w:hAnsi="Arial" w:cs="Arial"/>
                <w:color w:val="818181"/>
                <w:spacing w:val="0"/>
                <w:w w:val="100"/>
                <w:position w:val="0"/>
                <w:sz w:val="22"/>
                <w:szCs w:val="22"/>
              </w:rPr>
              <w:t xml:space="preserve">5. </w:t>
            </w:r>
            <w:r>
              <w:rPr>
                <w:rFonts w:ascii="Times New Roman" w:eastAsia="Times New Roman" w:hAnsi="Times New Roman" w:cs="Times New Roman"/>
                <w:i/>
                <w:iCs/>
                <w:color w:val="818181"/>
                <w:spacing w:val="0"/>
                <w:w w:val="100"/>
                <w:position w:val="0"/>
              </w:rPr>
              <w:t>2W</w:t>
            </w:r>
          </w:p>
        </w:tc>
        <w:tc>
          <w:tcPr>
            <w:tcBorders/>
            <w:shd w:val="clear" w:color="auto" w:fill="FFFFFF"/>
            <w:vAlign w:val="top"/>
          </w:tcPr>
          <w:p>
            <w:pPr>
              <w:framePr w:w="7728" w:h="1253" w:vSpace="518" w:wrap="none" w:vAnchor="text" w:hAnchor="page" w:x="2032" w:y="21"/>
              <w:widowControl w:val="0"/>
              <w:rPr>
                <w:sz w:val="10"/>
                <w:szCs w:val="10"/>
              </w:rPr>
            </w:pPr>
          </w:p>
        </w:tc>
        <w:tc>
          <w:tcPr>
            <w:tcBorders/>
            <w:shd w:val="clear" w:color="auto" w:fill="FFFFFF"/>
            <w:vAlign w:val="top"/>
          </w:tcPr>
          <w:p>
            <w:pPr>
              <w:pStyle w:val="Style21"/>
              <w:keepNext w:val="0"/>
              <w:keepLines w:val="0"/>
              <w:framePr w:w="7728" w:h="1253" w:vSpace="518" w:wrap="none" w:vAnchor="text" w:hAnchor="page" w:x="2032" w:y="21"/>
              <w:widowControl w:val="0"/>
              <w:shd w:val="clear" w:color="auto" w:fill="auto"/>
              <w:tabs>
                <w:tab w:leader="dot" w:pos="1018" w:val="left"/>
              </w:tabs>
              <w:bidi w:val="0"/>
              <w:spacing w:before="0" w:after="0" w:line="240" w:lineRule="auto"/>
              <w:ind w:left="0" w:right="0" w:firstLine="720"/>
              <w:jc w:val="left"/>
            </w:pPr>
            <w:r>
              <w:rPr>
                <w:rFonts w:ascii="Times New Roman" w:eastAsia="Times New Roman" w:hAnsi="Times New Roman" w:cs="Times New Roman"/>
                <w:i/>
                <w:iCs/>
                <w:color w:val="B1B1B1"/>
                <w:spacing w:val="0"/>
                <w:w w:val="100"/>
                <w:position w:val="0"/>
              </w:rPr>
              <w:t>i</w:t>
              <w:tab/>
            </w:r>
          </w:p>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480"/>
              <w:jc w:val="left"/>
            </w:pPr>
            <w:r>
              <w:rPr>
                <w:b/>
                <w:bCs/>
                <w:color w:val="818181"/>
                <w:spacing w:val="0"/>
                <w:w w:val="100"/>
                <w:position w:val="0"/>
              </w:rPr>
              <w:t>2.Q1K</w:t>
            </w:r>
          </w:p>
        </w:tc>
        <w:tc>
          <w:tcPr>
            <w:tcBorders/>
            <w:shd w:val="clear" w:color="auto" w:fill="FFFFFF"/>
            <w:vAlign w:val="top"/>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right"/>
              <w:rPr>
                <w:sz w:val="24"/>
                <w:szCs w:val="24"/>
              </w:rPr>
            </w:pPr>
            <w:r>
              <w:rPr>
                <w:rFonts w:ascii="SimHei" w:eastAsia="SimHei" w:hAnsi="SimHei" w:cs="SimHei"/>
                <w:color w:val="B1B1B1"/>
                <w:spacing w:val="0"/>
                <w:w w:val="100"/>
                <w:position w:val="0"/>
                <w:sz w:val="24"/>
                <w:szCs w:val="24"/>
              </w:rPr>
              <w:t>'十皿</w:t>
            </w:r>
          </w:p>
          <w:p>
            <w:pPr>
              <w:pStyle w:val="Style21"/>
              <w:keepNext w:val="0"/>
              <w:keepLines w:val="0"/>
              <w:framePr w:w="7728" w:h="1253" w:vSpace="518" w:wrap="none" w:vAnchor="text" w:hAnchor="page" w:x="2032" w:y="21"/>
              <w:widowControl w:val="0"/>
              <w:shd w:val="clear" w:color="auto" w:fill="auto"/>
              <w:bidi w:val="0"/>
              <w:spacing w:before="0" w:after="0" w:line="180" w:lineRule="auto"/>
              <w:ind w:left="0" w:right="0" w:firstLine="240"/>
              <w:jc w:val="left"/>
              <w:rPr>
                <w:sz w:val="26"/>
                <w:szCs w:val="26"/>
              </w:rPr>
            </w:pPr>
            <w:r>
              <w:rPr>
                <w:rFonts w:ascii="Arial" w:eastAsia="Arial" w:hAnsi="Arial" w:cs="Arial"/>
                <w:color w:val="818181"/>
                <w:spacing w:val="0"/>
                <w:w w:val="100"/>
                <w:position w:val="0"/>
                <w:sz w:val="26"/>
                <w:szCs w:val="26"/>
              </w:rPr>
              <w:t>o.g</w:t>
            </w:r>
          </w:p>
        </w:tc>
        <w:tc>
          <w:tcPr>
            <w:tcBorders/>
            <w:shd w:val="clear" w:color="auto" w:fill="FFFFFF"/>
            <w:vAlign w:val="top"/>
          </w:tcPr>
          <w:p>
            <w:pPr>
              <w:framePr w:w="7728" w:h="1253" w:vSpace="518" w:wrap="none" w:vAnchor="text" w:hAnchor="page" w:x="2032" w:y="21"/>
              <w:widowControl w:val="0"/>
              <w:rPr>
                <w:sz w:val="10"/>
                <w:szCs w:val="10"/>
              </w:rPr>
            </w:pPr>
          </w:p>
        </w:tc>
      </w:tr>
      <w:tr>
        <w:trPr>
          <w:trHeight w:val="240" w:hRule="exact"/>
        </w:trPr>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400"/>
              <w:jc w:val="left"/>
              <w:rPr>
                <w:sz w:val="26"/>
                <w:szCs w:val="26"/>
              </w:rPr>
            </w:pPr>
            <w:r>
              <w:rPr>
                <w:rFonts w:ascii="Arial" w:eastAsia="Arial" w:hAnsi="Arial" w:cs="Arial"/>
                <w:color w:val="6A6A6A"/>
                <w:spacing w:val="0"/>
                <w:w w:val="100"/>
                <w:position w:val="0"/>
                <w:sz w:val="26"/>
                <w:szCs w:val="26"/>
              </w:rPr>
              <w:t>1</w:t>
            </w:r>
          </w:p>
        </w:tc>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818181"/>
                <w:spacing w:val="0"/>
                <w:w w:val="100"/>
                <w:position w:val="0"/>
                <w:sz w:val="26"/>
                <w:szCs w:val="26"/>
              </w:rPr>
              <w:t>1</w:t>
            </w:r>
          </w:p>
        </w:tc>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center"/>
              <w:rPr>
                <w:sz w:val="22"/>
                <w:szCs w:val="22"/>
              </w:rPr>
            </w:pPr>
            <w:r>
              <w:rPr>
                <w:rFonts w:ascii="Arial" w:eastAsia="Arial" w:hAnsi="Arial" w:cs="Arial"/>
                <w:color w:val="9E9F9E"/>
                <w:spacing w:val="0"/>
                <w:w w:val="100"/>
                <w:position w:val="0"/>
                <w:sz w:val="22"/>
                <w:szCs w:val="22"/>
              </w:rPr>
              <w:t>1</w:t>
            </w:r>
          </w:p>
        </w:tc>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20" w:right="0" w:firstLine="0"/>
              <w:jc w:val="center"/>
              <w:rPr>
                <w:sz w:val="26"/>
                <w:szCs w:val="26"/>
              </w:rPr>
            </w:pPr>
            <w:r>
              <w:rPr>
                <w:rFonts w:ascii="Arial" w:eastAsia="Arial" w:hAnsi="Arial" w:cs="Arial"/>
                <w:color w:val="535851"/>
                <w:spacing w:val="0"/>
                <w:w w:val="100"/>
                <w:position w:val="0"/>
                <w:sz w:val="26"/>
                <w:szCs w:val="26"/>
              </w:rPr>
              <w:t>1</w:t>
            </w:r>
          </w:p>
        </w:tc>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720"/>
              <w:jc w:val="left"/>
            </w:pPr>
            <w:r>
              <w:rPr>
                <w:b/>
                <w:bCs/>
                <w:color w:val="818181"/>
                <w:spacing w:val="0"/>
                <w:w w:val="100"/>
                <w:position w:val="0"/>
              </w:rPr>
              <w:t>1</w:t>
            </w:r>
          </w:p>
        </w:tc>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818181"/>
                <w:spacing w:val="0"/>
                <w:w w:val="100"/>
                <w:position w:val="0"/>
                <w:sz w:val="26"/>
                <w:szCs w:val="26"/>
              </w:rPr>
              <w:t>1</w:t>
            </w:r>
          </w:p>
        </w:tc>
        <w:tc>
          <w:tcPr>
            <w:tcBorders>
              <w:bottom w:val="single" w:sz="4"/>
            </w:tcBorders>
            <w:shd w:val="clear" w:color="auto" w:fill="FFFFFF"/>
            <w:vAlign w:val="bottom"/>
          </w:tcPr>
          <w:p>
            <w:pPr>
              <w:pStyle w:val="Style21"/>
              <w:keepNext w:val="0"/>
              <w:keepLines w:val="0"/>
              <w:framePr w:w="7728" w:h="1253" w:vSpace="518" w:wrap="none" w:vAnchor="text" w:hAnchor="page" w:x="2032" w:y="21"/>
              <w:widowControl w:val="0"/>
              <w:shd w:val="clear" w:color="auto" w:fill="auto"/>
              <w:bidi w:val="0"/>
              <w:spacing w:before="0" w:after="0" w:line="240" w:lineRule="auto"/>
              <w:ind w:left="60" w:right="0" w:firstLine="0"/>
              <w:jc w:val="center"/>
              <w:rPr>
                <w:sz w:val="26"/>
                <w:szCs w:val="26"/>
              </w:rPr>
            </w:pPr>
            <w:r>
              <w:rPr>
                <w:rFonts w:ascii="Arial" w:eastAsia="Arial" w:hAnsi="Arial" w:cs="Arial"/>
                <w:color w:val="818181"/>
                <w:spacing w:val="0"/>
                <w:w w:val="100"/>
                <w:position w:val="0"/>
                <w:sz w:val="26"/>
                <w:szCs w:val="26"/>
              </w:rPr>
              <w:t>[</w:t>
            </w:r>
          </w:p>
        </w:tc>
      </w:tr>
    </w:tbl>
    <w:p>
      <w:pPr>
        <w:framePr w:w="7728" w:h="1253" w:vSpace="518" w:wrap="none" w:vAnchor="text" w:hAnchor="page" w:x="2032" w:y="21"/>
        <w:widowControl w:val="0"/>
        <w:spacing w:line="1" w:lineRule="exact"/>
      </w:pPr>
    </w:p>
    <w:p>
      <w:pPr>
        <w:pStyle w:val="Style26"/>
        <w:keepNext w:val="0"/>
        <w:keepLines w:val="0"/>
        <w:framePr w:w="1834" w:h="283" w:wrap="none" w:vAnchor="text" w:hAnchor="page" w:x="4912" w:y="1509"/>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183150"/>
          <w:spacing w:val="0"/>
          <w:w w:val="100"/>
          <w:position w:val="0"/>
          <w:sz w:val="22"/>
          <w:szCs w:val="22"/>
        </w:rPr>
        <w:t>迥博殷以有限公司</w:t>
      </w:r>
    </w:p>
    <w:p>
      <w:pPr>
        <w:pStyle w:val="Style64"/>
        <w:keepNext w:val="0"/>
        <w:keepLines w:val="0"/>
        <w:framePr w:w="2074" w:h="3994" w:hRule="exact" w:wrap="none" w:vAnchor="text" w:hAnchor="page" w:x="8239" w:y="2694"/>
        <w:widowControl w:val="0"/>
        <w:shd w:val="clear" w:color="auto" w:fill="auto"/>
        <w:bidi w:val="0"/>
        <w:spacing w:before="0" w:after="0"/>
        <w:ind w:left="0" w:right="0"/>
        <w:jc w:val="left"/>
        <w:textDirection w:val="tbRlV"/>
      </w:pPr>
      <w:r>
        <w:rPr>
          <w:color w:val="000000"/>
          <w:spacing w:val="0"/>
          <w:w w:val="100"/>
          <w:position w:val="0"/>
          <w:eastAsianLayout w:id="0" w:vert="on"/>
        </w:rPr>
        <w:t>*</w:t>
      </w:r>
      <w:r>
        <w:rPr>
          <w:spacing w:val="0"/>
          <w:w w:val="100"/>
          <w:position w:val="0"/>
        </w:rPr>
        <w:t>成震村商业银行股粉震公司</w:t>
      </w:r>
      <w:r>
        <w:rPr>
          <w:spacing w:val="0"/>
          <w:w w:val="100"/>
          <w:position w:val="0"/>
          <w:eastAsianLayout w:id="1" w:vert="on"/>
        </w:rPr>
        <w:t xml:space="preserve"> </w:t>
      </w:r>
      <w:r>
        <w:rPr>
          <w:b/>
          <w:bCs/>
          <w:color w:val="3A4048"/>
          <w:spacing w:val="0"/>
          <w:w w:val="100"/>
          <w:position w:val="0"/>
          <w:sz w:val="48"/>
          <w:szCs w:val="48"/>
          <w:eastAsianLayout w:id="2" w:vert="on"/>
        </w:rPr>
        <w:t>I</w:t>
      </w:r>
      <w:r>
        <w:rPr>
          <w:b/>
          <w:bCs/>
          <w:color w:val="3A4048"/>
          <w:spacing w:val="0"/>
          <w:w w:val="100"/>
          <w:position w:val="0"/>
          <w:sz w:val="48"/>
          <w:szCs w:val="48"/>
          <w:eastAsianLayout w:id="3" w:vert="on"/>
        </w:rPr>
        <w:t>T</w:t>
      </w:r>
      <w:r>
        <w:rPr>
          <w:spacing w:val="0"/>
          <w:w w:val="100"/>
          <w:position w:val="0"/>
        </w:rPr>
        <w:t>广到彩创网常架有限答</w:t>
      </w:r>
      <w:r>
        <w:rPr>
          <w:spacing w:val="0"/>
          <w:w w:val="100"/>
          <w:position w:val="0"/>
          <w:eastAsianLayout w:id="4" w:vert="on"/>
        </w:rPr>
        <w:t xml:space="preserve"> </w:t>
      </w:r>
      <w:r>
        <w:rPr>
          <w:color w:val="3A4048"/>
          <w:spacing w:val="0"/>
          <w:w w:val="100"/>
          <w:position w:val="0"/>
          <w:eastAsianLayout w:id="5" w:vert="on"/>
        </w:rPr>
        <w:t>—</w:t>
      </w:r>
      <w:r>
        <w:rPr>
          <w:color w:val="3A4048"/>
          <w:spacing w:val="0"/>
          <w:w w:val="100"/>
          <w:position w:val="0"/>
        </w:rPr>
        <w:t>迥</w:t>
      </w:r>
      <w:r>
        <w:rPr>
          <w:spacing w:val="0"/>
          <w:w w:val="100"/>
          <w:position w:val="0"/>
        </w:rPr>
        <w:t>戏龙信电蕾限会司</w:t>
      </w:r>
    </w:p>
    <w:p>
      <w:pPr>
        <w:pStyle w:val="Style69"/>
        <w:keepNext w:val="0"/>
        <w:keepLines w:val="0"/>
        <w:framePr w:w="3821" w:h="7939" w:hRule="exact" w:wrap="none" w:vAnchor="text" w:hAnchor="page" w:x="1475" w:y="2694"/>
        <w:widowControl w:val="0"/>
        <w:shd w:val="clear" w:color="auto" w:fill="auto"/>
        <w:bidi w:val="0"/>
        <w:spacing w:before="0" w:after="0" w:line="768" w:lineRule="exact"/>
        <w:ind w:left="0" w:right="0" w:firstLine="3960"/>
        <w:jc w:val="left"/>
        <w:textDirection w:val="tbRlV"/>
      </w:pPr>
      <w:r>
        <w:rPr>
          <w:color w:val="3A4048"/>
          <w:spacing w:val="0"/>
          <w:w w:val="100"/>
          <w:position w:val="0"/>
          <w:eastAsianLayout w:id="6" w:vert="on"/>
        </w:rPr>
        <w:t>—</w:t>
      </w:r>
      <w:r>
        <w:rPr>
          <w:color w:val="3A4048"/>
          <w:spacing w:val="0"/>
          <w:w w:val="100"/>
          <w:position w:val="0"/>
        </w:rPr>
        <w:t>皿</w:t>
      </w:r>
      <w:r>
        <w:rPr>
          <w:color w:val="3A4048"/>
          <w:spacing w:val="0"/>
          <w:w w:val="100"/>
          <w:position w:val="0"/>
          <w:eastAsianLayout w:id="7" w:vert="on"/>
        </w:rPr>
        <w:t>■</w:t>
      </w:r>
      <w:r>
        <w:rPr>
          <w:rFonts w:ascii="Arial" w:eastAsia="Arial" w:hAnsi="Arial" w:cs="Arial"/>
          <w:color w:val="3A4048"/>
          <w:spacing w:val="0"/>
          <w:w w:val="100"/>
          <w:position w:val="0"/>
          <w:sz w:val="19"/>
          <w:szCs w:val="19"/>
          <w:eastAsianLayout w:id="8" w:vert="on"/>
        </w:rPr>
        <w:t>►</w:t>
      </w:r>
      <w:r>
        <w:rPr>
          <w:color w:val="3A4048"/>
          <w:spacing w:val="0"/>
          <w:w w:val="100"/>
          <w:position w:val="0"/>
        </w:rPr>
        <w:t>萎</w:t>
      </w:r>
      <w:r>
        <w:rPr>
          <w:spacing w:val="0"/>
          <w:w w:val="100"/>
          <w:position w:val="0"/>
        </w:rPr>
        <w:t>昊奋蓄剧胃荀</w:t>
      </w:r>
      <w:r>
        <w:rPr>
          <w:spacing w:val="0"/>
          <w:w w:val="100"/>
          <w:position w:val="0"/>
          <w:eastAsianLayout w:id="9" w:vert="on"/>
        </w:rPr>
        <w:t xml:space="preserve"> </w:t>
      </w:r>
      <w:r>
        <w:rPr>
          <w:b/>
          <w:bCs/>
          <w:color w:val="3A4048"/>
          <w:spacing w:val="0"/>
          <w:w w:val="100"/>
          <w:position w:val="0"/>
          <w:sz w:val="48"/>
          <w:szCs w:val="48"/>
          <w:eastAsianLayout w:id="10" w:vert="on"/>
        </w:rPr>
        <w:t>I</w:t>
      </w:r>
      <w:r>
        <w:rPr>
          <w:b/>
          <w:bCs/>
          <w:color w:val="3A4048"/>
          <w:spacing w:val="0"/>
          <w:w w:val="100"/>
          <w:position w:val="0"/>
          <w:sz w:val="48"/>
          <w:szCs w:val="48"/>
          <w:eastAsianLayout w:id="11" w:vert="on"/>
        </w:rPr>
        <w:t>"</w:t>
      </w:r>
      <w:r>
        <w:rPr>
          <w:b/>
          <w:bCs/>
          <w:color w:val="3A4048"/>
          <w:spacing w:val="0"/>
          <w:w w:val="100"/>
          <w:position w:val="0"/>
          <w:sz w:val="48"/>
          <w:szCs w:val="48"/>
          <w:eastAsianLayout w:id="12" w:vert="on"/>
        </w:rPr>
        <w:t xml:space="preserve"> </w:t>
      </w:r>
      <w:r>
        <w:rPr>
          <w:color w:val="183150"/>
          <w:spacing w:val="0"/>
          <w:w w:val="100"/>
          <w:position w:val="0"/>
          <w:eastAsianLayout w:id="13" w:vert="on"/>
        </w:rPr>
        <w:t>—</w:t>
      </w:r>
      <w:r>
        <w:rPr>
          <w:color w:val="183150"/>
          <w:spacing w:val="0"/>
          <w:w w:val="100"/>
          <w:position w:val="0"/>
        </w:rPr>
        <w:t>北</w:t>
      </w:r>
      <w:r>
        <w:rPr>
          <w:spacing w:val="0"/>
          <w:w w:val="100"/>
          <w:position w:val="0"/>
        </w:rPr>
        <w:t>蕾术阳光</w:t>
      </w:r>
      <w:r>
        <w:rPr>
          <w:spacing w:val="0"/>
          <w:w w:val="100"/>
          <w:position w:val="0"/>
          <w:eastAsianLayout w:id="14" w:vert="on"/>
        </w:rPr>
        <w:t>^</w:t>
      </w:r>
      <w:r>
        <w:rPr>
          <w:spacing w:val="0"/>
          <w:w w:val="100"/>
          <w:position w:val="0"/>
        </w:rPr>
        <w:t>着公司</w:t>
      </w:r>
      <w:r>
        <w:rPr>
          <w:b/>
          <w:bCs/>
          <w:color w:val="3A4048"/>
          <w:spacing w:val="0"/>
          <w:w w:val="100"/>
          <w:position w:val="0"/>
          <w:sz w:val="48"/>
          <w:szCs w:val="48"/>
        </w:rPr>
        <w:t>—g</w:t>
      </w:r>
      <w:r>
        <w:rPr>
          <w:b/>
          <w:bCs/>
          <w:color w:val="3A4048"/>
          <w:spacing w:val="0"/>
          <w:w w:val="100"/>
          <w:position w:val="0"/>
          <w:sz w:val="48"/>
          <w:szCs w:val="48"/>
          <w:eastAsianLayout w:id="15" w:vert="on"/>
        </w:rPr>
        <w:t xml:space="preserve"> </w:t>
      </w:r>
      <w:r>
        <w:rPr>
          <w:b/>
          <w:bCs/>
          <w:color w:val="183150"/>
          <w:spacing w:val="0"/>
          <w:w w:val="100"/>
          <w:position w:val="0"/>
          <w:sz w:val="48"/>
          <w:szCs w:val="48"/>
          <w:eastAsianLayout w:id="16" w:vert="on"/>
        </w:rPr>
        <w:t>I</w:t>
      </w:r>
      <w:r>
        <w:rPr>
          <w:spacing w:val="0"/>
          <w:w w:val="100"/>
          <w:position w:val="0"/>
        </w:rPr>
        <w:t>视文化有眼会可</w:t>
      </w:r>
    </w:p>
    <w:p>
      <w:pPr>
        <w:pStyle w:val="Style69"/>
        <w:keepNext w:val="0"/>
        <w:keepLines w:val="0"/>
        <w:framePr w:w="3821" w:h="7939" w:hRule="exact" w:wrap="none" w:vAnchor="text" w:hAnchor="page" w:x="1475" w:y="2694"/>
        <w:widowControl w:val="0"/>
        <w:shd w:val="clear" w:color="auto" w:fill="auto"/>
        <w:bidi w:val="0"/>
        <w:spacing w:before="0" w:after="0"/>
        <w:ind w:left="0" w:right="0"/>
        <w:jc w:val="both"/>
        <w:textDirection w:val="tbRlV"/>
      </w:pPr>
      <w:r>
        <w:rPr>
          <w:b/>
          <w:bCs/>
          <w:color w:val="818181"/>
          <w:spacing w:val="0"/>
          <w:w w:val="100"/>
          <w:position w:val="0"/>
          <w:sz w:val="48"/>
          <w:szCs w:val="48"/>
          <w:eastAsianLayout w:id="17" w:vert="on"/>
        </w:rPr>
        <w:t>1</w:t>
      </w:r>
      <w:r>
        <w:rPr>
          <w:b/>
          <w:bCs/>
          <w:color w:val="818181"/>
          <w:spacing w:val="0"/>
          <w:w w:val="100"/>
          <w:position w:val="0"/>
          <w:sz w:val="48"/>
          <w:szCs w:val="48"/>
          <w:eastAsianLayout w:id="18" w:vert="on"/>
        </w:rPr>
        <w:t xml:space="preserve"> </w:t>
      </w:r>
      <w:r>
        <w:rPr>
          <w:b/>
          <w:bCs/>
          <w:color w:val="000000"/>
          <w:spacing w:val="0"/>
          <w:w w:val="100"/>
          <w:position w:val="0"/>
          <w:sz w:val="48"/>
          <w:szCs w:val="48"/>
          <w:eastAsianLayout w:id="19" w:vert="on"/>
        </w:rPr>
        <w:t>[</w:t>
      </w:r>
      <w:r>
        <w:rPr>
          <w:b/>
          <w:bCs/>
          <w:color w:val="000000"/>
          <w:spacing w:val="0"/>
          <w:w w:val="100"/>
          <w:position w:val="0"/>
          <w:sz w:val="48"/>
          <w:szCs w:val="48"/>
          <w:eastAsianLayout w:id="20" w:vert="on"/>
        </w:rPr>
        <w:t>V</w:t>
      </w:r>
      <w:r>
        <w:rPr>
          <w:spacing w:val="0"/>
          <w:w w:val="100"/>
          <w:position w:val="0"/>
        </w:rPr>
        <w:t>福着尊远复</w:t>
      </w:r>
      <w:r>
        <w:rPr>
          <w:spacing w:val="0"/>
          <w:w w:val="100"/>
          <w:position w:val="0"/>
          <w:eastAsianLayout w:id="21" w:vert="on"/>
        </w:rPr>
        <w:t>^</w:t>
      </w:r>
      <w:r>
        <w:rPr>
          <w:rFonts w:ascii="Arial" w:eastAsia="Arial" w:hAnsi="Arial" w:cs="Arial"/>
          <w:spacing w:val="0"/>
          <w:w w:val="100"/>
          <w:position w:val="0"/>
          <w:sz w:val="19"/>
          <w:szCs w:val="19"/>
        </w:rPr>
        <w:t>£</w:t>
      </w:r>
      <w:r>
        <w:rPr>
          <w:spacing w:val="0"/>
          <w:w w:val="100"/>
          <w:position w:val="0"/>
        </w:rPr>
        <w:t>s^</w:t>
      </w:r>
      <w:r>
        <w:rPr>
          <w:spacing w:val="0"/>
          <w:w w:val="100"/>
          <w:position w:val="0"/>
        </w:rPr>
        <w:t>公司</w:t>
      </w:r>
      <w:r>
        <w:rPr>
          <w:spacing w:val="0"/>
          <w:w w:val="100"/>
          <w:position w:val="0"/>
          <w:eastAsianLayout w:id="22" w:vert="on"/>
        </w:rPr>
        <w:t xml:space="preserve"> </w:t>
      </w:r>
      <w:r>
        <w:rPr>
          <w:b/>
          <w:bCs/>
          <w:color w:val="3A4048"/>
          <w:spacing w:val="0"/>
          <w:w w:val="100"/>
          <w:position w:val="0"/>
          <w:sz w:val="48"/>
          <w:szCs w:val="48"/>
          <w:eastAsianLayout w:id="23" w:vert="on"/>
        </w:rPr>
        <w:t>I</w:t>
      </w:r>
      <w:r>
        <w:rPr>
          <w:b/>
          <w:bCs/>
          <w:color w:val="3A4048"/>
          <w:spacing w:val="0"/>
          <w:w w:val="100"/>
          <w:position w:val="0"/>
          <w:sz w:val="48"/>
          <w:szCs w:val="48"/>
          <w:eastAsianLayout w:id="24" w:vert="on"/>
        </w:rPr>
        <w:t>V</w:t>
      </w:r>
      <w:r>
        <w:rPr>
          <w:color w:val="183150"/>
          <w:spacing w:val="0"/>
          <w:w w:val="100"/>
          <w:position w:val="0"/>
        </w:rPr>
        <w:t>福</w:t>
      </w:r>
      <w:r>
        <w:rPr>
          <w:b/>
          <w:bCs/>
          <w:color w:val="183150"/>
          <w:spacing w:val="0"/>
          <w:w w:val="100"/>
          <w:position w:val="0"/>
          <w:sz w:val="48"/>
          <w:szCs w:val="48"/>
          <w:eastAsianLayout w:id="25" w:vert="on"/>
        </w:rPr>
        <w:t>:.1</w:t>
      </w:r>
      <w:r>
        <w:rPr>
          <w:b/>
          <w:bCs/>
          <w:color w:val="183150"/>
          <w:spacing w:val="0"/>
          <w:w w:val="100"/>
          <w:position w:val="0"/>
          <w:sz w:val="48"/>
          <w:szCs w:val="48"/>
          <w:eastAsianLayout w:id="26" w:vert="on"/>
        </w:rPr>
        <w:t xml:space="preserve"> </w:t>
      </w:r>
      <w:r>
        <w:rPr>
          <w:b/>
          <w:bCs/>
          <w:color w:val="183150"/>
          <w:spacing w:val="0"/>
          <w:w w:val="100"/>
          <w:position w:val="0"/>
          <w:sz w:val="48"/>
          <w:szCs w:val="48"/>
          <w:eastAsianLayout w:id="27" w:vert="on"/>
        </w:rPr>
        <w:t>I</w:t>
      </w:r>
      <w:r>
        <w:rPr>
          <w:color w:val="183150"/>
          <w:spacing w:val="0"/>
          <w:w w:val="100"/>
          <w:position w:val="0"/>
        </w:rPr>
        <w:t>港、否邑旱会可</w:t>
      </w:r>
      <w:r>
        <w:rPr>
          <w:color w:val="183150"/>
          <w:spacing w:val="0"/>
          <w:w w:val="100"/>
          <w:position w:val="0"/>
          <w:eastAsianLayout w:id="28" w:vert="on"/>
        </w:rPr>
        <w:t xml:space="preserve"> </w:t>
      </w:r>
      <w:r>
        <w:rPr>
          <w:color w:val="000000"/>
          <w:spacing w:val="0"/>
          <w:w w:val="100"/>
          <w:position w:val="0"/>
          <w:eastAsianLayout w:id="29" w:vert="on"/>
        </w:rPr>
        <w:t>—</w:t>
      </w:r>
      <w:r>
        <w:rPr>
          <w:color w:val="000000"/>
          <w:spacing w:val="0"/>
          <w:w w:val="100"/>
          <w:position w:val="0"/>
          <w:eastAsianLayout w:id="30" w:vert="on"/>
        </w:rPr>
        <w:t xml:space="preserve"> </w:t>
      </w:r>
      <w:r>
        <w:rPr>
          <w:color w:val="3A4048"/>
          <w:spacing w:val="0"/>
          <w:w w:val="100"/>
          <w:position w:val="0"/>
          <w:eastAsianLayout w:id="31" w:vert="on"/>
        </w:rPr>
        <w:t>%</w:t>
      </w:r>
      <w:r>
        <w:rPr>
          <w:color w:val="3A4048"/>
          <w:spacing w:val="0"/>
          <w:w w:val="100"/>
          <w:position w:val="0"/>
          <w:eastAsianLayout w:id="32" w:vert="on"/>
        </w:rPr>
        <w:t xml:space="preserve"> </w:t>
      </w:r>
      <w:r>
        <w:rPr>
          <w:color w:val="183150"/>
          <w:spacing w:val="0"/>
          <w:w w:val="100"/>
          <w:position w:val="0"/>
        </w:rPr>
        <w:t>S</w:t>
      </w:r>
      <w:r>
        <w:rPr>
          <w:rFonts w:ascii="Arial" w:eastAsia="Arial" w:hAnsi="Arial" w:cs="Arial"/>
          <w:color w:val="183150"/>
          <w:spacing w:val="0"/>
          <w:w w:val="100"/>
          <w:position w:val="0"/>
          <w:sz w:val="19"/>
          <w:szCs w:val="19"/>
          <w:eastAsianLayout w:id="33" w:vert="on"/>
        </w:rPr>
        <w:t>•</w:t>
      </w:r>
      <w:r>
        <w:rPr>
          <w:color w:val="183150"/>
          <w:spacing w:val="0"/>
          <w:w w:val="100"/>
          <w:position w:val="0"/>
        </w:rPr>
        <w:t>溥</w:t>
      </w:r>
      <w:r>
        <w:rPr>
          <w:rFonts w:ascii="Arial" w:eastAsia="Arial" w:hAnsi="Arial" w:cs="Arial"/>
          <w:color w:val="183150"/>
          <w:spacing w:val="0"/>
          <w:w w:val="100"/>
          <w:position w:val="0"/>
          <w:sz w:val="19"/>
          <w:szCs w:val="19"/>
        </w:rPr>
        <w:t>•</w:t>
      </w:r>
      <w:r>
        <w:rPr>
          <w:color w:val="183150"/>
          <w:spacing w:val="0"/>
          <w:w w:val="100"/>
          <w:position w:val="0"/>
        </w:rPr>
        <w:t>,</w:t>
      </w:r>
      <w:r>
        <w:rPr>
          <w:color w:val="183150"/>
          <w:spacing w:val="0"/>
          <w:w w:val="100"/>
          <w:position w:val="0"/>
        </w:rPr>
        <w:t>福起》</w:t>
      </w:r>
      <w:r>
        <w:rPr>
          <w:b/>
          <w:bCs/>
          <w:color w:val="183150"/>
          <w:spacing w:val="0"/>
          <w:w w:val="100"/>
          <w:position w:val="0"/>
          <w:sz w:val="48"/>
          <w:szCs w:val="48"/>
          <w:eastAsianLayout w:id="34" w:vert="on"/>
        </w:rPr>
        <w:t>E</w:t>
      </w:r>
      <w:r>
        <w:rPr>
          <w:b/>
          <w:bCs/>
          <w:color w:val="183150"/>
          <w:spacing w:val="0"/>
          <w:w w:val="100"/>
          <w:position w:val="0"/>
          <w:sz w:val="48"/>
          <w:szCs w:val="48"/>
          <w:eastAsianLayout w:id="35" w:vert="on"/>
        </w:rPr>
        <w:t>S</w:t>
      </w:r>
      <w:r>
        <w:rPr>
          <w:b/>
          <w:bCs/>
          <w:color w:val="183150"/>
          <w:spacing w:val="0"/>
          <w:w w:val="100"/>
          <w:position w:val="0"/>
          <w:sz w:val="48"/>
          <w:szCs w:val="48"/>
          <w:eastAsianLayout w:id="36" w:vert="on"/>
        </w:rPr>
        <w:t>S</w:t>
      </w:r>
      <w:r>
        <w:rPr>
          <w:spacing w:val="0"/>
          <w:w w:val="100"/>
          <w:position w:val="0"/>
        </w:rPr>
        <w:t>股份</w:t>
      </w:r>
      <w:r>
        <w:rPr>
          <w:b/>
          <w:bCs/>
          <w:color w:val="000000"/>
          <w:spacing w:val="0"/>
          <w:w w:val="100"/>
          <w:position w:val="0"/>
          <w:sz w:val="48"/>
          <w:szCs w:val="48"/>
          <w:eastAsianLayout w:id="37" w:vert="on"/>
        </w:rPr>
        <w:t>L</w:t>
      </w:r>
      <w:r>
        <w:rPr>
          <w:b/>
          <w:bCs/>
          <w:color w:val="000000"/>
          <w:spacing w:val="0"/>
          <w:w w:val="100"/>
          <w:position w:val="0"/>
          <w:sz w:val="48"/>
          <w:szCs w:val="48"/>
          <w:eastAsianLayout w:id="38" w:vert="on"/>
        </w:rPr>
        <w:t xml:space="preserve"> </w:t>
      </w:r>
      <w:r>
        <w:rPr>
          <w:i/>
          <w:iCs/>
          <w:color w:val="3A4048"/>
          <w:spacing w:val="0"/>
          <w:w w:val="100"/>
          <w:position w:val="0"/>
          <w:eastAsianLayout w:id="39" w:vert="on"/>
        </w:rPr>
        <w:t>9</w:t>
      </w:r>
      <w:r>
        <w:rPr>
          <w:color w:val="3A4048"/>
          <w:spacing w:val="0"/>
          <w:w w:val="100"/>
          <w:position w:val="0"/>
          <w:eastAsianLayout w:id="40" w:vert="on"/>
        </w:rPr>
        <w:t xml:space="preserve"> </w:t>
      </w:r>
      <w:r>
        <w:rPr>
          <w:spacing w:val="0"/>
          <w:w w:val="100"/>
          <w:position w:val="0"/>
        </w:rPr>
        <w:t>育思剂</w:t>
      </w:r>
    </w:p>
    <w:p>
      <w:pPr>
        <w:pStyle w:val="Style15"/>
        <w:keepNext w:val="0"/>
        <w:keepLines w:val="0"/>
        <w:framePr w:w="4642" w:h="754" w:wrap="none" w:vAnchor="text" w:hAnchor="page" w:x="1134" w:y="11079"/>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15"/>
        <w:keepNext w:val="0"/>
        <w:keepLines w:val="0"/>
        <w:framePr w:w="4642" w:h="754" w:wrap="none" w:vAnchor="text" w:hAnchor="page" w:x="1134" w:y="11079"/>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360" w:lineRule="exact"/>
      </w:pPr>
      <w:r>
        <w:drawing>
          <wp:anchor distT="18415" distB="0" distL="0" distR="1481455" simplePos="0" relativeHeight="62914706" behindDoc="1" locked="0" layoutInCell="1" allowOverlap="1">
            <wp:simplePos x="0" y="0"/>
            <wp:positionH relativeFrom="page">
              <wp:posOffset>3563620</wp:posOffset>
            </wp:positionH>
            <wp:positionV relativeFrom="paragraph">
              <wp:posOffset>1728470</wp:posOffset>
            </wp:positionV>
            <wp:extent cx="1505585" cy="5102225"/>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5"/>
                    <a:stretch/>
                  </pic:blipFill>
                  <pic:spPr>
                    <a:xfrm>
                      <a:ext cx="1505585" cy="51022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1900" w:h="16840"/>
          <w:pgMar w:top="1147" w:right="1138" w:bottom="1162" w:left="1133" w:header="0" w:footer="3" w:gutter="0"/>
          <w:cols w:space="720"/>
          <w:noEndnote/>
          <w:rtlGutter w:val="0"/>
          <w:docGrid w:linePitch="360"/>
        </w:sectPr>
      </w:pPr>
    </w:p>
    <w:p>
      <w:pPr>
        <w:pStyle w:val="Style24"/>
        <w:keepNext/>
        <w:keepLines/>
        <w:widowControl w:val="0"/>
        <w:shd w:val="clear" w:color="auto" w:fill="auto"/>
        <w:bidi w:val="0"/>
        <w:spacing w:before="440" w:after="440" w:line="240" w:lineRule="auto"/>
        <w:ind w:left="0" w:right="0" w:firstLine="0"/>
        <w:jc w:val="center"/>
      </w:pPr>
      <w:bookmarkStart w:id="223" w:name="bookmark223"/>
      <w:bookmarkStart w:id="224" w:name="bookmark224"/>
      <w:bookmarkStart w:id="225" w:name="bookmark225"/>
      <w:r>
        <w:rPr>
          <w:color w:val="000000"/>
          <w:spacing w:val="0"/>
          <w:w w:val="100"/>
          <w:position w:val="0"/>
          <w:sz w:val="24"/>
          <w:szCs w:val="24"/>
        </w:rPr>
        <w:t>第七节董事、监事、高级管理人员和员工情况</w:t>
      </w:r>
      <w:bookmarkEnd w:id="223"/>
      <w:bookmarkEnd w:id="224"/>
      <w:bookmarkEnd w:id="225"/>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、董事、监事和高级管理人员持股变动</w:t>
      </w:r>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67,830,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67,830,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63,954,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60,454,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15,504,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15,504,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6,004,0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6,004,0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周美妹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 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05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05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陈瑞汉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19,800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40,879</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胥凌燕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冯燕潮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杨佑林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17,100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胥凌燕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2010 </w:t>
            </w:r>
            <w:r>
              <w:rPr>
                <w:color w:val="000000"/>
                <w:spacing w:val="0"/>
                <w:w w:val="100"/>
                <w:position w:val="0"/>
              </w:rPr>
              <w:t>年</w:t>
            </w:r>
          </w:p>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刘源海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65,408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65,408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蔡培琰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赖燕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2013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04 </w:t>
            </w:r>
            <w:r>
              <w:rPr>
                <w:color w:val="000000"/>
                <w:spacing w:val="0"/>
                <w:w w:val="100"/>
                <w:position w:val="0"/>
                <w:sz w:val="20"/>
                <w:szCs w:val="20"/>
              </w:rPr>
              <w:t xml:space="preserve">月 </w:t>
            </w:r>
            <w:r>
              <w:rPr>
                <w:color w:val="000000"/>
                <w:spacing w:val="0"/>
                <w:w w:val="100"/>
                <w:position w:val="0"/>
                <w:sz w:val="18"/>
                <w:szCs w:val="18"/>
              </w:rPr>
              <w:t>17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2014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02 </w:t>
            </w:r>
            <w:r>
              <w:rPr>
                <w:color w:val="000000"/>
                <w:spacing w:val="0"/>
                <w:w w:val="100"/>
                <w:position w:val="0"/>
                <w:sz w:val="20"/>
                <w:szCs w:val="20"/>
              </w:rPr>
              <w:t xml:space="preserve">月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w:t>
            </w:r>
          </w:p>
        </w:tc>
      </w:tr>
    </w:tbl>
    <w:p>
      <w:pPr>
        <w:widowControl w:val="0"/>
        <w:spacing w:line="1" w:lineRule="exact"/>
      </w:pPr>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何爱平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sz w:val="18"/>
                <w:szCs w:val="18"/>
              </w:rPr>
              <w:t xml:space="preserve">2014 </w:t>
            </w:r>
            <w:r>
              <w:rPr>
                <w:color w:val="000000"/>
                <w:spacing w:val="0"/>
                <w:w w:val="100"/>
                <w:position w:val="0"/>
              </w:rPr>
              <w:t xml:space="preserve">年 </w:t>
            </w:r>
            <w:r>
              <w:rPr>
                <w:color w:val="000000"/>
                <w:spacing w:val="0"/>
                <w:w w:val="100"/>
                <w:position w:val="0"/>
                <w:sz w:val="18"/>
                <w:szCs w:val="18"/>
              </w:rPr>
              <w:t xml:space="preserve">02 </w:t>
            </w:r>
            <w:r>
              <w:rPr>
                <w:color w:val="000000"/>
                <w:spacing w:val="0"/>
                <w:w w:val="100"/>
                <w:position w:val="0"/>
              </w:rPr>
              <w:t xml:space="preserve">月 </w:t>
            </w:r>
            <w:r>
              <w:rPr>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153,450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3,517,4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149,935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w:t>
            </w:r>
          </w:p>
        </w:tc>
      </w:tr>
    </w:tbl>
    <w:p>
      <w:pPr>
        <w:pStyle w:val="Style26"/>
        <w:keepNext w:val="0"/>
        <w:keepLines w:val="0"/>
        <w:widowControl w:val="0"/>
        <w:shd w:val="clear" w:color="auto" w:fill="auto"/>
        <w:bidi w:val="0"/>
        <w:spacing w:before="0" w:after="0" w:line="240" w:lineRule="auto"/>
        <w:ind w:left="211" w:right="0" w:firstLine="0"/>
        <w:jc w:val="left"/>
      </w:pPr>
      <w:r>
        <w:rPr>
          <w:b/>
          <w:bCs/>
          <w:color w:val="000000"/>
          <w:spacing w:val="0"/>
          <w:w w:val="100"/>
          <w:position w:val="0"/>
        </w:rPr>
        <w:t>、任职情况</w:t>
      </w:r>
    </w:p>
    <w:p>
      <w:pPr>
        <w:widowControl w:val="0"/>
        <w:spacing w:after="239" w:line="1" w:lineRule="exact"/>
      </w:pPr>
    </w:p>
    <w:p>
      <w:pPr>
        <w:pStyle w:val="Style15"/>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公司现任董事、监事、高级管理人员最近</w:t>
      </w:r>
      <w:r>
        <w:rPr>
          <w:color w:val="000000"/>
          <w:spacing w:val="0"/>
          <w:w w:val="100"/>
          <w:position w:val="0"/>
          <w:sz w:val="18"/>
          <w:szCs w:val="18"/>
        </w:rPr>
        <w:t>5</w:t>
      </w:r>
      <w:r>
        <w:rPr>
          <w:color w:val="000000"/>
          <w:spacing w:val="0"/>
          <w:w w:val="100"/>
          <w:position w:val="0"/>
        </w:rPr>
        <w:t>年的主要工作经历</w:t>
      </w:r>
    </w:p>
    <w:p>
      <w:pPr>
        <w:pStyle w:val="Style15"/>
        <w:keepNext w:val="0"/>
        <w:keepLines w:val="0"/>
        <w:widowControl w:val="0"/>
        <w:numPr>
          <w:ilvl w:val="0"/>
          <w:numId w:val="7"/>
        </w:numPr>
        <w:shd w:val="clear" w:color="auto" w:fill="auto"/>
        <w:bidi w:val="0"/>
        <w:spacing w:before="0" w:after="0" w:line="313" w:lineRule="exact"/>
        <w:ind w:left="0" w:right="0" w:firstLine="0"/>
        <w:jc w:val="left"/>
      </w:pPr>
      <w:bookmarkStart w:id="226" w:name="bookmark226"/>
      <w:bookmarkEnd w:id="226"/>
      <w:r>
        <w:rPr>
          <w:color w:val="000000"/>
          <w:spacing w:val="0"/>
          <w:w w:val="100"/>
          <w:position w:val="0"/>
        </w:rPr>
        <w:t>董事主要工作经历</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尤丽娟女士：中国国籍，工商管理硕士，清华大学</w:t>
      </w:r>
      <w:r>
        <w:rPr>
          <w:color w:val="000000"/>
          <w:spacing w:val="0"/>
          <w:w w:val="100"/>
          <w:position w:val="0"/>
          <w:sz w:val="18"/>
          <w:szCs w:val="18"/>
        </w:rPr>
        <w:t>EMBA</w:t>
      </w:r>
      <w:r>
        <w:rPr>
          <w:color w:val="000000"/>
          <w:spacing w:val="0"/>
          <w:w w:val="100"/>
          <w:position w:val="0"/>
        </w:rPr>
        <w:t>。</w:t>
      </w:r>
      <w:r>
        <w:rPr>
          <w:color w:val="000000"/>
          <w:spacing w:val="0"/>
          <w:w w:val="100"/>
          <w:position w:val="0"/>
        </w:rPr>
        <w:t>曾任福州市人大代表、福建省青年商会常务 理事，曾获得福建省第七届优秀青年企业家荣誉。现任中国经济文化交流协会副会长、中国青年企业家协 会委员、中国就业促进会理事、福建省红十字会荣誉理事、福建省民营企业商会理事、福建省工商业联合 会直属委员会理事、公司董事长。</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尤玉仙女士：中国国籍，现任本公司副董事长、福建省第十一界政协委员，福州市第十二、十三届人 大代表，福建省浙江商会副会长，福建省总商会女企业家联谊会常务理事，福州市工商业联合会常委理事， 福州市节能协会副会长，福州市青年联合会常委。</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尤友岳先生：工商管理硕士，中国国籍，无永久境外居留权；现任本公司副董事长、总经理。</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尤友鸾先生，中国国籍，厦门大学</w:t>
      </w:r>
      <w:r>
        <w:rPr>
          <w:color w:val="000000"/>
          <w:spacing w:val="0"/>
          <w:w w:val="100"/>
          <w:position w:val="0"/>
          <w:sz w:val="18"/>
          <w:szCs w:val="18"/>
        </w:rPr>
        <w:t>EMBA</w:t>
      </w:r>
      <w:r>
        <w:rPr>
          <w:color w:val="000000"/>
          <w:spacing w:val="0"/>
          <w:w w:val="100"/>
          <w:position w:val="0"/>
        </w:rPr>
        <w:t>。</w:t>
      </w:r>
      <w:r>
        <w:rPr>
          <w:color w:val="000000"/>
          <w:spacing w:val="0"/>
          <w:w w:val="100"/>
          <w:position w:val="0"/>
        </w:rPr>
        <w:t>先后在本公司任生产部经理、副总经理、总经理特别助理、 董事，现任本公司董事副总经理。</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周美妹女士，中国国籍，毕业于西南财经大学，高级会计师，注册会计师，注册税务师，现任本公司 董事兼财务总监。</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李云强先生：本科学历，中国国籍，无永久境外居留权；曾任福州二塑塑胶有限公司副总经理，本公 司副总经理，鸿博光电有限公司总经理，现任本公司董事、重庆鸿海董事总经理。</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黄志雨先生，中国国籍，无境外居留权，大专学历，中级程序员，现任本公司子公司鸿博（福建）数 据网络科技股份有限公司总经理，广州彩创网络技术有限公司总经理。</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潘琰女士，中国国籍，中共党员，管理学博士，会计学教授，注册会计师。</w:t>
      </w:r>
      <w:r>
        <w:rPr>
          <w:color w:val="000000"/>
          <w:spacing w:val="0"/>
          <w:w w:val="100"/>
          <w:position w:val="0"/>
          <w:sz w:val="18"/>
          <w:szCs w:val="18"/>
        </w:rPr>
        <w:t>1984</w:t>
      </w:r>
      <w:r>
        <w:rPr>
          <w:color w:val="000000"/>
          <w:spacing w:val="0"/>
          <w:w w:val="100"/>
          <w:position w:val="0"/>
        </w:rPr>
        <w:t>年起任教于福州大 学管理学院，曾任福州大学管理学院会计系副主任、主任，福州大学管理学院副院长，现任福州大学教授、 本公司独立董事、中国武夷实业股份有限公司独立董事。</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张新泽先生，中国国籍，中共党员，研究员，毕业于中国人民大学财政系财政金融专业，先后任中国 人民银行办公厅秘书、综合处副处长、中国人民银行调查统计司物价调查处处长、经济分析处处长，副司 长、局级巡视员、中国人民银行征信管理局级巡视员，兼征信中心副主任、中国银行董事会非执行董事（中 央汇金公司派出）、现任中国人民大学和西南财经大学兼职教授，鸿博股份有限公司独立董事、光大银行 股份有限公司独立董事。</w:t>
      </w:r>
    </w:p>
    <w:p>
      <w:pPr>
        <w:pStyle w:val="Style15"/>
        <w:keepNext w:val="0"/>
        <w:keepLines w:val="0"/>
        <w:widowControl w:val="0"/>
        <w:shd w:val="clear" w:color="auto" w:fill="auto"/>
        <w:bidi w:val="0"/>
        <w:spacing w:before="0" w:after="0" w:line="313" w:lineRule="exact"/>
        <w:ind w:left="0" w:right="0" w:firstLine="220"/>
        <w:jc w:val="left"/>
      </w:pPr>
      <w:r>
        <w:rPr>
          <w:color w:val="000000"/>
          <w:spacing w:val="0"/>
          <w:w w:val="100"/>
          <w:position w:val="0"/>
        </w:rPr>
        <w:t>丁仕达先生，管理学博士，高级经济师，中国国籍，无永久境外居留权；曾任福建省建材工业总公司 总经理、福建水泥股份有限公司董事长、福建投资企业集团公司总经理、香港闽信集团公司（香港上市） 董事长、澳门国际银行副董事长、厦门国际银行董事长等，现任本公司独立董事、北方导航控制技术股份 有限公司独立董事、紫金矿业集团股份有限公司独立董事，中国社会科学院研究生院特聘兼职教授、福州 大学管理学院兼职教授。</w:t>
      </w:r>
    </w:p>
    <w:p>
      <w:pPr>
        <w:pStyle w:val="Style15"/>
        <w:keepNext w:val="0"/>
        <w:keepLines w:val="0"/>
        <w:widowControl w:val="0"/>
        <w:shd w:val="clear" w:color="auto" w:fill="auto"/>
        <w:bidi w:val="0"/>
        <w:spacing w:before="0" w:after="0" w:line="313" w:lineRule="exact"/>
        <w:ind w:left="0" w:right="0" w:firstLine="320"/>
        <w:jc w:val="both"/>
      </w:pPr>
      <w:r>
        <w:rPr>
          <w:color w:val="000000"/>
          <w:spacing w:val="0"/>
          <w:w w:val="100"/>
          <w:position w:val="0"/>
        </w:rPr>
        <w:t xml:space="preserve">张学清先生，中国国籍，无境外居留权，中共党员，毕业于厦门大学经济系政治经济专业，高级经济 师。福建省经济专业第六、七届高评委委员。先后任宁德地区商业局副局长、宁德地区行政公署副专员、 党组副书记、常务副专员、福建省物价委员会主任、党组书记、福建省地方税务局局长、党组书记、福建 </w:t>
      </w:r>
      <w:r>
        <w:rPr>
          <w:color w:val="000000"/>
          <w:spacing w:val="0"/>
          <w:w w:val="100"/>
          <w:position w:val="0"/>
        </w:rPr>
        <w:t>省八届政协委员、福建省十届人大常委会常委，现任本公司独立董事、闽东电力股份有限公司独立董事、 天广消防股份有限公司董事。</w:t>
      </w:r>
    </w:p>
    <w:p>
      <w:pPr>
        <w:pStyle w:val="Style15"/>
        <w:keepNext w:val="0"/>
        <w:keepLines w:val="0"/>
        <w:widowControl w:val="0"/>
        <w:numPr>
          <w:ilvl w:val="0"/>
          <w:numId w:val="7"/>
        </w:numPr>
        <w:shd w:val="clear" w:color="auto" w:fill="auto"/>
        <w:bidi w:val="0"/>
        <w:spacing w:before="0" w:after="0" w:line="314" w:lineRule="exact"/>
        <w:ind w:left="0" w:right="0" w:firstLine="0"/>
        <w:jc w:val="left"/>
      </w:pPr>
      <w:bookmarkStart w:id="227" w:name="bookmark227"/>
      <w:bookmarkEnd w:id="227"/>
      <w:r>
        <w:rPr>
          <w:color w:val="000000"/>
          <w:spacing w:val="0"/>
          <w:w w:val="100"/>
          <w:position w:val="0"/>
        </w:rPr>
        <w:t>监事主要工作经历：</w:t>
      </w:r>
    </w:p>
    <w:p>
      <w:pPr>
        <w:pStyle w:val="Style15"/>
        <w:keepNext w:val="0"/>
        <w:keepLines w:val="0"/>
        <w:widowControl w:val="0"/>
        <w:shd w:val="clear" w:color="auto" w:fill="auto"/>
        <w:bidi w:val="0"/>
        <w:spacing w:before="0" w:after="0" w:line="314" w:lineRule="exact"/>
        <w:ind w:left="0" w:right="0" w:firstLine="320"/>
        <w:jc w:val="both"/>
      </w:pPr>
      <w:r>
        <w:rPr>
          <w:color w:val="000000"/>
          <w:spacing w:val="0"/>
          <w:w w:val="100"/>
          <w:position w:val="0"/>
        </w:rPr>
        <w:t>王文敬，中国国籍，</w:t>
      </w:r>
      <w:r>
        <w:rPr>
          <w:color w:val="000000"/>
          <w:spacing w:val="0"/>
          <w:w w:val="100"/>
          <w:position w:val="0"/>
          <w:sz w:val="18"/>
          <w:szCs w:val="18"/>
        </w:rPr>
        <w:t>1956</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月出生，毕业于哈尔滨工业大学，本科学历，</w:t>
      </w:r>
      <w:r>
        <w:rPr>
          <w:color w:val="000000"/>
          <w:spacing w:val="0"/>
          <w:w w:val="100"/>
          <w:position w:val="0"/>
          <w:sz w:val="18"/>
          <w:szCs w:val="18"/>
        </w:rPr>
        <w:t>2004</w:t>
      </w:r>
      <w:r>
        <w:rPr>
          <w:color w:val="000000"/>
          <w:spacing w:val="0"/>
          <w:w w:val="100"/>
          <w:position w:val="0"/>
        </w:rPr>
        <w:t>年加入公司曾任 人力资源部经理、总裁办主任等职。王文敬先生于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日起任职本公司监事、监事会主席，并于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日辞去监事会相关职务。</w:t>
      </w:r>
    </w:p>
    <w:p>
      <w:pPr>
        <w:pStyle w:val="Style15"/>
        <w:keepNext w:val="0"/>
        <w:keepLines w:val="0"/>
        <w:widowControl w:val="0"/>
        <w:shd w:val="clear" w:color="auto" w:fill="auto"/>
        <w:bidi w:val="0"/>
        <w:spacing w:before="0" w:after="0" w:line="314" w:lineRule="exact"/>
        <w:ind w:left="0" w:right="0" w:firstLine="320"/>
        <w:jc w:val="both"/>
      </w:pPr>
      <w:r>
        <w:rPr>
          <w:color w:val="000000"/>
          <w:spacing w:val="0"/>
          <w:w w:val="100"/>
          <w:position w:val="0"/>
        </w:rPr>
        <w:t>谢友军，中国国籍，</w:t>
      </w:r>
      <w:r>
        <w:rPr>
          <w:color w:val="000000"/>
          <w:spacing w:val="0"/>
          <w:w w:val="100"/>
          <w:position w:val="0"/>
          <w:sz w:val="18"/>
          <w:szCs w:val="18"/>
        </w:rPr>
        <w:t>1958</w:t>
      </w:r>
      <w:r>
        <w:rPr>
          <w:color w:val="000000"/>
          <w:spacing w:val="0"/>
          <w:w w:val="100"/>
          <w:position w:val="0"/>
        </w:rPr>
        <w:t>年</w:t>
      </w:r>
      <w:r>
        <w:rPr>
          <w:color w:val="000000"/>
          <w:spacing w:val="0"/>
          <w:w w:val="100"/>
          <w:position w:val="0"/>
          <w:sz w:val="18"/>
          <w:szCs w:val="18"/>
        </w:rPr>
        <w:t>8</w:t>
      </w:r>
      <w:r>
        <w:rPr>
          <w:color w:val="000000"/>
          <w:spacing w:val="0"/>
          <w:w w:val="100"/>
          <w:position w:val="0"/>
        </w:rPr>
        <w:t>月生，毕业于福州大学企业管理专业，曾任福建鸿博印刷股份有限公 司全资子公司重庆市鸿海印务有限公司副总经理，现任本公司总裁办副主任、监事。</w:t>
      </w:r>
    </w:p>
    <w:p>
      <w:pPr>
        <w:pStyle w:val="Style15"/>
        <w:keepNext w:val="0"/>
        <w:keepLines w:val="0"/>
        <w:widowControl w:val="0"/>
        <w:shd w:val="clear" w:color="auto" w:fill="auto"/>
        <w:bidi w:val="0"/>
        <w:spacing w:before="0" w:after="0" w:line="314" w:lineRule="exact"/>
        <w:ind w:left="0" w:right="0" w:firstLine="320"/>
        <w:jc w:val="both"/>
      </w:pPr>
      <w:r>
        <w:rPr>
          <w:color w:val="000000"/>
          <w:spacing w:val="0"/>
          <w:w w:val="100"/>
          <w:position w:val="0"/>
        </w:rPr>
        <w:t>陈瑞汉，中国国籍，</w:t>
      </w:r>
      <w:r>
        <w:rPr>
          <w:color w:val="000000"/>
          <w:spacing w:val="0"/>
          <w:w w:val="100"/>
          <w:position w:val="0"/>
          <w:sz w:val="18"/>
          <w:szCs w:val="18"/>
        </w:rPr>
        <w:t>1954</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月出生，中共党员，毕业于福州业余大学财务与审计专业，曾任福州 印刷厂财务科长，曾任福建鸿博印刷股份有限公司财务总监、监事，现任公司全资子公司福州港龙贸易有 限公司执行董事、公司监事。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日，经公司第三届监事会</w:t>
      </w:r>
      <w:r>
        <w:rPr>
          <w:color w:val="000000"/>
          <w:spacing w:val="0"/>
          <w:w w:val="100"/>
          <w:position w:val="0"/>
          <w:sz w:val="18"/>
          <w:szCs w:val="18"/>
        </w:rPr>
        <w:t>2014</w:t>
      </w:r>
      <w:r>
        <w:rPr>
          <w:color w:val="000000"/>
          <w:spacing w:val="0"/>
          <w:w w:val="100"/>
          <w:position w:val="0"/>
        </w:rPr>
        <w:t>年第一次临时会议选举，陈瑞汉 先生当选为为公司监事会主席。</w:t>
      </w:r>
    </w:p>
    <w:p>
      <w:pPr>
        <w:pStyle w:val="Style15"/>
        <w:keepNext w:val="0"/>
        <w:keepLines w:val="0"/>
        <w:widowControl w:val="0"/>
        <w:shd w:val="clear" w:color="auto" w:fill="auto"/>
        <w:bidi w:val="0"/>
        <w:spacing w:before="0" w:after="0" w:line="314" w:lineRule="exact"/>
        <w:ind w:left="0" w:right="0" w:firstLine="220"/>
        <w:jc w:val="left"/>
      </w:pPr>
      <w:r>
        <w:rPr>
          <w:color w:val="000000"/>
          <w:spacing w:val="0"/>
          <w:w w:val="100"/>
          <w:position w:val="0"/>
        </w:rPr>
        <w:t>何爱平，中国国籍，毕业于厦门大学经济学专业，本科学历。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月加入公司，历任客服部经理、 市场服务部经理等职，现任公司党支部书记、品管部经理。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日，经公司</w:t>
      </w:r>
      <w:r>
        <w:rPr>
          <w:color w:val="000000"/>
          <w:spacing w:val="0"/>
          <w:w w:val="100"/>
          <w:position w:val="0"/>
          <w:sz w:val="18"/>
          <w:szCs w:val="18"/>
        </w:rPr>
        <w:t>2014</w:t>
      </w:r>
      <w:r>
        <w:rPr>
          <w:color w:val="000000"/>
          <w:spacing w:val="0"/>
          <w:w w:val="100"/>
          <w:position w:val="0"/>
        </w:rPr>
        <w:t>年第一次职工代 表大会选举，何爱平女士当选为公司职工代表监事。</w:t>
      </w:r>
    </w:p>
    <w:p>
      <w:pPr>
        <w:pStyle w:val="Style15"/>
        <w:keepNext w:val="0"/>
        <w:keepLines w:val="0"/>
        <w:widowControl w:val="0"/>
        <w:numPr>
          <w:ilvl w:val="0"/>
          <w:numId w:val="7"/>
        </w:numPr>
        <w:shd w:val="clear" w:color="auto" w:fill="auto"/>
        <w:bidi w:val="0"/>
        <w:spacing w:before="0" w:after="0" w:line="314" w:lineRule="exact"/>
        <w:ind w:left="0" w:right="0" w:firstLine="320"/>
        <w:jc w:val="left"/>
      </w:pPr>
      <w:bookmarkStart w:id="228" w:name="bookmark228"/>
      <w:bookmarkEnd w:id="228"/>
      <w:r>
        <w:rPr>
          <w:color w:val="000000"/>
          <w:spacing w:val="0"/>
          <w:w w:val="100"/>
          <w:position w:val="0"/>
        </w:rPr>
        <w:t>高级管理人员工作经历</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尤友岳先生：见董事工作经历介绍</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尤友鸾先生：见董事工作经历介绍</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周美妹女士：见董事工作经历介绍</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胥凌燕女士：工商管理硕士，中国国籍，无永久境外居留权；曾任职于贵阳市工商局，现任本公司副 总经理。</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冯燕潮先生：中国国籍，无永久境外居留权，曾任北京隆达印刷包装集团有限责任公司副总经理，现 任本公司副总经理</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郭斌先生：工商管理硕士，中国国籍，无永久境外居留权；曾任华融科技公司业务总监、赛博科技公 司常务副总经理、公司市场总监，现任本公司副总经理。</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李娟女士：大学本科，厦门大学</w:t>
      </w:r>
      <w:r>
        <w:rPr>
          <w:color w:val="000000"/>
          <w:spacing w:val="0"/>
          <w:w w:val="100"/>
          <w:position w:val="0"/>
          <w:sz w:val="18"/>
          <w:szCs w:val="18"/>
        </w:rPr>
        <w:t>EMBA</w:t>
      </w:r>
      <w:r>
        <w:rPr>
          <w:color w:val="000000"/>
          <w:spacing w:val="0"/>
          <w:w w:val="100"/>
          <w:position w:val="0"/>
        </w:rPr>
        <w:t>，中国国籍，无永久境外居留权；现任本公司副总经理、董事会 秘书。</w:t>
      </w:r>
    </w:p>
    <w:p>
      <w:pPr>
        <w:pStyle w:val="Style15"/>
        <w:keepNext w:val="0"/>
        <w:keepLines w:val="0"/>
        <w:widowControl w:val="0"/>
        <w:shd w:val="clear" w:color="auto" w:fill="auto"/>
        <w:bidi w:val="0"/>
        <w:spacing w:before="0" w:after="0" w:line="348" w:lineRule="exact"/>
        <w:ind w:left="0" w:right="0" w:firstLine="0"/>
        <w:jc w:val="left"/>
      </w:pPr>
      <w:r>
        <w:rPr>
          <w:color w:val="000000"/>
          <w:spacing w:val="0"/>
          <w:w w:val="100"/>
          <w:position w:val="0"/>
        </w:rPr>
        <w:t>在股东单位任职情况</w:t>
      </w:r>
    </w:p>
    <w:p>
      <w:pPr>
        <w:pStyle w:val="Style15"/>
        <w:keepNext w:val="0"/>
        <w:keepLines w:val="0"/>
        <w:widowControl w:val="0"/>
        <w:shd w:val="clear" w:color="auto" w:fill="auto"/>
        <w:bidi w:val="0"/>
        <w:spacing w:before="0" w:after="80" w:line="34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在其他单位任职情况 </w:t>
      </w: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60" w:lineRule="exact"/>
              <w:ind w:left="160" w:right="0" w:hanging="16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福建鸿博光电科技有限公司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福建鸿博房地产开发有限公司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福州华晟动漫有限公司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福建鑫耀太阳能科技有限公司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广州联存医药科技有限公司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周美妹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广州联存医药科技有限公司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福州大学管理学院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中国武夷实业股份有限公司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社会科学院研究生院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教授（兼 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福州大学管理学院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教授（兼 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紫金矿业集团股份有限公司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北方导航控制技术股份有限公司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西南财经大学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教授（兼 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中国人民大学财政金融学院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教授（兼 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中国经济增加值应用研究会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鲁宾数唯管理咨询（北京）有限公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中国光大银行股份有限公司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闽东电力股份有限公司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天广消防股份有限公司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董事（外 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9"/>
        <w:keepNext/>
        <w:keepLines/>
        <w:widowControl w:val="0"/>
        <w:shd w:val="clear" w:color="auto" w:fill="auto"/>
        <w:bidi w:val="0"/>
        <w:spacing w:before="0" w:after="280" w:line="316"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三</w:t>
      </w:r>
      <w:bookmarkEnd w:id="231"/>
      <w:r>
        <w:rPr>
          <w:color w:val="000000"/>
          <w:spacing w:val="0"/>
          <w:w w:val="100"/>
          <w:position w:val="0"/>
        </w:rPr>
        <w:t>、董事、监事、高级管理人员报酬情况</w:t>
      </w:r>
      <w:bookmarkEnd w:id="229"/>
      <w:bookmarkEnd w:id="230"/>
      <w:bookmarkEnd w:id="232"/>
    </w:p>
    <w:p>
      <w:pPr>
        <w:pStyle w:val="Style15"/>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董事、监事、高级管理人员报酬的决策程序、确定依据、实际支付情况</w:t>
      </w:r>
    </w:p>
    <w:p>
      <w:pPr>
        <w:pStyle w:val="Style15"/>
        <w:keepNext w:val="0"/>
        <w:keepLines w:val="0"/>
        <w:widowControl w:val="0"/>
        <w:numPr>
          <w:ilvl w:val="0"/>
          <w:numId w:val="9"/>
        </w:numPr>
        <w:shd w:val="clear" w:color="auto" w:fill="auto"/>
        <w:tabs>
          <w:tab w:pos="720" w:val="left"/>
        </w:tabs>
        <w:bidi w:val="0"/>
        <w:spacing w:before="0" w:after="0" w:line="316" w:lineRule="exact"/>
        <w:ind w:left="0" w:right="0" w:firstLine="440"/>
        <w:jc w:val="both"/>
      </w:pPr>
      <w:bookmarkStart w:id="233" w:name="bookmark233"/>
      <w:bookmarkEnd w:id="233"/>
      <w:r>
        <w:rPr>
          <w:color w:val="000000"/>
          <w:spacing w:val="0"/>
          <w:w w:val="100"/>
          <w:position w:val="0"/>
        </w:rPr>
        <w:t>董事、监事、高级管理人员报酬的决策程序：公司建立了完善的高级管理人员绩效考评体系和薪酬 考核制度，高级管理人员的工作绩效与其收入挂钩。董事会薪酬与考核委员会负责对高级管理人员的工作 能力、履职情况、责任目标完成情况等进行年终考评，制定薪酬方案并提交董事会审议。公司董事、监事 薪酬由公司股东大会审议批准。</w:t>
      </w:r>
    </w:p>
    <w:p>
      <w:pPr>
        <w:pStyle w:val="Style15"/>
        <w:keepNext w:val="0"/>
        <w:keepLines w:val="0"/>
        <w:widowControl w:val="0"/>
        <w:numPr>
          <w:ilvl w:val="0"/>
          <w:numId w:val="9"/>
        </w:numPr>
        <w:shd w:val="clear" w:color="auto" w:fill="auto"/>
        <w:tabs>
          <w:tab w:pos="720" w:val="left"/>
        </w:tabs>
        <w:bidi w:val="0"/>
        <w:spacing w:before="0" w:after="0" w:line="316" w:lineRule="exact"/>
        <w:ind w:left="0" w:right="0" w:firstLine="440"/>
        <w:jc w:val="both"/>
      </w:pPr>
      <w:bookmarkStart w:id="234" w:name="bookmark234"/>
      <w:bookmarkEnd w:id="234"/>
      <w:r>
        <w:rPr>
          <w:color w:val="000000"/>
          <w:spacing w:val="0"/>
          <w:w w:val="100"/>
          <w:position w:val="0"/>
        </w:rPr>
        <w:t>董事、监事、高级管理人员报酬的确定依据：公司董事（不含独立董事）、高级管理人员报酬依据 公司现行的薪酬制度并参考公司经营业绩和个人绩效考核指标来确定，独立董事报酬参照行业平均水平由 股东大会审议批准。公司监事多兼任公司其他职务，故公司采用监事津贴的方式支付担任监事职务的报酬， 监事津贴金额由监事会审议通过后报股东大会审议批准。</w:t>
      </w:r>
    </w:p>
    <w:p>
      <w:pPr>
        <w:pStyle w:val="Style15"/>
        <w:keepNext w:val="0"/>
        <w:keepLines w:val="0"/>
        <w:widowControl w:val="0"/>
        <w:numPr>
          <w:ilvl w:val="0"/>
          <w:numId w:val="9"/>
        </w:numPr>
        <w:shd w:val="clear" w:color="auto" w:fill="auto"/>
        <w:tabs>
          <w:tab w:pos="724" w:val="left"/>
        </w:tabs>
        <w:bidi w:val="0"/>
        <w:spacing w:before="0" w:after="0" w:line="316" w:lineRule="exact"/>
        <w:ind w:left="0" w:right="0" w:firstLine="440"/>
        <w:jc w:val="both"/>
      </w:pPr>
      <w:bookmarkStart w:id="235" w:name="bookmark235"/>
      <w:bookmarkEnd w:id="235"/>
      <w:r>
        <w:rPr>
          <w:color w:val="000000"/>
          <w:spacing w:val="0"/>
          <w:w w:val="100"/>
          <w:position w:val="0"/>
        </w:rPr>
        <w:t>董事、监事、高级管理人员报酬的支付情况：公司董事（不含独立董事）、高级管理人员薪酬总额 为基本薪酬加上绩效薪酬，基本薪酬按月支付，绩效薪酬在年度结束后由薪酬与考核委员会考核、确认后 支付。监事津贴、独立董事薪酬均按月支付。</w:t>
      </w:r>
    </w:p>
    <w:p>
      <w:pPr>
        <w:pStyle w:val="Style15"/>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公司报告期内董事、监事和高级管理人员报酬情况</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从股东单位 获得的报酬</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报告期末实 际所得报酬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尤丽娟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尤玉仙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尤友岳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副董事长兼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尤友鸾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李云强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周美妹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60" w:line="240" w:lineRule="auto"/>
              <w:ind w:left="0" w:right="0" w:firstLine="0"/>
              <w:jc w:val="left"/>
            </w:pPr>
            <w:r>
              <w:rPr>
                <w:color w:val="000000"/>
                <w:spacing w:val="0"/>
                <w:w w:val="100"/>
                <w:position w:val="0"/>
              </w:rPr>
              <w:t>董事兼财务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黄志雨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潘琰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丁仕达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陈瑞汉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谢友军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冯燕潮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胥凌燕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副总经理兼 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28.29</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杨佑林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刘源海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赖燕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蔡培琰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459.19</w:t>
            </w:r>
          </w:p>
        </w:tc>
      </w:tr>
    </w:tbl>
    <w:p>
      <w:pPr>
        <w:pStyle w:val="Style26"/>
        <w:keepNext w:val="0"/>
        <w:keepLines w:val="0"/>
        <w:widowControl w:val="0"/>
        <w:shd w:val="clear" w:color="auto" w:fill="auto"/>
        <w:bidi w:val="0"/>
        <w:spacing w:before="0" w:after="0" w:line="350" w:lineRule="exact"/>
        <w:ind w:left="0" w:right="0" w:firstLine="0"/>
        <w:jc w:val="distribute"/>
      </w:pPr>
      <w:r>
        <w:rPr>
          <w:color w:val="000000"/>
          <w:spacing w:val="0"/>
          <w:w w:val="100"/>
          <w:position w:val="0"/>
        </w:rPr>
        <w:t xml:space="preserve">公司董事、监事、高级管理人员报告期内被授予的股权激励情况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四、公司董事、监事、高级管理人员变动情况</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6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尤丽娟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年年度股东大会及第三届董事会</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年第一次临时会议选举产生</w:t>
            </w:r>
          </w:p>
        </w:tc>
      </w:tr>
      <w:tr>
        <w:trPr>
          <w:trHeight w:val="36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尤玉仙</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年年度股东大会及第三届董事会</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年第一次临时会议选举产生</w:t>
            </w:r>
          </w:p>
        </w:tc>
      </w:tr>
      <w:tr>
        <w:trPr>
          <w:trHeight w:val="37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副董事长兼总</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年年度股东大会及第三届董事会</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年第一次临时会议选举聘任产生</w:t>
            </w:r>
          </w:p>
        </w:tc>
      </w:tr>
      <w:tr>
        <w:trPr>
          <w:trHeight w:val="36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年年度股东大会及第三届董事会</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年第一次临时会议选举聘任产生</w:t>
            </w:r>
          </w:p>
        </w:tc>
      </w:tr>
      <w:tr>
        <w:trPr>
          <w:trHeight w:val="36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周美妹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董事兼财务总</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年年度股东大会及第三届董事会</w:t>
            </w: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年第一次临时会议选举聘任产生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年年度股东大会选举产生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2013</w:t>
            </w:r>
            <w:r>
              <w:rPr>
                <w:color w:val="000000"/>
                <w:spacing w:val="0"/>
                <w:w w:val="100"/>
                <w:position w:val="0"/>
              </w:rPr>
              <w:t>年第一次临时度股东大会选举产生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年年度股东大会选举产生</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2013</w:t>
            </w:r>
            <w:r>
              <w:rPr>
                <w:color w:val="000000"/>
                <w:spacing w:val="0"/>
                <w:w w:val="100"/>
                <w:position w:val="0"/>
              </w:rPr>
              <w:t>年第一次临时度股东大会选举产生</w:t>
            </w:r>
          </w:p>
        </w:tc>
      </w:tr>
      <w:tr>
        <w:trPr>
          <w:trHeight w:val="36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王文敬</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年职工代表大会及第三届监事会</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年第一次临时会议选举产生</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年年度股东大会选举产生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陈瑞汉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2012</w:t>
            </w:r>
            <w:r>
              <w:rPr>
                <w:color w:val="000000"/>
                <w:spacing w:val="0"/>
                <w:w w:val="100"/>
                <w:position w:val="0"/>
              </w:rPr>
              <w:t>年年度股东大会选举产生</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公司第三届董事会</w:t>
            </w:r>
            <w:r>
              <w:rPr>
                <w:color w:val="000000"/>
                <w:spacing w:val="0"/>
                <w:w w:val="100"/>
                <w:position w:val="0"/>
                <w:sz w:val="18"/>
                <w:szCs w:val="18"/>
              </w:rPr>
              <w:t>2013</w:t>
            </w:r>
            <w:r>
              <w:rPr>
                <w:color w:val="000000"/>
                <w:spacing w:val="0"/>
                <w:w w:val="100"/>
                <w:position w:val="0"/>
              </w:rPr>
              <w:t>年第一次临时会议聘</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胥凌燕</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公司第三届董事会</w:t>
            </w:r>
            <w:r>
              <w:rPr>
                <w:color w:val="000000"/>
                <w:spacing w:val="0"/>
                <w:w w:val="100"/>
                <w:position w:val="0"/>
                <w:sz w:val="18"/>
                <w:szCs w:val="18"/>
              </w:rPr>
              <w:t>2013</w:t>
            </w:r>
            <w:r>
              <w:rPr>
                <w:color w:val="000000"/>
                <w:spacing w:val="0"/>
                <w:w w:val="100"/>
                <w:position w:val="0"/>
              </w:rPr>
              <w:t>年第一次临时会议聘</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冯燕潮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公司第三届董事会</w:t>
            </w:r>
            <w:r>
              <w:rPr>
                <w:color w:val="000000"/>
                <w:spacing w:val="0"/>
                <w:w w:val="100"/>
                <w:position w:val="0"/>
                <w:sz w:val="18"/>
                <w:szCs w:val="18"/>
              </w:rPr>
              <w:t>2013</w:t>
            </w:r>
            <w:r>
              <w:rPr>
                <w:color w:val="000000"/>
                <w:spacing w:val="0"/>
                <w:w w:val="100"/>
                <w:position w:val="0"/>
              </w:rPr>
              <w:t>年第一次临时会议聘</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r>
      <w:tr>
        <w:trPr>
          <w:trHeight w:val="37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副总经理兼董</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公司第三届董事会</w:t>
            </w:r>
            <w:r>
              <w:rPr>
                <w:color w:val="000000"/>
                <w:spacing w:val="0"/>
                <w:w w:val="100"/>
                <w:position w:val="0"/>
                <w:sz w:val="18"/>
                <w:szCs w:val="18"/>
              </w:rPr>
              <w:t>2013</w:t>
            </w:r>
            <w:r>
              <w:rPr>
                <w:color w:val="000000"/>
                <w:spacing w:val="0"/>
                <w:w w:val="100"/>
                <w:position w:val="0"/>
              </w:rPr>
              <w:t>年第一次临时会议聘</w:t>
            </w:r>
          </w:p>
        </w:tc>
      </w:tr>
      <w:tr>
        <w:trPr>
          <w:trHeight w:val="35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r>
    </w:tbl>
    <w:p>
      <w:pPr>
        <w:widowControl w:val="0"/>
        <w:spacing w:line="1" w:lineRule="exact"/>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杨佑林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胥凌燕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刘源海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赖燕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蔡培琰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widowControl w:val="0"/>
        <w:spacing w:after="259" w:line="1" w:lineRule="exact"/>
      </w:pPr>
    </w:p>
    <w:p>
      <w:pPr>
        <w:pStyle w:val="Style29"/>
        <w:keepNext/>
        <w:keepLines/>
        <w:widowControl w:val="0"/>
        <w:shd w:val="clear" w:color="auto" w:fill="auto"/>
        <w:tabs>
          <w:tab w:pos="478" w:val="left"/>
        </w:tabs>
        <w:bidi w:val="0"/>
        <w:spacing w:before="0" w:after="260" w:line="331"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五</w:t>
      </w:r>
      <w:bookmarkEnd w:id="238"/>
      <w:r>
        <w:rPr>
          <w:color w:val="000000"/>
          <w:spacing w:val="0"/>
          <w:w w:val="100"/>
          <w:position w:val="0"/>
        </w:rPr>
        <w:t>、</w:t>
        <w:tab/>
        <w:t>报告期核心技术团队或关键技术人员变动情况（非董事、监事、高级管理人员）</w:t>
      </w:r>
      <w:bookmarkEnd w:id="236"/>
      <w:bookmarkEnd w:id="237"/>
      <w:bookmarkEnd w:id="239"/>
    </w:p>
    <w:p>
      <w:pPr>
        <w:pStyle w:val="Style15"/>
        <w:keepNext w:val="0"/>
        <w:keepLines w:val="0"/>
        <w:widowControl w:val="0"/>
        <w:shd w:val="clear" w:color="auto" w:fill="auto"/>
        <w:bidi w:val="0"/>
        <w:spacing w:before="0" w:after="260" w:line="331" w:lineRule="exact"/>
        <w:ind w:left="0" w:right="0" w:firstLine="0"/>
        <w:jc w:val="left"/>
      </w:pPr>
      <w:r>
        <w:rPr>
          <w:color w:val="000000"/>
          <w:spacing w:val="0"/>
          <w:w w:val="100"/>
          <w:position w:val="0"/>
        </w:rPr>
        <w:t>报告期内，公司核心技术团队或关键技术人员未发生重大变动</w:t>
      </w:r>
    </w:p>
    <w:p>
      <w:pPr>
        <w:pStyle w:val="Style29"/>
        <w:keepNext/>
        <w:keepLines/>
        <w:widowControl w:val="0"/>
        <w:shd w:val="clear" w:color="auto" w:fill="auto"/>
        <w:tabs>
          <w:tab w:pos="483" w:val="left"/>
        </w:tabs>
        <w:bidi w:val="0"/>
        <w:spacing w:before="0" w:after="260" w:line="331"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六</w:t>
      </w:r>
      <w:bookmarkEnd w:id="242"/>
      <w:r>
        <w:rPr>
          <w:color w:val="000000"/>
          <w:spacing w:val="0"/>
          <w:w w:val="100"/>
          <w:position w:val="0"/>
        </w:rPr>
        <w:t>、</w:t>
        <w:tab/>
        <w:t>公司员工情况</w:t>
      </w:r>
      <w:bookmarkEnd w:id="240"/>
      <w:bookmarkEnd w:id="241"/>
      <w:bookmarkEnd w:id="243"/>
    </w:p>
    <w:p>
      <w:pPr>
        <w:pStyle w:val="Style15"/>
        <w:keepNext w:val="0"/>
        <w:keepLines w:val="0"/>
        <w:widowControl w:val="0"/>
        <w:shd w:val="clear" w:color="auto" w:fill="auto"/>
        <w:bidi w:val="0"/>
        <w:spacing w:before="0" w:after="80" w:line="331" w:lineRule="exact"/>
        <w:ind w:left="0" w:right="0" w:firstLine="0"/>
        <w:jc w:val="left"/>
      </w:pPr>
      <w:r>
        <w:rPr>
          <w:color w:val="000000"/>
          <w:spacing w:val="0"/>
          <w:w w:val="100"/>
          <w:position w:val="0"/>
        </w:rPr>
        <w:t>（一）员工情况：截至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公司共有员工</w:t>
      </w:r>
      <w:r>
        <w:rPr>
          <w:color w:val="000000"/>
          <w:spacing w:val="0"/>
          <w:w w:val="100"/>
          <w:position w:val="0"/>
          <w:sz w:val="18"/>
          <w:szCs w:val="18"/>
        </w:rPr>
        <w:t>1777</w:t>
      </w:r>
      <w:r>
        <w:rPr>
          <w:color w:val="000000"/>
          <w:spacing w:val="0"/>
          <w:w w:val="100"/>
          <w:position w:val="0"/>
        </w:rPr>
        <w:t>人，其中男性员工</w:t>
      </w:r>
      <w:r>
        <w:rPr>
          <w:color w:val="000000"/>
          <w:spacing w:val="0"/>
          <w:w w:val="100"/>
          <w:position w:val="0"/>
          <w:sz w:val="18"/>
          <w:szCs w:val="18"/>
        </w:rPr>
        <w:t>973</w:t>
      </w:r>
      <w:r>
        <w:rPr>
          <w:color w:val="000000"/>
          <w:spacing w:val="0"/>
          <w:w w:val="100"/>
          <w:position w:val="0"/>
        </w:rPr>
        <w:t>人，女性员工</w:t>
      </w:r>
      <w:r>
        <w:rPr>
          <w:color w:val="000000"/>
          <w:spacing w:val="0"/>
          <w:w w:val="100"/>
          <w:position w:val="0"/>
          <w:sz w:val="18"/>
          <w:szCs w:val="18"/>
        </w:rPr>
        <w:t>804</w:t>
      </w:r>
      <w:r>
        <w:rPr>
          <w:color w:val="000000"/>
          <w:spacing w:val="0"/>
          <w:w w:val="100"/>
          <w:position w:val="0"/>
        </w:rPr>
        <w:t>人。具 体构成情况如下：</w:t>
      </w:r>
    </w:p>
    <w:p>
      <w:pPr>
        <w:widowControl w:val="0"/>
        <w:jc w:val="left"/>
        <w:rPr>
          <w:sz w:val="2"/>
          <w:szCs w:val="2"/>
        </w:rPr>
      </w:pPr>
      <w:r>
        <w:drawing>
          <wp:inline>
            <wp:extent cx="4126865" cy="29019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stretch/>
                  </pic:blipFill>
                  <pic:spPr>
                    <a:xfrm>
                      <a:ext cx="4126865" cy="2901950"/>
                    </a:xfrm>
                    <a:prstGeom prst="rect"/>
                  </pic:spPr>
                </pic:pic>
              </a:graphicData>
            </a:graphic>
          </wp:inline>
        </w:drawing>
      </w:r>
    </w:p>
    <w:p>
      <w:pPr>
        <w:widowControl w:val="0"/>
        <w:spacing w:line="1" w:lineRule="exact"/>
      </w:pPr>
      <w:r>
        <w:br w:type="page"/>
      </w:r>
    </w:p>
    <w:p>
      <w:pPr>
        <w:framePr w:w="6542" w:h="4306" w:wrap="notBeside" w:vAnchor="text" w:hAnchor="text" w:y="1"/>
        <w:widowControl w:val="0"/>
        <w:rPr>
          <w:sz w:val="2"/>
          <w:szCs w:val="2"/>
        </w:rPr>
      </w:pPr>
      <w:r>
        <w:drawing>
          <wp:inline>
            <wp:extent cx="4157345" cy="27368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stretch/>
                  </pic:blipFill>
                  <pic:spPr>
                    <a:xfrm>
                      <a:ext cx="4157345" cy="2736850"/>
                    </a:xfrm>
                    <a:prstGeom prst="rect"/>
                  </pic:spPr>
                </pic:pic>
              </a:graphicData>
            </a:graphic>
          </wp:inline>
        </w:drawing>
      </w:r>
    </w:p>
    <w:p>
      <w:pPr>
        <w:widowControl w:val="0"/>
        <w:spacing w:line="1" w:lineRule="exact"/>
      </w:pPr>
      <w:r>
        <mc:AlternateContent>
          <mc:Choice Requires="wps">
            <w:drawing>
              <wp:anchor distT="0" distB="0" distL="0" distR="5141595" simplePos="0" relativeHeight="125829378" behindDoc="0" locked="0" layoutInCell="1" allowOverlap="1">
                <wp:simplePos x="0" y="0"/>
                <wp:positionH relativeFrom="column">
                  <wp:posOffset>1524000</wp:posOffset>
                </wp:positionH>
                <wp:positionV relativeFrom="paragraph">
                  <wp:posOffset>125095</wp:posOffset>
                </wp:positionV>
                <wp:extent cx="1073150" cy="186055"/>
                <wp:wrapTopAndBottom/>
                <wp:docPr id="26" name="Shape 26"/>
                <a:graphic xmlns:a="http://schemas.openxmlformats.org/drawingml/2006/main">
                  <a:graphicData uri="http://schemas.microsoft.com/office/word/2010/wordprocessingShape">
                    <wps:wsp>
                      <wps:cNvSpPr txBox="1"/>
                      <wps:spPr>
                        <a:xfrm>
                          <a:ext cx="1073150" cy="1860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000000"/>
                                <w:spacing w:val="0"/>
                                <w:w w:val="100"/>
                                <w:position w:val="0"/>
                                <w:sz w:val="22"/>
                                <w:szCs w:val="22"/>
                              </w:rPr>
                              <w:t>员工岗位构成图</w:t>
                            </w:r>
                          </w:p>
                        </w:txbxContent>
                      </wps:txbx>
                      <wps:bodyPr lIns="0" tIns="0" rIns="0" bIns="0">
                        <a:noAutoFit/>
                      </wps:bodyPr>
                    </wps:wsp>
                  </a:graphicData>
                </a:graphic>
              </wp:anchor>
            </w:drawing>
          </mc:Choice>
          <mc:Fallback>
            <w:pict>
              <v:shape id="_x0000_s1052" type="#_x0000_t202" style="position:absolute;margin-left:120.pt;margin-top:9.8499999999999996pt;width:84.5pt;height:14.65pt;z-index:-125829375;mso-wrap-distance-left:0;mso-wrap-distance-right:404.85000000000002pt"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000000"/>
                          <w:spacing w:val="0"/>
                          <w:w w:val="100"/>
                          <w:position w:val="0"/>
                          <w:sz w:val="22"/>
                          <w:szCs w:val="22"/>
                        </w:rPr>
                        <w:t>员工岗位构成图</w:t>
                      </w:r>
                    </w:p>
                  </w:txbxContent>
                </v:textbox>
                <w10:wrap type="topAndBottom"/>
              </v:shape>
            </w:pict>
          </mc:Fallback>
        </mc:AlternateContent>
      </w:r>
      <w:r>
        <mc:AlternateContent>
          <mc:Choice Requires="wps">
            <w:drawing>
              <wp:anchor distT="0" distB="0" distL="0" distR="5678170" simplePos="0" relativeHeight="125829380" behindDoc="0" locked="0" layoutInCell="1" allowOverlap="1">
                <wp:simplePos x="0" y="0"/>
                <wp:positionH relativeFrom="column">
                  <wp:posOffset>3486785</wp:posOffset>
                </wp:positionH>
                <wp:positionV relativeFrom="paragraph">
                  <wp:posOffset>868680</wp:posOffset>
                </wp:positionV>
                <wp:extent cx="536575" cy="137160"/>
                <wp:wrapTopAndBottom/>
                <wp:docPr id="28" name="Shape 28"/>
                <a:graphic xmlns:a="http://schemas.openxmlformats.org/drawingml/2006/main">
                  <a:graphicData uri="http://schemas.microsoft.com/office/word/2010/wordprocessingShape">
                    <wps:wsp>
                      <wps:cNvSpPr txBox="1"/>
                      <wps:spPr>
                        <a:xfrm>
                          <a:ext cx="536575"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口生产人幼</w:t>
                            </w:r>
                          </w:p>
                        </w:txbxContent>
                      </wps:txbx>
                      <wps:bodyPr lIns="0" tIns="0" rIns="0" bIns="0">
                        <a:noAutoFit/>
                      </wps:bodyPr>
                    </wps:wsp>
                  </a:graphicData>
                </a:graphic>
              </wp:anchor>
            </w:drawing>
          </mc:Choice>
          <mc:Fallback>
            <w:pict>
              <v:shape id="_x0000_s1054" type="#_x0000_t202" style="position:absolute;margin-left:274.55000000000001pt;margin-top:68.400000000000006pt;width:42.25pt;height:10.800000000000001pt;z-index:-125829373;mso-wrap-distance-left:0;mso-wrap-distance-right:447.10000000000002pt"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口生产人幼</w:t>
                      </w:r>
                    </w:p>
                  </w:txbxContent>
                </v:textbox>
                <w10:wrap type="topAndBottom"/>
              </v:shape>
            </w:pict>
          </mc:Fallback>
        </mc:AlternateContent>
      </w:r>
      <w:r>
        <mc:AlternateContent>
          <mc:Choice Requires="wps">
            <w:drawing>
              <wp:anchor distT="0" distB="0" distL="0" distR="5678170" simplePos="0" relativeHeight="125829382" behindDoc="0" locked="0" layoutInCell="1" allowOverlap="1">
                <wp:simplePos x="0" y="0"/>
                <wp:positionH relativeFrom="column">
                  <wp:posOffset>3486785</wp:posOffset>
                </wp:positionH>
                <wp:positionV relativeFrom="paragraph">
                  <wp:posOffset>1621790</wp:posOffset>
                </wp:positionV>
                <wp:extent cx="536575" cy="137160"/>
                <wp:wrapTopAndBottom/>
                <wp:docPr id="30" name="Shape 30"/>
                <a:graphic xmlns:a="http://schemas.openxmlformats.org/drawingml/2006/main">
                  <a:graphicData uri="http://schemas.microsoft.com/office/word/2010/wordprocessingShape">
                    <wps:wsp>
                      <wps:cNvSpPr txBox="1"/>
                      <wps:spPr>
                        <a:xfrm>
                          <a:ext cx="536575"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口销售人幼</w:t>
                            </w:r>
                          </w:p>
                        </w:txbxContent>
                      </wps:txbx>
                      <wps:bodyPr lIns="0" tIns="0" rIns="0" bIns="0">
                        <a:noAutoFit/>
                      </wps:bodyPr>
                    </wps:wsp>
                  </a:graphicData>
                </a:graphic>
              </wp:anchor>
            </w:drawing>
          </mc:Choice>
          <mc:Fallback>
            <w:pict>
              <v:shape id="_x0000_s1056" type="#_x0000_t202" style="position:absolute;margin-left:274.55000000000001pt;margin-top:127.7pt;width:42.25pt;height:10.800000000000001pt;z-index:-125829371;mso-wrap-distance-left:0;mso-wrap-distance-right:447.10000000000002pt"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口销售人幼</w:t>
                      </w:r>
                    </w:p>
                  </w:txbxContent>
                </v:textbox>
                <w10:wrap type="topAndBottom"/>
              </v:shape>
            </w:pict>
          </mc:Fallback>
        </mc:AlternateContent>
      </w:r>
      <w:r>
        <mc:AlternateContent>
          <mc:Choice Requires="wps">
            <w:drawing>
              <wp:anchor distT="0" distB="0" distL="0" distR="5678170" simplePos="0" relativeHeight="125829384" behindDoc="0" locked="0" layoutInCell="1" allowOverlap="1">
                <wp:simplePos x="0" y="0"/>
                <wp:positionH relativeFrom="column">
                  <wp:posOffset>3486785</wp:posOffset>
                </wp:positionH>
                <wp:positionV relativeFrom="paragraph">
                  <wp:posOffset>1868170</wp:posOffset>
                </wp:positionV>
                <wp:extent cx="536575" cy="137160"/>
                <wp:wrapTopAndBottom/>
                <wp:docPr id="32" name="Shape 32"/>
                <a:graphic xmlns:a="http://schemas.openxmlformats.org/drawingml/2006/main">
                  <a:graphicData uri="http://schemas.microsoft.com/office/word/2010/wordprocessingShape">
                    <wps:wsp>
                      <wps:cNvSpPr txBox="1"/>
                      <wps:spPr>
                        <a:xfrm>
                          <a:ext cx="536575" cy="1371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2B002B"/>
                                <w:spacing w:val="0"/>
                                <w:w w:val="100"/>
                                <w:position w:val="0"/>
                                <w:sz w:val="15"/>
                                <w:szCs w:val="15"/>
                              </w:rPr>
                              <w:t>■射</w:t>
                            </w:r>
                            <w:r>
                              <w:rPr>
                                <w:rFonts w:ascii="SimHei" w:eastAsia="SimHei" w:hAnsi="SimHei" w:cs="SimHei"/>
                                <w:b w:val="0"/>
                                <w:bCs w:val="0"/>
                                <w:color w:val="000000"/>
                                <w:spacing w:val="0"/>
                                <w:w w:val="100"/>
                                <w:position w:val="0"/>
                                <w:sz w:val="15"/>
                                <w:szCs w:val="15"/>
                              </w:rPr>
                              <w:t>务人员</w:t>
                            </w:r>
                          </w:p>
                        </w:txbxContent>
                      </wps:txbx>
                      <wps:bodyPr lIns="0" tIns="0" rIns="0" bIns="0">
                        <a:noAutoFit/>
                      </wps:bodyPr>
                    </wps:wsp>
                  </a:graphicData>
                </a:graphic>
              </wp:anchor>
            </w:drawing>
          </mc:Choice>
          <mc:Fallback>
            <w:pict>
              <v:shape id="_x0000_s1058" type="#_x0000_t202" style="position:absolute;margin-left:274.55000000000001pt;margin-top:147.09999999999999pt;width:42.25pt;height:10.800000000000001pt;z-index:-125829369;mso-wrap-distance-left:0;mso-wrap-distance-right:447.10000000000002pt"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2B002B"/>
                          <w:spacing w:val="0"/>
                          <w:w w:val="100"/>
                          <w:position w:val="0"/>
                          <w:sz w:val="15"/>
                          <w:szCs w:val="15"/>
                        </w:rPr>
                        <w:t>■射</w:t>
                      </w:r>
                      <w:r>
                        <w:rPr>
                          <w:rFonts w:ascii="SimHei" w:eastAsia="SimHei" w:hAnsi="SimHei" w:cs="SimHei"/>
                          <w:b w:val="0"/>
                          <w:bCs w:val="0"/>
                          <w:color w:val="000000"/>
                          <w:spacing w:val="0"/>
                          <w:w w:val="100"/>
                          <w:position w:val="0"/>
                          <w:sz w:val="15"/>
                          <w:szCs w:val="15"/>
                        </w:rPr>
                        <w:t>务人员</w:t>
                      </w:r>
                    </w:p>
                  </w:txbxContent>
                </v:textbox>
                <w10:wrap type="topAndBottom"/>
              </v:shape>
            </w:pict>
          </mc:Fallback>
        </mc:AlternateContent>
      </w:r>
      <w:r>
        <mc:AlternateContent>
          <mc:Choice Requires="wps">
            <w:drawing>
              <wp:anchor distT="0" distB="0" distL="0" distR="5669280" simplePos="0" relativeHeight="125829386" behindDoc="0" locked="0" layoutInCell="1" allowOverlap="1">
                <wp:simplePos x="0" y="0"/>
                <wp:positionH relativeFrom="column">
                  <wp:posOffset>3486785</wp:posOffset>
                </wp:positionH>
                <wp:positionV relativeFrom="paragraph">
                  <wp:posOffset>1124585</wp:posOffset>
                </wp:positionV>
                <wp:extent cx="545465" cy="387350"/>
                <wp:wrapTopAndBottom/>
                <wp:docPr id="34" name="Shape 34"/>
                <a:graphic xmlns:a="http://schemas.openxmlformats.org/drawingml/2006/main">
                  <a:graphicData uri="http://schemas.microsoft.com/office/word/2010/wordprocessingShape">
                    <wps:wsp>
                      <wps:cNvSpPr txBox="1"/>
                      <wps:spPr>
                        <a:xfrm>
                          <a:ext cx="545465" cy="387350"/>
                        </a:xfrm>
                        <a:prstGeom prst="rect"/>
                        <a:noFill/>
                      </wps:spPr>
                      <wps:txbx>
                        <w:txbxContent>
                          <w:p>
                            <w:pPr>
                              <w:pStyle w:val="Style9"/>
                              <w:keepNext w:val="0"/>
                              <w:keepLines w:val="0"/>
                              <w:widowControl w:val="0"/>
                              <w:shd w:val="clear" w:color="auto" w:fill="auto"/>
                              <w:bidi w:val="0"/>
                              <w:spacing w:before="0" w:after="22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■枝术研发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□行政人幼</w:t>
                            </w:r>
                          </w:p>
                        </w:txbxContent>
                      </wps:txbx>
                      <wps:bodyPr lIns="0" tIns="0" rIns="0" bIns="0">
                        <a:noAutoFit/>
                      </wps:bodyPr>
                    </wps:wsp>
                  </a:graphicData>
                </a:graphic>
              </wp:anchor>
            </w:drawing>
          </mc:Choice>
          <mc:Fallback>
            <w:pict>
              <v:shape id="_x0000_s1060" type="#_x0000_t202" style="position:absolute;margin-left:274.55000000000001pt;margin-top:88.549999999999997pt;width:42.950000000000003pt;height:30.5pt;z-index:-125829367;mso-wrap-distance-left:0;mso-wrap-distance-right:446.40000000000003pt" filled="f" stroked="f">
                <v:textbox inset="0,0,0,0">
                  <w:txbxContent>
                    <w:p>
                      <w:pPr>
                        <w:pStyle w:val="Style9"/>
                        <w:keepNext w:val="0"/>
                        <w:keepLines w:val="0"/>
                        <w:widowControl w:val="0"/>
                        <w:shd w:val="clear" w:color="auto" w:fill="auto"/>
                        <w:bidi w:val="0"/>
                        <w:spacing w:before="0" w:after="22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■枝术研发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□行政人幼</w:t>
                      </w:r>
                    </w:p>
                  </w:txbxContent>
                </v:textbox>
                <w10:wrap type="topAndBottom"/>
              </v:shape>
            </w:pict>
          </mc:Fallback>
        </mc:AlternateConten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（二）员工福利保障情况</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公司实行劳动合同制度，职员的聘用和解聘均依据《中华人民共和国劳动法》及其他相关劳动法律法 规的规定办理。公司为员工提供了劳动保障计划，包括：基本养老金、工伤保险、生育保险、医疗保险、 失业保险、住房公积金等福利，没有需要公司承担费用的离退休职工。</w:t>
      </w:r>
    </w:p>
    <w:p>
      <w:pPr>
        <w:pStyle w:val="Style15"/>
        <w:keepNext w:val="0"/>
        <w:keepLines w:val="0"/>
        <w:widowControl w:val="0"/>
        <w:shd w:val="clear" w:color="auto" w:fill="auto"/>
        <w:bidi w:val="0"/>
        <w:spacing w:before="0" w:after="0" w:line="312" w:lineRule="exact"/>
        <w:ind w:left="0" w:right="0" w:firstLine="440"/>
        <w:jc w:val="both"/>
        <w:sectPr>
          <w:footnotePr>
            <w:pos w:val="pageBottom"/>
            <w:numFmt w:val="decimal"/>
            <w:numRestart w:val="continuous"/>
          </w:footnotePr>
          <w:pgSz w:w="11900" w:h="16840"/>
          <w:pgMar w:top="1393" w:right="1047" w:bottom="1518" w:left="1065" w:header="0" w:footer="3" w:gutter="0"/>
          <w:cols w:space="720"/>
          <w:noEndnote/>
          <w:rtlGutter w:val="0"/>
          <w:docGrid w:linePitch="360"/>
        </w:sectPr>
      </w:pPr>
      <w:r>
        <w:rPr>
          <w:color w:val="000000"/>
          <w:spacing w:val="0"/>
          <w:w w:val="100"/>
          <w:position w:val="0"/>
        </w:rPr>
        <w:t>员工按照入职年限均享受相应的带薪年假，公司每年定期组织员工外出旅游。公司良好的福利制度保 障了员工的合法权益，提高了员工工作和生活的积极性。</w:t>
      </w:r>
    </w:p>
    <w:p>
      <w:pPr>
        <w:pStyle w:val="Style24"/>
        <w:keepNext/>
        <w:keepLines/>
        <w:widowControl w:val="0"/>
        <w:shd w:val="clear" w:color="auto" w:fill="auto"/>
        <w:bidi w:val="0"/>
        <w:spacing w:before="460" w:after="380" w:line="240" w:lineRule="auto"/>
        <w:ind w:left="0" w:right="0" w:firstLine="0"/>
        <w:jc w:val="center"/>
      </w:pPr>
      <w:bookmarkStart w:id="244" w:name="bookmark244"/>
      <w:bookmarkStart w:id="245" w:name="bookmark245"/>
      <w:bookmarkStart w:id="246" w:name="bookmark246"/>
      <w:r>
        <w:rPr>
          <w:color w:val="000000"/>
          <w:spacing w:val="0"/>
          <w:w w:val="100"/>
          <w:position w:val="0"/>
          <w:sz w:val="24"/>
          <w:szCs w:val="24"/>
        </w:rPr>
        <w:t>第八节公司治理</w:t>
      </w:r>
      <w:bookmarkEnd w:id="244"/>
      <w:bookmarkEnd w:id="245"/>
      <w:bookmarkEnd w:id="246"/>
    </w:p>
    <w:p>
      <w:pPr>
        <w:pStyle w:val="Style29"/>
        <w:keepNext/>
        <w:keepLines/>
        <w:widowControl w:val="0"/>
        <w:shd w:val="clear" w:color="auto" w:fill="auto"/>
        <w:bidi w:val="0"/>
        <w:spacing w:before="0" w:after="280" w:line="318" w:lineRule="exact"/>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一</w:t>
      </w:r>
      <w:bookmarkEnd w:id="249"/>
      <w:r>
        <w:rPr>
          <w:color w:val="000000"/>
          <w:spacing w:val="0"/>
          <w:w w:val="100"/>
          <w:position w:val="0"/>
        </w:rPr>
        <w:t>、公司治理的基本状况</w:t>
      </w:r>
      <w:bookmarkEnd w:id="247"/>
      <w:bookmarkEnd w:id="248"/>
      <w:bookmarkEnd w:id="250"/>
    </w:p>
    <w:p>
      <w:pPr>
        <w:pStyle w:val="Style15"/>
        <w:keepNext w:val="0"/>
        <w:keepLines w:val="0"/>
        <w:widowControl w:val="0"/>
        <w:shd w:val="clear" w:color="auto" w:fill="auto"/>
        <w:bidi w:val="0"/>
        <w:spacing w:before="0" w:after="0" w:line="319" w:lineRule="exact"/>
        <w:ind w:left="0" w:right="0" w:firstLine="400"/>
        <w:jc w:val="left"/>
      </w:pPr>
      <w:r>
        <w:rPr>
          <w:color w:val="000000"/>
          <w:spacing w:val="0"/>
          <w:w w:val="100"/>
          <w:position w:val="0"/>
        </w:rPr>
        <w:t>报告期内，公司严格按照《公司法》、《证券法》、《上市公司治理准则》和《深圳证券交易所股票 上市规则》等有关法律、法规的规定，不断完善公司法人治理结构，健全内部控制体系，进一步规范公司 运作。</w:t>
      </w:r>
    </w:p>
    <w:p>
      <w:pPr>
        <w:pStyle w:val="Style15"/>
        <w:keepNext w:val="0"/>
        <w:keepLines w:val="0"/>
        <w:widowControl w:val="0"/>
        <w:shd w:val="clear" w:color="auto" w:fill="auto"/>
        <w:bidi w:val="0"/>
        <w:spacing w:before="0" w:after="0" w:line="316" w:lineRule="exact"/>
        <w:ind w:left="0" w:right="0" w:firstLine="400"/>
        <w:jc w:val="left"/>
      </w:pPr>
      <w:r>
        <w:rPr>
          <w:color w:val="000000"/>
          <w:spacing w:val="0"/>
          <w:w w:val="100"/>
          <w:position w:val="0"/>
        </w:rPr>
        <w:t>报告期内，公司完成了董事会和监事会换届选举工作。</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日，公司召开了</w:t>
      </w:r>
      <w:r>
        <w:rPr>
          <w:color w:val="000000"/>
          <w:spacing w:val="0"/>
          <w:w w:val="100"/>
          <w:position w:val="0"/>
          <w:sz w:val="18"/>
          <w:szCs w:val="18"/>
        </w:rPr>
        <w:t>2012</w:t>
      </w:r>
      <w:r>
        <w:rPr>
          <w:color w:val="000000"/>
          <w:spacing w:val="0"/>
          <w:w w:val="100"/>
          <w:position w:val="0"/>
        </w:rPr>
        <w:t>年年度股东 大会，会议以累积投票方式选举产生了公司第三届董事会和监事会成员。截至本报告披露日，公司董事会 共</w:t>
      </w:r>
      <w:r>
        <w:rPr>
          <w:color w:val="000000"/>
          <w:spacing w:val="0"/>
          <w:w w:val="100"/>
          <w:position w:val="0"/>
          <w:sz w:val="18"/>
          <w:szCs w:val="18"/>
        </w:rPr>
        <w:t>11</w:t>
      </w:r>
      <w:r>
        <w:rPr>
          <w:color w:val="000000"/>
          <w:spacing w:val="0"/>
          <w:w w:val="100"/>
          <w:position w:val="0"/>
        </w:rPr>
        <w:t>名董事，其中独立董事四名，实际控制人股东代表四名，经营管理层代表三名，人数及结构符合法律 法规和公司《章程》的要求。独立董事由在企业管理、会计、税务以及投融资等方面的资深人士担任，保 证了董事会决策的质量和水平，有利于维护公司和全体股东的利益。监事会共</w:t>
      </w:r>
      <w:r>
        <w:rPr>
          <w:color w:val="000000"/>
          <w:spacing w:val="0"/>
          <w:w w:val="100"/>
          <w:position w:val="0"/>
          <w:sz w:val="18"/>
          <w:szCs w:val="18"/>
        </w:rPr>
        <w:t>3</w:t>
      </w:r>
      <w:r>
        <w:rPr>
          <w:color w:val="000000"/>
          <w:spacing w:val="0"/>
          <w:w w:val="100"/>
          <w:position w:val="0"/>
        </w:rPr>
        <w:t>名监事，其中监事会主席 由职工代表担任，监事会的人数及结构符合法律法规和公司《章程》的要求，有利于充分发挥员工在公司 经营管理过程中的监督作用，维护公司及全体股东的利益。</w:t>
      </w:r>
    </w:p>
    <w:p>
      <w:pPr>
        <w:pStyle w:val="Style15"/>
        <w:keepNext w:val="0"/>
        <w:keepLines w:val="0"/>
        <w:widowControl w:val="0"/>
        <w:shd w:val="clear" w:color="auto" w:fill="auto"/>
        <w:tabs>
          <w:tab w:pos="8491" w:val="left"/>
        </w:tabs>
        <w:bidi w:val="0"/>
        <w:spacing w:before="0" w:after="0" w:line="316"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日，公司董事会通过了对公司高级管理人员团队的聘任，继续聘任上一届高级管理人员团队 作为公司新一届高级管理人员，保持了公司经营管理的稳定性，为公司业绩的平稳较快增长奠定基础。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日，公司第三届董事会</w:t>
      </w:r>
      <w:r>
        <w:rPr>
          <w:color w:val="000000"/>
          <w:spacing w:val="0"/>
          <w:w w:val="100"/>
          <w:position w:val="0"/>
          <w:sz w:val="18"/>
          <w:szCs w:val="18"/>
        </w:rPr>
        <w:t>2013</w:t>
      </w:r>
      <w:r>
        <w:rPr>
          <w:color w:val="000000"/>
          <w:spacing w:val="0"/>
          <w:w w:val="100"/>
          <w:position w:val="0"/>
        </w:rPr>
        <w:t>年第三次临时会议审议通过了《内部问责制度》</w:t>
      </w:r>
      <w:r>
        <w:rPr>
          <w:color w:val="000000"/>
          <w:spacing w:val="0"/>
          <w:w w:val="100"/>
          <w:position w:val="0"/>
          <w:sz w:val="18"/>
          <w:szCs w:val="18"/>
        </w:rPr>
        <w:t>，</w:t>
        <w:tab/>
      </w:r>
      <w:r>
        <w:rPr>
          <w:color w:val="000000"/>
          <w:spacing w:val="0"/>
          <w:w w:val="100"/>
          <w:position w:val="0"/>
        </w:rPr>
        <w:t>为进一步提</w:t>
      </w:r>
    </w:p>
    <w:p>
      <w:pPr>
        <w:pStyle w:val="Style15"/>
        <w:keepNext w:val="0"/>
        <w:keepLines w:val="0"/>
        <w:widowControl w:val="0"/>
        <w:shd w:val="clear" w:color="auto" w:fill="auto"/>
        <w:bidi w:val="0"/>
        <w:spacing w:before="0" w:after="0" w:line="316" w:lineRule="exact"/>
        <w:ind w:left="0" w:right="0" w:firstLine="0"/>
        <w:jc w:val="left"/>
      </w:pPr>
      <w:r>
        <w:rPr>
          <w:color w:val="000000"/>
          <w:spacing w:val="0"/>
          <w:w w:val="100"/>
          <w:position w:val="0"/>
        </w:rPr>
        <w:t>高公司规范运作水平，健全公司内部约束和责任追究机制，提高公司董事、监事、高级管理人员及其他相 关人员勤勉尽责的履职意识与能力，提高公司决策与经营管理水。</w:t>
      </w:r>
    </w:p>
    <w:p>
      <w:pPr>
        <w:pStyle w:val="Style15"/>
        <w:keepNext w:val="0"/>
        <w:keepLines w:val="0"/>
        <w:widowControl w:val="0"/>
        <w:shd w:val="clear" w:color="auto" w:fill="auto"/>
        <w:bidi w:val="0"/>
        <w:spacing w:before="0" w:after="0" w:line="316" w:lineRule="exact"/>
        <w:ind w:left="0" w:right="0" w:firstLine="32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日，公司第三届董事会第二次会议审议通过了《关于修改公司章程的议案》，增加了关于 公司保密信息管理的相关规定。明确了公司保密保密方针、保密原则以及保密领导小组职责，提高了公司 保密工作水平。</w:t>
      </w:r>
    </w:p>
    <w:p>
      <w:pPr>
        <w:pStyle w:val="Style15"/>
        <w:keepNext w:val="0"/>
        <w:keepLines w:val="0"/>
        <w:widowControl w:val="0"/>
        <w:shd w:val="clear" w:color="auto" w:fill="auto"/>
        <w:bidi w:val="0"/>
        <w:spacing w:before="0" w:after="0" w:line="316" w:lineRule="exact"/>
        <w:ind w:left="0" w:right="0" w:firstLine="32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日，公司第三届董事会第三次会议审议通过了《内幕信息知情人报备制度》（修订稿）</w:t>
      </w:r>
      <w:r>
        <w:rPr>
          <w:color w:val="000000"/>
          <w:spacing w:val="0"/>
          <w:w w:val="100"/>
          <w:position w:val="0"/>
          <w:sz w:val="18"/>
          <w:szCs w:val="18"/>
        </w:rPr>
        <w:t xml:space="preserve">， </w:t>
      </w:r>
      <w:r>
        <w:rPr>
          <w:color w:val="000000"/>
          <w:spacing w:val="0"/>
          <w:w w:val="100"/>
          <w:position w:val="0"/>
        </w:rPr>
        <w:t>增加了关于内幕信息知情人的保密管理及责任追究，进一步完善了公司信息管理制度体系。</w:t>
      </w:r>
    </w:p>
    <w:p>
      <w:pPr>
        <w:pStyle w:val="Style15"/>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公司治理与《公司法》和中国证监会相关规定的要求是否存在差异</w:t>
      </w:r>
    </w:p>
    <w:p>
      <w:pPr>
        <w:pStyle w:val="Style15"/>
        <w:keepNext w:val="0"/>
        <w:keepLines w:val="0"/>
        <w:widowControl w:val="0"/>
        <w:shd w:val="clear" w:color="auto" w:fill="auto"/>
        <w:bidi w:val="0"/>
        <w:spacing w:before="0" w:after="0" w:line="355" w:lineRule="exact"/>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 公司治理与《公司法》和中国证监会相关规定的要求不存在差异。</w:t>
      </w:r>
    </w:p>
    <w:p>
      <w:pPr>
        <w:pStyle w:val="Style15"/>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公司治理专项活动开展情况以及内幕信息知情人登记管理制度的制定、实施情况</w:t>
      </w:r>
    </w:p>
    <w:p>
      <w:pPr>
        <w:pStyle w:val="Style15"/>
        <w:keepNext w:val="0"/>
        <w:keepLines w:val="0"/>
        <w:widowControl w:val="0"/>
        <w:shd w:val="clear" w:color="auto" w:fill="auto"/>
        <w:tabs>
          <w:tab w:pos="856" w:val="left"/>
        </w:tabs>
        <w:bidi w:val="0"/>
        <w:spacing w:before="0" w:after="0" w:line="318" w:lineRule="exact"/>
        <w:ind w:left="0" w:right="0" w:firstLine="320"/>
        <w:jc w:val="both"/>
      </w:pPr>
      <w:bookmarkStart w:id="251" w:name="bookmark251"/>
      <w:r>
        <w:rPr>
          <w:color w:val="000000"/>
          <w:spacing w:val="0"/>
          <w:w w:val="100"/>
          <w:position w:val="0"/>
          <w:sz w:val="18"/>
          <w:szCs w:val="18"/>
        </w:rPr>
        <w:t>（</w:t>
      </w:r>
      <w:bookmarkEnd w:id="251"/>
      <w:r>
        <w:rPr>
          <w:color w:val="000000"/>
          <w:spacing w:val="0"/>
          <w:w w:val="100"/>
          <w:position w:val="0"/>
          <w:sz w:val="18"/>
          <w:szCs w:val="18"/>
        </w:rPr>
        <w:t>1）</w:t>
        <w:tab/>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日，公司根据福建证监局相关文件开展了关于会计政策信息披露的专项公司治理活 动，公司通过结合自身行业特征和自身生产经营特点，评估现有会计政策。同时根据评估结果，制定明确、 恰当的会计政策，并在财务会计报表附注中做详细披露。</w:t>
      </w:r>
    </w:p>
    <w:p>
      <w:pPr>
        <w:pStyle w:val="Style15"/>
        <w:keepNext w:val="0"/>
        <w:keepLines w:val="0"/>
        <w:widowControl w:val="0"/>
        <w:shd w:val="clear" w:color="auto" w:fill="auto"/>
        <w:tabs>
          <w:tab w:pos="856" w:val="left"/>
        </w:tabs>
        <w:bidi w:val="0"/>
        <w:spacing w:before="0" w:after="0" w:line="318" w:lineRule="exact"/>
        <w:ind w:left="0" w:right="0" w:firstLine="320"/>
        <w:jc w:val="both"/>
      </w:pPr>
      <w:bookmarkStart w:id="252" w:name="bookmark252"/>
      <w:r>
        <w:rPr>
          <w:color w:val="000000"/>
          <w:spacing w:val="0"/>
          <w:w w:val="100"/>
          <w:position w:val="0"/>
          <w:sz w:val="18"/>
          <w:szCs w:val="18"/>
        </w:rPr>
        <w:t>（</w:t>
      </w:r>
      <w:bookmarkEnd w:id="252"/>
      <w:r>
        <w:rPr>
          <w:color w:val="000000"/>
          <w:spacing w:val="0"/>
          <w:w w:val="100"/>
          <w:position w:val="0"/>
          <w:sz w:val="18"/>
          <w:szCs w:val="18"/>
        </w:rPr>
        <w:t>2）</w:t>
        <w:tab/>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日，公司开展了投资者开放日专项活动。通过现场接待和网络交流相结合的方式 邀请多位社会公众投资者现场参与了本次活动，公司董事长、董事会秘书、财务总监、监事和全体独立董 事就投资者关心的问题积极解答。公司通过本次投资者开放日活动，增进了投资者对公司的了解和信任， 提高了公司投资者关系管理水平，为公司树立良好的资本市场形象起到了积极作用。</w:t>
      </w:r>
    </w:p>
    <w:p>
      <w:pPr>
        <w:pStyle w:val="Style15"/>
        <w:keepNext w:val="0"/>
        <w:keepLines w:val="0"/>
        <w:widowControl w:val="0"/>
        <w:shd w:val="clear" w:color="auto" w:fill="auto"/>
        <w:tabs>
          <w:tab w:pos="856" w:val="left"/>
        </w:tabs>
        <w:bidi w:val="0"/>
        <w:spacing w:before="0" w:after="0" w:line="318" w:lineRule="exact"/>
        <w:ind w:left="0" w:right="0" w:firstLine="320"/>
        <w:jc w:val="both"/>
      </w:pPr>
      <w:bookmarkStart w:id="253" w:name="bookmark253"/>
      <w:r>
        <w:rPr>
          <w:color w:val="000000"/>
          <w:spacing w:val="0"/>
          <w:w w:val="100"/>
          <w:position w:val="0"/>
          <w:sz w:val="18"/>
          <w:szCs w:val="18"/>
        </w:rPr>
        <w:t>（</w:t>
      </w:r>
      <w:bookmarkEnd w:id="253"/>
      <w:r>
        <w:rPr>
          <w:color w:val="000000"/>
          <w:spacing w:val="0"/>
          <w:w w:val="100"/>
          <w:position w:val="0"/>
          <w:sz w:val="18"/>
          <w:szCs w:val="18"/>
        </w:rPr>
        <w:t>3）</w:t>
        <w:tab/>
      </w:r>
      <w:r>
        <w:rPr>
          <w:color w:val="000000"/>
          <w:spacing w:val="0"/>
          <w:w w:val="100"/>
          <w:position w:val="0"/>
        </w:rPr>
        <w:t>为规范公司内幕信息知情人管理，加强内幕信息保密工作。</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日，公司第三届董事 会第三次会议审议通过了《内幕信息知情人报备制度》（修订稿），增加了关于内幕信息知情人的保密管理 及责任追究，进一步完善了公司信息管理制度体系。</w:t>
      </w:r>
      <w:r>
        <w:rPr>
          <w:color w:val="000000"/>
          <w:spacing w:val="0"/>
          <w:w w:val="100"/>
          <w:position w:val="0"/>
          <w:sz w:val="18"/>
          <w:szCs w:val="18"/>
        </w:rPr>
        <w:t>（4）</w:t>
      </w:r>
      <w:r>
        <w:rPr>
          <w:color w:val="000000"/>
          <w:spacing w:val="0"/>
          <w:w w:val="100"/>
          <w:position w:val="0"/>
        </w:rPr>
        <w:t>报告期内，公司未发生内幕信息知情人在影响公 司股价的重大敏感信息披露前利用内幕信息买卖公司股份的情况，也不存在监管部门的查处和整改情况。 定期报告及重大事项后公司按规定将内幕知情人名单向福建证监局备案和深圳证券交易所报备</w:t>
      </w:r>
      <w:r>
        <w:br w:type="page"/>
      </w:r>
    </w:p>
    <w:p>
      <w:pPr>
        <w:pStyle w:val="Style15"/>
        <w:keepNext w:val="0"/>
        <w:keepLines w:val="0"/>
        <w:widowControl w:val="0"/>
        <w:shd w:val="clear" w:color="auto" w:fill="auto"/>
        <w:bidi w:val="0"/>
        <w:spacing w:before="0" w:after="340" w:line="240" w:lineRule="auto"/>
        <w:ind w:left="0" w:right="0" w:firstLine="0"/>
        <w:jc w:val="left"/>
      </w:pPr>
      <w:bookmarkStart w:id="254" w:name="bookmark254"/>
      <w:r>
        <w:rPr>
          <w:b/>
          <w:bCs/>
          <w:color w:val="000000"/>
          <w:spacing w:val="0"/>
          <w:w w:val="100"/>
          <w:position w:val="0"/>
        </w:rPr>
        <w:t>二</w:t>
      </w:r>
      <w:bookmarkEnd w:id="254"/>
      <w:r>
        <w:rPr>
          <w:b/>
          <w:bCs/>
          <w:color w:val="000000"/>
          <w:spacing w:val="0"/>
          <w:w w:val="100"/>
          <w:position w:val="0"/>
        </w:rPr>
        <w:t>、报告期内召开的年度股东大会和临时股东大会的有关情况</w:t>
      </w:r>
    </w:p>
    <w:p>
      <w:pPr>
        <w:pStyle w:val="Style26"/>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1</w:t>
      </w:r>
      <w:r>
        <w:rPr>
          <w:b/>
          <w:bCs/>
          <w:color w:val="000000"/>
          <w:spacing w:val="0"/>
          <w:w w:val="100"/>
          <w:position w:val="0"/>
        </w:rPr>
        <w:t>、本报告期年度股东大会情况</w:t>
      </w:r>
    </w:p>
    <w:tbl>
      <w:tblPr>
        <w:tblOverlap w:val="never"/>
        <w:jc w:val="center"/>
        <w:tblLayout w:type="fixed"/>
      </w:tblPr>
      <w:tblGrid>
        <w:gridCol w:w="648"/>
        <w:gridCol w:w="619"/>
        <w:gridCol w:w="4042"/>
        <w:gridCol w:w="422"/>
        <w:gridCol w:w="955"/>
        <w:gridCol w:w="3024"/>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会议 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召开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决 议 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5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sz w:val="18"/>
                <w:szCs w:val="18"/>
              </w:rPr>
              <w:t xml:space="preserve">2012 </w:t>
            </w:r>
            <w:r>
              <w:rPr>
                <w:color w:val="000000"/>
                <w:spacing w:val="0"/>
                <w:w w:val="100"/>
                <w:position w:val="0"/>
              </w:rPr>
              <w:t>年年 度股 东大 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 xml:space="preserve">04 </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sz w:val="18"/>
                <w:szCs w:val="18"/>
              </w:rPr>
              <w:t>2012</w:t>
            </w:r>
            <w:r>
              <w:rPr>
                <w:color w:val="000000"/>
                <w:spacing w:val="0"/>
                <w:w w:val="100"/>
                <w:position w:val="0"/>
              </w:rPr>
              <w:t>年度董事会工作报告》、《</w:t>
            </w:r>
            <w:r>
              <w:rPr>
                <w:color w:val="000000"/>
                <w:spacing w:val="0"/>
                <w:w w:val="100"/>
                <w:position w:val="0"/>
                <w:sz w:val="18"/>
                <w:szCs w:val="18"/>
              </w:rPr>
              <w:t>2012</w:t>
            </w:r>
            <w:r>
              <w:rPr>
                <w:color w:val="000000"/>
                <w:spacing w:val="0"/>
                <w:w w:val="100"/>
                <w:position w:val="0"/>
              </w:rPr>
              <w:t>年度 监事会工作报告、《</w:t>
            </w:r>
            <w:r>
              <w:rPr>
                <w:color w:val="000000"/>
                <w:spacing w:val="0"/>
                <w:w w:val="100"/>
                <w:position w:val="0"/>
                <w:sz w:val="18"/>
                <w:szCs w:val="18"/>
              </w:rPr>
              <w:t>2012</w:t>
            </w:r>
            <w:r>
              <w:rPr>
                <w:color w:val="000000"/>
                <w:spacing w:val="0"/>
                <w:w w:val="100"/>
                <w:position w:val="0"/>
              </w:rPr>
              <w:t>年年度报告》及其 摘要、《</w:t>
            </w:r>
            <w:r>
              <w:rPr>
                <w:color w:val="000000"/>
                <w:spacing w:val="0"/>
                <w:w w:val="100"/>
                <w:position w:val="0"/>
                <w:sz w:val="18"/>
                <w:szCs w:val="18"/>
              </w:rPr>
              <w:t>2012</w:t>
            </w:r>
            <w:r>
              <w:rPr>
                <w:color w:val="000000"/>
                <w:spacing w:val="0"/>
                <w:w w:val="100"/>
                <w:position w:val="0"/>
              </w:rPr>
              <w:t>年度财务决算报告及</w:t>
            </w:r>
            <w:r>
              <w:rPr>
                <w:color w:val="000000"/>
                <w:spacing w:val="0"/>
                <w:w w:val="100"/>
                <w:position w:val="0"/>
                <w:sz w:val="18"/>
                <w:szCs w:val="18"/>
              </w:rPr>
              <w:t>2013</w:t>
            </w:r>
            <w:r>
              <w:rPr>
                <w:color w:val="000000"/>
                <w:spacing w:val="0"/>
                <w:w w:val="100"/>
                <w:position w:val="0"/>
              </w:rPr>
              <w:t>年度 财务预算报告》、选举第三届董事会董事、 选举第三届监事会监事、《关于变更公司名 称及修改公司章程》、《关于全资子公司重庆 市鸿海印务有限公司向银行申请综合授信 并提供担保的议案》、《关于向银行申请综合 授信的议案》、《关于第三届董事会董事薪酬 标准的议案》、《关于第三届监事会监事津贴 的议案》、《关于公司</w:t>
            </w:r>
            <w:r>
              <w:rPr>
                <w:color w:val="000000"/>
                <w:spacing w:val="0"/>
                <w:w w:val="100"/>
                <w:position w:val="0"/>
                <w:sz w:val="18"/>
                <w:szCs w:val="18"/>
              </w:rPr>
              <w:t>2012</w:t>
            </w:r>
            <w:r>
              <w:rPr>
                <w:color w:val="000000"/>
                <w:spacing w:val="0"/>
                <w:w w:val="100"/>
                <w:position w:val="0"/>
              </w:rPr>
              <w:t>年度利润分配的 议案》、《关于聘任公司</w:t>
            </w:r>
            <w:r>
              <w:rPr>
                <w:color w:val="000000"/>
                <w:spacing w:val="0"/>
                <w:w w:val="100"/>
                <w:position w:val="0"/>
                <w:sz w:val="18"/>
                <w:szCs w:val="18"/>
              </w:rPr>
              <w:t>2013</w:t>
            </w:r>
            <w:r>
              <w:rPr>
                <w:color w:val="000000"/>
                <w:spacing w:val="0"/>
                <w:w w:val="100"/>
                <w:position w:val="0"/>
              </w:rPr>
              <w:t>年度审计机构 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全 部 议 案 审 议 通 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 xml:space="preserve">) </w:t>
            </w:r>
            <w:r>
              <w:rPr>
                <w:color w:val="000000"/>
                <w:spacing w:val="0"/>
                <w:w w:val="100"/>
                <w:position w:val="0"/>
              </w:rPr>
              <w:t>《</w:t>
            </w:r>
            <w:r>
              <w:rPr>
                <w:color w:val="000000"/>
                <w:spacing w:val="0"/>
                <w:w w:val="100"/>
                <w:position w:val="0"/>
                <w:sz w:val="18"/>
                <w:szCs w:val="18"/>
              </w:rPr>
              <w:t>2012</w:t>
            </w:r>
            <w:r>
              <w:rPr>
                <w:color w:val="000000"/>
                <w:spacing w:val="0"/>
                <w:w w:val="100"/>
                <w:position w:val="0"/>
              </w:rPr>
              <w:t>年度股东大会决议公告》</w:t>
            </w:r>
          </w:p>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20"/>
                <w:szCs w:val="20"/>
              </w:rPr>
              <w:t>公告编号：</w:t>
            </w:r>
            <w:r>
              <w:rPr>
                <w:color w:val="000000"/>
                <w:spacing w:val="0"/>
                <w:w w:val="100"/>
                <w:position w:val="0"/>
                <w:sz w:val="18"/>
                <w:szCs w:val="18"/>
              </w:rPr>
              <w:t>2013-020</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、本报告期临时股东大会情况</w:t>
      </w:r>
    </w:p>
    <w:tbl>
      <w:tblPr>
        <w:tblOverlap w:val="never"/>
        <w:jc w:val="center"/>
        <w:tblLayout w:type="fixed"/>
      </w:tblPr>
      <w:tblGrid>
        <w:gridCol w:w="1608"/>
        <w:gridCol w:w="1589"/>
        <w:gridCol w:w="1594"/>
        <w:gridCol w:w="1594"/>
        <w:gridCol w:w="1594"/>
        <w:gridCol w:w="160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决议情况</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2013</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《关于增选黄志 雨先生为公司董 事的议案》、《关 于增选张学清先 生为公司独立董 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全部议案审议通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05 </w:t>
            </w:r>
            <w:r>
              <w:rPr>
                <w:color w:val="000000"/>
                <w:spacing w:val="0"/>
                <w:w w:val="100"/>
                <w:position w:val="0"/>
                <w:sz w:val="20"/>
                <w:szCs w:val="20"/>
              </w:rPr>
              <w:t xml:space="preserve">月 </w:t>
            </w:r>
            <w:r>
              <w:rPr>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1"/>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20"/>
                <w:szCs w:val="20"/>
              </w:rPr>
              <w:t>《</w:t>
            </w:r>
            <w:r>
              <w:rPr>
                <w:color w:val="000000"/>
                <w:spacing w:val="0"/>
                <w:w w:val="100"/>
                <w:position w:val="0"/>
                <w:sz w:val="18"/>
                <w:szCs w:val="18"/>
              </w:rPr>
              <w:t>2013</w:t>
            </w:r>
            <w:r>
              <w:rPr>
                <w:color w:val="000000"/>
                <w:spacing w:val="0"/>
                <w:w w:val="100"/>
                <w:position w:val="0"/>
                <w:sz w:val="20"/>
                <w:szCs w:val="20"/>
              </w:rPr>
              <w:t>年第一次 临时股东大会决 议公告》，公告编 号：</w:t>
            </w:r>
            <w:r>
              <w:rPr>
                <w:color w:val="000000"/>
                <w:spacing w:val="0"/>
                <w:w w:val="100"/>
                <w:position w:val="0"/>
                <w:sz w:val="18"/>
                <w:szCs w:val="18"/>
              </w:rPr>
              <w:t>2013-030</w:t>
            </w:r>
          </w:p>
        </w:tc>
      </w:tr>
      <w:tr>
        <w:trPr>
          <w:trHeight w:val="3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2013</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08 </w:t>
            </w:r>
            <w:r>
              <w:rPr>
                <w:color w:val="000000"/>
                <w:spacing w:val="0"/>
                <w:w w:val="100"/>
                <w:position w:val="0"/>
                <w:sz w:val="20"/>
                <w:szCs w:val="20"/>
              </w:rPr>
              <w:t xml:space="preserve">月 </w:t>
            </w:r>
            <w:r>
              <w:rPr>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《关于公司符合 发行公司债券条 件的议案》、《关 于发行公司债券 方案的议案》、</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《关于提请股东 大会授权董事会 全权办理本次发 行公司债券相关 事宜的议案》、</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《关于变更公司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全部议案审议通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08 </w:t>
            </w:r>
            <w:r>
              <w:rPr>
                <w:color w:val="000000"/>
                <w:spacing w:val="0"/>
                <w:w w:val="100"/>
                <w:position w:val="0"/>
                <w:sz w:val="20"/>
                <w:szCs w:val="20"/>
              </w:rPr>
              <w:t xml:space="preserve">月 </w:t>
            </w:r>
            <w:r>
              <w:rPr>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1"/>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20"/>
                <w:szCs w:val="20"/>
              </w:rPr>
              <w:t>《</w:t>
            </w:r>
            <w:r>
              <w:rPr>
                <w:color w:val="000000"/>
                <w:spacing w:val="0"/>
                <w:w w:val="100"/>
                <w:position w:val="0"/>
                <w:sz w:val="18"/>
                <w:szCs w:val="18"/>
              </w:rPr>
              <w:t>2013</w:t>
            </w:r>
            <w:r>
              <w:rPr>
                <w:color w:val="000000"/>
                <w:spacing w:val="0"/>
                <w:w w:val="100"/>
                <w:position w:val="0"/>
                <w:sz w:val="20"/>
                <w:szCs w:val="20"/>
              </w:rPr>
              <w:t>年第二次 临时股东大会决 议公告》，公告编 号：</w:t>
            </w:r>
            <w:r>
              <w:rPr>
                <w:color w:val="000000"/>
                <w:spacing w:val="0"/>
                <w:w w:val="100"/>
                <w:position w:val="0"/>
                <w:sz w:val="18"/>
                <w:szCs w:val="18"/>
              </w:rPr>
              <w:t>2013-050</w:t>
            </w:r>
          </w:p>
        </w:tc>
      </w:tr>
    </w:tbl>
    <w:p>
      <w:pPr>
        <w:spacing w:lineRule="exact" w:line="1"/>
        <w:rPr>
          <w:sz w:val="2"/>
          <w:szCs w:val="2"/>
        </w:rPr>
      </w:pPr>
      <w:r>
        <w:br w:type="page"/>
      </w:r>
    </w:p>
    <w:tbl>
      <w:tblPr>
        <w:tblOverlap w:val="never"/>
        <w:jc w:val="center"/>
        <w:tblLayout w:type="fixed"/>
      </w:tblPr>
      <w:tblGrid>
        <w:gridCol w:w="1608"/>
        <w:gridCol w:w="1589"/>
        <w:gridCol w:w="1594"/>
        <w:gridCol w:w="1594"/>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名称并修改公司 章程的议案》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2013</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09 </w:t>
            </w:r>
            <w:r>
              <w:rPr>
                <w:color w:val="000000"/>
                <w:spacing w:val="0"/>
                <w:w w:val="100"/>
                <w:position w:val="0"/>
                <w:sz w:val="20"/>
                <w:szCs w:val="20"/>
              </w:rPr>
              <w:t xml:space="preserve">月 </w:t>
            </w:r>
            <w:r>
              <w:rPr>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《关于修改公司 章程的议案》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全部议案审议通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09 </w:t>
            </w:r>
            <w:r>
              <w:rPr>
                <w:color w:val="000000"/>
                <w:spacing w:val="0"/>
                <w:w w:val="100"/>
                <w:position w:val="0"/>
                <w:sz w:val="20"/>
                <w:szCs w:val="20"/>
              </w:rPr>
              <w:t xml:space="preserve">月 </w:t>
            </w:r>
            <w:r>
              <w:rPr>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color w:val="000000"/>
                <w:spacing w:val="0"/>
                <w:w w:val="100"/>
                <w:position w:val="0"/>
                <w:sz w:val="18"/>
                <w:szCs w:val="18"/>
              </w:rPr>
              <w:t>)</w:t>
            </w:r>
          </w:p>
          <w:p>
            <w:pPr>
              <w:pStyle w:val="Style21"/>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20"/>
                <w:szCs w:val="20"/>
              </w:rPr>
              <w:t>《</w:t>
            </w:r>
            <w:r>
              <w:rPr>
                <w:color w:val="000000"/>
                <w:spacing w:val="0"/>
                <w:w w:val="100"/>
                <w:position w:val="0"/>
                <w:sz w:val="18"/>
                <w:szCs w:val="18"/>
              </w:rPr>
              <w:t>2013</w:t>
            </w:r>
            <w:r>
              <w:rPr>
                <w:color w:val="000000"/>
                <w:spacing w:val="0"/>
                <w:w w:val="100"/>
                <w:position w:val="0"/>
                <w:sz w:val="20"/>
                <w:szCs w:val="20"/>
              </w:rPr>
              <w:t>年第三次 临时股东大会决 议公告》，公告编 号：</w:t>
            </w:r>
            <w:r>
              <w:rPr>
                <w:color w:val="000000"/>
                <w:spacing w:val="0"/>
                <w:w w:val="100"/>
                <w:position w:val="0"/>
                <w:sz w:val="18"/>
                <w:szCs w:val="18"/>
              </w:rPr>
              <w:t>2013-057</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三、报告期内独立董事履行职责的情况</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、独立董事出席董事会及股东大会的情况</w:t>
      </w:r>
    </w:p>
    <w:tbl>
      <w:tblPr>
        <w:tblOverlap w:val="never"/>
        <w:jc w:val="center"/>
        <w:tblLayout w:type="fixed"/>
      </w:tblPr>
      <w:tblGrid>
        <w:gridCol w:w="1627"/>
        <w:gridCol w:w="1325"/>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right"/>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丁仕达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连续两次未亲自出席董事会的说明 无</w:t>
      </w:r>
    </w:p>
    <w:p>
      <w:pPr>
        <w:widowControl w:val="0"/>
        <w:spacing w:after="159" w:line="1" w:lineRule="exact"/>
      </w:pPr>
    </w:p>
    <w:p>
      <w:pPr>
        <w:pStyle w:val="Style29"/>
        <w:keepNext/>
        <w:keepLines/>
        <w:widowControl w:val="0"/>
        <w:shd w:val="clear" w:color="auto" w:fill="auto"/>
        <w:tabs>
          <w:tab w:pos="378" w:val="left"/>
        </w:tabs>
        <w:bidi w:val="0"/>
        <w:spacing w:before="0" w:after="240" w:line="355"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2</w:t>
      </w:r>
      <w:bookmarkEnd w:id="257"/>
      <w:r>
        <w:rPr>
          <w:color w:val="000000"/>
          <w:spacing w:val="0"/>
          <w:w w:val="100"/>
          <w:position w:val="0"/>
        </w:rPr>
        <w:t>、</w:t>
        <w:tab/>
        <w:t>独立董事对公司有关事项提出异议的情况</w:t>
      </w:r>
      <w:bookmarkEnd w:id="255"/>
      <w:bookmarkEnd w:id="256"/>
      <w:bookmarkEnd w:id="258"/>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w:t>
      </w:r>
    </w:p>
    <w:p>
      <w:pPr>
        <w:pStyle w:val="Style15"/>
        <w:keepNext w:val="0"/>
        <w:keepLines w:val="0"/>
        <w:widowControl w:val="0"/>
        <w:shd w:val="clear" w:color="auto" w:fill="auto"/>
        <w:bidi w:val="0"/>
        <w:spacing w:before="0" w:after="240" w:line="355"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 报告期内独立董事对公司有关事项未提出异议。</w:t>
      </w:r>
    </w:p>
    <w:p>
      <w:pPr>
        <w:pStyle w:val="Style29"/>
        <w:keepNext/>
        <w:keepLines/>
        <w:widowControl w:val="0"/>
        <w:shd w:val="clear" w:color="auto" w:fill="auto"/>
        <w:tabs>
          <w:tab w:pos="378" w:val="left"/>
        </w:tabs>
        <w:bidi w:val="0"/>
        <w:spacing w:before="0" w:after="240" w:line="355"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3</w:t>
      </w:r>
      <w:bookmarkEnd w:id="261"/>
      <w:r>
        <w:rPr>
          <w:color w:val="000000"/>
          <w:spacing w:val="0"/>
          <w:w w:val="100"/>
          <w:position w:val="0"/>
        </w:rPr>
        <w:t>、</w:t>
        <w:tab/>
        <w:t>独立董事履行职责的其他说明</w:t>
      </w:r>
      <w:bookmarkEnd w:id="259"/>
      <w:bookmarkEnd w:id="260"/>
      <w:bookmarkEnd w:id="262"/>
    </w:p>
    <w:p>
      <w:pPr>
        <w:pStyle w:val="Style15"/>
        <w:keepNext w:val="0"/>
        <w:keepLines w:val="0"/>
        <w:widowControl w:val="0"/>
        <w:shd w:val="clear" w:color="auto" w:fill="auto"/>
        <w:bidi w:val="0"/>
        <w:spacing w:before="0" w:after="0" w:line="360" w:lineRule="exact"/>
        <w:ind w:left="0" w:right="0" w:firstLine="0"/>
        <w:jc w:val="left"/>
      </w:pPr>
      <w:r>
        <w:rPr>
          <w:color w:val="000000"/>
          <w:spacing w:val="0"/>
          <w:w w:val="100"/>
          <w:position w:val="0"/>
        </w:rPr>
        <w:t>独立董事对公司有关建议是否被采纳</w:t>
      </w:r>
    </w:p>
    <w:p>
      <w:pPr>
        <w:pStyle w:val="Style1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V</w:t>
      </w:r>
      <w:r>
        <w:rPr>
          <w:color w:val="000000"/>
          <w:spacing w:val="0"/>
          <w:w w:val="100"/>
          <w:position w:val="0"/>
        </w:rPr>
        <w:t>是口否 独立董事对公司有关建议被采纳或未被采纳的说明</w:t>
      </w:r>
    </w:p>
    <w:p>
      <w:pPr>
        <w:pStyle w:val="Style15"/>
        <w:keepNext w:val="0"/>
        <w:keepLines w:val="0"/>
        <w:widowControl w:val="0"/>
        <w:shd w:val="clear" w:color="auto" w:fill="auto"/>
        <w:bidi w:val="0"/>
        <w:spacing w:before="0" w:after="240" w:line="312" w:lineRule="exact"/>
        <w:ind w:left="0" w:right="0"/>
        <w:jc w:val="left"/>
      </w:pPr>
      <w:r>
        <w:rPr>
          <w:color w:val="000000"/>
          <w:spacing w:val="0"/>
          <w:w w:val="100"/>
          <w:position w:val="0"/>
        </w:rPr>
        <w:t>报告期内，公司充分尊重独立董事提出的各项建议和意见，在信息披露、财务审计、利润分配、重大 投资决策以及高级管理人员聘任等方面，提请独立董事审议，确保独立董事能够全面和深入了解具体内容, 为公司规范化治理的提高，起到了积极地推动作用。</w:t>
      </w:r>
    </w:p>
    <w:p>
      <w:pPr>
        <w:pStyle w:val="Style29"/>
        <w:keepNext/>
        <w:keepLines/>
        <w:widowControl w:val="0"/>
        <w:shd w:val="clear" w:color="auto" w:fill="auto"/>
        <w:tabs>
          <w:tab w:pos="442" w:val="left"/>
        </w:tabs>
        <w:bidi w:val="0"/>
        <w:spacing w:before="0" w:after="280" w:line="316"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四</w:t>
      </w:r>
      <w:bookmarkEnd w:id="265"/>
      <w:r>
        <w:rPr>
          <w:color w:val="000000"/>
          <w:spacing w:val="0"/>
          <w:w w:val="100"/>
          <w:position w:val="0"/>
        </w:rPr>
        <w:t>、</w:t>
        <w:tab/>
        <w:t>董事会下设专门委员会在报告期内履行职责情况</w:t>
      </w:r>
      <w:bookmarkEnd w:id="263"/>
      <w:bookmarkEnd w:id="264"/>
      <w:bookmarkEnd w:id="266"/>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公司第二届董事会下设提名委员会、审计委员会、薪酬与考核委员会、战略委员会四个专门委员会。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日，第二届董事会任期届满，经过</w:t>
      </w:r>
      <w:r>
        <w:rPr>
          <w:color w:val="000000"/>
          <w:spacing w:val="0"/>
          <w:w w:val="100"/>
          <w:position w:val="0"/>
          <w:sz w:val="18"/>
          <w:szCs w:val="18"/>
        </w:rPr>
        <w:t>2012</w:t>
      </w:r>
      <w:r>
        <w:rPr>
          <w:color w:val="000000"/>
          <w:spacing w:val="0"/>
          <w:w w:val="100"/>
          <w:position w:val="0"/>
        </w:rPr>
        <w:t>年年度股东大会选举，成立了公司第三届董事会，第 三届董事会下设四个专门委员会，分别为提名委员会、审计委员会、薪酬与考核委员会、战略委员会。专 门委员会在</w:t>
      </w:r>
      <w:r>
        <w:rPr>
          <w:color w:val="000000"/>
          <w:spacing w:val="0"/>
          <w:w w:val="100"/>
          <w:position w:val="0"/>
          <w:sz w:val="18"/>
          <w:szCs w:val="18"/>
        </w:rPr>
        <w:t>2013</w:t>
      </w:r>
      <w:r>
        <w:rPr>
          <w:color w:val="000000"/>
          <w:spacing w:val="0"/>
          <w:w w:val="100"/>
          <w:position w:val="0"/>
        </w:rPr>
        <w:t>年度的履职情况如下：</w:t>
      </w:r>
    </w:p>
    <w:p>
      <w:pPr>
        <w:pStyle w:val="Style15"/>
        <w:keepNext w:val="0"/>
        <w:keepLines w:val="0"/>
        <w:widowControl w:val="0"/>
        <w:shd w:val="clear" w:color="auto" w:fill="auto"/>
        <w:tabs>
          <w:tab w:pos="349" w:val="left"/>
        </w:tabs>
        <w:bidi w:val="0"/>
        <w:spacing w:before="0" w:after="0" w:line="314" w:lineRule="exact"/>
        <w:ind w:left="0" w:right="0" w:firstLine="0"/>
        <w:jc w:val="left"/>
      </w:pPr>
      <w:bookmarkStart w:id="267" w:name="bookmark267"/>
      <w:r>
        <w:rPr>
          <w:color w:val="000000"/>
          <w:spacing w:val="0"/>
          <w:w w:val="100"/>
          <w:position w:val="0"/>
          <w:sz w:val="18"/>
          <w:szCs w:val="18"/>
        </w:rPr>
        <w:t>1</w:t>
      </w:r>
      <w:bookmarkEnd w:id="267"/>
      <w:r>
        <w:rPr>
          <w:color w:val="000000"/>
          <w:spacing w:val="0"/>
          <w:w w:val="100"/>
          <w:position w:val="0"/>
        </w:rPr>
        <w:t>、</w:t>
        <w:tab/>
        <w:t>提名委员会履职情况</w:t>
      </w:r>
    </w:p>
    <w:p>
      <w:pPr>
        <w:pStyle w:val="Style15"/>
        <w:keepNext w:val="0"/>
        <w:keepLines w:val="0"/>
        <w:widowControl w:val="0"/>
        <w:shd w:val="clear" w:color="auto" w:fill="auto"/>
        <w:tabs>
          <w:tab w:pos="787" w:val="left"/>
        </w:tabs>
        <w:bidi w:val="0"/>
        <w:spacing w:before="0" w:after="0" w:line="316" w:lineRule="exact"/>
        <w:ind w:left="0" w:right="0" w:firstLine="220"/>
        <w:jc w:val="both"/>
      </w:pPr>
      <w:bookmarkStart w:id="268" w:name="bookmark268"/>
      <w:r>
        <w:rPr>
          <w:color w:val="000000"/>
          <w:spacing w:val="0"/>
          <w:w w:val="100"/>
          <w:position w:val="0"/>
          <w:sz w:val="18"/>
          <w:szCs w:val="18"/>
        </w:rPr>
        <w:t>（</w:t>
      </w:r>
      <w:bookmarkEnd w:id="268"/>
      <w:r>
        <w:rPr>
          <w:color w:val="000000"/>
          <w:spacing w:val="0"/>
          <w:w w:val="100"/>
          <w:position w:val="0"/>
          <w:sz w:val="18"/>
          <w:szCs w:val="18"/>
        </w:rPr>
        <w:t>1）</w:t>
        <w:tab/>
      </w:r>
      <w:r>
        <w:rPr>
          <w:color w:val="000000"/>
          <w:spacing w:val="0"/>
          <w:w w:val="100"/>
          <w:position w:val="0"/>
        </w:rPr>
        <w:t>第二届董事会提名委员会于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日召开第二届董事会提名委员会</w:t>
      </w:r>
      <w:r>
        <w:rPr>
          <w:color w:val="000000"/>
          <w:spacing w:val="0"/>
          <w:w w:val="100"/>
          <w:position w:val="0"/>
          <w:sz w:val="18"/>
          <w:szCs w:val="18"/>
        </w:rPr>
        <w:t>2013</w:t>
      </w:r>
      <w:r>
        <w:rPr>
          <w:color w:val="000000"/>
          <w:spacing w:val="0"/>
          <w:w w:val="100"/>
          <w:position w:val="0"/>
        </w:rPr>
        <w:t>年第一次会议，审议 通过了《关于董事会换届选举的议案》，提名了新一届董事会成员。</w:t>
      </w:r>
    </w:p>
    <w:p>
      <w:pPr>
        <w:pStyle w:val="Style15"/>
        <w:keepNext w:val="0"/>
        <w:keepLines w:val="0"/>
        <w:widowControl w:val="0"/>
        <w:shd w:val="clear" w:color="auto" w:fill="auto"/>
        <w:tabs>
          <w:tab w:pos="787" w:val="left"/>
        </w:tabs>
        <w:bidi w:val="0"/>
        <w:spacing w:before="0" w:after="0" w:line="316" w:lineRule="exact"/>
        <w:ind w:left="0" w:right="0" w:firstLine="220"/>
        <w:jc w:val="both"/>
      </w:pPr>
      <w:bookmarkStart w:id="269" w:name="bookmark269"/>
      <w:r>
        <w:rPr>
          <w:color w:val="000000"/>
          <w:spacing w:val="0"/>
          <w:w w:val="100"/>
          <w:position w:val="0"/>
          <w:sz w:val="18"/>
          <w:szCs w:val="18"/>
        </w:rPr>
        <w:t>（</w:t>
      </w:r>
      <w:bookmarkEnd w:id="269"/>
      <w:r>
        <w:rPr>
          <w:color w:val="000000"/>
          <w:spacing w:val="0"/>
          <w:w w:val="100"/>
          <w:position w:val="0"/>
          <w:sz w:val="18"/>
          <w:szCs w:val="18"/>
        </w:rPr>
        <w:t>2）</w:t>
        <w:tab/>
      </w:r>
      <w:r>
        <w:rPr>
          <w:color w:val="000000"/>
          <w:spacing w:val="0"/>
          <w:w w:val="100"/>
          <w:position w:val="0"/>
        </w:rPr>
        <w:t>第三届董事会提名委员会于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日召开了第三届董事会提名委员会</w:t>
      </w:r>
      <w:r>
        <w:rPr>
          <w:color w:val="000000"/>
          <w:spacing w:val="0"/>
          <w:w w:val="100"/>
          <w:position w:val="0"/>
          <w:sz w:val="18"/>
          <w:szCs w:val="18"/>
        </w:rPr>
        <w:t>2013</w:t>
      </w:r>
      <w:r>
        <w:rPr>
          <w:color w:val="000000"/>
          <w:spacing w:val="0"/>
          <w:w w:val="100"/>
          <w:position w:val="0"/>
        </w:rPr>
        <w:t>年第一次会议，审 议通过了《关于增选黄志雨先生为公司董事的议案》、《关于增选张学清先生为公司独立董事的议案》。 提名黄志雨先生为公司第三届董事会董事、张学清先生为公司第三届董事会独立董事。</w:t>
      </w:r>
    </w:p>
    <w:p>
      <w:pPr>
        <w:pStyle w:val="Style15"/>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报告期内，公司提名委员会对拟任董事、独立董事进行了严谨、认真的资格审查，确认在符合《公司法》 和《公司章程》规定的董事的任职资格，且未受到过证券监管机关的处罚等条件后，提交公司董事会审议。</w:t>
      </w:r>
    </w:p>
    <w:p>
      <w:pPr>
        <w:pStyle w:val="Style15"/>
        <w:keepNext w:val="0"/>
        <w:keepLines w:val="0"/>
        <w:widowControl w:val="0"/>
        <w:shd w:val="clear" w:color="auto" w:fill="auto"/>
        <w:tabs>
          <w:tab w:pos="349" w:val="left"/>
        </w:tabs>
        <w:bidi w:val="0"/>
        <w:spacing w:before="0" w:after="0" w:line="316" w:lineRule="exact"/>
        <w:ind w:left="0" w:right="0" w:firstLine="0"/>
        <w:jc w:val="both"/>
      </w:pPr>
      <w:bookmarkStart w:id="270" w:name="bookmark270"/>
      <w:r>
        <w:rPr>
          <w:color w:val="000000"/>
          <w:spacing w:val="0"/>
          <w:w w:val="100"/>
          <w:position w:val="0"/>
          <w:sz w:val="18"/>
          <w:szCs w:val="18"/>
        </w:rPr>
        <w:t>2</w:t>
      </w:r>
      <w:bookmarkEnd w:id="270"/>
      <w:r>
        <w:rPr>
          <w:color w:val="000000"/>
          <w:spacing w:val="0"/>
          <w:w w:val="100"/>
          <w:position w:val="0"/>
        </w:rPr>
        <w:t>、</w:t>
        <w:tab/>
        <w:t>审计委员会履职情况</w:t>
      </w:r>
    </w:p>
    <w:p>
      <w:pPr>
        <w:pStyle w:val="Style15"/>
        <w:keepNext w:val="0"/>
        <w:keepLines w:val="0"/>
        <w:widowControl w:val="0"/>
        <w:shd w:val="clear" w:color="auto" w:fill="auto"/>
        <w:bidi w:val="0"/>
        <w:spacing w:before="0" w:after="0" w:line="316" w:lineRule="exact"/>
        <w:ind w:left="0" w:right="0" w:firstLine="320"/>
        <w:jc w:val="both"/>
      </w:pPr>
      <w:r>
        <w:rPr>
          <w:color w:val="000000"/>
          <w:spacing w:val="0"/>
          <w:w w:val="100"/>
          <w:position w:val="0"/>
          <w:sz w:val="18"/>
          <w:szCs w:val="18"/>
        </w:rPr>
        <w:t>（1）</w:t>
      </w:r>
      <w:r>
        <w:rPr>
          <w:color w:val="000000"/>
          <w:spacing w:val="0"/>
          <w:w w:val="100"/>
          <w:position w:val="0"/>
        </w:rPr>
        <w:t>报告期内，公司第二届董事会审计委员会共召开三次会议，分别对公司担保事项、</w:t>
      </w:r>
      <w:r>
        <w:rPr>
          <w:color w:val="000000"/>
          <w:spacing w:val="0"/>
          <w:w w:val="100"/>
          <w:position w:val="0"/>
          <w:sz w:val="18"/>
          <w:szCs w:val="18"/>
        </w:rPr>
        <w:t>2012</w:t>
      </w:r>
      <w:r>
        <w:rPr>
          <w:color w:val="000000"/>
          <w:spacing w:val="0"/>
          <w:w w:val="100"/>
          <w:position w:val="0"/>
        </w:rPr>
        <w:t>年度业绩 快报及</w:t>
      </w:r>
      <w:r>
        <w:rPr>
          <w:color w:val="000000"/>
          <w:spacing w:val="0"/>
          <w:w w:val="100"/>
          <w:position w:val="0"/>
          <w:sz w:val="18"/>
          <w:szCs w:val="18"/>
        </w:rPr>
        <w:t>2012</w:t>
      </w:r>
      <w:r>
        <w:rPr>
          <w:color w:val="000000"/>
          <w:spacing w:val="0"/>
          <w:w w:val="100"/>
          <w:position w:val="0"/>
        </w:rPr>
        <w:t>年年报等事项进行了审议，审议认为公司的财务报表符合会计准则和《企业会计制度》的相关 规定，能够如实反映企业的生产经营状况，财务数据准确无误，不存在重大遗漏或篡改财务数据的情况。</w:t>
      </w:r>
    </w:p>
    <w:p>
      <w:pPr>
        <w:pStyle w:val="Style15"/>
        <w:keepNext w:val="0"/>
        <w:keepLines w:val="0"/>
        <w:widowControl w:val="0"/>
        <w:shd w:val="clear" w:color="auto" w:fill="auto"/>
        <w:tabs>
          <w:tab w:pos="787" w:val="left"/>
        </w:tabs>
        <w:bidi w:val="0"/>
        <w:spacing w:before="0" w:after="0" w:line="316" w:lineRule="exact"/>
        <w:ind w:left="0" w:right="0" w:firstLine="220"/>
        <w:jc w:val="left"/>
      </w:pPr>
      <w:bookmarkStart w:id="271" w:name="bookmark271"/>
      <w:r>
        <w:rPr>
          <w:color w:val="000000"/>
          <w:spacing w:val="0"/>
          <w:w w:val="100"/>
          <w:position w:val="0"/>
          <w:sz w:val="18"/>
          <w:szCs w:val="18"/>
        </w:rPr>
        <w:t>（</w:t>
      </w:r>
      <w:bookmarkEnd w:id="271"/>
      <w:r>
        <w:rPr>
          <w:color w:val="000000"/>
          <w:spacing w:val="0"/>
          <w:w w:val="100"/>
          <w:position w:val="0"/>
          <w:sz w:val="18"/>
          <w:szCs w:val="18"/>
        </w:rPr>
        <w:t>2）</w:t>
        <w:tab/>
      </w:r>
      <w:r>
        <w:rPr>
          <w:color w:val="000000"/>
          <w:spacing w:val="0"/>
          <w:w w:val="100"/>
          <w:position w:val="0"/>
        </w:rPr>
        <w:t>报告期内，公司第三届董事会审计委员会共召开三次会议，认真审议了公司</w:t>
      </w:r>
      <w:r>
        <w:rPr>
          <w:color w:val="000000"/>
          <w:spacing w:val="0"/>
          <w:w w:val="100"/>
          <w:position w:val="0"/>
          <w:sz w:val="18"/>
          <w:szCs w:val="18"/>
        </w:rPr>
        <w:t>2013</w:t>
      </w:r>
      <w:r>
        <w:rPr>
          <w:color w:val="000000"/>
          <w:spacing w:val="0"/>
          <w:w w:val="100"/>
          <w:position w:val="0"/>
        </w:rPr>
        <w:t>年度各期财务报 表，经审计的财务报表和公司财务报告符合会计准则和《企业会计制度》的相关规定，能够如实反映企业 的生产经营状况，财务数据准确无误，不存在重大遗漏。</w:t>
      </w:r>
    </w:p>
    <w:p>
      <w:pPr>
        <w:pStyle w:val="Style15"/>
        <w:keepNext w:val="0"/>
        <w:keepLines w:val="0"/>
        <w:widowControl w:val="0"/>
        <w:shd w:val="clear" w:color="auto" w:fill="auto"/>
        <w:tabs>
          <w:tab w:pos="787" w:val="left"/>
        </w:tabs>
        <w:bidi w:val="0"/>
        <w:spacing w:before="0" w:after="0" w:line="316" w:lineRule="exact"/>
        <w:ind w:left="0" w:right="0" w:firstLine="220"/>
        <w:jc w:val="left"/>
      </w:pPr>
      <w:bookmarkStart w:id="272" w:name="bookmark272"/>
      <w:r>
        <w:rPr>
          <w:color w:val="000000"/>
          <w:spacing w:val="0"/>
          <w:w w:val="100"/>
          <w:position w:val="0"/>
          <w:sz w:val="18"/>
          <w:szCs w:val="18"/>
        </w:rPr>
        <w:t>（</w:t>
      </w:r>
      <w:bookmarkEnd w:id="272"/>
      <w:r>
        <w:rPr>
          <w:color w:val="000000"/>
          <w:spacing w:val="0"/>
          <w:w w:val="100"/>
          <w:position w:val="0"/>
          <w:sz w:val="18"/>
          <w:szCs w:val="18"/>
        </w:rPr>
        <w:t>3）</w:t>
        <w:tab/>
      </w:r>
      <w:r>
        <w:rPr>
          <w:color w:val="000000"/>
          <w:spacing w:val="0"/>
          <w:w w:val="100"/>
          <w:position w:val="0"/>
        </w:rPr>
        <w:t>公司审计委员会与公司审计机构致同会计师事务所就公司</w:t>
      </w:r>
      <w:r>
        <w:rPr>
          <w:color w:val="000000"/>
          <w:spacing w:val="0"/>
          <w:w w:val="100"/>
          <w:position w:val="0"/>
          <w:sz w:val="18"/>
          <w:szCs w:val="18"/>
        </w:rPr>
        <w:t>2013</w:t>
      </w:r>
      <w:r>
        <w:rPr>
          <w:color w:val="000000"/>
          <w:spacing w:val="0"/>
          <w:w w:val="100"/>
          <w:position w:val="0"/>
        </w:rPr>
        <w:t>年度审计计划和工作安排进行了沟 通，确定了审计报告的出具日期。在审计过程中，审计委员会根据审计工作计划，敦促审计机构按时完成 审计工作，并在审计会计师出具初步审计意见后和董事会审议年报前，与注册会计师沟通，了解到在审计 过程中未发现重大问题。通过审阅经会计师审计的公司财务报表，审计委员会认为公司在审计前编制的财 务报表与审计后的财务报表没有重大出入，经审计的财务报表如实反映了公司的财务状况。</w:t>
      </w:r>
    </w:p>
    <w:p>
      <w:pPr>
        <w:pStyle w:val="Style15"/>
        <w:keepNext w:val="0"/>
        <w:keepLines w:val="0"/>
        <w:widowControl w:val="0"/>
        <w:shd w:val="clear" w:color="auto" w:fill="auto"/>
        <w:tabs>
          <w:tab w:pos="349" w:val="left"/>
        </w:tabs>
        <w:bidi w:val="0"/>
        <w:spacing w:before="0" w:after="0" w:line="316" w:lineRule="exact"/>
        <w:ind w:left="0" w:right="0" w:firstLine="0"/>
        <w:jc w:val="left"/>
      </w:pPr>
      <w:bookmarkStart w:id="273" w:name="bookmark273"/>
      <w:r>
        <w:rPr>
          <w:color w:val="000000"/>
          <w:spacing w:val="0"/>
          <w:w w:val="100"/>
          <w:position w:val="0"/>
          <w:sz w:val="18"/>
          <w:szCs w:val="18"/>
        </w:rPr>
        <w:t>3</w:t>
      </w:r>
      <w:bookmarkEnd w:id="273"/>
      <w:r>
        <w:rPr>
          <w:color w:val="000000"/>
          <w:spacing w:val="0"/>
          <w:w w:val="100"/>
          <w:position w:val="0"/>
        </w:rPr>
        <w:t>、</w:t>
        <w:tab/>
        <w:t>薪酬与考核委员会履职情况</w:t>
      </w:r>
    </w:p>
    <w:p>
      <w:pPr>
        <w:pStyle w:val="Style15"/>
        <w:keepNext w:val="0"/>
        <w:keepLines w:val="0"/>
        <w:widowControl w:val="0"/>
        <w:shd w:val="clear" w:color="auto" w:fill="auto"/>
        <w:bidi w:val="0"/>
        <w:spacing w:before="0" w:after="0" w:line="316" w:lineRule="exact"/>
        <w:ind w:left="0" w:right="0" w:firstLine="320"/>
        <w:jc w:val="left"/>
        <w:rPr>
          <w:sz w:val="15"/>
          <w:szCs w:val="15"/>
        </w:rPr>
      </w:pPr>
      <w:r>
        <w:rPr>
          <w:color w:val="000000"/>
          <w:spacing w:val="0"/>
          <w:w w:val="100"/>
          <w:position w:val="0"/>
          <w:sz w:val="18"/>
          <w:szCs w:val="18"/>
        </w:rPr>
        <w:t>（1）</w:t>
      </w:r>
      <w:r>
        <w:rPr>
          <w:color w:val="000000"/>
          <w:spacing w:val="0"/>
          <w:w w:val="100"/>
          <w:position w:val="0"/>
          <w:sz w:val="20"/>
          <w:szCs w:val="20"/>
        </w:rPr>
        <w:t>公司第二届董事会薪酬与考核委员会于</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日召开</w:t>
      </w:r>
      <w:r>
        <w:rPr>
          <w:color w:val="000000"/>
          <w:spacing w:val="0"/>
          <w:w w:val="100"/>
          <w:position w:val="0"/>
          <w:sz w:val="18"/>
          <w:szCs w:val="18"/>
        </w:rPr>
        <w:t>2013</w:t>
      </w:r>
      <w:r>
        <w:rPr>
          <w:color w:val="000000"/>
          <w:spacing w:val="0"/>
          <w:w w:val="100"/>
          <w:position w:val="0"/>
          <w:sz w:val="20"/>
          <w:szCs w:val="20"/>
        </w:rPr>
        <w:t>年第一次会议，对公司相关董事、 高级管理人员</w:t>
      </w:r>
      <w:r>
        <w:rPr>
          <w:color w:val="000000"/>
          <w:spacing w:val="0"/>
          <w:w w:val="100"/>
          <w:position w:val="0"/>
          <w:sz w:val="18"/>
          <w:szCs w:val="18"/>
        </w:rPr>
        <w:t>2012</w:t>
      </w:r>
      <w:r>
        <w:rPr>
          <w:color w:val="000000"/>
          <w:spacing w:val="0"/>
          <w:w w:val="100"/>
          <w:position w:val="0"/>
          <w:sz w:val="20"/>
          <w:szCs w:val="20"/>
        </w:rPr>
        <w:t>年的绩效考核结果进行了认真审议。并通过了《关于董事、高管人员</w:t>
      </w:r>
      <w:r>
        <w:rPr>
          <w:color w:val="000000"/>
          <w:spacing w:val="0"/>
          <w:w w:val="100"/>
          <w:position w:val="0"/>
          <w:sz w:val="18"/>
          <w:szCs w:val="18"/>
        </w:rPr>
        <w:t>2012</w:t>
      </w:r>
      <w:r>
        <w:rPr>
          <w:color w:val="000000"/>
          <w:spacing w:val="0"/>
          <w:w w:val="100"/>
          <w:position w:val="0"/>
          <w:sz w:val="20"/>
          <w:szCs w:val="20"/>
        </w:rPr>
        <w:t>年度绩效考核 结果的议案</w:t>
      </w:r>
      <w:r>
        <w:rPr>
          <w:rFonts w:ascii="SimHei" w:eastAsia="SimHei" w:hAnsi="SimHei" w:cs="SimHei"/>
          <w:color w:val="000000"/>
          <w:spacing w:val="0"/>
          <w:w w:val="100"/>
          <w:position w:val="0"/>
          <w:sz w:val="15"/>
          <w:szCs w:val="15"/>
        </w:rPr>
        <w:t>。</w:t>
      </w:r>
    </w:p>
    <w:p>
      <w:pPr>
        <w:pStyle w:val="Style15"/>
        <w:keepNext w:val="0"/>
        <w:keepLines w:val="0"/>
        <w:widowControl w:val="0"/>
        <w:shd w:val="clear" w:color="auto" w:fill="auto"/>
        <w:bidi w:val="0"/>
        <w:spacing w:before="0" w:after="0" w:line="317" w:lineRule="exact"/>
        <w:ind w:left="0" w:right="0" w:firstLine="220"/>
        <w:jc w:val="both"/>
      </w:pPr>
      <w:r>
        <w:rPr>
          <w:color w:val="000000"/>
          <w:spacing w:val="0"/>
          <w:w w:val="100"/>
          <w:position w:val="0"/>
          <w:sz w:val="18"/>
          <w:szCs w:val="18"/>
        </w:rPr>
        <w:t>（2）</w:t>
      </w:r>
      <w:r>
        <w:rPr>
          <w:color w:val="000000"/>
          <w:spacing w:val="0"/>
          <w:w w:val="100"/>
          <w:position w:val="0"/>
        </w:rPr>
        <w:t>公司第三届董事会薪酬与考核委员会于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w:t>
      </w:r>
      <w:r>
        <w:rPr>
          <w:color w:val="000000"/>
          <w:spacing w:val="0"/>
          <w:w w:val="100"/>
          <w:position w:val="0"/>
          <w:sz w:val="18"/>
          <w:szCs w:val="18"/>
        </w:rPr>
        <w:t>2013</w:t>
      </w:r>
      <w:r>
        <w:rPr>
          <w:color w:val="000000"/>
          <w:spacing w:val="0"/>
          <w:w w:val="100"/>
          <w:position w:val="0"/>
        </w:rPr>
        <w:t>年第一次会议，对公司第三届董事 会董事的薪酬标准以及公司相关董事、高级管理人员</w:t>
      </w:r>
      <w:r>
        <w:rPr>
          <w:color w:val="000000"/>
          <w:spacing w:val="0"/>
          <w:w w:val="100"/>
          <w:position w:val="0"/>
          <w:sz w:val="18"/>
          <w:szCs w:val="18"/>
        </w:rPr>
        <w:t>2013</w:t>
      </w:r>
      <w:r>
        <w:rPr>
          <w:color w:val="000000"/>
          <w:spacing w:val="0"/>
          <w:w w:val="100"/>
          <w:position w:val="0"/>
        </w:rPr>
        <w:t>年的绩效考核方案进行了审议，并通过了《关于 公司高级管理人员薪酬标准的议案》、《</w:t>
      </w:r>
      <w:r>
        <w:rPr>
          <w:color w:val="000000"/>
          <w:spacing w:val="0"/>
          <w:w w:val="100"/>
          <w:position w:val="0"/>
          <w:sz w:val="18"/>
          <w:szCs w:val="18"/>
        </w:rPr>
        <w:t>2013</w:t>
      </w:r>
      <w:r>
        <w:rPr>
          <w:color w:val="000000"/>
          <w:spacing w:val="0"/>
          <w:w w:val="100"/>
          <w:position w:val="0"/>
        </w:rPr>
        <w:t>年度绩效激励案》。</w:t>
      </w:r>
    </w:p>
    <w:p>
      <w:pPr>
        <w:pStyle w:val="Style15"/>
        <w:keepNext w:val="0"/>
        <w:keepLines w:val="0"/>
        <w:widowControl w:val="0"/>
        <w:shd w:val="clear" w:color="auto" w:fill="auto"/>
        <w:tabs>
          <w:tab w:pos="349" w:val="left"/>
        </w:tabs>
        <w:bidi w:val="0"/>
        <w:spacing w:before="0" w:after="0" w:line="317" w:lineRule="exact"/>
        <w:ind w:left="0" w:right="0" w:firstLine="0"/>
        <w:jc w:val="left"/>
      </w:pPr>
      <w:bookmarkStart w:id="274" w:name="bookmark274"/>
      <w:r>
        <w:rPr>
          <w:color w:val="000000"/>
          <w:spacing w:val="0"/>
          <w:w w:val="100"/>
          <w:position w:val="0"/>
          <w:sz w:val="18"/>
          <w:szCs w:val="18"/>
        </w:rPr>
        <w:t>4</w:t>
      </w:r>
      <w:bookmarkEnd w:id="274"/>
      <w:r>
        <w:rPr>
          <w:color w:val="000000"/>
          <w:spacing w:val="0"/>
          <w:w w:val="100"/>
          <w:position w:val="0"/>
        </w:rPr>
        <w:t>、</w:t>
        <w:tab/>
        <w:t>战略委员会履职情况</w:t>
      </w:r>
    </w:p>
    <w:p>
      <w:pPr>
        <w:pStyle w:val="Style15"/>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报告期内，公司第二届董事会战略委员会于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日召开了</w:t>
      </w:r>
      <w:r>
        <w:rPr>
          <w:color w:val="000000"/>
          <w:spacing w:val="0"/>
          <w:w w:val="100"/>
          <w:position w:val="0"/>
          <w:sz w:val="18"/>
          <w:szCs w:val="18"/>
        </w:rPr>
        <w:t>2013</w:t>
      </w:r>
      <w:r>
        <w:rPr>
          <w:color w:val="000000"/>
          <w:spacing w:val="0"/>
          <w:w w:val="100"/>
          <w:position w:val="0"/>
        </w:rPr>
        <w:t>年第一次会议，会议审议了关 于公司五年战略发展规划的实施情况报告以及公司</w:t>
      </w:r>
      <w:r>
        <w:rPr>
          <w:color w:val="000000"/>
          <w:spacing w:val="0"/>
          <w:w w:val="100"/>
          <w:position w:val="0"/>
          <w:sz w:val="18"/>
          <w:szCs w:val="18"/>
        </w:rPr>
        <w:t>2013</w:t>
      </w:r>
      <w:r>
        <w:rPr>
          <w:color w:val="000000"/>
          <w:spacing w:val="0"/>
          <w:w w:val="100"/>
          <w:position w:val="0"/>
        </w:rPr>
        <w:t>年的经营目标和经营计划，并对</w:t>
      </w:r>
      <w:r>
        <w:rPr>
          <w:color w:val="000000"/>
          <w:spacing w:val="0"/>
          <w:w w:val="100"/>
          <w:position w:val="0"/>
          <w:sz w:val="18"/>
          <w:szCs w:val="18"/>
        </w:rPr>
        <w:t>2013</w:t>
      </w:r>
      <w:r>
        <w:rPr>
          <w:color w:val="000000"/>
          <w:spacing w:val="0"/>
          <w:w w:val="100"/>
          <w:position w:val="0"/>
        </w:rPr>
        <w:t>年的经营目标 和计划达成了一致意见。</w:t>
      </w:r>
    </w:p>
    <w:p>
      <w:pPr>
        <w:pStyle w:val="Style29"/>
        <w:keepNext/>
        <w:keepLines/>
        <w:widowControl w:val="0"/>
        <w:shd w:val="clear" w:color="auto" w:fill="auto"/>
        <w:tabs>
          <w:tab w:pos="456" w:val="left"/>
        </w:tabs>
        <w:bidi w:val="0"/>
        <w:spacing w:before="0" w:after="280" w:line="316"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五</w:t>
      </w:r>
      <w:bookmarkEnd w:id="277"/>
      <w:r>
        <w:rPr>
          <w:color w:val="000000"/>
          <w:spacing w:val="0"/>
          <w:w w:val="100"/>
          <w:position w:val="0"/>
        </w:rPr>
        <w:t>、</w:t>
        <w:tab/>
        <w:t>监事会工作情况</w:t>
      </w:r>
      <w:bookmarkEnd w:id="275"/>
      <w:bookmarkEnd w:id="276"/>
      <w:bookmarkEnd w:id="278"/>
    </w:p>
    <w:p>
      <w:pPr>
        <w:pStyle w:val="Style15"/>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15"/>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15"/>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434" w:val="left"/>
        </w:tabs>
        <w:bidi w:val="0"/>
        <w:spacing w:before="0" w:line="313"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六</w:t>
      </w:r>
      <w:bookmarkEnd w:id="281"/>
      <w:r>
        <w:rPr>
          <w:color w:val="000000"/>
          <w:spacing w:val="0"/>
          <w:w w:val="100"/>
          <w:position w:val="0"/>
        </w:rPr>
        <w:t>、</w:t>
        <w:tab/>
        <w:t>公司相对于控股股东在业务、人员、资产、机构、财务等方面的独立完整情况</w:t>
      </w:r>
      <w:bookmarkEnd w:id="279"/>
      <w:bookmarkEnd w:id="280"/>
      <w:bookmarkEnd w:id="282"/>
    </w:p>
    <w:p>
      <w:pPr>
        <w:pStyle w:val="Style15"/>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公司在业务、资产、人员、机构、财务等方面均独立于股东。公司具有独立完整的业务体系及面向市 场独立经营的能力，不依赖于股东及其他任何关联方，与控股股东不存在同业竞争的情况。公司拥有生产 经营所需的完整的资产，所需的技术也为公司合法独立拥有，产权清晰。公司设立有独立的财务部门，配 备了专职的财务会计人员，并建立了独立的会计核算体系和财务管理制度，独立纳税，独立做出财务决策， 公司财务人员与控股股东财务人员分开，各司其职。公司董事、监事、高级管理人员及核心技术人员不存 在法律禁止的交叉任职的情形。公司生产经营、采购销售、人事管理也完全独立。</w:t>
      </w:r>
    </w:p>
    <w:p>
      <w:pPr>
        <w:pStyle w:val="Style29"/>
        <w:keepNext/>
        <w:keepLines/>
        <w:widowControl w:val="0"/>
        <w:shd w:val="clear" w:color="auto" w:fill="auto"/>
        <w:tabs>
          <w:tab w:pos="434" w:val="left"/>
        </w:tabs>
        <w:bidi w:val="0"/>
        <w:spacing w:before="0" w:line="313"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七</w:t>
      </w:r>
      <w:bookmarkEnd w:id="285"/>
      <w:r>
        <w:rPr>
          <w:color w:val="000000"/>
          <w:spacing w:val="0"/>
          <w:w w:val="100"/>
          <w:position w:val="0"/>
        </w:rPr>
        <w:t>、</w:t>
        <w:tab/>
        <w:t>同业竞争情况</w:t>
      </w:r>
      <w:bookmarkEnd w:id="283"/>
      <w:bookmarkEnd w:id="284"/>
      <w:bookmarkEnd w:id="286"/>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公司目前与控股股东、实际控制人及其控制的企业不存在同业竞争的情况。</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在公司首次公开发行股票时，公司实际控制人尤丽娟、尤玉仙、尤友岳、尤友鸾、尤雪仙、苏凤娇、 章棉桃作出了避免同业竞争的承诺。</w:t>
      </w:r>
    </w:p>
    <w:p>
      <w:pPr>
        <w:pStyle w:val="Style15"/>
        <w:keepNext w:val="0"/>
        <w:keepLines w:val="0"/>
        <w:widowControl w:val="0"/>
        <w:shd w:val="clear" w:color="auto" w:fill="auto"/>
        <w:bidi w:val="0"/>
        <w:spacing w:before="0" w:after="300" w:line="312" w:lineRule="exact"/>
        <w:ind w:left="0" w:right="0"/>
        <w:jc w:val="left"/>
      </w:pPr>
      <w:r>
        <w:rPr>
          <w:color w:val="000000"/>
          <w:spacing w:val="0"/>
          <w:w w:val="100"/>
          <w:position w:val="0"/>
        </w:rPr>
        <w:t>在公司非公开发行股票时，公司实际控制人尤丽娟、尤玉仙、尤友岳、尤友鸾、尤雪仙、苏凤娇、章 棉桃分别出具了《避免同业竞争承诺函》，承诺：“在本人及本人三代以内的直系、旁系亲属拥有贵公司 实际控制权期间，本人及本人投资控股的公司、企业将不在中国境内外以任何形式从事与贵公司主营业务 或者主要产品相竞争或者构成竞争威胁的业务活动，包括在中国境内外投资、收购、兼并或受托经营管理 与贵公司主营业务或者主要产品相同或者相似的公司、企业或者其他经济组织；若贵公司将来开拓新的业 务领域，贵公司享有优先权，本人及本人投资控股的公司、企业将不再发展同类业务”。</w:t>
      </w:r>
    </w:p>
    <w:p>
      <w:pPr>
        <w:pStyle w:val="Style29"/>
        <w:keepNext/>
        <w:keepLines/>
        <w:widowControl w:val="0"/>
        <w:shd w:val="clear" w:color="auto" w:fill="auto"/>
        <w:tabs>
          <w:tab w:pos="434" w:val="left"/>
        </w:tabs>
        <w:bidi w:val="0"/>
        <w:spacing w:before="0" w:line="313"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八</w:t>
      </w:r>
      <w:bookmarkEnd w:id="289"/>
      <w:r>
        <w:rPr>
          <w:color w:val="000000"/>
          <w:spacing w:val="0"/>
          <w:w w:val="100"/>
          <w:position w:val="0"/>
        </w:rPr>
        <w:t>、</w:t>
        <w:tab/>
        <w:t>高级管理人员的考评及激励情况</w:t>
      </w:r>
      <w:bookmarkEnd w:id="287"/>
      <w:bookmarkEnd w:id="288"/>
      <w:bookmarkEnd w:id="290"/>
    </w:p>
    <w:p>
      <w:pPr>
        <w:pStyle w:val="Style15"/>
        <w:keepNext w:val="0"/>
        <w:keepLines w:val="0"/>
        <w:widowControl w:val="0"/>
        <w:shd w:val="clear" w:color="auto" w:fill="auto"/>
        <w:bidi w:val="0"/>
        <w:spacing w:before="0" w:after="300" w:line="314" w:lineRule="exact"/>
        <w:ind w:left="0" w:right="0"/>
        <w:jc w:val="left"/>
        <w:sectPr>
          <w:footnotePr>
            <w:pos w:val="pageBottom"/>
            <w:numFmt w:val="decimal"/>
            <w:numRestart w:val="continuous"/>
          </w:footnotePr>
          <w:pgSz w:w="11900" w:h="16840"/>
          <w:pgMar w:top="1398" w:right="1010" w:bottom="1595" w:left="1098" w:header="0" w:footer="3" w:gutter="0"/>
          <w:cols w:space="720"/>
          <w:noEndnote/>
          <w:rtlGutter w:val="0"/>
          <w:docGrid w:linePitch="360"/>
        </w:sectPr>
      </w:pPr>
      <w:r>
        <w:rPr>
          <w:color w:val="000000"/>
          <w:spacing w:val="0"/>
          <w:w w:val="100"/>
          <w:position w:val="0"/>
        </w:rPr>
        <w:t>公司高级管理人员均由董事会聘任。报告期内，公司董事会薪酬与考核委员会根据公司实际情况，不 断建立和完善公司内部激励机制和约束机制，充分发挥和调动了公司董事及高级管理人员的工作积极性和 创造性，更好的提高了企业的营运能力和效率。在实际工作中，据实际经营状况及其岗位职责和工作业绩, 结合公司《董事、高级管理人员薪酬考核制度》，对公司高级管理人员进行了年度绩效考评，并提出了新 一年的绩效考核指标。</w:t>
      </w:r>
    </w:p>
    <w:p>
      <w:pPr>
        <w:pStyle w:val="Style24"/>
        <w:keepNext/>
        <w:keepLines/>
        <w:widowControl w:val="0"/>
        <w:shd w:val="clear" w:color="auto" w:fill="auto"/>
        <w:bidi w:val="0"/>
        <w:spacing w:before="440" w:after="360" w:line="240" w:lineRule="auto"/>
        <w:ind w:left="0" w:right="0" w:firstLine="0"/>
        <w:jc w:val="center"/>
      </w:pPr>
      <w:bookmarkStart w:id="291" w:name="bookmark291"/>
      <w:bookmarkStart w:id="292" w:name="bookmark292"/>
      <w:bookmarkStart w:id="293" w:name="bookmark293"/>
      <w:r>
        <w:rPr>
          <w:color w:val="000000"/>
          <w:spacing w:val="0"/>
          <w:w w:val="100"/>
          <w:position w:val="0"/>
          <w:sz w:val="24"/>
          <w:szCs w:val="24"/>
        </w:rPr>
        <w:t>第九节内部控制</w:t>
      </w:r>
      <w:bookmarkEnd w:id="291"/>
      <w:bookmarkEnd w:id="292"/>
      <w:bookmarkEnd w:id="293"/>
    </w:p>
    <w:p>
      <w:pPr>
        <w:pStyle w:val="Style29"/>
        <w:keepNext/>
        <w:keepLines/>
        <w:widowControl w:val="0"/>
        <w:shd w:val="clear" w:color="auto" w:fill="auto"/>
        <w:tabs>
          <w:tab w:pos="432" w:val="left"/>
        </w:tabs>
        <w:bidi w:val="0"/>
        <w:spacing w:before="0" w:after="280" w:line="314"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一</w:t>
      </w:r>
      <w:bookmarkEnd w:id="296"/>
      <w:r>
        <w:rPr>
          <w:color w:val="000000"/>
          <w:spacing w:val="0"/>
          <w:w w:val="100"/>
          <w:position w:val="0"/>
        </w:rPr>
        <w:t>、</w:t>
        <w:tab/>
        <w:t>内部控制建设情况</w:t>
      </w:r>
      <w:bookmarkEnd w:id="294"/>
      <w:bookmarkEnd w:id="295"/>
      <w:bookmarkEnd w:id="297"/>
    </w:p>
    <w:p>
      <w:pPr>
        <w:pStyle w:val="Style1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根据《公司法》、《证券法》、《上市公司章程指引》等有关法律、法规与规章制度，先后逐步建立和完 善了各项必须的公司治理制度。主要包括：《股东大会议事规则》、《董事会议事规则》、《监事会议事规则》、 《信息披露管理制度》（修订稿）、《独立董事工作制度》、《募集资金使用管理办法》（修订稿）、《对外投资 管理制度》、《关联交易管理办法》（修订稿）等重要规章制度，建立了一整套较为健全完善的内部控制体 系，各项制度通过不断修订和完善得到了有效实施，从而保证了公司各项经营活动的正常有序进行，达到 了提高经营管理效率，保护公司资产安全完整，保证信息质量真实可靠，促进国家法律法规有效遵循和公 司经营目标的实现。</w:t>
      </w:r>
    </w:p>
    <w:p>
      <w:pPr>
        <w:pStyle w:val="Style29"/>
        <w:keepNext/>
        <w:keepLines/>
        <w:widowControl w:val="0"/>
        <w:shd w:val="clear" w:color="auto" w:fill="auto"/>
        <w:tabs>
          <w:tab w:pos="432" w:val="left"/>
        </w:tabs>
        <w:bidi w:val="0"/>
        <w:spacing w:before="0" w:after="280" w:line="314"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二</w:t>
      </w:r>
      <w:bookmarkEnd w:id="300"/>
      <w:r>
        <w:rPr>
          <w:color w:val="000000"/>
          <w:spacing w:val="0"/>
          <w:w w:val="100"/>
          <w:position w:val="0"/>
        </w:rPr>
        <w:t>、</w:t>
        <w:tab/>
        <w:t>董事会关于内部控制责任的声明</w:t>
      </w:r>
      <w:bookmarkEnd w:id="298"/>
      <w:bookmarkEnd w:id="299"/>
      <w:bookmarkEnd w:id="301"/>
    </w:p>
    <w:p>
      <w:pPr>
        <w:pStyle w:val="Style1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按照企业内部控制规范体系的规定，建立健全和有效实施内部控制，评价其有效性，并如实披露内部 控制评价报告是公司董事会的责任。监事会对董事会建立和实施内部控制进行监督。管理层负责组织领导 企业内部控制的日常运行。公司董事会、监事会及董事、监事、高级管理人员保证本报告不存在任何虚假 记载、误导性陈述或重大遗漏，并对报告内容的真实性、准确性和完整性承担个别及连带法律责任。公司 内部控制的目标是合理保证经营管理合法合规、资产安全、财务报告及相关信息真实完整，提高经营效率 和效果，促进实现发展战略。由于内部控制存在固有局限性，故仅能对实现上述目标提供合理保证。此外, 由于情况的变化可能导致内部控制变得不恰当，或对控制政策和程序遵循的程度降低，根据内部控制评价 结果推测未来内部控制的有效性具有一定的风险。</w:t>
      </w:r>
    </w:p>
    <w:p>
      <w:pPr>
        <w:pStyle w:val="Style29"/>
        <w:keepNext/>
        <w:keepLines/>
        <w:widowControl w:val="0"/>
        <w:shd w:val="clear" w:color="auto" w:fill="auto"/>
        <w:tabs>
          <w:tab w:pos="436" w:val="left"/>
        </w:tabs>
        <w:bidi w:val="0"/>
        <w:spacing w:before="0" w:after="280" w:line="314"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w:t>
        <w:tab/>
        <w:t>建立财务报告内部控制的依据</w:t>
      </w:r>
      <w:bookmarkEnd w:id="302"/>
      <w:bookmarkEnd w:id="303"/>
      <w:bookmarkEnd w:id="305"/>
    </w:p>
    <w:p>
      <w:pPr>
        <w:pStyle w:val="Style15"/>
        <w:keepNext w:val="0"/>
        <w:keepLines w:val="0"/>
        <w:widowControl w:val="0"/>
        <w:shd w:val="clear" w:color="auto" w:fill="auto"/>
        <w:bidi w:val="0"/>
        <w:spacing w:before="0" w:after="360" w:line="317" w:lineRule="exact"/>
        <w:ind w:left="0" w:right="0" w:firstLine="320"/>
        <w:jc w:val="both"/>
      </w:pPr>
      <w:r>
        <w:rPr>
          <w:color w:val="000000"/>
          <w:spacing w:val="0"/>
          <w:w w:val="100"/>
          <w:position w:val="0"/>
        </w:rPr>
        <w:t>公司根据《会计法》、《企业会计准则》、《企业内部控制基本规范》及监管部门的相关规范性文件要求, 建立了财务报告内部控制。本年度的财务报告内部控制不存在重大缺陷。</w:t>
      </w:r>
    </w:p>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四、内部控制自我评价报告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内部控制自我评价报告全文 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 披露索引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详见在巨潮资讯网披露的《内部控制自我评价报告》。</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rPr>
        <w:t>五、内部控制审计报告</w:t>
      </w:r>
      <w:bookmarkEnd w:id="306"/>
      <w:bookmarkEnd w:id="307"/>
      <w:bookmarkEnd w:id="308"/>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326" w:lineRule="exact"/>
        <w:ind w:left="0" w:right="0" w:firstLine="0"/>
        <w:jc w:val="left"/>
      </w:pPr>
      <w:bookmarkStart w:id="309" w:name="bookmark309"/>
      <w:bookmarkStart w:id="310" w:name="bookmark310"/>
      <w:bookmarkStart w:id="311" w:name="bookmark311"/>
      <w:r>
        <w:rPr>
          <w:color w:val="000000"/>
          <w:spacing w:val="0"/>
          <w:w w:val="100"/>
          <w:position w:val="0"/>
        </w:rPr>
        <w:t>六、年度报告重大差错责任追究制度的建立与执行情况</w:t>
      </w:r>
      <w:bookmarkEnd w:id="309"/>
      <w:bookmarkEnd w:id="310"/>
      <w:bookmarkEnd w:id="311"/>
    </w:p>
    <w:p>
      <w:pPr>
        <w:pStyle w:val="Style15"/>
        <w:keepNext w:val="0"/>
        <w:keepLines w:val="0"/>
        <w:widowControl w:val="0"/>
        <w:shd w:val="clear" w:color="auto" w:fill="auto"/>
        <w:bidi w:val="0"/>
        <w:spacing w:before="0" w:after="0" w:line="326" w:lineRule="exact"/>
        <w:ind w:left="0" w:right="0"/>
        <w:jc w:val="left"/>
        <w:sectPr>
          <w:footnotePr>
            <w:pos w:val="pageBottom"/>
            <w:numFmt w:val="decimal"/>
            <w:numRestart w:val="continuous"/>
          </w:footnotePr>
          <w:pgSz w:w="11900" w:h="16840"/>
          <w:pgMar w:top="1393" w:right="1047" w:bottom="2199" w:left="1066" w:header="0" w:footer="3" w:gutter="0"/>
          <w:cols w:space="720"/>
          <w:noEndnote/>
          <w:rtlGutter w:val="0"/>
          <w:docGrid w:linePitch="360"/>
        </w:sectPr>
      </w:pPr>
      <w:r>
        <w:rPr>
          <w:color w:val="000000"/>
          <w:spacing w:val="0"/>
          <w:w w:val="100"/>
          <w:position w:val="0"/>
        </w:rPr>
        <w:t>公司已经建立了年报信息披露重大差错责任追究制度，报告期内未发生重大会计差错更正、重大遗漏 信息补充等情况。</w:t>
      </w:r>
    </w:p>
    <w:p>
      <w:pPr>
        <w:pStyle w:val="Style24"/>
        <w:keepNext/>
        <w:keepLines/>
        <w:widowControl w:val="0"/>
        <w:shd w:val="clear" w:color="auto" w:fill="auto"/>
        <w:bidi w:val="0"/>
        <w:spacing w:before="480" w:after="440" w:line="240" w:lineRule="auto"/>
        <w:ind w:left="0" w:right="0" w:firstLine="0"/>
        <w:jc w:val="center"/>
      </w:pPr>
      <w:bookmarkStart w:id="312" w:name="bookmark312"/>
      <w:bookmarkStart w:id="313" w:name="bookmark313"/>
      <w:bookmarkStart w:id="314" w:name="bookmark314"/>
      <w:r>
        <w:rPr>
          <w:color w:val="000000"/>
          <w:spacing w:val="0"/>
          <w:w w:val="100"/>
          <w:position w:val="0"/>
          <w:sz w:val="24"/>
          <w:szCs w:val="24"/>
        </w:rPr>
        <w:t>第十节财务报告</w:t>
      </w:r>
      <w:bookmarkEnd w:id="312"/>
      <w:bookmarkEnd w:id="313"/>
      <w:bookmarkEnd w:id="314"/>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一、审计报告</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351ZA034</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林新田、邓伟</w:t>
            </w:r>
          </w:p>
        </w:tc>
      </w:tr>
    </w:tbl>
    <w:p>
      <w:pPr>
        <w:widowControl w:val="0"/>
        <w:spacing w:after="339" w:line="1" w:lineRule="exact"/>
      </w:pPr>
    </w:p>
    <w:p>
      <w:pPr>
        <w:pStyle w:val="Style29"/>
        <w:keepNext/>
        <w:keepLines/>
        <w:widowControl w:val="0"/>
        <w:shd w:val="clear" w:color="auto" w:fill="auto"/>
        <w:bidi w:val="0"/>
        <w:spacing w:before="0" w:after="100" w:line="317" w:lineRule="exact"/>
        <w:ind w:left="0" w:right="0" w:firstLine="0"/>
        <w:jc w:val="center"/>
      </w:pPr>
      <w:bookmarkStart w:id="315" w:name="bookmark315"/>
      <w:bookmarkStart w:id="316" w:name="bookmark316"/>
      <w:bookmarkStart w:id="317" w:name="bookmark317"/>
      <w:r>
        <w:rPr>
          <w:color w:val="000000"/>
          <w:spacing w:val="0"/>
          <w:w w:val="100"/>
          <w:position w:val="0"/>
        </w:rPr>
        <w:t>审计报告正文</w:t>
      </w:r>
      <w:bookmarkEnd w:id="315"/>
      <w:bookmarkEnd w:id="316"/>
      <w:bookmarkEnd w:id="317"/>
    </w:p>
    <w:p>
      <w:pPr>
        <w:pStyle w:val="Style29"/>
        <w:keepNext/>
        <w:keepLines/>
        <w:widowControl w:val="0"/>
        <w:shd w:val="clear" w:color="auto" w:fill="auto"/>
        <w:bidi w:val="0"/>
        <w:spacing w:before="0" w:after="100" w:line="317" w:lineRule="exact"/>
        <w:ind w:left="0" w:right="0" w:firstLine="0"/>
        <w:jc w:val="both"/>
      </w:pPr>
      <w:bookmarkStart w:id="315" w:name="bookmark315"/>
      <w:bookmarkStart w:id="316" w:name="bookmark316"/>
      <w:bookmarkStart w:id="318" w:name="bookmark318"/>
      <w:r>
        <w:rPr>
          <w:color w:val="000000"/>
          <w:spacing w:val="0"/>
          <w:w w:val="100"/>
          <w:position w:val="0"/>
        </w:rPr>
        <w:t>鸿博股份有限公司全体股东：</w:t>
      </w:r>
      <w:bookmarkEnd w:id="315"/>
      <w:bookmarkEnd w:id="316"/>
      <w:bookmarkEnd w:id="318"/>
    </w:p>
    <w:p>
      <w:pPr>
        <w:pStyle w:val="Style15"/>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我们审计了后附的鸿博股份有限公司（以下简称鸿博公司）财务报表，包括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公司资产负债表，</w:t>
      </w:r>
      <w:r>
        <w:rPr>
          <w:color w:val="000000"/>
          <w:spacing w:val="0"/>
          <w:w w:val="100"/>
          <w:position w:val="0"/>
          <w:sz w:val="18"/>
          <w:szCs w:val="18"/>
        </w:rPr>
        <w:t>2013</w:t>
      </w:r>
      <w:r>
        <w:rPr>
          <w:color w:val="000000"/>
          <w:spacing w:val="0"/>
          <w:w w:val="100"/>
          <w:position w:val="0"/>
        </w:rPr>
        <w:t>年度的合并及公司利润表、合并及公司现金流量表、合并及公司股东权益变动表以 及财务报表附注。</w:t>
      </w:r>
    </w:p>
    <w:p>
      <w:pPr>
        <w:pStyle w:val="Style29"/>
        <w:keepNext/>
        <w:keepLines/>
        <w:widowControl w:val="0"/>
        <w:shd w:val="clear" w:color="auto" w:fill="auto"/>
        <w:tabs>
          <w:tab w:pos="921" w:val="left"/>
        </w:tabs>
        <w:bidi w:val="0"/>
        <w:spacing w:before="0" w:after="100" w:line="317" w:lineRule="exact"/>
        <w:ind w:left="0" w:right="0" w:firstLine="380"/>
        <w:jc w:val="both"/>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一）</w:t>
        <w:tab/>
        <w:t>、管理层对财务报表的责任</w:t>
      </w:r>
      <w:bookmarkEnd w:id="319"/>
      <w:bookmarkEnd w:id="320"/>
      <w:bookmarkEnd w:id="322"/>
    </w:p>
    <w:p>
      <w:pPr>
        <w:pStyle w:val="Style15"/>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编制和公允列报财务报表是鸿博公司管理层的责任，这种责任包括：</w:t>
      </w:r>
      <w:r>
        <w:rPr>
          <w:color w:val="000000"/>
          <w:spacing w:val="0"/>
          <w:w w:val="100"/>
          <w:position w:val="0"/>
          <w:sz w:val="18"/>
          <w:szCs w:val="18"/>
        </w:rPr>
        <w:t>（1）</w:t>
      </w:r>
      <w:r>
        <w:rPr>
          <w:color w:val="000000"/>
          <w:spacing w:val="0"/>
          <w:w w:val="100"/>
          <w:position w:val="0"/>
        </w:rPr>
        <w:t>按照企业会计准则的规定编 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 舞弊或错误导致的重大错报。</w:t>
      </w:r>
    </w:p>
    <w:p>
      <w:pPr>
        <w:pStyle w:val="Style29"/>
        <w:keepNext/>
        <w:keepLines/>
        <w:widowControl w:val="0"/>
        <w:shd w:val="clear" w:color="auto" w:fill="auto"/>
        <w:tabs>
          <w:tab w:pos="921" w:val="left"/>
        </w:tabs>
        <w:bidi w:val="0"/>
        <w:spacing w:before="0" w:after="100" w:line="317" w:lineRule="exact"/>
        <w:ind w:left="0" w:right="0" w:firstLine="380"/>
        <w:jc w:val="both"/>
      </w:pPr>
      <w:bookmarkStart w:id="323" w:name="bookmark323"/>
      <w:bookmarkStart w:id="324" w:name="bookmark324"/>
      <w:bookmarkStart w:id="325" w:name="bookmark325"/>
      <w:bookmarkStart w:id="326" w:name="bookmark326"/>
      <w:r>
        <w:rPr>
          <w:color w:val="000000"/>
          <w:spacing w:val="0"/>
          <w:w w:val="100"/>
          <w:position w:val="0"/>
        </w:rPr>
        <w:t>（</w:t>
      </w:r>
      <w:bookmarkEnd w:id="325"/>
      <w:r>
        <w:rPr>
          <w:color w:val="000000"/>
          <w:spacing w:val="0"/>
          <w:w w:val="100"/>
          <w:position w:val="0"/>
        </w:rPr>
        <w:t>二）</w:t>
        <w:tab/>
        <w:t>、注册会计师的责任</w:t>
      </w:r>
      <w:bookmarkEnd w:id="323"/>
      <w:bookmarkEnd w:id="324"/>
      <w:bookmarkEnd w:id="326"/>
    </w:p>
    <w:p>
      <w:pPr>
        <w:pStyle w:val="Style15"/>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15"/>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我们相信，我们获取的审计证据是充分、适当的，为发表审计意见提供了基础。</w:t>
      </w:r>
    </w:p>
    <w:p>
      <w:pPr>
        <w:pStyle w:val="Style29"/>
        <w:keepNext/>
        <w:keepLines/>
        <w:widowControl w:val="0"/>
        <w:shd w:val="clear" w:color="auto" w:fill="auto"/>
        <w:tabs>
          <w:tab w:pos="921" w:val="left"/>
        </w:tabs>
        <w:bidi w:val="0"/>
        <w:spacing w:before="0" w:after="100" w:line="317" w:lineRule="exact"/>
        <w:ind w:left="0" w:right="0" w:firstLine="380"/>
        <w:jc w:val="both"/>
      </w:pPr>
      <w:bookmarkStart w:id="327" w:name="bookmark327"/>
      <w:bookmarkStart w:id="328" w:name="bookmark328"/>
      <w:bookmarkStart w:id="329" w:name="bookmark329"/>
      <w:bookmarkStart w:id="330" w:name="bookmark330"/>
      <w:r>
        <w:rPr>
          <w:color w:val="000000"/>
          <w:spacing w:val="0"/>
          <w:w w:val="100"/>
          <w:position w:val="0"/>
        </w:rPr>
        <w:t>（</w:t>
      </w:r>
      <w:bookmarkEnd w:id="329"/>
      <w:r>
        <w:rPr>
          <w:color w:val="000000"/>
          <w:spacing w:val="0"/>
          <w:w w:val="100"/>
          <w:position w:val="0"/>
        </w:rPr>
        <w:t>三）</w:t>
        <w:tab/>
        <w:t>、审计意见</w:t>
      </w:r>
      <w:bookmarkEnd w:id="327"/>
      <w:bookmarkEnd w:id="328"/>
      <w:bookmarkEnd w:id="330"/>
    </w:p>
    <w:p>
      <w:pPr>
        <w:pStyle w:val="Style15"/>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我们认为，鸿博公司财务报表在所有重大方面按照企业会计准则的规定编制，公允反映了鸿博公司</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2013</w:t>
      </w:r>
      <w:r>
        <w:rPr>
          <w:color w:val="000000"/>
          <w:spacing w:val="0"/>
          <w:w w:val="100"/>
          <w:position w:val="0"/>
        </w:rPr>
        <w:t>年度的合并及公司经营成果和合并及公司现金流量。</w:t>
      </w:r>
    </w:p>
    <w:p>
      <w:pPr>
        <w:pStyle w:val="Style29"/>
        <w:keepNext/>
        <w:keepLines/>
        <w:widowControl w:val="0"/>
        <w:shd w:val="clear" w:color="auto" w:fill="auto"/>
        <w:bidi w:val="0"/>
        <w:spacing w:before="0" w:line="317" w:lineRule="exact"/>
        <w:ind w:left="0" w:right="0" w:firstLine="0"/>
        <w:jc w:val="both"/>
      </w:pPr>
      <w:bookmarkStart w:id="331" w:name="bookmark331"/>
      <w:bookmarkStart w:id="332" w:name="bookmark332"/>
      <w:bookmarkStart w:id="333" w:name="bookmark333"/>
      <w:r>
        <w:rPr>
          <w:color w:val="000000"/>
          <w:spacing w:val="0"/>
          <w:w w:val="100"/>
          <w:position w:val="0"/>
        </w:rPr>
        <w:t>二、财务报表</w:t>
      </w:r>
      <w:bookmarkEnd w:id="331"/>
      <w:bookmarkEnd w:id="332"/>
      <w:bookmarkEnd w:id="333"/>
    </w:p>
    <w:p>
      <w:pPr>
        <w:pStyle w:val="Style15"/>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财务附注中报表的单位为：人民币元</w:t>
      </w:r>
      <w:r>
        <w:br w:type="page"/>
      </w:r>
    </w:p>
    <w:p>
      <w:pPr>
        <w:pStyle w:val="Style29"/>
        <w:keepNext/>
        <w:keepLines/>
        <w:widowControl w:val="0"/>
        <w:shd w:val="clear" w:color="auto" w:fill="auto"/>
        <w:bidi w:val="0"/>
        <w:spacing w:before="0" w:after="10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1</w:t>
      </w:r>
      <w:bookmarkEnd w:id="336"/>
      <w:r>
        <w:rPr>
          <w:color w:val="000000"/>
          <w:spacing w:val="0"/>
          <w:w w:val="100"/>
          <w:position w:val="0"/>
        </w:rPr>
        <w:t>、合并资产负债表</w:t>
      </w:r>
      <w:bookmarkEnd w:id="334"/>
      <w:bookmarkEnd w:id="335"/>
      <w:bookmarkEnd w:id="337"/>
      <w:r>
        <w:rPr>
          <w:color w:val="000000"/>
          <w:spacing w:val="0"/>
          <w:w w:val="100"/>
          <w:position w:val="0"/>
        </w:rPr>
        <w:t xml:space="preserve"> </w:t>
      </w:r>
      <w:r>
        <w:rPr>
          <w:rStyle w:val="CharStyle16"/>
          <w:b w:val="0"/>
          <w:bCs w:val="0"/>
        </w:rPr>
        <w:t>编制单位：鸿博股份有限公司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131,368,773.16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162,883,251.38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6,298,322.32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766,704.27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102,752,873.24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165,061,868.60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16,342,529.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16,709,061.01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88,103,070.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38,235,543. </w:t>
            </w:r>
            <w:r>
              <w:rPr>
                <w:color w:val="000000"/>
                <w:spacing w:val="0"/>
                <w:w w:val="100"/>
                <w:position w:val="0"/>
                <w:sz w:val="18"/>
                <w:szCs w:val="18"/>
              </w:rPr>
              <w:t>86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115,004,890.06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89,687,611. </w:t>
            </w:r>
            <w:r>
              <w:rPr>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9,160,419.27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469,030,878.41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473,344,040.71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116,060,000.00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116,060,000.00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4,036,560.34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4,243,369.50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493,650,881.57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309,402,036.76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67,488,150.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292,016,398.94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24,596,682.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28,168,458. </w:t>
            </w:r>
            <w:r>
              <w:rPr>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19,728,402.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19,728,402. </w:t>
            </w:r>
            <w:r>
              <w:rPr>
                <w:color w:val="000000"/>
                <w:spacing w:val="0"/>
                <w:w w:val="100"/>
                <w:position w:val="0"/>
                <w:sz w:val="18"/>
                <w:szCs w:val="18"/>
              </w:rPr>
              <w:t>48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2,656,397.66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2,260,415.40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4,947,452.67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4,078,308.87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733,164,527.97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775,957,390.43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1,202,195,406.38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1,249,301,431.14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82,500,000.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41,039,968.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25,418,601. </w:t>
            </w:r>
            <w:r>
              <w:rPr>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135,637,350.36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214,777,538.24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2,732,394.23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12,415,990. </w:t>
            </w:r>
            <w:r>
              <w:rPr>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10,190,530.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10,445,052.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7,397,673.06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-450,690.33</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25,805,033.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21,309,760. </w:t>
            </w:r>
            <w:r>
              <w:rPr>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3,514,485.57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5,117,925.33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308,817,435.08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389,034,178.88</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3,578,992.32</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3,538,775.66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3,538,775.66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3,578,992.32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312,356,210.74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392,613,171.20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298,186,000.00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298,186,000.00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334,340,738.20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335,816,646.98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32,056,486.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27,663,425. </w:t>
            </w:r>
            <w:r>
              <w:rPr>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180,063,672.11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151,946,243.96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844,646,896.78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813,612,316.90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45,192,298.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43,075,943. </w:t>
            </w:r>
            <w:r>
              <w:rPr>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889,839,195.64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856,688,259.94</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1,202,195,406.38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1,249,301,431.14</w:t>
            </w:r>
          </w:p>
        </w:tc>
      </w:tr>
    </w:tbl>
    <w:p>
      <w:pPr>
        <w:widowControl w:val="0"/>
        <w:spacing w:after="339" w:line="1" w:lineRule="exact"/>
      </w:pPr>
    </w:p>
    <w:p>
      <w:pPr>
        <w:pStyle w:val="Style15"/>
        <w:keepNext w:val="0"/>
        <w:keepLines w:val="0"/>
        <w:widowControl w:val="0"/>
        <w:shd w:val="clear" w:color="auto" w:fill="auto"/>
        <w:tabs>
          <w:tab w:pos="3053" w:val="left"/>
          <w:tab w:pos="6826" w:val="left"/>
        </w:tabs>
        <w:bidi w:val="0"/>
        <w:spacing w:before="0" w:after="34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2</w:t>
      </w:r>
      <w:bookmarkEnd w:id="340"/>
      <w:r>
        <w:rPr>
          <w:color w:val="000000"/>
          <w:spacing w:val="0"/>
          <w:w w:val="100"/>
          <w:position w:val="0"/>
        </w:rPr>
        <w:t>、母公司资产负债表</w:t>
      </w:r>
      <w:bookmarkEnd w:id="338"/>
      <w:bookmarkEnd w:id="339"/>
      <w:bookmarkEnd w:id="341"/>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编制单位：鸿博股份有限公司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64,300,227.61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42,194,906. </w:t>
            </w:r>
            <w:r>
              <w:rPr>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8,582,612.69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5,280,251.88</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16,039,166.60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4,490,707.31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143,940,212.82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48,726,841.93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24,073,199.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11,067,916. </w:t>
            </w:r>
            <w:r>
              <w:rPr>
                <w:color w:val="000000"/>
                <w:spacing w:val="0"/>
                <w:w w:val="100"/>
                <w:position w:val="0"/>
                <w:sz w:val="18"/>
                <w:szCs w:val="18"/>
              </w:rPr>
              <w:t>74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256,935,419.18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117,760,624.71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651,435,567.46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648,435,567.46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120,963,615.19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133,679,868.84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1,415,901.16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4,107,523.48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5,061,503.35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8,253,870.53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1,083,086.45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164,616.16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109,041.13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780,124,289.77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794,585,871.44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1,037,059,708.95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912,346,496.15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67,500,000.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70,000,000.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48,039,968.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9,344,262.93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17,873,190.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8,428,245.46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800,885.34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1,433,426.76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2,176,843.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1,632,549.69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6,265,785.59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3,572,029.45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222,410.96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81,601,401.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32,704,782. </w:t>
            </w:r>
            <w:r>
              <w:rPr>
                <w:color w:val="000000"/>
                <w:spacing w:val="0"/>
                <w:w w:val="100"/>
                <w:position w:val="0"/>
                <w:sz w:val="18"/>
                <w:szCs w:val="18"/>
              </w:rPr>
              <w:t>82</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3,514,485.57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3,517,925.33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227,994,971.75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130,633,222.44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227,994,971.75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130,633,222.44</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298,186,000.00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298,186,000.00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335,816,646.98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335,816,646.98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30,827,668.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26,434,607.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144,234,422.15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121,276,019.17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809,064,737.20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781,713,273.71</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1,037,059,708.95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912,346,496.15</w:t>
            </w:r>
          </w:p>
        </w:tc>
      </w:tr>
    </w:tbl>
    <w:p>
      <w:pPr>
        <w:widowControl w:val="0"/>
        <w:spacing w:after="319" w:line="1" w:lineRule="exact"/>
      </w:pPr>
    </w:p>
    <w:p>
      <w:pPr>
        <w:pStyle w:val="Style15"/>
        <w:keepNext w:val="0"/>
        <w:keepLines w:val="0"/>
        <w:widowControl w:val="0"/>
        <w:shd w:val="clear" w:color="auto" w:fill="auto"/>
        <w:tabs>
          <w:tab w:pos="3077" w:val="left"/>
          <w:tab w:pos="6859" w:val="left"/>
        </w:tabs>
        <w:bidi w:val="0"/>
        <w:spacing w:before="0" w:after="38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3</w:t>
      </w:r>
      <w:bookmarkEnd w:id="344"/>
      <w:r>
        <w:rPr>
          <w:color w:val="000000"/>
          <w:spacing w:val="0"/>
          <w:w w:val="100"/>
          <w:position w:val="0"/>
        </w:rPr>
        <w:t>、合并利润表</w:t>
      </w:r>
      <w:bookmarkEnd w:id="342"/>
      <w:bookmarkEnd w:id="343"/>
      <w:bookmarkEnd w:id="345"/>
      <w:r>
        <w:rPr>
          <w:color w:val="000000"/>
          <w:spacing w:val="0"/>
          <w:w w:val="100"/>
          <w:position w:val="0"/>
        </w:rPr>
        <w:t xml:space="preserve"> </w:t>
      </w:r>
      <w:r>
        <w:rPr>
          <w:rStyle w:val="CharStyle16"/>
          <w:b w:val="0"/>
          <w:bCs w:val="0"/>
        </w:rPr>
        <w:t>编制单位：鸿博股份有限公司</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711, </w:t>
            </w:r>
            <w:r>
              <w:rPr>
                <w:color w:val="000000"/>
                <w:spacing w:val="0"/>
                <w:w w:val="100"/>
                <w:position w:val="0"/>
                <w:sz w:val="18"/>
                <w:szCs w:val="18"/>
              </w:rPr>
              <w:t>050,034.74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682,237,748.78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643,744,010.13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654,873,073.17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手续费及佣金收入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67,306,024.61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27,364,675.61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645,946,082.92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618,910,384.75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448,491,154.33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466,329,227.88</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1080" w:right="0" w:firstLine="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手续费及佣金支出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13,888,071.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1080" w:right="0" w:firstLine="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1080"/>
              <w:jc w:val="both"/>
            </w:pPr>
            <w:r>
              <w:rPr>
                <w:color w:val="000000"/>
                <w:spacing w:val="0"/>
                <w:w w:val="100"/>
                <w:position w:val="0"/>
              </w:rPr>
              <w:t>提取保险合同准备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108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5,170,120.24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5,109,751.74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46,341,295.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40,879,192. </w:t>
            </w:r>
            <w:r>
              <w:rPr>
                <w:color w:val="000000"/>
                <w:spacing w:val="0"/>
                <w:w w:val="100"/>
                <w:position w:val="0"/>
                <w:sz w:val="18"/>
                <w:szCs w:val="18"/>
              </w:rPr>
              <w:t>97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89,934,687.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85,504,898. </w:t>
            </w:r>
            <w:r>
              <w:rPr>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8,321,113.99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1,820,948.10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8,668,596.18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5,378,294.44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30" w:lineRule="exact"/>
              <w:ind w:left="0" w:right="0" w:firstLine="460"/>
              <w:jc w:val="both"/>
            </w:pPr>
            <w:r>
              <w:rPr>
                <w:color w:val="000000"/>
                <w:spacing w:val="0"/>
                <w:w w:val="100"/>
                <w:position w:val="0"/>
              </w:rPr>
              <w:t>加：公允价值变动收益（损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80" w:line="240" w:lineRule="auto"/>
              <w:ind w:left="1080" w:right="0" w:firstLine="0"/>
              <w:jc w:val="both"/>
            </w:pPr>
            <w:r>
              <w:rPr>
                <w:color w:val="000000"/>
                <w:spacing w:val="0"/>
                <w:w w:val="100"/>
                <w:position w:val="0"/>
              </w:rPr>
              <w:t>投资收益（损失以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60" w:line="240" w:lineRule="auto"/>
              <w:ind w:left="1080" w:right="0" w:firstLine="0"/>
              <w:jc w:val="both"/>
            </w:pPr>
            <w:r>
              <w:rPr>
                <w:color w:val="000000"/>
                <w:spacing w:val="0"/>
                <w:w w:val="100"/>
                <w:position w:val="0"/>
              </w:rPr>
              <w:t>其中：对联营企业和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560" w:right="0" w:firstLine="520"/>
              <w:jc w:val="both"/>
            </w:pPr>
            <w:r>
              <w:rPr>
                <w:color w:val="000000"/>
                <w:spacing w:val="0"/>
                <w:w w:val="100"/>
                <w:position w:val="0"/>
              </w:rPr>
              <w:t>汇兑收益（损失以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三、营业利润（亏损以“一”号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65,103,951.82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63,327,364. </w:t>
            </w:r>
            <w:r>
              <w:rPr>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13,303,657.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7,722,048.74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3,332,750.57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505,178.29</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1080"/>
              <w:jc w:val="both"/>
            </w:pPr>
            <w:r>
              <w:rPr>
                <w:color w:val="000000"/>
                <w:spacing w:val="0"/>
                <w:w w:val="100"/>
                <w:position w:val="0"/>
              </w:rPr>
              <w:t>其中：非流动资产处 置损失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2,752,994.38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35,467.17</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四、利润总额（亏损总额以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75,074,858.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70,544,234. </w:t>
            </w:r>
            <w:r>
              <w:rPr>
                <w:color w:val="000000"/>
                <w:spacing w:val="0"/>
                <w:w w:val="100"/>
                <w:position w:val="0"/>
                <w:sz w:val="18"/>
                <w:szCs w:val="18"/>
              </w:rPr>
              <w:t>48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16,928,969.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12,943,886. </w:t>
            </w:r>
            <w:r>
              <w:rPr>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五、净利润（净亏损以“一”号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58,145,888.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57,600,347. </w:t>
            </w:r>
            <w:r>
              <w:rPr>
                <w:color w:val="000000"/>
                <w:spacing w:val="0"/>
                <w:w w:val="100"/>
                <w:position w:val="0"/>
                <w:sz w:val="18"/>
                <w:szCs w:val="18"/>
              </w:rPr>
              <w:t>86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其中：被合并方在合并前实 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49,089,630.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52,124,832. </w:t>
            </w:r>
            <w:r>
              <w:rPr>
                <w:color w:val="000000"/>
                <w:spacing w:val="0"/>
                <w:w w:val="100"/>
                <w:position w:val="0"/>
                <w:sz w:val="18"/>
                <w:szCs w:val="18"/>
              </w:rPr>
              <w:t>46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9,056, </w:t>
            </w:r>
            <w:r>
              <w:rPr>
                <w:color w:val="000000"/>
                <w:spacing w:val="0"/>
                <w:w w:val="100"/>
                <w:position w:val="0"/>
                <w:sz w:val="18"/>
                <w:szCs w:val="18"/>
              </w:rPr>
              <w:t>258.59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5,475,515.40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0.1748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58,145,888.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57,600,347. </w:t>
            </w:r>
            <w:r>
              <w:rPr>
                <w:color w:val="000000"/>
                <w:spacing w:val="0"/>
                <w:w w:val="100"/>
                <w:position w:val="0"/>
                <w:sz w:val="18"/>
                <w:szCs w:val="18"/>
              </w:rPr>
              <w:t>86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 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49,089,630.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52,124,832. </w:t>
            </w:r>
            <w:r>
              <w:rPr>
                <w:color w:val="000000"/>
                <w:spacing w:val="0"/>
                <w:w w:val="100"/>
                <w:position w:val="0"/>
                <w:sz w:val="18"/>
                <w:szCs w:val="18"/>
              </w:rPr>
              <w:t>46</w:t>
            </w: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归属于少数股东的综合收 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9,056,258.59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5,475,515.40</w:t>
            </w:r>
          </w:p>
        </w:tc>
      </w:tr>
    </w:tbl>
    <w:p>
      <w:pPr>
        <w:widowControl w:val="0"/>
        <w:spacing w:after="339" w:line="1" w:lineRule="exact"/>
      </w:pPr>
    </w:p>
    <w:p>
      <w:pPr>
        <w:pStyle w:val="Style15"/>
        <w:keepNext w:val="0"/>
        <w:keepLines w:val="0"/>
        <w:widowControl w:val="0"/>
        <w:shd w:val="clear" w:color="auto" w:fill="auto"/>
        <w:tabs>
          <w:tab w:pos="3043" w:val="left"/>
          <w:tab w:pos="6874" w:val="left"/>
        </w:tabs>
        <w:bidi w:val="0"/>
        <w:spacing w:before="0" w:after="34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4</w:t>
      </w:r>
      <w:bookmarkEnd w:id="348"/>
      <w:r>
        <w:rPr>
          <w:color w:val="000000"/>
          <w:spacing w:val="0"/>
          <w:w w:val="100"/>
          <w:position w:val="0"/>
        </w:rPr>
        <w:t>、母公司利润表</w:t>
      </w:r>
      <w:bookmarkEnd w:id="346"/>
      <w:bookmarkEnd w:id="347"/>
      <w:bookmarkEnd w:id="349"/>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编制单位：鸿博股份有限公司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211,810,095.50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154,031,574.83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119,730,661.11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80,718,412.27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营业税金及附加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2,022,128.85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1,212,315.90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12,905,938.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10,583,469. </w:t>
            </w:r>
            <w:r>
              <w:rPr>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35,132,165.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34,299, </w:t>
            </w:r>
            <w:r>
              <w:rPr>
                <w:color w:val="000000"/>
                <w:spacing w:val="0"/>
                <w:w w:val="100"/>
                <w:position w:val="0"/>
                <w:sz w:val="18"/>
                <w:szCs w:val="18"/>
              </w:rPr>
              <w:t xml:space="preserve">030. </w:t>
            </w:r>
            <w:r>
              <w:rPr>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8,445,479.05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63,983.36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370,500.18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—648,774.74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30" w:lineRule="exact"/>
              <w:ind w:left="0" w:right="0" w:firstLine="460"/>
              <w:jc w:val="left"/>
            </w:pPr>
            <w:r>
              <w:rPr>
                <w:color w:val="000000"/>
                <w:spacing w:val="0"/>
                <w:w w:val="100"/>
                <w:position w:val="0"/>
              </w:rPr>
              <w:t>加：公允价值变动收益（损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投资收益（损失以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7,825,530.07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6,411,749.16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其中：对联营企业和合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41,028,752.46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34,214,887. </w:t>
            </w:r>
            <w:r>
              <w:rPr>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8,927,812.89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7,549,493. </w:t>
            </w:r>
            <w:r>
              <w:rPr>
                <w:color w:val="000000"/>
                <w:spacing w:val="0"/>
                <w:w w:val="100"/>
                <w:position w:val="0"/>
                <w:sz w:val="18"/>
                <w:szCs w:val="18"/>
              </w:rPr>
              <w:t>33</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314,870.90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139,427.03</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880"/>
              <w:jc w:val="left"/>
            </w:pPr>
            <w:r>
              <w:rPr>
                <w:color w:val="000000"/>
                <w:spacing w:val="0"/>
                <w:w w:val="100"/>
                <w:position w:val="0"/>
              </w:rPr>
              <w:t>其中：非流动资产处置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58,196.07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934.00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49,641,694.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41,624,953.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5,711,089.36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4,495,106.45</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43,930,605.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37,129,847. </w:t>
            </w:r>
            <w:r>
              <w:rPr>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0.1245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0.1245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43,930,605.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37,129,847. </w:t>
            </w:r>
            <w:r>
              <w:rPr>
                <w:color w:val="000000"/>
                <w:spacing w:val="0"/>
                <w:w w:val="100"/>
                <w:position w:val="0"/>
                <w:sz w:val="18"/>
                <w:szCs w:val="18"/>
              </w:rPr>
              <w:t>15</w:t>
            </w:r>
          </w:p>
        </w:tc>
      </w:tr>
    </w:tbl>
    <w:p>
      <w:pPr>
        <w:widowControl w:val="0"/>
        <w:spacing w:after="359" w:line="1" w:lineRule="exact"/>
      </w:pPr>
    </w:p>
    <w:p>
      <w:pPr>
        <w:pStyle w:val="Style15"/>
        <w:keepNext w:val="0"/>
        <w:keepLines w:val="0"/>
        <w:widowControl w:val="0"/>
        <w:shd w:val="clear" w:color="auto" w:fill="auto"/>
        <w:tabs>
          <w:tab w:pos="3048" w:val="left"/>
          <w:tab w:pos="6878" w:val="left"/>
        </w:tabs>
        <w:bidi w:val="0"/>
        <w:spacing w:before="0" w:after="36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5</w:t>
      </w:r>
      <w:bookmarkEnd w:id="352"/>
      <w:r>
        <w:rPr>
          <w:color w:val="000000"/>
          <w:spacing w:val="0"/>
          <w:w w:val="100"/>
          <w:position w:val="0"/>
        </w:rPr>
        <w:t>、合并现金流量表</w:t>
      </w:r>
      <w:bookmarkEnd w:id="350"/>
      <w:bookmarkEnd w:id="351"/>
      <w:bookmarkEnd w:id="353"/>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编制单位：鸿博股份有限公司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883,150,632.61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674,122,083.53</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收到再保险业务现金净额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处置交易性金融资产净增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7,120,923.48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5,804,868.32</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16,220,640.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15,246,467. </w:t>
            </w:r>
            <w:r>
              <w:rPr>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906, </w:t>
            </w:r>
            <w:r>
              <w:rPr>
                <w:color w:val="000000"/>
                <w:spacing w:val="0"/>
                <w:w w:val="100"/>
                <w:position w:val="0"/>
                <w:sz w:val="18"/>
                <w:szCs w:val="18"/>
              </w:rPr>
              <w:t>492,196.09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695,173,419.54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514,082,014.96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383,517,752.65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129,343,149.23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135,261,311.48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60,384,710.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50,465,104. </w:t>
            </w:r>
            <w:r>
              <w:rPr>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82,469,636.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80,582,369. </w:t>
            </w:r>
            <w:r>
              <w:rPr>
                <w:color w:val="000000"/>
                <w:spacing w:val="0"/>
                <w:w w:val="100"/>
                <w:position w:val="0"/>
                <w:sz w:val="18"/>
                <w:szCs w:val="18"/>
              </w:rPr>
              <w:t>57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786,279,510.86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649,826,538.08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120,212,685.23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45,346,881.46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取得投资收益所收到的现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3,887,366.97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 位收到的现金净额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5,125,027.00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147,000,000.00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9,012,393.97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147,000,000.00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98,516,427.61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296,747,446.99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3,500,000.00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98,516,427.61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300,247,446.99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-89,504,033.64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-153,247,446.99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46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184,346,711.20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184,346,711.20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201,846,711.20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30,754,263.21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52,732,069. </w:t>
            </w:r>
            <w:r>
              <w:rPr>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5,415,811.54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4,274,499.43</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235,600,974.41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52,732,069. </w:t>
            </w:r>
            <w:r>
              <w:rPr>
                <w:color w:val="000000"/>
                <w:spacing w:val="0"/>
                <w:w w:val="100"/>
                <w:position w:val="0"/>
                <w:sz w:val="18"/>
                <w:szCs w:val="18"/>
              </w:rPr>
              <w:t>09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-51,254,263.21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-52,732,069.09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 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-125,362.70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353,820.19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-20,670,974.32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-160,278,814.43</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133,133,795.73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293,412,610.16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112,462,821.41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133,133,795.73</w:t>
            </w:r>
          </w:p>
        </w:tc>
      </w:tr>
    </w:tbl>
    <w:p>
      <w:pPr>
        <w:spacing w:lineRule="exact" w:line="1"/>
        <w:rPr>
          <w:sz w:val="2"/>
          <w:szCs w:val="2"/>
        </w:rPr>
      </w:pPr>
      <w:r>
        <w:br w:type="page"/>
      </w:r>
    </w:p>
    <w:p>
      <w:pPr>
        <w:pStyle w:val="Style15"/>
        <w:keepNext w:val="0"/>
        <w:keepLines w:val="0"/>
        <w:widowControl w:val="0"/>
        <w:shd w:val="clear" w:color="auto" w:fill="auto"/>
        <w:tabs>
          <w:tab w:pos="3053" w:val="left"/>
          <w:tab w:pos="6826" w:val="left"/>
        </w:tabs>
        <w:bidi w:val="0"/>
        <w:spacing w:before="0" w:after="38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6</w:t>
      </w:r>
      <w:bookmarkEnd w:id="356"/>
      <w:r>
        <w:rPr>
          <w:color w:val="000000"/>
          <w:spacing w:val="0"/>
          <w:w w:val="100"/>
          <w:position w:val="0"/>
        </w:rPr>
        <w:t>、母公司现金流量表</w:t>
      </w:r>
      <w:bookmarkEnd w:id="354"/>
      <w:bookmarkEnd w:id="355"/>
      <w:bookmarkEnd w:id="357"/>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编制单位：鸿博股份有限公司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 </w:t>
            </w:r>
            <w:r>
              <w:rPr>
                <w:color w:val="000000"/>
                <w:spacing w:val="0"/>
                <w:w w:val="100"/>
                <w:position w:val="0"/>
                <w:sz w:val="18"/>
                <w:szCs w:val="18"/>
              </w:rPr>
              <w:t>419,236.07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191,263,144.07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7,120,923.48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5,804,868.32</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52,582,256.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49,829,275. </w:t>
            </w:r>
            <w:r>
              <w:rPr>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300,122,416.06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246,897,288.10</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86,851,676.88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74,805,759. </w:t>
            </w:r>
            <w:r>
              <w:rPr>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30,737,920.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25,560,666. </w:t>
            </w:r>
            <w:r>
              <w:rPr>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21,633,991.45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16,308,713.65</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122,992,483.94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46,921,966. </w:t>
            </w:r>
            <w:r>
              <w:rPr>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262,216,073.10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163,597,105.94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37,906,342.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83,300,182. </w:t>
            </w:r>
            <w:r>
              <w:rPr>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5,000,000.00</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取得投资收益所收到的现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13,825,530.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6,411,749.16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9,890,249.26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23,715,779.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111,411,749.16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9,401,293.72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22,548,334. </w:t>
            </w:r>
            <w:r>
              <w:rPr>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119,198,256.15</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12,401,293.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141,746,591.10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11,314,485.61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-30,334,841.94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25,204,591.46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46,306,487. </w:t>
            </w:r>
            <w:r>
              <w:rPr>
                <w:color w:val="000000"/>
                <w:spacing w:val="0"/>
                <w:w w:val="100"/>
                <w:position w:val="0"/>
                <w:sz w:val="18"/>
                <w:szCs w:val="18"/>
              </w:rPr>
              <w:t>54</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163,204,591.46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46,306,487. </w:t>
            </w:r>
            <w:r>
              <w:rPr>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-27,704,591.46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-46,306,487.54</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 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-125,362.60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353,820.19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21,390,874.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7,012,672.87</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24,004,389.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16,991,717. </w:t>
            </w:r>
            <w:r>
              <w:rPr>
                <w:color w:val="000000"/>
                <w:spacing w:val="0"/>
                <w:w w:val="100"/>
                <w:position w:val="0"/>
                <w:sz w:val="18"/>
                <w:szCs w:val="18"/>
              </w:rPr>
              <w:t>05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45,395,264.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24,004,389. </w:t>
            </w:r>
            <w:r>
              <w:rPr>
                <w:color w:val="000000"/>
                <w:spacing w:val="0"/>
                <w:w w:val="100"/>
                <w:position w:val="0"/>
                <w:sz w:val="18"/>
                <w:szCs w:val="18"/>
              </w:rPr>
              <w:t>92</w:t>
            </w:r>
          </w:p>
        </w:tc>
      </w:tr>
    </w:tbl>
    <w:p>
      <w:pPr>
        <w:widowControl w:val="0"/>
        <w:spacing w:after="319" w:line="1" w:lineRule="exact"/>
      </w:pPr>
    </w:p>
    <w:p>
      <w:pPr>
        <w:pStyle w:val="Style15"/>
        <w:keepNext w:val="0"/>
        <w:keepLines w:val="0"/>
        <w:widowControl w:val="0"/>
        <w:shd w:val="clear" w:color="auto" w:fill="auto"/>
        <w:tabs>
          <w:tab w:pos="3048" w:val="left"/>
          <w:tab w:pos="6878" w:val="left"/>
        </w:tabs>
        <w:bidi w:val="0"/>
        <w:spacing w:before="0" w:after="38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7</w:t>
      </w:r>
      <w:bookmarkEnd w:id="360"/>
      <w:r>
        <w:rPr>
          <w:color w:val="000000"/>
          <w:spacing w:val="0"/>
          <w:w w:val="100"/>
          <w:position w:val="0"/>
        </w:rPr>
        <w:t>、合并所有者权益变动表</w:t>
      </w:r>
      <w:bookmarkEnd w:id="358"/>
      <w:bookmarkEnd w:id="359"/>
      <w:bookmarkEnd w:id="361"/>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编制单位：鸿博股份有限公司</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9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 资本</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 公积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298,1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86,00</w:t>
            </w:r>
          </w:p>
          <w:p>
            <w:pPr>
              <w:pStyle w:val="Style21"/>
              <w:keepNext w:val="0"/>
              <w:keepLines w:val="0"/>
              <w:widowControl w:val="0"/>
              <w:shd w:val="clear" w:color="auto" w:fill="auto"/>
              <w:bidi w:val="0"/>
              <w:spacing w:before="0" w:after="8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335,81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6,646.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27,66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3,425</w:t>
            </w:r>
          </w:p>
          <w:p>
            <w:pPr>
              <w:pStyle w:val="Style21"/>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151,94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6,243.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43,075,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943.04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856,688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,259.94</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298,1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86,00</w:t>
            </w:r>
          </w:p>
          <w:p>
            <w:pPr>
              <w:pStyle w:val="Style21"/>
              <w:keepNext w:val="0"/>
              <w:keepLines w:val="0"/>
              <w:widowControl w:val="0"/>
              <w:shd w:val="clear" w:color="auto" w:fill="auto"/>
              <w:bidi w:val="0"/>
              <w:spacing w:before="0" w:after="8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335,81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6,646.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27,66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3,425</w:t>
            </w:r>
          </w:p>
          <w:p>
            <w:pPr>
              <w:pStyle w:val="Style21"/>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151,94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6,243.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43,075,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943.04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856,688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-1,475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,908.7</w:t>
            </w:r>
          </w:p>
          <w:p>
            <w:pPr>
              <w:pStyle w:val="Style21"/>
              <w:keepNext w:val="0"/>
              <w:keepLines w:val="0"/>
              <w:widowControl w:val="0"/>
              <w:shd w:val="clear" w:color="auto" w:fill="auto"/>
              <w:bidi w:val="0"/>
              <w:spacing w:before="0" w:after="80" w:line="240" w:lineRule="auto"/>
              <w:ind w:left="0" w:right="0" w:firstLine="5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4,393 </w:t>
            </w:r>
            <w:r>
              <w:rPr>
                <w:color w:val="000000"/>
                <w:spacing w:val="0"/>
                <w:w w:val="100"/>
                <w:position w:val="0"/>
                <w:sz w:val="18"/>
                <w:szCs w:val="18"/>
              </w:rPr>
              <w:t>,060.</w:t>
            </w:r>
          </w:p>
          <w:p>
            <w:pPr>
              <w:pStyle w:val="Style21"/>
              <w:keepNext w:val="0"/>
              <w:keepLines w:val="0"/>
              <w:widowControl w:val="0"/>
              <w:shd w:val="clear" w:color="auto" w:fill="auto"/>
              <w:bidi w:val="0"/>
              <w:spacing w:before="0" w:after="0" w:line="307" w:lineRule="exact"/>
              <w:ind w:left="0" w:right="0" w:firstLine="4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28,117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,428.1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2,116,3</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33,150,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935.70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49,089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,630.2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9,056,2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58,145,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888.85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49,089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,630.2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9,056,2</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58,145,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888.85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-1,475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,908.7</w:t>
            </w:r>
          </w:p>
          <w:p>
            <w:pPr>
              <w:pStyle w:val="Style21"/>
              <w:keepNext w:val="0"/>
              <w:keepLines w:val="0"/>
              <w:widowControl w:val="0"/>
              <w:shd w:val="clear" w:color="auto" w:fill="auto"/>
              <w:bidi w:val="0"/>
              <w:spacing w:before="0" w:after="80" w:line="240" w:lineRule="auto"/>
              <w:ind w:left="0" w:right="0" w:firstLine="5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-1,524,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091.22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-1,475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,908.7</w:t>
            </w:r>
          </w:p>
          <w:p>
            <w:pPr>
              <w:pStyle w:val="Style21"/>
              <w:keepNext w:val="0"/>
              <w:keepLines w:val="0"/>
              <w:widowControl w:val="0"/>
              <w:shd w:val="clear" w:color="auto" w:fill="auto"/>
              <w:bidi w:val="0"/>
              <w:spacing w:before="0" w:after="80" w:line="240" w:lineRule="auto"/>
              <w:ind w:left="0" w:right="0" w:firstLine="54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-1,524,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091.22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4,393 </w:t>
            </w:r>
            <w:r>
              <w:rPr>
                <w:color w:val="000000"/>
                <w:spacing w:val="0"/>
                <w:w w:val="100"/>
                <w:position w:val="0"/>
                <w:sz w:val="18"/>
                <w:szCs w:val="18"/>
              </w:rPr>
              <w:t>,060.</w:t>
            </w:r>
          </w:p>
          <w:p>
            <w:pPr>
              <w:pStyle w:val="Style21"/>
              <w:keepNext w:val="0"/>
              <w:keepLines w:val="0"/>
              <w:widowControl w:val="0"/>
              <w:shd w:val="clear" w:color="auto" w:fill="auto"/>
              <w:bidi w:val="0"/>
              <w:spacing w:before="0" w:after="0" w:line="307" w:lineRule="exact"/>
              <w:ind w:left="0" w:right="0" w:firstLine="4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-20,97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2,202.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-5,415,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811.55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-21,994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,953.15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4,393 </w:t>
            </w:r>
            <w:r>
              <w:rPr>
                <w:color w:val="000000"/>
                <w:spacing w:val="0"/>
                <w:w w:val="100"/>
                <w:position w:val="0"/>
                <w:sz w:val="18"/>
                <w:szCs w:val="18"/>
              </w:rPr>
              <w:t>,060.</w:t>
            </w:r>
          </w:p>
          <w:p>
            <w:pPr>
              <w:pStyle w:val="Style21"/>
              <w:keepNext w:val="0"/>
              <w:keepLines w:val="0"/>
              <w:widowControl w:val="0"/>
              <w:shd w:val="clear" w:color="auto" w:fill="auto"/>
              <w:bidi w:val="0"/>
              <w:spacing w:before="0" w:after="0" w:line="307" w:lineRule="exact"/>
              <w:ind w:left="0" w:right="0" w:firstLine="4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-4,393</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,060.5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-16,57</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9,141.</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-5,415,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811.55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-21,994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,953.15</w:t>
            </w:r>
          </w:p>
        </w:tc>
      </w:tr>
    </w:tbl>
    <w:p>
      <w:pPr>
        <w:spacing w:lineRule="exact" w:line="1"/>
        <w:rPr>
          <w:sz w:val="2"/>
          <w:szCs w:val="2"/>
        </w:rPr>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298,1</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86,00</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334,34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0,738.</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32,05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6,486</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180,06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3,672.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45,192,</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298.86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889,839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,195.64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实收</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156,9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40,00</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477,06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2,646.</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23,95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0,441</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145,12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3,496.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41,874,</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844,951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,511.51</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加：同一控制下企业 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156,9</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40,00</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477,06</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2,646.</w:t>
            </w:r>
          </w:p>
          <w:p>
            <w:pPr>
              <w:pStyle w:val="Style21"/>
              <w:keepNext w:val="0"/>
              <w:keepLines w:val="0"/>
              <w:widowControl w:val="0"/>
              <w:shd w:val="clear" w:color="auto" w:fill="auto"/>
              <w:bidi w:val="0"/>
              <w:spacing w:before="0" w:after="80" w:line="240" w:lineRule="auto"/>
              <w:ind w:left="0" w:right="0" w:firstLine="440"/>
              <w:jc w:val="both"/>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23,95</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0,441</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145,12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3,496.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41,874,</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927.07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844,951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,511.51</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 少以，，一，，号填列）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141,2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46,00</w:t>
            </w:r>
          </w:p>
          <w:p>
            <w:pPr>
              <w:pStyle w:val="Style21"/>
              <w:keepNext w:val="0"/>
              <w:keepLines w:val="0"/>
              <w:widowControl w:val="0"/>
              <w:shd w:val="clear" w:color="auto" w:fill="auto"/>
              <w:bidi w:val="0"/>
              <w:spacing w:before="0" w:after="80" w:line="240" w:lineRule="auto"/>
              <w:ind w:left="0" w:right="0" w:firstLine="24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-141,2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46,000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3,712 </w:t>
            </w:r>
            <w:r>
              <w:rPr>
                <w:color w:val="000000"/>
                <w:spacing w:val="0"/>
                <w:w w:val="100"/>
                <w:position w:val="0"/>
                <w:sz w:val="18"/>
                <w:szCs w:val="18"/>
              </w:rPr>
              <w:t>,984.</w:t>
            </w:r>
          </w:p>
          <w:p>
            <w:pPr>
              <w:pStyle w:val="Style21"/>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6,822,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1,201,0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11,736,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748.43</w:t>
            </w:r>
          </w:p>
        </w:tc>
      </w:tr>
    </w:tbl>
    <w:p>
      <w:pPr>
        <w:spacing w:lineRule="exact" w:line="1"/>
        <w:rPr>
          <w:sz w:val="2"/>
          <w:szCs w:val="2"/>
        </w:rPr>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52,124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,832.4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5,475,5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57,600,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347.86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52,124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,832.4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5,475,5</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57,600,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347.86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3,712 </w:t>
            </w:r>
            <w:r>
              <w:rPr>
                <w:color w:val="000000"/>
                <w:spacing w:val="0"/>
                <w:w w:val="100"/>
                <w:position w:val="0"/>
                <w:sz w:val="18"/>
                <w:szCs w:val="18"/>
              </w:rPr>
              <w:t>,984.</w:t>
            </w:r>
          </w:p>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-45,30 2,084.</w:t>
            </w:r>
          </w:p>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-4,274,</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-45,863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,599.43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3,712 </w:t>
            </w:r>
            <w:r>
              <w:rPr>
                <w:color w:val="000000"/>
                <w:spacing w:val="0"/>
                <w:w w:val="100"/>
                <w:position w:val="0"/>
                <w:sz w:val="18"/>
                <w:szCs w:val="18"/>
              </w:rPr>
              <w:t>,984.</w:t>
            </w:r>
          </w:p>
          <w:p>
            <w:pPr>
              <w:pStyle w:val="Style21"/>
              <w:keepNext w:val="0"/>
              <w:keepLines w:val="0"/>
              <w:widowControl w:val="0"/>
              <w:shd w:val="clear" w:color="auto" w:fill="auto"/>
              <w:bidi w:val="0"/>
              <w:spacing w:before="0" w:after="0" w:line="307" w:lineRule="exact"/>
              <w:ind w:left="0" w:right="0" w:firstLine="0"/>
              <w:jc w:val="righ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-3,712</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,984.7</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-41,58</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9,100.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-4,274,</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-45,863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,599.43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（五）所有者权益内部结 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46,00</w:t>
            </w:r>
          </w:p>
          <w:p>
            <w:pPr>
              <w:pStyle w:val="Style21"/>
              <w:keepNext w:val="0"/>
              <w:keepLines w:val="0"/>
              <w:widowControl w:val="0"/>
              <w:shd w:val="clear" w:color="auto" w:fill="auto"/>
              <w:bidi w:val="0"/>
              <w:spacing w:before="0" w:after="8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46,000</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46,00</w:t>
            </w:r>
          </w:p>
          <w:p>
            <w:pPr>
              <w:pStyle w:val="Style21"/>
              <w:keepNext w:val="0"/>
              <w:keepLines w:val="0"/>
              <w:widowControl w:val="0"/>
              <w:shd w:val="clear" w:color="auto" w:fill="auto"/>
              <w:bidi w:val="0"/>
              <w:spacing w:before="0" w:after="8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46,000</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298,1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86,00</w:t>
            </w:r>
          </w:p>
          <w:p>
            <w:pPr>
              <w:pStyle w:val="Style21"/>
              <w:keepNext w:val="0"/>
              <w:keepLines w:val="0"/>
              <w:widowControl w:val="0"/>
              <w:shd w:val="clear" w:color="auto" w:fill="auto"/>
              <w:bidi w:val="0"/>
              <w:spacing w:before="0" w:after="8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335,81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6,646.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27,66</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3,425</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151,94</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6,243.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43,075,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943.04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856,688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,259.94</w:t>
            </w:r>
          </w:p>
        </w:tc>
      </w:tr>
    </w:tbl>
    <w:p>
      <w:pPr>
        <w:widowControl w:val="0"/>
        <w:spacing w:after="339" w:line="1" w:lineRule="exact"/>
      </w:pPr>
    </w:p>
    <w:p>
      <w:pPr>
        <w:pStyle w:val="Style15"/>
        <w:keepNext w:val="0"/>
        <w:keepLines w:val="0"/>
        <w:widowControl w:val="0"/>
        <w:shd w:val="clear" w:color="auto" w:fill="auto"/>
        <w:tabs>
          <w:tab w:pos="3048" w:val="left"/>
          <w:tab w:pos="6883" w:val="left"/>
        </w:tabs>
        <w:bidi w:val="0"/>
        <w:spacing w:before="0" w:after="340" w:line="240" w:lineRule="auto"/>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8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8</w:t>
      </w:r>
      <w:bookmarkEnd w:id="364"/>
      <w:r>
        <w:rPr>
          <w:color w:val="000000"/>
          <w:spacing w:val="0"/>
          <w:w w:val="100"/>
          <w:position w:val="0"/>
        </w:rPr>
        <w:t>、母公司所有者权益变动表</w:t>
      </w:r>
      <w:bookmarkEnd w:id="362"/>
      <w:bookmarkEnd w:id="363"/>
      <w:bookmarkEnd w:id="365"/>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编制单位：鸿博股份有限公司</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3"/>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 本（或股</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121,276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781,713</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,019.17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,273.71</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121,276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781,713</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646.98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,019.17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,273.71</w:t>
            </w: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27,351,</w:t>
            </w:r>
          </w:p>
        </w:tc>
      </w:tr>
      <w:tr>
        <w:trPr>
          <w:trHeight w:val="35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402.98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463.49</w:t>
            </w:r>
          </w:p>
        </w:tc>
      </w:tr>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43,930,</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605.09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605.09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43,930,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605.09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605.09</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-16,579</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,141.60</w:t>
            </w:r>
          </w:p>
        </w:tc>
      </w:tr>
      <w:tr>
        <w:trPr>
          <w:trHeight w:val="4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-4,393,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060.51</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82"/>
        <w:gridCol w:w="883"/>
        <w:gridCol w:w="888"/>
        <w:gridCol w:w="883"/>
        <w:gridCol w:w="888"/>
        <w:gridCol w:w="883"/>
        <w:gridCol w:w="888"/>
        <w:gridCol w:w="883"/>
        <w:gridCol w:w="90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-16,579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-16,579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298,186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335,816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30,827,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144,234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809,064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8"/>
        <w:gridCol w:w="878"/>
        <w:gridCol w:w="883"/>
        <w:gridCol w:w="883"/>
        <w:gridCol w:w="888"/>
        <w:gridCol w:w="88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实收资 本（或股</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156,940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477,062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22,721,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129,448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786,172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,526.56</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156,940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477,062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22,721,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129,448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786,172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,526.56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 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141,246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-141,24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6,000.0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3,712,9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-8,172,</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-4,459,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37,129,</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847.15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37,129,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847.15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37,129,</w:t>
            </w:r>
          </w:p>
        </w:tc>
      </w:tr>
    </w:tbl>
    <w:p>
      <w:pPr>
        <w:spacing w:lineRule="exact" w:line="1"/>
        <w:rPr>
          <w:sz w:val="2"/>
          <w:szCs w:val="2"/>
        </w:rPr>
      </w:pPr>
      <w:r>
        <w:br w:type="page"/>
      </w:r>
    </w:p>
    <w:tbl>
      <w:tblPr>
        <w:tblOverlap w:val="never"/>
        <w:jc w:val="center"/>
        <w:tblLayout w:type="fixed"/>
      </w:tblPr>
      <w:tblGrid>
        <w:gridCol w:w="2501"/>
        <w:gridCol w:w="883"/>
        <w:gridCol w:w="888"/>
        <w:gridCol w:w="888"/>
        <w:gridCol w:w="878"/>
        <w:gridCol w:w="883"/>
        <w:gridCol w:w="883"/>
        <w:gridCol w:w="888"/>
        <w:gridCol w:w="88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847.15</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2</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3,712,9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-45,302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,084.72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-41,589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3,712,9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-3,712,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-41,589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-41,589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141,246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-141,24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6,000.0</w:t>
            </w:r>
          </w:p>
          <w:p>
            <w:pPr>
              <w:pStyle w:val="Style21"/>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141,246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-141,24</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6,000.0</w:t>
            </w:r>
          </w:p>
          <w:p>
            <w:pPr>
              <w:pStyle w:val="Style21"/>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298,186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335,816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26,434,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121,276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,019.17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781,713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,273.71</w:t>
            </w:r>
          </w:p>
        </w:tc>
      </w:tr>
    </w:tbl>
    <w:p>
      <w:pPr>
        <w:widowControl w:val="0"/>
        <w:spacing w:after="259" w:line="1" w:lineRule="exact"/>
      </w:pPr>
    </w:p>
    <w:p>
      <w:pPr>
        <w:pStyle w:val="Style15"/>
        <w:keepNext w:val="0"/>
        <w:keepLines w:val="0"/>
        <w:widowControl w:val="0"/>
        <w:shd w:val="clear" w:color="auto" w:fill="auto"/>
        <w:tabs>
          <w:tab w:pos="3077" w:val="left"/>
          <w:tab w:pos="6883" w:val="left"/>
        </w:tabs>
        <w:bidi w:val="0"/>
        <w:spacing w:before="0" w:after="260" w:line="305" w:lineRule="exact"/>
        <w:ind w:left="0" w:right="0" w:firstLine="0"/>
        <w:jc w:val="left"/>
      </w:pPr>
      <w:r>
        <w:rPr>
          <w:color w:val="000000"/>
          <w:spacing w:val="0"/>
          <w:w w:val="100"/>
          <w:position w:val="0"/>
        </w:rPr>
        <w:t>法定代表人：尤丽娟女士</w:t>
        <w:tab/>
        <w:t>主管会计工作负责人：周美妹女士</w:t>
        <w:tab/>
        <w:t>会计机构负责人：林雄坤先生</w:t>
      </w:r>
    </w:p>
    <w:p>
      <w:pPr>
        <w:pStyle w:val="Style29"/>
        <w:keepNext/>
        <w:keepLines/>
        <w:widowControl w:val="0"/>
        <w:shd w:val="clear" w:color="auto" w:fill="auto"/>
        <w:bidi w:val="0"/>
        <w:spacing w:before="0" w:after="320" w:line="305" w:lineRule="exact"/>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三</w:t>
      </w:r>
      <w:bookmarkEnd w:id="368"/>
      <w:r>
        <w:rPr>
          <w:color w:val="000000"/>
          <w:spacing w:val="0"/>
          <w:w w:val="100"/>
          <w:position w:val="0"/>
        </w:rPr>
        <w:t>、公司基本情况</w:t>
      </w:r>
      <w:bookmarkEnd w:id="366"/>
      <w:bookmarkEnd w:id="367"/>
      <w:bookmarkEnd w:id="369"/>
    </w:p>
    <w:p>
      <w:pPr>
        <w:pStyle w:val="Style15"/>
        <w:keepNext w:val="0"/>
        <w:keepLines w:val="0"/>
        <w:widowControl w:val="0"/>
        <w:shd w:val="clear" w:color="auto" w:fill="auto"/>
        <w:bidi w:val="0"/>
        <w:spacing w:before="0" w:after="200" w:line="305" w:lineRule="exact"/>
        <w:ind w:left="0" w:right="0" w:firstLine="320"/>
        <w:jc w:val="both"/>
      </w:pPr>
      <w:r>
        <w:rPr>
          <w:color w:val="000000"/>
          <w:spacing w:val="0"/>
          <w:w w:val="100"/>
          <w:position w:val="0"/>
        </w:rPr>
        <w:t>鸿博股份有限公司（以下简称“本公司”或“公司”）系由福建鸿博印刷有限公司整体变更设立的股 份有限公司，于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日取得福建省工商行政管理局换发的注册号为</w:t>
      </w:r>
      <w:r>
        <w:rPr>
          <w:color w:val="000000"/>
          <w:spacing w:val="0"/>
          <w:w w:val="100"/>
          <w:position w:val="0"/>
          <w:sz w:val="18"/>
          <w:szCs w:val="18"/>
        </w:rPr>
        <w:t>350000100013868</w:t>
      </w:r>
      <w:r>
        <w:rPr>
          <w:color w:val="000000"/>
          <w:spacing w:val="0"/>
          <w:w w:val="100"/>
          <w:position w:val="0"/>
        </w:rPr>
        <w:t>的《企业法人 营业执照》。公司由有限公司变更为股份有限公司时总股本为</w:t>
      </w:r>
      <w:r>
        <w:rPr>
          <w:color w:val="000000"/>
          <w:spacing w:val="0"/>
          <w:w w:val="100"/>
          <w:position w:val="0"/>
          <w:sz w:val="18"/>
          <w:szCs w:val="18"/>
        </w:rPr>
        <w:t>6,000</w:t>
      </w:r>
      <w:r>
        <w:rPr>
          <w:color w:val="000000"/>
          <w:spacing w:val="0"/>
          <w:w w:val="100"/>
          <w:position w:val="0"/>
        </w:rPr>
        <w:t>万股，每股面值为人民币</w:t>
      </w:r>
      <w:r>
        <w:rPr>
          <w:color w:val="000000"/>
          <w:spacing w:val="0"/>
          <w:w w:val="100"/>
          <w:position w:val="0"/>
          <w:sz w:val="18"/>
          <w:szCs w:val="18"/>
        </w:rPr>
        <w:t>1</w:t>
      </w:r>
      <w:r>
        <w:rPr>
          <w:color w:val="000000"/>
          <w:spacing w:val="0"/>
          <w:w w:val="100"/>
          <w:position w:val="0"/>
        </w:rPr>
        <w:t xml:space="preserve">元，注册资 </w:t>
      </w:r>
      <w:r>
        <w:rPr>
          <w:color w:val="000000"/>
          <w:spacing w:val="0"/>
          <w:w w:val="100"/>
          <w:position w:val="0"/>
        </w:rPr>
        <w:t>本为人民币</w:t>
      </w:r>
      <w:r>
        <w:rPr>
          <w:color w:val="000000"/>
          <w:spacing w:val="0"/>
          <w:w w:val="100"/>
          <w:position w:val="0"/>
          <w:sz w:val="18"/>
          <w:szCs w:val="18"/>
        </w:rPr>
        <w:t>6,00</w:t>
      </w:r>
      <w:r>
        <w:rPr>
          <w:color w:val="000000"/>
          <w:spacing w:val="0"/>
          <w:w w:val="100"/>
          <w:position w:val="0"/>
        </w:rPr>
        <w:t>。万元。</w:t>
      </w:r>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根据公司</w:t>
      </w:r>
      <w:r>
        <w:rPr>
          <w:color w:val="000000"/>
          <w:spacing w:val="0"/>
          <w:w w:val="100"/>
          <w:position w:val="0"/>
          <w:sz w:val="18"/>
          <w:szCs w:val="18"/>
        </w:rPr>
        <w:t>2007</w:t>
      </w:r>
      <w:r>
        <w:rPr>
          <w:color w:val="000000"/>
          <w:spacing w:val="0"/>
          <w:w w:val="100"/>
          <w:position w:val="0"/>
        </w:rPr>
        <w:t>年第二次临时股东大会决议，并经中国证券监督管理委员会以证监许可字</w:t>
      </w:r>
      <w:r>
        <w:rPr>
          <w:color w:val="000000"/>
          <w:spacing w:val="0"/>
          <w:w w:val="100"/>
          <w:position w:val="0"/>
          <w:sz w:val="18"/>
          <w:szCs w:val="18"/>
        </w:rPr>
        <w:t>[2008]522</w:t>
      </w:r>
      <w:r>
        <w:rPr>
          <w:color w:val="000000"/>
          <w:spacing w:val="0"/>
          <w:w w:val="100"/>
          <w:position w:val="0"/>
        </w:rPr>
        <w:t>号 《关于核准福建鸿博印刷股份有限公司首次公开发行股票的批复》文核准，</w:t>
      </w:r>
      <w:r>
        <w:rPr>
          <w:color w:val="000000"/>
          <w:spacing w:val="0"/>
          <w:w w:val="100"/>
          <w:position w:val="0"/>
          <w:sz w:val="18"/>
          <w:szCs w:val="18"/>
        </w:rPr>
        <w:t>2008</w:t>
      </w:r>
      <w:r>
        <w:rPr>
          <w:color w:val="000000"/>
          <w:spacing w:val="0"/>
          <w:w w:val="100"/>
          <w:position w:val="0"/>
        </w:rPr>
        <w:t>年本公司采用网下向询价 对象配售与网上资金申购定价发行相结合的方式公开发行人民币普通股股票</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）2,000</w:t>
      </w:r>
      <w:r>
        <w:rPr>
          <w:color w:val="000000"/>
          <w:spacing w:val="0"/>
          <w:w w:val="100"/>
          <w:position w:val="0"/>
        </w:rPr>
        <w:t>万股，其中，网 下配售</w:t>
      </w:r>
      <w:r>
        <w:rPr>
          <w:color w:val="000000"/>
          <w:spacing w:val="0"/>
          <w:w w:val="100"/>
          <w:position w:val="0"/>
          <w:sz w:val="18"/>
          <w:szCs w:val="18"/>
        </w:rPr>
        <w:t>400</w:t>
      </w:r>
      <w:r>
        <w:rPr>
          <w:color w:val="000000"/>
          <w:spacing w:val="0"/>
          <w:w w:val="100"/>
          <w:position w:val="0"/>
        </w:rPr>
        <w:t>万股，网上定价发行</w:t>
      </w:r>
      <w:r>
        <w:rPr>
          <w:color w:val="000000"/>
          <w:spacing w:val="0"/>
          <w:w w:val="100"/>
          <w:position w:val="0"/>
          <w:sz w:val="18"/>
          <w:szCs w:val="18"/>
        </w:rPr>
        <w:t>1,600</w:t>
      </w:r>
      <w:r>
        <w:rPr>
          <w:color w:val="000000"/>
          <w:spacing w:val="0"/>
          <w:w w:val="100"/>
          <w:position w:val="0"/>
        </w:rPr>
        <w:t>万股，发行价格为</w:t>
      </w:r>
      <w:r>
        <w:rPr>
          <w:color w:val="000000"/>
          <w:spacing w:val="0"/>
          <w:w w:val="100"/>
          <w:position w:val="0"/>
          <w:sz w:val="18"/>
          <w:szCs w:val="18"/>
        </w:rPr>
        <w:t>13.88</w:t>
      </w:r>
      <w:r>
        <w:rPr>
          <w:color w:val="000000"/>
          <w:spacing w:val="0"/>
          <w:w w:val="100"/>
          <w:position w:val="0"/>
        </w:rPr>
        <w:t>元</w:t>
      </w:r>
      <w:r>
        <w:rPr>
          <w:color w:val="000000"/>
          <w:spacing w:val="0"/>
          <w:w w:val="100"/>
          <w:position w:val="0"/>
          <w:sz w:val="18"/>
          <w:szCs w:val="18"/>
        </w:rPr>
        <w:t>/</w:t>
      </w:r>
      <w:r>
        <w:rPr>
          <w:color w:val="000000"/>
          <w:spacing w:val="0"/>
          <w:w w:val="100"/>
          <w:position w:val="0"/>
        </w:rPr>
        <w:t>股。本次发行后公司总股本变更为</w:t>
      </w:r>
      <w:r>
        <w:rPr>
          <w:color w:val="000000"/>
          <w:spacing w:val="0"/>
          <w:w w:val="100"/>
          <w:position w:val="0"/>
          <w:sz w:val="18"/>
          <w:szCs w:val="18"/>
        </w:rPr>
        <w:t xml:space="preserve">8,000 </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元，公司注册资本变更为人民币</w:t>
      </w:r>
      <w:r>
        <w:rPr>
          <w:color w:val="000000"/>
          <w:spacing w:val="0"/>
          <w:w w:val="100"/>
          <w:position w:val="0"/>
          <w:sz w:val="18"/>
          <w:szCs w:val="18"/>
        </w:rPr>
        <w:t>8,000</w:t>
      </w:r>
      <w:r>
        <w:rPr>
          <w:color w:val="000000"/>
          <w:spacing w:val="0"/>
          <w:w w:val="100"/>
          <w:position w:val="0"/>
        </w:rPr>
        <w:t>万元。</w:t>
      </w:r>
    </w:p>
    <w:p>
      <w:pPr>
        <w:pStyle w:val="Style1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年第一次临时股东大会决议，公司以总股本</w:t>
      </w:r>
      <w:r>
        <w:rPr>
          <w:color w:val="000000"/>
          <w:spacing w:val="0"/>
          <w:w w:val="100"/>
          <w:position w:val="0"/>
          <w:sz w:val="18"/>
          <w:szCs w:val="18"/>
        </w:rPr>
        <w:t>8,000.00</w:t>
      </w:r>
      <w:r>
        <w:rPr>
          <w:color w:val="000000"/>
          <w:spacing w:val="0"/>
          <w:w w:val="100"/>
          <w:position w:val="0"/>
        </w:rPr>
        <w:t xml:space="preserve">万股为基数，以资本公积转增股本，每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股，每股面值为人民币</w:t>
      </w:r>
      <w:r>
        <w:rPr>
          <w:color w:val="000000"/>
          <w:spacing w:val="0"/>
          <w:w w:val="100"/>
          <w:position w:val="0"/>
          <w:sz w:val="18"/>
          <w:szCs w:val="18"/>
        </w:rPr>
        <w:t>1.00</w:t>
      </w:r>
      <w:r>
        <w:rPr>
          <w:color w:val="000000"/>
          <w:spacing w:val="0"/>
          <w:w w:val="100"/>
          <w:position w:val="0"/>
        </w:rPr>
        <w:t>元，增加注册资本人民币</w:t>
      </w:r>
      <w:r>
        <w:rPr>
          <w:color w:val="000000"/>
          <w:spacing w:val="0"/>
          <w:w w:val="100"/>
          <w:position w:val="0"/>
          <w:sz w:val="18"/>
          <w:szCs w:val="18"/>
        </w:rPr>
        <w:t>5,600.00</w:t>
      </w:r>
      <w:r>
        <w:rPr>
          <w:color w:val="000000"/>
          <w:spacing w:val="0"/>
          <w:w w:val="100"/>
          <w:position w:val="0"/>
        </w:rPr>
        <w:t>万元，变更后本公司注册资本（股 本）为人民币</w:t>
      </w:r>
      <w:r>
        <w:rPr>
          <w:color w:val="000000"/>
          <w:spacing w:val="0"/>
          <w:w w:val="100"/>
          <w:position w:val="0"/>
          <w:sz w:val="18"/>
          <w:szCs w:val="18"/>
        </w:rPr>
        <w:t>13,600.0</w:t>
      </w:r>
      <w:r>
        <w:rPr>
          <w:color w:val="000000"/>
          <w:spacing w:val="0"/>
          <w:w w:val="100"/>
          <w:position w:val="0"/>
          <w:sz w:val="18"/>
          <w:szCs w:val="18"/>
        </w:rPr>
        <w:t>0</w:t>
      </w:r>
      <w:r>
        <w:rPr>
          <w:color w:val="000000"/>
          <w:spacing w:val="0"/>
          <w:w w:val="100"/>
          <w:position w:val="0"/>
        </w:rPr>
        <w:t>万元。</w:t>
      </w:r>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根据</w:t>
      </w:r>
      <w:r>
        <w:rPr>
          <w:color w:val="000000"/>
          <w:spacing w:val="0"/>
          <w:w w:val="100"/>
          <w:position w:val="0"/>
          <w:sz w:val="18"/>
          <w:szCs w:val="18"/>
        </w:rPr>
        <w:t>2010</w:t>
      </w:r>
      <w:r>
        <w:rPr>
          <w:color w:val="000000"/>
          <w:spacing w:val="0"/>
          <w:w w:val="100"/>
          <w:position w:val="0"/>
        </w:rPr>
        <w:t>年第二次临时股东大会决议，并经中国证券监督管理委员会以证监许可</w:t>
      </w:r>
      <w:r>
        <w:rPr>
          <w:color w:val="000000"/>
          <w:spacing w:val="0"/>
          <w:w w:val="100"/>
          <w:position w:val="0"/>
          <w:sz w:val="18"/>
          <w:szCs w:val="18"/>
        </w:rPr>
        <w:t>[2011]671</w:t>
      </w:r>
      <w:r>
        <w:rPr>
          <w:color w:val="000000"/>
          <w:spacing w:val="0"/>
          <w:w w:val="100"/>
          <w:position w:val="0"/>
        </w:rPr>
        <w:t xml:space="preserve">号文批复, </w:t>
      </w:r>
      <w:r>
        <w:rPr>
          <w:color w:val="000000"/>
          <w:spacing w:val="0"/>
          <w:w w:val="100"/>
          <w:position w:val="0"/>
          <w:sz w:val="18"/>
          <w:szCs w:val="18"/>
        </w:rPr>
        <w:t>2011</w:t>
      </w:r>
      <w:r>
        <w:rPr>
          <w:color w:val="000000"/>
          <w:spacing w:val="0"/>
          <w:w w:val="100"/>
          <w:position w:val="0"/>
        </w:rPr>
        <w:t>年本公司采用网下配售方式向询价对象非公开发行人民币普通股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2,094</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 发行后公司注册资本变更为人民币</w:t>
      </w:r>
      <w:r>
        <w:rPr>
          <w:color w:val="000000"/>
          <w:spacing w:val="0"/>
          <w:w w:val="100"/>
          <w:position w:val="0"/>
          <w:sz w:val="18"/>
          <w:szCs w:val="18"/>
        </w:rPr>
        <w:t>15,694.0</w:t>
      </w:r>
      <w:r>
        <w:rPr>
          <w:color w:val="000000"/>
          <w:spacing w:val="0"/>
          <w:w w:val="100"/>
          <w:position w:val="0"/>
          <w:sz w:val="18"/>
          <w:szCs w:val="18"/>
        </w:rPr>
        <w:t>0</w:t>
      </w:r>
      <w:r>
        <w:rPr>
          <w:color w:val="000000"/>
          <w:spacing w:val="0"/>
          <w:w w:val="100"/>
          <w:position w:val="0"/>
        </w:rPr>
        <w:t>万元。</w:t>
      </w:r>
    </w:p>
    <w:p>
      <w:pPr>
        <w:pStyle w:val="Style1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根据</w:t>
      </w:r>
      <w:r>
        <w:rPr>
          <w:color w:val="000000"/>
          <w:spacing w:val="0"/>
          <w:w w:val="100"/>
          <w:position w:val="0"/>
          <w:sz w:val="18"/>
          <w:szCs w:val="18"/>
        </w:rPr>
        <w:t>2011</w:t>
      </w:r>
      <w:r>
        <w:rPr>
          <w:color w:val="000000"/>
          <w:spacing w:val="0"/>
          <w:w w:val="100"/>
          <w:position w:val="0"/>
        </w:rPr>
        <w:t>年度股东大会决议，公司以总股本</w:t>
      </w:r>
      <w:r>
        <w:rPr>
          <w:color w:val="000000"/>
          <w:spacing w:val="0"/>
          <w:w w:val="100"/>
          <w:position w:val="0"/>
          <w:sz w:val="18"/>
          <w:szCs w:val="18"/>
        </w:rPr>
        <w:t>15,694.0</w:t>
      </w:r>
      <w:r>
        <w:rPr>
          <w:color w:val="000000"/>
          <w:spacing w:val="0"/>
          <w:w w:val="100"/>
          <w:position w:val="0"/>
          <w:sz w:val="18"/>
          <w:szCs w:val="18"/>
        </w:rPr>
        <w:t>0</w:t>
      </w:r>
      <w:r>
        <w:rPr>
          <w:color w:val="000000"/>
          <w:spacing w:val="0"/>
          <w:w w:val="100"/>
          <w:position w:val="0"/>
        </w:rPr>
        <w:t>万股为基数，以资本公积转增股本，每</w:t>
      </w:r>
      <w:r>
        <w:rPr>
          <w:color w:val="000000"/>
          <w:spacing w:val="0"/>
          <w:w w:val="100"/>
          <w:position w:val="0"/>
          <w:sz w:val="18"/>
          <w:szCs w:val="18"/>
        </w:rPr>
        <w:t>10</w:t>
      </w:r>
      <w:r>
        <w:rPr>
          <w:color w:val="000000"/>
          <w:spacing w:val="0"/>
          <w:w w:val="100"/>
          <w:position w:val="0"/>
        </w:rPr>
        <w:t>股转 增</w:t>
      </w:r>
      <w:r>
        <w:rPr>
          <w:color w:val="000000"/>
          <w:spacing w:val="0"/>
          <w:w w:val="100"/>
          <w:position w:val="0"/>
          <w:sz w:val="18"/>
          <w:szCs w:val="18"/>
        </w:rPr>
        <w:t>9</w:t>
      </w:r>
      <w:r>
        <w:rPr>
          <w:color w:val="000000"/>
          <w:spacing w:val="0"/>
          <w:w w:val="100"/>
          <w:position w:val="0"/>
        </w:rPr>
        <w:t>股，每股面值为人民币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元，增加注册资本人民币</w:t>
      </w:r>
      <w:r>
        <w:rPr>
          <w:color w:val="000000"/>
          <w:spacing w:val="0"/>
          <w:w w:val="100"/>
          <w:position w:val="0"/>
          <w:sz w:val="18"/>
          <w:szCs w:val="18"/>
        </w:rPr>
        <w:t>14,124.6</w:t>
      </w:r>
      <w:r>
        <w:rPr>
          <w:color w:val="000000"/>
          <w:spacing w:val="0"/>
          <w:w w:val="100"/>
          <w:position w:val="0"/>
          <w:sz w:val="18"/>
          <w:szCs w:val="18"/>
        </w:rPr>
        <w:t>0</w:t>
      </w:r>
      <w:r>
        <w:rPr>
          <w:color w:val="000000"/>
          <w:spacing w:val="0"/>
          <w:w w:val="100"/>
          <w:position w:val="0"/>
        </w:rPr>
        <w:t xml:space="preserve">万元，变更后注册资本增至人民币 </w:t>
      </w:r>
      <w:r>
        <w:rPr>
          <w:color w:val="000000"/>
          <w:spacing w:val="0"/>
          <w:w w:val="100"/>
          <w:position w:val="0"/>
          <w:sz w:val="18"/>
          <w:szCs w:val="18"/>
        </w:rPr>
        <w:t>29,818.60</w:t>
      </w:r>
      <w:r>
        <w:rPr>
          <w:color w:val="000000"/>
          <w:spacing w:val="0"/>
          <w:w w:val="100"/>
          <w:position w:val="0"/>
        </w:rPr>
        <w:t>万元。</w:t>
      </w:r>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公司法定代表人为：尤丽娟。本公司目前住所为：福州市金山开发区金达路</w:t>
      </w:r>
      <w:r>
        <w:rPr>
          <w:color w:val="000000"/>
          <w:spacing w:val="0"/>
          <w:w w:val="100"/>
          <w:position w:val="0"/>
          <w:sz w:val="18"/>
          <w:szCs w:val="18"/>
        </w:rPr>
        <w:t>136</w:t>
      </w:r>
      <w:r>
        <w:rPr>
          <w:color w:val="000000"/>
          <w:spacing w:val="0"/>
          <w:w w:val="100"/>
          <w:position w:val="0"/>
        </w:rPr>
        <w:t>号。</w:t>
      </w:r>
    </w:p>
    <w:p>
      <w:pPr>
        <w:pStyle w:val="Style15"/>
        <w:keepNext w:val="0"/>
        <w:keepLines w:val="0"/>
        <w:widowControl w:val="0"/>
        <w:shd w:val="clear" w:color="auto" w:fill="auto"/>
        <w:bidi w:val="0"/>
        <w:spacing w:before="0" w:after="200" w:line="315" w:lineRule="exact"/>
        <w:ind w:left="0" w:right="0" w:firstLine="440"/>
        <w:jc w:val="both"/>
      </w:pPr>
      <w:r>
        <w:rPr>
          <w:color w:val="000000"/>
          <w:spacing w:val="0"/>
          <w:w w:val="100"/>
          <w:position w:val="0"/>
        </w:rPr>
        <w:t>本公司属于印刷企业，</w:t>
      </w:r>
      <w:r>
        <w:rPr>
          <w:color w:val="000000"/>
          <w:spacing w:val="0"/>
          <w:w w:val="100"/>
          <w:position w:val="0"/>
          <w:sz w:val="18"/>
          <w:szCs w:val="18"/>
        </w:rPr>
        <w:t>2002</w:t>
      </w:r>
      <w:r>
        <w:rPr>
          <w:color w:val="000000"/>
          <w:spacing w:val="0"/>
          <w:w w:val="100"/>
          <w:position w:val="0"/>
        </w:rPr>
        <w:t>年经福建省民政厅认定为福利企业。本公司的经营范围为：出版物（含内 部书刊印刷）、包装装潢印刷品、其他印刷品印刷（含票证、票据印刷）；磁卡、智能卡的研制与加工； 热敏纸、</w:t>
      </w:r>
      <w:r>
        <w:rPr>
          <w:color w:val="000000"/>
          <w:spacing w:val="0"/>
          <w:w w:val="100"/>
          <w:position w:val="0"/>
          <w:sz w:val="18"/>
          <w:szCs w:val="18"/>
        </w:rPr>
        <w:t>UV</w:t>
      </w:r>
      <w:r>
        <w:rPr>
          <w:color w:val="000000"/>
          <w:spacing w:val="0"/>
          <w:w w:val="100"/>
          <w:position w:val="0"/>
        </w:rPr>
        <w:t>油墨、印刷设备的销售；皮革证件、铜铝牌匾和不干胶的印刷；对外贸易；对金融业、文化、 体育和娱乐业的投资；网络技术开发与服务；文化创意设计与服务；物联网技术开发与服务。</w:t>
      </w:r>
    </w:p>
    <w:p>
      <w:pPr>
        <w:pStyle w:val="Style1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本公司设立了相应的组织机构：除股东大会、董事会、监事会外，还设置了审计监察部、人力资源中 心、总裁办、财务中心、物供部、生产部、品管部、技术中心、营销中心、证券部及北京办事处等职能部 门。</w:t>
      </w:r>
    </w:p>
    <w:p>
      <w:pPr>
        <w:pStyle w:val="Style1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日，本公司拥有十家子公司，三家孙公司。</w:t>
      </w:r>
    </w:p>
    <w:p>
      <w:pPr>
        <w:pStyle w:val="Style29"/>
        <w:keepNext/>
        <w:keepLines/>
        <w:widowControl w:val="0"/>
        <w:shd w:val="clear" w:color="auto" w:fill="auto"/>
        <w:bidi w:val="0"/>
        <w:spacing w:before="0" w:after="280" w:line="314" w:lineRule="exact"/>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四</w:t>
      </w:r>
      <w:bookmarkEnd w:id="372"/>
      <w:r>
        <w:rPr>
          <w:color w:val="000000"/>
          <w:spacing w:val="0"/>
          <w:w w:val="100"/>
          <w:position w:val="0"/>
        </w:rPr>
        <w:t>、公司主要会计政策、会计估计和前期差错</w:t>
      </w:r>
      <w:bookmarkEnd w:id="370"/>
      <w:bookmarkEnd w:id="371"/>
      <w:bookmarkEnd w:id="373"/>
    </w:p>
    <w:p>
      <w:pPr>
        <w:pStyle w:val="Style29"/>
        <w:keepNext/>
        <w:keepLines/>
        <w:widowControl w:val="0"/>
        <w:shd w:val="clear" w:color="auto" w:fill="auto"/>
        <w:bidi w:val="0"/>
        <w:spacing w:before="0" w:after="280" w:line="314" w:lineRule="exact"/>
        <w:ind w:left="0" w:right="0" w:firstLine="0"/>
        <w:jc w:val="left"/>
      </w:pPr>
      <w:bookmarkStart w:id="370" w:name="bookmark370"/>
      <w:bookmarkStart w:id="371" w:name="bookmark371"/>
      <w:bookmarkStart w:id="374" w:name="bookmark374"/>
      <w:bookmarkStart w:id="375" w:name="bookmark375"/>
      <w:r>
        <w:rPr>
          <w:color w:val="000000"/>
          <w:spacing w:val="0"/>
          <w:w w:val="100"/>
          <w:position w:val="0"/>
        </w:rPr>
        <w:t>1</w:t>
      </w:r>
      <w:bookmarkEnd w:id="374"/>
      <w:r>
        <w:rPr>
          <w:color w:val="000000"/>
          <w:spacing w:val="0"/>
          <w:w w:val="100"/>
          <w:position w:val="0"/>
        </w:rPr>
        <w:t>、财务报表的编制基础</w:t>
      </w:r>
      <w:bookmarkEnd w:id="370"/>
      <w:bookmarkEnd w:id="371"/>
      <w:bookmarkEnd w:id="375"/>
    </w:p>
    <w:p>
      <w:pPr>
        <w:pStyle w:val="Style15"/>
        <w:keepNext w:val="0"/>
        <w:keepLines w:val="0"/>
        <w:widowControl w:val="0"/>
        <w:shd w:val="clear" w:color="auto" w:fill="auto"/>
        <w:bidi w:val="0"/>
        <w:spacing w:before="0" w:after="200" w:line="314" w:lineRule="exact"/>
        <w:ind w:left="0" w:right="0" w:firstLine="320"/>
        <w:jc w:val="both"/>
      </w:pPr>
      <w:r>
        <w:rPr>
          <w:color w:val="000000"/>
          <w:spacing w:val="0"/>
          <w:w w:val="100"/>
          <w:position w:val="0"/>
        </w:rPr>
        <w:t>本财务报表按照财政部</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月颁布的《企业会计准则一基本准则》和</w:t>
      </w:r>
      <w:r>
        <w:rPr>
          <w:color w:val="000000"/>
          <w:spacing w:val="0"/>
          <w:w w:val="100"/>
          <w:position w:val="0"/>
          <w:sz w:val="18"/>
          <w:szCs w:val="18"/>
        </w:rPr>
        <w:t>38</w:t>
      </w:r>
      <w:r>
        <w:rPr>
          <w:color w:val="000000"/>
          <w:spacing w:val="0"/>
          <w:w w:val="100"/>
          <w:position w:val="0"/>
        </w:rPr>
        <w:t>项具体会计准则及其应用指 南、解释及其他有关规定（统称“企业会计准则”）编制。此外，本公司还按照中国证监会《公开发行证 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（2010</w:t>
      </w:r>
      <w:r>
        <w:rPr>
          <w:color w:val="000000"/>
          <w:spacing w:val="0"/>
          <w:w w:val="100"/>
          <w:position w:val="0"/>
        </w:rPr>
        <w:t>年修订）披露有关财务信息。</w:t>
      </w:r>
    </w:p>
    <w:p>
      <w:pPr>
        <w:pStyle w:val="Style15"/>
        <w:keepNext w:val="0"/>
        <w:keepLines w:val="0"/>
        <w:widowControl w:val="0"/>
        <w:shd w:val="clear" w:color="auto" w:fill="auto"/>
        <w:bidi w:val="0"/>
        <w:spacing w:before="0" w:after="200" w:line="314" w:lineRule="exact"/>
        <w:ind w:left="0" w:right="0" w:firstLine="320"/>
        <w:jc w:val="both"/>
      </w:pPr>
      <w:r>
        <w:rPr>
          <w:color w:val="000000"/>
          <w:spacing w:val="0"/>
          <w:w w:val="100"/>
          <w:position w:val="0"/>
        </w:rPr>
        <w:t>本财务报表以持续经营为基础列报。</w:t>
      </w:r>
    </w:p>
    <w:p>
      <w:pPr>
        <w:pStyle w:val="Style15"/>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本公司会计核算以权责发生制为基础。除某些金融工具外，本财务报表均以历史成本为计量基础。资 产如果发生减值，则按照相关规定计提相应的减值准备。</w:t>
      </w:r>
    </w:p>
    <w:p>
      <w:pPr>
        <w:pStyle w:val="Style29"/>
        <w:keepNext/>
        <w:keepLines/>
        <w:widowControl w:val="0"/>
        <w:shd w:val="clear" w:color="auto" w:fill="auto"/>
        <w:tabs>
          <w:tab w:pos="378" w:val="left"/>
        </w:tabs>
        <w:bidi w:val="0"/>
        <w:spacing w:before="0" w:line="312"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w:t>
        <w:tab/>
        <w:t>遵循企业会计准则的声明</w:t>
      </w:r>
      <w:bookmarkEnd w:id="376"/>
      <w:bookmarkEnd w:id="377"/>
      <w:bookmarkEnd w:id="379"/>
    </w:p>
    <w:p>
      <w:pPr>
        <w:pStyle w:val="Style15"/>
        <w:keepNext w:val="0"/>
        <w:keepLines w:val="0"/>
        <w:widowControl w:val="0"/>
        <w:shd w:val="clear" w:color="auto" w:fill="auto"/>
        <w:bidi w:val="0"/>
        <w:spacing w:before="0" w:after="300" w:line="312" w:lineRule="exact"/>
        <w:ind w:left="0" w:right="0"/>
        <w:jc w:val="both"/>
      </w:pPr>
      <w:r>
        <w:rPr>
          <w:color w:val="000000"/>
          <w:spacing w:val="0"/>
          <w:w w:val="100"/>
          <w:position w:val="0"/>
        </w:rPr>
        <w:t>本财务报表符合企业会计准则的要求，真实、完整地反映了本公司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的合并及公司财务 状况以及</w:t>
      </w:r>
      <w:r>
        <w:rPr>
          <w:color w:val="000000"/>
          <w:spacing w:val="0"/>
          <w:w w:val="100"/>
          <w:position w:val="0"/>
          <w:sz w:val="18"/>
          <w:szCs w:val="18"/>
        </w:rPr>
        <w:t>2013</w:t>
      </w:r>
      <w:r>
        <w:rPr>
          <w:color w:val="000000"/>
          <w:spacing w:val="0"/>
          <w:w w:val="100"/>
          <w:position w:val="0"/>
        </w:rPr>
        <w:t>年度的合并及公司经营成果和合并及公司现金流量等有关信息。</w:t>
      </w:r>
    </w:p>
    <w:p>
      <w:pPr>
        <w:pStyle w:val="Style29"/>
        <w:keepNext/>
        <w:keepLines/>
        <w:widowControl w:val="0"/>
        <w:shd w:val="clear" w:color="auto" w:fill="auto"/>
        <w:tabs>
          <w:tab w:pos="378" w:val="left"/>
        </w:tabs>
        <w:bidi w:val="0"/>
        <w:spacing w:before="0" w:line="312"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3</w:t>
      </w:r>
      <w:bookmarkEnd w:id="382"/>
      <w:r>
        <w:rPr>
          <w:color w:val="000000"/>
          <w:spacing w:val="0"/>
          <w:w w:val="100"/>
          <w:position w:val="0"/>
        </w:rPr>
        <w:t>、</w:t>
        <w:tab/>
        <w:t>会计期间</w:t>
      </w:r>
      <w:bookmarkEnd w:id="380"/>
      <w:bookmarkEnd w:id="381"/>
      <w:bookmarkEnd w:id="383"/>
    </w:p>
    <w:p>
      <w:pPr>
        <w:pStyle w:val="Style15"/>
        <w:keepNext w:val="0"/>
        <w:keepLines w:val="0"/>
        <w:widowControl w:val="0"/>
        <w:shd w:val="clear" w:color="auto" w:fill="auto"/>
        <w:bidi w:val="0"/>
        <w:spacing w:before="0" w:after="600" w:line="312" w:lineRule="exact"/>
        <w:ind w:left="0" w:right="0" w:firstLine="0"/>
        <w:jc w:val="left"/>
      </w:pPr>
      <w:r>
        <w:rPr>
          <w:color w:val="000000"/>
          <w:spacing w:val="0"/>
          <w:w w:val="100"/>
          <w:position w:val="0"/>
        </w:rPr>
        <w:t>本公司会计期间采用公历年度，即每年自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78" w:val="left"/>
        </w:tabs>
        <w:bidi w:val="0"/>
        <w:spacing w:before="0" w:line="312"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4</w:t>
      </w:r>
      <w:bookmarkEnd w:id="386"/>
      <w:r>
        <w:rPr>
          <w:color w:val="000000"/>
          <w:spacing w:val="0"/>
          <w:w w:val="100"/>
          <w:position w:val="0"/>
        </w:rPr>
        <w:t>、</w:t>
        <w:tab/>
        <w:t>记账本位币</w:t>
      </w:r>
      <w:bookmarkEnd w:id="384"/>
      <w:bookmarkEnd w:id="385"/>
      <w:bookmarkEnd w:id="387"/>
    </w:p>
    <w:p>
      <w:pPr>
        <w:pStyle w:val="Style1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本公司以人民币为记账本位币。</w:t>
      </w:r>
    </w:p>
    <w:p>
      <w:pPr>
        <w:pStyle w:val="Style29"/>
        <w:keepNext/>
        <w:keepLines/>
        <w:widowControl w:val="0"/>
        <w:shd w:val="clear" w:color="auto" w:fill="auto"/>
        <w:tabs>
          <w:tab w:pos="378" w:val="left"/>
        </w:tabs>
        <w:bidi w:val="0"/>
        <w:spacing w:before="0" w:line="312" w:lineRule="exact"/>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5</w:t>
      </w:r>
      <w:bookmarkEnd w:id="390"/>
      <w:r>
        <w:rPr>
          <w:color w:val="000000"/>
          <w:spacing w:val="0"/>
          <w:w w:val="100"/>
          <w:position w:val="0"/>
        </w:rPr>
        <w:t>、</w:t>
        <w:tab/>
        <w:t>同一控制下和非同一控制下企业合并的会计处理方法</w:t>
      </w:r>
      <w:bookmarkEnd w:id="388"/>
      <w:bookmarkEnd w:id="389"/>
      <w:bookmarkEnd w:id="391"/>
    </w:p>
    <w:p>
      <w:pPr>
        <w:pStyle w:val="Style29"/>
        <w:keepNext/>
        <w:keepLines/>
        <w:widowControl w:val="0"/>
        <w:shd w:val="clear" w:color="auto" w:fill="auto"/>
        <w:tabs>
          <w:tab w:pos="488" w:val="left"/>
        </w:tabs>
        <w:bidi w:val="0"/>
        <w:spacing w:before="0" w:line="312" w:lineRule="exact"/>
        <w:ind w:left="0" w:right="0" w:firstLine="0"/>
        <w:jc w:val="left"/>
      </w:pPr>
      <w:bookmarkStart w:id="388" w:name="bookmark388"/>
      <w:bookmarkStart w:id="389" w:name="bookmark389"/>
      <w:bookmarkStart w:id="392" w:name="bookmark392"/>
      <w:bookmarkStart w:id="393" w:name="bookmark393"/>
      <w:r>
        <w:rPr>
          <w:color w:val="000000"/>
          <w:spacing w:val="0"/>
          <w:w w:val="100"/>
          <w:position w:val="0"/>
        </w:rPr>
        <w:t>（</w:t>
      </w:r>
      <w:bookmarkEnd w:id="392"/>
      <w:r>
        <w:rPr>
          <w:color w:val="000000"/>
          <w:spacing w:val="0"/>
          <w:w w:val="100"/>
          <w:position w:val="0"/>
        </w:rPr>
        <w:t>1）</w:t>
        <w:tab/>
      </w:r>
      <w:r>
        <w:rPr>
          <w:color w:val="000000"/>
          <w:spacing w:val="0"/>
          <w:w w:val="100"/>
          <w:position w:val="0"/>
        </w:rPr>
        <w:t>同一控制下企业合并</w:t>
      </w:r>
      <w:bookmarkEnd w:id="388"/>
      <w:bookmarkEnd w:id="389"/>
      <w:bookmarkEnd w:id="393"/>
    </w:p>
    <w:p>
      <w:pPr>
        <w:pStyle w:val="Style1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行的调整以外，按合并日被合并方的原账面价值计量。合并对价的账面价值与合并中取得的净资产账面价 值的差额调整资本公积，资本公积不足冲减的，调整留存收益。</w:t>
      </w:r>
    </w:p>
    <w:p>
      <w:pPr>
        <w:pStyle w:val="Style1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为进行企业合并发生的直接相关费用于发生时计入当期损益。</w:t>
      </w:r>
    </w:p>
    <w:p>
      <w:pPr>
        <w:pStyle w:val="Style29"/>
        <w:keepNext/>
        <w:keepLines/>
        <w:widowControl w:val="0"/>
        <w:shd w:val="clear" w:color="auto" w:fill="auto"/>
        <w:tabs>
          <w:tab w:pos="488" w:val="left"/>
        </w:tabs>
        <w:bidi w:val="0"/>
        <w:spacing w:before="0" w:line="312" w:lineRule="exact"/>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2）</w:t>
        <w:tab/>
      </w:r>
      <w:r>
        <w:rPr>
          <w:color w:val="000000"/>
          <w:spacing w:val="0"/>
          <w:w w:val="100"/>
          <w:position w:val="0"/>
        </w:rPr>
        <w:t>非同一控制下的企业合并</w:t>
      </w:r>
      <w:bookmarkEnd w:id="394"/>
      <w:bookmarkEnd w:id="395"/>
      <w:bookmarkEnd w:id="397"/>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产、发生或承担的负债以及发行的权益性证券的公允价值。在购买日，本公司取得的被购买方的资产、负 债及或有负债按公允价值确认。</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通过多次交易分步实现非同一控制下的企业合并</w:t>
      </w:r>
    </w:p>
    <w:p>
      <w:pPr>
        <w:pStyle w:val="Style15"/>
        <w:keepNext w:val="0"/>
        <w:keepLines w:val="0"/>
        <w:widowControl w:val="0"/>
        <w:shd w:val="clear" w:color="auto" w:fill="auto"/>
        <w:bidi w:val="0"/>
        <w:spacing w:before="0" w:after="0" w:line="289" w:lineRule="exact"/>
        <w:ind w:left="0" w:right="0"/>
        <w:jc w:val="both"/>
      </w:pPr>
      <w:r>
        <w:rPr>
          <w:color w:val="000000"/>
          <w:spacing w:val="0"/>
          <w:w w:val="100"/>
          <w:position w:val="0"/>
        </w:rPr>
        <w:t xml:space="preserve">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时将与其相关的其他综合收益转入当期投资收益。在合并财务报表中，合并成本为购买日支付的对价与购 买日之前已经持有的被购买方的股权在购买日的公允价值之和；对于购买日之前已经持有的被购买方的股 权，按照购买日的公允价值进行重新计量，公允价值与其账面价值之间的差额计入当期投资收益；购买日 之前已经持有的被购买方的股权涉及其他综合收益的，与其相关的其他综合收益转为购买日当期投资收 </w:t>
      </w:r>
      <w:r>
        <w:rPr>
          <w:color w:val="000000"/>
          <w:spacing w:val="0"/>
          <w:w w:val="100"/>
          <w:position w:val="0"/>
          <w:u w:val="single"/>
        </w:rPr>
        <w:t>、</w:t>
      </w:r>
      <w:r>
        <w:rPr>
          <w:i/>
          <w:iCs/>
          <w:color w:val="000000"/>
          <w:spacing w:val="0"/>
          <w:w w:val="100"/>
          <w:position w:val="0"/>
          <w:u w:val="single"/>
        </w:rPr>
        <w:t>八</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益。</w:t>
      </w:r>
    </w:p>
    <w:p>
      <w:pPr>
        <w:pStyle w:val="Style15"/>
        <w:keepNext w:val="0"/>
        <w:keepLines w:val="0"/>
        <w:widowControl w:val="0"/>
        <w:shd w:val="clear" w:color="auto" w:fill="auto"/>
        <w:bidi w:val="0"/>
        <w:spacing w:before="0" w:after="200" w:line="319" w:lineRule="exact"/>
        <w:ind w:left="0" w:right="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15"/>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 xml:space="preserve">本公司对合并成本大于合并中取得的被购买方可辨认净资产公允价值份额的差额，确认为商誉，按成 本扣除累计减值准备进行后续计量；对合并成本小于合并中取得的被购买方可辨认净资产公允价值份额的 </w:t>
      </w:r>
      <w:r>
        <w:rPr>
          <w:color w:val="000000"/>
          <w:spacing w:val="0"/>
          <w:w w:val="100"/>
          <w:position w:val="0"/>
        </w:rPr>
        <w:t>差额，经复核后计入当期损益。</w:t>
      </w:r>
    </w:p>
    <w:p>
      <w:pPr>
        <w:pStyle w:val="Style29"/>
        <w:keepNext/>
        <w:keepLines/>
        <w:widowControl w:val="0"/>
        <w:shd w:val="clear" w:color="auto" w:fill="auto"/>
        <w:tabs>
          <w:tab w:pos="376" w:val="left"/>
        </w:tabs>
        <w:bidi w:val="0"/>
        <w:spacing w:before="0" w:line="313" w:lineRule="exact"/>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6</w:t>
      </w:r>
      <w:bookmarkEnd w:id="400"/>
      <w:r>
        <w:rPr>
          <w:color w:val="000000"/>
          <w:spacing w:val="0"/>
          <w:w w:val="100"/>
          <w:position w:val="0"/>
        </w:rPr>
        <w:t>、</w:t>
        <w:tab/>
        <w:t>合并财务报表的编制方法</w:t>
      </w:r>
      <w:bookmarkEnd w:id="398"/>
      <w:bookmarkEnd w:id="399"/>
      <w:bookmarkEnd w:id="401"/>
    </w:p>
    <w:p>
      <w:pPr>
        <w:pStyle w:val="Style29"/>
        <w:keepNext/>
        <w:keepLines/>
        <w:widowControl w:val="0"/>
        <w:shd w:val="clear" w:color="auto" w:fill="auto"/>
        <w:bidi w:val="0"/>
        <w:spacing w:before="0" w:line="313" w:lineRule="exact"/>
        <w:ind w:left="0" w:right="0" w:firstLine="0"/>
        <w:jc w:val="left"/>
      </w:pPr>
      <w:bookmarkStart w:id="398" w:name="bookmark398"/>
      <w:bookmarkStart w:id="399" w:name="bookmark399"/>
      <w:bookmarkStart w:id="402" w:name="bookmark402"/>
      <w:bookmarkStart w:id="403" w:name="bookmark403"/>
      <w:r>
        <w:rPr>
          <w:color w:val="000000"/>
          <w:spacing w:val="0"/>
          <w:w w:val="100"/>
          <w:position w:val="0"/>
        </w:rPr>
        <w:t>（</w:t>
      </w:r>
      <w:bookmarkEnd w:id="402"/>
      <w:r>
        <w:rPr>
          <w:color w:val="000000"/>
          <w:spacing w:val="0"/>
          <w:w w:val="100"/>
          <w:position w:val="0"/>
        </w:rPr>
        <w:t>1）</w:t>
      </w:r>
      <w:r>
        <w:rPr>
          <w:color w:val="000000"/>
          <w:spacing w:val="0"/>
          <w:w w:val="100"/>
          <w:position w:val="0"/>
        </w:rPr>
        <w:t>合并财务报表的编制方法</w:t>
      </w:r>
      <w:bookmarkEnd w:id="398"/>
      <w:bookmarkEnd w:id="399"/>
      <w:bookmarkEnd w:id="403"/>
    </w:p>
    <w:p>
      <w:pPr>
        <w:pStyle w:val="Style15"/>
        <w:keepNext w:val="0"/>
        <w:keepLines w:val="0"/>
        <w:widowControl w:val="0"/>
        <w:shd w:val="clear" w:color="auto" w:fill="auto"/>
        <w:tabs>
          <w:tab w:pos="473" w:val="left"/>
        </w:tabs>
        <w:bidi w:val="0"/>
        <w:spacing w:before="0" w:after="200" w:line="313" w:lineRule="exact"/>
        <w:ind w:left="0" w:right="0" w:firstLine="0"/>
        <w:jc w:val="left"/>
      </w:pPr>
      <w:bookmarkStart w:id="404" w:name="bookmark404"/>
      <w:r>
        <w:rPr>
          <w:color w:val="000000"/>
          <w:spacing w:val="0"/>
          <w:w w:val="100"/>
          <w:position w:val="0"/>
          <w:sz w:val="18"/>
          <w:szCs w:val="18"/>
        </w:rPr>
        <w:t>（</w:t>
      </w:r>
      <w:bookmarkEnd w:id="404"/>
      <w:r>
        <w:rPr>
          <w:color w:val="000000"/>
          <w:spacing w:val="0"/>
          <w:w w:val="100"/>
          <w:position w:val="0"/>
          <w:sz w:val="18"/>
          <w:szCs w:val="18"/>
        </w:rPr>
        <w:t>1）</w:t>
        <w:tab/>
      </w:r>
      <w:r>
        <w:rPr>
          <w:color w:val="000000"/>
          <w:spacing w:val="0"/>
          <w:w w:val="100"/>
          <w:position w:val="0"/>
        </w:rPr>
        <w:t>合并范围</w:t>
      </w:r>
    </w:p>
    <w:p>
      <w:pPr>
        <w:pStyle w:val="Style1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合并财务报表的合并范围包括本公司及全部子公司。</w:t>
      </w:r>
    </w:p>
    <w:p>
      <w:pPr>
        <w:pStyle w:val="Style15"/>
        <w:keepNext w:val="0"/>
        <w:keepLines w:val="0"/>
        <w:widowControl w:val="0"/>
        <w:shd w:val="clear" w:color="auto" w:fill="auto"/>
        <w:tabs>
          <w:tab w:pos="473" w:val="left"/>
        </w:tabs>
        <w:bidi w:val="0"/>
        <w:spacing w:before="0" w:after="200" w:line="313" w:lineRule="exact"/>
        <w:ind w:left="0" w:right="0" w:firstLine="0"/>
        <w:jc w:val="left"/>
      </w:pPr>
      <w:bookmarkStart w:id="405" w:name="bookmark405"/>
      <w:r>
        <w:rPr>
          <w:color w:val="000000"/>
          <w:spacing w:val="0"/>
          <w:w w:val="100"/>
          <w:position w:val="0"/>
          <w:sz w:val="18"/>
          <w:szCs w:val="18"/>
        </w:rPr>
        <w:t>（</w:t>
      </w:r>
      <w:bookmarkEnd w:id="405"/>
      <w:r>
        <w:rPr>
          <w:color w:val="000000"/>
          <w:spacing w:val="0"/>
          <w:w w:val="100"/>
          <w:position w:val="0"/>
          <w:sz w:val="18"/>
          <w:szCs w:val="18"/>
        </w:rPr>
        <w:t>2）</w:t>
        <w:tab/>
      </w:r>
      <w:r>
        <w:rPr>
          <w:color w:val="000000"/>
          <w:spacing w:val="0"/>
          <w:w w:val="100"/>
          <w:position w:val="0"/>
        </w:rPr>
        <w:t>合并财务报表的编制方法</w:t>
      </w:r>
    </w:p>
    <w:p>
      <w:pPr>
        <w:pStyle w:val="Style1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本公司合并财务报表以本公司和子公司的财务报表为基础，根据其他有关资料，按照权益法调整对子 公司的长期股权投资后，由本公司编制。在编制合并财务报表时，本公司和子公司的会计政策和会计期间 要求保持一致，公司间的重大交易和往来余额予以抵销。</w:t>
      </w:r>
    </w:p>
    <w:p>
      <w:pPr>
        <w:pStyle w:val="Style1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在报告期内因同一控制下企业合并增加的子公司，本公司将该子公司合并当期期初至报告期末的收 入、费用、利润纳入合并利润表，将其现金流量纳入合并现金流量表；因非同一控制下企业合并增加的子 公司，本公司将该子公司购买日至报告期末的收入、费用、利润纳入合并利润表，将其现金流量纳入合并 现金流量表。</w:t>
      </w:r>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1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对于购买子公司少数股权或因处置部分股权投资但没有丧失对该子公司控制权的交易，作为权益性交 易核算，调整归属于母公司所有者权益和少数股东权益的账面价值以反映其在子公司中相关权益的变化。 少数股东权益的调整额与支付/收到对价的公允价值之间的差额调整资本公积，资本公积不足冲减的，调 整留存收益。</w:t>
      </w:r>
    </w:p>
    <w:p>
      <w:pPr>
        <w:pStyle w:val="Style15"/>
        <w:keepNext w:val="0"/>
        <w:keepLines w:val="0"/>
        <w:widowControl w:val="0"/>
        <w:shd w:val="clear" w:color="auto" w:fill="auto"/>
        <w:tabs>
          <w:tab w:pos="473" w:val="left"/>
        </w:tabs>
        <w:bidi w:val="0"/>
        <w:spacing w:before="0" w:after="200" w:line="313" w:lineRule="exact"/>
        <w:ind w:left="0" w:right="0" w:firstLine="0"/>
        <w:jc w:val="left"/>
      </w:pPr>
      <w:bookmarkStart w:id="406" w:name="bookmark406"/>
      <w:r>
        <w:rPr>
          <w:color w:val="000000"/>
          <w:spacing w:val="0"/>
          <w:w w:val="100"/>
          <w:position w:val="0"/>
          <w:sz w:val="18"/>
          <w:szCs w:val="18"/>
        </w:rPr>
        <w:t>（</w:t>
      </w:r>
      <w:bookmarkEnd w:id="406"/>
      <w:r>
        <w:rPr>
          <w:color w:val="000000"/>
          <w:spacing w:val="0"/>
          <w:w w:val="100"/>
          <w:position w:val="0"/>
          <w:sz w:val="18"/>
          <w:szCs w:val="18"/>
        </w:rPr>
        <w:t>3）</w:t>
        <w:tab/>
      </w:r>
      <w:r>
        <w:rPr>
          <w:color w:val="000000"/>
          <w:spacing w:val="0"/>
          <w:w w:val="100"/>
          <w:position w:val="0"/>
        </w:rPr>
        <w:t>丧失子公司控制权的处理</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公司自购买日开始持续计算的净资产的份额之间的差额，计入丧失控制权当期的投资收益；与原有子公司 股权投资相关的其他综合收益，在丧失控制权时转为当期投资收益。</w:t>
      </w:r>
    </w:p>
    <w:p>
      <w:pPr>
        <w:pStyle w:val="Style15"/>
        <w:keepNext w:val="0"/>
        <w:keepLines w:val="0"/>
        <w:widowControl w:val="0"/>
        <w:shd w:val="clear" w:color="auto" w:fill="auto"/>
        <w:bidi w:val="0"/>
        <w:spacing w:before="0" w:after="0" w:line="619" w:lineRule="exact"/>
        <w:ind w:left="0" w:right="0" w:firstLine="0"/>
        <w:jc w:val="left"/>
      </w:pPr>
      <w:bookmarkStart w:id="407" w:name="bookmark407"/>
      <w:r>
        <w:rPr>
          <w:b/>
          <w:bCs/>
          <w:color w:val="000000"/>
          <w:spacing w:val="0"/>
          <w:w w:val="100"/>
          <w:position w:val="0"/>
        </w:rPr>
        <w:t>（</w:t>
      </w:r>
      <w:bookmarkEnd w:id="407"/>
      <w:r>
        <w:rPr>
          <w:b/>
          <w:bCs/>
          <w:color w:val="000000"/>
          <w:spacing w:val="0"/>
          <w:w w:val="100"/>
          <w:position w:val="0"/>
        </w:rPr>
        <w:t>2）</w:t>
      </w:r>
      <w:r>
        <w:rPr>
          <w:b/>
          <w:bCs/>
          <w:color w:val="000000"/>
          <w:spacing w:val="0"/>
          <w:w w:val="100"/>
          <w:position w:val="0"/>
        </w:rPr>
        <w:t xml:space="preserve">对同一子公司的股权在连续两个会计年度买入再卖出，或卖出再买入的应披露相关的会计处理方法 </w:t>
      </w:r>
      <w:r>
        <w:rPr>
          <w:color w:val="000000"/>
          <w:spacing w:val="0"/>
          <w:w w:val="100"/>
          <w:position w:val="0"/>
        </w:rPr>
        <w:t>不适用。</w:t>
      </w:r>
    </w:p>
    <w:p>
      <w:pPr>
        <w:pStyle w:val="Style15"/>
        <w:keepNext w:val="0"/>
        <w:keepLines w:val="0"/>
        <w:widowControl w:val="0"/>
        <w:shd w:val="clear" w:color="auto" w:fill="auto"/>
        <w:tabs>
          <w:tab w:pos="376" w:val="left"/>
        </w:tabs>
        <w:bidi w:val="0"/>
        <w:spacing w:before="0" w:after="300" w:line="619" w:lineRule="exact"/>
        <w:ind w:left="0" w:right="0" w:firstLine="0"/>
        <w:jc w:val="left"/>
      </w:pPr>
      <w:bookmarkStart w:id="408" w:name="bookmark408"/>
      <w:r>
        <w:rPr>
          <w:b/>
          <w:bCs/>
          <w:color w:val="000000"/>
          <w:spacing w:val="0"/>
          <w:w w:val="100"/>
          <w:position w:val="0"/>
        </w:rPr>
        <w:t>7</w:t>
      </w:r>
      <w:bookmarkEnd w:id="408"/>
      <w:r>
        <w:rPr>
          <w:b/>
          <w:bCs/>
          <w:color w:val="000000"/>
          <w:spacing w:val="0"/>
          <w:w w:val="100"/>
          <w:position w:val="0"/>
        </w:rPr>
        <w:t>、</w:t>
        <w:tab/>
        <w:t>现金及现金等价物的确定标准</w:t>
      </w:r>
    </w:p>
    <w:p>
      <w:pPr>
        <w:pStyle w:val="Style1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现金是指库存现金以及可以随时用于支付的存款。现金等价物，是指本公司持有的期限短、流动性强、 易于转换为已知金额现金、价值变动风险很小的投资。</w:t>
      </w:r>
    </w:p>
    <w:p>
      <w:pPr>
        <w:pStyle w:val="Style29"/>
        <w:keepNext/>
        <w:keepLines/>
        <w:widowControl w:val="0"/>
        <w:shd w:val="clear" w:color="auto" w:fill="auto"/>
        <w:tabs>
          <w:tab w:pos="378" w:val="left"/>
        </w:tabs>
        <w:bidi w:val="0"/>
        <w:spacing w:before="0" w:line="313" w:lineRule="exact"/>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8</w:t>
      </w:r>
      <w:bookmarkEnd w:id="411"/>
      <w:r>
        <w:rPr>
          <w:color w:val="000000"/>
          <w:spacing w:val="0"/>
          <w:w w:val="100"/>
          <w:position w:val="0"/>
        </w:rPr>
        <w:t>、</w:t>
        <w:tab/>
        <w:t>外币业务和外币报表折算</w:t>
      </w:r>
      <w:bookmarkEnd w:id="409"/>
      <w:bookmarkEnd w:id="410"/>
      <w:bookmarkEnd w:id="412"/>
    </w:p>
    <w:p>
      <w:pPr>
        <w:pStyle w:val="Style29"/>
        <w:keepNext/>
        <w:keepLines/>
        <w:widowControl w:val="0"/>
        <w:shd w:val="clear" w:color="auto" w:fill="auto"/>
        <w:tabs>
          <w:tab w:pos="488" w:val="left"/>
        </w:tabs>
        <w:bidi w:val="0"/>
        <w:spacing w:before="0" w:line="313" w:lineRule="exact"/>
        <w:ind w:left="0" w:right="0" w:firstLine="0"/>
        <w:jc w:val="left"/>
      </w:pPr>
      <w:bookmarkStart w:id="409" w:name="bookmark409"/>
      <w:bookmarkStart w:id="410" w:name="bookmark410"/>
      <w:bookmarkStart w:id="413" w:name="bookmark413"/>
      <w:bookmarkStart w:id="414" w:name="bookmark414"/>
      <w:r>
        <w:rPr>
          <w:color w:val="000000"/>
          <w:spacing w:val="0"/>
          <w:w w:val="100"/>
          <w:position w:val="0"/>
        </w:rPr>
        <w:t>（</w:t>
      </w:r>
      <w:bookmarkEnd w:id="413"/>
      <w:r>
        <w:rPr>
          <w:color w:val="000000"/>
          <w:spacing w:val="0"/>
          <w:w w:val="100"/>
          <w:position w:val="0"/>
        </w:rPr>
        <w:t>1）</w:t>
        <w:tab/>
      </w:r>
      <w:r>
        <w:rPr>
          <w:color w:val="000000"/>
          <w:spacing w:val="0"/>
          <w:w w:val="100"/>
          <w:position w:val="0"/>
        </w:rPr>
        <w:t>外币业务</w:t>
      </w:r>
      <w:bookmarkEnd w:id="409"/>
      <w:bookmarkEnd w:id="410"/>
      <w:bookmarkEnd w:id="414"/>
    </w:p>
    <w:p>
      <w:pPr>
        <w:pStyle w:val="Style15"/>
        <w:keepNext w:val="0"/>
        <w:keepLines w:val="0"/>
        <w:widowControl w:val="0"/>
        <w:shd w:val="clear" w:color="auto" w:fill="auto"/>
        <w:bidi w:val="0"/>
        <w:spacing w:before="0" w:after="300" w:line="313" w:lineRule="exact"/>
        <w:ind w:left="0" w:right="0"/>
        <w:jc w:val="left"/>
      </w:pPr>
      <w:r>
        <w:rPr>
          <w:color w:val="000000"/>
          <w:spacing w:val="0"/>
          <w:w w:val="100"/>
          <w:position w:val="0"/>
        </w:rPr>
        <w:t>本公司发生外币业务，按交易发生日的即期汇率折算为记账本位币金额。</w:t>
      </w:r>
    </w:p>
    <w:p>
      <w:pPr>
        <w:pStyle w:val="Style29"/>
        <w:keepNext/>
        <w:keepLines/>
        <w:widowControl w:val="0"/>
        <w:shd w:val="clear" w:color="auto" w:fill="auto"/>
        <w:tabs>
          <w:tab w:pos="488" w:val="left"/>
        </w:tabs>
        <w:bidi w:val="0"/>
        <w:spacing w:before="0" w:line="313"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color w:val="000000"/>
          <w:spacing w:val="0"/>
          <w:w w:val="100"/>
          <w:position w:val="0"/>
        </w:rPr>
        <w:t>2）</w:t>
        <w:tab/>
      </w:r>
      <w:r>
        <w:rPr>
          <w:color w:val="000000"/>
          <w:spacing w:val="0"/>
          <w:w w:val="100"/>
          <w:position w:val="0"/>
        </w:rPr>
        <w:t>外币财务报表的折算</w:t>
      </w:r>
      <w:bookmarkEnd w:id="415"/>
      <w:bookmarkEnd w:id="416"/>
      <w:bookmarkEnd w:id="418"/>
    </w:p>
    <w:p>
      <w:pPr>
        <w:pStyle w:val="Style1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29"/>
        <w:keepNext/>
        <w:keepLines/>
        <w:widowControl w:val="0"/>
        <w:shd w:val="clear" w:color="auto" w:fill="auto"/>
        <w:tabs>
          <w:tab w:pos="378" w:val="left"/>
        </w:tabs>
        <w:bidi w:val="0"/>
        <w:spacing w:before="0" w:line="313"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9</w:t>
      </w:r>
      <w:bookmarkEnd w:id="421"/>
      <w:r>
        <w:rPr>
          <w:color w:val="000000"/>
          <w:spacing w:val="0"/>
          <w:w w:val="100"/>
          <w:position w:val="0"/>
        </w:rPr>
        <w:t>、</w:t>
        <w:tab/>
        <w:t>金融工具</w:t>
      </w:r>
      <w:bookmarkEnd w:id="419"/>
      <w:bookmarkEnd w:id="420"/>
      <w:bookmarkEnd w:id="422"/>
    </w:p>
    <w:p>
      <w:pPr>
        <w:pStyle w:val="Style15"/>
        <w:keepNext w:val="0"/>
        <w:keepLines w:val="0"/>
        <w:widowControl w:val="0"/>
        <w:shd w:val="clear" w:color="auto" w:fill="auto"/>
        <w:bidi w:val="0"/>
        <w:spacing w:before="0" w:after="300" w:line="313"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29"/>
        <w:keepNext/>
        <w:keepLines/>
        <w:widowControl w:val="0"/>
        <w:shd w:val="clear" w:color="auto" w:fill="auto"/>
        <w:tabs>
          <w:tab w:pos="488" w:val="left"/>
        </w:tabs>
        <w:bidi w:val="0"/>
        <w:spacing w:before="0" w:line="313"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color w:val="000000"/>
          <w:spacing w:val="0"/>
          <w:w w:val="100"/>
          <w:position w:val="0"/>
        </w:rPr>
        <w:t>1）</w:t>
        <w:tab/>
      </w:r>
      <w:r>
        <w:rPr>
          <w:color w:val="000000"/>
          <w:spacing w:val="0"/>
          <w:w w:val="100"/>
          <w:position w:val="0"/>
        </w:rPr>
        <w:t>金融工具的分类</w:t>
      </w:r>
      <w:bookmarkEnd w:id="423"/>
      <w:bookmarkEnd w:id="424"/>
      <w:bookmarkEnd w:id="426"/>
    </w:p>
    <w:p>
      <w:pPr>
        <w:pStyle w:val="Style1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金融工具包括金融资产和金融负债。</w:t>
      </w:r>
    </w:p>
    <w:p>
      <w:pPr>
        <w:pStyle w:val="Style15"/>
        <w:keepNext w:val="0"/>
        <w:keepLines w:val="0"/>
        <w:widowControl w:val="0"/>
        <w:shd w:val="clear" w:color="auto" w:fill="auto"/>
        <w:tabs>
          <w:tab w:pos="915" w:val="left"/>
        </w:tabs>
        <w:bidi w:val="0"/>
        <w:spacing w:before="0" w:after="0" w:line="313" w:lineRule="exact"/>
        <w:ind w:left="0" w:right="0" w:firstLine="440"/>
        <w:jc w:val="left"/>
      </w:pPr>
      <w:bookmarkStart w:id="427" w:name="bookmark427"/>
      <w:r>
        <w:rPr>
          <w:color w:val="000000"/>
          <w:spacing w:val="0"/>
          <w:w w:val="100"/>
          <w:position w:val="0"/>
          <w:sz w:val="18"/>
          <w:szCs w:val="18"/>
        </w:rPr>
        <w:t>（</w:t>
      </w:r>
      <w:bookmarkEnd w:id="427"/>
      <w:r>
        <w:rPr>
          <w:color w:val="000000"/>
          <w:spacing w:val="0"/>
          <w:w w:val="100"/>
          <w:position w:val="0"/>
          <w:sz w:val="18"/>
          <w:szCs w:val="18"/>
        </w:rPr>
        <w:t>1）</w:t>
        <w:tab/>
      </w:r>
      <w:r>
        <w:rPr>
          <w:color w:val="000000"/>
          <w:spacing w:val="0"/>
          <w:w w:val="100"/>
          <w:position w:val="0"/>
        </w:rPr>
        <w:t>金融资产划分为以下四类：①以公允价值计量且其变动计入当期损益的金融资产，要是指本公 司为了近期内出售而持有的股票、债券、基金以及不作为有效套期工具的衍生工具。包括交易性金融资产 和直接指定为以公允价值计量且其变动计入当期损益的金融资产。②持有至到期投资主要是指到期日固 定、回收金额固定或可确定，且本公司有明确意图和能力持有至到期的固定利率国债、浮动利率公司债券 等。③应收款项主要是指本公司销售商品或提供劳务形成的应收款项。④可供出售金融资产主要是指 本公司没有划分为以公允价值计量且其变动计入当期损益的金融资产、持有至到期投资、贷款和应收款项 的金融资产。</w:t>
      </w:r>
    </w:p>
    <w:p>
      <w:pPr>
        <w:pStyle w:val="Style15"/>
        <w:keepNext w:val="0"/>
        <w:keepLines w:val="0"/>
        <w:widowControl w:val="0"/>
        <w:shd w:val="clear" w:color="auto" w:fill="auto"/>
        <w:tabs>
          <w:tab w:pos="915" w:val="left"/>
        </w:tabs>
        <w:bidi w:val="0"/>
        <w:spacing w:before="0" w:after="300" w:line="313" w:lineRule="exact"/>
        <w:ind w:left="0" w:right="0"/>
        <w:jc w:val="left"/>
      </w:pPr>
      <w:bookmarkStart w:id="428" w:name="bookmark428"/>
      <w:r>
        <w:rPr>
          <w:color w:val="000000"/>
          <w:spacing w:val="0"/>
          <w:w w:val="100"/>
          <w:position w:val="0"/>
          <w:sz w:val="18"/>
          <w:szCs w:val="18"/>
        </w:rPr>
        <w:t>（</w:t>
      </w:r>
      <w:bookmarkEnd w:id="428"/>
      <w:r>
        <w:rPr>
          <w:color w:val="000000"/>
          <w:spacing w:val="0"/>
          <w:w w:val="100"/>
          <w:position w:val="0"/>
          <w:sz w:val="18"/>
          <w:szCs w:val="18"/>
        </w:rPr>
        <w:t>2）</w:t>
        <w:tab/>
      </w:r>
      <w:r>
        <w:rPr>
          <w:color w:val="000000"/>
          <w:spacing w:val="0"/>
          <w:w w:val="100"/>
          <w:position w:val="0"/>
        </w:rPr>
        <w:t>金融负债在初始确认时划分为以下两类：①以公允价值计量且其变动计入当期损益的金融负债, 包括交易性金融负债和指定为以公允价值计量且其变动计入当期损益的金融负债。②其他金融负债。</w:t>
      </w:r>
    </w:p>
    <w:p>
      <w:pPr>
        <w:pStyle w:val="Style29"/>
        <w:keepNext/>
        <w:keepLines/>
        <w:widowControl w:val="0"/>
        <w:shd w:val="clear" w:color="auto" w:fill="auto"/>
        <w:tabs>
          <w:tab w:pos="488" w:val="left"/>
        </w:tabs>
        <w:bidi w:val="0"/>
        <w:spacing w:before="0" w:line="313"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2）</w:t>
        <w:tab/>
      </w:r>
      <w:r>
        <w:rPr>
          <w:color w:val="000000"/>
          <w:spacing w:val="0"/>
          <w:w w:val="100"/>
          <w:position w:val="0"/>
        </w:rPr>
        <w:t>金融工具的确认依据和计量方法</w:t>
      </w:r>
      <w:bookmarkEnd w:id="429"/>
      <w:bookmarkEnd w:id="430"/>
      <w:bookmarkEnd w:id="432"/>
    </w:p>
    <w:p>
      <w:pPr>
        <w:pStyle w:val="Style15"/>
        <w:keepNext w:val="0"/>
        <w:keepLines w:val="0"/>
        <w:widowControl w:val="0"/>
        <w:shd w:val="clear" w:color="auto" w:fill="auto"/>
        <w:bidi w:val="0"/>
        <w:spacing w:before="0" w:after="180" w:line="313" w:lineRule="exact"/>
        <w:ind w:left="0" w:right="0" w:firstLine="0"/>
        <w:jc w:val="left"/>
      </w:pPr>
      <w:r>
        <w:rPr>
          <w:color w:val="000000"/>
          <w:spacing w:val="0"/>
          <w:w w:val="100"/>
          <w:position w:val="0"/>
          <w:sz w:val="18"/>
          <w:szCs w:val="18"/>
        </w:rPr>
        <w:t>（1）</w:t>
      </w:r>
      <w:r>
        <w:rPr>
          <w:color w:val="000000"/>
          <w:spacing w:val="0"/>
          <w:w w:val="100"/>
          <w:position w:val="0"/>
        </w:rPr>
        <w:t>金融工具的确认和终止确认</w:t>
      </w:r>
    </w:p>
    <w:p>
      <w:pPr>
        <w:pStyle w:val="Style15"/>
        <w:keepNext w:val="0"/>
        <w:keepLines w:val="0"/>
        <w:widowControl w:val="0"/>
        <w:shd w:val="clear" w:color="auto" w:fill="auto"/>
        <w:bidi w:val="0"/>
        <w:spacing w:before="0" w:after="360" w:line="313" w:lineRule="exact"/>
        <w:ind w:left="0" w:right="0"/>
        <w:jc w:val="left"/>
      </w:pPr>
      <w:r>
        <w:rPr>
          <w:color w:val="000000"/>
          <w:spacing w:val="0"/>
          <w:w w:val="100"/>
          <w:position w:val="0"/>
        </w:rPr>
        <w:t>本公司于成为金融工具合同的一方时确认一项金融资产或金融负债。</w:t>
      </w:r>
    </w:p>
    <w:p>
      <w:pPr>
        <w:pStyle w:val="Style15"/>
        <w:keepNext w:val="0"/>
        <w:keepLines w:val="0"/>
        <w:widowControl w:val="0"/>
        <w:shd w:val="clear" w:color="auto" w:fill="auto"/>
        <w:bidi w:val="0"/>
        <w:spacing w:before="0" w:after="360" w:line="313" w:lineRule="exact"/>
        <w:ind w:left="0" w:right="0"/>
        <w:jc w:val="left"/>
      </w:pPr>
      <w:r>
        <w:rPr>
          <w:color w:val="000000"/>
          <w:spacing w:val="0"/>
          <w:w w:val="100"/>
          <w:position w:val="0"/>
        </w:rPr>
        <w:t>金融资产满足下列条件之一的，终止确认：</w:t>
      </w:r>
    </w:p>
    <w:p>
      <w:pPr>
        <w:pStyle w:val="Style15"/>
        <w:keepNext w:val="0"/>
        <w:keepLines w:val="0"/>
        <w:widowControl w:val="0"/>
        <w:numPr>
          <w:ilvl w:val="0"/>
          <w:numId w:val="11"/>
        </w:numPr>
        <w:shd w:val="clear" w:color="auto" w:fill="auto"/>
        <w:tabs>
          <w:tab w:pos="392" w:val="left"/>
        </w:tabs>
        <w:bidi w:val="0"/>
        <w:spacing w:before="0" w:after="360" w:line="313" w:lineRule="exact"/>
        <w:ind w:left="0" w:right="0" w:firstLine="0"/>
        <w:jc w:val="left"/>
      </w:pPr>
      <w:bookmarkStart w:id="433" w:name="bookmark433"/>
      <w:bookmarkEnd w:id="433"/>
      <w:r>
        <w:rPr>
          <w:color w:val="000000"/>
          <w:spacing w:val="0"/>
          <w:w w:val="100"/>
          <w:position w:val="0"/>
        </w:rPr>
        <w:t>收取该金融资产现金流量的合同权利终止；</w:t>
      </w:r>
    </w:p>
    <w:p>
      <w:pPr>
        <w:pStyle w:val="Style15"/>
        <w:keepNext w:val="0"/>
        <w:keepLines w:val="0"/>
        <w:widowControl w:val="0"/>
        <w:numPr>
          <w:ilvl w:val="0"/>
          <w:numId w:val="11"/>
        </w:numPr>
        <w:shd w:val="clear" w:color="auto" w:fill="auto"/>
        <w:tabs>
          <w:tab w:pos="397" w:val="left"/>
        </w:tabs>
        <w:bidi w:val="0"/>
        <w:spacing w:before="0" w:after="300" w:line="313" w:lineRule="exact"/>
        <w:ind w:left="0" w:right="0" w:firstLine="0"/>
        <w:jc w:val="left"/>
      </w:pPr>
      <w:bookmarkStart w:id="434" w:name="bookmark434"/>
      <w:bookmarkEnd w:id="434"/>
      <w:r>
        <w:rPr>
          <w:color w:val="000000"/>
          <w:spacing w:val="0"/>
          <w:w w:val="100"/>
          <w:position w:val="0"/>
        </w:rPr>
        <w:t>该金融资产已转移，且符合下述金融资产转移的终止确认条件。</w:t>
      </w:r>
    </w:p>
    <w:p>
      <w:pPr>
        <w:pStyle w:val="Style15"/>
        <w:keepNext w:val="0"/>
        <w:keepLines w:val="0"/>
        <w:widowControl w:val="0"/>
        <w:shd w:val="clear" w:color="auto" w:fill="auto"/>
        <w:bidi w:val="0"/>
        <w:spacing w:before="0" w:after="360" w:line="403" w:lineRule="exact"/>
        <w:ind w:left="0" w:right="0"/>
        <w:jc w:val="left"/>
      </w:pPr>
      <w:r>
        <w:rPr>
          <w:color w:val="000000"/>
          <w:spacing w:val="0"/>
          <w:w w:val="100"/>
          <w:position w:val="0"/>
        </w:rPr>
        <w:t xml:space="preserve">金融负债的现时义务全部或部分已经解除的，终止确认该金融负债或其一部分。本公司（债务人）与 债权人之间签订协议，以承担新金融负债方式替换现存金融负债，且新金融负债与现存金融负债的合同条 </w:t>
      </w:r>
      <w:r>
        <w:rPr>
          <w:color w:val="000000"/>
          <w:spacing w:val="0"/>
          <w:w w:val="100"/>
          <w:position w:val="0"/>
        </w:rPr>
        <w:t>款实质上不同的，终止确认现存金融负债，并同时确认新金融负债。</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以常规方式买卖金融资产，按交易日进行会计确认和终止确认。</w:t>
      </w:r>
    </w:p>
    <w:p>
      <w:pPr>
        <w:pStyle w:val="Style15"/>
        <w:keepNext w:val="0"/>
        <w:keepLines w:val="0"/>
        <w:widowControl w:val="0"/>
        <w:shd w:val="clear" w:color="auto" w:fill="auto"/>
        <w:tabs>
          <w:tab w:pos="469" w:val="left"/>
        </w:tabs>
        <w:bidi w:val="0"/>
        <w:spacing w:before="0" w:after="200" w:line="312" w:lineRule="exact"/>
        <w:ind w:left="0" w:right="0" w:firstLine="0"/>
        <w:jc w:val="left"/>
      </w:pPr>
      <w:bookmarkStart w:id="435" w:name="bookmark435"/>
      <w:r>
        <w:rPr>
          <w:color w:val="000000"/>
          <w:spacing w:val="0"/>
          <w:w w:val="100"/>
          <w:position w:val="0"/>
          <w:sz w:val="18"/>
          <w:szCs w:val="18"/>
        </w:rPr>
        <w:t>（</w:t>
      </w:r>
      <w:bookmarkEnd w:id="435"/>
      <w:r>
        <w:rPr>
          <w:color w:val="000000"/>
          <w:spacing w:val="0"/>
          <w:w w:val="100"/>
          <w:position w:val="0"/>
          <w:sz w:val="18"/>
          <w:szCs w:val="18"/>
        </w:rPr>
        <w:t>2）</w:t>
        <w:tab/>
      </w:r>
      <w:r>
        <w:rPr>
          <w:color w:val="000000"/>
          <w:spacing w:val="0"/>
          <w:w w:val="100"/>
          <w:position w:val="0"/>
        </w:rPr>
        <w:t>金融资产分类和计量</w:t>
      </w:r>
    </w:p>
    <w:p>
      <w:pPr>
        <w:pStyle w:val="Style1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本公司的金融资产于初始确认时分为以下四类：以公允价值计量且其变动计入当期损益的金融资产、 持有至到期投资、贷款和应收款项、可供出售金融资产。金融资产在初始确认时以公允价值计量。对于以 公允价值计量且其变动计入当期损益的金融资产，相关交易费用直接计入当期损益，其他类别的金融资产 相关交易费用计入其初始确认金额。</w:t>
      </w:r>
    </w:p>
    <w:p>
      <w:pPr>
        <w:pStyle w:val="Style15"/>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以公允价值计量且其变动计入当期损益的金融资产</w:t>
      </w:r>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以公允价值计量且其变动计入当期损益的金融资产，包括交易性金融资产和初始确认时指定为以公允 价值计量且其变动计入当期损益的金融资产。对于此类金融资产，采用公允价值进行后续计量，公允价值 变动形成的利得或损失以及与该等金融资产相关的股利和利息收入计入当期损益。</w:t>
      </w:r>
    </w:p>
    <w:p>
      <w:pPr>
        <w:pStyle w:val="Style1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持有至到期投资</w:t>
      </w:r>
    </w:p>
    <w:p>
      <w:pPr>
        <w:pStyle w:val="Style15"/>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持有至到期投资，是指到期日固定、回收金额固定或可确定，且本公司有明确意图和能力持有至到期 的非衍生金融资产。持有至到期投资采用实际利率法，按照摊余成本进行后续计量，其终止确认、发生减 值或摊销产生的利得或损失，均计入当期损益。</w:t>
      </w:r>
    </w:p>
    <w:p>
      <w:pPr>
        <w:pStyle w:val="Style1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应收款项</w:t>
      </w:r>
    </w:p>
    <w:p>
      <w:pPr>
        <w:pStyle w:val="Style15"/>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应收款项，是指在活跃市场中没有报价、回收金额固定或可确定的非衍生金融资产，包括应收账款和 其他应收款等（附注二、</w:t>
      </w:r>
      <w:r>
        <w:rPr>
          <w:color w:val="000000"/>
          <w:spacing w:val="0"/>
          <w:w w:val="100"/>
          <w:position w:val="0"/>
          <w:sz w:val="18"/>
          <w:szCs w:val="18"/>
        </w:rPr>
        <w:t>1</w:t>
      </w:r>
      <w:r>
        <w:rPr>
          <w:color w:val="000000"/>
          <w:spacing w:val="0"/>
          <w:w w:val="100"/>
          <w:position w:val="0"/>
        </w:rPr>
        <w:t>。）。应收款项采用实际利率法，按摊余成本进行后续计量，在终止确认、发生 减值或摊销时产生的利得或损失，计入当期损益。</w:t>
      </w:r>
    </w:p>
    <w:p>
      <w:pPr>
        <w:pStyle w:val="Style15"/>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可供出售金融资产</w:t>
      </w:r>
    </w:p>
    <w:p>
      <w:pPr>
        <w:pStyle w:val="Style15"/>
        <w:keepNext w:val="0"/>
        <w:keepLines w:val="0"/>
        <w:widowControl w:val="0"/>
        <w:shd w:val="clear" w:color="auto" w:fill="auto"/>
        <w:bidi w:val="0"/>
        <w:spacing w:before="0" w:after="200" w:line="313" w:lineRule="exact"/>
        <w:ind w:left="0" w:right="0" w:firstLine="320"/>
        <w:jc w:val="both"/>
      </w:pPr>
      <w:r>
        <w:rPr>
          <w:color w:val="000000"/>
          <w:spacing w:val="0"/>
          <w:w w:val="100"/>
          <w:position w:val="0"/>
        </w:rPr>
        <w:t>可供出售金融资产，是指初始确认时即指定为可供出售的非衍生金融资产，以及除上述金融资产类别 以外的金融资产。可供出售金融资产采用公允价值进行后续计量，其折溢价采用实际利率法摊销并确认为 利息收入。除减值损失及外币货币性金融资产的汇兑差额确认为当期损益外，可供出售金融资产的公允价 值变动确认为其他综合收益并计入资本公积，在该金融资产终止确认时转出，计入当期损益。与可供出售 金融资产相关的股利或利息收入，计入当期损益。</w:t>
      </w:r>
    </w:p>
    <w:p>
      <w:pPr>
        <w:pStyle w:val="Style15"/>
        <w:keepNext w:val="0"/>
        <w:keepLines w:val="0"/>
        <w:widowControl w:val="0"/>
        <w:shd w:val="clear" w:color="auto" w:fill="auto"/>
        <w:tabs>
          <w:tab w:pos="469" w:val="left"/>
        </w:tabs>
        <w:bidi w:val="0"/>
        <w:spacing w:before="0" w:after="200" w:line="312" w:lineRule="exact"/>
        <w:ind w:left="0" w:right="0" w:firstLine="0"/>
        <w:jc w:val="left"/>
      </w:pPr>
      <w:bookmarkStart w:id="436" w:name="bookmark436"/>
      <w:r>
        <w:rPr>
          <w:color w:val="000000"/>
          <w:spacing w:val="0"/>
          <w:w w:val="100"/>
          <w:position w:val="0"/>
          <w:sz w:val="18"/>
          <w:szCs w:val="18"/>
        </w:rPr>
        <w:t>（</w:t>
      </w:r>
      <w:bookmarkEnd w:id="436"/>
      <w:r>
        <w:rPr>
          <w:color w:val="000000"/>
          <w:spacing w:val="0"/>
          <w:w w:val="100"/>
          <w:position w:val="0"/>
          <w:sz w:val="18"/>
          <w:szCs w:val="18"/>
        </w:rPr>
        <w:t>3）</w:t>
        <w:tab/>
      </w:r>
      <w:r>
        <w:rPr>
          <w:color w:val="000000"/>
          <w:spacing w:val="0"/>
          <w:w w:val="100"/>
          <w:position w:val="0"/>
        </w:rPr>
        <w:t>金融负债分类和计量</w:t>
      </w:r>
    </w:p>
    <w:p>
      <w:pPr>
        <w:pStyle w:val="Style1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本公司的金融负债于初始确认时分类为：以公允价值计量且其变动计入当期损益的金融负债、其他金 融负债。对于未划分为以公允价值计量且其变动计入当期损益的金融负债的，相关交易费用计入其初始确 认金额。</w:t>
      </w:r>
    </w:p>
    <w:p>
      <w:pPr>
        <w:pStyle w:val="Style15"/>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以公允价值计量且其变动计入当期损益的金融负债</w:t>
      </w:r>
    </w:p>
    <w:p>
      <w:pPr>
        <w:pStyle w:val="Style15"/>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1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其他金融负债</w:t>
      </w:r>
    </w:p>
    <w:p>
      <w:pPr>
        <w:pStyle w:val="Style1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29"/>
        <w:keepNext/>
        <w:keepLines/>
        <w:widowControl w:val="0"/>
        <w:shd w:val="clear" w:color="auto" w:fill="auto"/>
        <w:tabs>
          <w:tab w:pos="485" w:val="left"/>
        </w:tabs>
        <w:bidi w:val="0"/>
        <w:spacing w:before="0" w:line="313" w:lineRule="exact"/>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color w:val="000000"/>
          <w:spacing w:val="0"/>
          <w:w w:val="100"/>
          <w:position w:val="0"/>
        </w:rPr>
        <w:t>3）</w:t>
        <w:tab/>
      </w:r>
      <w:r>
        <w:rPr>
          <w:color w:val="000000"/>
          <w:spacing w:val="0"/>
          <w:w w:val="100"/>
          <w:position w:val="0"/>
        </w:rPr>
        <w:t>金融资产转移的确认依据和计量方法</w:t>
      </w:r>
      <w:bookmarkEnd w:id="437"/>
      <w:bookmarkEnd w:id="438"/>
      <w:bookmarkEnd w:id="440"/>
    </w:p>
    <w:p>
      <w:pPr>
        <w:pStyle w:val="Style1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金融资产转移，是指将金融资产让与或交付给该金融资产发行方以外的另一方（转入方）。</w:t>
      </w:r>
    </w:p>
    <w:p>
      <w:pPr>
        <w:pStyle w:val="Style1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15"/>
        <w:keepNext w:val="0"/>
        <w:keepLines w:val="0"/>
        <w:widowControl w:val="0"/>
        <w:shd w:val="clear" w:color="auto" w:fill="auto"/>
        <w:bidi w:val="0"/>
        <w:spacing w:before="0" w:after="300" w:line="293"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29"/>
        <w:keepNext/>
        <w:keepLines/>
        <w:widowControl w:val="0"/>
        <w:shd w:val="clear" w:color="auto" w:fill="auto"/>
        <w:tabs>
          <w:tab w:pos="485" w:val="left"/>
        </w:tabs>
        <w:bidi w:val="0"/>
        <w:spacing w:before="0" w:line="313"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4）</w:t>
        <w:tab/>
      </w:r>
      <w:r>
        <w:rPr>
          <w:color w:val="000000"/>
          <w:spacing w:val="0"/>
          <w:w w:val="100"/>
          <w:position w:val="0"/>
        </w:rPr>
        <w:t>金融负债终止确认条件</w:t>
      </w:r>
      <w:bookmarkEnd w:id="441"/>
      <w:bookmarkEnd w:id="442"/>
      <w:bookmarkEnd w:id="444"/>
    </w:p>
    <w:p>
      <w:pPr>
        <w:pStyle w:val="Style1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15"/>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以常规方式买卖金融资产，按交易日进行会计确认和终止确认。</w:t>
      </w:r>
    </w:p>
    <w:p>
      <w:pPr>
        <w:pStyle w:val="Style29"/>
        <w:keepNext/>
        <w:keepLines/>
        <w:widowControl w:val="0"/>
        <w:shd w:val="clear" w:color="auto" w:fill="auto"/>
        <w:tabs>
          <w:tab w:pos="485" w:val="left"/>
        </w:tabs>
        <w:bidi w:val="0"/>
        <w:spacing w:before="0" w:line="313" w:lineRule="exact"/>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color w:val="000000"/>
          <w:spacing w:val="0"/>
          <w:w w:val="100"/>
          <w:position w:val="0"/>
        </w:rPr>
        <w:t>5）</w:t>
        <w:tab/>
      </w:r>
      <w:r>
        <w:rPr>
          <w:color w:val="000000"/>
          <w:spacing w:val="0"/>
          <w:w w:val="100"/>
          <w:position w:val="0"/>
        </w:rPr>
        <w:t>金融资产和金融负债公允价值的确定方法</w:t>
      </w:r>
      <w:bookmarkEnd w:id="445"/>
      <w:bookmarkEnd w:id="446"/>
      <w:bookmarkEnd w:id="448"/>
    </w:p>
    <w:p>
      <w:pPr>
        <w:pStyle w:val="Style1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公允价值，指在公平交易中，熟悉情况的交易双方自愿进行资产交换或债务清偿的金额。存在活跃市 场的金融资产或金融负债，本公司采用活跃市场中的报价确定其公允价值。</w:t>
      </w:r>
    </w:p>
    <w:p>
      <w:pPr>
        <w:pStyle w:val="Style15"/>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金融工具不存在活跃市场的，本公司采用估值技术确定其公允价值。采用估值技术得出的结果，反映 估值日在公平交易中可能采用的交易价格。估值技术包括参考熟悉情况并自愿交易的各方最近进行的市场 交易中使用的价格、参照实质上相同的其他金融工具的当前公允价值、现金流量折现法和期权定价模型等。</w:t>
      </w:r>
    </w:p>
    <w:p>
      <w:pPr>
        <w:pStyle w:val="Style15"/>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本公司选择市场参与者普遍认同，且被以往市场实际交易价格验证具有可靠性的估值技术确定金融工 具的公允价值。采用估值技术确定金融工具的公允价值时，本公司尽可能使用市场参与者在金融工具定价 时考虑的所有市场参数和相同金融工具当前市场的可观察到的交易价格来测试估值技术的有效性。</w:t>
      </w:r>
    </w:p>
    <w:p>
      <w:pPr>
        <w:pStyle w:val="Style29"/>
        <w:keepNext/>
        <w:keepLines/>
        <w:widowControl w:val="0"/>
        <w:shd w:val="clear" w:color="auto" w:fill="auto"/>
        <w:tabs>
          <w:tab w:pos="485" w:val="left"/>
        </w:tabs>
        <w:bidi w:val="0"/>
        <w:spacing w:before="0" w:line="313" w:lineRule="exact"/>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6）</w:t>
        <w:tab/>
      </w:r>
      <w:r>
        <w:rPr>
          <w:color w:val="000000"/>
          <w:spacing w:val="0"/>
          <w:w w:val="100"/>
          <w:position w:val="0"/>
        </w:rPr>
        <w:t>金融资产（不含应收款项）减值测试方法、减值准备计提方法</w:t>
      </w:r>
      <w:bookmarkEnd w:id="449"/>
      <w:bookmarkEnd w:id="450"/>
      <w:bookmarkEnd w:id="452"/>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除了以公允价值计量且其变动计入当期损益的金融资产外，本公司于资产负债表日对其他金融资产的 账面价值进行检查，有客观证据表明该金融资产发生减值的，计提减值准备。表明金融资产发生减值的客 观证据，是指金融资产初始确认后实际发生的、对该金融资产的预计未来现金流量有影响，且企业能够对 该影响进行可靠计量的事项。</w:t>
      </w:r>
    </w:p>
    <w:p>
      <w:pPr>
        <w:pStyle w:val="Style15"/>
        <w:keepNext w:val="0"/>
        <w:keepLines w:val="0"/>
        <w:widowControl w:val="0"/>
        <w:shd w:val="clear" w:color="auto" w:fill="auto"/>
        <w:bidi w:val="0"/>
        <w:spacing w:before="0" w:after="300" w:line="313" w:lineRule="exact"/>
        <w:ind w:left="0" w:right="0" w:firstLine="0"/>
        <w:jc w:val="left"/>
      </w:pPr>
      <w:r>
        <w:rPr>
          <w:color w:val="000000"/>
          <w:spacing w:val="0"/>
          <w:w w:val="100"/>
          <w:position w:val="0"/>
        </w:rPr>
        <w:t>金融资产发生减值的客观证据，包括下列可观察到的情形：</w:t>
      </w:r>
    </w:p>
    <w:p>
      <w:pPr>
        <w:pStyle w:val="Style15"/>
        <w:keepNext w:val="0"/>
        <w:keepLines w:val="0"/>
        <w:widowControl w:val="0"/>
        <w:numPr>
          <w:ilvl w:val="0"/>
          <w:numId w:val="13"/>
        </w:numPr>
        <w:shd w:val="clear" w:color="auto" w:fill="auto"/>
        <w:tabs>
          <w:tab w:pos="732" w:val="left"/>
        </w:tabs>
        <w:bidi w:val="0"/>
        <w:spacing w:before="0" w:after="200" w:line="313" w:lineRule="exact"/>
        <w:ind w:left="0" w:right="0"/>
        <w:jc w:val="both"/>
      </w:pPr>
      <w:bookmarkStart w:id="453" w:name="bookmark453"/>
      <w:bookmarkEnd w:id="453"/>
      <w:r>
        <w:rPr>
          <w:color w:val="000000"/>
          <w:spacing w:val="0"/>
          <w:w w:val="100"/>
          <w:position w:val="0"/>
        </w:rPr>
        <w:t>发行方或债务人发生严重财务困难；</w:t>
      </w:r>
    </w:p>
    <w:p>
      <w:pPr>
        <w:pStyle w:val="Style15"/>
        <w:keepNext w:val="0"/>
        <w:keepLines w:val="0"/>
        <w:widowControl w:val="0"/>
        <w:numPr>
          <w:ilvl w:val="0"/>
          <w:numId w:val="13"/>
        </w:numPr>
        <w:shd w:val="clear" w:color="auto" w:fill="auto"/>
        <w:tabs>
          <w:tab w:pos="737" w:val="left"/>
        </w:tabs>
        <w:bidi w:val="0"/>
        <w:spacing w:before="0" w:after="200" w:line="313" w:lineRule="exact"/>
        <w:ind w:left="0" w:right="0"/>
        <w:jc w:val="both"/>
      </w:pPr>
      <w:bookmarkStart w:id="454" w:name="bookmark454"/>
      <w:bookmarkEnd w:id="454"/>
      <w:r>
        <w:rPr>
          <w:color w:val="000000"/>
          <w:spacing w:val="0"/>
          <w:w w:val="100"/>
          <w:position w:val="0"/>
        </w:rPr>
        <w:t>债务人违反了合同条款，如偿付利息或本金发生违约或逾期等；</w:t>
      </w:r>
    </w:p>
    <w:p>
      <w:pPr>
        <w:pStyle w:val="Style15"/>
        <w:keepNext w:val="0"/>
        <w:keepLines w:val="0"/>
        <w:widowControl w:val="0"/>
        <w:numPr>
          <w:ilvl w:val="0"/>
          <w:numId w:val="13"/>
        </w:numPr>
        <w:shd w:val="clear" w:color="auto" w:fill="auto"/>
        <w:tabs>
          <w:tab w:pos="737" w:val="left"/>
        </w:tabs>
        <w:bidi w:val="0"/>
        <w:spacing w:before="0" w:after="200" w:line="313" w:lineRule="exact"/>
        <w:ind w:left="0" w:right="0"/>
        <w:jc w:val="both"/>
      </w:pPr>
      <w:bookmarkStart w:id="455" w:name="bookmark455"/>
      <w:bookmarkEnd w:id="455"/>
      <w:r>
        <w:rPr>
          <w:color w:val="000000"/>
          <w:spacing w:val="0"/>
          <w:w w:val="100"/>
          <w:position w:val="0"/>
        </w:rPr>
        <w:t>本公司出于经济或法律等方面因素的考虑，对发生财务困难的债务人作出让步；</w:t>
      </w:r>
    </w:p>
    <w:p>
      <w:pPr>
        <w:pStyle w:val="Style15"/>
        <w:keepNext w:val="0"/>
        <w:keepLines w:val="0"/>
        <w:widowControl w:val="0"/>
        <w:numPr>
          <w:ilvl w:val="0"/>
          <w:numId w:val="13"/>
        </w:numPr>
        <w:shd w:val="clear" w:color="auto" w:fill="auto"/>
        <w:tabs>
          <w:tab w:pos="737" w:val="left"/>
        </w:tabs>
        <w:bidi w:val="0"/>
        <w:spacing w:before="0" w:after="200" w:line="313" w:lineRule="exact"/>
        <w:ind w:left="0" w:right="0"/>
        <w:jc w:val="both"/>
      </w:pPr>
      <w:bookmarkStart w:id="456" w:name="bookmark456"/>
      <w:bookmarkEnd w:id="456"/>
      <w:r>
        <w:rPr>
          <w:color w:val="000000"/>
          <w:spacing w:val="0"/>
          <w:w w:val="100"/>
          <w:position w:val="0"/>
        </w:rPr>
        <w:t>债务人很可能倒闭或者进行其他财务重组；</w:t>
      </w:r>
    </w:p>
    <w:p>
      <w:pPr>
        <w:pStyle w:val="Style15"/>
        <w:keepNext w:val="0"/>
        <w:keepLines w:val="0"/>
        <w:widowControl w:val="0"/>
        <w:numPr>
          <w:ilvl w:val="0"/>
          <w:numId w:val="13"/>
        </w:numPr>
        <w:shd w:val="clear" w:color="auto" w:fill="auto"/>
        <w:tabs>
          <w:tab w:pos="737" w:val="left"/>
        </w:tabs>
        <w:bidi w:val="0"/>
        <w:spacing w:before="0" w:after="200" w:line="313" w:lineRule="exact"/>
        <w:ind w:left="0" w:right="0"/>
        <w:jc w:val="both"/>
      </w:pPr>
      <w:bookmarkStart w:id="457" w:name="bookmark457"/>
      <w:bookmarkEnd w:id="457"/>
      <w:r>
        <w:rPr>
          <w:color w:val="000000"/>
          <w:spacing w:val="0"/>
          <w:w w:val="100"/>
          <w:position w:val="0"/>
        </w:rPr>
        <w:t>因发行方发生重大财务困难，导致金融资产无法在活跃市场继续交易；</w:t>
      </w:r>
    </w:p>
    <w:p>
      <w:pPr>
        <w:pStyle w:val="Style15"/>
        <w:keepNext w:val="0"/>
        <w:keepLines w:val="0"/>
        <w:widowControl w:val="0"/>
        <w:numPr>
          <w:ilvl w:val="0"/>
          <w:numId w:val="13"/>
        </w:numPr>
        <w:shd w:val="clear" w:color="auto" w:fill="auto"/>
        <w:tabs>
          <w:tab w:pos="709" w:val="left"/>
        </w:tabs>
        <w:bidi w:val="0"/>
        <w:spacing w:before="0" w:after="200" w:line="312" w:lineRule="exact"/>
        <w:ind w:left="0" w:right="0"/>
        <w:jc w:val="both"/>
      </w:pPr>
      <w:bookmarkStart w:id="458" w:name="bookmark458"/>
      <w:bookmarkEnd w:id="458"/>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价后发现，该组金融资产自初始确认以来的预计未来现金流量确已减少且可计量，包括：</w:t>
      </w:r>
    </w:p>
    <w:p>
      <w:pPr>
        <w:pStyle w:val="Style15"/>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-该组金融资产的债务人支付能力逐步恶化；</w:t>
      </w:r>
    </w:p>
    <w:p>
      <w:pPr>
        <w:pStyle w:val="Style15"/>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-债务人所在国家或地区经济出现了可能导致该组金融资产无法支付的状况；</w:t>
      </w:r>
    </w:p>
    <w:p>
      <w:pPr>
        <w:pStyle w:val="Style15"/>
        <w:keepNext w:val="0"/>
        <w:keepLines w:val="0"/>
        <w:widowControl w:val="0"/>
        <w:numPr>
          <w:ilvl w:val="0"/>
          <w:numId w:val="13"/>
        </w:numPr>
        <w:shd w:val="clear" w:color="auto" w:fill="auto"/>
        <w:tabs>
          <w:tab w:pos="704" w:val="left"/>
        </w:tabs>
        <w:bidi w:val="0"/>
        <w:spacing w:before="0" w:after="200" w:line="317" w:lineRule="exact"/>
        <w:ind w:left="0" w:right="0"/>
        <w:jc w:val="both"/>
      </w:pPr>
      <w:bookmarkStart w:id="459" w:name="bookmark459"/>
      <w:bookmarkEnd w:id="459"/>
      <w:r>
        <w:rPr>
          <w:color w:val="000000"/>
          <w:spacing w:val="0"/>
          <w:w w:val="100"/>
          <w:position w:val="0"/>
        </w:rPr>
        <w:t>债务人经营所处的技术、市场、经济或法律环境等发生重大不利变化，使权益工具投资人可能无法 收回投资成本；</w:t>
      </w:r>
    </w:p>
    <w:p>
      <w:pPr>
        <w:pStyle w:val="Style15"/>
        <w:keepNext w:val="0"/>
        <w:keepLines w:val="0"/>
        <w:widowControl w:val="0"/>
        <w:numPr>
          <w:ilvl w:val="0"/>
          <w:numId w:val="13"/>
        </w:numPr>
        <w:shd w:val="clear" w:color="auto" w:fill="auto"/>
        <w:tabs>
          <w:tab w:pos="704" w:val="left"/>
        </w:tabs>
        <w:bidi w:val="0"/>
        <w:spacing w:before="0" w:after="200" w:line="302" w:lineRule="exact"/>
        <w:ind w:left="0" w:right="0"/>
        <w:jc w:val="both"/>
      </w:pPr>
      <w:bookmarkStart w:id="460" w:name="bookmark460"/>
      <w:bookmarkEnd w:id="460"/>
      <w:r>
        <w:rPr>
          <w:color w:val="000000"/>
          <w:spacing w:val="0"/>
          <w:w w:val="100"/>
          <w:position w:val="0"/>
        </w:rPr>
        <w:t>权益工具投资的公允价值发生严重或非暂时性下跌，如权益工具投资于资产负债表日的公允价值低 于其初始投资成本超过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或低于其初始投资成本持续时间超过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w:t>
      </w:r>
    </w:p>
    <w:p>
      <w:pPr>
        <w:pStyle w:val="Style15"/>
        <w:keepNext w:val="0"/>
        <w:keepLines w:val="0"/>
        <w:widowControl w:val="0"/>
        <w:shd w:val="clear" w:color="auto" w:fill="auto"/>
        <w:bidi w:val="0"/>
        <w:spacing w:before="0" w:after="200" w:line="326" w:lineRule="exact"/>
        <w:ind w:left="0" w:right="0" w:firstLine="0"/>
        <w:jc w:val="both"/>
      </w:pPr>
      <w:r>
        <w:rPr>
          <w:color w:val="000000"/>
          <w:spacing w:val="0"/>
          <w:w w:val="100"/>
          <w:position w:val="0"/>
        </w:rPr>
        <w:t>低于其初始投资成本持续时间超过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个月）是指，权益工具投资公允价值月度均值连续</w:t>
      </w:r>
      <w:r>
        <w:rPr>
          <w:color w:val="000000"/>
          <w:spacing w:val="0"/>
          <w:w w:val="100"/>
          <w:position w:val="0"/>
          <w:sz w:val="18"/>
          <w:szCs w:val="18"/>
        </w:rPr>
        <w:t>12</w:t>
      </w:r>
      <w:r>
        <w:rPr>
          <w:color w:val="000000"/>
          <w:spacing w:val="0"/>
          <w:w w:val="100"/>
          <w:position w:val="0"/>
        </w:rPr>
        <w:t>个月 均低于其初始投资成本。</w:t>
      </w:r>
    </w:p>
    <w:p>
      <w:pPr>
        <w:pStyle w:val="Style15"/>
        <w:keepNext w:val="0"/>
        <w:keepLines w:val="0"/>
        <w:widowControl w:val="0"/>
        <w:numPr>
          <w:ilvl w:val="0"/>
          <w:numId w:val="13"/>
        </w:numPr>
        <w:shd w:val="clear" w:color="auto" w:fill="auto"/>
        <w:tabs>
          <w:tab w:pos="737" w:val="left"/>
        </w:tabs>
        <w:bidi w:val="0"/>
        <w:spacing w:before="0" w:after="200" w:line="313" w:lineRule="exact"/>
        <w:ind w:left="0" w:right="0"/>
        <w:jc w:val="left"/>
      </w:pPr>
      <w:bookmarkStart w:id="461" w:name="bookmark461"/>
      <w:bookmarkEnd w:id="461"/>
      <w:r>
        <w:rPr>
          <w:color w:val="000000"/>
          <w:spacing w:val="0"/>
          <w:w w:val="100"/>
          <w:position w:val="0"/>
        </w:rPr>
        <w:t>其他表明金融资产发生减值的客观证据。</w:t>
      </w:r>
    </w:p>
    <w:p>
      <w:pPr>
        <w:pStyle w:val="Style1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以摊余成本计量的金融资产</w:t>
      </w:r>
    </w:p>
    <w:p>
      <w:pPr>
        <w:pStyle w:val="Style15"/>
        <w:keepNext w:val="0"/>
        <w:keepLines w:val="0"/>
        <w:widowControl w:val="0"/>
        <w:shd w:val="clear" w:color="auto" w:fill="auto"/>
        <w:bidi w:val="0"/>
        <w:spacing w:before="0" w:after="200" w:line="314" w:lineRule="exact"/>
        <w:ind w:left="0" w:right="0"/>
        <w:jc w:val="both"/>
      </w:pPr>
      <w:r>
        <w:rPr>
          <w:color w:val="000000"/>
          <w:spacing w:val="0"/>
          <w:w w:val="100"/>
          <w:position w:val="0"/>
        </w:rPr>
        <w:t>如果有客观证据表明该金融资产发生减值，则将该金融资产的账面价值减记至预计未来现金流量（不 包括尚未发生的未来信用损失）现值，减记金额计入当期损益。预计未来现金流量现值，按照该金融资产 原实际利率折现确定，并考虑相关担保物的价值。</w:t>
      </w:r>
    </w:p>
    <w:p>
      <w:pPr>
        <w:pStyle w:val="Style15"/>
        <w:keepNext w:val="0"/>
        <w:keepLines w:val="0"/>
        <w:widowControl w:val="0"/>
        <w:shd w:val="clear" w:color="auto" w:fill="auto"/>
        <w:bidi w:val="0"/>
        <w:spacing w:before="0" w:after="200" w:line="313" w:lineRule="exact"/>
        <w:ind w:left="0" w:right="0"/>
        <w:jc w:val="both"/>
      </w:pPr>
      <w:r>
        <w:rPr>
          <w:color w:val="000000"/>
          <w:spacing w:val="0"/>
          <w:w w:val="100"/>
          <w:position w:val="0"/>
        </w:rPr>
        <w:t>对单项金额重大的金融资产单独进行减值测试，如有客观证据表明其已发生减值，确认减值损失，计 入当期损益。对单项金额不重大的金融资产，包括在具有类似信用风险特征的金融资产组合中进行减值测 试。单独测试未发生减值的金融资产（包括单项金额重大和不重大的金融资产），包括在具有类似信用风 险特征的金融资产组合中再进行减值测试。已单项确认减值损失的金融资产，不包括在具有类似信用风险 特征的金融资产组合中进行减值测试。</w:t>
      </w:r>
    </w:p>
    <w:p>
      <w:pPr>
        <w:pStyle w:val="Style15"/>
        <w:keepNext w:val="0"/>
        <w:keepLines w:val="0"/>
        <w:widowControl w:val="0"/>
        <w:shd w:val="clear" w:color="auto" w:fill="auto"/>
        <w:bidi w:val="0"/>
        <w:spacing w:before="0" w:after="200" w:line="317" w:lineRule="exact"/>
        <w:ind w:left="0" w:right="0"/>
        <w:jc w:val="both"/>
      </w:pPr>
      <w:r>
        <w:rPr>
          <w:color w:val="000000"/>
          <w:spacing w:val="0"/>
          <w:w w:val="100"/>
          <w:position w:val="0"/>
        </w:rPr>
        <w:t>本公司对以摊余成本计量的金融资产确认减值损失后，如有客观证据表明该金融资产价值已恢复，且 客观上与确认该损失后发生的事项有关，原确认的减值损失予以转回，计入当期损益。但是，该转回后的 账面价值不超过假定不计提减值准备情况下该金融资产在转回日的摊余成本。</w:t>
      </w:r>
    </w:p>
    <w:p>
      <w:pPr>
        <w:pStyle w:val="Style1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可供出售金融资产</w:t>
      </w:r>
    </w:p>
    <w:p>
      <w:pPr>
        <w:pStyle w:val="Style15"/>
        <w:keepNext w:val="0"/>
        <w:keepLines w:val="0"/>
        <w:widowControl w:val="0"/>
        <w:shd w:val="clear" w:color="auto" w:fill="auto"/>
        <w:bidi w:val="0"/>
        <w:spacing w:before="0" w:after="200" w:line="310" w:lineRule="exact"/>
        <w:ind w:left="0" w:right="0"/>
        <w:jc w:val="both"/>
      </w:pPr>
      <w:r>
        <w:rPr>
          <w:color w:val="000000"/>
          <w:spacing w:val="0"/>
          <w:w w:val="100"/>
          <w:position w:val="0"/>
        </w:rPr>
        <w:t>如果有客观证据表明该金融资产发生减值，原直接计入资本公积的因公允价值下降形成的累计损失， 予以转出，计入当期损益。该转出的累计损失，为可供出售金融资产的初始取得成本扣除已收回本金和已 摊销金额、当前公允价值和原已计入损益的减值损失后的余额。</w:t>
      </w:r>
    </w:p>
    <w:p>
      <w:pPr>
        <w:pStyle w:val="Style15"/>
        <w:keepNext w:val="0"/>
        <w:keepLines w:val="0"/>
        <w:widowControl w:val="0"/>
        <w:shd w:val="clear" w:color="auto" w:fill="auto"/>
        <w:bidi w:val="0"/>
        <w:spacing w:before="0" w:after="260" w:line="312" w:lineRule="exact"/>
        <w:ind w:left="0" w:right="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损失确认后发生的事项有关的，原确认的减值损失予以转回，计入当期损益。可供出售权益工具投资发生 的减值损失，不通过损益转回。</w:t>
      </w:r>
    </w:p>
    <w:p>
      <w:pPr>
        <w:pStyle w:val="Style15"/>
        <w:keepNext w:val="0"/>
        <w:keepLines w:val="0"/>
        <w:widowControl w:val="0"/>
        <w:shd w:val="clear" w:color="auto" w:fill="auto"/>
        <w:bidi w:val="0"/>
        <w:spacing w:before="0" w:after="260" w:line="314" w:lineRule="exact"/>
        <w:ind w:left="0" w:right="0" w:firstLine="0"/>
        <w:jc w:val="left"/>
      </w:pPr>
      <w:r>
        <w:rPr>
          <w:color w:val="000000"/>
          <w:spacing w:val="0"/>
          <w:w w:val="100"/>
          <w:position w:val="0"/>
        </w:rPr>
        <w:t>以成本计量的金融资产</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付该权益工具结算的衍生金融资产发生减值时，将该金融资产的账面价值，与按照类似金融资产当时市场 收益率对未来现金流量折现确定的现值之间的差额，确认为减值损失，计入当期损益。发生的减值损失一 经确认，不得转回。</w:t>
      </w:r>
    </w:p>
    <w:p>
      <w:pPr>
        <w:pStyle w:val="Style15"/>
        <w:keepNext w:val="0"/>
        <w:keepLines w:val="0"/>
        <w:widowControl w:val="0"/>
        <w:numPr>
          <w:ilvl w:val="0"/>
          <w:numId w:val="15"/>
        </w:numPr>
        <w:shd w:val="clear" w:color="auto" w:fill="auto"/>
        <w:bidi w:val="0"/>
        <w:spacing w:before="0" w:after="640" w:line="614" w:lineRule="exact"/>
        <w:ind w:left="0" w:right="0" w:firstLine="0"/>
        <w:jc w:val="left"/>
      </w:pPr>
      <w:bookmarkStart w:id="462" w:name="bookmark462"/>
      <w:bookmarkEnd w:id="462"/>
      <w:r>
        <w:rPr>
          <w:b/>
          <w:bCs/>
          <w:color w:val="000000"/>
          <w:spacing w:val="0"/>
          <w:w w:val="100"/>
          <w:position w:val="0"/>
        </w:rPr>
        <w:t xml:space="preserve">将尚未到期的持有至到期投资重分类为可供出售金融资产的，说明持有意图或能力发生改变的依据 </w:t>
      </w:r>
      <w:r>
        <w:rPr>
          <w:color w:val="000000"/>
          <w:spacing w:val="0"/>
          <w:w w:val="100"/>
          <w:position w:val="0"/>
        </w:rPr>
        <w:t>不适用。</w:t>
      </w:r>
    </w:p>
    <w:p>
      <w:pPr>
        <w:pStyle w:val="Style29"/>
        <w:keepNext/>
        <w:keepLines/>
        <w:widowControl w:val="0"/>
        <w:shd w:val="clear" w:color="auto" w:fill="auto"/>
        <w:bidi w:val="0"/>
        <w:spacing w:before="0" w:after="320" w:line="278" w:lineRule="exact"/>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1</w:t>
      </w:r>
      <w:bookmarkEnd w:id="465"/>
      <w:r>
        <w:rPr>
          <w:color w:val="000000"/>
          <w:spacing w:val="0"/>
          <w:w w:val="100"/>
          <w:position w:val="0"/>
        </w:rPr>
        <w:t>0</w:t>
      </w:r>
      <w:r>
        <w:rPr>
          <w:color w:val="000000"/>
          <w:spacing w:val="0"/>
          <w:w w:val="100"/>
          <w:position w:val="0"/>
        </w:rPr>
        <w:t>、应收款项坏账准备的确认标准和计提方法</w:t>
      </w:r>
      <w:bookmarkEnd w:id="463"/>
      <w:bookmarkEnd w:id="464"/>
      <w:bookmarkEnd w:id="466"/>
    </w:p>
    <w:p>
      <w:pPr>
        <w:pStyle w:val="Style1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应收款项包括应收账款、其他应收款。</w:t>
      </w:r>
    </w:p>
    <w:p>
      <w:pPr>
        <w:pStyle w:val="Style1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坏账准备的确认标准</w:t>
      </w:r>
    </w:p>
    <w:p>
      <w:pPr>
        <w:pStyle w:val="Style15"/>
        <w:keepNext w:val="0"/>
        <w:keepLines w:val="0"/>
        <w:widowControl w:val="0"/>
        <w:numPr>
          <w:ilvl w:val="0"/>
          <w:numId w:val="17"/>
        </w:numPr>
        <w:shd w:val="clear" w:color="auto" w:fill="auto"/>
        <w:tabs>
          <w:tab w:pos="488" w:val="left"/>
        </w:tabs>
        <w:bidi w:val="0"/>
        <w:spacing w:before="0" w:after="260" w:line="278" w:lineRule="exact"/>
        <w:ind w:left="0" w:right="0" w:firstLine="0"/>
        <w:jc w:val="left"/>
      </w:pPr>
      <w:bookmarkStart w:id="467" w:name="bookmark467"/>
      <w:bookmarkEnd w:id="467"/>
      <w:r>
        <w:rPr>
          <w:color w:val="000000"/>
          <w:spacing w:val="0"/>
          <w:w w:val="100"/>
          <w:position w:val="0"/>
        </w:rPr>
        <w:t>单项金额重大并单项计提坏账准备的应收款项</w:t>
      </w:r>
    </w:p>
    <w:p>
      <w:pPr>
        <w:pStyle w:val="Style15"/>
        <w:keepNext w:val="0"/>
        <w:keepLines w:val="0"/>
        <w:widowControl w:val="0"/>
        <w:shd w:val="clear" w:color="auto" w:fill="auto"/>
        <w:bidi w:val="0"/>
        <w:spacing w:before="0" w:after="260" w:line="278" w:lineRule="exact"/>
        <w:ind w:left="0" w:right="0"/>
        <w:jc w:val="both"/>
      </w:pPr>
      <w:r>
        <w:rPr>
          <w:color w:val="000000"/>
          <w:spacing w:val="0"/>
          <w:w w:val="100"/>
          <w:position w:val="0"/>
        </w:rPr>
        <w:t>单项金额重大的判断依据或金额标准：本公司将年末余额大于</w:t>
      </w:r>
      <w:r>
        <w:rPr>
          <w:color w:val="000000"/>
          <w:spacing w:val="0"/>
          <w:w w:val="100"/>
          <w:position w:val="0"/>
          <w:sz w:val="18"/>
          <w:szCs w:val="18"/>
        </w:rPr>
        <w:t>200</w:t>
      </w:r>
      <w:r>
        <w:rPr>
          <w:color w:val="000000"/>
          <w:spacing w:val="0"/>
          <w:w w:val="100"/>
          <w:position w:val="0"/>
        </w:rPr>
        <w:t>万元的应收账款、年末余额大于</w:t>
      </w:r>
      <w:r>
        <w:rPr>
          <w:color w:val="000000"/>
          <w:spacing w:val="0"/>
          <w:w w:val="100"/>
          <w:position w:val="0"/>
          <w:sz w:val="18"/>
          <w:szCs w:val="18"/>
        </w:rPr>
        <w:t xml:space="preserve">50 </w:t>
      </w:r>
      <w:r>
        <w:rPr>
          <w:color w:val="000000"/>
          <w:spacing w:val="0"/>
          <w:w w:val="100"/>
          <w:position w:val="0"/>
        </w:rPr>
        <w:t>万元的其他应收款，确定为单项金额重大的应收款项。</w:t>
      </w:r>
    </w:p>
    <w:p>
      <w:pPr>
        <w:pStyle w:val="Style15"/>
        <w:keepNext w:val="0"/>
        <w:keepLines w:val="0"/>
        <w:widowControl w:val="0"/>
        <w:shd w:val="clear" w:color="auto" w:fill="auto"/>
        <w:bidi w:val="0"/>
        <w:spacing w:before="0" w:after="260" w:line="274" w:lineRule="exact"/>
        <w:ind w:left="0" w:right="0"/>
        <w:jc w:val="both"/>
      </w:pPr>
      <w:r>
        <w:rPr>
          <w:color w:val="000000"/>
          <w:spacing w:val="0"/>
          <w:w w:val="100"/>
          <w:position w:val="0"/>
        </w:rPr>
        <w:t>单项金额重大并单项计提坏账准备的计提方法：对于单项金额重大的应收款项单独进行减值测试，有 客观证据表明发生了减值，根据其未来现金流量现值低于其账面价值的差额计提坏账准备。</w:t>
      </w:r>
    </w:p>
    <w:p>
      <w:pPr>
        <w:pStyle w:val="Style15"/>
        <w:keepNext w:val="0"/>
        <w:keepLines w:val="0"/>
        <w:widowControl w:val="0"/>
        <w:shd w:val="clear" w:color="auto" w:fill="auto"/>
        <w:bidi w:val="0"/>
        <w:spacing w:before="0" w:after="260" w:line="278" w:lineRule="exact"/>
        <w:ind w:left="0" w:right="0"/>
        <w:jc w:val="left"/>
      </w:pPr>
      <w:r>
        <w:rPr>
          <w:color w:val="000000"/>
          <w:spacing w:val="0"/>
          <w:w w:val="100"/>
          <w:position w:val="0"/>
        </w:rPr>
        <w:t>单项金额重大经单独测试未发生减值的应收款项，再按组合计提坏账准备。</w:t>
      </w:r>
    </w:p>
    <w:p>
      <w:pPr>
        <w:pStyle w:val="Style15"/>
        <w:keepNext w:val="0"/>
        <w:keepLines w:val="0"/>
        <w:widowControl w:val="0"/>
        <w:numPr>
          <w:ilvl w:val="0"/>
          <w:numId w:val="17"/>
        </w:numPr>
        <w:shd w:val="clear" w:color="auto" w:fill="auto"/>
        <w:tabs>
          <w:tab w:pos="488" w:val="left"/>
        </w:tabs>
        <w:bidi w:val="0"/>
        <w:spacing w:before="0" w:after="260" w:line="278" w:lineRule="exact"/>
        <w:ind w:left="0" w:right="0" w:firstLine="0"/>
        <w:jc w:val="left"/>
      </w:pPr>
      <w:bookmarkStart w:id="468" w:name="bookmark468"/>
      <w:bookmarkEnd w:id="468"/>
      <w:r>
        <w:rPr>
          <w:color w:val="000000"/>
          <w:spacing w:val="0"/>
          <w:w w:val="100"/>
          <w:position w:val="0"/>
        </w:rPr>
        <w:t>单项金额虽不重大但单项计提坏账准备的应收款项</w:t>
      </w:r>
    </w:p>
    <w:p>
      <w:pPr>
        <w:pStyle w:val="Style15"/>
        <w:keepNext w:val="0"/>
        <w:keepLines w:val="0"/>
        <w:widowControl w:val="0"/>
        <w:shd w:val="clear" w:color="auto" w:fill="auto"/>
        <w:bidi w:val="0"/>
        <w:spacing w:before="0" w:after="260" w:line="278" w:lineRule="exact"/>
        <w:ind w:left="0" w:right="0"/>
        <w:jc w:val="both"/>
      </w:pPr>
      <w:r>
        <w:rPr>
          <w:color w:val="000000"/>
          <w:spacing w:val="0"/>
          <w:w w:val="100"/>
          <w:position w:val="0"/>
        </w:rPr>
        <w:t>单项金额虽不重大但单项计提坏账准备的判断依据或金额标准：本公司将年末余额小于</w:t>
      </w:r>
      <w:r>
        <w:rPr>
          <w:color w:val="000000"/>
          <w:spacing w:val="0"/>
          <w:w w:val="100"/>
          <w:position w:val="0"/>
          <w:sz w:val="18"/>
          <w:szCs w:val="18"/>
        </w:rPr>
        <w:t>200</w:t>
      </w:r>
      <w:r>
        <w:rPr>
          <w:color w:val="000000"/>
          <w:spacing w:val="0"/>
          <w:w w:val="100"/>
          <w:position w:val="0"/>
        </w:rPr>
        <w:t>万元且账 龄超过一年的应收账款，确定为单项金额不重大但单项计提坏账准备的应收款项。</w:t>
      </w:r>
    </w:p>
    <w:p>
      <w:pPr>
        <w:pStyle w:val="Style15"/>
        <w:keepNext w:val="0"/>
        <w:keepLines w:val="0"/>
        <w:widowControl w:val="0"/>
        <w:shd w:val="clear" w:color="auto" w:fill="auto"/>
        <w:bidi w:val="0"/>
        <w:spacing w:before="0" w:after="260" w:line="278" w:lineRule="exact"/>
        <w:ind w:left="0" w:right="0"/>
        <w:jc w:val="both"/>
      </w:pPr>
      <w:r>
        <w:rPr>
          <w:color w:val="000000"/>
          <w:spacing w:val="0"/>
          <w:w w:val="100"/>
          <w:position w:val="0"/>
        </w:rPr>
        <w:t>单项金额虽不重大但单项计提坏账准备的计提方法：对于年末余额小于</w:t>
      </w:r>
      <w:r>
        <w:rPr>
          <w:color w:val="000000"/>
          <w:spacing w:val="0"/>
          <w:w w:val="100"/>
          <w:position w:val="0"/>
          <w:sz w:val="18"/>
          <w:szCs w:val="18"/>
        </w:rPr>
        <w:t>200</w:t>
      </w:r>
      <w:r>
        <w:rPr>
          <w:color w:val="000000"/>
          <w:spacing w:val="0"/>
          <w:w w:val="100"/>
          <w:position w:val="0"/>
        </w:rPr>
        <w:t>万元且账龄超过一年的应 收账款单独进行减值测试，有客观证据表明发生了减值，根据其未来现金流量现值低于其账面价值的差额 计提坏账准备。经单独测试未发生减值的应收款项，再按组合计提坏账准备。</w:t>
      </w:r>
    </w:p>
    <w:p>
      <w:pPr>
        <w:pStyle w:val="Style15"/>
        <w:keepNext w:val="0"/>
        <w:keepLines w:val="0"/>
        <w:widowControl w:val="0"/>
        <w:shd w:val="clear" w:color="auto" w:fill="auto"/>
        <w:bidi w:val="0"/>
        <w:spacing w:before="0" w:after="260" w:line="278" w:lineRule="exact"/>
        <w:ind w:left="0" w:right="0"/>
        <w:jc w:val="both"/>
      </w:pPr>
      <w:r>
        <w:rPr>
          <w:color w:val="000000"/>
          <w:spacing w:val="0"/>
          <w:w w:val="100"/>
          <w:position w:val="0"/>
        </w:rPr>
        <w:t>本公司本年度无单项金额虽不重大但单项计提坏账准备的应收账款。</w:t>
      </w:r>
    </w:p>
    <w:p>
      <w:pPr>
        <w:pStyle w:val="Style15"/>
        <w:keepNext w:val="0"/>
        <w:keepLines w:val="0"/>
        <w:widowControl w:val="0"/>
        <w:numPr>
          <w:ilvl w:val="0"/>
          <w:numId w:val="17"/>
        </w:numPr>
        <w:shd w:val="clear" w:color="auto" w:fill="auto"/>
        <w:tabs>
          <w:tab w:pos="488" w:val="left"/>
        </w:tabs>
        <w:bidi w:val="0"/>
        <w:spacing w:before="0" w:after="260" w:line="278" w:lineRule="exact"/>
        <w:ind w:left="0" w:right="0" w:firstLine="0"/>
        <w:jc w:val="left"/>
      </w:pPr>
      <w:bookmarkStart w:id="469" w:name="bookmark469"/>
      <w:bookmarkEnd w:id="469"/>
      <w:r>
        <w:rPr>
          <w:color w:val="000000"/>
          <w:spacing w:val="0"/>
          <w:w w:val="100"/>
          <w:position w:val="0"/>
        </w:rPr>
        <w:t>按组合计提坏账准备应收款项</w:t>
      </w:r>
    </w:p>
    <w:p>
      <w:pPr>
        <w:pStyle w:val="Style15"/>
        <w:keepNext w:val="0"/>
        <w:keepLines w:val="0"/>
        <w:widowControl w:val="0"/>
        <w:shd w:val="clear" w:color="auto" w:fill="auto"/>
        <w:bidi w:val="0"/>
        <w:spacing w:before="0" w:after="260" w:line="278" w:lineRule="exact"/>
        <w:ind w:left="0" w:right="0"/>
        <w:jc w:val="both"/>
      </w:pPr>
      <w:r>
        <w:rPr>
          <w:color w:val="000000"/>
          <w:spacing w:val="0"/>
          <w:w w:val="100"/>
          <w:position w:val="0"/>
        </w:rPr>
        <w:t>经单独测试后未减值的应收款项(包括单项金额重大和不重大的应收款项)以及未单独测试的单项金 额不重大的应收款项，按以下信用风险特征组合计提坏账准备：</w:t>
      </w:r>
      <w:r>
        <w:br w:type="page"/>
      </w:r>
    </w:p>
    <w:tbl>
      <w:tblPr>
        <w:tblOverlap w:val="never"/>
        <w:jc w:val="center"/>
        <w:tblLayout w:type="fixed"/>
      </w:tblPr>
      <w:tblGrid>
        <w:gridCol w:w="3130"/>
        <w:gridCol w:w="2870"/>
        <w:gridCol w:w="3638"/>
      </w:tblGrid>
      <w:tr>
        <w:trPr>
          <w:trHeight w:val="61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组合类型</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按组合计提坏账准备的计提方法</w:t>
            </w:r>
          </w:p>
        </w:tc>
      </w:tr>
      <w:tr>
        <w:trPr>
          <w:trHeight w:val="379"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账龄状态</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账龄分析法</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保证金、押金与预存款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性质及合并报表范围核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资产类型</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不计提坏账准备</w:t>
            </w:r>
          </w:p>
        </w:tc>
      </w:tr>
    </w:tbl>
    <w:p>
      <w:pPr>
        <w:pStyle w:val="Style26"/>
        <w:keepNext w:val="0"/>
        <w:keepLines w:val="0"/>
        <w:widowControl w:val="0"/>
        <w:shd w:val="clear" w:color="auto" w:fill="auto"/>
        <w:bidi w:val="0"/>
        <w:spacing w:before="0" w:after="0" w:line="240" w:lineRule="auto"/>
        <w:ind w:left="125" w:right="0" w:firstLine="0"/>
        <w:jc w:val="left"/>
      </w:pPr>
      <w:r>
        <w:rPr>
          <w:color w:val="000000"/>
          <w:spacing w:val="0"/>
          <w:w w:val="100"/>
          <w:position w:val="0"/>
        </w:rPr>
        <w:t>算单位的应收款项</w:t>
      </w:r>
    </w:p>
    <w:p>
      <w:pPr>
        <w:widowControl w:val="0"/>
        <w:spacing w:after="99" w:line="1" w:lineRule="exact"/>
      </w:pPr>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对账龄组合，采用账龄分析法计提坏账准备的比例如下:</w:t>
      </w:r>
    </w:p>
    <w:tbl>
      <w:tblPr>
        <w:tblOverlap w:val="never"/>
        <w:jc w:val="center"/>
        <w:tblLayout w:type="fixed"/>
      </w:tblPr>
      <w:tblGrid>
        <w:gridCol w:w="3389"/>
        <w:gridCol w:w="3739"/>
        <w:gridCol w:w="2554"/>
      </w:tblGrid>
      <w:tr>
        <w:trPr>
          <w:trHeight w:val="41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其他应收款计提比例％</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w:t>
            </w:r>
          </w:p>
        </w:tc>
      </w:tr>
      <w:tr>
        <w:trPr>
          <w:trHeight w:val="38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10</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000"/>
              <w:jc w:val="left"/>
              <w:rPr>
                <w:sz w:val="18"/>
                <w:szCs w:val="18"/>
              </w:rPr>
            </w:pPr>
            <w:r>
              <w:rPr>
                <w:color w:val="000000"/>
                <w:spacing w:val="0"/>
                <w:w w:val="100"/>
                <w:position w:val="0"/>
                <w:sz w:val="18"/>
                <w:szCs w:val="18"/>
              </w:rPr>
              <w:t>10</w:t>
            </w:r>
          </w:p>
        </w:tc>
      </w:tr>
      <w:tr>
        <w:trPr>
          <w:trHeight w:val="389"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2-3</w:t>
            </w:r>
            <w:r>
              <w:rPr>
                <w:color w:val="000000"/>
                <w:spacing w:val="0"/>
                <w:w w:val="100"/>
                <w:position w:val="0"/>
              </w:rPr>
              <w:t>年</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1880" w:right="0" w:firstLine="0"/>
              <w:jc w:val="both"/>
              <w:rPr>
                <w:sz w:val="18"/>
                <w:szCs w:val="18"/>
              </w:rPr>
            </w:pPr>
            <w:r>
              <w:rPr>
                <w:color w:val="000000"/>
                <w:spacing w:val="0"/>
                <w:w w:val="100"/>
                <w:position w:val="0"/>
                <w:sz w:val="18"/>
                <w:szCs w:val="18"/>
              </w:rPr>
              <w:t>20</w:t>
            </w:r>
          </w:p>
        </w:tc>
        <w:tc>
          <w:tcPr>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000"/>
              <w:jc w:val="left"/>
              <w:rPr>
                <w:sz w:val="18"/>
                <w:szCs w:val="18"/>
              </w:rPr>
            </w:pPr>
            <w:r>
              <w:rPr>
                <w:color w:val="000000"/>
                <w:spacing w:val="0"/>
                <w:w w:val="100"/>
                <w:position w:val="0"/>
                <w:sz w:val="18"/>
                <w:szCs w:val="18"/>
              </w:rPr>
              <w:t>20</w:t>
            </w:r>
          </w:p>
        </w:tc>
      </w:tr>
      <w:tr>
        <w:trPr>
          <w:trHeight w:val="39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50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50</w:t>
            </w:r>
          </w:p>
        </w:tc>
      </w:tr>
      <w:tr>
        <w:trPr>
          <w:trHeight w:val="38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80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80</w:t>
            </w:r>
          </w:p>
        </w:tc>
      </w:tr>
      <w:tr>
        <w:trPr>
          <w:trHeight w:val="322"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100</w:t>
            </w: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w:t>
      </w:r>
      <w:r>
        <w:rPr>
          <w:b/>
          <w:bCs/>
          <w:color w:val="000000"/>
          <w:spacing w:val="0"/>
          <w:w w:val="100"/>
          <w:position w:val="0"/>
        </w:rPr>
        <w:t>单项金额重大的应收款项坏账准备</w:t>
      </w:r>
    </w:p>
    <w:tbl>
      <w:tblPr>
        <w:tblOverlap w:val="never"/>
        <w:jc w:val="center"/>
        <w:tblLayout w:type="fixed"/>
      </w:tblPr>
      <w:tblGrid>
        <w:gridCol w:w="5059"/>
        <w:gridCol w:w="45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本公司将年末余额大于</w:t>
            </w:r>
            <w:r>
              <w:rPr>
                <w:color w:val="000000"/>
                <w:spacing w:val="0"/>
                <w:w w:val="100"/>
                <w:position w:val="0"/>
                <w:sz w:val="18"/>
                <w:szCs w:val="18"/>
              </w:rPr>
              <w:t>200</w:t>
            </w:r>
            <w:r>
              <w:rPr>
                <w:color w:val="000000"/>
                <w:spacing w:val="0"/>
                <w:w w:val="100"/>
                <w:position w:val="0"/>
              </w:rPr>
              <w:t>万元的应收账款、年 末余额大于</w:t>
            </w:r>
            <w:r>
              <w:rPr>
                <w:color w:val="000000"/>
                <w:spacing w:val="0"/>
                <w:w w:val="100"/>
                <w:position w:val="0"/>
                <w:sz w:val="18"/>
                <w:szCs w:val="18"/>
              </w:rPr>
              <w:t>50</w:t>
            </w:r>
            <w:r>
              <w:rPr>
                <w:color w:val="000000"/>
                <w:spacing w:val="0"/>
                <w:w w:val="100"/>
                <w:position w:val="0"/>
              </w:rPr>
              <w:t>万元的其他应收款，确定为单项金 额重大的应收款项。</w:t>
            </w:r>
          </w:p>
        </w:tc>
      </w:tr>
      <w:tr>
        <w:trPr>
          <w:trHeight w:val="196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单项金额重大并单项计提坏账准备的计提方法： 对于单项金额重大的应收款项单独进行减值测 试，有客观证据表明发生了减值，根据其未来现 金流量现值低于其账面价值的差额计提坏账准 备。单项金额重大经单独测试未发生减值的应收 款项，再按组合计提坏账准备。</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按组合计提坏账准备的应收款项</w:t>
      </w:r>
    </w:p>
    <w:p>
      <w:pPr>
        <w:widowControl w:val="0"/>
        <w:spacing w:after="319" w:line="1" w:lineRule="exact"/>
      </w:pPr>
    </w:p>
    <w:tbl>
      <w:tblPr>
        <w:tblOverlap w:val="never"/>
        <w:jc w:val="center"/>
        <w:tblLayout w:type="fixed"/>
      </w:tblPr>
      <w:tblGrid>
        <w:gridCol w:w="2602"/>
        <w:gridCol w:w="2189"/>
        <w:gridCol w:w="479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按组合计提坏账准备的 计提方法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经单独测试后未减值的应收款项(包括单项金额重大 和不重大的应收款项)以及未单独测试的单项金额不 重大的应收款项,按以下信用风险特征组合计提坏账 准备：对于单项金额不重大的应收款项，与经单独测 试后未减值的单项金额重大的应收款项一起按以下 信用风险组合计提坏账准备</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（3）</w:t>
      </w:r>
      <w:r>
        <w:rPr>
          <w:b/>
          <w:bCs/>
          <w:color w:val="000000"/>
          <w:spacing w:val="0"/>
          <w:w w:val="100"/>
          <w:position w:val="0"/>
        </w:rPr>
        <w:t>单项金额虽不重大但单项计提坏账准备的应收账款</w:t>
      </w:r>
    </w:p>
    <w:tbl>
      <w:tblPr>
        <w:tblOverlap w:val="never"/>
        <w:jc w:val="center"/>
        <w:tblLayout w:type="fixed"/>
      </w:tblPr>
      <w:tblGrid>
        <w:gridCol w:w="3360"/>
        <w:gridCol w:w="6221"/>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对于年末余额小于</w:t>
            </w:r>
            <w:r>
              <w:rPr>
                <w:color w:val="000000"/>
                <w:spacing w:val="0"/>
                <w:w w:val="100"/>
                <w:position w:val="0"/>
                <w:sz w:val="18"/>
                <w:szCs w:val="18"/>
              </w:rPr>
              <w:t>200</w:t>
            </w:r>
            <w:r>
              <w:rPr>
                <w:color w:val="000000"/>
                <w:spacing w:val="0"/>
                <w:w w:val="100"/>
                <w:position w:val="0"/>
              </w:rPr>
              <w:t>万元且账龄超过一年的应收账款单独进行减 值测试，有客观证据表明发生了减值，根据其未来现金流量现值低 于其账面价值的差额计提坏账准备。</w:t>
            </w:r>
          </w:p>
        </w:tc>
      </w:tr>
      <w:tr>
        <w:trPr>
          <w:trHeight w:val="413"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根据其未来现金流量现值低于其账面价值的差额计提坏账准备。</w:t>
            </w:r>
          </w:p>
        </w:tc>
      </w:tr>
    </w:tbl>
    <w:p>
      <w:pPr>
        <w:widowControl w:val="0"/>
        <w:spacing w:after="279" w:line="1" w:lineRule="exact"/>
      </w:pPr>
    </w:p>
    <w:p>
      <w:pPr>
        <w:pStyle w:val="Style29"/>
        <w:keepNext/>
        <w:keepLines/>
        <w:widowControl w:val="0"/>
        <w:shd w:val="clear" w:color="auto" w:fill="auto"/>
        <w:bidi w:val="0"/>
        <w:spacing w:before="0" w:after="280" w:line="314" w:lineRule="exact"/>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1</w:t>
      </w:r>
      <w:bookmarkEnd w:id="472"/>
      <w:r>
        <w:rPr>
          <w:color w:val="000000"/>
          <w:spacing w:val="0"/>
          <w:w w:val="100"/>
          <w:position w:val="0"/>
        </w:rPr>
        <w:t>1</w:t>
      </w:r>
      <w:r>
        <w:rPr>
          <w:color w:val="000000"/>
          <w:spacing w:val="0"/>
          <w:w w:val="100"/>
          <w:position w:val="0"/>
        </w:rPr>
        <w:t>、存货</w:t>
      </w:r>
      <w:bookmarkEnd w:id="470"/>
      <w:bookmarkEnd w:id="471"/>
      <w:bookmarkEnd w:id="473"/>
    </w:p>
    <w:p>
      <w:pPr>
        <w:pStyle w:val="Style29"/>
        <w:keepNext/>
        <w:keepLines/>
        <w:widowControl w:val="0"/>
        <w:shd w:val="clear" w:color="auto" w:fill="auto"/>
        <w:tabs>
          <w:tab w:pos="488" w:val="left"/>
        </w:tabs>
        <w:bidi w:val="0"/>
        <w:spacing w:before="0" w:after="280" w:line="314" w:lineRule="exact"/>
        <w:ind w:left="0" w:right="0" w:firstLine="0"/>
        <w:jc w:val="both"/>
      </w:pPr>
      <w:bookmarkStart w:id="470" w:name="bookmark470"/>
      <w:bookmarkStart w:id="471" w:name="bookmark471"/>
      <w:bookmarkStart w:id="474" w:name="bookmark474"/>
      <w:bookmarkStart w:id="475" w:name="bookmark475"/>
      <w:r>
        <w:rPr>
          <w:color w:val="000000"/>
          <w:spacing w:val="0"/>
          <w:w w:val="100"/>
          <w:position w:val="0"/>
        </w:rPr>
        <w:t>（</w:t>
      </w:r>
      <w:bookmarkEnd w:id="474"/>
      <w:r>
        <w:rPr>
          <w:color w:val="000000"/>
          <w:spacing w:val="0"/>
          <w:w w:val="100"/>
          <w:position w:val="0"/>
        </w:rPr>
        <w:t>1）</w:t>
        <w:tab/>
      </w:r>
      <w:r>
        <w:rPr>
          <w:color w:val="000000"/>
          <w:spacing w:val="0"/>
          <w:w w:val="100"/>
          <w:position w:val="0"/>
        </w:rPr>
        <w:t>存货的分类</w:t>
      </w:r>
      <w:bookmarkEnd w:id="470"/>
      <w:bookmarkEnd w:id="471"/>
      <w:bookmarkEnd w:id="475"/>
    </w:p>
    <w:p>
      <w:pPr>
        <w:pStyle w:val="Style15"/>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存货分为原材料、周转材料、在产品、发出商品、产成品等。</w:t>
      </w:r>
    </w:p>
    <w:p>
      <w:pPr>
        <w:pStyle w:val="Style29"/>
        <w:keepNext/>
        <w:keepLines/>
        <w:widowControl w:val="0"/>
        <w:shd w:val="clear" w:color="auto" w:fill="auto"/>
        <w:tabs>
          <w:tab w:pos="488" w:val="left"/>
        </w:tabs>
        <w:bidi w:val="0"/>
        <w:spacing w:before="0" w:after="280" w:line="314" w:lineRule="exact"/>
        <w:ind w:left="0" w:right="0" w:firstLine="0"/>
        <w:jc w:val="both"/>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2）</w:t>
        <w:tab/>
      </w:r>
      <w:r>
        <w:rPr>
          <w:color w:val="000000"/>
          <w:spacing w:val="0"/>
          <w:w w:val="100"/>
          <w:position w:val="0"/>
        </w:rPr>
        <w:t>发出存货的计价方法</w:t>
      </w:r>
      <w:bookmarkEnd w:id="476"/>
      <w:bookmarkEnd w:id="477"/>
      <w:bookmarkEnd w:id="479"/>
    </w:p>
    <w:p>
      <w:pPr>
        <w:pStyle w:val="Style15"/>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本公司存货取得时按实际成本计价。原材料、在产品、库存商品、发出商品等发出时采用加权平均法计价。</w:t>
      </w:r>
    </w:p>
    <w:p>
      <w:pPr>
        <w:pStyle w:val="Style29"/>
        <w:keepNext/>
        <w:keepLines/>
        <w:widowControl w:val="0"/>
        <w:shd w:val="clear" w:color="auto" w:fill="auto"/>
        <w:tabs>
          <w:tab w:pos="488" w:val="left"/>
        </w:tabs>
        <w:bidi w:val="0"/>
        <w:spacing w:before="0" w:after="280" w:line="314" w:lineRule="exact"/>
        <w:ind w:left="0" w:right="0" w:firstLine="0"/>
        <w:jc w:val="both"/>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3）</w:t>
        <w:tab/>
      </w:r>
      <w:r>
        <w:rPr>
          <w:color w:val="000000"/>
          <w:spacing w:val="0"/>
          <w:w w:val="100"/>
          <w:position w:val="0"/>
        </w:rPr>
        <w:t>存货可变现净值的确定依据及存货跌价准备的计提方法</w:t>
      </w:r>
      <w:bookmarkEnd w:id="480"/>
      <w:bookmarkEnd w:id="481"/>
      <w:bookmarkEnd w:id="483"/>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15"/>
        <w:keepNext w:val="0"/>
        <w:keepLines w:val="0"/>
        <w:widowControl w:val="0"/>
        <w:shd w:val="clear" w:color="auto" w:fill="auto"/>
        <w:bidi w:val="0"/>
        <w:spacing w:before="0" w:after="280" w:line="314" w:lineRule="exact"/>
        <w:ind w:left="0" w:right="0" w:firstLine="320"/>
        <w:jc w:val="both"/>
      </w:pPr>
      <w:r>
        <w:rPr>
          <w:color w:val="000000"/>
          <w:spacing w:val="0"/>
          <w:w w:val="100"/>
          <w:position w:val="0"/>
        </w:rPr>
        <w:t>资产负债表日，存货成本高于其可变现净值的，计提存货跌价准备。本公司通常按照单个存货项目计 提存货跌价准备，资产负债表日，以前减记存货价值的影响因素已经消失的，存货跌价准备在原已计提的 金额内转回。</w:t>
      </w:r>
    </w:p>
    <w:p>
      <w:pPr>
        <w:pStyle w:val="Style29"/>
        <w:keepNext/>
        <w:keepLines/>
        <w:widowControl w:val="0"/>
        <w:shd w:val="clear" w:color="auto" w:fill="auto"/>
        <w:tabs>
          <w:tab w:pos="488" w:val="left"/>
        </w:tabs>
        <w:bidi w:val="0"/>
        <w:spacing w:before="0" w:after="280" w:line="314" w:lineRule="exact"/>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4）</w:t>
        <w:tab/>
      </w:r>
      <w:r>
        <w:rPr>
          <w:color w:val="000000"/>
          <w:spacing w:val="0"/>
          <w:w w:val="100"/>
          <w:position w:val="0"/>
        </w:rPr>
        <w:t>存货的盘存制度</w:t>
      </w:r>
      <w:bookmarkEnd w:id="484"/>
      <w:bookmarkEnd w:id="485"/>
      <w:bookmarkEnd w:id="487"/>
      <w:r>
        <w:rPr>
          <w:color w:val="000000"/>
          <w:spacing w:val="0"/>
          <w:w w:val="100"/>
          <w:position w:val="0"/>
        </w:rPr>
        <w:t xml:space="preserve"> </w:t>
      </w:r>
      <w:r>
        <w:rPr>
          <w:rStyle w:val="CharStyle16"/>
          <w:b w:val="0"/>
          <w:bCs w:val="0"/>
        </w:rPr>
        <w:t>本公司存货盘存制度采用永续盘存制。</w:t>
      </w:r>
    </w:p>
    <w:p>
      <w:pPr>
        <w:pStyle w:val="Style29"/>
        <w:keepNext/>
        <w:keepLines/>
        <w:widowControl w:val="0"/>
        <w:shd w:val="clear" w:color="auto" w:fill="auto"/>
        <w:bidi w:val="0"/>
        <w:spacing w:before="0" w:after="340" w:line="276" w:lineRule="exact"/>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5）</w:t>
      </w:r>
      <w:r>
        <w:rPr>
          <w:color w:val="000000"/>
          <w:spacing w:val="0"/>
          <w:w w:val="100"/>
          <w:position w:val="0"/>
        </w:rPr>
        <w:t>低值易耗品和包装物的摊销方法</w:t>
      </w:r>
      <w:bookmarkEnd w:id="488"/>
      <w:bookmarkEnd w:id="489"/>
      <w:bookmarkEnd w:id="491"/>
    </w:p>
    <w:p>
      <w:pPr>
        <w:pStyle w:val="Style15"/>
        <w:keepNext w:val="0"/>
        <w:keepLines w:val="0"/>
        <w:widowControl w:val="0"/>
        <w:shd w:val="clear" w:color="auto" w:fill="auto"/>
        <w:bidi w:val="0"/>
        <w:spacing w:before="0" w:after="340" w:line="276" w:lineRule="exact"/>
        <w:ind w:left="0" w:right="0" w:firstLine="0"/>
        <w:jc w:val="both"/>
      </w:pPr>
      <w:r>
        <w:rPr>
          <w:color w:val="000000"/>
          <w:spacing w:val="0"/>
          <w:w w:val="100"/>
          <w:position w:val="0"/>
        </w:rPr>
        <w:t>本公司低值易耗品和包装物领用时采用一次转销法摊销。</w:t>
      </w:r>
    </w:p>
    <w:p>
      <w:pPr>
        <w:pStyle w:val="Style29"/>
        <w:keepNext/>
        <w:keepLines/>
        <w:widowControl w:val="0"/>
        <w:shd w:val="clear" w:color="auto" w:fill="auto"/>
        <w:bidi w:val="0"/>
        <w:spacing w:before="0" w:after="340" w:line="276" w:lineRule="exact"/>
        <w:ind w:left="0" w:right="0" w:firstLine="0"/>
        <w:jc w:val="both"/>
      </w:pPr>
      <w:bookmarkStart w:id="492" w:name="bookmark492"/>
      <w:bookmarkStart w:id="493" w:name="bookmark493"/>
      <w:bookmarkStart w:id="494" w:name="bookmark494"/>
      <w:bookmarkStart w:id="495" w:name="bookmark495"/>
      <w:r>
        <w:rPr>
          <w:color w:val="000000"/>
          <w:spacing w:val="0"/>
          <w:w w:val="100"/>
          <w:position w:val="0"/>
        </w:rPr>
        <w:t>1</w:t>
      </w:r>
      <w:bookmarkEnd w:id="494"/>
      <w:r>
        <w:rPr>
          <w:color w:val="000000"/>
          <w:spacing w:val="0"/>
          <w:w w:val="100"/>
          <w:position w:val="0"/>
        </w:rPr>
        <w:t>2</w:t>
      </w:r>
      <w:r>
        <w:rPr>
          <w:color w:val="000000"/>
          <w:spacing w:val="0"/>
          <w:w w:val="100"/>
          <w:position w:val="0"/>
        </w:rPr>
        <w:t>、长期股权投资</w:t>
      </w:r>
      <w:bookmarkEnd w:id="492"/>
      <w:bookmarkEnd w:id="493"/>
      <w:bookmarkEnd w:id="495"/>
    </w:p>
    <w:p>
      <w:pPr>
        <w:pStyle w:val="Style29"/>
        <w:keepNext/>
        <w:keepLines/>
        <w:widowControl w:val="0"/>
        <w:shd w:val="clear" w:color="auto" w:fill="auto"/>
        <w:tabs>
          <w:tab w:pos="467" w:val="left"/>
        </w:tabs>
        <w:bidi w:val="0"/>
        <w:spacing w:before="0" w:after="280" w:line="276" w:lineRule="exact"/>
        <w:ind w:left="0" w:right="0" w:firstLine="0"/>
        <w:jc w:val="both"/>
      </w:pPr>
      <w:bookmarkStart w:id="492" w:name="bookmark492"/>
      <w:bookmarkStart w:id="493" w:name="bookmark493"/>
      <w:bookmarkStart w:id="496" w:name="bookmark496"/>
      <w:bookmarkStart w:id="497" w:name="bookmark497"/>
      <w:r>
        <w:rPr>
          <w:color w:val="000000"/>
          <w:spacing w:val="0"/>
          <w:w w:val="100"/>
          <w:position w:val="0"/>
        </w:rPr>
        <w:t>（</w:t>
      </w:r>
      <w:bookmarkEnd w:id="496"/>
      <w:r>
        <w:rPr>
          <w:color w:val="000000"/>
          <w:spacing w:val="0"/>
          <w:w w:val="100"/>
          <w:position w:val="0"/>
        </w:rPr>
        <w:t>1）</w:t>
        <w:tab/>
      </w:r>
      <w:r>
        <w:rPr>
          <w:color w:val="000000"/>
          <w:spacing w:val="0"/>
          <w:w w:val="100"/>
          <w:position w:val="0"/>
        </w:rPr>
        <w:t>投资成本的确定</w:t>
      </w:r>
      <w:bookmarkEnd w:id="492"/>
      <w:bookmarkEnd w:id="493"/>
      <w:bookmarkEnd w:id="497"/>
    </w:p>
    <w:p>
      <w:pPr>
        <w:pStyle w:val="Style15"/>
        <w:keepNext w:val="0"/>
        <w:keepLines w:val="0"/>
        <w:widowControl w:val="0"/>
        <w:shd w:val="clear" w:color="auto" w:fill="auto"/>
        <w:bidi w:val="0"/>
        <w:spacing w:before="0" w:after="280" w:line="278" w:lineRule="exact"/>
        <w:ind w:left="0" w:right="0" w:firstLine="320"/>
        <w:jc w:val="both"/>
      </w:pPr>
      <w:r>
        <w:rPr>
          <w:color w:val="000000"/>
          <w:spacing w:val="0"/>
          <w:w w:val="100"/>
          <w:position w:val="0"/>
        </w:rPr>
        <w:t>本公司长期股权投资在取得时按投资成本计量。投资成本一般为取得该项投资而付出的资产、发生或 承担的负债以及发行的权益性证券的公允价值，并包括直接相关费用。但同一控制下的企业合并形成的长 期股权投资，其投资成本为合并日取得的被合并方所有者权益的账面价值份额。</w:t>
      </w:r>
    </w:p>
    <w:p>
      <w:pPr>
        <w:pStyle w:val="Style29"/>
        <w:keepNext/>
        <w:keepLines/>
        <w:widowControl w:val="0"/>
        <w:shd w:val="clear" w:color="auto" w:fill="auto"/>
        <w:tabs>
          <w:tab w:pos="467" w:val="left"/>
        </w:tabs>
        <w:bidi w:val="0"/>
        <w:spacing w:before="0" w:after="340" w:line="276" w:lineRule="exact"/>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w:t>
      </w:r>
      <w:bookmarkEnd w:id="500"/>
      <w:r>
        <w:rPr>
          <w:color w:val="000000"/>
          <w:spacing w:val="0"/>
          <w:w w:val="100"/>
          <w:position w:val="0"/>
        </w:rPr>
        <w:t>2）</w:t>
        <w:tab/>
      </w:r>
      <w:r>
        <w:rPr>
          <w:color w:val="000000"/>
          <w:spacing w:val="0"/>
          <w:w w:val="100"/>
          <w:position w:val="0"/>
        </w:rPr>
        <w:t>后续计量及损益确认</w:t>
      </w:r>
      <w:bookmarkEnd w:id="498"/>
      <w:bookmarkEnd w:id="499"/>
      <w:bookmarkEnd w:id="501"/>
    </w:p>
    <w:p>
      <w:pPr>
        <w:pStyle w:val="Style15"/>
        <w:keepNext w:val="0"/>
        <w:keepLines w:val="0"/>
        <w:widowControl w:val="0"/>
        <w:shd w:val="clear" w:color="auto" w:fill="auto"/>
        <w:bidi w:val="0"/>
        <w:spacing w:before="0" w:after="280" w:line="276" w:lineRule="exact"/>
        <w:ind w:left="0" w:right="0" w:firstLine="320"/>
        <w:jc w:val="both"/>
      </w:pPr>
      <w:r>
        <w:rPr>
          <w:color w:val="000000"/>
          <w:spacing w:val="0"/>
          <w:w w:val="100"/>
          <w:position w:val="0"/>
        </w:rPr>
        <w:t>本公司能够对被投资单位实施控制的长期股权投资，以及对被投资单位不具有共同控制或重大影响， 且在活跃市场中没有报价、公允价值不能可靠计量的长期股权投资采用成本法核算；对被投资单位具有共 同控制或重大影响的长期股权投资，采用权益法核算。</w:t>
      </w:r>
    </w:p>
    <w:p>
      <w:pPr>
        <w:pStyle w:val="Style15"/>
        <w:keepNext w:val="0"/>
        <w:keepLines w:val="0"/>
        <w:widowControl w:val="0"/>
        <w:shd w:val="clear" w:color="auto" w:fill="auto"/>
        <w:bidi w:val="0"/>
        <w:spacing w:before="0" w:after="280" w:line="278" w:lineRule="exact"/>
        <w:ind w:left="0" w:right="0" w:firstLine="32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15"/>
        <w:keepNext w:val="0"/>
        <w:keepLines w:val="0"/>
        <w:widowControl w:val="0"/>
        <w:shd w:val="clear" w:color="auto" w:fill="auto"/>
        <w:bidi w:val="0"/>
        <w:spacing w:before="0" w:after="280" w:line="275" w:lineRule="exact"/>
        <w:ind w:left="0" w:right="0" w:firstLine="320"/>
        <w:jc w:val="both"/>
      </w:pPr>
      <w:r>
        <w:rPr>
          <w:color w:val="000000"/>
          <w:spacing w:val="0"/>
          <w:w w:val="100"/>
          <w:position w:val="0"/>
        </w:rPr>
        <w:t>本公司长期股权投资采用权益法核算时，对长期股权投资的投资成本大于投资时应享有被投资单位可 辨认净资产公允价值份额的，不调整长期股权投资的投资成本；对长期股权投资的投资成本小于投资时应 享有被投资单位可辨认净资产公允价值份额的，对长期股权投资的账面价值进行调整，差额计入投资当期 的损益。</w:t>
      </w:r>
    </w:p>
    <w:p>
      <w:pPr>
        <w:pStyle w:val="Style1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采用权益法核算时，当期投资损益为应享有或应分担的被投资单位当年实现的净损益的份额。在确认应享 有被投资单位净损益的份额时，以取得投资时被投资单位各项可辨认资产等的公允价值为基础，并按照本 公司的会计政策及会计期间，对被投资单位的净利润进行调整后确认。</w:t>
      </w:r>
    </w:p>
    <w:p>
      <w:pPr>
        <w:pStyle w:val="Style29"/>
        <w:keepNext/>
        <w:keepLines/>
        <w:widowControl w:val="0"/>
        <w:shd w:val="clear" w:color="auto" w:fill="auto"/>
        <w:tabs>
          <w:tab w:pos="467" w:val="left"/>
        </w:tabs>
        <w:bidi w:val="0"/>
        <w:spacing w:before="0" w:after="340" w:line="276" w:lineRule="exact"/>
        <w:ind w:left="0" w:right="0" w:firstLine="0"/>
        <w:jc w:val="both"/>
      </w:pPr>
      <w:bookmarkStart w:id="502" w:name="bookmark502"/>
      <w:bookmarkStart w:id="503" w:name="bookmark503"/>
      <w:bookmarkStart w:id="504" w:name="bookmark504"/>
      <w:bookmarkStart w:id="505" w:name="bookmark505"/>
      <w:r>
        <w:rPr>
          <w:color w:val="000000"/>
          <w:spacing w:val="0"/>
          <w:w w:val="100"/>
          <w:position w:val="0"/>
        </w:rPr>
        <w:t>（</w:t>
      </w:r>
      <w:bookmarkEnd w:id="504"/>
      <w:r>
        <w:rPr>
          <w:color w:val="000000"/>
          <w:spacing w:val="0"/>
          <w:w w:val="100"/>
          <w:position w:val="0"/>
        </w:rPr>
        <w:t>3）</w:t>
        <w:tab/>
      </w:r>
      <w:r>
        <w:rPr>
          <w:color w:val="000000"/>
          <w:spacing w:val="0"/>
          <w:w w:val="100"/>
          <w:position w:val="0"/>
        </w:rPr>
        <w:t>确定对被投资单位具有共同控制、重大影响的依据</w:t>
      </w:r>
      <w:bookmarkEnd w:id="502"/>
      <w:bookmarkEnd w:id="503"/>
      <w:bookmarkEnd w:id="505"/>
    </w:p>
    <w:p>
      <w:pPr>
        <w:pStyle w:val="Style1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共同控制是指按照合同约定对某项经济活动所共有的控制，仅在与该项经济活动相关的重要财务和经 营决策需要分享控制权的投资方一致同意时存在。其中，控制是指有权决定一个企业的财务和经营政策， 并能据以从该企业的经营活动中获取利益。重大影响是指对一个企业的财务和经营政策有参与决策的权 力，但并不能够控制或者与其他方一起共同控制这些政策的制定。在确定能否对被投资单位实施控制或施 加重大影响时，已考虑投资企业和其他方持有的被投资单位当期可转换公司债券、当期可执行认股权证等 潜在表决权因素。</w:t>
      </w:r>
    </w:p>
    <w:p>
      <w:pPr>
        <w:pStyle w:val="Style15"/>
        <w:keepNext w:val="0"/>
        <w:keepLines w:val="0"/>
        <w:widowControl w:val="0"/>
        <w:shd w:val="clear" w:color="auto" w:fill="auto"/>
        <w:bidi w:val="0"/>
        <w:spacing w:before="0" w:after="280" w:line="277" w:lineRule="exact"/>
        <w:ind w:left="0" w:right="0" w:firstLine="440"/>
        <w:jc w:val="both"/>
      </w:pPr>
      <w:r>
        <w:rPr>
          <w:color w:val="000000"/>
          <w:spacing w:val="0"/>
          <w:w w:val="100"/>
          <w:position w:val="0"/>
        </w:rPr>
        <w:t>当本公司直接或通过子公司间接拥有被投资单位</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的表决权股份时，除非 有明确证据表明该种情况下不能参与被投资单位的生产经营决策，不形成重大影响外，均确定对被投资单 位具有重大影响；本公司拥有被投资单位</w:t>
      </w:r>
      <w:r>
        <w:rPr>
          <w:color w:val="000000"/>
          <w:spacing w:val="0"/>
          <w:w w:val="100"/>
          <w:position w:val="0"/>
          <w:sz w:val="18"/>
          <w:szCs w:val="18"/>
        </w:rPr>
        <w:t>20%</w:t>
      </w:r>
      <w:r>
        <w:rPr>
          <w:color w:val="000000"/>
          <w:spacing w:val="0"/>
          <w:w w:val="100"/>
          <w:position w:val="0"/>
        </w:rPr>
        <w:t>（不含）以下的表决权股份，一般不认为对被投资单位具有 重大影响，除非有明确证据表明该种情况下能够参与被投资单位的生产经营决策，形成重大影响。</w:t>
      </w:r>
    </w:p>
    <w:p>
      <w:pPr>
        <w:pStyle w:val="Style29"/>
        <w:keepNext/>
        <w:keepLines/>
        <w:widowControl w:val="0"/>
        <w:shd w:val="clear" w:color="auto" w:fill="auto"/>
        <w:tabs>
          <w:tab w:pos="467" w:val="left"/>
        </w:tabs>
        <w:bidi w:val="0"/>
        <w:spacing w:before="0" w:after="280" w:line="276" w:lineRule="exact"/>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color w:val="000000"/>
          <w:spacing w:val="0"/>
          <w:w w:val="100"/>
          <w:position w:val="0"/>
        </w:rPr>
        <w:t>4）</w:t>
        <w:tab/>
      </w:r>
      <w:r>
        <w:rPr>
          <w:color w:val="000000"/>
          <w:spacing w:val="0"/>
          <w:w w:val="100"/>
          <w:position w:val="0"/>
        </w:rPr>
        <w:t>减值测试方法及减值准备计提方法</w:t>
      </w:r>
      <w:bookmarkEnd w:id="506"/>
      <w:bookmarkEnd w:id="507"/>
      <w:bookmarkEnd w:id="509"/>
    </w:p>
    <w:p>
      <w:pPr>
        <w:pStyle w:val="Style15"/>
        <w:keepNext w:val="0"/>
        <w:keepLines w:val="0"/>
        <w:widowControl w:val="0"/>
        <w:shd w:val="clear" w:color="auto" w:fill="auto"/>
        <w:bidi w:val="0"/>
        <w:spacing w:before="0" w:after="280" w:line="276" w:lineRule="exact"/>
        <w:ind w:left="0" w:right="0" w:firstLine="440"/>
        <w:jc w:val="both"/>
      </w:pPr>
      <w:r>
        <w:rPr>
          <w:color w:val="000000"/>
          <w:spacing w:val="0"/>
          <w:w w:val="100"/>
          <w:position w:val="0"/>
        </w:rPr>
        <w:t>对子公司的投资，本公司计提资产减值的方法见附注</w:t>
      </w:r>
      <w:r>
        <w:rPr>
          <w:color w:val="000000"/>
          <w:spacing w:val="0"/>
          <w:w w:val="100"/>
          <w:position w:val="0"/>
          <w:sz w:val="18"/>
          <w:szCs w:val="18"/>
        </w:rPr>
        <w:t xml:space="preserve">25 </w:t>
      </w:r>
      <w:r>
        <w:rPr>
          <w:color w:val="000000"/>
          <w:spacing w:val="0"/>
          <w:w w:val="100"/>
          <w:position w:val="0"/>
        </w:rPr>
        <w:t>“减值准备”</w:t>
      </w:r>
    </w:p>
    <w:p>
      <w:pPr>
        <w:pStyle w:val="Style15"/>
        <w:keepNext w:val="0"/>
        <w:keepLines w:val="0"/>
        <w:widowControl w:val="0"/>
        <w:shd w:val="clear" w:color="auto" w:fill="auto"/>
        <w:bidi w:val="0"/>
        <w:spacing w:before="0" w:after="240" w:line="276" w:lineRule="exact"/>
        <w:ind w:left="0" w:right="0" w:firstLine="440"/>
        <w:jc w:val="both"/>
      </w:pPr>
      <w:r>
        <w:rPr>
          <w:color w:val="000000"/>
          <w:spacing w:val="0"/>
          <w:w w:val="100"/>
          <w:position w:val="0"/>
        </w:rPr>
        <w:t xml:space="preserve">持有的对被投资单位不具有共同控制或重大影响、在活跃市场中没有报价、公允价值不能可靠计量的 </w:t>
      </w:r>
      <w:r>
        <w:rPr>
          <w:color w:val="000000"/>
          <w:spacing w:val="0"/>
          <w:w w:val="100"/>
          <w:position w:val="0"/>
        </w:rPr>
        <w:t>长期股权投资，本公司计提资产减值的方法见金融资产减值。</w:t>
      </w:r>
    </w:p>
    <w:p>
      <w:pPr>
        <w:pStyle w:val="Style29"/>
        <w:keepNext/>
        <w:keepLines/>
        <w:widowControl w:val="0"/>
        <w:shd w:val="clear" w:color="auto" w:fill="auto"/>
        <w:tabs>
          <w:tab w:pos="485" w:val="left"/>
        </w:tabs>
        <w:bidi w:val="0"/>
        <w:spacing w:before="0" w:after="340" w:line="326" w:lineRule="exact"/>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1</w:t>
      </w:r>
      <w:bookmarkEnd w:id="512"/>
      <w:r>
        <w:rPr>
          <w:color w:val="000000"/>
          <w:spacing w:val="0"/>
          <w:w w:val="100"/>
          <w:position w:val="0"/>
        </w:rPr>
        <w:t>3</w:t>
      </w:r>
      <w:r>
        <w:rPr>
          <w:color w:val="000000"/>
          <w:spacing w:val="0"/>
          <w:w w:val="100"/>
          <w:position w:val="0"/>
        </w:rPr>
        <w:t>、</w:t>
        <w:tab/>
        <w:t>投资性房地产</w:t>
      </w:r>
      <w:bookmarkEnd w:id="510"/>
      <w:bookmarkEnd w:id="511"/>
      <w:bookmarkEnd w:id="513"/>
    </w:p>
    <w:p>
      <w:pPr>
        <w:pStyle w:val="Style15"/>
        <w:keepNext w:val="0"/>
        <w:keepLines w:val="0"/>
        <w:widowControl w:val="0"/>
        <w:shd w:val="clear" w:color="auto" w:fill="auto"/>
        <w:bidi w:val="0"/>
        <w:spacing w:before="0" w:after="240" w:line="326" w:lineRule="exact"/>
        <w:ind w:left="0" w:right="0" w:firstLine="320"/>
        <w:jc w:val="both"/>
      </w:pPr>
      <w:r>
        <w:rPr>
          <w:color w:val="000000"/>
          <w:spacing w:val="0"/>
          <w:w w:val="100"/>
          <w:position w:val="0"/>
        </w:rPr>
        <w:t>公司投资性房地产是指为赚取租金而持有的房地产。本公司投资性房地产指已出租的建筑物。</w:t>
      </w:r>
    </w:p>
    <w:p>
      <w:pPr>
        <w:pStyle w:val="Style15"/>
        <w:keepNext w:val="0"/>
        <w:keepLines w:val="0"/>
        <w:widowControl w:val="0"/>
        <w:shd w:val="clear" w:color="auto" w:fill="auto"/>
        <w:bidi w:val="0"/>
        <w:spacing w:before="0" w:after="300" w:line="355" w:lineRule="exact"/>
        <w:ind w:left="0" w:right="0" w:firstLine="320"/>
        <w:jc w:val="both"/>
      </w:pPr>
      <w:r>
        <w:rPr>
          <w:color w:val="000000"/>
          <w:spacing w:val="0"/>
          <w:w w:val="100"/>
          <w:position w:val="0"/>
        </w:rPr>
        <w:t>本公司投资性房地产按照取得时的成本进行初始计量，并按照固定资产或无形资产的有关规定，按期 计提折旧或摊销。</w:t>
      </w:r>
    </w:p>
    <w:p>
      <w:pPr>
        <w:pStyle w:val="Style15"/>
        <w:keepNext w:val="0"/>
        <w:keepLines w:val="0"/>
        <w:widowControl w:val="0"/>
        <w:shd w:val="clear" w:color="auto" w:fill="auto"/>
        <w:bidi w:val="0"/>
        <w:spacing w:before="0" w:after="300" w:line="326" w:lineRule="exact"/>
        <w:ind w:left="0" w:right="0" w:firstLine="320"/>
        <w:jc w:val="both"/>
      </w:pPr>
      <w:r>
        <w:rPr>
          <w:color w:val="000000"/>
          <w:spacing w:val="0"/>
          <w:w w:val="100"/>
          <w:position w:val="0"/>
        </w:rPr>
        <w:t>采用成本模式进行后续计量的投资性房地产，计提资产减值方法见附注</w:t>
      </w:r>
      <w:r>
        <w:rPr>
          <w:color w:val="000000"/>
          <w:spacing w:val="0"/>
          <w:w w:val="100"/>
          <w:position w:val="0"/>
          <w:sz w:val="18"/>
          <w:szCs w:val="18"/>
        </w:rPr>
        <w:t xml:space="preserve">25 </w:t>
      </w:r>
      <w:r>
        <w:rPr>
          <w:color w:val="000000"/>
          <w:spacing w:val="0"/>
          <w:w w:val="100"/>
          <w:position w:val="0"/>
        </w:rPr>
        <w:t>“减值准备”。</w:t>
      </w:r>
    </w:p>
    <w:p>
      <w:pPr>
        <w:pStyle w:val="Style15"/>
        <w:keepNext w:val="0"/>
        <w:keepLines w:val="0"/>
        <w:widowControl w:val="0"/>
        <w:shd w:val="clear" w:color="auto" w:fill="auto"/>
        <w:bidi w:val="0"/>
        <w:spacing w:before="0" w:after="240" w:line="326" w:lineRule="exact"/>
        <w:ind w:left="0" w:right="0" w:firstLine="220"/>
        <w:jc w:val="both"/>
      </w:pPr>
      <w:r>
        <w:rPr>
          <w:color w:val="000000"/>
          <w:spacing w:val="0"/>
          <w:w w:val="100"/>
          <w:position w:val="0"/>
        </w:rPr>
        <w:t>投资性房地产出售、转让、报废或毁损的处置收入扣除其账面价值和相关税费后的差额计入当期损益。</w:t>
      </w:r>
    </w:p>
    <w:p>
      <w:pPr>
        <w:pStyle w:val="Style29"/>
        <w:keepNext/>
        <w:keepLines/>
        <w:widowControl w:val="0"/>
        <w:shd w:val="clear" w:color="auto" w:fill="auto"/>
        <w:tabs>
          <w:tab w:pos="485" w:val="left"/>
        </w:tabs>
        <w:bidi w:val="0"/>
        <w:spacing w:before="0" w:line="326" w:lineRule="exact"/>
        <w:ind w:left="0" w:right="0" w:firstLine="0"/>
        <w:jc w:val="both"/>
      </w:pPr>
      <w:bookmarkStart w:id="514" w:name="bookmark514"/>
      <w:bookmarkStart w:id="515" w:name="bookmark515"/>
      <w:bookmarkStart w:id="516" w:name="bookmark516"/>
      <w:bookmarkStart w:id="517" w:name="bookmark517"/>
      <w:r>
        <w:rPr>
          <w:color w:val="000000"/>
          <w:spacing w:val="0"/>
          <w:w w:val="100"/>
          <w:position w:val="0"/>
        </w:rPr>
        <w:t>1</w:t>
      </w:r>
      <w:bookmarkEnd w:id="516"/>
      <w:r>
        <w:rPr>
          <w:color w:val="000000"/>
          <w:spacing w:val="0"/>
          <w:w w:val="100"/>
          <w:position w:val="0"/>
        </w:rPr>
        <w:t>4</w:t>
      </w:r>
      <w:r>
        <w:rPr>
          <w:color w:val="000000"/>
          <w:spacing w:val="0"/>
          <w:w w:val="100"/>
          <w:position w:val="0"/>
        </w:rPr>
        <w:t>、</w:t>
        <w:tab/>
        <w:t>固定资产</w:t>
      </w:r>
      <w:bookmarkEnd w:id="514"/>
      <w:bookmarkEnd w:id="515"/>
      <w:bookmarkEnd w:id="517"/>
    </w:p>
    <w:p>
      <w:pPr>
        <w:pStyle w:val="Style29"/>
        <w:keepNext/>
        <w:keepLines/>
        <w:widowControl w:val="0"/>
        <w:shd w:val="clear" w:color="auto" w:fill="auto"/>
        <w:tabs>
          <w:tab w:pos="488" w:val="left"/>
        </w:tabs>
        <w:bidi w:val="0"/>
        <w:spacing w:before="0" w:line="326" w:lineRule="exact"/>
        <w:ind w:left="0" w:right="0" w:firstLine="0"/>
        <w:jc w:val="both"/>
      </w:pPr>
      <w:bookmarkStart w:id="514" w:name="bookmark514"/>
      <w:bookmarkStart w:id="515" w:name="bookmark515"/>
      <w:bookmarkStart w:id="518" w:name="bookmark518"/>
      <w:bookmarkStart w:id="519" w:name="bookmark519"/>
      <w:r>
        <w:rPr>
          <w:color w:val="000000"/>
          <w:spacing w:val="0"/>
          <w:w w:val="100"/>
          <w:position w:val="0"/>
        </w:rPr>
        <w:t>（</w:t>
      </w:r>
      <w:bookmarkEnd w:id="518"/>
      <w:r>
        <w:rPr>
          <w:color w:val="000000"/>
          <w:spacing w:val="0"/>
          <w:w w:val="100"/>
          <w:position w:val="0"/>
        </w:rPr>
        <w:t>1）</w:t>
        <w:tab/>
      </w:r>
      <w:r>
        <w:rPr>
          <w:color w:val="000000"/>
          <w:spacing w:val="0"/>
          <w:w w:val="100"/>
          <w:position w:val="0"/>
        </w:rPr>
        <w:t>固定资产确认条件</w:t>
      </w:r>
      <w:bookmarkEnd w:id="514"/>
      <w:bookmarkEnd w:id="515"/>
      <w:bookmarkEnd w:id="519"/>
    </w:p>
    <w:p>
      <w:pPr>
        <w:pStyle w:val="Style15"/>
        <w:keepNext w:val="0"/>
        <w:keepLines w:val="0"/>
        <w:widowControl w:val="0"/>
        <w:shd w:val="clear" w:color="auto" w:fill="auto"/>
        <w:bidi w:val="0"/>
        <w:spacing w:before="0" w:after="240" w:line="350" w:lineRule="exact"/>
        <w:ind w:left="0" w:right="0" w:firstLine="320"/>
        <w:jc w:val="both"/>
      </w:pPr>
      <w:r>
        <w:rPr>
          <w:color w:val="000000"/>
          <w:spacing w:val="0"/>
          <w:w w:val="100"/>
          <w:position w:val="0"/>
        </w:rPr>
        <w:t>本公司固定资产是指为生产商品、提供劳务、出租或经营管理而持有的，使用寿命超过一个会计年度 的有形资产。</w:t>
      </w:r>
    </w:p>
    <w:p>
      <w:pPr>
        <w:pStyle w:val="Style15"/>
        <w:keepNext w:val="0"/>
        <w:keepLines w:val="0"/>
        <w:widowControl w:val="0"/>
        <w:shd w:val="clear" w:color="auto" w:fill="auto"/>
        <w:bidi w:val="0"/>
        <w:spacing w:before="0" w:after="340" w:line="346" w:lineRule="exact"/>
        <w:ind w:left="0" w:right="0" w:firstLine="320"/>
        <w:jc w:val="both"/>
      </w:pPr>
      <w:r>
        <w:rPr>
          <w:color w:val="000000"/>
          <w:spacing w:val="0"/>
          <w:w w:val="100"/>
          <w:position w:val="0"/>
        </w:rPr>
        <w:t>与该固定资产有关的经济利益很可能流入企业，并且该固定资产的成本能够可靠地计量时，固定资产 才能予以确认。</w:t>
      </w:r>
    </w:p>
    <w:p>
      <w:pPr>
        <w:pStyle w:val="Style15"/>
        <w:keepNext w:val="0"/>
        <w:keepLines w:val="0"/>
        <w:widowControl w:val="0"/>
        <w:shd w:val="clear" w:color="auto" w:fill="auto"/>
        <w:bidi w:val="0"/>
        <w:spacing w:before="0" w:after="340" w:line="326" w:lineRule="exact"/>
        <w:ind w:left="0" w:right="0" w:firstLine="320"/>
        <w:jc w:val="both"/>
      </w:pPr>
      <w:r>
        <w:rPr>
          <w:color w:val="000000"/>
          <w:spacing w:val="0"/>
          <w:w w:val="100"/>
          <w:position w:val="0"/>
        </w:rPr>
        <w:t>本公司固定资产按照取得时的实际成本进行初始计量。</w:t>
      </w:r>
    </w:p>
    <w:p>
      <w:pPr>
        <w:pStyle w:val="Style29"/>
        <w:keepNext/>
        <w:keepLines/>
        <w:widowControl w:val="0"/>
        <w:shd w:val="clear" w:color="auto" w:fill="auto"/>
        <w:tabs>
          <w:tab w:pos="488" w:val="left"/>
        </w:tabs>
        <w:bidi w:val="0"/>
        <w:spacing w:before="0" w:after="240" w:line="326" w:lineRule="exact"/>
        <w:ind w:left="0" w:right="0" w:firstLine="0"/>
        <w:jc w:val="both"/>
      </w:pPr>
      <w:bookmarkStart w:id="520" w:name="bookmark520"/>
      <w:bookmarkStart w:id="521" w:name="bookmark521"/>
      <w:bookmarkStart w:id="522" w:name="bookmark522"/>
      <w:bookmarkStart w:id="523" w:name="bookmark523"/>
      <w:r>
        <w:rPr>
          <w:color w:val="000000"/>
          <w:spacing w:val="0"/>
          <w:w w:val="100"/>
          <w:position w:val="0"/>
        </w:rPr>
        <w:t>（</w:t>
      </w:r>
      <w:bookmarkEnd w:id="522"/>
      <w:r>
        <w:rPr>
          <w:color w:val="000000"/>
          <w:spacing w:val="0"/>
          <w:w w:val="100"/>
          <w:position w:val="0"/>
        </w:rPr>
        <w:t>2）</w:t>
        <w:tab/>
      </w:r>
      <w:r>
        <w:rPr>
          <w:color w:val="000000"/>
          <w:spacing w:val="0"/>
          <w:w w:val="100"/>
          <w:position w:val="0"/>
        </w:rPr>
        <w:t>融资租入固定资产的认定依据、计价方法</w:t>
      </w:r>
      <w:bookmarkEnd w:id="520"/>
      <w:bookmarkEnd w:id="521"/>
      <w:bookmarkEnd w:id="523"/>
    </w:p>
    <w:p>
      <w:pPr>
        <w:pStyle w:val="Style15"/>
        <w:keepNext w:val="0"/>
        <w:keepLines w:val="0"/>
        <w:widowControl w:val="0"/>
        <w:shd w:val="clear" w:color="auto" w:fill="auto"/>
        <w:bidi w:val="0"/>
        <w:spacing w:before="0" w:after="240" w:line="326" w:lineRule="exact"/>
        <w:ind w:left="0" w:right="0" w:firstLine="320"/>
        <w:jc w:val="both"/>
      </w:pPr>
      <w:r>
        <w:rPr>
          <w:color w:val="000000"/>
          <w:spacing w:val="0"/>
          <w:w w:val="100"/>
          <w:position w:val="0"/>
        </w:rPr>
        <w:t>当本公司租入的固定资产符合下列一项或数项标准时，确认为融资租入固定资产：</w:t>
      </w:r>
    </w:p>
    <w:p>
      <w:pPr>
        <w:pStyle w:val="Style15"/>
        <w:keepNext w:val="0"/>
        <w:keepLines w:val="0"/>
        <w:widowControl w:val="0"/>
        <w:numPr>
          <w:ilvl w:val="0"/>
          <w:numId w:val="19"/>
        </w:numPr>
        <w:shd w:val="clear" w:color="auto" w:fill="auto"/>
        <w:tabs>
          <w:tab w:pos="712" w:val="left"/>
        </w:tabs>
        <w:bidi w:val="0"/>
        <w:spacing w:before="0" w:after="240" w:line="326" w:lineRule="exact"/>
        <w:ind w:left="0" w:right="0" w:firstLine="320"/>
        <w:jc w:val="both"/>
      </w:pPr>
      <w:bookmarkStart w:id="524" w:name="bookmark524"/>
      <w:bookmarkEnd w:id="524"/>
      <w:r>
        <w:rPr>
          <w:color w:val="000000"/>
          <w:spacing w:val="0"/>
          <w:w w:val="100"/>
          <w:position w:val="0"/>
        </w:rPr>
        <w:t>在租赁期届满时，租赁资产的所有权转移给本公司。</w:t>
      </w:r>
    </w:p>
    <w:p>
      <w:pPr>
        <w:pStyle w:val="Style15"/>
        <w:keepNext w:val="0"/>
        <w:keepLines w:val="0"/>
        <w:widowControl w:val="0"/>
        <w:numPr>
          <w:ilvl w:val="0"/>
          <w:numId w:val="19"/>
        </w:numPr>
        <w:shd w:val="clear" w:color="auto" w:fill="auto"/>
        <w:tabs>
          <w:tab w:pos="709" w:val="left"/>
        </w:tabs>
        <w:bidi w:val="0"/>
        <w:spacing w:before="0" w:after="240" w:line="307" w:lineRule="exact"/>
        <w:ind w:left="0" w:right="0" w:firstLine="320"/>
        <w:jc w:val="both"/>
      </w:pPr>
      <w:bookmarkStart w:id="525" w:name="bookmark525"/>
      <w:bookmarkEnd w:id="525"/>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p>
    <w:p>
      <w:pPr>
        <w:pStyle w:val="Style15"/>
        <w:keepNext w:val="0"/>
        <w:keepLines w:val="0"/>
        <w:widowControl w:val="0"/>
        <w:numPr>
          <w:ilvl w:val="0"/>
          <w:numId w:val="19"/>
        </w:numPr>
        <w:shd w:val="clear" w:color="auto" w:fill="auto"/>
        <w:tabs>
          <w:tab w:pos="717" w:val="left"/>
        </w:tabs>
        <w:bidi w:val="0"/>
        <w:spacing w:before="0" w:after="240" w:line="326" w:lineRule="exact"/>
        <w:ind w:left="0" w:right="0" w:firstLine="320"/>
        <w:jc w:val="both"/>
      </w:pPr>
      <w:bookmarkStart w:id="526" w:name="bookmark526"/>
      <w:bookmarkEnd w:id="526"/>
      <w:r>
        <w:rPr>
          <w:color w:val="000000"/>
          <w:spacing w:val="0"/>
          <w:w w:val="100"/>
          <w:position w:val="0"/>
        </w:rPr>
        <w:t>即使资产的所有权不转移，但租赁期占租赁资产使用寿命的大部分。</w:t>
      </w:r>
    </w:p>
    <w:p>
      <w:pPr>
        <w:pStyle w:val="Style15"/>
        <w:keepNext w:val="0"/>
        <w:keepLines w:val="0"/>
        <w:widowControl w:val="0"/>
        <w:numPr>
          <w:ilvl w:val="0"/>
          <w:numId w:val="19"/>
        </w:numPr>
        <w:shd w:val="clear" w:color="auto" w:fill="auto"/>
        <w:tabs>
          <w:tab w:pos="717" w:val="left"/>
        </w:tabs>
        <w:bidi w:val="0"/>
        <w:spacing w:before="0" w:after="240" w:line="326" w:lineRule="exact"/>
        <w:ind w:left="0" w:right="0" w:firstLine="320"/>
        <w:jc w:val="both"/>
      </w:pPr>
      <w:bookmarkStart w:id="527" w:name="bookmark527"/>
      <w:bookmarkEnd w:id="527"/>
      <w:r>
        <w:rPr>
          <w:color w:val="000000"/>
          <w:spacing w:val="0"/>
          <w:w w:val="100"/>
          <w:position w:val="0"/>
        </w:rPr>
        <w:t>本公司在租赁开始日的最低租赁付款额现值，几乎相当于租赁开始日租赁资产公允价值。</w:t>
      </w:r>
    </w:p>
    <w:p>
      <w:pPr>
        <w:pStyle w:val="Style15"/>
        <w:keepNext w:val="0"/>
        <w:keepLines w:val="0"/>
        <w:widowControl w:val="0"/>
        <w:numPr>
          <w:ilvl w:val="0"/>
          <w:numId w:val="19"/>
        </w:numPr>
        <w:shd w:val="clear" w:color="auto" w:fill="auto"/>
        <w:tabs>
          <w:tab w:pos="717" w:val="left"/>
        </w:tabs>
        <w:bidi w:val="0"/>
        <w:spacing w:before="0" w:after="300" w:line="326" w:lineRule="exact"/>
        <w:ind w:left="0" w:right="0" w:firstLine="320"/>
        <w:jc w:val="both"/>
      </w:pPr>
      <w:bookmarkStart w:id="528" w:name="bookmark528"/>
      <w:bookmarkEnd w:id="528"/>
      <w:r>
        <w:rPr>
          <w:color w:val="000000"/>
          <w:spacing w:val="0"/>
          <w:w w:val="100"/>
          <w:position w:val="0"/>
        </w:rPr>
        <w:t>租赁资产性质特殊，如果不作较大改造，只有本公司才能使用。</w:t>
      </w:r>
    </w:p>
    <w:p>
      <w:pPr>
        <w:pStyle w:val="Style15"/>
        <w:keepNext w:val="0"/>
        <w:keepLines w:val="0"/>
        <w:widowControl w:val="0"/>
        <w:shd w:val="clear" w:color="auto" w:fill="auto"/>
        <w:bidi w:val="0"/>
        <w:spacing w:before="0" w:after="240" w:line="270" w:lineRule="exact"/>
        <w:ind w:left="0" w:right="0" w:firstLine="32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15"/>
        <w:keepNext w:val="0"/>
        <w:keepLines w:val="0"/>
        <w:widowControl w:val="0"/>
        <w:shd w:val="clear" w:color="auto" w:fill="auto"/>
        <w:bidi w:val="0"/>
        <w:spacing w:before="0" w:after="220" w:line="326" w:lineRule="exact"/>
        <w:ind w:left="0" w:right="0" w:firstLine="320"/>
        <w:jc w:val="both"/>
      </w:pPr>
      <w:r>
        <w:rPr>
          <w:color w:val="000000"/>
          <w:spacing w:val="0"/>
          <w:w w:val="100"/>
          <w:position w:val="0"/>
        </w:rPr>
        <w:t xml:space="preserve">融资租入的固定资产采用与自有固定资产一致的政策计提租赁资产折旧。能够合理确定租赁期届满时 </w:t>
      </w:r>
      <w:r>
        <w:rPr>
          <w:color w:val="000000"/>
          <w:spacing w:val="0"/>
          <w:w w:val="100"/>
          <w:position w:val="0"/>
        </w:rPr>
        <w:t>将会取得租赁资产所有权的，在租赁资产尚可使用年限内计提折旧；无法合理确定租赁期届满时能够取得 租赁资产所有权的，在租赁期与租赁资产尚可使用年限两者中较短的期间内计提折旧。</w:t>
      </w:r>
    </w:p>
    <w:p>
      <w:pPr>
        <w:pStyle w:val="Style29"/>
        <w:keepNext/>
        <w:keepLines/>
        <w:widowControl w:val="0"/>
        <w:shd w:val="clear" w:color="auto" w:fill="auto"/>
        <w:bidi w:val="0"/>
        <w:spacing w:before="0" w:line="346" w:lineRule="exact"/>
        <w:ind w:left="0" w:right="0" w:firstLine="14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color w:val="000000"/>
          <w:spacing w:val="0"/>
          <w:w w:val="100"/>
          <w:position w:val="0"/>
        </w:rPr>
        <w:t>3）</w:t>
      </w:r>
      <w:r>
        <w:rPr>
          <w:color w:val="000000"/>
          <w:spacing w:val="0"/>
          <w:w w:val="100"/>
          <w:position w:val="0"/>
        </w:rPr>
        <w:t>各类固定资产的折旧方法</w:t>
      </w:r>
      <w:bookmarkEnd w:id="529"/>
      <w:bookmarkEnd w:id="530"/>
      <w:bookmarkEnd w:id="532"/>
    </w:p>
    <w:p>
      <w:pPr>
        <w:pStyle w:val="Style15"/>
        <w:keepNext w:val="0"/>
        <w:keepLines w:val="0"/>
        <w:widowControl w:val="0"/>
        <w:shd w:val="clear" w:color="auto" w:fill="auto"/>
        <w:bidi w:val="0"/>
        <w:spacing w:before="0" w:after="300" w:line="346" w:lineRule="exact"/>
        <w:ind w:left="140" w:right="0"/>
        <w:jc w:val="both"/>
      </w:pPr>
      <w:r>
        <w:rPr>
          <w:color w:val="000000"/>
          <w:spacing w:val="0"/>
          <w:w w:val="100"/>
          <w:position w:val="0"/>
        </w:rPr>
        <w:t>本公司采用年限平均法计提折旧。固定资产自达到预定可使用状态时开始计提折旧，终止确认时或划 分为持有待售非流动资产时停止计提折旧。在不考虑减值准备的情况下，按固定资产类别、预计使用寿命 和预计残值，本公司确定各类固定资产的年折旧率如下：</w:t>
      </w:r>
    </w:p>
    <w:tbl>
      <w:tblPr>
        <w:tblOverlap w:val="never"/>
        <w:jc w:val="center"/>
        <w:tblLayout w:type="fixed"/>
      </w:tblPr>
      <w:tblGrid>
        <w:gridCol w:w="2371"/>
        <w:gridCol w:w="3134"/>
        <w:gridCol w:w="2030"/>
        <w:gridCol w:w="1694"/>
      </w:tblGrid>
      <w:tr>
        <w:trPr>
          <w:trHeight w:val="418"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使用年限（年）</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残值率％</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20</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4.75%</w:t>
            </w:r>
          </w:p>
        </w:tc>
      </w:tr>
      <w:tr>
        <w:trPr>
          <w:trHeight w:val="3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10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9.50%</w:t>
            </w:r>
          </w:p>
        </w:tc>
      </w:tr>
      <w:tr>
        <w:trPr>
          <w:trHeight w:val="39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19.00%</w:t>
            </w:r>
          </w:p>
        </w:tc>
      </w:tr>
      <w:tr>
        <w:trPr>
          <w:trHeight w:val="427" w:hRule="exact"/>
        </w:trPr>
        <w:tc>
          <w:tcPr>
            <w:tcBorders>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办公设备</w:t>
            </w:r>
          </w:p>
        </w:tc>
        <w:tc>
          <w:tcPr>
            <w:tcBorders>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w:t>
            </w:r>
          </w:p>
        </w:tc>
        <w:tc>
          <w:tcPr>
            <w:tcBorders>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w:t>
            </w:r>
          </w:p>
        </w:tc>
        <w:tc>
          <w:tcPr>
            <w:tcBorders>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19.00%</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其中，已计提减值准备的固定资产，还应扣除已计提的固定资产减值准备累计金额计算确定折旧率。</w:t>
      </w:r>
    </w:p>
    <w:p>
      <w:pPr>
        <w:widowControl w:val="0"/>
        <w:spacing w:after="299" w:line="1" w:lineRule="exact"/>
      </w:pPr>
    </w:p>
    <w:p>
      <w:pPr>
        <w:pStyle w:val="Style29"/>
        <w:keepNext/>
        <w:keepLines/>
        <w:widowControl w:val="0"/>
        <w:shd w:val="clear" w:color="auto" w:fill="auto"/>
        <w:tabs>
          <w:tab w:pos="628" w:val="left"/>
        </w:tabs>
        <w:bidi w:val="0"/>
        <w:spacing w:before="0" w:line="275" w:lineRule="exact"/>
        <w:ind w:left="0" w:right="0" w:firstLine="14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color w:val="000000"/>
          <w:spacing w:val="0"/>
          <w:w w:val="100"/>
          <w:position w:val="0"/>
        </w:rPr>
        <w:t>4）</w:t>
        <w:tab/>
      </w:r>
      <w:r>
        <w:rPr>
          <w:color w:val="000000"/>
          <w:spacing w:val="0"/>
          <w:w w:val="100"/>
          <w:position w:val="0"/>
        </w:rPr>
        <w:t>固定资产的减值测试方法、减值准备计提方法</w:t>
      </w:r>
      <w:bookmarkEnd w:id="533"/>
      <w:bookmarkEnd w:id="534"/>
      <w:bookmarkEnd w:id="536"/>
    </w:p>
    <w:p>
      <w:pPr>
        <w:pStyle w:val="Style15"/>
        <w:keepNext w:val="0"/>
        <w:keepLines w:val="0"/>
        <w:widowControl w:val="0"/>
        <w:shd w:val="clear" w:color="auto" w:fill="auto"/>
        <w:bidi w:val="0"/>
        <w:spacing w:before="0" w:after="300" w:line="275" w:lineRule="exact"/>
        <w:ind w:left="0" w:right="0" w:firstLine="140"/>
        <w:jc w:val="left"/>
      </w:pPr>
      <w:r>
        <w:rPr>
          <w:color w:val="000000"/>
          <w:spacing w:val="0"/>
          <w:w w:val="100"/>
          <w:position w:val="0"/>
        </w:rPr>
        <w:t>固定资产的减值测试方法、减值准备计提方法见附注</w:t>
      </w:r>
      <w:r>
        <w:rPr>
          <w:color w:val="000000"/>
          <w:spacing w:val="0"/>
          <w:w w:val="100"/>
          <w:position w:val="0"/>
          <w:sz w:val="18"/>
          <w:szCs w:val="18"/>
        </w:rPr>
        <w:t xml:space="preserve">25 </w:t>
      </w:r>
      <w:r>
        <w:rPr>
          <w:color w:val="000000"/>
          <w:spacing w:val="0"/>
          <w:w w:val="100"/>
          <w:position w:val="0"/>
        </w:rPr>
        <w:t>“减值准备”。</w:t>
      </w:r>
    </w:p>
    <w:p>
      <w:pPr>
        <w:pStyle w:val="Style29"/>
        <w:keepNext/>
        <w:keepLines/>
        <w:widowControl w:val="0"/>
        <w:shd w:val="clear" w:color="auto" w:fill="auto"/>
        <w:tabs>
          <w:tab w:pos="628" w:val="left"/>
        </w:tabs>
        <w:bidi w:val="0"/>
        <w:spacing w:before="0" w:line="275" w:lineRule="exact"/>
        <w:ind w:left="0" w:right="0" w:firstLine="14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color w:val="000000"/>
          <w:spacing w:val="0"/>
          <w:w w:val="100"/>
          <w:position w:val="0"/>
        </w:rPr>
        <w:t>5）</w:t>
        <w:tab/>
      </w:r>
      <w:r>
        <w:rPr>
          <w:color w:val="000000"/>
          <w:spacing w:val="0"/>
          <w:w w:val="100"/>
          <w:position w:val="0"/>
        </w:rPr>
        <w:t>其他说明</w:t>
      </w:r>
      <w:bookmarkEnd w:id="537"/>
      <w:bookmarkEnd w:id="538"/>
      <w:bookmarkEnd w:id="540"/>
    </w:p>
    <w:p>
      <w:pPr>
        <w:pStyle w:val="Style15"/>
        <w:keepNext w:val="0"/>
        <w:keepLines w:val="0"/>
        <w:widowControl w:val="0"/>
        <w:shd w:val="clear" w:color="auto" w:fill="auto"/>
        <w:bidi w:val="0"/>
        <w:spacing w:before="0" w:after="300" w:line="275" w:lineRule="exact"/>
        <w:ind w:left="140" w:right="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损益。固定资产出售、转让、报废或毁损的处置收入扣除其账面价值和相关税费后的差额计入当期损益。 本公司至少于年度终了对固定资产的使用寿命、预计净残值和折旧方法进行复核，如发生改变则作为会计 估计变更处理。</w:t>
      </w:r>
    </w:p>
    <w:p>
      <w:pPr>
        <w:pStyle w:val="Style29"/>
        <w:keepNext/>
        <w:keepLines/>
        <w:widowControl w:val="0"/>
        <w:shd w:val="clear" w:color="auto" w:fill="auto"/>
        <w:bidi w:val="0"/>
        <w:spacing w:before="0" w:after="340" w:line="275" w:lineRule="exact"/>
        <w:ind w:left="0" w:right="0" w:firstLine="140"/>
        <w:jc w:val="left"/>
      </w:pPr>
      <w:bookmarkStart w:id="541" w:name="bookmark541"/>
      <w:bookmarkStart w:id="542" w:name="bookmark542"/>
      <w:bookmarkStart w:id="543" w:name="bookmark543"/>
      <w:bookmarkStart w:id="544" w:name="bookmark544"/>
      <w:r>
        <w:rPr>
          <w:color w:val="000000"/>
          <w:spacing w:val="0"/>
          <w:w w:val="100"/>
          <w:position w:val="0"/>
        </w:rPr>
        <w:t>1</w:t>
      </w:r>
      <w:bookmarkEnd w:id="543"/>
      <w:r>
        <w:rPr>
          <w:color w:val="000000"/>
          <w:spacing w:val="0"/>
          <w:w w:val="100"/>
          <w:position w:val="0"/>
        </w:rPr>
        <w:t>5</w:t>
      </w:r>
      <w:r>
        <w:rPr>
          <w:color w:val="000000"/>
          <w:spacing w:val="0"/>
          <w:w w:val="100"/>
          <w:position w:val="0"/>
        </w:rPr>
        <w:t>、在建工程</w:t>
      </w:r>
      <w:bookmarkEnd w:id="541"/>
      <w:bookmarkEnd w:id="542"/>
      <w:bookmarkEnd w:id="544"/>
    </w:p>
    <w:p>
      <w:pPr>
        <w:pStyle w:val="Style29"/>
        <w:keepNext/>
        <w:keepLines/>
        <w:widowControl w:val="0"/>
        <w:shd w:val="clear" w:color="auto" w:fill="auto"/>
        <w:tabs>
          <w:tab w:pos="628" w:val="left"/>
        </w:tabs>
        <w:bidi w:val="0"/>
        <w:spacing w:before="0" w:line="275" w:lineRule="exact"/>
        <w:ind w:left="0" w:right="0" w:firstLine="140"/>
        <w:jc w:val="left"/>
      </w:pPr>
      <w:bookmarkStart w:id="541" w:name="bookmark541"/>
      <w:bookmarkStart w:id="542" w:name="bookmark542"/>
      <w:bookmarkStart w:id="545" w:name="bookmark545"/>
      <w:bookmarkStart w:id="546" w:name="bookmark546"/>
      <w:r>
        <w:rPr>
          <w:color w:val="000000"/>
          <w:spacing w:val="0"/>
          <w:w w:val="100"/>
          <w:position w:val="0"/>
        </w:rPr>
        <w:t>（</w:t>
      </w:r>
      <w:bookmarkEnd w:id="545"/>
      <w:r>
        <w:rPr>
          <w:color w:val="000000"/>
          <w:spacing w:val="0"/>
          <w:w w:val="100"/>
          <w:position w:val="0"/>
        </w:rPr>
        <w:t>1）</w:t>
        <w:tab/>
      </w:r>
      <w:r>
        <w:rPr>
          <w:color w:val="000000"/>
          <w:spacing w:val="0"/>
          <w:w w:val="100"/>
          <w:position w:val="0"/>
        </w:rPr>
        <w:t>在建工程的类别</w:t>
      </w:r>
      <w:bookmarkEnd w:id="541"/>
      <w:bookmarkEnd w:id="542"/>
      <w:bookmarkEnd w:id="546"/>
    </w:p>
    <w:p>
      <w:pPr>
        <w:pStyle w:val="Style15"/>
        <w:keepNext w:val="0"/>
        <w:keepLines w:val="0"/>
        <w:widowControl w:val="0"/>
        <w:shd w:val="clear" w:color="auto" w:fill="auto"/>
        <w:bidi w:val="0"/>
        <w:spacing w:before="0" w:after="300" w:line="278" w:lineRule="exact"/>
        <w:ind w:left="140" w:right="0" w:firstLine="42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29"/>
        <w:keepNext/>
        <w:keepLines/>
        <w:widowControl w:val="0"/>
        <w:shd w:val="clear" w:color="auto" w:fill="auto"/>
        <w:tabs>
          <w:tab w:pos="628" w:val="left"/>
        </w:tabs>
        <w:bidi w:val="0"/>
        <w:spacing w:before="0" w:after="340" w:line="275" w:lineRule="exact"/>
        <w:ind w:left="0" w:right="0" w:firstLine="14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2）</w:t>
        <w:tab/>
      </w:r>
      <w:r>
        <w:rPr>
          <w:color w:val="000000"/>
          <w:spacing w:val="0"/>
          <w:w w:val="100"/>
          <w:position w:val="0"/>
        </w:rPr>
        <w:t>在建工程结转为固定资产的标准和时点</w:t>
      </w:r>
      <w:bookmarkEnd w:id="547"/>
      <w:bookmarkEnd w:id="548"/>
      <w:bookmarkEnd w:id="550"/>
    </w:p>
    <w:p>
      <w:pPr>
        <w:pStyle w:val="Style15"/>
        <w:keepNext w:val="0"/>
        <w:keepLines w:val="0"/>
        <w:widowControl w:val="0"/>
        <w:shd w:val="clear" w:color="auto" w:fill="auto"/>
        <w:bidi w:val="0"/>
        <w:spacing w:before="0" w:after="300" w:line="275" w:lineRule="exact"/>
        <w:ind w:left="0" w:right="0" w:firstLine="460"/>
        <w:jc w:val="both"/>
      </w:pPr>
      <w:r>
        <w:rPr>
          <w:color w:val="000000"/>
          <w:spacing w:val="0"/>
          <w:w w:val="100"/>
          <w:position w:val="0"/>
        </w:rPr>
        <w:t>在建工程在达到预定可使用状态时转入固定资产。</w:t>
      </w:r>
    </w:p>
    <w:p>
      <w:pPr>
        <w:pStyle w:val="Style29"/>
        <w:keepNext/>
        <w:keepLines/>
        <w:widowControl w:val="0"/>
        <w:shd w:val="clear" w:color="auto" w:fill="auto"/>
        <w:tabs>
          <w:tab w:pos="628" w:val="left"/>
        </w:tabs>
        <w:bidi w:val="0"/>
        <w:spacing w:before="0" w:line="275" w:lineRule="exact"/>
        <w:ind w:left="0" w:right="0" w:firstLine="14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color w:val="000000"/>
          <w:spacing w:val="0"/>
          <w:w w:val="100"/>
          <w:position w:val="0"/>
        </w:rPr>
        <w:t>3）</w:t>
        <w:tab/>
      </w:r>
      <w:r>
        <w:rPr>
          <w:color w:val="000000"/>
          <w:spacing w:val="0"/>
          <w:w w:val="100"/>
          <w:position w:val="0"/>
        </w:rPr>
        <w:t>在建工程的减值测试方法、减值准备计提方法</w:t>
      </w:r>
      <w:bookmarkEnd w:id="551"/>
      <w:bookmarkEnd w:id="552"/>
      <w:bookmarkEnd w:id="554"/>
    </w:p>
    <w:p>
      <w:pPr>
        <w:pStyle w:val="Style15"/>
        <w:keepNext w:val="0"/>
        <w:keepLines w:val="0"/>
        <w:widowControl w:val="0"/>
        <w:shd w:val="clear" w:color="auto" w:fill="auto"/>
        <w:bidi w:val="0"/>
        <w:spacing w:before="0" w:after="300" w:line="275" w:lineRule="exact"/>
        <w:ind w:left="0" w:right="0" w:firstLine="460"/>
        <w:jc w:val="both"/>
      </w:pPr>
      <w:r>
        <w:rPr>
          <w:color w:val="000000"/>
          <w:spacing w:val="0"/>
          <w:w w:val="100"/>
          <w:position w:val="0"/>
        </w:rPr>
        <w:t>在建工程计提资产减值方法见附注</w:t>
      </w:r>
      <w:r>
        <w:rPr>
          <w:color w:val="000000"/>
          <w:spacing w:val="0"/>
          <w:w w:val="100"/>
          <w:position w:val="0"/>
          <w:sz w:val="18"/>
          <w:szCs w:val="18"/>
        </w:rPr>
        <w:t xml:space="preserve">25 </w:t>
      </w:r>
      <w:r>
        <w:rPr>
          <w:color w:val="000000"/>
          <w:spacing w:val="0"/>
          <w:w w:val="100"/>
          <w:position w:val="0"/>
        </w:rPr>
        <w:t>“减值准备”。</w:t>
      </w:r>
    </w:p>
    <w:p>
      <w:pPr>
        <w:pStyle w:val="Style29"/>
        <w:keepNext/>
        <w:keepLines/>
        <w:widowControl w:val="0"/>
        <w:shd w:val="clear" w:color="auto" w:fill="auto"/>
        <w:tabs>
          <w:tab w:pos="609" w:val="left"/>
        </w:tabs>
        <w:bidi w:val="0"/>
        <w:spacing w:before="0" w:after="280" w:line="317" w:lineRule="exact"/>
        <w:ind w:left="0" w:right="0" w:firstLine="140"/>
        <w:jc w:val="both"/>
      </w:pPr>
      <w:bookmarkStart w:id="555" w:name="bookmark555"/>
      <w:bookmarkStart w:id="556" w:name="bookmark556"/>
      <w:bookmarkStart w:id="557" w:name="bookmark557"/>
      <w:bookmarkStart w:id="558" w:name="bookmark558"/>
      <w:r>
        <w:rPr>
          <w:color w:val="000000"/>
          <w:spacing w:val="0"/>
          <w:w w:val="100"/>
          <w:position w:val="0"/>
        </w:rPr>
        <w:t>1</w:t>
      </w:r>
      <w:bookmarkEnd w:id="557"/>
      <w:r>
        <w:rPr>
          <w:color w:val="000000"/>
          <w:spacing w:val="0"/>
          <w:w w:val="100"/>
          <w:position w:val="0"/>
        </w:rPr>
        <w:t>6</w:t>
      </w:r>
      <w:r>
        <w:rPr>
          <w:color w:val="000000"/>
          <w:spacing w:val="0"/>
          <w:w w:val="100"/>
          <w:position w:val="0"/>
        </w:rPr>
        <w:t>、</w:t>
        <w:tab/>
        <w:t>借款费用</w:t>
      </w:r>
      <w:bookmarkEnd w:id="555"/>
      <w:bookmarkEnd w:id="556"/>
      <w:bookmarkEnd w:id="558"/>
    </w:p>
    <w:p>
      <w:pPr>
        <w:pStyle w:val="Style29"/>
        <w:keepNext/>
        <w:keepLines/>
        <w:widowControl w:val="0"/>
        <w:shd w:val="clear" w:color="auto" w:fill="auto"/>
        <w:tabs>
          <w:tab w:pos="628" w:val="left"/>
        </w:tabs>
        <w:bidi w:val="0"/>
        <w:spacing w:before="0" w:after="280" w:line="317" w:lineRule="exact"/>
        <w:ind w:left="0" w:right="0" w:firstLine="140"/>
        <w:jc w:val="both"/>
      </w:pPr>
      <w:bookmarkStart w:id="555" w:name="bookmark555"/>
      <w:bookmarkStart w:id="556" w:name="bookmark556"/>
      <w:bookmarkStart w:id="559" w:name="bookmark559"/>
      <w:bookmarkStart w:id="560" w:name="bookmark560"/>
      <w:r>
        <w:rPr>
          <w:color w:val="000000"/>
          <w:spacing w:val="0"/>
          <w:w w:val="100"/>
          <w:position w:val="0"/>
        </w:rPr>
        <w:t>（</w:t>
      </w:r>
      <w:bookmarkEnd w:id="559"/>
      <w:r>
        <w:rPr>
          <w:color w:val="000000"/>
          <w:spacing w:val="0"/>
          <w:w w:val="100"/>
          <w:position w:val="0"/>
        </w:rPr>
        <w:t>1）</w:t>
        <w:tab/>
      </w:r>
      <w:r>
        <w:rPr>
          <w:color w:val="000000"/>
          <w:spacing w:val="0"/>
          <w:w w:val="100"/>
          <w:position w:val="0"/>
        </w:rPr>
        <w:t>借款费用资本化的确认原则</w:t>
      </w:r>
      <w:bookmarkEnd w:id="555"/>
      <w:bookmarkEnd w:id="556"/>
      <w:bookmarkEnd w:id="560"/>
    </w:p>
    <w:p>
      <w:pPr>
        <w:pStyle w:val="Style15"/>
        <w:keepNext w:val="0"/>
        <w:keepLines w:val="0"/>
        <w:widowControl w:val="0"/>
        <w:shd w:val="clear" w:color="auto" w:fill="auto"/>
        <w:bidi w:val="0"/>
        <w:spacing w:before="0" w:after="200" w:line="317" w:lineRule="exact"/>
        <w:ind w:left="14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15"/>
        <w:keepNext w:val="0"/>
        <w:keepLines w:val="0"/>
        <w:widowControl w:val="0"/>
        <w:numPr>
          <w:ilvl w:val="0"/>
          <w:numId w:val="21"/>
        </w:numPr>
        <w:shd w:val="clear" w:color="auto" w:fill="auto"/>
        <w:tabs>
          <w:tab w:pos="852" w:val="left"/>
        </w:tabs>
        <w:bidi w:val="0"/>
        <w:spacing w:before="0" w:after="200" w:line="317" w:lineRule="exact"/>
        <w:ind w:left="0" w:right="0" w:firstLine="460"/>
        <w:jc w:val="both"/>
      </w:pPr>
      <w:bookmarkStart w:id="561" w:name="bookmark561"/>
      <w:bookmarkEnd w:id="561"/>
      <w:r>
        <w:rPr>
          <w:color w:val="000000"/>
          <w:spacing w:val="0"/>
          <w:w w:val="100"/>
          <w:position w:val="0"/>
        </w:rPr>
        <w:t>资产支出已经发生；</w:t>
      </w:r>
    </w:p>
    <w:p>
      <w:pPr>
        <w:pStyle w:val="Style15"/>
        <w:keepNext w:val="0"/>
        <w:keepLines w:val="0"/>
        <w:widowControl w:val="0"/>
        <w:numPr>
          <w:ilvl w:val="0"/>
          <w:numId w:val="21"/>
        </w:numPr>
        <w:shd w:val="clear" w:color="auto" w:fill="auto"/>
        <w:tabs>
          <w:tab w:pos="857" w:val="left"/>
        </w:tabs>
        <w:bidi w:val="0"/>
        <w:spacing w:before="0" w:after="200" w:line="317" w:lineRule="exact"/>
        <w:ind w:left="0" w:right="0" w:firstLine="460"/>
        <w:jc w:val="both"/>
      </w:pPr>
      <w:bookmarkStart w:id="562" w:name="bookmark562"/>
      <w:bookmarkEnd w:id="562"/>
      <w:r>
        <w:rPr>
          <w:color w:val="000000"/>
          <w:spacing w:val="0"/>
          <w:w w:val="100"/>
          <w:position w:val="0"/>
        </w:rPr>
        <w:t>借款费用已经发生；</w:t>
      </w:r>
    </w:p>
    <w:p>
      <w:pPr>
        <w:pStyle w:val="Style15"/>
        <w:keepNext w:val="0"/>
        <w:keepLines w:val="0"/>
        <w:widowControl w:val="0"/>
        <w:numPr>
          <w:ilvl w:val="0"/>
          <w:numId w:val="21"/>
        </w:numPr>
        <w:shd w:val="clear" w:color="auto" w:fill="auto"/>
        <w:tabs>
          <w:tab w:pos="857" w:val="left"/>
        </w:tabs>
        <w:bidi w:val="0"/>
        <w:spacing w:before="0" w:after="280" w:line="317" w:lineRule="exact"/>
        <w:ind w:left="0" w:right="0" w:firstLine="460"/>
        <w:jc w:val="both"/>
      </w:pPr>
      <w:bookmarkStart w:id="563" w:name="bookmark563"/>
      <w:bookmarkEnd w:id="563"/>
      <w:r>
        <w:rPr>
          <w:color w:val="000000"/>
          <w:spacing w:val="0"/>
          <w:w w:val="100"/>
          <w:position w:val="0"/>
        </w:rPr>
        <w:t>为使资产达到预定可使用或者可销售状态所必要的购建或者生产活动已经开始。</w:t>
      </w:r>
    </w:p>
    <w:p>
      <w:pPr>
        <w:pStyle w:val="Style29"/>
        <w:keepNext/>
        <w:keepLines/>
        <w:widowControl w:val="0"/>
        <w:shd w:val="clear" w:color="auto" w:fill="auto"/>
        <w:tabs>
          <w:tab w:pos="628" w:val="left"/>
        </w:tabs>
        <w:bidi w:val="0"/>
        <w:spacing w:before="0" w:after="280" w:line="317" w:lineRule="exact"/>
        <w:ind w:left="0" w:right="0" w:firstLine="140"/>
        <w:jc w:val="both"/>
      </w:pPr>
      <w:bookmarkStart w:id="564" w:name="bookmark564"/>
      <w:bookmarkStart w:id="565" w:name="bookmark565"/>
      <w:bookmarkStart w:id="566" w:name="bookmark566"/>
      <w:bookmarkStart w:id="567" w:name="bookmark567"/>
      <w:r>
        <w:rPr>
          <w:color w:val="000000"/>
          <w:spacing w:val="0"/>
          <w:w w:val="100"/>
          <w:position w:val="0"/>
        </w:rPr>
        <w:t>（</w:t>
      </w:r>
      <w:bookmarkEnd w:id="566"/>
      <w:r>
        <w:rPr>
          <w:color w:val="000000"/>
          <w:spacing w:val="0"/>
          <w:w w:val="100"/>
          <w:position w:val="0"/>
        </w:rPr>
        <w:t>2）</w:t>
        <w:tab/>
      </w:r>
      <w:r>
        <w:rPr>
          <w:color w:val="000000"/>
          <w:spacing w:val="0"/>
          <w:w w:val="100"/>
          <w:position w:val="0"/>
        </w:rPr>
        <w:t>借款费用资本化期间</w:t>
      </w:r>
      <w:bookmarkEnd w:id="564"/>
      <w:bookmarkEnd w:id="565"/>
      <w:bookmarkEnd w:id="567"/>
    </w:p>
    <w:p>
      <w:pPr>
        <w:pStyle w:val="Style15"/>
        <w:keepNext w:val="0"/>
        <w:keepLines w:val="0"/>
        <w:widowControl w:val="0"/>
        <w:shd w:val="clear" w:color="auto" w:fill="auto"/>
        <w:bidi w:val="0"/>
        <w:spacing w:before="0" w:after="280" w:line="312" w:lineRule="exact"/>
        <w:ind w:left="140" w:right="0" w:firstLine="320"/>
        <w:jc w:val="both"/>
      </w:pPr>
      <w:r>
        <w:rPr>
          <w:color w:val="000000"/>
          <w:spacing w:val="0"/>
          <w:w w:val="100"/>
          <w:position w:val="0"/>
        </w:rPr>
        <w:t>本公司购建或者生产符合资本化条件的资产达到预定可使用或者可销售状态时，借款费用停止资本化。 在符合资本化条件的资产达到预定可使用或者可销售状态之后所发生的借款费用，在发生时根据其发生额 确认为费用，计入当期损益。</w:t>
      </w:r>
    </w:p>
    <w:p>
      <w:pPr>
        <w:pStyle w:val="Style29"/>
        <w:keepNext/>
        <w:keepLines/>
        <w:widowControl w:val="0"/>
        <w:shd w:val="clear" w:color="auto" w:fill="auto"/>
        <w:tabs>
          <w:tab w:pos="628" w:val="left"/>
        </w:tabs>
        <w:bidi w:val="0"/>
        <w:spacing w:before="0" w:after="280" w:line="317" w:lineRule="exact"/>
        <w:ind w:left="0" w:right="0" w:firstLine="140"/>
        <w:jc w:val="both"/>
      </w:pPr>
      <w:bookmarkStart w:id="568" w:name="bookmark568"/>
      <w:bookmarkStart w:id="569" w:name="bookmark569"/>
      <w:bookmarkStart w:id="570" w:name="bookmark570"/>
      <w:bookmarkStart w:id="571" w:name="bookmark571"/>
      <w:r>
        <w:rPr>
          <w:color w:val="000000"/>
          <w:spacing w:val="0"/>
          <w:w w:val="100"/>
          <w:position w:val="0"/>
        </w:rPr>
        <w:t>（</w:t>
      </w:r>
      <w:bookmarkEnd w:id="570"/>
      <w:r>
        <w:rPr>
          <w:color w:val="000000"/>
          <w:spacing w:val="0"/>
          <w:w w:val="100"/>
          <w:position w:val="0"/>
        </w:rPr>
        <w:t>3）</w:t>
        <w:tab/>
      </w:r>
      <w:r>
        <w:rPr>
          <w:color w:val="000000"/>
          <w:spacing w:val="0"/>
          <w:w w:val="100"/>
          <w:position w:val="0"/>
        </w:rPr>
        <w:t>暂停资本化期间</w:t>
      </w:r>
      <w:bookmarkEnd w:id="568"/>
      <w:bookmarkEnd w:id="569"/>
      <w:bookmarkEnd w:id="571"/>
    </w:p>
    <w:p>
      <w:pPr>
        <w:pStyle w:val="Style15"/>
        <w:keepNext w:val="0"/>
        <w:keepLines w:val="0"/>
        <w:widowControl w:val="0"/>
        <w:shd w:val="clear" w:color="auto" w:fill="auto"/>
        <w:bidi w:val="0"/>
        <w:spacing w:before="0" w:after="280" w:line="317" w:lineRule="exact"/>
        <w:ind w:left="140" w:right="0" w:firstLine="320"/>
        <w:jc w:val="both"/>
      </w:pPr>
      <w:r>
        <w:rPr>
          <w:color w:val="000000"/>
          <w:spacing w:val="0"/>
          <w:w w:val="100"/>
          <w:position w:val="0"/>
        </w:rPr>
        <w:t>符合资本化条件的资产在购建或者生产过程中，发生除达到预定可使用或者可销售状态必要的程序之 外的非正常中断、且中断时间连续超过</w:t>
      </w:r>
      <w:r>
        <w:rPr>
          <w:color w:val="000000"/>
          <w:spacing w:val="0"/>
          <w:w w:val="100"/>
          <w:position w:val="0"/>
          <w:sz w:val="18"/>
          <w:szCs w:val="18"/>
        </w:rPr>
        <w:t>3</w:t>
      </w:r>
      <w:r>
        <w:rPr>
          <w:color w:val="000000"/>
          <w:spacing w:val="0"/>
          <w:w w:val="100"/>
          <w:position w:val="0"/>
        </w:rPr>
        <w:t>个月的，暂停借款费用的资本化。在中断期间发生的借款费用确 认为费用，计入当期损益，直至资产的购建或者生产活动重新开始</w:t>
      </w:r>
    </w:p>
    <w:p>
      <w:pPr>
        <w:pStyle w:val="Style29"/>
        <w:keepNext/>
        <w:keepLines/>
        <w:widowControl w:val="0"/>
        <w:shd w:val="clear" w:color="auto" w:fill="auto"/>
        <w:tabs>
          <w:tab w:pos="628" w:val="left"/>
        </w:tabs>
        <w:bidi w:val="0"/>
        <w:spacing w:before="0" w:after="280" w:line="317" w:lineRule="exact"/>
        <w:ind w:left="0" w:right="0" w:firstLine="14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color w:val="000000"/>
          <w:spacing w:val="0"/>
          <w:w w:val="100"/>
          <w:position w:val="0"/>
        </w:rPr>
        <w:t>4）</w:t>
        <w:tab/>
      </w:r>
      <w:r>
        <w:rPr>
          <w:color w:val="000000"/>
          <w:spacing w:val="0"/>
          <w:w w:val="100"/>
          <w:position w:val="0"/>
        </w:rPr>
        <w:t>借款费用资本化金额的计算方法</w:t>
      </w:r>
      <w:bookmarkEnd w:id="572"/>
      <w:bookmarkEnd w:id="573"/>
      <w:bookmarkEnd w:id="575"/>
    </w:p>
    <w:p>
      <w:pPr>
        <w:pStyle w:val="Style15"/>
        <w:keepNext w:val="0"/>
        <w:keepLines w:val="0"/>
        <w:widowControl w:val="0"/>
        <w:shd w:val="clear" w:color="auto" w:fill="auto"/>
        <w:bidi w:val="0"/>
        <w:spacing w:before="0" w:after="200" w:line="317" w:lineRule="exact"/>
        <w:ind w:left="140" w:right="0" w:firstLine="320"/>
        <w:jc w:val="both"/>
      </w:pPr>
      <w:r>
        <w:rPr>
          <w:color w:val="000000"/>
          <w:spacing w:val="0"/>
          <w:w w:val="100"/>
          <w:position w:val="0"/>
        </w:rPr>
        <w:t>在资本化期间内，每一会计期间的利息资本化金额，按照下列方法确定：</w:t>
      </w:r>
    </w:p>
    <w:p>
      <w:pPr>
        <w:pStyle w:val="Style15"/>
        <w:keepNext w:val="0"/>
        <w:keepLines w:val="0"/>
        <w:widowControl w:val="0"/>
        <w:numPr>
          <w:ilvl w:val="0"/>
          <w:numId w:val="23"/>
        </w:numPr>
        <w:shd w:val="clear" w:color="auto" w:fill="auto"/>
        <w:tabs>
          <w:tab w:pos="852" w:val="left"/>
        </w:tabs>
        <w:bidi w:val="0"/>
        <w:spacing w:before="0" w:after="200" w:line="317" w:lineRule="exact"/>
        <w:ind w:left="140" w:right="0" w:firstLine="320"/>
        <w:jc w:val="both"/>
      </w:pPr>
      <w:bookmarkStart w:id="576" w:name="bookmark576"/>
      <w:bookmarkEnd w:id="576"/>
      <w:r>
        <w:rPr>
          <w:color w:val="000000"/>
          <w:spacing w:val="0"/>
          <w:w w:val="100"/>
          <w:position w:val="0"/>
        </w:rPr>
        <w:t>专门借款以当期实际发生的利息费用，减去暂时性的存款利息收入或投资收益后的金额确定。</w:t>
      </w:r>
    </w:p>
    <w:p>
      <w:pPr>
        <w:pStyle w:val="Style15"/>
        <w:keepNext w:val="0"/>
        <w:keepLines w:val="0"/>
        <w:widowControl w:val="0"/>
        <w:numPr>
          <w:ilvl w:val="0"/>
          <w:numId w:val="23"/>
        </w:numPr>
        <w:shd w:val="clear" w:color="auto" w:fill="auto"/>
        <w:tabs>
          <w:tab w:pos="834" w:val="left"/>
        </w:tabs>
        <w:bidi w:val="0"/>
        <w:spacing w:before="0" w:after="280" w:line="312" w:lineRule="exact"/>
        <w:ind w:left="140" w:right="0" w:firstLine="320"/>
        <w:jc w:val="both"/>
      </w:pPr>
      <w:bookmarkStart w:id="577" w:name="bookmark577"/>
      <w:bookmarkEnd w:id="577"/>
      <w:r>
        <w:rPr>
          <w:color w:val="000000"/>
          <w:spacing w:val="0"/>
          <w:w w:val="100"/>
          <w:position w:val="0"/>
        </w:rPr>
        <w:t>占用的一般借款，根据累计资产支出超过专门借款部分的资产支出加权平均数乘以所占用一般借款 的加权平均利率计算确定。</w:t>
      </w:r>
    </w:p>
    <w:p>
      <w:pPr>
        <w:pStyle w:val="Style29"/>
        <w:keepNext/>
        <w:keepLines/>
        <w:widowControl w:val="0"/>
        <w:shd w:val="clear" w:color="auto" w:fill="auto"/>
        <w:tabs>
          <w:tab w:pos="609" w:val="left"/>
        </w:tabs>
        <w:bidi w:val="0"/>
        <w:spacing w:before="0" w:after="280" w:line="317" w:lineRule="exact"/>
        <w:ind w:left="0" w:right="0" w:firstLine="140"/>
        <w:jc w:val="left"/>
      </w:pPr>
      <w:bookmarkStart w:id="578" w:name="bookmark578"/>
      <w:bookmarkStart w:id="579" w:name="bookmark579"/>
      <w:bookmarkStart w:id="580" w:name="bookmark580"/>
      <w:bookmarkStart w:id="581" w:name="bookmark581"/>
      <w:r>
        <w:rPr>
          <w:color w:val="000000"/>
          <w:spacing w:val="0"/>
          <w:w w:val="100"/>
          <w:position w:val="0"/>
        </w:rPr>
        <w:t>1</w:t>
      </w:r>
      <w:bookmarkEnd w:id="580"/>
      <w:r>
        <w:rPr>
          <w:color w:val="000000"/>
          <w:spacing w:val="0"/>
          <w:w w:val="100"/>
          <w:position w:val="0"/>
        </w:rPr>
        <w:t>7</w:t>
      </w:r>
      <w:r>
        <w:rPr>
          <w:color w:val="000000"/>
          <w:spacing w:val="0"/>
          <w:w w:val="100"/>
          <w:position w:val="0"/>
        </w:rPr>
        <w:t>、</w:t>
        <w:tab/>
        <w:t>无形资产</w:t>
      </w:r>
      <w:bookmarkEnd w:id="578"/>
      <w:bookmarkEnd w:id="579"/>
      <w:bookmarkEnd w:id="581"/>
    </w:p>
    <w:p>
      <w:pPr>
        <w:pStyle w:val="Style29"/>
        <w:keepNext/>
        <w:keepLines/>
        <w:widowControl w:val="0"/>
        <w:shd w:val="clear" w:color="auto" w:fill="auto"/>
        <w:tabs>
          <w:tab w:pos="628" w:val="left"/>
        </w:tabs>
        <w:bidi w:val="0"/>
        <w:spacing w:before="0" w:after="340" w:line="317" w:lineRule="exact"/>
        <w:ind w:left="0" w:right="0" w:firstLine="140"/>
        <w:jc w:val="left"/>
      </w:pPr>
      <w:bookmarkStart w:id="578" w:name="bookmark578"/>
      <w:bookmarkStart w:id="579" w:name="bookmark579"/>
      <w:bookmarkStart w:id="582" w:name="bookmark582"/>
      <w:bookmarkStart w:id="583" w:name="bookmark583"/>
      <w:r>
        <w:rPr>
          <w:color w:val="000000"/>
          <w:spacing w:val="0"/>
          <w:w w:val="100"/>
          <w:position w:val="0"/>
        </w:rPr>
        <w:t>（</w:t>
      </w:r>
      <w:bookmarkEnd w:id="582"/>
      <w:r>
        <w:rPr>
          <w:color w:val="000000"/>
          <w:spacing w:val="0"/>
          <w:w w:val="100"/>
          <w:position w:val="0"/>
        </w:rPr>
        <w:t>1）</w:t>
        <w:tab/>
      </w:r>
      <w:r>
        <w:rPr>
          <w:color w:val="000000"/>
          <w:spacing w:val="0"/>
          <w:w w:val="100"/>
          <w:position w:val="0"/>
        </w:rPr>
        <w:t>无形资产的计价方法</w:t>
      </w:r>
      <w:bookmarkEnd w:id="578"/>
      <w:bookmarkEnd w:id="579"/>
      <w:bookmarkEnd w:id="583"/>
    </w:p>
    <w:p>
      <w:pPr>
        <w:pStyle w:val="Style15"/>
        <w:keepNext w:val="0"/>
        <w:keepLines w:val="0"/>
        <w:widowControl w:val="0"/>
        <w:shd w:val="clear" w:color="auto" w:fill="auto"/>
        <w:bidi w:val="0"/>
        <w:spacing w:before="0" w:after="280" w:line="317" w:lineRule="exact"/>
        <w:ind w:left="0" w:right="0" w:firstLine="140"/>
        <w:jc w:val="left"/>
      </w:pPr>
      <w:r>
        <w:rPr>
          <w:color w:val="000000"/>
          <w:spacing w:val="0"/>
          <w:w w:val="100"/>
          <w:position w:val="0"/>
        </w:rPr>
        <w:t>本公司无形资产包括土地使用权和财务软件。</w:t>
      </w:r>
    </w:p>
    <w:p>
      <w:pPr>
        <w:pStyle w:val="Style15"/>
        <w:keepNext w:val="0"/>
        <w:keepLines w:val="0"/>
        <w:widowControl w:val="0"/>
        <w:shd w:val="clear" w:color="auto" w:fill="auto"/>
        <w:bidi w:val="0"/>
        <w:spacing w:before="0" w:after="280" w:line="317" w:lineRule="exact"/>
        <w:ind w:left="0" w:right="0" w:firstLine="140"/>
        <w:jc w:val="both"/>
      </w:pPr>
      <w:r>
        <w:rPr>
          <w:color w:val="000000"/>
          <w:spacing w:val="0"/>
          <w:w w:val="100"/>
          <w:position w:val="0"/>
        </w:rPr>
        <w:t>无形资产按照成本进行初始计量。</w:t>
      </w:r>
    </w:p>
    <w:p>
      <w:pPr>
        <w:pStyle w:val="Style29"/>
        <w:keepNext/>
        <w:keepLines/>
        <w:widowControl w:val="0"/>
        <w:shd w:val="clear" w:color="auto" w:fill="auto"/>
        <w:tabs>
          <w:tab w:pos="628" w:val="left"/>
        </w:tabs>
        <w:bidi w:val="0"/>
        <w:spacing w:before="0" w:after="340" w:line="317" w:lineRule="exact"/>
        <w:ind w:left="0" w:right="0" w:firstLine="140"/>
        <w:jc w:val="both"/>
      </w:pPr>
      <w:bookmarkStart w:id="584" w:name="bookmark584"/>
      <w:bookmarkStart w:id="585" w:name="bookmark585"/>
      <w:bookmarkStart w:id="586" w:name="bookmark586"/>
      <w:bookmarkStart w:id="587" w:name="bookmark587"/>
      <w:r>
        <w:rPr>
          <w:color w:val="000000"/>
          <w:spacing w:val="0"/>
          <w:w w:val="100"/>
          <w:position w:val="0"/>
        </w:rPr>
        <w:t>（</w:t>
      </w:r>
      <w:bookmarkEnd w:id="586"/>
      <w:r>
        <w:rPr>
          <w:color w:val="000000"/>
          <w:spacing w:val="0"/>
          <w:w w:val="100"/>
          <w:position w:val="0"/>
        </w:rPr>
        <w:t>2）</w:t>
        <w:tab/>
      </w:r>
      <w:r>
        <w:rPr>
          <w:color w:val="000000"/>
          <w:spacing w:val="0"/>
          <w:w w:val="100"/>
          <w:position w:val="0"/>
        </w:rPr>
        <w:t>使用寿命有限的无形资产的使用寿命估计情况</w:t>
      </w:r>
      <w:bookmarkEnd w:id="584"/>
      <w:bookmarkEnd w:id="585"/>
      <w:bookmarkEnd w:id="587"/>
    </w:p>
    <w:p>
      <w:pPr>
        <w:pStyle w:val="Style15"/>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 xml:space="preserve">于取得无形资产时分析判断其使用寿命。使用寿命为有限的，自无形资产可供使用时起，采用能反映 </w:t>
      </w:r>
      <w:r>
        <w:rPr>
          <w:color w:val="000000"/>
          <w:spacing w:val="0"/>
          <w:w w:val="100"/>
          <w:position w:val="0"/>
        </w:rPr>
        <w:t>与该资产有关的经济利益的预期实现方式的摊销方法，在预计使用年限内摊销；无法可靠确定预期实现方 式的，采用直线法摊销；使用寿命不确定的无形资产，不作摊销。</w:t>
      </w:r>
    </w:p>
    <w:p>
      <w:pPr>
        <w:pStyle w:val="Style26"/>
        <w:keepNext w:val="0"/>
        <w:keepLines w:val="0"/>
        <w:widowControl w:val="0"/>
        <w:shd w:val="clear" w:color="auto" w:fill="auto"/>
        <w:bidi w:val="0"/>
        <w:spacing w:before="0" w:after="0" w:line="240" w:lineRule="auto"/>
        <w:ind w:left="139" w:right="0" w:firstLine="0"/>
        <w:jc w:val="left"/>
      </w:pPr>
      <w:r>
        <w:rPr>
          <w:color w:val="000000"/>
          <w:spacing w:val="0"/>
          <w:w w:val="100"/>
          <w:position w:val="0"/>
        </w:rPr>
        <w:t>使用寿命有限的无形资产摊销方法如下:</w:t>
      </w:r>
    </w:p>
    <w:tbl>
      <w:tblPr>
        <w:tblOverlap w:val="never"/>
        <w:jc w:val="center"/>
        <w:tblLayout w:type="fixed"/>
      </w:tblPr>
      <w:tblGrid>
        <w:gridCol w:w="3509"/>
        <w:gridCol w:w="4190"/>
        <w:gridCol w:w="2232"/>
      </w:tblGrid>
      <w:tr>
        <w:trPr>
          <w:trHeight w:val="36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类别</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使用寿命</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摊销方法</w:t>
            </w:r>
          </w:p>
        </w:tc>
      </w:tr>
      <w:tr>
        <w:trPr>
          <w:trHeight w:val="34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18"/>
                <w:szCs w:val="18"/>
              </w:rPr>
              <w:t>50</w:t>
            </w:r>
            <w:r>
              <w:rPr>
                <w:color w:val="000000"/>
                <w:spacing w:val="0"/>
                <w:w w:val="100"/>
                <w:position w:val="0"/>
              </w:rPr>
              <w:t>年</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年限平均法</w:t>
            </w:r>
          </w:p>
        </w:tc>
      </w:tr>
      <w:tr>
        <w:trPr>
          <w:trHeight w:val="365" w:hRule="exact"/>
        </w:trPr>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2760" w:right="0" w:firstLine="0"/>
              <w:jc w:val="left"/>
            </w:pPr>
            <w:r>
              <w:rPr>
                <w:color w:val="000000"/>
                <w:spacing w:val="0"/>
                <w:w w:val="100"/>
                <w:position w:val="0"/>
                <w:sz w:val="18"/>
                <w:szCs w:val="18"/>
              </w:rPr>
              <w:t>5</w:t>
            </w:r>
            <w:r>
              <w:rPr>
                <w:color w:val="000000"/>
                <w:spacing w:val="0"/>
                <w:w w:val="100"/>
                <w:position w:val="0"/>
              </w:rPr>
              <w:t>年</w:t>
            </w: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年限平均法</w:t>
            </w:r>
          </w:p>
        </w:tc>
      </w:tr>
    </w:tbl>
    <w:p>
      <w:pPr>
        <w:widowControl w:val="0"/>
        <w:spacing w:after="119" w:line="1" w:lineRule="exact"/>
      </w:pPr>
    </w:p>
    <w:p>
      <w:pPr>
        <w:pStyle w:val="Style15"/>
        <w:keepNext w:val="0"/>
        <w:keepLines w:val="0"/>
        <w:widowControl w:val="0"/>
        <w:shd w:val="clear" w:color="auto" w:fill="auto"/>
        <w:bidi w:val="0"/>
        <w:spacing w:before="0" w:after="280" w:line="346" w:lineRule="exact"/>
        <w:ind w:left="140" w:right="0" w:firstLine="440"/>
        <w:jc w:val="both"/>
      </w:pPr>
      <w:r>
        <w:rPr>
          <w:color w:val="000000"/>
          <w:spacing w:val="0"/>
          <w:w w:val="100"/>
          <w:position w:val="0"/>
        </w:rPr>
        <w:t>本公司于每年年度终了，对使用寿命有限的无形资产的使用寿命及摊销方法进行复核，与以前估计不 同的，调整原先估计数，并按会计估计变更处理。</w:t>
      </w:r>
    </w:p>
    <w:p>
      <w:pPr>
        <w:pStyle w:val="Style15"/>
        <w:keepNext w:val="0"/>
        <w:keepLines w:val="0"/>
        <w:widowControl w:val="0"/>
        <w:shd w:val="clear" w:color="auto" w:fill="auto"/>
        <w:bidi w:val="0"/>
        <w:spacing w:before="0" w:after="280" w:line="341" w:lineRule="exact"/>
        <w:ind w:left="140" w:right="0" w:firstLine="32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29"/>
        <w:keepNext/>
        <w:keepLines/>
        <w:widowControl w:val="0"/>
        <w:shd w:val="clear" w:color="auto" w:fill="auto"/>
        <w:tabs>
          <w:tab w:pos="619" w:val="left"/>
        </w:tabs>
        <w:bidi w:val="0"/>
        <w:spacing w:before="0" w:after="280" w:line="313" w:lineRule="exact"/>
        <w:ind w:left="0" w:right="0" w:firstLine="140"/>
        <w:jc w:val="both"/>
      </w:pPr>
      <w:bookmarkStart w:id="588" w:name="bookmark588"/>
      <w:bookmarkStart w:id="589" w:name="bookmark589"/>
      <w:bookmarkStart w:id="590" w:name="bookmark590"/>
      <w:bookmarkStart w:id="591" w:name="bookmark591"/>
      <w:r>
        <w:rPr>
          <w:color w:val="000000"/>
          <w:spacing w:val="0"/>
          <w:w w:val="100"/>
          <w:position w:val="0"/>
        </w:rPr>
        <w:t>（</w:t>
      </w:r>
      <w:bookmarkEnd w:id="590"/>
      <w:r>
        <w:rPr>
          <w:color w:val="000000"/>
          <w:spacing w:val="0"/>
          <w:w w:val="100"/>
          <w:position w:val="0"/>
        </w:rPr>
        <w:t>3）</w:t>
        <w:tab/>
      </w:r>
      <w:r>
        <w:rPr>
          <w:color w:val="000000"/>
          <w:spacing w:val="0"/>
          <w:w w:val="100"/>
          <w:position w:val="0"/>
        </w:rPr>
        <w:t>使用寿命不确定的无形资产的判断依据</w:t>
      </w:r>
      <w:bookmarkEnd w:id="588"/>
      <w:bookmarkEnd w:id="589"/>
      <w:bookmarkEnd w:id="591"/>
    </w:p>
    <w:p>
      <w:pPr>
        <w:pStyle w:val="Style15"/>
        <w:keepNext w:val="0"/>
        <w:keepLines w:val="0"/>
        <w:widowControl w:val="0"/>
        <w:shd w:val="clear" w:color="auto" w:fill="auto"/>
        <w:bidi w:val="0"/>
        <w:spacing w:before="0" w:after="280" w:line="343" w:lineRule="exact"/>
        <w:ind w:left="140" w:right="0" w:firstLine="320"/>
        <w:jc w:val="both"/>
      </w:pPr>
      <w:r>
        <w:rPr>
          <w:color w:val="000000"/>
          <w:spacing w:val="0"/>
          <w:w w:val="100"/>
          <w:position w:val="0"/>
        </w:rPr>
        <w:t>使用寿命不确定的无形资产不予摊销。期末，对使用寿命不确定的无形资产的使用寿命进行复核，如 果有证据表明该无形资产为企业带来经济利益的期限是可预见的，则估计其使用寿命并按照使用寿命有限 的无形资产的摊销政策进行摊销。</w:t>
      </w:r>
    </w:p>
    <w:p>
      <w:pPr>
        <w:pStyle w:val="Style29"/>
        <w:keepNext/>
        <w:keepLines/>
        <w:widowControl w:val="0"/>
        <w:shd w:val="clear" w:color="auto" w:fill="auto"/>
        <w:tabs>
          <w:tab w:pos="619" w:val="left"/>
        </w:tabs>
        <w:bidi w:val="0"/>
        <w:spacing w:before="0" w:after="280" w:line="313" w:lineRule="exact"/>
        <w:ind w:left="0" w:right="0" w:firstLine="140"/>
        <w:jc w:val="both"/>
      </w:pPr>
      <w:bookmarkStart w:id="592" w:name="bookmark592"/>
      <w:bookmarkStart w:id="593" w:name="bookmark593"/>
      <w:bookmarkStart w:id="594" w:name="bookmark594"/>
      <w:bookmarkStart w:id="595" w:name="bookmark595"/>
      <w:r>
        <w:rPr>
          <w:color w:val="000000"/>
          <w:spacing w:val="0"/>
          <w:w w:val="100"/>
          <w:position w:val="0"/>
        </w:rPr>
        <w:t>（</w:t>
      </w:r>
      <w:bookmarkEnd w:id="594"/>
      <w:r>
        <w:rPr>
          <w:color w:val="000000"/>
          <w:spacing w:val="0"/>
          <w:w w:val="100"/>
          <w:position w:val="0"/>
        </w:rPr>
        <w:t>4）</w:t>
        <w:tab/>
      </w:r>
      <w:r>
        <w:rPr>
          <w:color w:val="000000"/>
          <w:spacing w:val="0"/>
          <w:w w:val="100"/>
          <w:position w:val="0"/>
        </w:rPr>
        <w:t>无形资产减值准备的计提</w:t>
      </w:r>
      <w:bookmarkEnd w:id="592"/>
      <w:bookmarkEnd w:id="593"/>
      <w:bookmarkEnd w:id="595"/>
    </w:p>
    <w:p>
      <w:pPr>
        <w:pStyle w:val="Style15"/>
        <w:keepNext w:val="0"/>
        <w:keepLines w:val="0"/>
        <w:widowControl w:val="0"/>
        <w:shd w:val="clear" w:color="auto" w:fill="auto"/>
        <w:bidi w:val="0"/>
        <w:spacing w:before="0" w:after="280" w:line="313" w:lineRule="exact"/>
        <w:ind w:left="0" w:right="0" w:firstLine="460"/>
        <w:jc w:val="both"/>
      </w:pPr>
      <w:r>
        <w:rPr>
          <w:color w:val="000000"/>
          <w:spacing w:val="0"/>
          <w:w w:val="100"/>
          <w:position w:val="0"/>
        </w:rPr>
        <w:t>无形资产计提资产减值方法见附注</w:t>
      </w:r>
      <w:r>
        <w:rPr>
          <w:color w:val="000000"/>
          <w:spacing w:val="0"/>
          <w:w w:val="100"/>
          <w:position w:val="0"/>
          <w:sz w:val="18"/>
          <w:szCs w:val="18"/>
        </w:rPr>
        <w:t xml:space="preserve">25 </w:t>
      </w:r>
      <w:r>
        <w:rPr>
          <w:color w:val="000000"/>
          <w:spacing w:val="0"/>
          <w:w w:val="100"/>
          <w:position w:val="0"/>
        </w:rPr>
        <w:t>“减值准备”。</w:t>
      </w:r>
    </w:p>
    <w:p>
      <w:pPr>
        <w:pStyle w:val="Style29"/>
        <w:keepNext/>
        <w:keepLines/>
        <w:widowControl w:val="0"/>
        <w:shd w:val="clear" w:color="auto" w:fill="auto"/>
        <w:tabs>
          <w:tab w:pos="619" w:val="left"/>
        </w:tabs>
        <w:bidi w:val="0"/>
        <w:spacing w:before="0" w:after="280" w:line="313" w:lineRule="exact"/>
        <w:ind w:left="0" w:right="0" w:firstLine="14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color w:val="000000"/>
          <w:spacing w:val="0"/>
          <w:w w:val="100"/>
          <w:position w:val="0"/>
        </w:rPr>
        <w:t>5）</w:t>
        <w:tab/>
      </w:r>
      <w:r>
        <w:rPr>
          <w:color w:val="000000"/>
          <w:spacing w:val="0"/>
          <w:w w:val="100"/>
          <w:position w:val="0"/>
        </w:rPr>
        <w:t>划分公司内部研究开发项目的研究阶段和开发阶段具体标准</w:t>
      </w:r>
      <w:bookmarkEnd w:id="596"/>
      <w:bookmarkEnd w:id="597"/>
      <w:bookmarkEnd w:id="599"/>
    </w:p>
    <w:p>
      <w:pPr>
        <w:pStyle w:val="Style15"/>
        <w:keepNext w:val="0"/>
        <w:keepLines w:val="0"/>
        <w:widowControl w:val="0"/>
        <w:shd w:val="clear" w:color="auto" w:fill="auto"/>
        <w:bidi w:val="0"/>
        <w:spacing w:before="0" w:after="280" w:line="310" w:lineRule="exact"/>
        <w:ind w:left="140" w:right="0" w:firstLine="440"/>
        <w:jc w:val="both"/>
      </w:pPr>
      <w:r>
        <w:rPr>
          <w:color w:val="000000"/>
          <w:spacing w:val="0"/>
          <w:w w:val="100"/>
          <w:position w:val="0"/>
        </w:rPr>
        <w:t>本公司将内部研究开发项目的支出分为研究阶段支出与开发阶段支出。研究阶段是指为获取新的技 术和知识等进行的有计划的调查，研究活动的阶段；开发阶段是指在进行商业性生产或使用前，将研究成果 或其他知识应用于某项划或设计，以生产出新的或具有实质性改进的材料、装置、产品等活动的阶段。</w:t>
      </w:r>
    </w:p>
    <w:p>
      <w:pPr>
        <w:pStyle w:val="Style29"/>
        <w:keepNext/>
        <w:keepLines/>
        <w:widowControl w:val="0"/>
        <w:shd w:val="clear" w:color="auto" w:fill="auto"/>
        <w:tabs>
          <w:tab w:pos="619" w:val="left"/>
        </w:tabs>
        <w:bidi w:val="0"/>
        <w:spacing w:before="0" w:after="280" w:line="313" w:lineRule="exact"/>
        <w:ind w:left="0" w:right="0" w:firstLine="140"/>
        <w:jc w:val="both"/>
      </w:pPr>
      <w:bookmarkStart w:id="600" w:name="bookmark600"/>
      <w:bookmarkStart w:id="601" w:name="bookmark601"/>
      <w:bookmarkStart w:id="602" w:name="bookmark602"/>
      <w:bookmarkStart w:id="603" w:name="bookmark603"/>
      <w:r>
        <w:rPr>
          <w:color w:val="000000"/>
          <w:spacing w:val="0"/>
          <w:w w:val="100"/>
          <w:position w:val="0"/>
        </w:rPr>
        <w:t>（</w:t>
      </w:r>
      <w:bookmarkEnd w:id="602"/>
      <w:r>
        <w:rPr>
          <w:color w:val="000000"/>
          <w:spacing w:val="0"/>
          <w:w w:val="100"/>
          <w:position w:val="0"/>
        </w:rPr>
        <w:t>6）</w:t>
        <w:tab/>
      </w:r>
      <w:r>
        <w:rPr>
          <w:color w:val="000000"/>
          <w:spacing w:val="0"/>
          <w:w w:val="100"/>
          <w:position w:val="0"/>
        </w:rPr>
        <w:t>内部研究开发项目支出的核算</w:t>
      </w:r>
      <w:bookmarkEnd w:id="600"/>
      <w:bookmarkEnd w:id="601"/>
      <w:bookmarkEnd w:id="603"/>
    </w:p>
    <w:p>
      <w:pPr>
        <w:pStyle w:val="Style1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研究阶段的支出，于发生时计入当期损益。</w:t>
      </w:r>
    </w:p>
    <w:p>
      <w:pPr>
        <w:pStyle w:val="Style15"/>
        <w:keepNext w:val="0"/>
        <w:keepLines w:val="0"/>
        <w:widowControl w:val="0"/>
        <w:shd w:val="clear" w:color="auto" w:fill="auto"/>
        <w:bidi w:val="0"/>
        <w:spacing w:before="0" w:after="0" w:line="313" w:lineRule="exact"/>
        <w:ind w:left="140" w:right="0" w:firstLine="32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15"/>
        <w:keepNext w:val="0"/>
        <w:keepLines w:val="0"/>
        <w:widowControl w:val="0"/>
        <w:shd w:val="clear" w:color="auto" w:fill="auto"/>
        <w:bidi w:val="0"/>
        <w:spacing w:before="0" w:after="0" w:line="313" w:lineRule="exact"/>
        <w:ind w:left="140" w:right="0" w:firstLine="440"/>
        <w:jc w:val="both"/>
      </w:pPr>
      <w:r>
        <w:rPr>
          <w:color w:val="000000"/>
          <w:spacing w:val="0"/>
          <w:w w:val="100"/>
          <w:position w:val="0"/>
        </w:rPr>
        <w:t>本公司研究开发项目在满足上述条件，通过技术可行性及经济可行性研究，形成项目立项后，进入开 发阶段。</w:t>
      </w:r>
    </w:p>
    <w:p>
      <w:pPr>
        <w:pStyle w:val="Style15"/>
        <w:keepNext w:val="0"/>
        <w:keepLines w:val="0"/>
        <w:widowControl w:val="0"/>
        <w:shd w:val="clear" w:color="auto" w:fill="auto"/>
        <w:bidi w:val="0"/>
        <w:spacing w:before="0" w:after="280" w:line="313" w:lineRule="exact"/>
        <w:ind w:left="140" w:right="0" w:firstLine="440"/>
        <w:jc w:val="both"/>
      </w:pPr>
      <w:r>
        <w:rPr>
          <w:color w:val="000000"/>
          <w:spacing w:val="0"/>
          <w:w w:val="100"/>
          <w:position w:val="0"/>
        </w:rPr>
        <w:t>已资本化的开发阶段的支出在资产负债表上列示为开发支出，自该项目达到预定可使用状态之日转为 无形资产。</w:t>
      </w:r>
    </w:p>
    <w:p>
      <w:pPr>
        <w:pStyle w:val="Style29"/>
        <w:keepNext/>
        <w:keepLines/>
        <w:widowControl w:val="0"/>
        <w:shd w:val="clear" w:color="auto" w:fill="auto"/>
        <w:tabs>
          <w:tab w:pos="469" w:val="left"/>
        </w:tabs>
        <w:bidi w:val="0"/>
        <w:spacing w:before="0" w:after="280" w:line="314" w:lineRule="exact"/>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1</w:t>
      </w:r>
      <w:bookmarkEnd w:id="606"/>
      <w:r>
        <w:rPr>
          <w:color w:val="000000"/>
          <w:spacing w:val="0"/>
          <w:w w:val="100"/>
          <w:position w:val="0"/>
        </w:rPr>
        <w:t>8</w:t>
      </w:r>
      <w:r>
        <w:rPr>
          <w:color w:val="000000"/>
          <w:spacing w:val="0"/>
          <w:w w:val="100"/>
          <w:position w:val="0"/>
        </w:rPr>
        <w:t>、</w:t>
        <w:tab/>
        <w:t>长期待摊费用</w:t>
      </w:r>
      <w:bookmarkEnd w:id="604"/>
      <w:bookmarkEnd w:id="605"/>
      <w:bookmarkEnd w:id="607"/>
    </w:p>
    <w:p>
      <w:pPr>
        <w:pStyle w:val="Style1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29"/>
        <w:keepNext/>
        <w:keepLines/>
        <w:widowControl w:val="0"/>
        <w:shd w:val="clear" w:color="auto" w:fill="auto"/>
        <w:tabs>
          <w:tab w:pos="469" w:val="left"/>
        </w:tabs>
        <w:bidi w:val="0"/>
        <w:spacing w:before="0" w:after="280" w:line="314" w:lineRule="exact"/>
        <w:ind w:left="0" w:right="0" w:firstLine="0"/>
        <w:jc w:val="both"/>
      </w:pPr>
      <w:bookmarkStart w:id="608" w:name="bookmark608"/>
      <w:bookmarkStart w:id="609" w:name="bookmark609"/>
      <w:bookmarkStart w:id="610" w:name="bookmark610"/>
      <w:bookmarkStart w:id="611" w:name="bookmark611"/>
      <w:r>
        <w:rPr>
          <w:color w:val="000000"/>
          <w:spacing w:val="0"/>
          <w:w w:val="100"/>
          <w:position w:val="0"/>
        </w:rPr>
        <w:t>1</w:t>
      </w:r>
      <w:bookmarkEnd w:id="610"/>
      <w:r>
        <w:rPr>
          <w:color w:val="000000"/>
          <w:spacing w:val="0"/>
          <w:w w:val="100"/>
          <w:position w:val="0"/>
        </w:rPr>
        <w:t>9</w:t>
      </w:r>
      <w:r>
        <w:rPr>
          <w:color w:val="000000"/>
          <w:spacing w:val="0"/>
          <w:w w:val="100"/>
          <w:position w:val="0"/>
        </w:rPr>
        <w:t>、</w:t>
        <w:tab/>
        <w:t>附回购条件的资产转让</w:t>
      </w:r>
      <w:bookmarkEnd w:id="608"/>
      <w:bookmarkEnd w:id="609"/>
      <w:bookmarkEnd w:id="611"/>
    </w:p>
    <w:p>
      <w:pPr>
        <w:pStyle w:val="Style15"/>
        <w:keepNext w:val="0"/>
        <w:keepLines w:val="0"/>
        <w:widowControl w:val="0"/>
        <w:shd w:val="clear" w:color="auto" w:fill="auto"/>
        <w:bidi w:val="0"/>
        <w:spacing w:before="0" w:after="280" w:line="314"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3" w:val="left"/>
        </w:tabs>
        <w:bidi w:val="0"/>
        <w:spacing w:before="0" w:after="280" w:line="314" w:lineRule="exact"/>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2</w:t>
      </w:r>
      <w:bookmarkEnd w:id="614"/>
      <w:r>
        <w:rPr>
          <w:color w:val="000000"/>
          <w:spacing w:val="0"/>
          <w:w w:val="100"/>
          <w:position w:val="0"/>
        </w:rPr>
        <w:t>0</w:t>
      </w:r>
      <w:r>
        <w:rPr>
          <w:color w:val="000000"/>
          <w:spacing w:val="0"/>
          <w:w w:val="100"/>
          <w:position w:val="0"/>
        </w:rPr>
        <w:t>、</w:t>
        <w:tab/>
        <w:t>预计负债</w:t>
      </w:r>
      <w:bookmarkEnd w:id="612"/>
      <w:bookmarkEnd w:id="613"/>
      <w:bookmarkEnd w:id="615"/>
    </w:p>
    <w:p>
      <w:pPr>
        <w:pStyle w:val="Style1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本公司涉及诉讼、债务担保、亏损合同、重组等事项时，如该事项很可能需要未来以交换资产或提供 劳务来偿付、且金额能够可靠计量的事项，确认为预计负债。</w:t>
      </w:r>
    </w:p>
    <w:p>
      <w:pPr>
        <w:pStyle w:val="Style29"/>
        <w:keepNext/>
        <w:keepLines/>
        <w:widowControl w:val="0"/>
        <w:shd w:val="clear" w:color="auto" w:fill="auto"/>
        <w:tabs>
          <w:tab w:pos="488" w:val="left"/>
        </w:tabs>
        <w:bidi w:val="0"/>
        <w:spacing w:before="0" w:after="280" w:line="314"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w:t>
      </w:r>
      <w:bookmarkEnd w:id="618"/>
      <w:r>
        <w:rPr>
          <w:color w:val="000000"/>
          <w:spacing w:val="0"/>
          <w:w w:val="100"/>
          <w:position w:val="0"/>
        </w:rPr>
        <w:t>1）</w:t>
        <w:tab/>
      </w:r>
      <w:r>
        <w:rPr>
          <w:color w:val="000000"/>
          <w:spacing w:val="0"/>
          <w:w w:val="100"/>
          <w:position w:val="0"/>
        </w:rPr>
        <w:t>预计负债的确认标准</w:t>
      </w:r>
      <w:bookmarkEnd w:id="616"/>
      <w:bookmarkEnd w:id="617"/>
      <w:bookmarkEnd w:id="619"/>
    </w:p>
    <w:p>
      <w:pPr>
        <w:pStyle w:val="Style15"/>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如果与或有事项相关的义务同时符合以下条件，本公司将其确认为预计负债：</w:t>
      </w:r>
    </w:p>
    <w:p>
      <w:pPr>
        <w:pStyle w:val="Style15"/>
        <w:keepNext w:val="0"/>
        <w:keepLines w:val="0"/>
        <w:widowControl w:val="0"/>
        <w:shd w:val="clear" w:color="auto" w:fill="auto"/>
        <w:tabs>
          <w:tab w:pos="828" w:val="left"/>
        </w:tabs>
        <w:bidi w:val="0"/>
        <w:spacing w:before="0" w:after="200" w:line="314" w:lineRule="exact"/>
        <w:ind w:left="0" w:right="0"/>
        <w:jc w:val="left"/>
      </w:pPr>
      <w:bookmarkStart w:id="620" w:name="bookmark620"/>
      <w:r>
        <w:rPr>
          <w:color w:val="000000"/>
          <w:spacing w:val="0"/>
          <w:w w:val="100"/>
          <w:position w:val="0"/>
          <w:sz w:val="18"/>
          <w:szCs w:val="18"/>
        </w:rPr>
        <w:t>（</w:t>
      </w:r>
      <w:bookmarkEnd w:id="620"/>
      <w:r>
        <w:rPr>
          <w:color w:val="000000"/>
          <w:spacing w:val="0"/>
          <w:w w:val="100"/>
          <w:position w:val="0"/>
          <w:sz w:val="18"/>
          <w:szCs w:val="18"/>
        </w:rPr>
        <w:t>1）</w:t>
        <w:tab/>
      </w:r>
      <w:r>
        <w:rPr>
          <w:color w:val="000000"/>
          <w:spacing w:val="0"/>
          <w:w w:val="100"/>
          <w:position w:val="0"/>
        </w:rPr>
        <w:t>该义务是本公司承担的现时义务；</w:t>
      </w:r>
    </w:p>
    <w:p>
      <w:pPr>
        <w:pStyle w:val="Style15"/>
        <w:keepNext w:val="0"/>
        <w:keepLines w:val="0"/>
        <w:widowControl w:val="0"/>
        <w:shd w:val="clear" w:color="auto" w:fill="auto"/>
        <w:tabs>
          <w:tab w:pos="828" w:val="left"/>
        </w:tabs>
        <w:bidi w:val="0"/>
        <w:spacing w:before="0" w:after="200" w:line="314" w:lineRule="exact"/>
        <w:ind w:left="0" w:right="0"/>
        <w:jc w:val="left"/>
      </w:pPr>
      <w:bookmarkStart w:id="621" w:name="bookmark621"/>
      <w:r>
        <w:rPr>
          <w:color w:val="000000"/>
          <w:spacing w:val="0"/>
          <w:w w:val="100"/>
          <w:position w:val="0"/>
          <w:sz w:val="18"/>
          <w:szCs w:val="18"/>
        </w:rPr>
        <w:t>（</w:t>
      </w:r>
      <w:bookmarkEnd w:id="621"/>
      <w:r>
        <w:rPr>
          <w:color w:val="000000"/>
          <w:spacing w:val="0"/>
          <w:w w:val="100"/>
          <w:position w:val="0"/>
          <w:sz w:val="18"/>
          <w:szCs w:val="18"/>
        </w:rPr>
        <w:t>2）</w:t>
        <w:tab/>
      </w:r>
      <w:r>
        <w:rPr>
          <w:color w:val="000000"/>
          <w:spacing w:val="0"/>
          <w:w w:val="100"/>
          <w:position w:val="0"/>
        </w:rPr>
        <w:t>该义务的履行很可能导致经济利益流出本公司；</w:t>
      </w:r>
    </w:p>
    <w:p>
      <w:pPr>
        <w:pStyle w:val="Style15"/>
        <w:keepNext w:val="0"/>
        <w:keepLines w:val="0"/>
        <w:widowControl w:val="0"/>
        <w:shd w:val="clear" w:color="auto" w:fill="auto"/>
        <w:tabs>
          <w:tab w:pos="828" w:val="left"/>
        </w:tabs>
        <w:bidi w:val="0"/>
        <w:spacing w:before="0" w:after="280" w:line="314" w:lineRule="exact"/>
        <w:ind w:left="0" w:right="0"/>
        <w:jc w:val="left"/>
      </w:pPr>
      <w:bookmarkStart w:id="622" w:name="bookmark622"/>
      <w:r>
        <w:rPr>
          <w:color w:val="000000"/>
          <w:spacing w:val="0"/>
          <w:w w:val="100"/>
          <w:position w:val="0"/>
          <w:sz w:val="18"/>
          <w:szCs w:val="18"/>
        </w:rPr>
        <w:t>（</w:t>
      </w:r>
      <w:bookmarkEnd w:id="622"/>
      <w:r>
        <w:rPr>
          <w:color w:val="000000"/>
          <w:spacing w:val="0"/>
          <w:w w:val="100"/>
          <w:position w:val="0"/>
          <w:sz w:val="18"/>
          <w:szCs w:val="18"/>
        </w:rPr>
        <w:t>3）</w:t>
        <w:tab/>
      </w:r>
      <w:r>
        <w:rPr>
          <w:color w:val="000000"/>
          <w:spacing w:val="0"/>
          <w:w w:val="100"/>
          <w:position w:val="0"/>
        </w:rPr>
        <w:t>该义务的金额能够可靠地计量。</w:t>
      </w:r>
    </w:p>
    <w:p>
      <w:pPr>
        <w:pStyle w:val="Style29"/>
        <w:keepNext/>
        <w:keepLines/>
        <w:widowControl w:val="0"/>
        <w:shd w:val="clear" w:color="auto" w:fill="auto"/>
        <w:tabs>
          <w:tab w:pos="488" w:val="left"/>
        </w:tabs>
        <w:bidi w:val="0"/>
        <w:spacing w:before="0" w:after="280" w:line="314"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color w:val="000000"/>
          <w:spacing w:val="0"/>
          <w:w w:val="100"/>
          <w:position w:val="0"/>
        </w:rPr>
        <w:t>2）</w:t>
        <w:tab/>
      </w:r>
      <w:r>
        <w:rPr>
          <w:color w:val="000000"/>
          <w:spacing w:val="0"/>
          <w:w w:val="100"/>
          <w:position w:val="0"/>
        </w:rPr>
        <w:t>预计负债的计量方法</w:t>
      </w:r>
      <w:bookmarkEnd w:id="623"/>
      <w:bookmarkEnd w:id="624"/>
      <w:bookmarkEnd w:id="626"/>
    </w:p>
    <w:p>
      <w:pPr>
        <w:pStyle w:val="Style15"/>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确定最佳估计数。本公司于资产负债表日对预计负债的账面价值进行复核，并对账面价值进行调整以反映 当前最佳估计数。</w:t>
      </w:r>
    </w:p>
    <w:p>
      <w:pPr>
        <w:pStyle w:val="Style15"/>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29"/>
        <w:keepNext/>
        <w:keepLines/>
        <w:widowControl w:val="0"/>
        <w:shd w:val="clear" w:color="auto" w:fill="auto"/>
        <w:tabs>
          <w:tab w:pos="483" w:val="left"/>
        </w:tabs>
        <w:bidi w:val="0"/>
        <w:spacing w:before="0" w:after="280" w:line="314"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2</w:t>
      </w:r>
      <w:bookmarkEnd w:id="629"/>
      <w:r>
        <w:rPr>
          <w:color w:val="000000"/>
          <w:spacing w:val="0"/>
          <w:w w:val="100"/>
          <w:position w:val="0"/>
        </w:rPr>
        <w:t>1</w:t>
      </w:r>
      <w:r>
        <w:rPr>
          <w:color w:val="000000"/>
          <w:spacing w:val="0"/>
          <w:w w:val="100"/>
          <w:position w:val="0"/>
        </w:rPr>
        <w:t>、</w:t>
        <w:tab/>
        <w:t>收入</w:t>
      </w:r>
      <w:bookmarkEnd w:id="627"/>
      <w:bookmarkEnd w:id="628"/>
      <w:bookmarkEnd w:id="630"/>
    </w:p>
    <w:p>
      <w:pPr>
        <w:pStyle w:val="Style29"/>
        <w:keepNext/>
        <w:keepLines/>
        <w:widowControl w:val="0"/>
        <w:shd w:val="clear" w:color="auto" w:fill="auto"/>
        <w:tabs>
          <w:tab w:pos="488" w:val="left"/>
        </w:tabs>
        <w:bidi w:val="0"/>
        <w:spacing w:before="0" w:after="280" w:line="314" w:lineRule="exact"/>
        <w:ind w:left="0" w:right="0" w:firstLine="0"/>
        <w:jc w:val="left"/>
      </w:pPr>
      <w:bookmarkStart w:id="627" w:name="bookmark627"/>
      <w:bookmarkStart w:id="628" w:name="bookmark628"/>
      <w:bookmarkStart w:id="631" w:name="bookmark631"/>
      <w:bookmarkStart w:id="632" w:name="bookmark632"/>
      <w:r>
        <w:rPr>
          <w:color w:val="000000"/>
          <w:spacing w:val="0"/>
          <w:w w:val="100"/>
          <w:position w:val="0"/>
        </w:rPr>
        <w:t>（</w:t>
      </w:r>
      <w:bookmarkEnd w:id="631"/>
      <w:r>
        <w:rPr>
          <w:color w:val="000000"/>
          <w:spacing w:val="0"/>
          <w:w w:val="100"/>
          <w:position w:val="0"/>
        </w:rPr>
        <w:t>1）</w:t>
        <w:tab/>
      </w:r>
      <w:r>
        <w:rPr>
          <w:color w:val="000000"/>
          <w:spacing w:val="0"/>
          <w:w w:val="100"/>
          <w:position w:val="0"/>
        </w:rPr>
        <w:t>销售商品收入确认时间的具体判断标准</w:t>
      </w:r>
      <w:bookmarkEnd w:id="627"/>
      <w:bookmarkEnd w:id="628"/>
      <w:bookmarkEnd w:id="632"/>
    </w:p>
    <w:p>
      <w:pPr>
        <w:pStyle w:val="Style15"/>
        <w:keepNext w:val="0"/>
        <w:keepLines w:val="0"/>
        <w:widowControl w:val="0"/>
        <w:shd w:val="clear" w:color="auto" w:fill="auto"/>
        <w:bidi w:val="0"/>
        <w:spacing w:before="0" w:after="280" w:line="314" w:lineRule="exact"/>
        <w:ind w:left="0" w:right="0"/>
        <w:jc w:val="left"/>
      </w:pPr>
      <w:r>
        <w:rPr>
          <w:color w:val="000000"/>
          <w:spacing w:val="0"/>
          <w:w w:val="100"/>
          <w:position w:val="0"/>
        </w:rPr>
        <w:t>在已将商品所有权上的主要风险和报酬转移给购货方，既没有保留通常与所有权相联系的继续管理权, 也没有对已售商品实施有效控制，收入的金额能够可靠地计量，相关的经济利益很可能流入企业，相关的 已发生或将发生的成本能够可靠地计量时，确认商品销售收入的实现。</w:t>
      </w:r>
    </w:p>
    <w:p>
      <w:pPr>
        <w:pStyle w:val="Style29"/>
        <w:keepNext/>
        <w:keepLines/>
        <w:widowControl w:val="0"/>
        <w:shd w:val="clear" w:color="auto" w:fill="auto"/>
        <w:tabs>
          <w:tab w:pos="488" w:val="left"/>
        </w:tabs>
        <w:bidi w:val="0"/>
        <w:spacing w:before="0" w:after="280" w:line="314"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color w:val="000000"/>
          <w:spacing w:val="0"/>
          <w:w w:val="100"/>
          <w:position w:val="0"/>
        </w:rPr>
        <w:t>2）</w:t>
        <w:tab/>
      </w:r>
      <w:r>
        <w:rPr>
          <w:color w:val="000000"/>
          <w:spacing w:val="0"/>
          <w:w w:val="100"/>
          <w:position w:val="0"/>
        </w:rPr>
        <w:t>确认让渡资产使用权收入的依据</w:t>
      </w:r>
      <w:bookmarkEnd w:id="633"/>
      <w:bookmarkEnd w:id="634"/>
      <w:bookmarkEnd w:id="636"/>
    </w:p>
    <w:p>
      <w:pPr>
        <w:pStyle w:val="Style15"/>
        <w:keepNext w:val="0"/>
        <w:keepLines w:val="0"/>
        <w:widowControl w:val="0"/>
        <w:shd w:val="clear" w:color="auto" w:fill="auto"/>
        <w:bidi w:val="0"/>
        <w:spacing w:before="0" w:after="280" w:line="314" w:lineRule="exact"/>
        <w:ind w:left="0" w:right="0"/>
        <w:jc w:val="left"/>
      </w:pPr>
      <w:r>
        <w:rPr>
          <w:color w:val="000000"/>
          <w:spacing w:val="0"/>
          <w:w w:val="100"/>
          <w:position w:val="0"/>
        </w:rPr>
        <w:t>与资产使用权让渡相关的经济利益能够流入及收入的金额能够可靠地计量时，本公司确认收入。</w:t>
      </w:r>
    </w:p>
    <w:p>
      <w:pPr>
        <w:pStyle w:val="Style29"/>
        <w:keepNext/>
        <w:keepLines/>
        <w:widowControl w:val="0"/>
        <w:numPr>
          <w:ilvl w:val="0"/>
          <w:numId w:val="25"/>
        </w:numPr>
        <w:shd w:val="clear" w:color="auto" w:fill="auto"/>
        <w:bidi w:val="0"/>
        <w:spacing w:before="0" w:line="312" w:lineRule="exact"/>
        <w:ind w:left="0" w:right="0" w:firstLine="0"/>
        <w:jc w:val="left"/>
      </w:pPr>
      <w:bookmarkStart w:id="637" w:name="bookmark637"/>
      <w:bookmarkStart w:id="638" w:name="bookmark638"/>
      <w:bookmarkStart w:id="639" w:name="bookmark639"/>
      <w:bookmarkStart w:id="640" w:name="bookmark640"/>
      <w:bookmarkEnd w:id="639"/>
      <w:r>
        <w:rPr>
          <w:color w:val="000000"/>
          <w:spacing w:val="0"/>
          <w:w w:val="100"/>
          <w:position w:val="0"/>
        </w:rPr>
        <w:t>确认提供劳务收入的依据</w:t>
      </w:r>
      <w:bookmarkEnd w:id="637"/>
      <w:bookmarkEnd w:id="638"/>
      <w:bookmarkEnd w:id="640"/>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对在提供劳务交易的结果能够可靠估计的情况下，本公司于资产负债表日按完工百分比法确认收入。</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劳务交易的完工进度按已经发生的劳务成本占估计总成本的比例确定。</w:t>
      </w:r>
    </w:p>
    <w:p>
      <w:pPr>
        <w:pStyle w:val="Style15"/>
        <w:keepNext w:val="0"/>
        <w:keepLines w:val="0"/>
        <w:widowControl w:val="0"/>
        <w:shd w:val="clear" w:color="auto" w:fill="auto"/>
        <w:bidi w:val="0"/>
        <w:spacing w:before="0" w:after="200" w:line="317" w:lineRule="exact"/>
        <w:ind w:left="0" w:right="0"/>
        <w:jc w:val="both"/>
      </w:pPr>
      <w:r>
        <w:rPr>
          <w:color w:val="000000"/>
          <w:spacing w:val="0"/>
          <w:w w:val="100"/>
          <w:position w:val="0"/>
        </w:rPr>
        <w:t>提供劳务交易的结果能够可靠估计是指同时满足：</w:t>
      </w:r>
      <w:r>
        <w:rPr>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color w:val="000000"/>
          <w:spacing w:val="0"/>
          <w:w w:val="100"/>
          <w:position w:val="0"/>
          <w:sz w:val="18"/>
          <w:szCs w:val="18"/>
        </w:rPr>
        <w:t>B</w:t>
      </w:r>
      <w:r>
        <w:rPr>
          <w:color w:val="000000"/>
          <w:spacing w:val="0"/>
          <w:w w:val="100"/>
          <w:position w:val="0"/>
        </w:rPr>
        <w:t>、</w:t>
      </w:r>
      <w:r>
        <w:rPr>
          <w:color w:val="000000"/>
          <w:spacing w:val="0"/>
          <w:w w:val="100"/>
          <w:position w:val="0"/>
        </w:rPr>
        <w:t>相关的经济利 益很可能流入企业；</w:t>
      </w:r>
      <w:r>
        <w:rPr>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 量。</w:t>
      </w:r>
    </w:p>
    <w:p>
      <w:pPr>
        <w:pStyle w:val="Style15"/>
        <w:keepNext w:val="0"/>
        <w:keepLines w:val="0"/>
        <w:widowControl w:val="0"/>
        <w:shd w:val="clear" w:color="auto" w:fill="auto"/>
        <w:bidi w:val="0"/>
        <w:spacing w:before="0" w:after="300" w:line="307" w:lineRule="exact"/>
        <w:ind w:left="0" w:right="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29"/>
        <w:keepNext/>
        <w:keepLines/>
        <w:widowControl w:val="0"/>
        <w:shd w:val="clear" w:color="auto" w:fill="auto"/>
        <w:bidi w:val="0"/>
        <w:spacing w:before="0" w:line="312" w:lineRule="exact"/>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2</w:t>
      </w:r>
      <w:bookmarkEnd w:id="643"/>
      <w:r>
        <w:rPr>
          <w:color w:val="000000"/>
          <w:spacing w:val="0"/>
          <w:w w:val="100"/>
          <w:position w:val="0"/>
        </w:rPr>
        <w:t>2</w:t>
      </w:r>
      <w:r>
        <w:rPr>
          <w:color w:val="000000"/>
          <w:spacing w:val="0"/>
          <w:w w:val="100"/>
          <w:position w:val="0"/>
        </w:rPr>
        <w:t>、政府补助</w:t>
      </w:r>
      <w:bookmarkEnd w:id="641"/>
      <w:bookmarkEnd w:id="642"/>
      <w:bookmarkEnd w:id="644"/>
    </w:p>
    <w:p>
      <w:pPr>
        <w:pStyle w:val="Style29"/>
        <w:keepNext/>
        <w:keepLines/>
        <w:widowControl w:val="0"/>
        <w:numPr>
          <w:ilvl w:val="0"/>
          <w:numId w:val="27"/>
        </w:numPr>
        <w:shd w:val="clear" w:color="auto" w:fill="auto"/>
        <w:tabs>
          <w:tab w:pos="472" w:val="left"/>
        </w:tabs>
        <w:bidi w:val="0"/>
        <w:spacing w:before="0" w:line="312" w:lineRule="exact"/>
        <w:ind w:left="0" w:right="0" w:firstLine="0"/>
        <w:jc w:val="left"/>
      </w:pPr>
      <w:bookmarkStart w:id="641" w:name="bookmark641"/>
      <w:bookmarkStart w:id="642" w:name="bookmark642"/>
      <w:bookmarkStart w:id="645" w:name="bookmark645"/>
      <w:bookmarkStart w:id="646" w:name="bookmark646"/>
      <w:bookmarkEnd w:id="645"/>
      <w:r>
        <w:rPr>
          <w:color w:val="000000"/>
          <w:spacing w:val="0"/>
          <w:w w:val="100"/>
          <w:position w:val="0"/>
        </w:rPr>
        <w:t>类型</w:t>
      </w:r>
      <w:bookmarkEnd w:id="641"/>
      <w:bookmarkEnd w:id="642"/>
      <w:bookmarkEnd w:id="646"/>
    </w:p>
    <w:p>
      <w:pPr>
        <w:pStyle w:val="Style15"/>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政府补助是指本公司从政府无偿取得货币性资产和非货币性资产，不包括政府作为所有者投入的资 本。政府补助分为与资产相关的政府补助和与收益相关的政府补助。</w:t>
      </w:r>
    </w:p>
    <w:p>
      <w:pPr>
        <w:pStyle w:val="Style29"/>
        <w:keepNext/>
        <w:keepLines/>
        <w:widowControl w:val="0"/>
        <w:numPr>
          <w:ilvl w:val="0"/>
          <w:numId w:val="27"/>
        </w:numPr>
        <w:shd w:val="clear" w:color="auto" w:fill="auto"/>
        <w:tabs>
          <w:tab w:pos="472" w:val="left"/>
        </w:tabs>
        <w:bidi w:val="0"/>
        <w:spacing w:before="0" w:line="312" w:lineRule="exact"/>
        <w:ind w:left="0" w:right="0" w:firstLine="0"/>
        <w:jc w:val="left"/>
      </w:pPr>
      <w:bookmarkStart w:id="647" w:name="bookmark647"/>
      <w:bookmarkStart w:id="648" w:name="bookmark648"/>
      <w:bookmarkStart w:id="649" w:name="bookmark649"/>
      <w:bookmarkStart w:id="650" w:name="bookmark650"/>
      <w:bookmarkEnd w:id="649"/>
      <w:r>
        <w:rPr>
          <w:color w:val="000000"/>
          <w:spacing w:val="0"/>
          <w:w w:val="100"/>
          <w:position w:val="0"/>
        </w:rPr>
        <w:t>会计政策</w:t>
      </w:r>
      <w:bookmarkEnd w:id="647"/>
      <w:bookmarkEnd w:id="648"/>
      <w:bookmarkEnd w:id="650"/>
    </w:p>
    <w:p>
      <w:pPr>
        <w:pStyle w:val="Style15"/>
        <w:keepNext w:val="0"/>
        <w:keepLines w:val="0"/>
        <w:widowControl w:val="0"/>
        <w:shd w:val="clear" w:color="auto" w:fill="auto"/>
        <w:bidi w:val="0"/>
        <w:spacing w:before="0" w:after="200" w:line="310" w:lineRule="exact"/>
        <w:ind w:left="0" w:right="0"/>
        <w:jc w:val="both"/>
      </w:pPr>
      <w:r>
        <w:rPr>
          <w:color w:val="000000"/>
          <w:spacing w:val="0"/>
          <w:w w:val="100"/>
          <w:position w:val="0"/>
        </w:rPr>
        <w:t>政府补助为货币性资产的，按照收到或应收的金额计量；其中，对期末有确凿证据表明能够符合财政 扶持政策规定的相关条件且预计能够收到财政扶持资金时，按应收金额计量；否则，按照实际收到的金额 计量。政府补助为非货币性资产的，按照公允价值计量；公允价值不能可靠取得的，按照名义金额(人民 币</w:t>
      </w:r>
      <w:r>
        <w:rPr>
          <w:color w:val="000000"/>
          <w:spacing w:val="0"/>
          <w:w w:val="100"/>
          <w:position w:val="0"/>
          <w:sz w:val="18"/>
          <w:szCs w:val="18"/>
        </w:rPr>
        <w:t>1</w:t>
      </w:r>
      <w:r>
        <w:rPr>
          <w:color w:val="000000"/>
          <w:spacing w:val="0"/>
          <w:w w:val="100"/>
          <w:position w:val="0"/>
        </w:rPr>
        <w:t>元)计量。</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15"/>
        <w:keepNext w:val="0"/>
        <w:keepLines w:val="0"/>
        <w:widowControl w:val="0"/>
        <w:shd w:val="clear" w:color="auto" w:fill="auto"/>
        <w:bidi w:val="0"/>
        <w:spacing w:before="0" w:after="200" w:line="314" w:lineRule="exact"/>
        <w:ind w:left="0" w:right="0"/>
        <w:jc w:val="both"/>
      </w:pPr>
      <w:r>
        <w:rPr>
          <w:color w:val="000000"/>
          <w:spacing w:val="0"/>
          <w:w w:val="100"/>
          <w:position w:val="0"/>
        </w:rPr>
        <w:t>与资产相关的政府补助，确认为递延收益，并在相关资产使用期限内平均分配，计入当期损益。与收 益相关的政府补助，如果用于补偿已发生的相关费用或损失，则计入当期损益；如果用于补偿以后期间的 相关费用或损失，则计入递延收益，于费用确认期间计入当期损益。按照名义金额计量的政府补助，直接 计入当期损益。</w:t>
      </w:r>
    </w:p>
    <w:p>
      <w:pPr>
        <w:pStyle w:val="Style15"/>
        <w:keepNext w:val="0"/>
        <w:keepLines w:val="0"/>
        <w:widowControl w:val="0"/>
        <w:shd w:val="clear" w:color="auto" w:fill="auto"/>
        <w:bidi w:val="0"/>
        <w:spacing w:before="0" w:after="240" w:line="312" w:lineRule="exact"/>
        <w:ind w:left="0" w:right="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29"/>
        <w:keepNext/>
        <w:keepLines/>
        <w:widowControl w:val="0"/>
        <w:shd w:val="clear" w:color="auto" w:fill="auto"/>
        <w:tabs>
          <w:tab w:pos="447" w:val="left"/>
        </w:tabs>
        <w:bidi w:val="0"/>
        <w:spacing w:before="0" w:after="280" w:line="313"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2</w:t>
      </w:r>
      <w:bookmarkEnd w:id="653"/>
      <w:r>
        <w:rPr>
          <w:color w:val="000000"/>
          <w:spacing w:val="0"/>
          <w:w w:val="100"/>
          <w:position w:val="0"/>
        </w:rPr>
        <w:t>3</w:t>
      </w:r>
      <w:r>
        <w:rPr>
          <w:color w:val="000000"/>
          <w:spacing w:val="0"/>
          <w:w w:val="100"/>
          <w:position w:val="0"/>
        </w:rPr>
        <w:t>、</w:t>
        <w:tab/>
        <w:t>递延所得税资产和递延所得税负债</w:t>
      </w:r>
      <w:bookmarkEnd w:id="651"/>
      <w:bookmarkEnd w:id="652"/>
      <w:bookmarkEnd w:id="654"/>
    </w:p>
    <w:p>
      <w:pPr>
        <w:pStyle w:val="Style29"/>
        <w:keepNext/>
        <w:keepLines/>
        <w:widowControl w:val="0"/>
        <w:shd w:val="clear" w:color="auto" w:fill="auto"/>
        <w:tabs>
          <w:tab w:pos="451" w:val="left"/>
        </w:tabs>
        <w:bidi w:val="0"/>
        <w:spacing w:before="0" w:after="280" w:line="313" w:lineRule="exact"/>
        <w:ind w:left="0" w:right="0" w:firstLine="0"/>
        <w:jc w:val="left"/>
      </w:pPr>
      <w:bookmarkStart w:id="651" w:name="bookmark651"/>
      <w:bookmarkStart w:id="652" w:name="bookmark652"/>
      <w:bookmarkStart w:id="655" w:name="bookmark655"/>
      <w:bookmarkStart w:id="656" w:name="bookmark656"/>
      <w:r>
        <w:rPr>
          <w:color w:val="000000"/>
          <w:spacing w:val="0"/>
          <w:w w:val="100"/>
          <w:position w:val="0"/>
        </w:rPr>
        <w:t>（</w:t>
      </w:r>
      <w:bookmarkEnd w:id="655"/>
      <w:r>
        <w:rPr>
          <w:color w:val="000000"/>
          <w:spacing w:val="0"/>
          <w:w w:val="100"/>
          <w:position w:val="0"/>
        </w:rPr>
        <w:t>1）</w:t>
        <w:tab/>
      </w:r>
      <w:r>
        <w:rPr>
          <w:color w:val="000000"/>
          <w:spacing w:val="0"/>
          <w:w w:val="100"/>
          <w:position w:val="0"/>
        </w:rPr>
        <w:t>确认递延所得税资产的依据</w:t>
      </w:r>
      <w:bookmarkEnd w:id="651"/>
      <w:bookmarkEnd w:id="652"/>
      <w:bookmarkEnd w:id="656"/>
    </w:p>
    <w:p>
      <w:pPr>
        <w:pStyle w:val="Style15"/>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法确认递延所得税资产及递延所得税负债。与既不是企业合并、发生时也不影响会计利润和应纳税所得额 （或可抵扣亏损）的交易中产生的资产或负债的初始确认有关的可抵扣暂时性差异，不予确认有关的递延 所得税资产。此外，对与子公司、联营企业及合营企业投资相关的可抵扣暂时性差异，如果暂时性差异在 可预见的未来不是很可能转回，或者未来不是很可能获得用来抵扣可抵扣暂时性差异的应纳税所得额，不 予确认有关的递延所得税资产。除上述例外情况，本公司以很可能取得用来抵扣可抵扣暂时性差异的应纳 税所得额为限，确认其他可抵扣暂时性差异产生的递延所得税资产。对于能够结转以后年度的可抵扣亏损 和税款抵减，以很可能获得用来抵扣可抵扣亏损和税款抵减的未来应纳税所得额为限，确认相应的递延所 得税资产。</w:t>
      </w:r>
    </w:p>
    <w:p>
      <w:pPr>
        <w:pStyle w:val="Style29"/>
        <w:keepNext/>
        <w:keepLines/>
        <w:widowControl w:val="0"/>
        <w:shd w:val="clear" w:color="auto" w:fill="auto"/>
        <w:tabs>
          <w:tab w:pos="451" w:val="left"/>
        </w:tabs>
        <w:bidi w:val="0"/>
        <w:spacing w:before="0" w:after="280" w:line="313"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color w:val="000000"/>
          <w:spacing w:val="0"/>
          <w:w w:val="100"/>
          <w:position w:val="0"/>
        </w:rPr>
        <w:t>2）</w:t>
        <w:tab/>
      </w:r>
      <w:r>
        <w:rPr>
          <w:color w:val="000000"/>
          <w:spacing w:val="0"/>
          <w:w w:val="100"/>
          <w:position w:val="0"/>
        </w:rPr>
        <w:t>确认递延所得税负债的依据</w:t>
      </w:r>
      <w:bookmarkEnd w:id="657"/>
      <w:bookmarkEnd w:id="658"/>
      <w:bookmarkEnd w:id="660"/>
    </w:p>
    <w:p>
      <w:pPr>
        <w:pStyle w:val="Style15"/>
        <w:keepNext w:val="0"/>
        <w:keepLines w:val="0"/>
        <w:widowControl w:val="0"/>
        <w:shd w:val="clear" w:color="auto" w:fill="auto"/>
        <w:bidi w:val="0"/>
        <w:spacing w:before="0" w:after="280" w:line="313" w:lineRule="exact"/>
        <w:ind w:left="0" w:right="0"/>
        <w:jc w:val="left"/>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29"/>
        <w:keepNext/>
        <w:keepLines/>
        <w:widowControl w:val="0"/>
        <w:shd w:val="clear" w:color="auto" w:fill="auto"/>
        <w:tabs>
          <w:tab w:pos="447" w:val="left"/>
        </w:tabs>
        <w:bidi w:val="0"/>
        <w:spacing w:before="0" w:after="280" w:line="313" w:lineRule="exact"/>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2</w:t>
      </w:r>
      <w:bookmarkEnd w:id="663"/>
      <w:r>
        <w:rPr>
          <w:color w:val="000000"/>
          <w:spacing w:val="0"/>
          <w:w w:val="100"/>
          <w:position w:val="0"/>
        </w:rPr>
        <w:t>4</w:t>
      </w:r>
      <w:r>
        <w:rPr>
          <w:color w:val="000000"/>
          <w:spacing w:val="0"/>
          <w:w w:val="100"/>
          <w:position w:val="0"/>
        </w:rPr>
        <w:t>、</w:t>
        <w:tab/>
        <w:t>经营租赁、融资租赁</w:t>
      </w:r>
      <w:bookmarkEnd w:id="661"/>
      <w:bookmarkEnd w:id="662"/>
      <w:bookmarkEnd w:id="664"/>
    </w:p>
    <w:p>
      <w:pPr>
        <w:pStyle w:val="Style29"/>
        <w:keepNext/>
        <w:keepLines/>
        <w:widowControl w:val="0"/>
        <w:shd w:val="clear" w:color="auto" w:fill="auto"/>
        <w:bidi w:val="0"/>
        <w:spacing w:before="0" w:after="280" w:line="313" w:lineRule="exact"/>
        <w:ind w:left="0" w:right="0" w:firstLine="0"/>
        <w:jc w:val="left"/>
      </w:pPr>
      <w:bookmarkStart w:id="661" w:name="bookmark661"/>
      <w:bookmarkStart w:id="662" w:name="bookmark662"/>
      <w:bookmarkStart w:id="665" w:name="bookmark665"/>
      <w:bookmarkStart w:id="666" w:name="bookmark666"/>
      <w:r>
        <w:rPr>
          <w:color w:val="000000"/>
          <w:spacing w:val="0"/>
          <w:w w:val="100"/>
          <w:position w:val="0"/>
        </w:rPr>
        <w:t>（</w:t>
      </w:r>
      <w:bookmarkEnd w:id="665"/>
      <w:r>
        <w:rPr>
          <w:color w:val="000000"/>
          <w:spacing w:val="0"/>
          <w:w w:val="100"/>
          <w:position w:val="0"/>
        </w:rPr>
        <w:t>1）</w:t>
      </w:r>
      <w:r>
        <w:rPr>
          <w:color w:val="000000"/>
          <w:spacing w:val="0"/>
          <w:w w:val="100"/>
          <w:position w:val="0"/>
        </w:rPr>
        <w:t>经营租赁会计处理</w:t>
      </w:r>
      <w:bookmarkEnd w:id="661"/>
      <w:bookmarkEnd w:id="662"/>
      <w:bookmarkEnd w:id="666"/>
    </w:p>
    <w:p>
      <w:pPr>
        <w:pStyle w:val="Style15"/>
        <w:keepNext w:val="0"/>
        <w:keepLines w:val="0"/>
        <w:widowControl w:val="0"/>
        <w:shd w:val="clear" w:color="auto" w:fill="auto"/>
        <w:tabs>
          <w:tab w:pos="874" w:val="left"/>
        </w:tabs>
        <w:bidi w:val="0"/>
        <w:spacing w:before="0" w:after="200" w:line="312" w:lineRule="exact"/>
        <w:ind w:left="0" w:right="0"/>
        <w:jc w:val="both"/>
      </w:pPr>
      <w:bookmarkStart w:id="667" w:name="bookmark667"/>
      <w:r>
        <w:rPr>
          <w:color w:val="000000"/>
          <w:spacing w:val="0"/>
          <w:w w:val="100"/>
          <w:position w:val="0"/>
          <w:sz w:val="18"/>
          <w:szCs w:val="18"/>
        </w:rPr>
        <w:t>（</w:t>
      </w:r>
      <w:bookmarkEnd w:id="667"/>
      <w:r>
        <w:rPr>
          <w:color w:val="000000"/>
          <w:spacing w:val="0"/>
          <w:w w:val="100"/>
          <w:position w:val="0"/>
          <w:sz w:val="18"/>
          <w:szCs w:val="18"/>
        </w:rPr>
        <w:t>1）</w:t>
        <w:tab/>
      </w:r>
      <w:r>
        <w:rPr>
          <w:color w:val="000000"/>
          <w:spacing w:val="0"/>
          <w:w w:val="100"/>
          <w:position w:val="0"/>
        </w:rPr>
        <w:t>本公司作为承租人记录经营租赁业务经营租赁的租金支出在租赁期内的各个期间按直线法计入相 关资产成本或当期损益。初始直接费用计入当期损益。或有租金于实际发生时计入当期损益。</w:t>
      </w:r>
    </w:p>
    <w:p>
      <w:pPr>
        <w:pStyle w:val="Style15"/>
        <w:keepNext w:val="0"/>
        <w:keepLines w:val="0"/>
        <w:widowControl w:val="0"/>
        <w:shd w:val="clear" w:color="auto" w:fill="auto"/>
        <w:tabs>
          <w:tab w:pos="874" w:val="left"/>
        </w:tabs>
        <w:bidi w:val="0"/>
        <w:spacing w:before="0" w:after="900" w:line="314" w:lineRule="exact"/>
        <w:ind w:left="0" w:right="0"/>
        <w:jc w:val="both"/>
      </w:pPr>
      <w:bookmarkStart w:id="668" w:name="bookmark668"/>
      <w:r>
        <w:rPr>
          <w:color w:val="000000"/>
          <w:spacing w:val="0"/>
          <w:w w:val="100"/>
          <w:position w:val="0"/>
          <w:sz w:val="18"/>
          <w:szCs w:val="18"/>
        </w:rPr>
        <w:t>（</w:t>
      </w:r>
      <w:bookmarkEnd w:id="668"/>
      <w:r>
        <w:rPr>
          <w:color w:val="000000"/>
          <w:spacing w:val="0"/>
          <w:w w:val="100"/>
          <w:position w:val="0"/>
          <w:sz w:val="18"/>
          <w:szCs w:val="18"/>
        </w:rPr>
        <w:t>2）</w:t>
        <w:tab/>
      </w:r>
      <w:r>
        <w:rPr>
          <w:color w:val="000000"/>
          <w:spacing w:val="0"/>
          <w:w w:val="100"/>
          <w:position w:val="0"/>
        </w:rPr>
        <w:t>本公司作为出租人记录经营租赁业务经营租赁的租金收入在租赁期内的各个期间按直线法确认 为当期损益。对金额较大的初始直接费用于发生时予以资本化，在整个租赁期间内按照与确认租金收入相 同的基础分期计入当期损益；其他金额较小的初始直接费用于发生时计入当期损益。或有租金于实际发生 时计入当期损益。</w:t>
      </w:r>
    </w:p>
    <w:p>
      <w:pPr>
        <w:pStyle w:val="Style29"/>
        <w:keepNext/>
        <w:keepLines/>
        <w:widowControl w:val="0"/>
        <w:shd w:val="clear" w:color="auto" w:fill="auto"/>
        <w:tabs>
          <w:tab w:pos="451" w:val="left"/>
        </w:tabs>
        <w:bidi w:val="0"/>
        <w:spacing w:before="0" w:after="3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color w:val="000000"/>
          <w:spacing w:val="0"/>
          <w:w w:val="100"/>
          <w:position w:val="0"/>
        </w:rPr>
        <w:t>2）</w:t>
        <w:tab/>
      </w:r>
      <w:r>
        <w:rPr>
          <w:color w:val="000000"/>
          <w:spacing w:val="0"/>
          <w:w w:val="100"/>
          <w:position w:val="0"/>
        </w:rPr>
        <w:t>融资租赁会计处理</w:t>
      </w:r>
      <w:bookmarkEnd w:id="669"/>
      <w:bookmarkEnd w:id="670"/>
      <w:bookmarkEnd w:id="67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51" w:val="left"/>
        </w:tabs>
        <w:bidi w:val="0"/>
        <w:spacing w:before="0" w:after="3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color w:val="000000"/>
          <w:spacing w:val="0"/>
          <w:w w:val="100"/>
          <w:position w:val="0"/>
        </w:rPr>
        <w:t>3）</w:t>
        <w:tab/>
      </w:r>
      <w:r>
        <w:rPr>
          <w:color w:val="000000"/>
          <w:spacing w:val="0"/>
          <w:w w:val="100"/>
          <w:position w:val="0"/>
        </w:rPr>
        <w:t>售后租回的会计处理</w:t>
      </w:r>
      <w:bookmarkEnd w:id="673"/>
      <w:bookmarkEnd w:id="674"/>
      <w:bookmarkEnd w:id="676"/>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15"/>
        <w:keepNext w:val="0"/>
        <w:keepLines w:val="0"/>
        <w:widowControl w:val="0"/>
        <w:shd w:val="clear" w:color="auto" w:fill="auto"/>
        <w:tabs>
          <w:tab w:pos="474" w:val="left"/>
        </w:tabs>
        <w:bidi w:val="0"/>
        <w:spacing w:before="0" w:after="280" w:line="314" w:lineRule="exact"/>
        <w:ind w:left="0" w:right="0" w:firstLine="0"/>
        <w:jc w:val="left"/>
      </w:pPr>
      <w:bookmarkStart w:id="677" w:name="bookmark677"/>
      <w:r>
        <w:rPr>
          <w:color w:val="000000"/>
          <w:spacing w:val="0"/>
          <w:w w:val="100"/>
          <w:position w:val="0"/>
          <w:sz w:val="18"/>
          <w:szCs w:val="18"/>
        </w:rPr>
        <w:t>2</w:t>
      </w:r>
      <w:bookmarkEnd w:id="677"/>
      <w:r>
        <w:rPr>
          <w:color w:val="000000"/>
          <w:spacing w:val="0"/>
          <w:w w:val="100"/>
          <w:position w:val="0"/>
          <w:sz w:val="18"/>
          <w:szCs w:val="18"/>
        </w:rPr>
        <w:t>5</w:t>
      </w:r>
      <w:r>
        <w:rPr>
          <w:color w:val="000000"/>
          <w:spacing w:val="0"/>
          <w:w w:val="100"/>
          <w:position w:val="0"/>
        </w:rPr>
        <w:t>、</w:t>
        <w:tab/>
        <w:t>资产减值</w:t>
      </w:r>
    </w:p>
    <w:p>
      <w:pPr>
        <w:pStyle w:val="Style15"/>
        <w:keepNext w:val="0"/>
        <w:keepLines w:val="0"/>
        <w:widowControl w:val="0"/>
        <w:shd w:val="clear" w:color="auto" w:fill="auto"/>
        <w:bidi w:val="0"/>
        <w:spacing w:before="0" w:after="200" w:line="314" w:lineRule="exact"/>
        <w:ind w:left="0" w:right="0"/>
        <w:jc w:val="both"/>
      </w:pPr>
      <w:r>
        <w:rPr>
          <w:color w:val="000000"/>
          <w:spacing w:val="0"/>
          <w:w w:val="100"/>
          <w:position w:val="0"/>
        </w:rPr>
        <w:t>本公司对子公司、联营企业的长期股权投资、采用成本模式进行后续计量的投资性房地产、固定资产、 在建工程、无形资产、商誉等(存货、按公允价值模式计量的投资性房地产、递延所得税资产、金融资产 除外)的资产减值，按以下方法确定：</w:t>
      </w:r>
    </w:p>
    <w:p>
      <w:pPr>
        <w:pStyle w:val="Style15"/>
        <w:keepNext w:val="0"/>
        <w:keepLines w:val="0"/>
        <w:widowControl w:val="0"/>
        <w:shd w:val="clear" w:color="auto" w:fill="auto"/>
        <w:bidi w:val="0"/>
        <w:spacing w:before="0" w:after="200" w:line="317" w:lineRule="exact"/>
        <w:ind w:left="0" w:right="0"/>
        <w:jc w:val="both"/>
      </w:pPr>
      <w:r>
        <w:rPr>
          <w:color w:val="000000"/>
          <w:spacing w:val="0"/>
          <w:w w:val="100"/>
          <w:position w:val="0"/>
        </w:rPr>
        <w:t>本公司于资产负债表日判断资产是否存在可能发生减值的迹象，存在减值迹象的，本公司将估计其可 收回金额，进行减值测试。对因企业合并所形成的商誉、使用寿命不确定的无形资产和尚未达到可使用状 态的无形资产无论是否存在减值迹象，每年都进行减值测试。</w:t>
      </w:r>
    </w:p>
    <w:p>
      <w:pPr>
        <w:pStyle w:val="Style15"/>
        <w:keepNext w:val="0"/>
        <w:keepLines w:val="0"/>
        <w:widowControl w:val="0"/>
        <w:shd w:val="clear" w:color="auto" w:fill="auto"/>
        <w:bidi w:val="0"/>
        <w:spacing w:before="0" w:after="200" w:line="314" w:lineRule="exact"/>
        <w:ind w:left="0" w:right="0"/>
        <w:jc w:val="both"/>
      </w:pPr>
      <w:r>
        <w:rPr>
          <w:color w:val="000000"/>
          <w:spacing w:val="0"/>
          <w:w w:val="100"/>
          <w:position w:val="0"/>
        </w:rPr>
        <w:t>可收回金额根据资产的公允价值减去处置费用后的净额与资产预计未来现金流量的现值两者之间较高 者确定。本公司以单项资产为基础估计其可收回金额；难以对单项资产的可收回金额进行估计的，以该资 产所属的资产组为基础确定资产组的可收回金额。资产组的认定，以资产组产生的主要现金流入是否独立 于其他资产或者资产组的现金流入为依据。</w:t>
      </w:r>
    </w:p>
    <w:p>
      <w:pPr>
        <w:pStyle w:val="Style15"/>
        <w:keepNext w:val="0"/>
        <w:keepLines w:val="0"/>
        <w:widowControl w:val="0"/>
        <w:shd w:val="clear" w:color="auto" w:fill="auto"/>
        <w:bidi w:val="0"/>
        <w:spacing w:before="0" w:after="200" w:line="317" w:lineRule="exact"/>
        <w:ind w:left="0" w:right="0"/>
        <w:jc w:val="both"/>
      </w:pPr>
      <w:r>
        <w:rPr>
          <w:color w:val="000000"/>
          <w:spacing w:val="0"/>
          <w:w w:val="100"/>
          <w:position w:val="0"/>
        </w:rPr>
        <w:t>当资产或资产组的可收回金额低于其账面价值时，本公司将其账面价值减记至可收回金额，减记的金 额计入当期损益，同时计提相应的资产减值准备。</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15"/>
        <w:keepNext w:val="0"/>
        <w:keepLines w:val="0"/>
        <w:widowControl w:val="0"/>
        <w:shd w:val="clear" w:color="auto" w:fill="auto"/>
        <w:bidi w:val="0"/>
        <w:spacing w:before="0" w:after="200" w:line="314" w:lineRule="exact"/>
        <w:ind w:left="0" w:right="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15"/>
        <w:keepNext w:val="0"/>
        <w:keepLines w:val="0"/>
        <w:widowControl w:val="0"/>
        <w:shd w:val="clear" w:color="auto" w:fill="auto"/>
        <w:bidi w:val="0"/>
        <w:spacing w:before="0" w:after="280" w:line="314" w:lineRule="exact"/>
        <w:ind w:left="0" w:right="0"/>
        <w:jc w:val="both"/>
      </w:pPr>
      <w:r>
        <w:rPr>
          <w:color w:val="000000"/>
          <w:spacing w:val="0"/>
          <w:w w:val="100"/>
          <w:position w:val="0"/>
        </w:rPr>
        <w:t>资产减值损失一经确认，在以后会计期间不再转回。</w:t>
      </w:r>
    </w:p>
    <w:p>
      <w:pPr>
        <w:pStyle w:val="Style29"/>
        <w:keepNext/>
        <w:keepLines/>
        <w:widowControl w:val="0"/>
        <w:shd w:val="clear" w:color="auto" w:fill="auto"/>
        <w:tabs>
          <w:tab w:pos="483" w:val="left"/>
        </w:tabs>
        <w:bidi w:val="0"/>
        <w:spacing w:before="0" w:after="280" w:line="314"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2</w:t>
      </w:r>
      <w:bookmarkEnd w:id="680"/>
      <w:r>
        <w:rPr>
          <w:color w:val="000000"/>
          <w:spacing w:val="0"/>
          <w:w w:val="100"/>
          <w:position w:val="0"/>
        </w:rPr>
        <w:t>6</w:t>
      </w:r>
      <w:r>
        <w:rPr>
          <w:color w:val="000000"/>
          <w:spacing w:val="0"/>
          <w:w w:val="100"/>
          <w:position w:val="0"/>
        </w:rPr>
        <w:t>、</w:t>
        <w:tab/>
        <w:t>主要会计政策、会计估计的变更</w:t>
      </w:r>
      <w:bookmarkEnd w:id="678"/>
      <w:bookmarkEnd w:id="679"/>
      <w:bookmarkEnd w:id="681"/>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本报告期主要会计政策、会计估计是否变更</w:t>
      </w:r>
    </w:p>
    <w:p>
      <w:pPr>
        <w:pStyle w:val="Style1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9"/>
        <w:keepNext/>
        <w:keepLines/>
        <w:widowControl w:val="0"/>
        <w:numPr>
          <w:ilvl w:val="0"/>
          <w:numId w:val="29"/>
        </w:numPr>
        <w:shd w:val="clear" w:color="auto" w:fill="auto"/>
        <w:tabs>
          <w:tab w:pos="488" w:val="left"/>
        </w:tabs>
        <w:bidi w:val="0"/>
        <w:spacing w:before="0" w:after="280" w:line="314" w:lineRule="exact"/>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会计政策变更</w:t>
      </w:r>
      <w:bookmarkEnd w:id="682"/>
      <w:bookmarkEnd w:id="683"/>
      <w:bookmarkEnd w:id="685"/>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本报告期主要会计政策是否变更</w:t>
      </w:r>
    </w:p>
    <w:p>
      <w:pPr>
        <w:pStyle w:val="Style15"/>
        <w:keepNext w:val="0"/>
        <w:keepLines w:val="0"/>
        <w:widowControl w:val="0"/>
        <w:shd w:val="clear" w:color="auto" w:fill="auto"/>
        <w:bidi w:val="0"/>
        <w:spacing w:before="0" w:after="280" w:line="314"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9"/>
        <w:keepNext/>
        <w:keepLines/>
        <w:widowControl w:val="0"/>
        <w:numPr>
          <w:ilvl w:val="0"/>
          <w:numId w:val="29"/>
        </w:numPr>
        <w:shd w:val="clear" w:color="auto" w:fill="auto"/>
        <w:tabs>
          <w:tab w:pos="488" w:val="left"/>
        </w:tabs>
        <w:bidi w:val="0"/>
        <w:spacing w:before="0" w:after="280" w:line="314" w:lineRule="exact"/>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会计估计变更</w:t>
      </w:r>
      <w:bookmarkEnd w:id="686"/>
      <w:bookmarkEnd w:id="687"/>
      <w:bookmarkEnd w:id="689"/>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本报告期主要会计估计是否变更</w:t>
      </w:r>
    </w:p>
    <w:p>
      <w:pPr>
        <w:pStyle w:val="Style15"/>
        <w:keepNext w:val="0"/>
        <w:keepLines w:val="0"/>
        <w:widowControl w:val="0"/>
        <w:shd w:val="clear" w:color="auto" w:fill="auto"/>
        <w:bidi w:val="0"/>
        <w:spacing w:before="0" w:after="200" w:line="314"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83" w:val="left"/>
        </w:tabs>
        <w:bidi w:val="0"/>
        <w:spacing w:before="0" w:after="38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2</w:t>
      </w:r>
      <w:bookmarkEnd w:id="692"/>
      <w:r>
        <w:rPr>
          <w:color w:val="000000"/>
          <w:spacing w:val="0"/>
          <w:w w:val="100"/>
          <w:position w:val="0"/>
        </w:rPr>
        <w:t>7</w:t>
      </w:r>
      <w:r>
        <w:rPr>
          <w:color w:val="000000"/>
          <w:spacing w:val="0"/>
          <w:w w:val="100"/>
          <w:position w:val="0"/>
        </w:rPr>
        <w:t>、</w:t>
        <w:tab/>
        <w:t>前期会计差错更正</w:t>
      </w:r>
      <w:bookmarkEnd w:id="690"/>
      <w:bookmarkEnd w:id="691"/>
      <w:bookmarkEnd w:id="693"/>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本报告期是否发现前期会计差错</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9"/>
        <w:keepNext/>
        <w:keepLines/>
        <w:widowControl w:val="0"/>
        <w:numPr>
          <w:ilvl w:val="0"/>
          <w:numId w:val="31"/>
        </w:numPr>
        <w:shd w:val="clear" w:color="auto" w:fill="auto"/>
        <w:tabs>
          <w:tab w:pos="488" w:val="left"/>
        </w:tabs>
        <w:bidi w:val="0"/>
        <w:spacing w:before="0" w:after="380" w:line="240" w:lineRule="auto"/>
        <w:ind w:left="0" w:right="0" w:firstLine="0"/>
        <w:jc w:val="left"/>
      </w:pPr>
      <w:bookmarkStart w:id="694" w:name="bookmark694"/>
      <w:bookmarkStart w:id="695" w:name="bookmark695"/>
      <w:bookmarkStart w:id="696" w:name="bookmark696"/>
      <w:bookmarkStart w:id="697" w:name="bookmark697"/>
      <w:bookmarkEnd w:id="696"/>
      <w:r>
        <w:rPr>
          <w:color w:val="000000"/>
          <w:spacing w:val="0"/>
          <w:w w:val="100"/>
          <w:position w:val="0"/>
        </w:rPr>
        <w:t>追溯重述法</w:t>
      </w:r>
      <w:bookmarkEnd w:id="694"/>
      <w:bookmarkEnd w:id="695"/>
      <w:bookmarkEnd w:id="697"/>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本报告期是否发现采用追溯重述法的前期会计差错</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9"/>
        <w:keepNext/>
        <w:keepLines/>
        <w:widowControl w:val="0"/>
        <w:numPr>
          <w:ilvl w:val="0"/>
          <w:numId w:val="31"/>
        </w:numPr>
        <w:shd w:val="clear" w:color="auto" w:fill="auto"/>
        <w:tabs>
          <w:tab w:pos="488" w:val="left"/>
        </w:tabs>
        <w:bidi w:val="0"/>
        <w:spacing w:before="0" w:after="38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未来适用法</w:t>
      </w:r>
      <w:bookmarkEnd w:id="698"/>
      <w:bookmarkEnd w:id="699"/>
      <w:bookmarkEnd w:id="701"/>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本报告期是否发现采用未来适用法的前期会计差错</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83" w:val="left"/>
        </w:tabs>
        <w:bidi w:val="0"/>
        <w:spacing w:before="0" w:after="38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2</w:t>
      </w:r>
      <w:bookmarkEnd w:id="704"/>
      <w:r>
        <w:rPr>
          <w:color w:val="000000"/>
          <w:spacing w:val="0"/>
          <w:w w:val="100"/>
          <w:position w:val="0"/>
        </w:rPr>
        <w:t>8</w:t>
      </w:r>
      <w:r>
        <w:rPr>
          <w:color w:val="000000"/>
          <w:spacing w:val="0"/>
          <w:w w:val="100"/>
          <w:position w:val="0"/>
        </w:rPr>
        <w:t>、</w:t>
        <w:tab/>
        <w:t>其他主要会计政策、会计估计和财务报表编制方法</w:t>
      </w:r>
      <w:bookmarkEnd w:id="702"/>
      <w:bookmarkEnd w:id="703"/>
      <w:bookmarkEnd w:id="705"/>
    </w:p>
    <w:p>
      <w:pPr>
        <w:pStyle w:val="Style15"/>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本公司无需要披露的其他主要会计政策、会计估计和财务报表编制方法。</w:t>
      </w:r>
    </w:p>
    <w:p>
      <w:pPr>
        <w:pStyle w:val="Style15"/>
        <w:keepNext w:val="0"/>
        <w:keepLines w:val="0"/>
        <w:widowControl w:val="0"/>
        <w:shd w:val="clear" w:color="auto" w:fill="auto"/>
        <w:bidi w:val="0"/>
        <w:spacing w:before="0" w:after="380" w:line="240" w:lineRule="auto"/>
        <w:ind w:left="0" w:right="0" w:firstLine="0"/>
        <w:jc w:val="left"/>
      </w:pPr>
      <w:bookmarkStart w:id="706" w:name="bookmark706"/>
      <w:r>
        <w:rPr>
          <w:b/>
          <w:bCs/>
          <w:color w:val="000000"/>
          <w:spacing w:val="0"/>
          <w:w w:val="100"/>
          <w:position w:val="0"/>
        </w:rPr>
        <w:t>五</w:t>
      </w:r>
      <w:bookmarkEnd w:id="706"/>
      <w:r>
        <w:rPr>
          <w:b/>
          <w:bCs/>
          <w:color w:val="000000"/>
          <w:spacing w:val="0"/>
          <w:w w:val="100"/>
          <w:position w:val="0"/>
        </w:rPr>
        <w:t>、税项</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、公司主要税种和税率</w:t>
      </w:r>
    </w:p>
    <w:tbl>
      <w:tblPr>
        <w:tblOverlap w:val="never"/>
        <w:jc w:val="center"/>
        <w:tblLayout w:type="fixed"/>
      </w:tblPr>
      <w:tblGrid>
        <w:gridCol w:w="3518"/>
        <w:gridCol w:w="3029"/>
        <w:gridCol w:w="3034"/>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 税劳务收入为基础计算销项税 额，在扣除当期允许抵扣的进项 税额后，差额部分为应交增值税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劳务收入租金收入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 xml:space="preserve">、 </w:t>
            </w: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2%</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各分公司、分厂执行的所得税税率</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鸿博股份有限公司</w:t>
      </w:r>
      <w:r>
        <w:rPr>
          <w:color w:val="000000"/>
          <w:spacing w:val="0"/>
          <w:w w:val="100"/>
          <w:position w:val="0"/>
          <w:sz w:val="18"/>
          <w:szCs w:val="18"/>
        </w:rPr>
        <w:t>15%</w:t>
      </w:r>
    </w:p>
    <w:p>
      <w:pPr>
        <w:widowControl w:val="0"/>
        <w:spacing w:after="299" w:line="1" w:lineRule="exact"/>
      </w:pPr>
    </w:p>
    <w:p>
      <w:pPr>
        <w:pStyle w:val="Style15"/>
        <w:keepNext w:val="0"/>
        <w:keepLines w:val="0"/>
        <w:widowControl w:val="0"/>
        <w:shd w:val="clear" w:color="auto" w:fill="auto"/>
        <w:bidi w:val="0"/>
        <w:spacing w:before="0" w:after="300" w:line="240" w:lineRule="auto"/>
        <w:ind w:left="0" w:right="0"/>
        <w:jc w:val="left"/>
        <w:rPr>
          <w:sz w:val="18"/>
          <w:szCs w:val="18"/>
        </w:rPr>
      </w:pPr>
      <w:r>
        <w:rPr>
          <w:color w:val="000000"/>
          <w:spacing w:val="0"/>
          <w:w w:val="100"/>
          <w:position w:val="0"/>
          <w:sz w:val="20"/>
          <w:szCs w:val="20"/>
        </w:rPr>
        <w:t>子公司重庆市鸿海印务有限公司及孙公司四川鸿海印务有限公司</w:t>
      </w:r>
      <w:r>
        <w:rPr>
          <w:color w:val="000000"/>
          <w:spacing w:val="0"/>
          <w:w w:val="100"/>
          <w:position w:val="0"/>
          <w:sz w:val="18"/>
          <w:szCs w:val="18"/>
        </w:rPr>
        <w:t>15% ；</w:t>
      </w:r>
    </w:p>
    <w:p>
      <w:pPr>
        <w:pStyle w:val="Style15"/>
        <w:keepNext w:val="0"/>
        <w:keepLines w:val="0"/>
        <w:widowControl w:val="0"/>
        <w:shd w:val="clear" w:color="auto" w:fill="auto"/>
        <w:bidi w:val="0"/>
        <w:spacing w:before="0" w:after="60" w:line="240" w:lineRule="auto"/>
        <w:ind w:left="0" w:right="0"/>
        <w:jc w:val="left"/>
      </w:pPr>
      <w:r>
        <w:rPr>
          <w:color w:val="000000"/>
          <w:spacing w:val="0"/>
          <w:w w:val="100"/>
          <w:position w:val="0"/>
        </w:rPr>
        <w:t>子公司鸿博(福建)数据网络科技股份有限公司被认定为软件企业，自赢利年度起所得税享受两免三</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减半税收优惠，</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年免征所得税；</w:t>
      </w:r>
    </w:p>
    <w:p>
      <w:pPr>
        <w:pStyle w:val="Style15"/>
        <w:keepNext w:val="0"/>
        <w:keepLines w:val="0"/>
        <w:widowControl w:val="0"/>
        <w:shd w:val="clear" w:color="auto" w:fill="auto"/>
        <w:bidi w:val="0"/>
        <w:spacing w:before="0" w:after="380" w:line="240" w:lineRule="auto"/>
        <w:ind w:left="0" w:right="0"/>
        <w:jc w:val="left"/>
      </w:pPr>
      <w:r>
        <w:rPr>
          <w:color w:val="000000"/>
          <w:spacing w:val="0"/>
          <w:w w:val="100"/>
          <w:position w:val="0"/>
        </w:rPr>
        <w:t>其他子公司适用企业所得税税率均为</w:t>
      </w:r>
      <w:r>
        <w:rPr>
          <w:color w:val="000000"/>
          <w:spacing w:val="0"/>
          <w:w w:val="100"/>
          <w:position w:val="0"/>
          <w:sz w:val="18"/>
          <w:szCs w:val="18"/>
        </w:rPr>
        <w:t>25%</w:t>
      </w:r>
      <w:r>
        <w:rPr>
          <w:color w:val="000000"/>
          <w:spacing w:val="0"/>
          <w:w w:val="100"/>
          <w:position w:val="0"/>
        </w:rPr>
        <w:t>。</w:t>
      </w:r>
    </w:p>
    <w:p>
      <w:pPr>
        <w:pStyle w:val="Style29"/>
        <w:keepNext/>
        <w:keepLines/>
        <w:widowControl w:val="0"/>
        <w:shd w:val="clear" w:color="auto" w:fill="auto"/>
        <w:tabs>
          <w:tab w:pos="378" w:val="left"/>
        </w:tabs>
        <w:bidi w:val="0"/>
        <w:spacing w:before="0" w:line="310" w:lineRule="exact"/>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2</w:t>
      </w:r>
      <w:bookmarkEnd w:id="709"/>
      <w:r>
        <w:rPr>
          <w:color w:val="000000"/>
          <w:spacing w:val="0"/>
          <w:w w:val="100"/>
          <w:position w:val="0"/>
        </w:rPr>
        <w:t>、</w:t>
        <w:tab/>
        <w:t>税收优惠及批文</w:t>
      </w:r>
      <w:bookmarkEnd w:id="707"/>
      <w:bookmarkEnd w:id="708"/>
      <w:bookmarkEnd w:id="710"/>
    </w:p>
    <w:p>
      <w:pPr>
        <w:pStyle w:val="Style15"/>
        <w:keepNext w:val="0"/>
        <w:keepLines w:val="0"/>
        <w:widowControl w:val="0"/>
        <w:shd w:val="clear" w:color="auto" w:fill="auto"/>
        <w:tabs>
          <w:tab w:pos="915" w:val="left"/>
        </w:tabs>
        <w:bidi w:val="0"/>
        <w:spacing w:before="0" w:after="200" w:line="298" w:lineRule="exact"/>
        <w:ind w:left="0" w:right="0"/>
        <w:jc w:val="both"/>
      </w:pPr>
      <w:bookmarkStart w:id="711" w:name="bookmark711"/>
      <w:r>
        <w:rPr>
          <w:color w:val="000000"/>
          <w:spacing w:val="0"/>
          <w:w w:val="100"/>
          <w:position w:val="0"/>
          <w:sz w:val="18"/>
          <w:szCs w:val="18"/>
        </w:rPr>
        <w:t>（</w:t>
      </w:r>
      <w:bookmarkEnd w:id="711"/>
      <w:r>
        <w:rPr>
          <w:color w:val="000000"/>
          <w:spacing w:val="0"/>
          <w:w w:val="100"/>
          <w:position w:val="0"/>
          <w:sz w:val="18"/>
          <w:szCs w:val="18"/>
        </w:rPr>
        <w:t>1）</w:t>
        <w:tab/>
      </w:r>
      <w:r>
        <w:rPr>
          <w:color w:val="000000"/>
          <w:spacing w:val="0"/>
          <w:w w:val="100"/>
          <w:position w:val="0"/>
        </w:rPr>
        <w:t>根据《高新技术企业认定管理办法》及《中华人民共和国企业所得税法》等有关规定，本公司被 认定为高新技术企业，证书编号：</w:t>
      </w:r>
      <w:r>
        <w:rPr>
          <w:color w:val="000000"/>
          <w:spacing w:val="0"/>
          <w:w w:val="100"/>
          <w:position w:val="0"/>
          <w:sz w:val="18"/>
          <w:szCs w:val="18"/>
        </w:rPr>
        <w:t>GF201135000136,</w:t>
      </w:r>
      <w:r>
        <w:rPr>
          <w:color w:val="000000"/>
          <w:spacing w:val="0"/>
          <w:w w:val="100"/>
          <w:position w:val="0"/>
        </w:rPr>
        <w:t>本公司</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年企业所得税按</w:t>
      </w:r>
      <w:r>
        <w:rPr>
          <w:color w:val="000000"/>
          <w:spacing w:val="0"/>
          <w:w w:val="100"/>
          <w:position w:val="0"/>
          <w:sz w:val="18"/>
          <w:szCs w:val="18"/>
        </w:rPr>
        <w:t>15%</w:t>
      </w:r>
      <w:r>
        <w:rPr>
          <w:color w:val="000000"/>
          <w:spacing w:val="0"/>
          <w:w w:val="100"/>
          <w:position w:val="0"/>
        </w:rPr>
        <w:t>的税率征收。</w:t>
      </w:r>
    </w:p>
    <w:p>
      <w:pPr>
        <w:pStyle w:val="Style15"/>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根据财政部和国家税务总局《关于安置残疾人员就业有关企业所得税优惠政策问题的通知》（财税字 </w:t>
      </w:r>
      <w:r>
        <w:rPr>
          <w:color w:val="000000"/>
          <w:spacing w:val="0"/>
          <w:w w:val="100"/>
          <w:position w:val="0"/>
          <w:sz w:val="18"/>
          <w:szCs w:val="18"/>
        </w:rPr>
        <w:t>[2009]70</w:t>
      </w:r>
      <w:r>
        <w:rPr>
          <w:color w:val="000000"/>
          <w:spacing w:val="0"/>
          <w:w w:val="100"/>
          <w:position w:val="0"/>
        </w:rPr>
        <w:t>号）的规定，报告期本公司企业所得税的优惠政策为按在税前列支残疾人工资的基础上加计</w:t>
      </w:r>
      <w:r>
        <w:rPr>
          <w:color w:val="000000"/>
          <w:spacing w:val="0"/>
          <w:w w:val="100"/>
          <w:position w:val="0"/>
          <w:sz w:val="18"/>
          <w:szCs w:val="18"/>
        </w:rPr>
        <w:t xml:space="preserve">100% </w:t>
      </w:r>
      <w:r>
        <w:rPr>
          <w:color w:val="000000"/>
          <w:spacing w:val="0"/>
          <w:w w:val="100"/>
          <w:position w:val="0"/>
        </w:rPr>
        <w:t>扣除。</w:t>
      </w:r>
    </w:p>
    <w:p>
      <w:pPr>
        <w:pStyle w:val="Style15"/>
        <w:keepNext w:val="0"/>
        <w:keepLines w:val="0"/>
        <w:widowControl w:val="0"/>
        <w:shd w:val="clear" w:color="auto" w:fill="auto"/>
        <w:tabs>
          <w:tab w:pos="906" w:val="left"/>
        </w:tabs>
        <w:bidi w:val="0"/>
        <w:spacing w:before="0" w:after="200" w:line="310" w:lineRule="exact"/>
        <w:ind w:left="0" w:right="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2）</w:t>
        <w:tab/>
      </w:r>
      <w:r>
        <w:rPr>
          <w:color w:val="000000"/>
          <w:spacing w:val="0"/>
          <w:w w:val="100"/>
          <w:position w:val="0"/>
        </w:rPr>
        <w:t>根据财政部、国家税务总局及海关总署联合发文的《关于深入实施西部大开发战略有关税收政策 问题的通知》（财税</w:t>
      </w:r>
      <w:r>
        <w:rPr>
          <w:color w:val="000000"/>
          <w:spacing w:val="0"/>
          <w:w w:val="100"/>
          <w:position w:val="0"/>
          <w:sz w:val="18"/>
          <w:szCs w:val="18"/>
        </w:rPr>
        <w:t xml:space="preserve">[2011] </w:t>
      </w:r>
      <w:r>
        <w:rPr>
          <w:color w:val="000000"/>
          <w:spacing w:val="0"/>
          <w:w w:val="100"/>
          <w:position w:val="0"/>
          <w:sz w:val="18"/>
          <w:szCs w:val="18"/>
        </w:rPr>
        <w:t>58</w:t>
      </w:r>
      <w:r>
        <w:rPr>
          <w:color w:val="000000"/>
          <w:spacing w:val="0"/>
          <w:w w:val="100"/>
          <w:position w:val="0"/>
        </w:rPr>
        <w:t>号）第二条的规定，子公司重庆市鸿海印务有限公司及孙公司四川鸿海印 务有限公司</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年期间的企业所得税按</w:t>
      </w:r>
      <w:r>
        <w:rPr>
          <w:color w:val="000000"/>
          <w:spacing w:val="0"/>
          <w:w w:val="100"/>
          <w:position w:val="0"/>
          <w:sz w:val="18"/>
          <w:szCs w:val="18"/>
        </w:rPr>
        <w:t>15%</w:t>
      </w:r>
      <w:r>
        <w:rPr>
          <w:color w:val="000000"/>
          <w:spacing w:val="0"/>
          <w:w w:val="100"/>
          <w:position w:val="0"/>
        </w:rPr>
        <w:t>的税率征收。</w:t>
      </w:r>
    </w:p>
    <w:p>
      <w:pPr>
        <w:pStyle w:val="Style15"/>
        <w:keepNext w:val="0"/>
        <w:keepLines w:val="0"/>
        <w:widowControl w:val="0"/>
        <w:shd w:val="clear" w:color="auto" w:fill="auto"/>
        <w:bidi w:val="0"/>
        <w:spacing w:before="0" w:after="200" w:line="310" w:lineRule="exact"/>
        <w:ind w:left="0" w:right="0"/>
        <w:jc w:val="both"/>
      </w:pPr>
      <w:r>
        <w:rPr>
          <w:color w:val="000000"/>
          <w:spacing w:val="0"/>
          <w:w w:val="100"/>
          <w:position w:val="0"/>
        </w:rPr>
        <w:t>根据《关于进一步鼓励软件产业和集成电路产业发展企业所得税政策的通知》（财税</w:t>
      </w:r>
      <w:r>
        <w:rPr>
          <w:color w:val="000000"/>
          <w:spacing w:val="0"/>
          <w:w w:val="100"/>
          <w:position w:val="0"/>
          <w:sz w:val="18"/>
          <w:szCs w:val="18"/>
        </w:rPr>
        <w:t>[2012]27</w:t>
      </w:r>
      <w:r>
        <w:rPr>
          <w:color w:val="000000"/>
          <w:spacing w:val="0"/>
          <w:w w:val="100"/>
          <w:position w:val="0"/>
        </w:rPr>
        <w:t>号）， 子公司鸿博（福建）数据网络科技股份有限公司符合《鼓励软件产业和集成电路产业若干政策》和《软件 企业认定标准及管理办法》的有关规定，被认定软件企业，证书编号：闽</w:t>
      </w:r>
      <w:r>
        <w:rPr>
          <w:color w:val="000000"/>
          <w:spacing w:val="0"/>
          <w:w w:val="100"/>
          <w:position w:val="0"/>
          <w:sz w:val="18"/>
          <w:szCs w:val="18"/>
        </w:rPr>
        <w:t>R-2011-0611,</w:t>
      </w:r>
      <w:r>
        <w:rPr>
          <w:color w:val="000000"/>
          <w:spacing w:val="0"/>
          <w:w w:val="100"/>
          <w:position w:val="0"/>
          <w:sz w:val="18"/>
          <w:szCs w:val="18"/>
        </w:rPr>
        <w:t>，</w:t>
      </w:r>
      <w:r>
        <w:rPr>
          <w:color w:val="000000"/>
          <w:spacing w:val="0"/>
          <w:w w:val="100"/>
          <w:position w:val="0"/>
        </w:rPr>
        <w:t>自赢利年度起所 得税享受两免三减半税收优惠，</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年免征所得税。</w:t>
      </w:r>
    </w:p>
    <w:p>
      <w:pPr>
        <w:pStyle w:val="Style15"/>
        <w:keepNext w:val="0"/>
        <w:keepLines w:val="0"/>
        <w:widowControl w:val="0"/>
        <w:shd w:val="clear" w:color="auto" w:fill="auto"/>
        <w:tabs>
          <w:tab w:pos="828" w:val="left"/>
        </w:tabs>
        <w:bidi w:val="0"/>
        <w:spacing w:before="0" w:after="300" w:line="310" w:lineRule="exact"/>
        <w:ind w:left="0" w:right="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3）</w:t>
        <w:tab/>
      </w:r>
      <w:r>
        <w:rPr>
          <w:color w:val="000000"/>
          <w:spacing w:val="0"/>
          <w:w w:val="100"/>
          <w:position w:val="0"/>
        </w:rPr>
        <w:t>报告期其他子公司适用企业所得税税率均为</w:t>
      </w:r>
      <w:r>
        <w:rPr>
          <w:color w:val="000000"/>
          <w:spacing w:val="0"/>
          <w:w w:val="100"/>
          <w:position w:val="0"/>
          <w:sz w:val="18"/>
          <w:szCs w:val="18"/>
        </w:rPr>
        <w:t>25%</w:t>
      </w:r>
      <w:r>
        <w:rPr>
          <w:color w:val="000000"/>
          <w:spacing w:val="0"/>
          <w:w w:val="100"/>
          <w:position w:val="0"/>
        </w:rPr>
        <w:t>。</w:t>
      </w:r>
    </w:p>
    <w:p>
      <w:pPr>
        <w:pStyle w:val="Style29"/>
        <w:keepNext/>
        <w:keepLines/>
        <w:widowControl w:val="0"/>
        <w:shd w:val="clear" w:color="auto" w:fill="auto"/>
        <w:tabs>
          <w:tab w:pos="378" w:val="left"/>
        </w:tabs>
        <w:bidi w:val="0"/>
        <w:spacing w:before="0" w:line="310" w:lineRule="exact"/>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3</w:t>
      </w:r>
      <w:bookmarkEnd w:id="716"/>
      <w:r>
        <w:rPr>
          <w:color w:val="000000"/>
          <w:spacing w:val="0"/>
          <w:w w:val="100"/>
          <w:position w:val="0"/>
        </w:rPr>
        <w:t>、</w:t>
        <w:tab/>
        <w:t>其他说明</w:t>
      </w:r>
      <w:bookmarkEnd w:id="714"/>
      <w:bookmarkEnd w:id="715"/>
      <w:bookmarkEnd w:id="717"/>
    </w:p>
    <w:p>
      <w:pPr>
        <w:pStyle w:val="Style15"/>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300" w:line="310" w:lineRule="exact"/>
        <w:ind w:left="0" w:right="0" w:firstLine="0"/>
        <w:jc w:val="left"/>
      </w:pPr>
      <w:bookmarkStart w:id="718" w:name="bookmark718"/>
      <w:r>
        <w:rPr>
          <w:b/>
          <w:bCs/>
          <w:color w:val="000000"/>
          <w:spacing w:val="0"/>
          <w:w w:val="100"/>
          <w:position w:val="0"/>
        </w:rPr>
        <w:t>六</w:t>
      </w:r>
      <w:bookmarkEnd w:id="718"/>
      <w:r>
        <w:rPr>
          <w:b/>
          <w:bCs/>
          <w:color w:val="000000"/>
          <w:spacing w:val="0"/>
          <w:w w:val="100"/>
          <w:position w:val="0"/>
        </w:rPr>
        <w:t>、企业合并及合并财务报表</w:t>
      </w:r>
    </w:p>
    <w:p>
      <w:pPr>
        <w:pStyle w:val="Style15"/>
        <w:keepNext w:val="0"/>
        <w:keepLines w:val="0"/>
        <w:widowControl w:val="0"/>
        <w:shd w:val="clear" w:color="auto" w:fill="auto"/>
        <w:bidi w:val="0"/>
        <w:spacing w:before="0" w:after="300" w:line="310" w:lineRule="exact"/>
        <w:ind w:left="0" w:right="0" w:firstLine="0"/>
        <w:jc w:val="left"/>
      </w:pPr>
      <w:bookmarkStart w:id="719" w:name="bookmark719"/>
      <w:r>
        <w:rPr>
          <w:b/>
          <w:bCs/>
          <w:color w:val="000000"/>
          <w:spacing w:val="0"/>
          <w:w w:val="100"/>
          <w:position w:val="0"/>
        </w:rPr>
        <w:t>1</w:t>
      </w:r>
      <w:bookmarkEnd w:id="719"/>
      <w:r>
        <w:rPr>
          <w:b/>
          <w:bCs/>
          <w:color w:val="000000"/>
          <w:spacing w:val="0"/>
          <w:w w:val="100"/>
          <w:position w:val="0"/>
        </w:rPr>
        <w:t>、子公司情况</w:t>
      </w:r>
    </w:p>
    <w:p>
      <w:pPr>
        <w:pStyle w:val="Style15"/>
        <w:keepNext w:val="0"/>
        <w:keepLines w:val="0"/>
        <w:widowControl w:val="0"/>
        <w:shd w:val="clear" w:color="auto" w:fill="auto"/>
        <w:bidi w:val="0"/>
        <w:spacing w:before="0" w:after="360" w:line="310" w:lineRule="exact"/>
        <w:ind w:left="0" w:right="0" w:firstLine="0"/>
        <w:jc w:val="left"/>
      </w:pPr>
      <w:bookmarkStart w:id="720" w:name="bookmark720"/>
      <w:r>
        <w:rPr>
          <w:b/>
          <w:bCs/>
          <w:color w:val="000000"/>
          <w:spacing w:val="0"/>
          <w:w w:val="100"/>
          <w:position w:val="0"/>
        </w:rPr>
        <w:t>（</w:t>
      </w:r>
      <w:bookmarkEnd w:id="720"/>
      <w:r>
        <w:rPr>
          <w:b/>
          <w:bCs/>
          <w:color w:val="000000"/>
          <w:spacing w:val="0"/>
          <w:w w:val="100"/>
          <w:position w:val="0"/>
        </w:rPr>
        <w:t>1）</w:t>
      </w:r>
      <w:r>
        <w:rPr>
          <w:b/>
          <w:bCs/>
          <w:color w:val="000000"/>
          <w:spacing w:val="0"/>
          <w:w w:val="100"/>
          <w:position w:val="0"/>
        </w:rPr>
        <w:t>通过设立或投资等方式取得的子公司</w:t>
      </w:r>
    </w:p>
    <w:p>
      <w:pPr>
        <w:pStyle w:val="Style26"/>
        <w:keepNext w:val="0"/>
        <w:keepLines w:val="0"/>
        <w:widowControl w:val="0"/>
        <w:shd w:val="clear" w:color="auto" w:fill="auto"/>
        <w:bidi w:val="0"/>
        <w:spacing w:before="0" w:after="0" w:line="240" w:lineRule="auto"/>
        <w:ind w:left="8683" w:right="0" w:firstLine="0"/>
        <w:jc w:val="lef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443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子公 司全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子公 司类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注册 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 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 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 范围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 实际 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 上构 成对 子公 司净 投资 的其 他项 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持股 比例 （%）</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表决 权比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 合并 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 股东 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 公司 所有 者权 益冲 减子 公司 少数 股东 分担 的本 期亏 损超 过少</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数股 东在 该子 公司 年初 所有 者权 益中 所享 有份 额后 的余 额</w:t>
            </w:r>
          </w:p>
        </w:tc>
      </w:tr>
      <w:tr>
        <w:trPr>
          <w:trHeight w:val="196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 鸿博 文化 传播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出版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w:t>
            </w:r>
            <w:r>
              <w:rPr>
                <w:color w:val="000000"/>
                <w:spacing w:val="0"/>
                <w:w w:val="100"/>
                <w:position w:val="0"/>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企业 文化 交流 活动 策划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,000.</w:t>
            </w:r>
          </w:p>
          <w:p>
            <w:pPr>
              <w:pStyle w:val="Style21"/>
              <w:keepNext w:val="0"/>
              <w:keepLines w:val="0"/>
              <w:widowControl w:val="0"/>
              <w:shd w:val="clear" w:color="auto" w:fill="auto"/>
              <w:bidi w:val="0"/>
              <w:spacing w:before="0" w:after="0" w:line="312" w:lineRule="exact"/>
              <w:ind w:left="0" w:right="0" w:firstLine="4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 港龙 贸易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 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w:t>
            </w:r>
            <w:r>
              <w:rPr>
                <w:color w:val="000000"/>
                <w:spacing w:val="0"/>
                <w:w w:val="100"/>
                <w:position w:val="0"/>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纸品 纸质 品等 的批 发、代 购代 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,000.</w:t>
            </w:r>
          </w:p>
          <w:p>
            <w:pPr>
              <w:pStyle w:val="Style21"/>
              <w:keepNext w:val="0"/>
              <w:keepLines w:val="0"/>
              <w:widowControl w:val="0"/>
              <w:shd w:val="clear" w:color="auto" w:fill="auto"/>
              <w:bidi w:val="0"/>
              <w:spacing w:before="0" w:after="0" w:line="307" w:lineRule="exact"/>
              <w:ind w:left="0" w:right="0" w:firstLine="4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鸿博</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（福 建）数 据网 络科 技股 份有 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 技术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0, 000</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 鸿博 致远 信息 科技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服务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 机软 硬件 及网 络设 备的 研究、 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340"/>
              <w:jc w:val="both"/>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 维护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鸿博 昊天 科技 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29500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出版 物印 刷、包 装装 潢品 印刷、 其他 印刷 品印 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295,0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钻研</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 京）国 际文 化传 媒有 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组织 文化 艺术 交流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青禾 阳光 文化 传播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组织 文化 艺术 交流 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10,00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通过设立或投资等方式取得的子公司的其他说明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①通过鸿博昊天科技有限公司控制的孙公司情况</w:t>
      </w:r>
    </w:p>
    <w:p>
      <w:pPr>
        <w:widowControl w:val="0"/>
        <w:spacing w:after="259" w:line="1" w:lineRule="exact"/>
      </w:pPr>
    </w:p>
    <w:p>
      <w:pPr>
        <w:pStyle w:val="Style1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金额单位：万元</w:t>
      </w:r>
    </w:p>
    <w:tbl>
      <w:tblPr>
        <w:tblOverlap w:val="never"/>
        <w:jc w:val="center"/>
        <w:tblLayout w:type="fixed"/>
      </w:tblPr>
      <w:tblGrid>
        <w:gridCol w:w="2390"/>
        <w:gridCol w:w="1046"/>
        <w:gridCol w:w="1186"/>
        <w:gridCol w:w="1334"/>
        <w:gridCol w:w="1128"/>
        <w:gridCol w:w="1181"/>
        <w:gridCol w:w="1066"/>
      </w:tblGrid>
      <w:tr>
        <w:trPr>
          <w:trHeight w:val="70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取得方式</w:t>
            </w:r>
          </w:p>
        </w:tc>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rPr>
              <w:t>孙公司</w:t>
            </w:r>
          </w:p>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类型</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企业类型</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法人代表</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业务性质</w:t>
            </w:r>
          </w:p>
        </w:tc>
      </w:tr>
      <w:tr>
        <w:trPr>
          <w:trHeight w:val="667"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北京昊天国彩印刷有限 公司</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280"/>
              <w:jc w:val="both"/>
            </w:pPr>
            <w:r>
              <w:rPr>
                <w:color w:val="000000"/>
                <w:spacing w:val="0"/>
                <w:w w:val="100"/>
                <w:position w:val="0"/>
              </w:rPr>
              <w:t>投资设</w:t>
            </w:r>
          </w:p>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立</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全资孙公司</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有限责任公 司</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印刷业</w:t>
            </w:r>
          </w:p>
        </w:tc>
      </w:tr>
    </w:tbl>
    <w:p>
      <w:pPr>
        <w:pStyle w:val="Style26"/>
        <w:keepNext w:val="0"/>
        <w:keepLines w:val="0"/>
        <w:widowControl w:val="0"/>
        <w:shd w:val="clear" w:color="auto" w:fill="auto"/>
        <w:bidi w:val="0"/>
        <w:spacing w:before="0" w:after="0" w:line="240" w:lineRule="auto"/>
        <w:ind w:left="10" w:right="0" w:firstLine="0"/>
        <w:jc w:val="left"/>
        <w:rPr>
          <w:sz w:val="18"/>
          <w:szCs w:val="18"/>
        </w:rPr>
      </w:pPr>
      <w:r>
        <w:rPr>
          <w:color w:val="000000"/>
          <w:spacing w:val="0"/>
          <w:w w:val="100"/>
          <w:position w:val="0"/>
          <w:sz w:val="20"/>
          <w:szCs w:val="20"/>
        </w:rPr>
        <w:t>通过鸿博昊天科技有限公司控制的孙公司情况（续</w:t>
      </w:r>
      <w:r>
        <w:rPr>
          <w:color w:val="000000"/>
          <w:spacing w:val="0"/>
          <w:w w:val="100"/>
          <w:position w:val="0"/>
          <w:sz w:val="18"/>
          <w:szCs w:val="18"/>
        </w:rPr>
        <w:t>1）：</w:t>
      </w:r>
    </w:p>
    <w:p>
      <w:pPr>
        <w:widowControl w:val="0"/>
        <w:spacing w:after="259" w:line="1" w:lineRule="exact"/>
      </w:pPr>
    </w:p>
    <w:tbl>
      <w:tblPr>
        <w:tblOverlap w:val="never"/>
        <w:jc w:val="center"/>
        <w:tblLayout w:type="fixed"/>
      </w:tblPr>
      <w:tblGrid>
        <w:gridCol w:w="3130"/>
        <w:gridCol w:w="6206"/>
      </w:tblGrid>
      <w:tr>
        <w:trPr>
          <w:trHeight w:val="619" w:hRule="exact"/>
        </w:trPr>
        <w:tc>
          <w:tcPr>
            <w:tcBorders/>
            <w:shd w:val="clear" w:color="auto" w:fill="FFFFFF"/>
            <w:vAlign w:val="top"/>
          </w:tcPr>
          <w:p>
            <w:pPr>
              <w:pStyle w:val="Style21"/>
              <w:keepNext w:val="0"/>
              <w:keepLines w:val="0"/>
              <w:widowControl w:val="0"/>
              <w:shd w:val="clear" w:color="auto" w:fill="auto"/>
              <w:tabs>
                <w:tab w:pos="1838" w:val="left"/>
              </w:tabs>
              <w:bidi w:val="0"/>
              <w:spacing w:before="0" w:after="0" w:line="240" w:lineRule="auto"/>
              <w:ind w:left="0" w:right="0" w:firstLine="0"/>
              <w:jc w:val="left"/>
            </w:pPr>
            <w:r>
              <w:rPr>
                <w:b/>
                <w:bCs/>
                <w:color w:val="000000"/>
                <w:spacing w:val="0"/>
                <w:w w:val="100"/>
                <w:position w:val="0"/>
              </w:rPr>
              <w:t>孙公司全称</w:t>
              <w:tab/>
              <w:t>注册资本</w:t>
            </w:r>
          </w:p>
        </w:tc>
        <w:tc>
          <w:tcPr>
            <w:tcBorders/>
            <w:shd w:val="clear" w:color="auto" w:fill="FFFFFF"/>
            <w:vAlign w:val="top"/>
          </w:tcPr>
          <w:p>
            <w:pPr>
              <w:pStyle w:val="Style21"/>
              <w:keepNext w:val="0"/>
              <w:keepLines w:val="0"/>
              <w:widowControl w:val="0"/>
              <w:shd w:val="clear" w:color="auto" w:fill="auto"/>
              <w:tabs>
                <w:tab w:pos="2002" w:val="left"/>
                <w:tab w:pos="3135" w:val="left"/>
                <w:tab w:pos="4215" w:val="left"/>
                <w:tab w:pos="5242" w:val="left"/>
              </w:tabs>
              <w:bidi w:val="0"/>
              <w:spacing w:before="0" w:after="80" w:line="240" w:lineRule="auto"/>
              <w:ind w:left="0" w:right="0" w:firstLine="380"/>
              <w:jc w:val="both"/>
            </w:pPr>
            <w:r>
              <w:rPr>
                <w:b/>
                <w:bCs/>
                <w:color w:val="000000"/>
                <w:spacing w:val="0"/>
                <w:w w:val="100"/>
                <w:position w:val="0"/>
              </w:rPr>
              <w:t>组织机构</w:t>
              <w:tab/>
              <w:t>经营</w:t>
              <w:tab/>
              <w:t>持股</w:t>
              <w:tab/>
              <w:t>表决权</w:t>
              <w:tab/>
              <w:t>是否合并</w:t>
            </w:r>
          </w:p>
          <w:p>
            <w:pPr>
              <w:pStyle w:val="Style21"/>
              <w:keepNext w:val="0"/>
              <w:keepLines w:val="0"/>
              <w:widowControl w:val="0"/>
              <w:shd w:val="clear" w:color="auto" w:fill="auto"/>
              <w:tabs>
                <w:tab w:pos="2025" w:val="left"/>
                <w:tab w:pos="3158" w:val="left"/>
                <w:tab w:pos="4434" w:val="left"/>
                <w:tab w:pos="5745" w:val="left"/>
              </w:tabs>
              <w:bidi w:val="0"/>
              <w:spacing w:before="0" w:after="0" w:line="240" w:lineRule="auto"/>
              <w:ind w:left="0" w:right="0" w:firstLine="820"/>
              <w:jc w:val="left"/>
            </w:pPr>
            <w:r>
              <w:rPr>
                <w:b/>
                <w:bCs/>
                <w:color w:val="000000"/>
                <w:spacing w:val="0"/>
                <w:w w:val="100"/>
                <w:position w:val="0"/>
              </w:rPr>
              <w:t>代码</w:t>
              <w:tab/>
              <w:t>范围</w:t>
              <w:tab/>
              <w:t>比例％</w:t>
              <w:tab/>
              <w:t>比例％</w:t>
              <w:tab/>
              <w:t>报表</w:t>
            </w:r>
          </w:p>
        </w:tc>
      </w:tr>
      <w:tr>
        <w:trPr>
          <w:trHeight w:val="605"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北京昊天国彩印刷</w:t>
            </w:r>
            <w:r>
              <w:rPr>
                <w:color w:val="000000"/>
                <w:spacing w:val="0"/>
                <w:w w:val="100"/>
                <w:position w:val="0"/>
                <w:sz w:val="18"/>
                <w:szCs w:val="18"/>
              </w:rPr>
              <w:t>3,000</w:t>
            </w:r>
            <w:r>
              <w:rPr>
                <w:color w:val="000000"/>
                <w:spacing w:val="0"/>
                <w:w w:val="100"/>
                <w:position w:val="0"/>
              </w:rPr>
              <w:t>万元 有限公司</w:t>
            </w:r>
          </w:p>
        </w:tc>
        <w:tc>
          <w:tcPr>
            <w:tcBorders>
              <w:top w:val="single" w:sz="4"/>
              <w:bottom w:val="single" w:sz="4"/>
            </w:tcBorders>
            <w:shd w:val="clear" w:color="auto" w:fill="FFFFFF"/>
            <w:vAlign w:val="bottom"/>
          </w:tcPr>
          <w:p>
            <w:pPr>
              <w:pStyle w:val="Style21"/>
              <w:keepNext w:val="0"/>
              <w:keepLines w:val="0"/>
              <w:widowControl w:val="0"/>
              <w:shd w:val="clear" w:color="auto" w:fill="auto"/>
              <w:tabs>
                <w:tab w:pos="2765" w:val="left"/>
                <w:tab w:pos="4070" w:val="left"/>
                <w:tab w:pos="5347" w:val="left"/>
              </w:tabs>
              <w:bidi w:val="0"/>
              <w:spacing w:before="0" w:after="80" w:line="240" w:lineRule="auto"/>
              <w:ind w:left="0" w:right="0" w:firstLine="0"/>
              <w:jc w:val="left"/>
            </w:pPr>
            <w:r>
              <w:rPr>
                <w:color w:val="000000"/>
                <w:spacing w:val="0"/>
                <w:w w:val="100"/>
                <w:position w:val="0"/>
                <w:sz w:val="18"/>
                <w:szCs w:val="18"/>
              </w:rPr>
              <w:t>58447225-4</w:t>
            </w:r>
            <w:r>
              <w:rPr>
                <w:color w:val="000000"/>
                <w:spacing w:val="0"/>
                <w:w w:val="100"/>
                <w:position w:val="0"/>
              </w:rPr>
              <w:t>出版物印刷、</w:t>
              <w:tab/>
            </w:r>
            <w:r>
              <w:rPr>
                <w:color w:val="000000"/>
                <w:spacing w:val="0"/>
                <w:w w:val="100"/>
                <w:position w:val="0"/>
                <w:sz w:val="18"/>
                <w:szCs w:val="18"/>
              </w:rPr>
              <w:t>100</w:t>
              <w:tab/>
              <w:t>100</w:t>
              <w:tab/>
            </w:r>
            <w:r>
              <w:rPr>
                <w:color w:val="000000"/>
                <w:spacing w:val="0"/>
                <w:w w:val="100"/>
                <w:position w:val="0"/>
              </w:rPr>
              <w:t>是</w:t>
            </w:r>
          </w:p>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包装装潢印</w:t>
            </w:r>
          </w:p>
        </w:tc>
      </w:tr>
    </w:tbl>
    <w:p>
      <w:pPr>
        <w:spacing w:lineRule="exact" w:line="1"/>
        <w:rPr>
          <w:sz w:val="2"/>
          <w:szCs w:val="2"/>
        </w:rPr>
      </w:pPr>
      <w:r>
        <w:br w:type="page"/>
      </w:r>
    </w:p>
    <w:p>
      <w:pPr>
        <w:pStyle w:val="Style15"/>
        <w:keepNext w:val="0"/>
        <w:keepLines w:val="0"/>
        <w:widowControl w:val="0"/>
        <w:pBdr>
          <w:bottom w:val="single" w:sz="4" w:space="0" w:color="auto"/>
        </w:pBdr>
        <w:shd w:val="clear" w:color="auto" w:fill="auto"/>
        <w:bidi w:val="0"/>
        <w:spacing w:before="0" w:after="200" w:line="314" w:lineRule="exact"/>
        <w:ind w:left="0" w:right="0" w:firstLine="0"/>
        <w:jc w:val="center"/>
      </w:pPr>
      <w:r>
        <w:rPr>
          <w:color w:val="000000"/>
          <w:spacing w:val="0"/>
          <w:w w:val="100"/>
          <w:position w:val="0"/>
        </w:rPr>
        <w:t>刷品印刷、其</w:t>
        <w:br/>
        <w:t>他印制品印</w:t>
        <w:br/>
        <w:t>刷、印刷品装</w:t>
        <w:br/>
        <w:t>订</w:t>
      </w:r>
    </w:p>
    <w:p>
      <w:pPr>
        <w:pStyle w:val="Style26"/>
        <w:keepNext w:val="0"/>
        <w:keepLines w:val="0"/>
        <w:widowControl w:val="0"/>
        <w:shd w:val="clear" w:color="auto" w:fill="auto"/>
        <w:bidi w:val="0"/>
        <w:spacing w:before="0" w:after="0" w:line="240" w:lineRule="auto"/>
        <w:ind w:left="29" w:right="0" w:firstLine="0"/>
        <w:jc w:val="left"/>
        <w:rPr>
          <w:sz w:val="18"/>
          <w:szCs w:val="18"/>
        </w:rPr>
      </w:pPr>
      <w:r>
        <w:rPr>
          <w:color w:val="000000"/>
          <w:spacing w:val="0"/>
          <w:w w:val="100"/>
          <w:position w:val="0"/>
          <w:sz w:val="20"/>
          <w:szCs w:val="20"/>
        </w:rPr>
        <w:t>通过鸿博昊天科技有限公司控制的孙公司情况（续</w:t>
      </w:r>
      <w:r>
        <w:rPr>
          <w:color w:val="000000"/>
          <w:spacing w:val="0"/>
          <w:w w:val="100"/>
          <w:position w:val="0"/>
          <w:sz w:val="18"/>
          <w:szCs w:val="18"/>
        </w:rPr>
        <w:t>2）：</w:t>
      </w:r>
    </w:p>
    <w:tbl>
      <w:tblPr>
        <w:tblOverlap w:val="never"/>
        <w:jc w:val="center"/>
        <w:tblLayout w:type="fixed"/>
      </w:tblPr>
      <w:tblGrid>
        <w:gridCol w:w="1666"/>
        <w:gridCol w:w="7694"/>
      </w:tblGrid>
      <w:tr>
        <w:trPr>
          <w:trHeight w:val="93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top w:val="single" w:sz="4"/>
            </w:tcBorders>
            <w:shd w:val="clear" w:color="auto" w:fill="FFFFFF"/>
            <w:vAlign w:val="top"/>
          </w:tcPr>
          <w:p>
            <w:pPr>
              <w:pStyle w:val="Style21"/>
              <w:keepNext w:val="0"/>
              <w:keepLines w:val="0"/>
              <w:widowControl w:val="0"/>
              <w:shd w:val="clear" w:color="auto" w:fill="auto"/>
              <w:tabs>
                <w:tab w:pos="4033" w:val="left"/>
              </w:tabs>
              <w:bidi w:val="0"/>
              <w:spacing w:before="0" w:after="80" w:line="240" w:lineRule="auto"/>
              <w:ind w:left="0" w:right="0" w:firstLine="140"/>
              <w:jc w:val="left"/>
            </w:pPr>
            <w:r>
              <w:rPr>
                <w:b/>
                <w:bCs/>
                <w:color w:val="000000"/>
                <w:spacing w:val="0"/>
                <w:w w:val="100"/>
                <w:position w:val="0"/>
              </w:rPr>
              <w:t>期末实际出资额实质上构成对孙公司</w:t>
              <w:tab/>
              <w:t>少数股东权益 少数股东权益中用于</w:t>
            </w:r>
          </w:p>
          <w:p>
            <w:pPr>
              <w:pStyle w:val="Style21"/>
              <w:keepNext w:val="0"/>
              <w:keepLines w:val="0"/>
              <w:widowControl w:val="0"/>
              <w:shd w:val="clear" w:color="auto" w:fill="auto"/>
              <w:tabs>
                <w:tab w:pos="5325" w:val="left"/>
              </w:tabs>
              <w:bidi w:val="0"/>
              <w:spacing w:before="0" w:after="80" w:line="240" w:lineRule="auto"/>
              <w:ind w:left="0" w:right="0" w:firstLine="760"/>
              <w:jc w:val="left"/>
            </w:pPr>
            <w:r>
              <w:rPr>
                <w:b/>
                <w:bCs/>
                <w:color w:val="000000"/>
                <w:spacing w:val="0"/>
                <w:w w:val="100"/>
                <w:position w:val="0"/>
              </w:rPr>
              <w:t>（万元）净投资的其他项目余</w:t>
              <w:tab/>
              <w:t>冲减少数股东损益的</w:t>
            </w:r>
          </w:p>
          <w:p>
            <w:pPr>
              <w:pStyle w:val="Style21"/>
              <w:keepNext w:val="0"/>
              <w:keepLines w:val="0"/>
              <w:widowControl w:val="0"/>
              <w:shd w:val="clear" w:color="auto" w:fill="auto"/>
              <w:tabs>
                <w:tab w:pos="3677" w:val="left"/>
              </w:tabs>
              <w:bidi w:val="0"/>
              <w:spacing w:before="0" w:after="80" w:line="240" w:lineRule="auto"/>
              <w:ind w:left="0" w:right="240" w:firstLine="0"/>
              <w:jc w:val="right"/>
            </w:pPr>
            <w:r>
              <w:rPr>
                <w:b/>
                <w:bCs/>
                <w:color w:val="000000"/>
                <w:spacing w:val="0"/>
                <w:w w:val="100"/>
                <w:position w:val="0"/>
              </w:rPr>
              <w:t>额</w:t>
              <w:tab/>
              <w:t>金额</w:t>
            </w:r>
          </w:p>
        </w:tc>
      </w:tr>
      <w:tr>
        <w:trPr>
          <w:trHeight w:val="667"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北京昊天国彩 印刷有限公司</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3,000</w:t>
            </w:r>
          </w:p>
        </w:tc>
      </w:tr>
    </w:tbl>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②通过北京青禾阳光文化传播有限公司控制的孙公司情况</w:t>
      </w:r>
    </w:p>
    <w:p>
      <w:pPr>
        <w:widowControl w:val="0"/>
        <w:spacing w:after="799" w:line="1" w:lineRule="exact"/>
      </w:pPr>
    </w:p>
    <w:tbl>
      <w:tblPr>
        <w:tblOverlap w:val="never"/>
        <w:jc w:val="center"/>
        <w:tblLayout w:type="fixed"/>
      </w:tblPr>
      <w:tblGrid>
        <w:gridCol w:w="1666"/>
        <w:gridCol w:w="7694"/>
      </w:tblGrid>
      <w:tr>
        <w:trPr>
          <w:trHeight w:val="66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top w:val="single" w:sz="4"/>
              <w:bottom w:val="single" w:sz="4"/>
            </w:tcBorders>
            <w:shd w:val="clear" w:color="auto" w:fill="FFFFFF"/>
            <w:vAlign w:val="top"/>
          </w:tcPr>
          <w:p>
            <w:pPr>
              <w:pStyle w:val="Style21"/>
              <w:keepNext w:val="0"/>
              <w:keepLines w:val="0"/>
              <w:widowControl w:val="0"/>
              <w:shd w:val="clear" w:color="auto" w:fill="auto"/>
              <w:tabs>
                <w:tab w:pos="1349" w:val="left"/>
                <w:tab w:pos="3744" w:val="left"/>
              </w:tabs>
              <w:bidi w:val="0"/>
              <w:spacing w:before="0" w:after="80" w:line="240" w:lineRule="auto"/>
              <w:ind w:left="0" w:right="0" w:firstLine="0"/>
              <w:jc w:val="right"/>
            </w:pPr>
            <w:r>
              <w:rPr>
                <w:b/>
                <w:bCs/>
                <w:color w:val="000000"/>
                <w:spacing w:val="0"/>
                <w:w w:val="100"/>
                <w:position w:val="0"/>
              </w:rPr>
              <w:t>取得方式</w:t>
              <w:tab/>
              <w:t>孙公司企业类型</w:t>
              <w:tab/>
              <w:t>注册地法人代表业务性质</w:t>
            </w:r>
          </w:p>
          <w:p>
            <w:pPr>
              <w:pStyle w:val="Style21"/>
              <w:keepNext w:val="0"/>
              <w:keepLines w:val="0"/>
              <w:widowControl w:val="0"/>
              <w:shd w:val="clear" w:color="auto" w:fill="auto"/>
              <w:bidi w:val="0"/>
              <w:spacing w:before="0" w:after="0" w:line="240" w:lineRule="auto"/>
              <w:ind w:left="2500" w:right="0" w:firstLine="0"/>
              <w:jc w:val="left"/>
            </w:pPr>
            <w:r>
              <w:rPr>
                <w:b/>
                <w:bCs/>
                <w:color w:val="000000"/>
                <w:spacing w:val="0"/>
                <w:w w:val="100"/>
                <w:position w:val="0"/>
              </w:rPr>
              <w:t>类型</w:t>
            </w:r>
          </w:p>
        </w:tc>
      </w:tr>
    </w:tbl>
    <w:p>
      <w:pPr>
        <w:pStyle w:val="Style26"/>
        <w:keepNext w:val="0"/>
        <w:keepLines w:val="0"/>
        <w:widowControl w:val="0"/>
        <w:shd w:val="clear" w:color="auto" w:fill="auto"/>
        <w:tabs>
          <w:tab w:pos="2592" w:val="left"/>
          <w:tab w:pos="7128" w:val="left"/>
        </w:tabs>
        <w:bidi w:val="0"/>
        <w:spacing w:before="0" w:after="0" w:line="240" w:lineRule="auto"/>
        <w:ind w:left="0" w:right="0" w:firstLine="0"/>
        <w:jc w:val="center"/>
      </w:pPr>
      <w:r>
        <w:rPr>
          <w:color w:val="000000"/>
          <w:spacing w:val="0"/>
          <w:w w:val="100"/>
          <w:position w:val="0"/>
        </w:rPr>
        <w:t>海宁青禾阳光影视文化</w:t>
        <w:tab/>
        <w:t>投资设全资孙公司有限责任公浙江海宁</w:t>
        <w:tab/>
        <w:t>陈鸯鸯影视服务业</w:t>
      </w:r>
    </w:p>
    <w:tbl>
      <w:tblPr>
        <w:tblOverlap w:val="never"/>
        <w:jc w:val="center"/>
        <w:tblLayout w:type="fixed"/>
      </w:tblPr>
      <w:tblGrid>
        <w:gridCol w:w="1666"/>
        <w:gridCol w:w="7694"/>
      </w:tblGrid>
      <w:tr>
        <w:trPr>
          <w:trHeight w:val="312" w:hRule="exact"/>
        </w:trPr>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bottom w:val="single" w:sz="4"/>
            </w:tcBorders>
            <w:shd w:val="clear" w:color="auto" w:fill="FFFFFF"/>
            <w:vAlign w:val="top"/>
          </w:tcPr>
          <w:p>
            <w:pPr>
              <w:pStyle w:val="Style21"/>
              <w:keepNext w:val="0"/>
              <w:keepLines w:val="0"/>
              <w:widowControl w:val="0"/>
              <w:shd w:val="clear" w:color="auto" w:fill="auto"/>
              <w:tabs>
                <w:tab w:pos="3432" w:val="left"/>
              </w:tabs>
              <w:bidi w:val="0"/>
              <w:spacing w:before="0" w:after="0" w:line="240" w:lineRule="auto"/>
              <w:ind w:left="1440" w:right="0" w:firstLine="0"/>
              <w:jc w:val="left"/>
            </w:pPr>
            <w:r>
              <w:rPr>
                <w:color w:val="000000"/>
                <w:spacing w:val="0"/>
                <w:w w:val="100"/>
                <w:position w:val="0"/>
              </w:rPr>
              <w:t>立</w:t>
              <w:tab/>
              <w:t>司</w:t>
            </w:r>
          </w:p>
        </w:tc>
      </w:tr>
    </w:tbl>
    <w:p>
      <w:pPr>
        <w:pStyle w:val="Style26"/>
        <w:keepNext w:val="0"/>
        <w:keepLines w:val="0"/>
        <w:widowControl w:val="0"/>
        <w:shd w:val="clear" w:color="auto" w:fill="auto"/>
        <w:bidi w:val="0"/>
        <w:spacing w:before="0" w:after="0" w:line="240" w:lineRule="auto"/>
        <w:ind w:left="29" w:right="0" w:firstLine="0"/>
        <w:jc w:val="left"/>
        <w:rPr>
          <w:sz w:val="18"/>
          <w:szCs w:val="18"/>
        </w:rPr>
      </w:pPr>
      <w:r>
        <w:rPr>
          <w:color w:val="000000"/>
          <w:spacing w:val="0"/>
          <w:w w:val="100"/>
          <w:position w:val="0"/>
          <w:sz w:val="20"/>
          <w:szCs w:val="20"/>
        </w:rPr>
        <w:t>通过北京青禾阳光文化传播有限公司控制的孙公司情况（续</w:t>
      </w:r>
      <w:r>
        <w:rPr>
          <w:color w:val="000000"/>
          <w:spacing w:val="0"/>
          <w:w w:val="100"/>
          <w:position w:val="0"/>
          <w:sz w:val="18"/>
          <w:szCs w:val="18"/>
        </w:rPr>
        <w:t>1）：</w:t>
      </w:r>
    </w:p>
    <w:p>
      <w:pPr>
        <w:widowControl w:val="0"/>
        <w:spacing w:after="259" w:line="1" w:lineRule="exact"/>
      </w:pPr>
    </w:p>
    <w:tbl>
      <w:tblPr>
        <w:tblOverlap w:val="never"/>
        <w:jc w:val="center"/>
        <w:tblLayout w:type="fixed"/>
      </w:tblPr>
      <w:tblGrid>
        <w:gridCol w:w="1666"/>
        <w:gridCol w:w="7694"/>
      </w:tblGrid>
      <w:tr>
        <w:trPr>
          <w:trHeight w:val="629" w:hRule="exact"/>
        </w:trPr>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bottom w:val="single" w:sz="4"/>
            </w:tcBorders>
            <w:shd w:val="clear" w:color="auto" w:fill="FFFFFF"/>
            <w:vAlign w:val="top"/>
          </w:tcPr>
          <w:p>
            <w:pPr>
              <w:pStyle w:val="Style21"/>
              <w:keepNext w:val="0"/>
              <w:keepLines w:val="0"/>
              <w:widowControl w:val="0"/>
              <w:shd w:val="clear" w:color="auto" w:fill="auto"/>
              <w:tabs>
                <w:tab w:pos="1845" w:val="left"/>
                <w:tab w:pos="3530" w:val="left"/>
                <w:tab w:pos="4763" w:val="left"/>
                <w:tab w:pos="5781" w:val="left"/>
              </w:tabs>
              <w:bidi w:val="0"/>
              <w:spacing w:before="0" w:after="60" w:line="240" w:lineRule="auto"/>
              <w:ind w:left="0" w:right="0" w:firstLine="280"/>
              <w:jc w:val="left"/>
            </w:pPr>
            <w:r>
              <w:rPr>
                <w:b/>
                <w:bCs/>
                <w:color w:val="000000"/>
                <w:spacing w:val="0"/>
                <w:w w:val="100"/>
                <w:position w:val="0"/>
              </w:rPr>
              <w:t>注册资本</w:t>
              <w:tab/>
              <w:t>组织机构</w:t>
              <w:tab/>
              <w:t>经营</w:t>
              <w:tab/>
              <w:t>持股</w:t>
              <w:tab/>
              <w:t>表决权 是否合并</w:t>
            </w:r>
          </w:p>
          <w:p>
            <w:pPr>
              <w:pStyle w:val="Style21"/>
              <w:keepNext w:val="0"/>
              <w:keepLines w:val="0"/>
              <w:widowControl w:val="0"/>
              <w:shd w:val="clear" w:color="auto" w:fill="auto"/>
              <w:tabs>
                <w:tab w:pos="1234" w:val="left"/>
                <w:tab w:pos="2357" w:val="left"/>
                <w:tab w:pos="3547" w:val="left"/>
                <w:tab w:pos="4925" w:val="left"/>
              </w:tabs>
              <w:bidi w:val="0"/>
              <w:spacing w:before="0" w:after="0" w:line="240" w:lineRule="auto"/>
              <w:ind w:left="0" w:right="0" w:firstLine="0"/>
              <w:jc w:val="right"/>
            </w:pPr>
            <w:r>
              <w:rPr>
                <w:b/>
                <w:bCs/>
                <w:color w:val="000000"/>
                <w:spacing w:val="0"/>
                <w:w w:val="100"/>
                <w:position w:val="0"/>
              </w:rPr>
              <w:t>代码</w:t>
              <w:tab/>
              <w:t>范围</w:t>
              <w:tab/>
              <w:t>比例％</w:t>
              <w:tab/>
              <w:t>比例％</w:t>
              <w:tab/>
              <w:t>报表</w:t>
            </w:r>
          </w:p>
        </w:tc>
      </w:tr>
    </w:tbl>
    <w:p>
      <w:pPr>
        <w:pStyle w:val="Style41"/>
        <w:keepNext w:val="0"/>
        <w:keepLines w:val="0"/>
        <w:widowControl w:val="0"/>
        <w:shd w:val="clear" w:color="auto" w:fill="auto"/>
        <w:tabs>
          <w:tab w:pos="7277" w:val="left"/>
          <w:tab w:pos="8554" w:val="left"/>
        </w:tabs>
        <w:bidi w:val="0"/>
        <w:spacing w:before="0" w:after="80" w:line="240" w:lineRule="auto"/>
        <w:ind w:left="0" w:right="0" w:firstLine="0"/>
        <w:jc w:val="left"/>
        <w:rPr>
          <w:sz w:val="20"/>
          <w:szCs w:val="20"/>
        </w:rPr>
      </w:pPr>
      <w:r>
        <w:rPr>
          <w:color w:val="000000"/>
          <w:spacing w:val="0"/>
          <w:w w:val="100"/>
          <w:position w:val="0"/>
          <w:sz w:val="20"/>
          <w:szCs w:val="20"/>
        </w:rPr>
        <w:t xml:space="preserve">海宁青禾阳光影视 </w:t>
      </w:r>
      <w:r>
        <w:rPr>
          <w:color w:val="000000"/>
          <w:spacing w:val="0"/>
          <w:w w:val="100"/>
          <w:position w:val="0"/>
          <w:sz w:val="18"/>
          <w:szCs w:val="18"/>
        </w:rPr>
        <w:t>300</w:t>
      </w:r>
      <w:r>
        <w:rPr>
          <w:color w:val="000000"/>
          <w:spacing w:val="0"/>
          <w:w w:val="100"/>
          <w:position w:val="0"/>
          <w:sz w:val="20"/>
          <w:szCs w:val="20"/>
        </w:rPr>
        <w:t xml:space="preserve">万元 </w:t>
      </w:r>
      <w:r>
        <w:rPr>
          <w:color w:val="000000"/>
          <w:spacing w:val="0"/>
          <w:w w:val="100"/>
          <w:position w:val="0"/>
          <w:sz w:val="18"/>
          <w:szCs w:val="18"/>
        </w:rPr>
        <w:t>06564016-4</w:t>
      </w:r>
      <w:r>
        <w:rPr>
          <w:color w:val="000000"/>
          <w:spacing w:val="0"/>
          <w:w w:val="100"/>
          <w:position w:val="0"/>
          <w:sz w:val="20"/>
          <w:szCs w:val="20"/>
        </w:rPr>
        <w:t xml:space="preserve">影视文化艺 </w:t>
      </w:r>
      <w:r>
        <w:rPr>
          <w:color w:val="000000"/>
          <w:spacing w:val="0"/>
          <w:w w:val="100"/>
          <w:position w:val="0"/>
          <w:sz w:val="18"/>
          <w:szCs w:val="18"/>
        </w:rPr>
        <w:t>100</w:t>
        <w:tab/>
        <w:t>100</w:t>
        <w:tab/>
      </w:r>
      <w:r>
        <w:rPr>
          <w:color w:val="000000"/>
          <w:spacing w:val="0"/>
          <w:w w:val="100"/>
          <w:position w:val="0"/>
          <w:sz w:val="20"/>
          <w:szCs w:val="20"/>
        </w:rPr>
        <w:t>是</w:t>
      </w:r>
    </w:p>
    <w:p>
      <w:pPr>
        <w:pStyle w:val="Style15"/>
        <w:keepNext w:val="0"/>
        <w:keepLines w:val="0"/>
        <w:widowControl w:val="0"/>
        <w:shd w:val="clear" w:color="auto" w:fill="auto"/>
        <w:tabs>
          <w:tab w:pos="4430" w:val="left"/>
        </w:tabs>
        <w:bidi w:val="0"/>
        <w:spacing w:before="0" w:after="80" w:line="240" w:lineRule="auto"/>
        <w:ind w:left="0" w:right="0" w:firstLine="0"/>
        <w:jc w:val="left"/>
      </w:pPr>
      <w:r>
        <w:rPr>
          <w:color w:val="000000"/>
          <w:spacing w:val="0"/>
          <w:w w:val="100"/>
          <w:position w:val="0"/>
        </w:rPr>
        <w:t>文化有限公司</w:t>
        <w:tab/>
        <w:t>术活动组织</w:t>
      </w:r>
    </w:p>
    <w:p>
      <w:pPr>
        <w:pStyle w:val="Style15"/>
        <w:keepNext w:val="0"/>
        <w:keepLines w:val="0"/>
        <w:widowControl w:val="0"/>
        <w:shd w:val="clear" w:color="auto" w:fill="auto"/>
        <w:bidi w:val="0"/>
        <w:spacing w:before="0" w:after="80" w:line="240" w:lineRule="auto"/>
        <w:ind w:left="4400" w:right="0" w:firstLine="0"/>
        <w:jc w:val="left"/>
      </w:pPr>
      <w:r>
        <w:rPr>
          <w:color w:val="000000"/>
          <w:spacing w:val="0"/>
          <w:w w:val="100"/>
          <w:position w:val="0"/>
        </w:rPr>
        <w:t>策划；影视道</w:t>
      </w:r>
    </w:p>
    <w:p>
      <w:pPr>
        <w:pStyle w:val="Style15"/>
        <w:keepNext w:val="0"/>
        <w:keepLines w:val="0"/>
        <w:widowControl w:val="0"/>
        <w:shd w:val="clear" w:color="auto" w:fill="auto"/>
        <w:bidi w:val="0"/>
        <w:spacing w:before="0" w:after="80" w:line="240" w:lineRule="auto"/>
        <w:ind w:left="4400" w:right="0" w:firstLine="0"/>
        <w:jc w:val="left"/>
      </w:pPr>
      <w:r>
        <w:rPr>
          <w:color w:val="000000"/>
          <w:spacing w:val="0"/>
          <w:w w:val="100"/>
          <w:position w:val="0"/>
        </w:rPr>
        <w:t>具、服装设计</w:t>
      </w:r>
    </w:p>
    <w:p>
      <w:pPr>
        <w:pStyle w:val="Style15"/>
        <w:keepNext w:val="0"/>
        <w:keepLines w:val="0"/>
        <w:widowControl w:val="0"/>
        <w:shd w:val="clear" w:color="auto" w:fill="auto"/>
        <w:bidi w:val="0"/>
        <w:spacing w:before="0" w:after="80" w:line="240" w:lineRule="auto"/>
        <w:ind w:left="4480" w:right="0" w:firstLine="0"/>
        <w:jc w:val="left"/>
      </w:pPr>
      <w:r>
        <w:rPr>
          <w:color w:val="000000"/>
          <w:spacing w:val="0"/>
          <w:w w:val="100"/>
          <w:position w:val="0"/>
        </w:rPr>
        <w:t>与租赁；制</w:t>
      </w:r>
    </w:p>
    <w:p>
      <w:pPr>
        <w:pStyle w:val="Style15"/>
        <w:keepNext w:val="0"/>
        <w:keepLines w:val="0"/>
        <w:widowControl w:val="0"/>
        <w:shd w:val="clear" w:color="auto" w:fill="auto"/>
        <w:bidi w:val="0"/>
        <w:spacing w:before="0" w:after="80" w:line="240" w:lineRule="auto"/>
        <w:ind w:left="4400" w:right="0" w:firstLine="0"/>
        <w:jc w:val="left"/>
      </w:pPr>
      <w:r>
        <w:rPr>
          <w:color w:val="000000"/>
          <w:spacing w:val="0"/>
          <w:w w:val="100"/>
          <w:position w:val="0"/>
        </w:rPr>
        <w:t>作、复制、发</w:t>
      </w:r>
    </w:p>
    <w:p>
      <w:pPr>
        <w:pStyle w:val="Style15"/>
        <w:keepNext w:val="0"/>
        <w:keepLines w:val="0"/>
        <w:widowControl w:val="0"/>
        <w:shd w:val="clear" w:color="auto" w:fill="auto"/>
        <w:bidi w:val="0"/>
        <w:spacing w:before="0" w:after="80" w:line="240" w:lineRule="auto"/>
        <w:ind w:left="4480" w:right="0" w:firstLine="0"/>
        <w:jc w:val="left"/>
      </w:pPr>
      <w:r>
        <w:rPr>
          <w:color w:val="000000"/>
          <w:spacing w:val="0"/>
          <w:w w:val="100"/>
          <w:position w:val="0"/>
        </w:rPr>
        <w:t>行专题、专</w:t>
      </w:r>
    </w:p>
    <w:p>
      <w:pPr>
        <w:pStyle w:val="Style15"/>
        <w:keepNext w:val="0"/>
        <w:keepLines w:val="0"/>
        <w:widowControl w:val="0"/>
        <w:shd w:val="clear" w:color="auto" w:fill="auto"/>
        <w:bidi w:val="0"/>
        <w:spacing w:before="0" w:after="80" w:line="240" w:lineRule="auto"/>
        <w:ind w:left="4400" w:right="0" w:firstLine="0"/>
        <w:jc w:val="left"/>
      </w:pPr>
      <w:r>
        <w:rPr>
          <w:color w:val="000000"/>
          <w:spacing w:val="0"/>
          <w:w w:val="100"/>
          <w:position w:val="0"/>
        </w:rPr>
        <w:t>栏、综艺、动</w:t>
      </w:r>
    </w:p>
    <w:p>
      <w:pPr>
        <w:pStyle w:val="Style15"/>
        <w:keepNext w:val="0"/>
        <w:keepLines w:val="0"/>
        <w:widowControl w:val="0"/>
        <w:shd w:val="clear" w:color="auto" w:fill="auto"/>
        <w:bidi w:val="0"/>
        <w:spacing w:before="0" w:after="80" w:line="240" w:lineRule="auto"/>
        <w:ind w:left="4480" w:right="0" w:firstLine="0"/>
        <w:jc w:val="left"/>
      </w:pPr>
      <w:r>
        <w:rPr>
          <w:color w:val="000000"/>
          <w:spacing w:val="0"/>
          <w:w w:val="100"/>
          <w:position w:val="0"/>
        </w:rPr>
        <w:t>画片、广播</w:t>
      </w:r>
    </w:p>
    <w:p>
      <w:pPr>
        <w:pStyle w:val="Style15"/>
        <w:keepNext w:val="0"/>
        <w:keepLines w:val="0"/>
        <w:widowControl w:val="0"/>
        <w:pBdr>
          <w:bottom w:val="single" w:sz="4" w:space="0" w:color="auto"/>
        </w:pBdr>
        <w:shd w:val="clear" w:color="auto" w:fill="auto"/>
        <w:bidi w:val="0"/>
        <w:spacing w:before="0" w:after="200" w:line="240" w:lineRule="auto"/>
        <w:ind w:left="4400" w:right="0" w:firstLine="0"/>
        <w:jc w:val="left"/>
      </w:pPr>
      <w:r>
        <w:rPr>
          <w:color w:val="000000"/>
          <w:spacing w:val="0"/>
          <w:w w:val="100"/>
          <w:position w:val="0"/>
        </w:rPr>
        <w:t>剧、电视剧等</w:t>
      </w:r>
    </w:p>
    <w:p>
      <w:pPr>
        <w:pStyle w:val="Style26"/>
        <w:keepNext w:val="0"/>
        <w:keepLines w:val="0"/>
        <w:widowControl w:val="0"/>
        <w:shd w:val="clear" w:color="auto" w:fill="auto"/>
        <w:bidi w:val="0"/>
        <w:spacing w:before="0" w:after="0" w:line="240" w:lineRule="auto"/>
        <w:ind w:left="29" w:right="0" w:firstLine="0"/>
        <w:jc w:val="left"/>
        <w:rPr>
          <w:sz w:val="18"/>
          <w:szCs w:val="18"/>
        </w:rPr>
      </w:pPr>
      <w:r>
        <w:rPr>
          <w:color w:val="000000"/>
          <w:spacing w:val="0"/>
          <w:w w:val="100"/>
          <w:position w:val="0"/>
          <w:sz w:val="20"/>
          <w:szCs w:val="20"/>
        </w:rPr>
        <w:t>通过北京青禾阳光文化传播有限公司控制的孙公司情况（续</w:t>
      </w:r>
      <w:r>
        <w:rPr>
          <w:color w:val="000000"/>
          <w:spacing w:val="0"/>
          <w:w w:val="100"/>
          <w:position w:val="0"/>
          <w:sz w:val="18"/>
          <w:szCs w:val="18"/>
        </w:rPr>
        <w:t>2）：</w:t>
      </w:r>
    </w:p>
    <w:tbl>
      <w:tblPr>
        <w:tblOverlap w:val="never"/>
        <w:jc w:val="center"/>
        <w:tblLayout w:type="fixed"/>
      </w:tblPr>
      <w:tblGrid>
        <w:gridCol w:w="1666"/>
        <w:gridCol w:w="7694"/>
      </w:tblGrid>
      <w:tr>
        <w:trPr>
          <w:trHeight w:val="92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top w:val="single" w:sz="4"/>
            </w:tcBorders>
            <w:shd w:val="clear" w:color="auto" w:fill="FFFFFF"/>
            <w:vAlign w:val="top"/>
          </w:tcPr>
          <w:p>
            <w:pPr>
              <w:pStyle w:val="Style21"/>
              <w:keepNext w:val="0"/>
              <w:keepLines w:val="0"/>
              <w:widowControl w:val="0"/>
              <w:shd w:val="clear" w:color="auto" w:fill="auto"/>
              <w:tabs>
                <w:tab w:pos="4033" w:val="left"/>
              </w:tabs>
              <w:bidi w:val="0"/>
              <w:spacing w:before="0" w:after="80" w:line="240" w:lineRule="auto"/>
              <w:ind w:left="0" w:right="0" w:firstLine="140"/>
              <w:jc w:val="left"/>
            </w:pPr>
            <w:r>
              <w:rPr>
                <w:b/>
                <w:bCs/>
                <w:color w:val="000000"/>
                <w:spacing w:val="0"/>
                <w:w w:val="100"/>
                <w:position w:val="0"/>
              </w:rPr>
              <w:t>期末实际出资额实质上构成对孙公司</w:t>
              <w:tab/>
              <w:t>少数股东权益 少数股东权益中用于</w:t>
            </w:r>
          </w:p>
          <w:p>
            <w:pPr>
              <w:pStyle w:val="Style21"/>
              <w:keepNext w:val="0"/>
              <w:keepLines w:val="0"/>
              <w:widowControl w:val="0"/>
              <w:shd w:val="clear" w:color="auto" w:fill="auto"/>
              <w:tabs>
                <w:tab w:pos="5325" w:val="left"/>
              </w:tabs>
              <w:bidi w:val="0"/>
              <w:spacing w:before="0" w:after="80" w:line="240" w:lineRule="auto"/>
              <w:ind w:left="0" w:right="0" w:firstLine="760"/>
              <w:jc w:val="left"/>
            </w:pPr>
            <w:r>
              <w:rPr>
                <w:b/>
                <w:bCs/>
                <w:color w:val="000000"/>
                <w:spacing w:val="0"/>
                <w:w w:val="100"/>
                <w:position w:val="0"/>
              </w:rPr>
              <w:t>（万元）净投资的其他项目余</w:t>
              <w:tab/>
              <w:t>冲减少数股东损益的</w:t>
            </w:r>
          </w:p>
          <w:p>
            <w:pPr>
              <w:pStyle w:val="Style21"/>
              <w:keepNext w:val="0"/>
              <w:keepLines w:val="0"/>
              <w:widowControl w:val="0"/>
              <w:shd w:val="clear" w:color="auto" w:fill="auto"/>
              <w:tabs>
                <w:tab w:pos="3677" w:val="left"/>
              </w:tabs>
              <w:bidi w:val="0"/>
              <w:spacing w:before="0" w:after="80" w:line="240" w:lineRule="auto"/>
              <w:ind w:left="0" w:right="240" w:firstLine="0"/>
              <w:jc w:val="right"/>
            </w:pPr>
            <w:r>
              <w:rPr>
                <w:b/>
                <w:bCs/>
                <w:color w:val="000000"/>
                <w:spacing w:val="0"/>
                <w:w w:val="100"/>
                <w:position w:val="0"/>
              </w:rPr>
              <w:t>额</w:t>
              <w:tab/>
              <w:t>金额</w:t>
            </w:r>
          </w:p>
        </w:tc>
      </w:tr>
      <w:tr>
        <w:trPr>
          <w:trHeight w:val="979"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海宁青禾阳光 影视文化有限 公司</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300</w:t>
            </w:r>
          </w:p>
        </w:tc>
      </w:tr>
    </w:tbl>
    <w:p>
      <w:pPr>
        <w:spacing w:lineRule="exact" w:line="1"/>
        <w:rPr>
          <w:sz w:val="2"/>
          <w:szCs w:val="2"/>
        </w:rPr>
      </w:pPr>
      <w:r>
        <w:br w:type="page"/>
      </w:r>
    </w:p>
    <w:p>
      <w:pPr>
        <w:pStyle w:val="Style29"/>
        <w:keepNext/>
        <w:keepLines/>
        <w:widowControl w:val="0"/>
        <w:numPr>
          <w:ilvl w:val="0"/>
          <w:numId w:val="33"/>
        </w:numPr>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同一控制下企业合并取得的子公司</w:t>
      </w:r>
      <w:bookmarkEnd w:id="721"/>
      <w:bookmarkEnd w:id="722"/>
      <w:bookmarkEnd w:id="7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85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司全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注册 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 范围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实际 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 上构 成对 子公 司净 投资 的其 他项 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 比例 (%)</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表决 权比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合并 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 公司 所有 者权 益冲 减子 公司 少数 股东 分担 的本 期亏 损超 过少 数股 东在 该子 公司 年初 所有 者权 益中 所享 有份 额后 的余 额</w:t>
            </w:r>
          </w:p>
        </w:tc>
      </w:tr>
      <w:tr>
        <w:trPr>
          <w:trHeight w:val="197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 市鸿 海印 务有 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印刷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12800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防伪 票证、 其他 印刷 品印 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128,0</w:t>
            </w:r>
          </w:p>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159" w:line="1" w:lineRule="exact"/>
      </w:pP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①通过重庆市鸿海印务有限公司控制的孙公司情况</w:t>
      </w:r>
    </w:p>
    <w:p>
      <w:pPr>
        <w:pStyle w:val="Style29"/>
        <w:keepNext/>
        <w:keepLines/>
        <w:widowControl w:val="0"/>
        <w:shd w:val="clear" w:color="auto" w:fill="auto"/>
        <w:tabs>
          <w:tab w:pos="2482" w:val="left"/>
          <w:tab w:pos="6206" w:val="left"/>
        </w:tabs>
        <w:bidi w:val="0"/>
        <w:spacing w:before="0" w:after="60" w:line="240" w:lineRule="auto"/>
        <w:ind w:left="0" w:right="0" w:firstLine="0"/>
        <w:jc w:val="left"/>
      </w:pPr>
      <w:bookmarkStart w:id="725" w:name="bookmark725"/>
      <w:bookmarkStart w:id="726" w:name="bookmark726"/>
      <w:bookmarkStart w:id="727" w:name="bookmark727"/>
      <w:r>
        <w:rPr>
          <w:color w:val="000000"/>
          <w:spacing w:val="0"/>
          <w:w w:val="100"/>
          <w:position w:val="0"/>
        </w:rPr>
        <w:t>孙公司全称</w:t>
        <w:tab/>
        <w:t>取得方式 孙公司企业类型</w:t>
        <w:tab/>
        <w:t>注册地法人代表业务性质</w:t>
      </w:r>
      <w:bookmarkEnd w:id="725"/>
      <w:bookmarkEnd w:id="726"/>
      <w:bookmarkEnd w:id="727"/>
    </w:p>
    <w:p>
      <w:pPr>
        <w:pStyle w:val="Style29"/>
        <w:keepNext/>
        <w:keepLines/>
        <w:widowControl w:val="0"/>
        <w:pBdr>
          <w:bottom w:val="single" w:sz="4" w:space="0" w:color="auto"/>
        </w:pBdr>
        <w:shd w:val="clear" w:color="auto" w:fill="auto"/>
        <w:bidi w:val="0"/>
        <w:spacing w:before="0" w:after="120" w:line="240" w:lineRule="auto"/>
        <w:ind w:left="0" w:right="0" w:firstLine="0"/>
        <w:jc w:val="center"/>
      </w:pPr>
      <w:bookmarkStart w:id="725" w:name="bookmark725"/>
      <w:bookmarkStart w:id="726" w:name="bookmark726"/>
      <w:bookmarkStart w:id="728" w:name="bookmark728"/>
      <w:r>
        <w:rPr>
          <w:color w:val="000000"/>
          <w:spacing w:val="0"/>
          <w:w w:val="100"/>
          <w:position w:val="0"/>
        </w:rPr>
        <w:t>类型</w:t>
      </w:r>
      <w:bookmarkEnd w:id="725"/>
      <w:bookmarkEnd w:id="726"/>
      <w:bookmarkEnd w:id="728"/>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四川鸿海印务有限公司 投资设全资孙公司有限责任公 泸州 杨佑林 印刷业</w:t>
      </w:r>
    </w:p>
    <w:p>
      <w:pPr>
        <w:pStyle w:val="Style15"/>
        <w:keepNext w:val="0"/>
        <w:keepLines w:val="0"/>
        <w:widowControl w:val="0"/>
        <w:pBdr>
          <w:bottom w:val="single" w:sz="4" w:space="0" w:color="auto"/>
        </w:pBdr>
        <w:shd w:val="clear" w:color="auto" w:fill="auto"/>
        <w:tabs>
          <w:tab w:pos="5072" w:val="left"/>
        </w:tabs>
        <w:bidi w:val="0"/>
        <w:spacing w:before="0" w:after="140" w:line="240" w:lineRule="auto"/>
        <w:ind w:left="2600" w:right="0" w:firstLine="0"/>
        <w:jc w:val="left"/>
      </w:pPr>
      <w:r>
        <w:rPr>
          <w:color w:val="000000"/>
          <w:spacing w:val="0"/>
          <w:w w:val="100"/>
          <w:position w:val="0"/>
        </w:rPr>
        <w:t>立</w:t>
        <w:tab/>
        <w:t>司</w:t>
      </w:r>
      <w:r>
        <w:br w:type="page"/>
      </w:r>
    </w:p>
    <w:p>
      <w:pPr>
        <w:pStyle w:val="Style26"/>
        <w:keepNext w:val="0"/>
        <w:keepLines w:val="0"/>
        <w:widowControl w:val="0"/>
        <w:shd w:val="clear" w:color="auto" w:fill="auto"/>
        <w:bidi w:val="0"/>
        <w:spacing w:before="0" w:after="0" w:line="240" w:lineRule="auto"/>
        <w:ind w:left="29" w:right="0" w:firstLine="0"/>
        <w:jc w:val="left"/>
        <w:rPr>
          <w:sz w:val="18"/>
          <w:szCs w:val="18"/>
        </w:rPr>
      </w:pPr>
      <w:r>
        <w:rPr>
          <w:color w:val="000000"/>
          <w:spacing w:val="0"/>
          <w:w w:val="100"/>
          <w:position w:val="0"/>
          <w:sz w:val="20"/>
          <w:szCs w:val="20"/>
        </w:rPr>
        <w:t>通过重庆市鸿海印务有限公司控制的孙公司情况(续</w:t>
      </w:r>
      <w:r>
        <w:rPr>
          <w:color w:val="000000"/>
          <w:spacing w:val="0"/>
          <w:w w:val="100"/>
          <w:position w:val="0"/>
          <w:sz w:val="18"/>
          <w:szCs w:val="18"/>
        </w:rPr>
        <w:t>1)：</w:t>
      </w:r>
    </w:p>
    <w:tbl>
      <w:tblPr>
        <w:tblOverlap w:val="never"/>
        <w:jc w:val="center"/>
        <w:tblLayout w:type="fixed"/>
      </w:tblPr>
      <w:tblGrid>
        <w:gridCol w:w="1560"/>
        <w:gridCol w:w="4133"/>
        <w:gridCol w:w="1426"/>
        <w:gridCol w:w="1166"/>
        <w:gridCol w:w="1075"/>
      </w:tblGrid>
      <w:tr>
        <w:trPr>
          <w:trHeight w:val="61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shd w:val="clear" w:color="auto" w:fill="FFFFFF"/>
            <w:vAlign w:val="top"/>
          </w:tcPr>
          <w:p>
            <w:pPr>
              <w:pStyle w:val="Style21"/>
              <w:keepNext w:val="0"/>
              <w:keepLines w:val="0"/>
              <w:widowControl w:val="0"/>
              <w:shd w:val="clear" w:color="auto" w:fill="auto"/>
              <w:tabs>
                <w:tab w:pos="1925" w:val="left"/>
                <w:tab w:pos="3610" w:val="left"/>
              </w:tabs>
              <w:bidi w:val="0"/>
              <w:spacing w:before="0" w:after="80" w:line="240" w:lineRule="auto"/>
              <w:ind w:left="0" w:right="0" w:firstLine="360"/>
              <w:jc w:val="left"/>
            </w:pPr>
            <w:r>
              <w:rPr>
                <w:b/>
                <w:bCs/>
                <w:color w:val="000000"/>
                <w:spacing w:val="0"/>
                <w:w w:val="100"/>
                <w:position w:val="0"/>
              </w:rPr>
              <w:t>注册资本</w:t>
              <w:tab/>
              <w:t>组织机构</w:t>
              <w:tab/>
              <w:t>经营</w:t>
            </w:r>
          </w:p>
          <w:p>
            <w:pPr>
              <w:pStyle w:val="Style21"/>
              <w:keepNext w:val="0"/>
              <w:keepLines w:val="0"/>
              <w:widowControl w:val="0"/>
              <w:shd w:val="clear" w:color="auto" w:fill="auto"/>
              <w:tabs>
                <w:tab w:pos="1234" w:val="left"/>
              </w:tabs>
              <w:bidi w:val="0"/>
              <w:spacing w:before="0" w:after="0" w:line="240" w:lineRule="auto"/>
              <w:ind w:left="0" w:right="0" w:firstLine="0"/>
              <w:jc w:val="right"/>
            </w:pPr>
            <w:r>
              <w:rPr>
                <w:b/>
                <w:bCs/>
                <w:color w:val="000000"/>
                <w:spacing w:val="0"/>
                <w:w w:val="100"/>
                <w:position w:val="0"/>
              </w:rPr>
              <w:t>代码</w:t>
              <w:tab/>
              <w:t>范围</w:t>
            </w:r>
          </w:p>
        </w:tc>
        <w:tc>
          <w:tcPr>
            <w:tcBorders/>
            <w:shd w:val="clear" w:color="auto" w:fill="FFFFFF"/>
            <w:vAlign w:val="top"/>
          </w:tcPr>
          <w:p>
            <w:pPr>
              <w:pStyle w:val="Style21"/>
              <w:keepNext w:val="0"/>
              <w:keepLines w:val="0"/>
              <w:widowControl w:val="0"/>
              <w:shd w:val="clear" w:color="auto" w:fill="auto"/>
              <w:bidi w:val="0"/>
              <w:spacing w:before="0" w:after="0" w:line="298" w:lineRule="exact"/>
              <w:ind w:left="0" w:right="260" w:firstLine="0"/>
              <w:jc w:val="right"/>
            </w:pPr>
            <w:r>
              <w:rPr>
                <w:b/>
                <w:bCs/>
                <w:color w:val="000000"/>
                <w:spacing w:val="0"/>
                <w:w w:val="100"/>
                <w:position w:val="0"/>
              </w:rPr>
              <w:t>持股 比例％</w:t>
            </w:r>
          </w:p>
        </w:tc>
        <w:tc>
          <w:tcPr>
            <w:tcBorders/>
            <w:shd w:val="clear" w:color="auto" w:fill="FFFFFF"/>
            <w:vAlign w:val="top"/>
          </w:tcPr>
          <w:p>
            <w:pPr>
              <w:pStyle w:val="Style21"/>
              <w:keepNext w:val="0"/>
              <w:keepLines w:val="0"/>
              <w:widowControl w:val="0"/>
              <w:shd w:val="clear" w:color="auto" w:fill="auto"/>
              <w:bidi w:val="0"/>
              <w:spacing w:before="0" w:after="60" w:line="240" w:lineRule="auto"/>
              <w:ind w:left="0" w:right="180" w:firstLine="0"/>
              <w:jc w:val="right"/>
            </w:pPr>
            <w:r>
              <w:rPr>
                <w:b/>
                <w:bCs/>
                <w:color w:val="000000"/>
                <w:spacing w:val="0"/>
                <w:w w:val="100"/>
                <w:position w:val="0"/>
              </w:rPr>
              <w:t>表决权</w:t>
            </w:r>
          </w:p>
          <w:p>
            <w:pPr>
              <w:pStyle w:val="Style21"/>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比例％</w:t>
            </w:r>
          </w:p>
        </w:tc>
        <w:tc>
          <w:tcPr>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是否合并 报表</w:t>
            </w:r>
          </w:p>
        </w:tc>
      </w:tr>
      <w:tr>
        <w:trPr>
          <w:trHeight w:val="317"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四川鸿海印务有限</w:t>
            </w:r>
            <w:r>
              <w:rPr>
                <w:color w:val="000000"/>
                <w:spacing w:val="0"/>
                <w:w w:val="100"/>
                <w:position w:val="0"/>
                <w:sz w:val="18"/>
                <w:szCs w:val="18"/>
              </w:rPr>
              <w:t>9,000</w:t>
            </w:r>
            <w:r>
              <w:rPr>
                <w:color w:val="000000"/>
                <w:spacing w:val="0"/>
                <w:w w:val="100"/>
                <w:position w:val="0"/>
              </w:rPr>
              <w:t>万元</w:t>
            </w:r>
            <w:r>
              <w:rPr>
                <w:color w:val="000000"/>
                <w:spacing w:val="0"/>
                <w:w w:val="100"/>
                <w:position w:val="0"/>
                <w:sz w:val="18"/>
                <w:szCs w:val="18"/>
              </w:rPr>
              <w:t>57074761-6</w:t>
            </w:r>
            <w:r>
              <w:rPr>
                <w:color w:val="000000"/>
                <w:spacing w:val="0"/>
                <w:w w:val="100"/>
                <w:position w:val="0"/>
              </w:rPr>
              <w:t>包装装潢印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520" w:firstLine="0"/>
              <w:jc w:val="right"/>
            </w:pPr>
            <w:r>
              <w:rPr>
                <w:color w:val="000000"/>
                <w:spacing w:val="0"/>
                <w:w w:val="100"/>
                <w:position w:val="0"/>
              </w:rPr>
              <w:t>是</w:t>
            </w:r>
          </w:p>
        </w:tc>
      </w:tr>
      <w:tr>
        <w:trPr>
          <w:trHeight w:val="341"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920" w:right="0" w:firstLine="0"/>
              <w:jc w:val="left"/>
            </w:pPr>
            <w:r>
              <w:rPr>
                <w:color w:val="000000"/>
                <w:spacing w:val="0"/>
                <w:w w:val="100"/>
                <w:position w:val="0"/>
              </w:rPr>
              <w:t>刷品印刷等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2"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通过重庆市鸿海印务有限公司控制的孙公司情况(续</w:t>
            </w:r>
            <w:r>
              <w:rPr>
                <w:color w:val="000000"/>
                <w:spacing w:val="0"/>
                <w:w w:val="100"/>
                <w:position w:val="0"/>
                <w:sz w:val="18"/>
                <w:szCs w:val="18"/>
              </w:rPr>
              <w:t>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孙公司全称</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期末实际出资额万实质上构成对孙公司</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少数股东权益</w:t>
            </w:r>
          </w:p>
        </w:tc>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少数股东权益中用于</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元净投资的其他项目余</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冲减少数股东损益的</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3440" w:right="0" w:firstLine="0"/>
              <w:jc w:val="left"/>
            </w:pPr>
            <w:r>
              <w:rPr>
                <w:b/>
                <w:bCs/>
                <w:color w:val="000000"/>
                <w:spacing w:val="0"/>
                <w:w w:val="100"/>
                <w:position w:val="0"/>
              </w:rPr>
              <w:t>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金额</w:t>
            </w:r>
          </w:p>
        </w:tc>
      </w:tr>
      <w:tr>
        <w:trPr>
          <w:trHeight w:val="317"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四川鸿海印务</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9,000</w:t>
            </w:r>
            <w:r>
              <w:rPr>
                <w:color w:val="000000"/>
                <w:spacing w:val="0"/>
                <w:w w:val="100"/>
                <w:position w:val="0"/>
              </w:rPr>
              <w:t>万元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w:t>
      </w:r>
      <w:r>
        <w:rPr>
          <w:b/>
          <w:bCs/>
          <w:color w:val="000000"/>
          <w:spacing w:val="0"/>
          <w:w w:val="100"/>
          <w:position w:val="0"/>
        </w:rPr>
        <w:t>非同一控制下企业合并取得的子公司</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85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司全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 司类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注册 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业务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 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 范围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实际 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 上构 成对 子公 司净 投资 的其 他项 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 比例 (%)</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表决 权比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合并 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 股东 权益 中用 于冲 减少 数股 东损 益的 金额</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 公司 所有 者权 益冲 减子 公司 少数 股东 分担 的本 期亏 损超 过少 数股 东在 该子 公司 年初 所有 者权 益中 所享 有份 额后 的余 额</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290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无锡 双龙 信息 纸有 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印刷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包装 装潢 印刷 品印 刷，其 他印 刷品 印刷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53,28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5,700</w:t>
            </w:r>
          </w:p>
          <w:p>
            <w:pPr>
              <w:pStyle w:val="Style21"/>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32,40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5,722</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 彩创 网络 技术 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服务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 技术 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38,06</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12,78</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6,575</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50" w:lineRule="exact"/>
        <w:ind w:left="0" w:right="0" w:firstLine="0"/>
        <w:jc w:val="distribute"/>
      </w:pPr>
      <w:r>
        <w:rPr>
          <w:color w:val="000000"/>
          <w:spacing w:val="0"/>
          <w:w w:val="100"/>
          <w:position w:val="0"/>
        </w:rPr>
        <w:t>通过非同一控制下企业合并取得的子公司的其他说明 无</w:t>
      </w:r>
    </w:p>
    <w:p>
      <w:pPr>
        <w:widowControl w:val="0"/>
        <w:spacing w:after="259" w:line="1" w:lineRule="exact"/>
      </w:pPr>
    </w:p>
    <w:p>
      <w:pPr>
        <w:pStyle w:val="Style29"/>
        <w:keepNext/>
        <w:keepLines/>
        <w:widowControl w:val="0"/>
        <w:shd w:val="clear" w:color="auto" w:fill="auto"/>
        <w:bidi w:val="0"/>
        <w:spacing w:before="0" w:after="260" w:line="350" w:lineRule="exact"/>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2</w:t>
      </w:r>
      <w:bookmarkEnd w:id="731"/>
      <w:r>
        <w:rPr>
          <w:color w:val="000000"/>
          <w:spacing w:val="0"/>
          <w:w w:val="100"/>
          <w:position w:val="0"/>
        </w:rPr>
        <w:t>、合并范围发生变更的说明</w:t>
      </w:r>
      <w:bookmarkEnd w:id="729"/>
      <w:bookmarkEnd w:id="730"/>
      <w:bookmarkEnd w:id="732"/>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合并报表范围发生变更说明</w:t>
      </w:r>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3</w:t>
      </w:r>
      <w:bookmarkEnd w:id="735"/>
      <w:r>
        <w:rPr>
          <w:color w:val="000000"/>
          <w:spacing w:val="0"/>
          <w:w w:val="100"/>
          <w:position w:val="0"/>
        </w:rPr>
        <w:t>、报告期内发生的同一控制下企业合并</w:t>
      </w:r>
      <w:bookmarkEnd w:id="733"/>
      <w:bookmarkEnd w:id="734"/>
      <w:bookmarkEnd w:id="7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1555"/>
        <w:gridCol w:w="1555"/>
        <w:gridCol w:w="1555"/>
        <w:gridCol w:w="1555"/>
        <w:gridCol w:w="1565"/>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属于同一控制下 企业合并的判断 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同一控制的实际 控制人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合并本期期初至 合并日的收入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合并本期至合并 日的净利润</w:t>
            </w:r>
          </w:p>
        </w:tc>
        <w:tc>
          <w:tcPr>
            <w:tcBorders>
              <w:top w:val="single" w:sz="4"/>
              <w:left w:val="single" w:sz="4"/>
              <w:bottom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 日的经营活动现 金流</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同一控制下企业合并的其他说明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七</w:t>
      </w:r>
      <w:bookmarkEnd w:id="739"/>
      <w:r>
        <w:rPr>
          <w:color w:val="000000"/>
          <w:spacing w:val="0"/>
          <w:w w:val="100"/>
          <w:position w:val="0"/>
        </w:rPr>
        <w:t>、合并财务报表主要项目注释</w:t>
      </w:r>
      <w:bookmarkEnd w:id="737"/>
      <w:bookmarkEnd w:id="738"/>
      <w:bookmarkEnd w:id="740"/>
    </w:p>
    <w:p>
      <w:pPr>
        <w:pStyle w:val="Style29"/>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41" w:name="bookmark741"/>
      <w:bookmarkStart w:id="742" w:name="bookmark742"/>
      <w:r>
        <w:rPr>
          <w:color w:val="000000"/>
          <w:spacing w:val="0"/>
          <w:w w:val="100"/>
          <w:position w:val="0"/>
        </w:rPr>
        <w:t>1</w:t>
      </w:r>
      <w:bookmarkEnd w:id="741"/>
      <w:r>
        <w:rPr>
          <w:color w:val="000000"/>
          <w:spacing w:val="0"/>
          <w:w w:val="100"/>
          <w:position w:val="0"/>
        </w:rPr>
        <w:t>、货币资金</w:t>
      </w:r>
      <w:bookmarkEnd w:id="737"/>
      <w:bookmarkEnd w:id="738"/>
      <w:bookmarkEnd w:id="7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330"/>
        <w:gridCol w:w="926"/>
        <w:gridCol w:w="1464"/>
        <w:gridCol w:w="1330"/>
        <w:gridCol w:w="926"/>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75,715.62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50,058.45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75,715.62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50,058.45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112,387,105.7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133,083,737.28</w:t>
            </w:r>
          </w:p>
        </w:tc>
      </w:tr>
    </w:tbl>
    <w:p>
      <w:pPr>
        <w:spacing w:lineRule="exact" w:line="1"/>
        <w:rPr>
          <w:sz w:val="2"/>
          <w:szCs w:val="2"/>
        </w:rPr>
      </w:pPr>
      <w:r>
        <w:br w:type="page"/>
      </w:r>
    </w:p>
    <w:tbl>
      <w:tblPr>
        <w:tblOverlap w:val="never"/>
        <w:jc w:val="center"/>
        <w:tblLayout w:type="fixed"/>
      </w:tblPr>
      <w:tblGrid>
        <w:gridCol w:w="2002"/>
        <w:gridCol w:w="1330"/>
        <w:gridCol w:w="926"/>
        <w:gridCol w:w="1464"/>
        <w:gridCol w:w="1330"/>
        <w:gridCol w:w="926"/>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112,086,919.3</w:t>
            </w:r>
          </w:p>
          <w:p>
            <w:pPr>
              <w:pStyle w:val="Style2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121,369,429.10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2,161.93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13,181.07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325,102.96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6.2855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2,043,434.66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34,090.60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287,005.35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1,162,700.00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9,670,873.52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18,905,951. </w:t>
            </w:r>
            <w:r>
              <w:rPr>
                <w:color w:val="000000"/>
                <w:spacing w:val="0"/>
                <w:w w:val="100"/>
                <w:position w:val="0"/>
                <w:sz w:val="18"/>
                <w:szCs w:val="18"/>
              </w:rPr>
              <w:t>75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29,749,455.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18,363,327.65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29,749,455. </w:t>
            </w:r>
            <w:r>
              <w:rPr>
                <w:color w:val="000000"/>
                <w:spacing w:val="0"/>
                <w:w w:val="100"/>
                <w:position w:val="0"/>
                <w:sz w:val="18"/>
                <w:szCs w:val="18"/>
              </w:rPr>
              <w:t>65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89,000.00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542,624.10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131,368,773.1</w:t>
            </w:r>
          </w:p>
          <w:p>
            <w:pPr>
              <w:pStyle w:val="Style2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162,883,251.38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59" w:line="1" w:lineRule="exact"/>
      </w:pPr>
    </w:p>
    <w:p>
      <w:pPr>
        <w:pStyle w:val="Style15"/>
        <w:keepNext w:val="0"/>
        <w:keepLines w:val="0"/>
        <w:widowControl w:val="0"/>
        <w:numPr>
          <w:ilvl w:val="0"/>
          <w:numId w:val="35"/>
        </w:numPr>
        <w:shd w:val="clear" w:color="auto" w:fill="auto"/>
        <w:tabs>
          <w:tab w:pos="828" w:val="left"/>
        </w:tabs>
        <w:bidi w:val="0"/>
        <w:spacing w:before="0" w:after="160" w:line="331" w:lineRule="exact"/>
        <w:ind w:left="0" w:right="0"/>
        <w:jc w:val="both"/>
      </w:pPr>
      <w:bookmarkStart w:id="743" w:name="bookmark743"/>
      <w:bookmarkEnd w:id="743"/>
      <w:r>
        <w:rPr>
          <w:color w:val="000000"/>
          <w:spacing w:val="0"/>
          <w:w w:val="100"/>
          <w:position w:val="0"/>
        </w:rPr>
        <w:t>年末其他货币资金为银行承兑汇票和履约保证金。</w:t>
      </w:r>
    </w:p>
    <w:p>
      <w:pPr>
        <w:pStyle w:val="Style15"/>
        <w:keepNext w:val="0"/>
        <w:keepLines w:val="0"/>
        <w:widowControl w:val="0"/>
        <w:numPr>
          <w:ilvl w:val="0"/>
          <w:numId w:val="35"/>
        </w:numPr>
        <w:shd w:val="clear" w:color="auto" w:fill="auto"/>
        <w:tabs>
          <w:tab w:pos="915" w:val="left"/>
        </w:tabs>
        <w:bidi w:val="0"/>
        <w:spacing w:before="0" w:after="260" w:line="331" w:lineRule="exact"/>
        <w:ind w:left="0" w:right="0"/>
        <w:jc w:val="both"/>
      </w:pPr>
      <w:bookmarkStart w:id="744" w:name="bookmark744"/>
      <w:bookmarkEnd w:id="744"/>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日止，本公司受限制的货币资金为</w:t>
      </w:r>
      <w:r>
        <w:rPr>
          <w:color w:val="000000"/>
          <w:spacing w:val="0"/>
          <w:w w:val="100"/>
          <w:position w:val="0"/>
          <w:sz w:val="18"/>
          <w:szCs w:val="18"/>
        </w:rPr>
        <w:t>18,905,951.75</w:t>
      </w:r>
      <w:r>
        <w:rPr>
          <w:color w:val="000000"/>
          <w:spacing w:val="0"/>
          <w:w w:val="100"/>
          <w:position w:val="0"/>
        </w:rPr>
        <w:t>元，系银行承兑汇票和履约 保证金，本公司在编制现金流量表时不将其作为现金。</w:t>
      </w:r>
    </w:p>
    <w:p>
      <w:pPr>
        <w:pStyle w:val="Style15"/>
        <w:keepNext w:val="0"/>
        <w:keepLines w:val="0"/>
        <w:widowControl w:val="0"/>
        <w:shd w:val="clear" w:color="auto" w:fill="auto"/>
        <w:bidi w:val="0"/>
        <w:spacing w:before="0" w:after="260" w:line="331" w:lineRule="exact"/>
        <w:ind w:left="0" w:right="0" w:firstLine="0"/>
        <w:jc w:val="left"/>
      </w:pPr>
      <w:bookmarkStart w:id="745" w:name="bookmark745"/>
      <w:r>
        <w:rPr>
          <w:b/>
          <w:bCs/>
          <w:color w:val="000000"/>
          <w:spacing w:val="0"/>
          <w:w w:val="100"/>
          <w:position w:val="0"/>
        </w:rPr>
        <w:t>2</w:t>
      </w:r>
      <w:bookmarkEnd w:id="745"/>
      <w:r>
        <w:rPr>
          <w:b/>
          <w:bCs/>
          <w:color w:val="000000"/>
          <w:spacing w:val="0"/>
          <w:w w:val="100"/>
          <w:position w:val="0"/>
        </w:rPr>
        <w:t>、应收票据</w:t>
      </w:r>
    </w:p>
    <w:p>
      <w:pPr>
        <w:pStyle w:val="Style15"/>
        <w:keepNext w:val="0"/>
        <w:keepLines w:val="0"/>
        <w:widowControl w:val="0"/>
        <w:numPr>
          <w:ilvl w:val="0"/>
          <w:numId w:val="37"/>
        </w:numPr>
        <w:shd w:val="clear" w:color="auto" w:fill="auto"/>
        <w:bidi w:val="0"/>
        <w:spacing w:before="0" w:after="360" w:line="331" w:lineRule="exact"/>
        <w:ind w:left="0" w:right="0" w:firstLine="0"/>
        <w:jc w:val="left"/>
      </w:pPr>
      <w:bookmarkStart w:id="746" w:name="bookmark746"/>
      <w:bookmarkEnd w:id="746"/>
      <w:r>
        <w:rPr>
          <w:b/>
          <w:bCs/>
          <w:color w:val="000000"/>
          <w:spacing w:val="0"/>
          <w:w w:val="100"/>
          <w:position w:val="0"/>
        </w:rPr>
        <w:t>应收票据的分类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6,298,322.32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766,704.27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6,298,322.32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766,704.27</w:t>
            </w:r>
          </w:p>
        </w:tc>
      </w:tr>
    </w:tbl>
    <w:p>
      <w:pPr>
        <w:widowControl w:val="0"/>
        <w:spacing w:after="259" w:line="1" w:lineRule="exact"/>
      </w:pPr>
    </w:p>
    <w:p>
      <w:pPr>
        <w:pStyle w:val="Style29"/>
        <w:keepNext/>
        <w:keepLines/>
        <w:widowControl w:val="0"/>
        <w:numPr>
          <w:ilvl w:val="0"/>
          <w:numId w:val="37"/>
        </w:numPr>
        <w:shd w:val="clear" w:color="auto" w:fill="auto"/>
        <w:bidi w:val="0"/>
        <w:spacing w:before="0" w:after="260" w:line="331" w:lineRule="exact"/>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因出票人无力履约而将票据转为应收账款的票据，以及期末公司已经背书给他方但尚未到期的票据 情况</w:t>
      </w:r>
      <w:bookmarkEnd w:id="747"/>
      <w:bookmarkEnd w:id="748"/>
      <w:bookmarkEnd w:id="750"/>
    </w:p>
    <w:p>
      <w:pPr>
        <w:pStyle w:val="Style1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因出票人无力履约而将票据转为应收账款的票据</w:t>
      </w:r>
    </w:p>
    <w:p>
      <w:pPr>
        <w:pStyle w:val="Style15"/>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00" w:line="331" w:lineRule="exact"/>
        <w:ind w:left="0" w:right="0" w:firstLine="0"/>
        <w:jc w:val="left"/>
      </w:pPr>
      <w:r>
        <w:rPr>
          <w:color w:val="000000"/>
          <w:spacing w:val="0"/>
          <w:w w:val="100"/>
          <w:position w:val="0"/>
        </w:rPr>
        <w:t>公司已经背书给其他方但尚未到期的票据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泸州老窖酿酒有限 责任公司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2013.11.21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2014.5.21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泸州老窖酿酒有限 责任公司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2013.11.21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2014.5.21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泸州老窖酿酒有限 责任公司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2013.11.21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2014.5.21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泸州老窖酿酒有限 责任公司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2014.6.26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四川优派科技有限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2013.10.29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2014.4.29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900,000.00</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4,900,000.00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439" w:line="1" w:lineRule="exact"/>
      </w:pP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w:t>
      </w:r>
    </w:p>
    <w:p>
      <w:pPr>
        <w:pStyle w:val="Style15"/>
        <w:keepNext w:val="0"/>
        <w:keepLines w:val="0"/>
        <w:widowControl w:val="0"/>
        <w:shd w:val="clear" w:color="auto" w:fill="auto"/>
        <w:tabs>
          <w:tab w:pos="674" w:val="left"/>
        </w:tabs>
        <w:bidi w:val="0"/>
        <w:spacing w:before="0" w:after="280" w:line="240" w:lineRule="auto"/>
        <w:ind w:left="0" w:right="0" w:firstLine="320"/>
        <w:jc w:val="left"/>
      </w:pPr>
      <w:bookmarkStart w:id="751" w:name="bookmark751"/>
      <w:r>
        <w:rPr>
          <w:color w:val="000000"/>
          <w:spacing w:val="0"/>
          <w:w w:val="100"/>
          <w:position w:val="0"/>
          <w:sz w:val="18"/>
          <w:szCs w:val="18"/>
        </w:rPr>
        <w:t>1</w:t>
      </w:r>
      <w:bookmarkEnd w:id="751"/>
      <w:r>
        <w:rPr>
          <w:color w:val="000000"/>
          <w:spacing w:val="0"/>
          <w:w w:val="100"/>
          <w:position w:val="0"/>
        </w:rPr>
        <w:t>、</w:t>
        <w:tab/>
        <w:t>公司已经背书给他方但尚未到期的票据金额</w:t>
      </w:r>
      <w:r>
        <w:rPr>
          <w:color w:val="000000"/>
          <w:spacing w:val="0"/>
          <w:w w:val="100"/>
          <w:position w:val="0"/>
          <w:sz w:val="18"/>
          <w:szCs w:val="18"/>
        </w:rPr>
        <w:t>22,107,530.01</w:t>
      </w:r>
      <w:r>
        <w:rPr>
          <w:color w:val="000000"/>
          <w:spacing w:val="0"/>
          <w:w w:val="100"/>
          <w:position w:val="0"/>
        </w:rPr>
        <w:t>元，最大的前五名情况如上表所示。</w:t>
      </w:r>
    </w:p>
    <w:p>
      <w:pPr>
        <w:pStyle w:val="Style15"/>
        <w:keepNext w:val="0"/>
        <w:keepLines w:val="0"/>
        <w:widowControl w:val="0"/>
        <w:shd w:val="clear" w:color="auto" w:fill="auto"/>
        <w:tabs>
          <w:tab w:pos="688" w:val="left"/>
        </w:tabs>
        <w:bidi w:val="0"/>
        <w:spacing w:before="0" w:after="380" w:line="240" w:lineRule="auto"/>
        <w:ind w:left="0" w:right="0" w:firstLine="320"/>
        <w:jc w:val="left"/>
      </w:pPr>
      <w:bookmarkStart w:id="752" w:name="bookmark752"/>
      <w:r>
        <w:rPr>
          <w:color w:val="000000"/>
          <w:spacing w:val="0"/>
          <w:w w:val="100"/>
          <w:position w:val="0"/>
          <w:sz w:val="18"/>
          <w:szCs w:val="18"/>
        </w:rPr>
        <w:t>2</w:t>
      </w:r>
      <w:bookmarkEnd w:id="752"/>
      <w:r>
        <w:rPr>
          <w:color w:val="000000"/>
          <w:spacing w:val="0"/>
          <w:w w:val="100"/>
          <w:position w:val="0"/>
        </w:rPr>
        <w:t>、</w:t>
        <w:tab/>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日止，应收票据余额中无持有本公司</w:t>
      </w:r>
      <w:r>
        <w:rPr>
          <w:color w:val="000000"/>
          <w:spacing w:val="0"/>
          <w:w w:val="100"/>
          <w:position w:val="0"/>
          <w:sz w:val="18"/>
          <w:szCs w:val="18"/>
        </w:rPr>
        <w:t>5%(</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以上表决权股份的股东欠款。</w:t>
      </w:r>
    </w:p>
    <w:p>
      <w:pPr>
        <w:pStyle w:val="Style29"/>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3</w:t>
      </w:r>
      <w:bookmarkEnd w:id="755"/>
      <w:r>
        <w:rPr>
          <w:color w:val="000000"/>
          <w:spacing w:val="0"/>
          <w:w w:val="100"/>
          <w:position w:val="0"/>
        </w:rPr>
        <w:t>、应收账款</w:t>
      </w:r>
      <w:bookmarkEnd w:id="753"/>
      <w:bookmarkEnd w:id="754"/>
      <w:bookmarkEnd w:id="756"/>
    </w:p>
    <w:p>
      <w:pPr>
        <w:pStyle w:val="Style29"/>
        <w:keepNext/>
        <w:keepLines/>
        <w:widowControl w:val="0"/>
        <w:numPr>
          <w:ilvl w:val="0"/>
          <w:numId w:val="39"/>
        </w:numPr>
        <w:shd w:val="clear" w:color="auto" w:fill="auto"/>
        <w:bidi w:val="0"/>
        <w:spacing w:before="0" w:after="380" w:line="240" w:lineRule="auto"/>
        <w:ind w:left="0" w:right="0" w:firstLine="0"/>
        <w:jc w:val="left"/>
      </w:pPr>
      <w:bookmarkStart w:id="753" w:name="bookmark753"/>
      <w:bookmarkStart w:id="754" w:name="bookmark754"/>
      <w:bookmarkStart w:id="757" w:name="bookmark757"/>
      <w:bookmarkStart w:id="758" w:name="bookmark758"/>
      <w:bookmarkEnd w:id="757"/>
      <w:r>
        <w:rPr>
          <w:color w:val="000000"/>
          <w:spacing w:val="0"/>
          <w:w w:val="100"/>
          <w:position w:val="0"/>
        </w:rPr>
        <w:t>应收账款按种类披露</w:t>
      </w:r>
      <w:bookmarkEnd w:id="753"/>
      <w:bookmarkEnd w:id="754"/>
      <w:bookmarkEnd w:id="7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26"/>
        <w:gridCol w:w="931"/>
        <w:gridCol w:w="926"/>
        <w:gridCol w:w="931"/>
        <w:gridCol w:w="797"/>
        <w:gridCol w:w="931"/>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其中：销售货款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108,704,</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5,951,47</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174,215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9,153,808</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108,704,</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5,951,47</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174,215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9,153,808</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108,704,</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344.64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5,951,47</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174,215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,677.01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9,153,808</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119" w:line="1" w:lineRule="exact"/>
      </w:pPr>
    </w:p>
    <w:p>
      <w:pPr>
        <w:pStyle w:val="Style15"/>
        <w:keepNext w:val="0"/>
        <w:keepLines w:val="0"/>
        <w:widowControl w:val="0"/>
        <w:shd w:val="clear" w:color="auto" w:fill="auto"/>
        <w:bidi w:val="0"/>
        <w:spacing w:before="0" w:after="200" w:line="317" w:lineRule="exact"/>
        <w:ind w:left="0" w:right="0" w:firstLine="320"/>
        <w:jc w:val="left"/>
      </w:pPr>
      <w:r>
        <w:rPr>
          <w:color w:val="000000"/>
          <w:spacing w:val="0"/>
          <w:w w:val="100"/>
          <w:position w:val="0"/>
        </w:rPr>
        <w:t>本公司应收账款分为：单项金额重大并单项计提坏账准备的应收账款、按组合计提坏账准备的应收账 款和单项金额不重大但单项计提坏账准备的应收账款。</w:t>
      </w:r>
    </w:p>
    <w:p>
      <w:pPr>
        <w:pStyle w:val="Style15"/>
        <w:keepNext w:val="0"/>
        <w:keepLines w:val="0"/>
        <w:widowControl w:val="0"/>
        <w:shd w:val="clear" w:color="auto" w:fill="auto"/>
        <w:bidi w:val="0"/>
        <w:spacing w:before="0" w:after="200" w:line="317" w:lineRule="exact"/>
        <w:ind w:left="0" w:right="0" w:firstLine="320"/>
        <w:jc w:val="left"/>
      </w:pPr>
      <w:r>
        <w:rPr>
          <w:color w:val="000000"/>
          <w:spacing w:val="0"/>
          <w:w w:val="100"/>
          <w:position w:val="0"/>
        </w:rPr>
        <w:t>期末单项金额重大并单项计提坏账准备的应收账款</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组合中，按账龄分析法计提坏账准备的应收账款</w:t>
      </w:r>
    </w:p>
    <w:p>
      <w:pPr>
        <w:pStyle w:val="Style15"/>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474"/>
        <w:gridCol w:w="1594"/>
        <w:gridCol w:w="926"/>
        <w:gridCol w:w="1728"/>
        <w:gridCol w:w="1459"/>
        <w:gridCol w:w="931"/>
        <w:gridCol w:w="1469"/>
      </w:tblGrid>
      <w:tr>
        <w:trPr>
          <w:trHeight w:val="408"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106,900,643.48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5,333,048.66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172,314,971.5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8,615,748.58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953,662.28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95,366.23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1,004, </w:t>
            </w:r>
            <w:r>
              <w:rPr>
                <w:color w:val="000000"/>
                <w:spacing w:val="0"/>
                <w:w w:val="100"/>
                <w:position w:val="0"/>
                <w:sz w:val="18"/>
                <w:szCs w:val="18"/>
              </w:rPr>
              <w:t>319.77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100,431.98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219,135.17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43,827.03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372,468.39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74,493.68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630,903.71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479,229.48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523,917.27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363,134.17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249,625.69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124,812.85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275,306.22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137,653.11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134,306.97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107,445.58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115,649.95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92,519.96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246,971.05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246,971.05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132,961.10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132,961.10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108,704,344.64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5,951,471.40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174,215,677.0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9,153,808.41</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组合中，采用其他方法计提坏账准备的应收账款</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期末单项金额虽不重大但单项计提坏账准备的应收账款</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39"/>
        </w:numPr>
        <w:shd w:val="clear" w:color="auto" w:fill="auto"/>
        <w:tabs>
          <w:tab w:pos="488" w:val="left"/>
        </w:tabs>
        <w:bidi w:val="0"/>
        <w:spacing w:before="0" w:after="360" w:line="240" w:lineRule="auto"/>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本报告期应收账款中持有公司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759"/>
      <w:bookmarkEnd w:id="760"/>
      <w:bookmarkEnd w:id="762"/>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39"/>
        </w:numPr>
        <w:shd w:val="clear" w:color="auto" w:fill="auto"/>
        <w:tabs>
          <w:tab w:pos="488" w:val="left"/>
        </w:tabs>
        <w:bidi w:val="0"/>
        <w:spacing w:before="0" w:after="360" w:line="240" w:lineRule="auto"/>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应收账款中金额前五名单位情况</w:t>
      </w:r>
      <w:bookmarkEnd w:id="763"/>
      <w:bookmarkEnd w:id="764"/>
      <w:bookmarkEnd w:id="7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占应收账款总额的 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11,016,826.23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B</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4,647,580.50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4.28%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3,737,357.62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2,898,000.00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E</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2,564,835.68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24,864,600. </w:t>
            </w:r>
            <w:r>
              <w:rPr>
                <w:color w:val="000000"/>
                <w:spacing w:val="0"/>
                <w:w w:val="100"/>
                <w:position w:val="0"/>
                <w:sz w:val="18"/>
                <w:szCs w:val="18"/>
              </w:rPr>
              <w:t>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22.88%</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4</w:t>
      </w:r>
      <w:bookmarkEnd w:id="769"/>
      <w:r>
        <w:rPr>
          <w:color w:val="000000"/>
          <w:spacing w:val="0"/>
          <w:w w:val="100"/>
          <w:position w:val="0"/>
        </w:rPr>
        <w:t>、其他应收款</w:t>
      </w:r>
      <w:bookmarkEnd w:id="767"/>
      <w:bookmarkEnd w:id="768"/>
      <w:bookmarkEnd w:id="770"/>
    </w:p>
    <w:p>
      <w:pPr>
        <w:pStyle w:val="Style29"/>
        <w:keepNext/>
        <w:keepLines/>
        <w:widowControl w:val="0"/>
        <w:numPr>
          <w:ilvl w:val="0"/>
          <w:numId w:val="41"/>
        </w:numPr>
        <w:shd w:val="clear" w:color="auto" w:fill="auto"/>
        <w:bidi w:val="0"/>
        <w:spacing w:before="0" w:after="380" w:line="240" w:lineRule="auto"/>
        <w:ind w:left="0" w:right="0" w:firstLine="0"/>
        <w:jc w:val="left"/>
      </w:pPr>
      <w:bookmarkStart w:id="767" w:name="bookmark767"/>
      <w:bookmarkStart w:id="768" w:name="bookmark768"/>
      <w:bookmarkStart w:id="771" w:name="bookmark771"/>
      <w:bookmarkStart w:id="772" w:name="bookmark772"/>
      <w:bookmarkEnd w:id="771"/>
      <w:r>
        <w:rPr>
          <w:color w:val="000000"/>
          <w:spacing w:val="0"/>
          <w:w w:val="100"/>
          <w:position w:val="0"/>
        </w:rPr>
        <w:t>其他应收款按种类披露</w:t>
      </w:r>
      <w:bookmarkEnd w:id="767"/>
      <w:bookmarkEnd w:id="768"/>
      <w:bookmarkEnd w:id="7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61"/>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10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项计提坏账准备的 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51,643,38</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11,292,97</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24,570,28</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1,443,325</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16,443,43</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883,975.96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保证金、押 金与预存款性质及 合并报表范围核算 单位的应收款项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24,625,70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22,676,08</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49,195,98</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1,443,325</w:t>
            </w:r>
          </w:p>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39,119,51</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883,975.96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100,839,3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12,736,30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39, 119,51</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883,975.96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1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本公司其他应收款分为：单项金额重大并单项计提坏账准备的其他应收款、按组合计提坏账准备的其 他应收款和单项金额不重大但单项计提坏账准备的其他应收款。</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期末单项金额重大并单项计提坏账准备的其他应收款</w:t>
      </w:r>
    </w:p>
    <w:p>
      <w:pPr>
        <w:pStyle w:val="Style15"/>
        <w:keepNext w:val="0"/>
        <w:keepLines w:val="0"/>
        <w:widowControl w:val="0"/>
        <w:shd w:val="clear" w:color="auto" w:fill="auto"/>
        <w:bidi w:val="0"/>
        <w:spacing w:before="0" w:after="100" w:line="32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其他应收款内容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北京国彩印刷有限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51,643,384.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11,292,978.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涉及诉讼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51,643,384.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11,292,978. </w:t>
            </w:r>
            <w:r>
              <w:rPr>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853"/>
        <w:gridCol w:w="1838"/>
        <w:gridCol w:w="658"/>
        <w:gridCol w:w="1450"/>
        <w:gridCol w:w="1450"/>
        <w:gridCol w:w="658"/>
        <w:gridCol w:w="16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21,594,143.74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1,077,602.83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16,203,134.67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98.54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810,156.75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2,851,967.78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285,196.78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14,954.12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1,495.41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180,028.01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36,005.60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122,102.60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80,110.40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45,318.20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36,318.20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76,784.40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38,392.20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27,318.20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27,318.20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27,318.20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27,318.20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24,570,289. </w:t>
            </w:r>
            <w:r>
              <w:rPr>
                <w:color w:val="000000"/>
                <w:spacing w:val="0"/>
                <w:w w:val="100"/>
                <w:position w:val="0"/>
                <w:sz w:val="18"/>
                <w:szCs w:val="18"/>
              </w:rPr>
              <w:t>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1,443,325.01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16,443,435. </w:t>
            </w:r>
            <w:r>
              <w:rPr>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883,975.96</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43"/>
        </w:numPr>
        <w:shd w:val="clear" w:color="auto" w:fill="auto"/>
        <w:tabs>
          <w:tab w:pos="488" w:val="left"/>
        </w:tabs>
        <w:bidi w:val="0"/>
        <w:spacing w:before="0" w:after="36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本报告期其他应收款中持有公司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773"/>
      <w:bookmarkEnd w:id="774"/>
      <w:bookmarkEnd w:id="776"/>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43"/>
        </w:numPr>
        <w:shd w:val="clear" w:color="auto" w:fill="auto"/>
        <w:tabs>
          <w:tab w:pos="488" w:val="left"/>
        </w:tabs>
        <w:bidi w:val="0"/>
        <w:spacing w:before="0" w:after="36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其他应收款金额前五名单位情况</w:t>
      </w:r>
      <w:bookmarkEnd w:id="777"/>
      <w:bookmarkEnd w:id="778"/>
      <w:bookmarkEnd w:id="7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 的比例(%)</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北京国彩印刷有限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51,643,384.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51.21%</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第三方交易平台-支 付宝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3,280,822.00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3.25%</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深圳市金映辉服装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2,756,894.08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2.73%</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宿迁市福利彩票发 行中心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2,703,533.20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2.68%</w:t>
            </w:r>
          </w:p>
        </w:tc>
      </w:tr>
      <w:tr>
        <w:trPr>
          <w:trHeight w:val="72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60" w:line="240" w:lineRule="auto"/>
              <w:ind w:left="0" w:right="0" w:firstLine="0"/>
              <w:jc w:val="left"/>
            </w:pPr>
            <w:r>
              <w:rPr>
                <w:color w:val="000000"/>
                <w:spacing w:val="0"/>
                <w:w w:val="100"/>
                <w:position w:val="0"/>
              </w:rPr>
              <w:t>长春银彩通信息科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2,577,134.14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2.56%</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62,961,767. </w:t>
            </w:r>
            <w:r>
              <w:rPr>
                <w:color w:val="000000"/>
                <w:spacing w:val="0"/>
                <w:w w:val="100"/>
                <w:position w:val="0"/>
                <w:sz w:val="18"/>
                <w:szCs w:val="18"/>
              </w:rPr>
              <w:t>66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62.43%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5</w:t>
      </w:r>
      <w:bookmarkEnd w:id="783"/>
      <w:r>
        <w:rPr>
          <w:color w:val="000000"/>
          <w:spacing w:val="0"/>
          <w:w w:val="100"/>
          <w:position w:val="0"/>
        </w:rPr>
        <w:t>、预付款项</w:t>
      </w:r>
      <w:bookmarkEnd w:id="781"/>
      <w:bookmarkEnd w:id="782"/>
      <w:bookmarkEnd w:id="784"/>
    </w:p>
    <w:p>
      <w:pPr>
        <w:pStyle w:val="Style29"/>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5" w:name="bookmark785"/>
      <w:bookmarkStart w:id="786" w:name="bookmark786"/>
      <w:r>
        <w:rPr>
          <w:color w:val="000000"/>
          <w:spacing w:val="0"/>
          <w:w w:val="100"/>
          <w:position w:val="0"/>
        </w:rPr>
        <w:t>（</w:t>
      </w:r>
      <w:bookmarkEnd w:id="785"/>
      <w:r>
        <w:rPr>
          <w:color w:val="000000"/>
          <w:spacing w:val="0"/>
          <w:w w:val="100"/>
          <w:position w:val="0"/>
        </w:rPr>
        <w:t>1）</w:t>
      </w:r>
      <w:r>
        <w:rPr>
          <w:color w:val="000000"/>
          <w:spacing w:val="0"/>
          <w:w w:val="100"/>
          <w:position w:val="0"/>
        </w:rPr>
        <w:t>预付款项按账龄列示</w:t>
      </w:r>
      <w:bookmarkEnd w:id="781"/>
      <w:bookmarkEnd w:id="782"/>
      <w:bookmarkEnd w:id="7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92"/>
        <w:gridCol w:w="1061"/>
        <w:gridCol w:w="3053"/>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12,930,296.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79.11%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13,441,983.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80.45%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994,892.35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1,691,419.32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10.12%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860,534.31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1,511,807.00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1,556,807.00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63,850.79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16,342,529. </w:t>
            </w:r>
            <w:r>
              <w:rPr>
                <w:color w:val="000000"/>
                <w:spacing w:val="0"/>
                <w:w w:val="100"/>
                <w:position w:val="0"/>
                <w:sz w:val="18"/>
                <w:szCs w:val="18"/>
              </w:rPr>
              <w:t>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16,709,061.01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color w:val="000000"/>
          <w:spacing w:val="0"/>
          <w:w w:val="100"/>
          <w:position w:val="0"/>
        </w:rPr>
        <w:t>2）</w:t>
      </w:r>
      <w:r>
        <w:rPr>
          <w:color w:val="000000"/>
          <w:spacing w:val="0"/>
          <w:w w:val="100"/>
          <w:position w:val="0"/>
        </w:rPr>
        <w:t>预付款项金额前五名单位情况</w:t>
      </w:r>
      <w:bookmarkEnd w:id="787"/>
      <w:bookmarkEnd w:id="788"/>
      <w:bookmarkEnd w:id="7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上海宸诺印刷科技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中联正安消防工程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仙游县协立古典家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729,000.00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新丰县恒富贸易有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北京永辉超市有限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680,195.10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4,069,195.10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预付款项主要单位的说明 无。</w:t>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color w:val="000000"/>
          <w:spacing w:val="0"/>
          <w:w w:val="100"/>
          <w:position w:val="0"/>
        </w:rPr>
        <w:t>3）</w:t>
      </w:r>
      <w:r>
        <w:rPr>
          <w:color w:val="000000"/>
          <w:spacing w:val="0"/>
          <w:w w:val="100"/>
          <w:position w:val="0"/>
        </w:rPr>
        <w:t>本报告期预付款项中持有本公司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791"/>
      <w:bookmarkEnd w:id="792"/>
      <w:bookmarkEnd w:id="79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8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color w:val="000000"/>
          <w:spacing w:val="0"/>
          <w:w w:val="100"/>
          <w:position w:val="0"/>
        </w:rPr>
        <w:t>4）</w:t>
      </w:r>
      <w:r>
        <w:rPr>
          <w:color w:val="000000"/>
          <w:spacing w:val="0"/>
          <w:w w:val="100"/>
          <w:position w:val="0"/>
        </w:rPr>
        <w:t>预付款项的说明</w:t>
      </w:r>
      <w:bookmarkEnd w:id="795"/>
      <w:bookmarkEnd w:id="796"/>
      <w:bookmarkEnd w:id="79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380" w:line="240" w:lineRule="auto"/>
        <w:ind w:left="0" w:right="0" w:firstLine="0"/>
        <w:jc w:val="left"/>
      </w:pPr>
      <w:bookmarkStart w:id="799" w:name="bookmark799"/>
      <w:r>
        <w:rPr>
          <w:b/>
          <w:bCs/>
          <w:color w:val="000000"/>
          <w:spacing w:val="0"/>
          <w:w w:val="100"/>
          <w:position w:val="0"/>
        </w:rPr>
        <w:t>6</w:t>
      </w:r>
      <w:bookmarkEnd w:id="799"/>
      <w:r>
        <w:rPr>
          <w:b/>
          <w:bCs/>
          <w:color w:val="000000"/>
          <w:spacing w:val="0"/>
          <w:w w:val="100"/>
          <w:position w:val="0"/>
        </w:rPr>
        <w:t>、存货</w:t>
      </w:r>
    </w:p>
    <w:p>
      <w:pPr>
        <w:pStyle w:val="Style15"/>
        <w:keepNext w:val="0"/>
        <w:keepLines w:val="0"/>
        <w:widowControl w:val="0"/>
        <w:shd w:val="clear" w:color="auto" w:fill="auto"/>
        <w:bidi w:val="0"/>
        <w:spacing w:before="0" w:after="380" w:line="240" w:lineRule="auto"/>
        <w:ind w:left="0" w:right="0" w:firstLine="0"/>
        <w:jc w:val="left"/>
      </w:pPr>
      <w:bookmarkStart w:id="800" w:name="bookmark800"/>
      <w:r>
        <w:rPr>
          <w:b/>
          <w:bCs/>
          <w:color w:val="000000"/>
          <w:spacing w:val="0"/>
          <w:w w:val="100"/>
          <w:position w:val="0"/>
        </w:rPr>
        <w:t>（</w:t>
      </w:r>
      <w:bookmarkEnd w:id="800"/>
      <w:r>
        <w:rPr>
          <w:b/>
          <w:bCs/>
          <w:color w:val="000000"/>
          <w:spacing w:val="0"/>
          <w:w w:val="100"/>
          <w:position w:val="0"/>
        </w:rPr>
        <w:t>1）</w:t>
      </w:r>
      <w:r>
        <w:rPr>
          <w:b/>
          <w:bCs/>
          <w:color w:val="000000"/>
          <w:spacing w:val="0"/>
          <w:w w:val="100"/>
          <w:position w:val="0"/>
        </w:rPr>
        <w:t>存货分类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4"/>
        <w:gridCol w:w="1195"/>
        <w:gridCol w:w="1330"/>
        <w:gridCol w:w="1330"/>
        <w:gridCol w:w="1325"/>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52,074,364.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 xml:space="preserve">52,074,364. </w:t>
            </w:r>
            <w:r>
              <w:rPr>
                <w:color w:val="000000"/>
                <w:spacing w:val="0"/>
                <w:w w:val="100"/>
                <w:position w:val="0"/>
                <w:sz w:val="18"/>
                <w:szCs w:val="18"/>
              </w:rPr>
              <w:t>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41,774,455.2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41,774,455.2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4,705,307.26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4,705,307.26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6,725,525.41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6,725,525.41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52,098,246.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 xml:space="preserve">52,098,246. </w:t>
            </w:r>
            <w:r>
              <w:rPr>
                <w:color w:val="000000"/>
                <w:spacing w:val="0"/>
                <w:w w:val="100"/>
                <w:position w:val="0"/>
                <w:sz w:val="18"/>
                <w:szCs w:val="18"/>
              </w:rPr>
              <w:t>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35,385,497.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35,385,497.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1,122,581.75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1,122,581.75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824,506.58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824,506.58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5,004,390.04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5,004,390.04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4,977,627.11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4,977,627.11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115,004,890.0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115,004,890.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89,687,611. </w:t>
            </w:r>
            <w:r>
              <w:rPr>
                <w:color w:val="000000"/>
                <w:spacing w:val="0"/>
                <w:w w:val="100"/>
                <w:position w:val="0"/>
                <w:sz w:val="18"/>
                <w:szCs w:val="18"/>
              </w:rPr>
              <w:t>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89,687,611. </w:t>
            </w:r>
            <w:r>
              <w:rPr>
                <w:color w:val="000000"/>
                <w:spacing w:val="0"/>
                <w:w w:val="100"/>
                <w:position w:val="0"/>
                <w:sz w:val="18"/>
                <w:szCs w:val="18"/>
              </w:rPr>
              <w:t>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w:t>
      </w:r>
      <w:r>
        <w:rPr>
          <w:b/>
          <w:bCs/>
          <w:color w:val="000000"/>
          <w:spacing w:val="0"/>
          <w:w w:val="100"/>
          <w:position w:val="0"/>
        </w:rPr>
        <w:t>、其他流动资产</w:t>
      </w:r>
    </w:p>
    <w:p>
      <w:pPr>
        <w:widowControl w:val="0"/>
        <w:spacing w:after="3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9,160,419.27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9,160,419.27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其他流动资产说明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801" w:name="bookmark801"/>
      <w:bookmarkStart w:id="802" w:name="bookmark802"/>
      <w:bookmarkStart w:id="803" w:name="bookmark803"/>
      <w:r>
        <w:rPr>
          <w:color w:val="000000"/>
          <w:spacing w:val="0"/>
          <w:w w:val="100"/>
          <w:position w:val="0"/>
        </w:rPr>
        <w:t>8</w:t>
      </w:r>
      <w:r>
        <w:rPr>
          <w:color w:val="000000"/>
          <w:spacing w:val="0"/>
          <w:w w:val="100"/>
          <w:position w:val="0"/>
        </w:rPr>
        <w:t>、长期股权投资</w:t>
      </w:r>
      <w:bookmarkEnd w:id="801"/>
      <w:bookmarkEnd w:id="802"/>
      <w:bookmarkEnd w:id="803"/>
    </w:p>
    <w:p>
      <w:pPr>
        <w:pStyle w:val="Style29"/>
        <w:keepNext/>
        <w:keepLines/>
        <w:widowControl w:val="0"/>
        <w:shd w:val="clear" w:color="auto" w:fill="auto"/>
        <w:bidi w:val="0"/>
        <w:spacing w:before="0" w:after="380" w:line="240" w:lineRule="auto"/>
        <w:ind w:left="0" w:right="0" w:firstLine="0"/>
        <w:jc w:val="left"/>
      </w:pPr>
      <w:bookmarkStart w:id="801" w:name="bookmark801"/>
      <w:bookmarkStart w:id="802" w:name="bookmark802"/>
      <w:bookmarkStart w:id="804" w:name="bookmark804"/>
      <w:bookmarkStart w:id="805" w:name="bookmark805"/>
      <w:r>
        <w:rPr>
          <w:color w:val="000000"/>
          <w:spacing w:val="0"/>
          <w:w w:val="100"/>
          <w:position w:val="0"/>
        </w:rPr>
        <w:t>（</w:t>
      </w:r>
      <w:bookmarkEnd w:id="804"/>
      <w:r>
        <w:rPr>
          <w:color w:val="000000"/>
          <w:spacing w:val="0"/>
          <w:w w:val="100"/>
          <w:position w:val="0"/>
        </w:rPr>
        <w:t>1）</w:t>
      </w:r>
      <w:r>
        <w:rPr>
          <w:color w:val="000000"/>
          <w:spacing w:val="0"/>
          <w:w w:val="100"/>
          <w:position w:val="0"/>
        </w:rPr>
        <w:t>长期股权投资明细情况</w:t>
      </w:r>
      <w:bookmarkEnd w:id="801"/>
      <w:bookmarkEnd w:id="802"/>
      <w:bookmarkEnd w:id="8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6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核算方 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增减变 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 资单位 持股比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 资单位 表决权 比例（%）</w:t>
            </w:r>
          </w:p>
        </w:tc>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在被投 资单位 持股比 例与表 决权比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提减值 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本期现 金红利</w:t>
            </w: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例不一 致的说 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成都农 村商业 银行股 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82,560,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82,560,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82,560,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四川融 圣投资 管理股 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厦门翔 安民生 村镇银 行股份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3,500,0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116,060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116,060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116,060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9</w:t>
      </w:r>
      <w:bookmarkEnd w:id="808"/>
      <w:r>
        <w:rPr>
          <w:color w:val="000000"/>
          <w:spacing w:val="0"/>
          <w:w w:val="100"/>
          <w:position w:val="0"/>
        </w:rPr>
        <w:t>、投资性房地产</w:t>
      </w:r>
      <w:bookmarkEnd w:id="806"/>
      <w:bookmarkEnd w:id="807"/>
      <w:bookmarkEnd w:id="809"/>
    </w:p>
    <w:p>
      <w:pPr>
        <w:pStyle w:val="Style29"/>
        <w:keepNext/>
        <w:keepLines/>
        <w:widowControl w:val="0"/>
        <w:shd w:val="clear" w:color="auto" w:fill="auto"/>
        <w:bidi w:val="0"/>
        <w:spacing w:before="0" w:after="380" w:line="240" w:lineRule="auto"/>
        <w:ind w:left="0" w:right="0" w:firstLine="0"/>
        <w:jc w:val="left"/>
      </w:pPr>
      <w:bookmarkStart w:id="806" w:name="bookmark806"/>
      <w:bookmarkStart w:id="807" w:name="bookmark807"/>
      <w:bookmarkStart w:id="810" w:name="bookmark810"/>
      <w:r>
        <w:rPr>
          <w:color w:val="000000"/>
          <w:spacing w:val="0"/>
          <w:w w:val="100"/>
          <w:position w:val="0"/>
        </w:rPr>
        <w:t>(1)</w:t>
      </w:r>
      <w:r>
        <w:rPr>
          <w:color w:val="000000"/>
          <w:spacing w:val="0"/>
          <w:w w:val="100"/>
          <w:position w:val="0"/>
        </w:rPr>
        <w:t>按成本计量的投资性房地产</w:t>
      </w:r>
      <w:bookmarkEnd w:id="806"/>
      <w:bookmarkEnd w:id="807"/>
      <w:bookmarkEnd w:id="8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3"/>
        <w:gridCol w:w="1997"/>
        <w:gridCol w:w="1858"/>
        <w:gridCol w:w="1862"/>
        <w:gridCol w:w="2136"/>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4,511,223.39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4,511,223.39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4,511,223.39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4,511,223.39</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 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267,853.89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206,809.16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474,663.05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267,853.89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206,809.16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474,663.05</w:t>
            </w:r>
          </w:p>
        </w:tc>
      </w:tr>
      <w:tr>
        <w:trPr>
          <w:trHeight w:val="71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三、投资性房地产 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4,243,369.50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—206,809.16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4,036,560.34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4,243,369.50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—206,809.16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4,036,560.34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五、投资性房地产 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4,243,369.50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—206,809.16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4,036,560.34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.房屋、建筑物</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4,243,369.50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—206,809.16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4,036,560.34</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2"/>
        <w:gridCol w:w="421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w:t>
            </w:r>
          </w:p>
        </w:tc>
      </w:tr>
    </w:tbl>
    <w:p>
      <w:pPr>
        <w:spacing w:lineRule="exact" w:line="1"/>
        <w:rPr>
          <w:sz w:val="2"/>
          <w:szCs w:val="2"/>
        </w:rPr>
      </w:pPr>
      <w:r>
        <w:br w:type="page"/>
      </w:r>
    </w:p>
    <w:tbl>
      <w:tblPr>
        <w:tblOverlap w:val="never"/>
        <w:jc w:val="center"/>
        <w:tblLayout w:type="fixed"/>
      </w:tblPr>
      <w:tblGrid>
        <w:gridCol w:w="5362"/>
        <w:gridCol w:w="4219"/>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206,809.16</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1</w:t>
      </w:r>
      <w:bookmarkEnd w:id="813"/>
      <w:r>
        <w:rPr>
          <w:color w:val="000000"/>
          <w:spacing w:val="0"/>
          <w:w w:val="100"/>
          <w:position w:val="0"/>
        </w:rPr>
        <w:t>0</w:t>
      </w:r>
      <w:r>
        <w:rPr>
          <w:color w:val="000000"/>
          <w:spacing w:val="0"/>
          <w:w w:val="100"/>
          <w:position w:val="0"/>
        </w:rPr>
        <w:t>、固定资产</w:t>
      </w:r>
      <w:bookmarkEnd w:id="811"/>
      <w:bookmarkEnd w:id="812"/>
      <w:bookmarkEnd w:id="814"/>
    </w:p>
    <w:p>
      <w:pPr>
        <w:pStyle w:val="Style29"/>
        <w:keepNext/>
        <w:keepLines/>
        <w:widowControl w:val="0"/>
        <w:shd w:val="clear" w:color="auto" w:fill="auto"/>
        <w:bidi w:val="0"/>
        <w:spacing w:before="0" w:after="340" w:line="240" w:lineRule="auto"/>
        <w:ind w:left="0" w:right="0" w:firstLine="0"/>
        <w:jc w:val="left"/>
      </w:pPr>
      <w:bookmarkStart w:id="811" w:name="bookmark811"/>
      <w:bookmarkStart w:id="812" w:name="bookmark812"/>
      <w:bookmarkStart w:id="815" w:name="bookmark815"/>
      <w:r>
        <w:rPr>
          <w:color w:val="000000"/>
          <w:spacing w:val="0"/>
          <w:w w:val="100"/>
          <w:position w:val="0"/>
        </w:rPr>
        <w:t>（1）</w:t>
      </w:r>
      <w:r>
        <w:rPr>
          <w:color w:val="000000"/>
          <w:spacing w:val="0"/>
          <w:w w:val="100"/>
          <w:position w:val="0"/>
        </w:rPr>
        <w:t>固定资产情况</w:t>
      </w:r>
      <w:bookmarkEnd w:id="811"/>
      <w:bookmarkEnd w:id="812"/>
      <w:bookmarkEnd w:id="8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454"/>
        <w:gridCol w:w="1330"/>
        <w:gridCol w:w="1594"/>
        <w:gridCol w:w="1594"/>
        <w:gridCol w:w="1469"/>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期初账面余额</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445,410,050.3</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265,819,957.80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50,860,811.80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660,369,196.3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133,820,034.8</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109,755,113.79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243,575,148.6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282,811,365.2</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152,619,636.17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48,392,309.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387,038,691.9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14,890,791. </w:t>
            </w:r>
            <w:r>
              <w:rPr>
                <w:color w:val="000000"/>
                <w:spacing w:val="0"/>
                <w:w w:val="100"/>
                <w:position w:val="0"/>
                <w:sz w:val="18"/>
                <w:szCs w:val="18"/>
              </w:rPr>
              <w:t>59</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1,222,002.48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1,060,104.48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15,052,689. </w:t>
            </w:r>
            <w:r>
              <w:rPr>
                <w:color w:val="000000"/>
                <w:spacing w:val="0"/>
                <w:w w:val="100"/>
                <w:position w:val="0"/>
                <w:sz w:val="18"/>
                <w:szCs w:val="18"/>
              </w:rPr>
              <w:t>59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13,887,858. </w:t>
            </w:r>
            <w:r>
              <w:rPr>
                <w:color w:val="000000"/>
                <w:spacing w:val="0"/>
                <w:w w:val="100"/>
                <w:position w:val="0"/>
                <w:sz w:val="18"/>
                <w:szCs w:val="18"/>
              </w:rPr>
              <w:t>75</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2,223,205.36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1,408,397.82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14,702,666.29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136,008,013.6</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39,581,809.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8,871,507.84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166,718,314.8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23,423,765.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8,994,359.61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32,418,124. </w:t>
            </w:r>
            <w:r>
              <w:rPr>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98,645,096.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26,805,277.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7,561,154.09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117,889,219.0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8,112,452.27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2,165,620.13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868,353.56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9,409,718.84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5,826,700.13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1,616,552.14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442,000.19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7,001,252.08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本期期末余额</w:t>
            </w: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309,402,036.7</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493,650,881.5</w:t>
            </w:r>
          </w:p>
        </w:tc>
      </w:tr>
      <w:tr>
        <w:trPr>
          <w:trHeight w:val="35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110,396,269.6</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211,157,023.8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184,166,269.2</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269,149,472.8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6,778,339.32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5,642,970.75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8,061,158.62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7,701,414.21</w:t>
            </w: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309,402,036.7</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493,650,881.5</w:t>
            </w:r>
          </w:p>
        </w:tc>
      </w:tr>
      <w:tr>
        <w:trPr>
          <w:trHeight w:val="35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110,396,269.6</w:t>
            </w:r>
          </w:p>
          <w:p>
            <w:pPr>
              <w:pStyle w:val="Style2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211,157,023.8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184,166,269.2</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269,149,472.8</w:t>
            </w:r>
          </w:p>
        </w:tc>
      </w:tr>
    </w:tbl>
    <w:p>
      <w:pPr>
        <w:spacing w:lineRule="exact" w:line="1"/>
        <w:rPr>
          <w:sz w:val="2"/>
          <w:szCs w:val="2"/>
        </w:rPr>
      </w:pPr>
      <w:r>
        <w:br w:type="page"/>
      </w:r>
    </w:p>
    <w:tbl>
      <w:tblPr>
        <w:tblOverlap w:val="never"/>
        <w:jc w:val="center"/>
        <w:tblLayout w:type="fixed"/>
      </w:tblPr>
      <w:tblGrid>
        <w:gridCol w:w="2141"/>
        <w:gridCol w:w="1454"/>
        <w:gridCol w:w="4517"/>
        <w:gridCol w:w="146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6,778,339.32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5,642,970.75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8,061,158.62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7,701,414.21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color w:val="000000"/>
          <w:spacing w:val="0"/>
          <w:w w:val="100"/>
          <w:position w:val="0"/>
          <w:sz w:val="18"/>
          <w:szCs w:val="18"/>
        </w:rPr>
        <w:t>39,581,809.03</w:t>
      </w:r>
      <w:r>
        <w:rPr>
          <w:color w:val="000000"/>
          <w:spacing w:val="0"/>
          <w:w w:val="100"/>
          <w:position w:val="0"/>
        </w:rPr>
        <w:t>元；本期由在建工程转入固定资产原价为</w:t>
      </w:r>
      <w:r>
        <w:rPr>
          <w:color w:val="000000"/>
          <w:spacing w:val="0"/>
          <w:w w:val="100"/>
          <w:position w:val="0"/>
          <w:sz w:val="18"/>
          <w:szCs w:val="18"/>
        </w:rPr>
        <w:t xml:space="preserve">240, </w:t>
      </w:r>
      <w:r>
        <w:rPr>
          <w:color w:val="000000"/>
          <w:spacing w:val="0"/>
          <w:w w:val="100"/>
          <w:position w:val="0"/>
          <w:sz w:val="18"/>
          <w:szCs w:val="18"/>
        </w:rPr>
        <w:t xml:space="preserve">792,498. </w:t>
      </w:r>
      <w:r>
        <w:rPr>
          <w:color w:val="000000"/>
          <w:spacing w:val="0"/>
          <w:w w:val="100"/>
          <w:position w:val="0"/>
          <w:sz w:val="18"/>
          <w:szCs w:val="18"/>
        </w:rPr>
        <w:t>69</w:t>
      </w:r>
      <w:r>
        <w:rPr>
          <w:color w:val="000000"/>
          <w:spacing w:val="0"/>
          <w:w w:val="100"/>
          <w:position w:val="0"/>
        </w:rPr>
        <w:t>元。</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bookmarkStart w:id="816" w:name="bookmark816"/>
      <w:r>
        <w:rPr>
          <w:b/>
          <w:bCs/>
          <w:color w:val="000000"/>
          <w:spacing w:val="0"/>
          <w:w w:val="100"/>
          <w:position w:val="0"/>
        </w:rPr>
        <w:t>1</w:t>
      </w:r>
      <w:bookmarkEnd w:id="816"/>
      <w:r>
        <w:rPr>
          <w:b/>
          <w:bCs/>
          <w:color w:val="000000"/>
          <w:spacing w:val="0"/>
          <w:w w:val="100"/>
          <w:position w:val="0"/>
        </w:rPr>
        <w:t>1</w:t>
      </w:r>
      <w:r>
        <w:rPr>
          <w:b/>
          <w:bCs/>
          <w:color w:val="000000"/>
          <w:spacing w:val="0"/>
          <w:w w:val="100"/>
          <w:position w:val="0"/>
        </w:rPr>
        <w:t xml:space="preserve">、在建工程 </w:t>
      </w:r>
      <w:r>
        <w:rPr>
          <w:b/>
          <w:bCs/>
          <w:color w:val="000000"/>
          <w:spacing w:val="0"/>
          <w:w w:val="100"/>
          <w:position w:val="0"/>
        </w:rPr>
        <w:t>(1)</w:t>
      </w:r>
      <w:r>
        <w:rPr>
          <w:b/>
          <w:bCs/>
          <w:color w:val="000000"/>
          <w:spacing w:val="0"/>
          <w:w w:val="100"/>
          <w:position w:val="0"/>
        </w:rPr>
        <w:t>在建工程情况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200"/>
        <w:gridCol w:w="1190"/>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全自动智能标签生产线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1,415,901.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1,415,901.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4,107,523.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4,107,523.48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包装印刷建设项目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1,107,786.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1,107,786.70</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高档商业票据印刷生产 线及北京数字化印刷基 地建设项目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66,072,249</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66,072,249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286,801,08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286,801,088.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67,488,150</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67,488,150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292,016,39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292,016,398.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重大在建工程项目变动情况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9"/>
        <w:gridCol w:w="734"/>
        <w:gridCol w:w="734"/>
        <w:gridCol w:w="734"/>
        <w:gridCol w:w="744"/>
        <w:gridCol w:w="730"/>
        <w:gridCol w:w="734"/>
        <w:gridCol w:w="739"/>
        <w:gridCol w:w="734"/>
        <w:gridCol w:w="74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工程投 入占预 算比例</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其中： 本期利 息资本 化金额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全自动 智能标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49,800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4,107,</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923,21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74.69%</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1,415,</w:t>
            </w:r>
          </w:p>
        </w:tc>
      </w:tr>
      <w:tr>
        <w:trPr>
          <w:trHeight w:val="139"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签生产</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金、自</w:t>
            </w: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523.48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901.16</w:t>
            </w: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线项目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包装印</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rPr>
              <w:t>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419,23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刷建设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金、自</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786.70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9.75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w:t>
            </w: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高档商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66,072</w:t>
            </w:r>
          </w:p>
        </w:tc>
      </w:tr>
      <w:tr>
        <w:trPr>
          <w:trHeight w:val="466"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业票据 印刷生</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金、自</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,249.1</w:t>
            </w: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74"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产线及</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4"/>
        <w:gridCol w:w="744"/>
        <w:gridCol w:w="730"/>
        <w:gridCol w:w="734"/>
        <w:gridCol w:w="739"/>
        <w:gridCol w:w="734"/>
        <w:gridCol w:w="749"/>
      </w:tblGrid>
      <w:tr>
        <w:trPr>
          <w:trHeight w:val="161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北京数 字化印 刷基地 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492,80</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0,000.</w:t>
            </w:r>
          </w:p>
          <w:p>
            <w:pPr>
              <w:pStyle w:val="Style21"/>
              <w:keepNext w:val="0"/>
              <w:keepLines w:val="0"/>
              <w:widowControl w:val="0"/>
              <w:shd w:val="clear" w:color="auto" w:fill="auto"/>
              <w:bidi w:val="0"/>
              <w:spacing w:before="0" w:after="80" w:line="240" w:lineRule="auto"/>
              <w:ind w:left="0" w:right="0" w:firstLine="48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292,01</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6,398.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16,264</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,250.0</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240,79</w:t>
            </w:r>
          </w:p>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2,498.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67,488</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,150.3</w:t>
            </w:r>
          </w:p>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在建工程项目变动情况的说明 无。</w:t>
      </w:r>
    </w:p>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1</w:t>
      </w:r>
      <w:bookmarkEnd w:id="819"/>
      <w:r>
        <w:rPr>
          <w:color w:val="000000"/>
          <w:spacing w:val="0"/>
          <w:w w:val="100"/>
          <w:position w:val="0"/>
        </w:rPr>
        <w:t>2</w:t>
      </w:r>
      <w:r>
        <w:rPr>
          <w:color w:val="000000"/>
          <w:spacing w:val="0"/>
          <w:w w:val="100"/>
          <w:position w:val="0"/>
        </w:rPr>
        <w:t>、无形资产</w:t>
      </w:r>
      <w:bookmarkEnd w:id="817"/>
      <w:bookmarkEnd w:id="818"/>
      <w:bookmarkEnd w:id="820"/>
    </w:p>
    <w:p>
      <w:pPr>
        <w:pStyle w:val="Style29"/>
        <w:keepNext/>
        <w:keepLines/>
        <w:widowControl w:val="0"/>
        <w:shd w:val="clear" w:color="auto" w:fill="auto"/>
        <w:bidi w:val="0"/>
        <w:spacing w:before="0" w:after="380" w:line="240" w:lineRule="auto"/>
        <w:ind w:left="0" w:right="0" w:firstLine="0"/>
        <w:jc w:val="left"/>
      </w:pPr>
      <w:bookmarkStart w:id="817" w:name="bookmark817"/>
      <w:bookmarkStart w:id="818" w:name="bookmark818"/>
      <w:bookmarkStart w:id="821" w:name="bookmark821"/>
      <w:r>
        <w:rPr>
          <w:color w:val="000000"/>
          <w:spacing w:val="0"/>
          <w:w w:val="100"/>
          <w:position w:val="0"/>
        </w:rPr>
        <w:t>（1）</w:t>
      </w:r>
      <w:r>
        <w:rPr>
          <w:color w:val="000000"/>
          <w:spacing w:val="0"/>
          <w:w w:val="100"/>
          <w:position w:val="0"/>
        </w:rPr>
        <w:t>无形资产情况</w:t>
      </w:r>
      <w:bookmarkEnd w:id="817"/>
      <w:bookmarkEnd w:id="818"/>
      <w:bookmarkEnd w:id="8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1834"/>
        <w:gridCol w:w="1843"/>
        <w:gridCol w:w="1843"/>
        <w:gridCol w:w="185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30,674,321.83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865,614.08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27,739,935.91</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土地使用权（本公司本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4,111,770.00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4,111,770.00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土地使用权（本公司罗 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土地使用权（重庆鸿海）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4,122,451.20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4,122,451.20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土地使用权（北京昊天 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16,707,048.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16,707,048. </w:t>
            </w:r>
            <w:r>
              <w:rPr>
                <w:color w:val="000000"/>
                <w:spacing w:val="0"/>
                <w:w w:val="100"/>
                <w:position w:val="0"/>
                <w:sz w:val="18"/>
                <w:szCs w:val="18"/>
              </w:rPr>
              <w:t>05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1,933,052.58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865,614.08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2,798,666.66</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2,505,863.35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1,017,389.49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379,999.86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3,143,252.98</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土地使用权（本公司本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740,118.56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101,235.39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841,353.95</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土地使用权（本公司罗 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379,999.86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379,999.86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土地使用权（重庆鸿海）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425,986.50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508,435.50</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土地使用权（北京昊天 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586,702.41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344,151.69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930,854.10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373,056.02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489,553.41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862,609.43</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三、无形资产账面净值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28,168,458.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151,775.41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3,420,000.14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24,596,682. </w:t>
            </w:r>
            <w:r>
              <w:rPr>
                <w:color w:val="000000"/>
                <w:spacing w:val="0"/>
                <w:w w:val="100"/>
                <w:position w:val="0"/>
                <w:sz w:val="18"/>
                <w:szCs w:val="18"/>
              </w:rPr>
              <w:t>93</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土地使用权（本公司本 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3,371,651.44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101,235.39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3,270,416.05</w:t>
            </w:r>
          </w:p>
        </w:tc>
      </w:tr>
    </w:tbl>
    <w:p>
      <w:pPr>
        <w:spacing w:lineRule="exact" w:line="1"/>
        <w:rPr>
          <w:sz w:val="2"/>
          <w:szCs w:val="2"/>
        </w:rPr>
      </w:pPr>
      <w:r>
        <w:br w:type="page"/>
      </w:r>
    </w:p>
    <w:tbl>
      <w:tblPr>
        <w:tblOverlap w:val="never"/>
        <w:jc w:val="center"/>
        <w:tblLayout w:type="fixed"/>
      </w:tblPr>
      <w:tblGrid>
        <w:gridCol w:w="2208"/>
        <w:gridCol w:w="1834"/>
        <w:gridCol w:w="1843"/>
        <w:gridCol w:w="1843"/>
        <w:gridCol w:w="1853"/>
      </w:tblGrid>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土地使用权（本公司罗 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3,420,000.14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3,420,000.14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土地使用权（重庆鸿海）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3,696,464.70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-82,449.00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3,614,015.70</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土地使用权（北京昊天 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16,120,345.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-344,151.69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15,776,193. </w:t>
            </w:r>
            <w:r>
              <w:rPr>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1,559,996.56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376,060.67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1,936,057.23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28,168,458.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-151,775.41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3,420,000.14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24,596,682. </w:t>
            </w:r>
            <w:r>
              <w:rPr>
                <w:color w:val="000000"/>
                <w:spacing w:val="0"/>
                <w:w w:val="100"/>
                <w:position w:val="0"/>
                <w:sz w:val="18"/>
                <w:szCs w:val="18"/>
              </w:rPr>
              <w:t>93</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土地使用权（本公司本 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3,371,651.44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-101,235.39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3,270,416.05</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土地使用权（本公司罗 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3,420,000.14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3,420,000.14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土地使用权（重庆鸿海）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3,696,464.70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-82,449.00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3,614,015.70</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土地使用权（北京昊天 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16,120,345.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-344,151.69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15,776,193. </w:t>
            </w:r>
            <w:r>
              <w:rPr>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1,559,996.56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376,060.67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1,936, </w:t>
            </w:r>
            <w:r>
              <w:rPr>
                <w:color w:val="000000"/>
                <w:spacing w:val="0"/>
                <w:w w:val="100"/>
                <w:position w:val="0"/>
                <w:sz w:val="18"/>
                <w:szCs w:val="18"/>
              </w:rPr>
              <w:t>057.23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color w:val="000000"/>
          <w:spacing w:val="0"/>
          <w:w w:val="100"/>
          <w:position w:val="0"/>
          <w:sz w:val="18"/>
          <w:szCs w:val="18"/>
        </w:rPr>
        <w:t>1,017,389.49</w:t>
      </w:r>
      <w:r>
        <w:rPr>
          <w:color w:val="000000"/>
          <w:spacing w:val="0"/>
          <w:w w:val="100"/>
          <w:position w:val="0"/>
        </w:rPr>
        <w:t>元。</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color w:val="000000"/>
          <w:spacing w:val="0"/>
          <w:w w:val="100"/>
          <w:position w:val="0"/>
        </w:rPr>
        <w:t>2）</w:t>
      </w:r>
      <w:r>
        <w:rPr>
          <w:color w:val="000000"/>
          <w:spacing w:val="0"/>
          <w:w w:val="100"/>
          <w:position w:val="0"/>
        </w:rPr>
        <w:t>公司开发项目支出</w:t>
      </w:r>
      <w:bookmarkEnd w:id="822"/>
      <w:bookmarkEnd w:id="823"/>
      <w:bookmarkEnd w:id="8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计入当期损益</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防伪印刷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8,448,648.71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8,448,648.71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4,031,164.28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4,031,164.28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12,479,812.99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12,479,812.99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本期开发支出占本期研究开发项目支出总额的比例。</w:t>
      </w:r>
    </w:p>
    <w:p>
      <w:pPr>
        <w:pStyle w:val="Style26"/>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通过公司内部研发形成的无形资产占无形资产期末账面价值的比例。</w:t>
      </w:r>
    </w:p>
    <w:p>
      <w:pPr>
        <w:pStyle w:val="Style26"/>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公司开发项目的说明，包括本期发生的单项价值在</w:t>
      </w:r>
      <w:r>
        <w:rPr>
          <w:color w:val="000000"/>
          <w:spacing w:val="0"/>
          <w:w w:val="100"/>
          <w:position w:val="0"/>
          <w:sz w:val="18"/>
          <w:szCs w:val="18"/>
        </w:rPr>
        <w:t>100</w:t>
      </w:r>
      <w:r>
        <w:rPr>
          <w:color w:val="000000"/>
          <w:spacing w:val="0"/>
          <w:w w:val="100"/>
          <w:position w:val="0"/>
        </w:rPr>
        <w:t>万元以上且以评估值为入账依据的，应披露评</w:t>
      </w:r>
    </w:p>
    <w:p>
      <w:pPr>
        <w:widowControl w:val="0"/>
        <w:spacing w:after="5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估机构名称、评估方法</w:t>
      </w:r>
    </w:p>
    <w:p>
      <w:pPr>
        <w:pStyle w:val="Style29"/>
        <w:keepNext/>
        <w:keepLines/>
        <w:widowControl w:val="0"/>
        <w:shd w:val="clear" w:color="auto" w:fill="auto"/>
        <w:bidi w:val="0"/>
        <w:spacing w:before="0" w:after="3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1</w:t>
      </w:r>
      <w:bookmarkEnd w:id="828"/>
      <w:r>
        <w:rPr>
          <w:color w:val="000000"/>
          <w:spacing w:val="0"/>
          <w:w w:val="100"/>
          <w:position w:val="0"/>
        </w:rPr>
        <w:t>3</w:t>
      </w:r>
      <w:r>
        <w:rPr>
          <w:color w:val="000000"/>
          <w:spacing w:val="0"/>
          <w:w w:val="100"/>
          <w:position w:val="0"/>
        </w:rPr>
        <w:t>、商誉</w:t>
      </w:r>
      <w:bookmarkEnd w:id="826"/>
      <w:bookmarkEnd w:id="827"/>
      <w:bookmarkEnd w:id="8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 誉的事项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期末减值准 备</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无锡双龙信息纸有限公司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17,790,965.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17,790,965.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广州彩创网络技术有限公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1,937,437.40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1,937,437.40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34"/>
        <w:gridCol w:w="1459"/>
        <w:gridCol w:w="1459"/>
        <w:gridCol w:w="1459"/>
        <w:gridCol w:w="1464"/>
        <w:gridCol w:w="1205"/>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19,728,402.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19,728,402.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widowControl w:val="0"/>
        <w:spacing w:after="1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年末对商誉进行减值测试，不存在减值迹象，无需计提减值准备。</w:t>
      </w:r>
    </w:p>
    <w:p>
      <w:pPr>
        <w:pStyle w:val="Style29"/>
        <w:keepNext/>
        <w:keepLines/>
        <w:widowControl w:val="0"/>
        <w:shd w:val="clear" w:color="auto" w:fill="auto"/>
        <w:bidi w:val="0"/>
        <w:spacing w:before="0" w:after="3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1</w:t>
      </w:r>
      <w:bookmarkEnd w:id="832"/>
      <w:r>
        <w:rPr>
          <w:color w:val="000000"/>
          <w:spacing w:val="0"/>
          <w:w w:val="100"/>
          <w:position w:val="0"/>
        </w:rPr>
        <w:t>4</w:t>
      </w:r>
      <w:r>
        <w:rPr>
          <w:color w:val="000000"/>
          <w:spacing w:val="0"/>
          <w:w w:val="100"/>
          <w:position w:val="0"/>
        </w:rPr>
        <w:t>、长期待摊费用</w:t>
      </w:r>
      <w:bookmarkEnd w:id="830"/>
      <w:bookmarkEnd w:id="831"/>
      <w:bookmarkEnd w:id="8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其他减少的原 因</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固定资产改良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1,915,748.66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589,415.16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1,326,333.50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服务器托管服 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78,833.37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108,666.66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37,166.71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店面装饰工程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265,833.37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265,833.37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1,526,726.00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312,404.95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1,214,321.05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91,250.00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78,576.40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2,260,415.40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1,684,976.00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1,288,993.74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2,656,397.66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1</w:t>
      </w:r>
      <w:bookmarkEnd w:id="836"/>
      <w:r>
        <w:rPr>
          <w:color w:val="000000"/>
          <w:spacing w:val="0"/>
          <w:w w:val="100"/>
          <w:position w:val="0"/>
        </w:rPr>
        <w:t>5</w:t>
      </w:r>
      <w:r>
        <w:rPr>
          <w:color w:val="000000"/>
          <w:spacing w:val="0"/>
          <w:w w:val="100"/>
          <w:position w:val="0"/>
        </w:rPr>
        <w:t>、递延所得税资产和递延所得税负债</w:t>
      </w:r>
      <w:bookmarkEnd w:id="834"/>
      <w:bookmarkEnd w:id="835"/>
      <w:bookmarkEnd w:id="837"/>
    </w:p>
    <w:p>
      <w:pPr>
        <w:pStyle w:val="Style29"/>
        <w:keepNext/>
        <w:keepLines/>
        <w:widowControl w:val="0"/>
        <w:shd w:val="clear" w:color="auto" w:fill="auto"/>
        <w:bidi w:val="0"/>
        <w:spacing w:before="0" w:after="380" w:line="240" w:lineRule="auto"/>
        <w:ind w:left="0" w:right="0" w:firstLine="0"/>
        <w:jc w:val="left"/>
      </w:pPr>
      <w:bookmarkStart w:id="834" w:name="bookmark834"/>
      <w:bookmarkStart w:id="835" w:name="bookmark835"/>
      <w:bookmarkStart w:id="838" w:name="bookmark838"/>
      <w:r>
        <w:rPr>
          <w:color w:val="000000"/>
          <w:spacing w:val="0"/>
          <w:w w:val="100"/>
          <w:position w:val="0"/>
        </w:rPr>
        <w:t>(1)</w:t>
      </w:r>
      <w:r>
        <w:rPr>
          <w:color w:val="000000"/>
          <w:spacing w:val="0"/>
          <w:w w:val="100"/>
          <w:position w:val="0"/>
        </w:rPr>
        <w:t>递延所得税资产和递延所得税负债不以抵销后的净额列示</w:t>
      </w:r>
      <w:bookmarkEnd w:id="834"/>
      <w:bookmarkEnd w:id="835"/>
      <w:bookmarkEnd w:id="838"/>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1,432,905.17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1,989,985.58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2,629,853.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2,088,323.29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884,693.92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4,947,452.67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4,078,308.87</w:t>
            </w:r>
          </w:p>
        </w:tc>
      </w:tr>
      <w:tr>
        <w:trPr>
          <w:trHeight w:val="408" w:hRule="exact"/>
        </w:trPr>
        <w:tc>
          <w:tcPr>
            <w:gridSpan w:val="3"/>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递延所得税负债：</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11,292,978.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470,868.61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819,019.81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3,103,956.83</w:t>
            </w:r>
          </w:p>
        </w:tc>
      </w:tr>
    </w:tbl>
    <w:p>
      <w:pPr>
        <w:spacing w:lineRule="exact" w:line="1"/>
        <w:rPr>
          <w:sz w:val="2"/>
          <w:szCs w:val="2"/>
        </w:rPr>
      </w:pPr>
      <w:r>
        <w:br w:type="page"/>
      </w:r>
    </w:p>
    <w:tbl>
      <w:tblPr>
        <w:tblOverlap w:val="never"/>
        <w:jc w:val="center"/>
        <w:tblLayout w:type="fixed"/>
      </w:tblPr>
      <w:tblGrid>
        <w:gridCol w:w="3725"/>
        <w:gridCol w:w="2923"/>
        <w:gridCol w:w="2933"/>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12,111,997.81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3,574,825.44</w:t>
            </w:r>
          </w:p>
        </w:tc>
      </w:tr>
    </w:tbl>
    <w:p>
      <w:pPr>
        <w:widowControl w:val="0"/>
        <w:spacing w:after="319" w:line="1" w:lineRule="exact"/>
      </w:pPr>
    </w:p>
    <w:p>
      <w:pPr>
        <w:pStyle w:val="Style29"/>
        <w:keepNext/>
        <w:keepLines/>
        <w:widowControl w:val="0"/>
        <w:numPr>
          <w:ilvl w:val="0"/>
          <w:numId w:val="45"/>
        </w:numPr>
        <w:shd w:val="clear" w:color="auto" w:fill="auto"/>
        <w:bidi w:val="0"/>
        <w:spacing w:before="0" w:after="38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递延所得税资产和递延所得税负债以抵销后的净额列示</w:t>
      </w:r>
      <w:bookmarkEnd w:id="839"/>
      <w:bookmarkEnd w:id="840"/>
      <w:bookmarkEnd w:id="842"/>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 的递延所得税资 产或负债</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 的可抵扣或应纳 税暂时性差异</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 的递延所得税资 产或负债</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 的可抵扣或应纳 税暂时性差异</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4,947,452.67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4,078,308.87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16</w:t>
      </w:r>
      <w:r>
        <w:rPr>
          <w:b/>
          <w:bCs/>
          <w:color w:val="000000"/>
          <w:spacing w:val="0"/>
          <w:w w:val="100"/>
          <w:position w:val="0"/>
        </w:rPr>
        <w:t>、资产减值准备明细</w:t>
      </w:r>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31"/>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10,037,784.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8,668,596.18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18,606.14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18,687,774.41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10,037,784. </w:t>
            </w:r>
            <w:r>
              <w:rPr>
                <w:color w:val="000000"/>
                <w:spacing w:val="0"/>
                <w:w w:val="100"/>
                <w:position w:val="0"/>
                <w:sz w:val="18"/>
                <w:szCs w:val="18"/>
              </w:rPr>
              <w:t>37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8,668,596.18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18,606.14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18,687,774.41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widowControl w:val="0"/>
        <w:spacing w:after="179" w:line="1" w:lineRule="exact"/>
      </w:pPr>
    </w:p>
    <w:p>
      <w:pPr>
        <w:pStyle w:val="Style15"/>
        <w:keepNext w:val="0"/>
        <w:keepLines w:val="0"/>
        <w:widowControl w:val="0"/>
        <w:shd w:val="clear" w:color="auto" w:fill="auto"/>
        <w:bidi w:val="0"/>
        <w:spacing w:before="0" w:after="320" w:line="298" w:lineRule="exact"/>
        <w:ind w:left="0" w:right="0" w:firstLine="320"/>
        <w:jc w:val="left"/>
      </w:pPr>
      <w:r>
        <w:rPr>
          <w:color w:val="000000"/>
          <w:spacing w:val="0"/>
          <w:w w:val="100"/>
          <w:position w:val="0"/>
        </w:rPr>
        <w:t>保证金存款所有权受到限制的原因系用于银行承兑汇票及信用证，固定资产所有权受到限制的原因系 用于诉讼财产保全担保，案件诉讼情况详见“七、或有事项”之</w:t>
      </w:r>
      <w:r>
        <w:rPr>
          <w:color w:val="000000"/>
          <w:spacing w:val="0"/>
          <w:w w:val="100"/>
          <w:position w:val="0"/>
          <w:sz w:val="18"/>
          <w:szCs w:val="18"/>
        </w:rPr>
        <w:t>1</w:t>
      </w:r>
      <w:r>
        <w:rPr>
          <w:color w:val="000000"/>
          <w:spacing w:val="0"/>
          <w:w w:val="100"/>
          <w:position w:val="0"/>
        </w:rPr>
        <w:t>。</w:t>
      </w:r>
    </w:p>
    <w:p>
      <w:pPr>
        <w:pStyle w:val="Style29"/>
        <w:keepNext/>
        <w:keepLines/>
        <w:widowControl w:val="0"/>
        <w:shd w:val="clear" w:color="auto" w:fill="auto"/>
        <w:bidi w:val="0"/>
        <w:spacing w:before="0" w:after="320" w:line="298"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1</w:t>
      </w:r>
      <w:bookmarkEnd w:id="845"/>
      <w:r>
        <w:rPr>
          <w:color w:val="000000"/>
          <w:spacing w:val="0"/>
          <w:w w:val="100"/>
          <w:position w:val="0"/>
        </w:rPr>
        <w:t>7</w:t>
      </w:r>
      <w:r>
        <w:rPr>
          <w:color w:val="000000"/>
          <w:spacing w:val="0"/>
          <w:w w:val="100"/>
          <w:position w:val="0"/>
        </w:rPr>
        <w:t>、短期借款</w:t>
      </w:r>
      <w:bookmarkEnd w:id="843"/>
      <w:bookmarkEnd w:id="844"/>
      <w:bookmarkEnd w:id="846"/>
    </w:p>
    <w:p>
      <w:pPr>
        <w:pStyle w:val="Style29"/>
        <w:keepNext/>
        <w:keepLines/>
        <w:widowControl w:val="0"/>
        <w:shd w:val="clear" w:color="auto" w:fill="auto"/>
        <w:bidi w:val="0"/>
        <w:spacing w:before="0" w:after="380" w:line="298" w:lineRule="exact"/>
        <w:ind w:left="0" w:right="0" w:firstLine="0"/>
        <w:jc w:val="left"/>
      </w:pPr>
      <w:bookmarkStart w:id="843" w:name="bookmark843"/>
      <w:bookmarkStart w:id="844" w:name="bookmark844"/>
      <w:bookmarkStart w:id="847" w:name="bookmark847"/>
      <w:r>
        <w:rPr>
          <w:color w:val="000000"/>
          <w:spacing w:val="0"/>
          <w:w w:val="100"/>
          <w:position w:val="0"/>
        </w:rPr>
        <w:t>(1)</w:t>
      </w:r>
      <w:r>
        <w:rPr>
          <w:color w:val="000000"/>
          <w:spacing w:val="0"/>
          <w:w w:val="100"/>
          <w:position w:val="0"/>
        </w:rPr>
        <w:t>短期借款分类</w:t>
      </w:r>
      <w:bookmarkEnd w:id="843"/>
      <w:bookmarkEnd w:id="844"/>
      <w:bookmarkEnd w:id="8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15,000,000.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30,000,000.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67,500,000.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70,000,000.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82,500,000.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短期借款分类的说明 无。</w:t>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1</w:t>
      </w:r>
      <w:bookmarkEnd w:id="850"/>
      <w:r>
        <w:rPr>
          <w:color w:val="000000"/>
          <w:spacing w:val="0"/>
          <w:w w:val="100"/>
          <w:position w:val="0"/>
        </w:rPr>
        <w:t>8</w:t>
      </w:r>
      <w:r>
        <w:rPr>
          <w:color w:val="000000"/>
          <w:spacing w:val="0"/>
          <w:w w:val="100"/>
          <w:position w:val="0"/>
        </w:rPr>
        <w:t>、应付票据</w:t>
      </w:r>
      <w:bookmarkEnd w:id="848"/>
      <w:bookmarkEnd w:id="849"/>
      <w:bookmarkEnd w:id="8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种类</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41,039,968.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25,418,601. </w:t>
            </w:r>
            <w:r>
              <w:rPr>
                <w:color w:val="000000"/>
                <w:spacing w:val="0"/>
                <w:w w:val="100"/>
                <w:position w:val="0"/>
                <w:sz w:val="18"/>
                <w:szCs w:val="18"/>
              </w:rPr>
              <w:t>53</w:t>
            </w:r>
          </w:p>
        </w:tc>
      </w:tr>
    </w:tbl>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41,039,968.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25,418,601. </w:t>
            </w:r>
            <w:r>
              <w:rPr>
                <w:color w:val="000000"/>
                <w:spacing w:val="0"/>
                <w:w w:val="100"/>
                <w:position w:val="0"/>
                <w:sz w:val="18"/>
                <w:szCs w:val="18"/>
              </w:rPr>
              <w:t>53</w:t>
            </w:r>
          </w:p>
        </w:tc>
      </w:tr>
    </w:tbl>
    <w:p>
      <w:pPr>
        <w:pStyle w:val="Style15"/>
        <w:keepNext w:val="0"/>
        <w:keepLines w:val="0"/>
        <w:widowControl w:val="0"/>
        <w:shd w:val="clear" w:color="auto" w:fill="auto"/>
        <w:bidi w:val="0"/>
        <w:spacing w:before="0" w:after="0" w:line="365" w:lineRule="exact"/>
        <w:ind w:left="0" w:right="0" w:firstLine="0"/>
        <w:jc w:val="left"/>
      </w:pPr>
      <w:r>
        <w:rPr>
          <w:color w:val="000000"/>
          <w:spacing w:val="0"/>
          <w:w w:val="100"/>
          <w:position w:val="0"/>
        </w:rPr>
        <w:t>下一会计期间将到期的金额</w:t>
      </w:r>
      <w:r>
        <w:rPr>
          <w:color w:val="000000"/>
          <w:spacing w:val="0"/>
          <w:w w:val="100"/>
          <w:position w:val="0"/>
          <w:sz w:val="18"/>
          <w:szCs w:val="18"/>
        </w:rPr>
        <w:t>41,039,968.14</w:t>
      </w:r>
      <w:r>
        <w:rPr>
          <w:color w:val="000000"/>
          <w:spacing w:val="0"/>
          <w:w w:val="100"/>
          <w:position w:val="0"/>
        </w:rPr>
        <w:t>元。 应付票据的说明</w:t>
      </w:r>
    </w:p>
    <w:p>
      <w:pPr>
        <w:pStyle w:val="Style15"/>
        <w:keepNext w:val="0"/>
        <w:keepLines w:val="0"/>
        <w:widowControl w:val="0"/>
        <w:shd w:val="clear" w:color="auto" w:fill="auto"/>
        <w:bidi w:val="0"/>
        <w:spacing w:before="0" w:after="220" w:line="365"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365" w:lineRule="exact"/>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1</w:t>
      </w:r>
      <w:bookmarkEnd w:id="854"/>
      <w:r>
        <w:rPr>
          <w:color w:val="000000"/>
          <w:spacing w:val="0"/>
          <w:w w:val="100"/>
          <w:position w:val="0"/>
        </w:rPr>
        <w:t>9</w:t>
      </w:r>
      <w:r>
        <w:rPr>
          <w:color w:val="000000"/>
          <w:spacing w:val="0"/>
          <w:w w:val="100"/>
          <w:position w:val="0"/>
        </w:rPr>
        <w:t>、应付账款</w:t>
      </w:r>
      <w:bookmarkEnd w:id="852"/>
      <w:bookmarkEnd w:id="853"/>
      <w:bookmarkEnd w:id="855"/>
    </w:p>
    <w:p>
      <w:pPr>
        <w:pStyle w:val="Style29"/>
        <w:keepNext/>
        <w:keepLines/>
        <w:widowControl w:val="0"/>
        <w:shd w:val="clear" w:color="auto" w:fill="auto"/>
        <w:bidi w:val="0"/>
        <w:spacing w:before="0" w:after="360" w:line="365" w:lineRule="exact"/>
        <w:ind w:left="0" w:right="0" w:firstLine="0"/>
        <w:jc w:val="left"/>
      </w:pPr>
      <w:bookmarkStart w:id="852" w:name="bookmark852"/>
      <w:bookmarkStart w:id="853" w:name="bookmark853"/>
      <w:bookmarkStart w:id="856" w:name="bookmark856"/>
      <w:r>
        <w:rPr>
          <w:color w:val="000000"/>
          <w:spacing w:val="0"/>
          <w:w w:val="100"/>
          <w:position w:val="0"/>
        </w:rPr>
        <w:t>(1)</w:t>
      </w:r>
      <w:r>
        <w:rPr>
          <w:color w:val="000000"/>
          <w:spacing w:val="0"/>
          <w:w w:val="100"/>
          <w:position w:val="0"/>
        </w:rPr>
        <w:t>应付账款情况</w:t>
      </w:r>
      <w:bookmarkEnd w:id="852"/>
      <w:bookmarkEnd w:id="853"/>
      <w:bookmarkEnd w:id="8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98,551,546.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138,457,107.58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37,085,804.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76,320,430. </w:t>
            </w:r>
            <w:r>
              <w:rPr>
                <w:color w:val="000000"/>
                <w:spacing w:val="0"/>
                <w:w w:val="100"/>
                <w:position w:val="0"/>
                <w:sz w:val="18"/>
                <w:szCs w:val="18"/>
              </w:rPr>
              <w:t>66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135,637,350.36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214,777,538.24</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本报告期应付账款中应付持有公司</w:t>
      </w:r>
      <w:r>
        <w:rPr>
          <w:b/>
          <w:bCs/>
          <w:color w:val="000000"/>
          <w:spacing w:val="0"/>
          <w:w w:val="100"/>
          <w:position w:val="0"/>
        </w:rPr>
        <w:t xml:space="preserve">5% </w:t>
      </w:r>
      <w:r>
        <w:rPr>
          <w:b/>
          <w:bCs/>
          <w:color w:val="000000"/>
          <w:spacing w:val="0"/>
          <w:w w:val="100"/>
          <w:position w:val="0"/>
        </w:rPr>
        <w:t>(含</w:t>
      </w:r>
      <w:r>
        <w:rPr>
          <w:b/>
          <w:bCs/>
          <w:color w:val="000000"/>
          <w:spacing w:val="0"/>
          <w:w w:val="100"/>
          <w:position w:val="0"/>
        </w:rPr>
        <w:t>5%)</w:t>
      </w:r>
      <w:r>
        <w:rPr>
          <w:b/>
          <w:bCs/>
          <w:color w:val="000000"/>
          <w:spacing w:val="0"/>
          <w:w w:val="100"/>
          <w:position w:val="0"/>
        </w:rPr>
        <w:t>以上表决权股份的股东单位款项</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45"/>
        </w:numPr>
        <w:shd w:val="clear" w:color="auto" w:fill="auto"/>
        <w:bidi w:val="0"/>
        <w:spacing w:before="0" w:after="360" w:line="240" w:lineRule="auto"/>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账龄超过一年的大额应付账款情况的说明</w:t>
      </w:r>
      <w:bookmarkEnd w:id="857"/>
      <w:bookmarkEnd w:id="858"/>
      <w:bookmarkEnd w:id="86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2</w:t>
      </w:r>
      <w:bookmarkEnd w:id="863"/>
      <w:r>
        <w:rPr>
          <w:color w:val="000000"/>
          <w:spacing w:val="0"/>
          <w:w w:val="100"/>
          <w:position w:val="0"/>
        </w:rPr>
        <w:t>0</w:t>
      </w:r>
      <w:r>
        <w:rPr>
          <w:color w:val="000000"/>
          <w:spacing w:val="0"/>
          <w:w w:val="100"/>
          <w:position w:val="0"/>
        </w:rPr>
        <w:t>、预收账款</w:t>
      </w:r>
      <w:bookmarkEnd w:id="861"/>
      <w:bookmarkEnd w:id="862"/>
      <w:bookmarkEnd w:id="864"/>
    </w:p>
    <w:p>
      <w:pPr>
        <w:pStyle w:val="Style29"/>
        <w:keepNext/>
        <w:keepLines/>
        <w:widowControl w:val="0"/>
        <w:shd w:val="clear" w:color="auto" w:fill="auto"/>
        <w:bidi w:val="0"/>
        <w:spacing w:before="0" w:after="360" w:line="240" w:lineRule="auto"/>
        <w:ind w:left="0" w:right="0" w:firstLine="0"/>
        <w:jc w:val="left"/>
      </w:pPr>
      <w:bookmarkStart w:id="861" w:name="bookmark861"/>
      <w:bookmarkStart w:id="862" w:name="bookmark862"/>
      <w:bookmarkStart w:id="865" w:name="bookmark865"/>
      <w:r>
        <w:rPr>
          <w:color w:val="000000"/>
          <w:spacing w:val="0"/>
          <w:w w:val="100"/>
          <w:position w:val="0"/>
        </w:rPr>
        <w:t>(1)</w:t>
      </w:r>
      <w:r>
        <w:rPr>
          <w:color w:val="000000"/>
          <w:spacing w:val="0"/>
          <w:w w:val="100"/>
          <w:position w:val="0"/>
        </w:rPr>
        <w:t>预收账款情况</w:t>
      </w:r>
      <w:bookmarkEnd w:id="861"/>
      <w:bookmarkEnd w:id="862"/>
      <w:bookmarkEnd w:id="8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2,732,394.23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12,415,990. </w:t>
            </w:r>
            <w:r>
              <w:rPr>
                <w:color w:val="000000"/>
                <w:spacing w:val="0"/>
                <w:w w:val="100"/>
                <w:position w:val="0"/>
                <w:sz w:val="18"/>
                <w:szCs w:val="18"/>
              </w:rPr>
              <w:t>64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2,732,394.23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12,415,990. </w:t>
            </w:r>
            <w:r>
              <w:rPr>
                <w:color w:val="000000"/>
                <w:spacing w:val="0"/>
                <w:w w:val="100"/>
                <w:position w:val="0"/>
                <w:sz w:val="18"/>
                <w:szCs w:val="18"/>
              </w:rPr>
              <w:t>64</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本报告期预收账款中预收持有公司</w:t>
      </w:r>
      <w:r>
        <w:rPr>
          <w:b/>
          <w:bCs/>
          <w:color w:val="000000"/>
          <w:spacing w:val="0"/>
          <w:w w:val="100"/>
          <w:position w:val="0"/>
        </w:rPr>
        <w:t xml:space="preserve">5% </w:t>
      </w:r>
      <w:r>
        <w:rPr>
          <w:b/>
          <w:bCs/>
          <w:color w:val="000000"/>
          <w:spacing w:val="0"/>
          <w:w w:val="100"/>
          <w:position w:val="0"/>
        </w:rPr>
        <w:t>(含</w:t>
      </w:r>
      <w:r>
        <w:rPr>
          <w:b/>
          <w:bCs/>
          <w:color w:val="000000"/>
          <w:spacing w:val="0"/>
          <w:w w:val="100"/>
          <w:position w:val="0"/>
        </w:rPr>
        <w:t>5%)</w:t>
      </w:r>
      <w:r>
        <w:rPr>
          <w:b/>
          <w:bCs/>
          <w:color w:val="000000"/>
          <w:spacing w:val="0"/>
          <w:w w:val="100"/>
          <w:position w:val="0"/>
        </w:rPr>
        <w:t>以上表决权股份的股东单位款项</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47"/>
        </w:numPr>
        <w:shd w:val="clear" w:color="auto" w:fill="auto"/>
        <w:bidi w:val="0"/>
        <w:spacing w:before="0" w:after="36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账龄超过一年的大额预收账款情况的说明</w:t>
      </w:r>
      <w:bookmarkEnd w:id="866"/>
      <w:bookmarkEnd w:id="867"/>
      <w:bookmarkEnd w:id="869"/>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8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2</w:t>
      </w:r>
      <w:bookmarkEnd w:id="872"/>
      <w:r>
        <w:rPr>
          <w:color w:val="000000"/>
          <w:spacing w:val="0"/>
          <w:w w:val="100"/>
          <w:position w:val="0"/>
        </w:rPr>
        <w:t>1</w:t>
      </w:r>
      <w:r>
        <w:rPr>
          <w:color w:val="000000"/>
          <w:spacing w:val="0"/>
          <w:w w:val="100"/>
          <w:position w:val="0"/>
        </w:rPr>
        <w:t>、应付职工薪酬</w:t>
      </w:r>
      <w:bookmarkEnd w:id="870"/>
      <w:bookmarkEnd w:id="871"/>
      <w:bookmarkEnd w:id="8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853"/>
        <w:gridCol w:w="1997"/>
        <w:gridCol w:w="2256"/>
        <w:gridCol w:w="187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本期增加</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一、工资、奖金、 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9,786,602.48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104,878,572.34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104,608,596.23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10,056,578. </w:t>
            </w:r>
            <w:r>
              <w:rPr>
                <w:color w:val="000000"/>
                <w:spacing w:val="0"/>
                <w:w w:val="100"/>
                <w:position w:val="0"/>
                <w:sz w:val="18"/>
                <w:szCs w:val="18"/>
              </w:rPr>
              <w:t>59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171,567.62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5,765,370.17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5,936,937.79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329,944.56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15,535,652.97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15,865,597.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其中：①医疗保 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126,449.64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4,887,121.96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5,013,571.60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②基本养老保险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172,296.88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9,021,569.70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9,193,866.58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③失业保险费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8,584.94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554,507.71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563,092.65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④工伤保险费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12,563.78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371,667.01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384,230.79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⑤生育保险费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10,049.32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307,017.59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317,066.91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⑥补充医疗保险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393,769.00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393,769.00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1,759,278.00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1,759,278.00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1,592,327.72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1,592,327.72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156,938.12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565,385.30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588,371.84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133,951.58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23,789.30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23,789.30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 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156,938.12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430,706.22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453,692.76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133,951.58</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除辞退福利外其 他因解除劳动关 系给予的补偿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58,283.78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58,283.78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52,606.00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52,606.00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10,445,052.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130,096,586.50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130,351,109.11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10,190,530. </w:t>
            </w:r>
            <w:r>
              <w:rPr>
                <w:color w:val="000000"/>
                <w:spacing w:val="0"/>
                <w:w w:val="100"/>
                <w:position w:val="0"/>
                <w:sz w:val="18"/>
                <w:szCs w:val="18"/>
              </w:rPr>
              <w:t>17</w:t>
            </w:r>
          </w:p>
        </w:tc>
      </w:tr>
    </w:tbl>
    <w:p>
      <w:pPr>
        <w:pStyle w:val="Style26"/>
        <w:keepNext w:val="0"/>
        <w:keepLines w:val="0"/>
        <w:widowControl w:val="0"/>
        <w:shd w:val="clear" w:color="auto" w:fill="auto"/>
        <w:bidi w:val="0"/>
        <w:spacing w:before="0" w:after="100" w:line="240" w:lineRule="auto"/>
        <w:ind w:left="413" w:right="0" w:firstLine="0"/>
        <w:jc w:val="left"/>
      </w:pPr>
      <w:r>
        <w:rPr>
          <w:color w:val="000000"/>
          <w:spacing w:val="0"/>
          <w:w w:val="100"/>
          <w:position w:val="0"/>
        </w:rPr>
        <w:t>应付职工薪酬中属于拖欠性质的金额</w:t>
      </w:r>
      <w:r>
        <w:rPr>
          <w:color w:val="000000"/>
          <w:spacing w:val="0"/>
          <w:w w:val="100"/>
          <w:position w:val="0"/>
          <w:sz w:val="18"/>
          <w:szCs w:val="18"/>
        </w:rPr>
        <w:t>0.</w:t>
      </w:r>
      <w:r>
        <w:rPr>
          <w:color w:val="000000"/>
          <w:spacing w:val="0"/>
          <w:w w:val="100"/>
          <w:position w:val="0"/>
          <w:sz w:val="18"/>
          <w:szCs w:val="18"/>
        </w:rPr>
        <w:t>00</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413" w:right="0" w:firstLine="0"/>
        <w:jc w:val="left"/>
      </w:pPr>
      <w:r>
        <w:rPr>
          <w:color w:val="000000"/>
          <w:spacing w:val="0"/>
          <w:w w:val="100"/>
          <w:position w:val="0"/>
        </w:rPr>
        <w:t>工会经费和职工教育经费金额</w:t>
      </w:r>
      <w:r>
        <w:rPr>
          <w:color w:val="000000"/>
          <w:spacing w:val="0"/>
          <w:w w:val="100"/>
          <w:position w:val="0"/>
          <w:sz w:val="18"/>
          <w:szCs w:val="18"/>
        </w:rPr>
        <w:t xml:space="preserve">133,951. </w:t>
      </w:r>
      <w:r>
        <w:rPr>
          <w:color w:val="000000"/>
          <w:spacing w:val="0"/>
          <w:w w:val="100"/>
          <w:position w:val="0"/>
          <w:sz w:val="18"/>
          <w:szCs w:val="18"/>
        </w:rPr>
        <w:t>58</w:t>
      </w:r>
      <w:r>
        <w:rPr>
          <w:color w:val="000000"/>
          <w:spacing w:val="0"/>
          <w:w w:val="100"/>
          <w:position w:val="0"/>
        </w:rPr>
        <w:t>元，非货币性福利金额</w:t>
      </w:r>
      <w:r>
        <w:rPr>
          <w:color w:val="000000"/>
          <w:spacing w:val="0"/>
          <w:w w:val="100"/>
          <w:position w:val="0"/>
          <w:sz w:val="18"/>
          <w:szCs w:val="18"/>
        </w:rPr>
        <w:t>0.00</w:t>
      </w:r>
      <w:r>
        <w:rPr>
          <w:color w:val="000000"/>
          <w:spacing w:val="0"/>
          <w:w w:val="100"/>
          <w:position w:val="0"/>
        </w:rPr>
        <w:t>元，因解除劳动关系给予补偿</w:t>
      </w:r>
    </w:p>
    <w:p>
      <w:pPr>
        <w:widowControl w:val="0"/>
        <w:spacing w:after="39" w:line="1" w:lineRule="exact"/>
      </w:pPr>
    </w:p>
    <w:p>
      <w:pPr>
        <w:pStyle w:val="Style41"/>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18"/>
          <w:szCs w:val="18"/>
        </w:rPr>
        <w:t xml:space="preserve">1,592,327.72 </w:t>
      </w:r>
      <w:r>
        <w:rPr>
          <w:color w:val="000000"/>
          <w:spacing w:val="0"/>
          <w:w w:val="100"/>
          <w:position w:val="0"/>
          <w:sz w:val="20"/>
          <w:szCs w:val="20"/>
        </w:rPr>
        <w:t>元。</w:t>
      </w:r>
    </w:p>
    <w:p>
      <w:pPr>
        <w:pStyle w:val="Style1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应付职工薪酬预计发放时间、金额等安排</w:t>
      </w: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期末应付工资、奖金、津贴和补贴已于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月发放完毕</w:t>
      </w:r>
    </w:p>
    <w:p>
      <w:pPr>
        <w:pStyle w:val="Style29"/>
        <w:keepNext/>
        <w:keepLines/>
        <w:widowControl w:val="0"/>
        <w:shd w:val="clear" w:color="auto" w:fill="auto"/>
        <w:bidi w:val="0"/>
        <w:spacing w:before="0" w:after="38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2</w:t>
      </w:r>
      <w:bookmarkEnd w:id="876"/>
      <w:r>
        <w:rPr>
          <w:color w:val="000000"/>
          <w:spacing w:val="0"/>
          <w:w w:val="100"/>
          <w:position w:val="0"/>
        </w:rPr>
        <w:t>2</w:t>
      </w:r>
      <w:r>
        <w:rPr>
          <w:color w:val="000000"/>
          <w:spacing w:val="0"/>
          <w:w w:val="100"/>
          <w:position w:val="0"/>
        </w:rPr>
        <w:t>、应交税费</w:t>
      </w:r>
      <w:bookmarkEnd w:id="874"/>
      <w:bookmarkEnd w:id="875"/>
      <w:bookmarkEnd w:id="8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8"/>
        <w:gridCol w:w="2789"/>
        <w:gridCol w:w="2664"/>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-8,253,980. </w:t>
            </w:r>
            <w:r>
              <w:rPr>
                <w:color w:val="000000"/>
                <w:spacing w:val="0"/>
                <w:w w:val="100"/>
                <w:position w:val="0"/>
                <w:sz w:val="18"/>
                <w:szCs w:val="18"/>
              </w:rPr>
              <w:t>83</w:t>
            </w:r>
          </w:p>
        </w:tc>
      </w:tr>
    </w:tbl>
    <w:p>
      <w:pPr>
        <w:spacing w:lineRule="exact" w:line="1"/>
        <w:rPr>
          <w:sz w:val="2"/>
          <w:szCs w:val="2"/>
        </w:rPr>
      </w:pPr>
      <w:r>
        <w:br w:type="page"/>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55,878.35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186,558.88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5,306,778.81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5,743,983.92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1,077,764.24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69,804.41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460,177.67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391,709.17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328,617.15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257,775.61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32,321.10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25,013.76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136,135.74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1,128,444.75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7,397,673.06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-450,690.33</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应交税费说明，所在地税务机关同意各分公司、分厂之间应纳税所得额相互调剂的，应说明税款计算过程</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2</w:t>
      </w:r>
      <w:bookmarkEnd w:id="880"/>
      <w:r>
        <w:rPr>
          <w:color w:val="000000"/>
          <w:spacing w:val="0"/>
          <w:w w:val="100"/>
          <w:position w:val="0"/>
        </w:rPr>
        <w:t>3</w:t>
      </w:r>
      <w:r>
        <w:rPr>
          <w:color w:val="000000"/>
          <w:spacing w:val="0"/>
          <w:w w:val="100"/>
          <w:position w:val="0"/>
        </w:rPr>
        <w:t>、其他应付款</w:t>
      </w:r>
      <w:bookmarkEnd w:id="878"/>
      <w:bookmarkEnd w:id="879"/>
      <w:bookmarkEnd w:id="881"/>
    </w:p>
    <w:p>
      <w:pPr>
        <w:pStyle w:val="Style29"/>
        <w:keepNext/>
        <w:keepLines/>
        <w:widowControl w:val="0"/>
        <w:shd w:val="clear" w:color="auto" w:fill="auto"/>
        <w:bidi w:val="0"/>
        <w:spacing w:before="0" w:after="360" w:line="240" w:lineRule="auto"/>
        <w:ind w:left="0" w:right="0" w:firstLine="140"/>
        <w:jc w:val="left"/>
      </w:pPr>
      <w:bookmarkStart w:id="878" w:name="bookmark878"/>
      <w:bookmarkStart w:id="879" w:name="bookmark879"/>
      <w:bookmarkStart w:id="882" w:name="bookmark882"/>
      <w:r>
        <w:rPr>
          <w:color w:val="000000"/>
          <w:spacing w:val="0"/>
          <w:w w:val="100"/>
          <w:position w:val="0"/>
        </w:rPr>
        <w:t>(1)</w:t>
      </w:r>
      <w:r>
        <w:rPr>
          <w:color w:val="000000"/>
          <w:spacing w:val="0"/>
          <w:w w:val="100"/>
          <w:position w:val="0"/>
        </w:rPr>
        <w:t>其他应付款情况</w:t>
      </w:r>
      <w:bookmarkEnd w:id="878"/>
      <w:bookmarkEnd w:id="879"/>
      <w:bookmarkEnd w:id="8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46,770.00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445,810.00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3,452,060.00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代扣员工个人社保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143,681.95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52,557.59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预提厂房租赁费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540,000.00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工资扣款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10,037.20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18,295,082.01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10,000,000.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667,786.24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1,741,103.93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5,712,673.35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5,007,231.97</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25,805,033.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21,309,760. </w:t>
            </w:r>
            <w:r>
              <w:rPr>
                <w:color w:val="000000"/>
                <w:spacing w:val="0"/>
                <w:w w:val="100"/>
                <w:position w:val="0"/>
                <w:sz w:val="18"/>
                <w:szCs w:val="18"/>
              </w:rPr>
              <w:t>69</w:t>
            </w:r>
          </w:p>
        </w:tc>
      </w:tr>
    </w:tbl>
    <w:p>
      <w:pPr>
        <w:widowControl w:val="0"/>
        <w:spacing w:after="359" w:line="1" w:lineRule="exact"/>
      </w:pPr>
    </w:p>
    <w:p>
      <w:pPr>
        <w:pStyle w:val="Style29"/>
        <w:keepNext/>
        <w:keepLines/>
        <w:widowControl w:val="0"/>
        <w:numPr>
          <w:ilvl w:val="0"/>
          <w:numId w:val="49"/>
        </w:numPr>
        <w:shd w:val="clear" w:color="auto" w:fill="auto"/>
        <w:tabs>
          <w:tab w:pos="488" w:val="left"/>
        </w:tabs>
        <w:bidi w:val="0"/>
        <w:spacing w:before="0" w:after="36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本报告期其他应付款中应付持有公司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bookmarkEnd w:id="883"/>
      <w:bookmarkEnd w:id="884"/>
      <w:bookmarkEnd w:id="886"/>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49"/>
        </w:numPr>
        <w:shd w:val="clear" w:color="auto" w:fill="auto"/>
        <w:tabs>
          <w:tab w:pos="488" w:val="left"/>
        </w:tabs>
        <w:bidi w:val="0"/>
        <w:spacing w:before="0" w:after="36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账龄超过一年的大额其他应付款情况的说明</w:t>
      </w:r>
      <w:bookmarkEnd w:id="887"/>
      <w:bookmarkEnd w:id="888"/>
      <w:bookmarkEnd w:id="89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numPr>
          <w:ilvl w:val="0"/>
          <w:numId w:val="49"/>
        </w:numPr>
        <w:shd w:val="clear" w:color="auto" w:fill="auto"/>
        <w:tabs>
          <w:tab w:pos="488" w:val="left"/>
        </w:tabs>
        <w:bidi w:val="0"/>
        <w:spacing w:before="0" w:after="36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金额较大的其他应付款说明内容</w:t>
      </w:r>
      <w:bookmarkEnd w:id="891"/>
      <w:bookmarkEnd w:id="892"/>
      <w:bookmarkEnd w:id="894"/>
    </w:p>
    <w:p>
      <w:pPr>
        <w:pStyle w:val="Style29"/>
        <w:keepNext/>
        <w:keepLines/>
        <w:widowControl w:val="0"/>
        <w:shd w:val="clear" w:color="auto" w:fill="auto"/>
        <w:bidi w:val="0"/>
        <w:spacing w:before="0" w:after="360" w:line="240" w:lineRule="auto"/>
        <w:ind w:left="0" w:right="0" w:firstLine="0"/>
        <w:jc w:val="left"/>
      </w:pPr>
      <w:bookmarkStart w:id="891" w:name="bookmark891"/>
      <w:bookmarkStart w:id="892" w:name="bookmark892"/>
      <w:bookmarkStart w:id="895" w:name="bookmark895"/>
      <w:bookmarkStart w:id="896" w:name="bookmark896"/>
      <w:r>
        <w:rPr>
          <w:color w:val="000000"/>
          <w:spacing w:val="0"/>
          <w:w w:val="100"/>
          <w:position w:val="0"/>
        </w:rPr>
        <w:t>2</w:t>
      </w:r>
      <w:bookmarkEnd w:id="895"/>
      <w:r>
        <w:rPr>
          <w:color w:val="000000"/>
          <w:spacing w:val="0"/>
          <w:w w:val="100"/>
          <w:position w:val="0"/>
        </w:rPr>
        <w:t>4</w:t>
      </w:r>
      <w:r>
        <w:rPr>
          <w:color w:val="000000"/>
          <w:spacing w:val="0"/>
          <w:w w:val="100"/>
          <w:position w:val="0"/>
        </w:rPr>
        <w:t>、其他流动负债</w:t>
      </w:r>
      <w:bookmarkEnd w:id="891"/>
      <w:bookmarkEnd w:id="892"/>
      <w:bookmarkEnd w:id="896"/>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3,514,485.57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5,117,925.33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3,514,485.57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5,117,925.33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139" w:line="1" w:lineRule="exact"/>
      </w:pPr>
    </w:p>
    <w:p>
      <w:pPr>
        <w:pStyle w:val="Style15"/>
        <w:keepNext w:val="0"/>
        <w:keepLines w:val="0"/>
        <w:widowControl w:val="0"/>
        <w:numPr>
          <w:ilvl w:val="0"/>
          <w:numId w:val="51"/>
        </w:numPr>
        <w:shd w:val="clear" w:color="auto" w:fill="auto"/>
        <w:tabs>
          <w:tab w:pos="871" w:val="left"/>
        </w:tabs>
        <w:bidi w:val="0"/>
        <w:spacing w:before="0" w:after="200" w:line="310" w:lineRule="exact"/>
        <w:ind w:left="0" w:right="0"/>
        <w:jc w:val="both"/>
      </w:pPr>
      <w:bookmarkStart w:id="897" w:name="bookmark897"/>
      <w:bookmarkEnd w:id="897"/>
      <w:r>
        <w:rPr>
          <w:color w:val="000000"/>
          <w:spacing w:val="0"/>
          <w:w w:val="100"/>
          <w:position w:val="0"/>
        </w:rPr>
        <w:t>根据福州市财政局榕财企</w:t>
      </w:r>
      <w:r>
        <w:rPr>
          <w:color w:val="000000"/>
          <w:spacing w:val="0"/>
          <w:w w:val="100"/>
          <w:position w:val="0"/>
          <w:sz w:val="18"/>
          <w:szCs w:val="18"/>
        </w:rPr>
        <w:t xml:space="preserve">[2011] </w:t>
      </w:r>
      <w:r>
        <w:rPr>
          <w:color w:val="000000"/>
          <w:spacing w:val="0"/>
          <w:w w:val="100"/>
          <w:position w:val="0"/>
          <w:sz w:val="18"/>
          <w:szCs w:val="18"/>
        </w:rPr>
        <w:t>27</w:t>
      </w:r>
      <w:r>
        <w:rPr>
          <w:color w:val="000000"/>
          <w:spacing w:val="0"/>
          <w:w w:val="100"/>
          <w:position w:val="0"/>
        </w:rPr>
        <w:t>号文件《福州市财政局关于下达</w:t>
      </w:r>
      <w:r>
        <w:rPr>
          <w:color w:val="000000"/>
          <w:spacing w:val="0"/>
          <w:w w:val="100"/>
          <w:position w:val="0"/>
          <w:sz w:val="18"/>
          <w:szCs w:val="18"/>
        </w:rPr>
        <w:t>2011</w:t>
      </w:r>
      <w:r>
        <w:rPr>
          <w:color w:val="000000"/>
          <w:spacing w:val="0"/>
          <w:w w:val="100"/>
          <w:position w:val="0"/>
        </w:rPr>
        <w:t>年中央物联网发展专项 资金的通知》，给予本公司“物联网应用中间件”项目的专项资金</w:t>
      </w:r>
      <w:r>
        <w:rPr>
          <w:color w:val="000000"/>
          <w:spacing w:val="0"/>
          <w:w w:val="100"/>
          <w:position w:val="0"/>
          <w:sz w:val="18"/>
          <w:szCs w:val="18"/>
        </w:rPr>
        <w:t>300</w:t>
      </w:r>
      <w:r>
        <w:rPr>
          <w:color w:val="000000"/>
          <w:spacing w:val="0"/>
          <w:w w:val="100"/>
          <w:position w:val="0"/>
        </w:rPr>
        <w:t xml:space="preserve">万元，期初未支出结余部分 </w:t>
      </w:r>
      <w:r>
        <w:rPr>
          <w:color w:val="000000"/>
          <w:spacing w:val="0"/>
          <w:w w:val="100"/>
          <w:position w:val="0"/>
          <w:sz w:val="18"/>
          <w:szCs w:val="18"/>
        </w:rPr>
        <w:t>817,925.33</w:t>
      </w:r>
      <w:r>
        <w:rPr>
          <w:color w:val="000000"/>
          <w:spacing w:val="0"/>
          <w:w w:val="100"/>
          <w:position w:val="0"/>
        </w:rPr>
        <w:t>元，期末无结余。</w:t>
      </w:r>
    </w:p>
    <w:p>
      <w:pPr>
        <w:pStyle w:val="Style15"/>
        <w:keepNext w:val="0"/>
        <w:keepLines w:val="0"/>
        <w:widowControl w:val="0"/>
        <w:numPr>
          <w:ilvl w:val="0"/>
          <w:numId w:val="51"/>
        </w:numPr>
        <w:shd w:val="clear" w:color="auto" w:fill="auto"/>
        <w:tabs>
          <w:tab w:pos="871" w:val="left"/>
        </w:tabs>
        <w:bidi w:val="0"/>
        <w:spacing w:before="0" w:after="200" w:line="310" w:lineRule="exact"/>
        <w:ind w:left="0" w:right="0"/>
        <w:jc w:val="both"/>
      </w:pPr>
      <w:bookmarkStart w:id="898" w:name="bookmark898"/>
      <w:bookmarkEnd w:id="898"/>
      <w:r>
        <w:rPr>
          <w:color w:val="000000"/>
          <w:spacing w:val="0"/>
          <w:w w:val="100"/>
          <w:position w:val="0"/>
        </w:rPr>
        <w:t>根据中华人民共和国科学技术部下发的国科发财【</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1064</w:t>
      </w:r>
      <w:r>
        <w:rPr>
          <w:color w:val="000000"/>
          <w:spacing w:val="0"/>
          <w:w w:val="100"/>
          <w:position w:val="0"/>
        </w:rPr>
        <w:t>号文件《科技部关于下达</w:t>
      </w:r>
      <w:r>
        <w:rPr>
          <w:color w:val="000000"/>
          <w:spacing w:val="0"/>
          <w:w w:val="100"/>
          <w:position w:val="0"/>
          <w:sz w:val="18"/>
          <w:szCs w:val="18"/>
        </w:rPr>
        <w:t>2012</w:t>
      </w:r>
      <w:r>
        <w:rPr>
          <w:color w:val="000000"/>
          <w:spacing w:val="0"/>
          <w:w w:val="100"/>
          <w:position w:val="0"/>
        </w:rPr>
        <w:t>年国 家科技支撑计划项目课题专项经费预算的通知》，给予本公司“跨媒体数字出版技术集成应用模式、技术 集成研发及试点应用”课题</w:t>
      </w:r>
      <w:r>
        <w:rPr>
          <w:color w:val="000000"/>
          <w:spacing w:val="0"/>
          <w:w w:val="100"/>
          <w:position w:val="0"/>
          <w:sz w:val="18"/>
          <w:szCs w:val="18"/>
        </w:rPr>
        <w:t>448</w:t>
      </w:r>
      <w:r>
        <w:rPr>
          <w:color w:val="000000"/>
          <w:spacing w:val="0"/>
          <w:w w:val="100"/>
          <w:position w:val="0"/>
        </w:rPr>
        <w:t>万元专项经费预算，期初未支出结余部分</w:t>
      </w:r>
      <w:r>
        <w:rPr>
          <w:color w:val="000000"/>
          <w:spacing w:val="0"/>
          <w:w w:val="100"/>
          <w:position w:val="0"/>
          <w:sz w:val="18"/>
          <w:szCs w:val="18"/>
        </w:rPr>
        <w:t>270</w:t>
      </w:r>
      <w:r>
        <w:rPr>
          <w:color w:val="000000"/>
          <w:spacing w:val="0"/>
          <w:w w:val="100"/>
          <w:position w:val="0"/>
        </w:rPr>
        <w:t>万元，本期收到该补助金额 为</w:t>
      </w:r>
      <w:r>
        <w:rPr>
          <w:color w:val="000000"/>
          <w:spacing w:val="0"/>
          <w:w w:val="100"/>
          <w:position w:val="0"/>
          <w:sz w:val="18"/>
          <w:szCs w:val="18"/>
        </w:rPr>
        <w:t>140</w:t>
      </w:r>
      <w:r>
        <w:rPr>
          <w:color w:val="000000"/>
          <w:spacing w:val="0"/>
          <w:w w:val="100"/>
          <w:position w:val="0"/>
        </w:rPr>
        <w:t>万元，期末未支出结余部分</w:t>
      </w:r>
      <w:r>
        <w:rPr>
          <w:color w:val="000000"/>
          <w:spacing w:val="0"/>
          <w:w w:val="100"/>
          <w:position w:val="0"/>
          <w:sz w:val="18"/>
          <w:szCs w:val="18"/>
        </w:rPr>
        <w:t xml:space="preserve">3,514, </w:t>
      </w:r>
      <w:r>
        <w:rPr>
          <w:color w:val="000000"/>
          <w:spacing w:val="0"/>
          <w:w w:val="100"/>
          <w:position w:val="0"/>
          <w:sz w:val="18"/>
          <w:szCs w:val="18"/>
        </w:rPr>
        <w:t>485.57</w:t>
      </w:r>
      <w:r>
        <w:rPr>
          <w:color w:val="000000"/>
          <w:spacing w:val="0"/>
          <w:w w:val="100"/>
          <w:position w:val="0"/>
        </w:rPr>
        <w:t>元。</w:t>
      </w:r>
    </w:p>
    <w:p>
      <w:pPr>
        <w:pStyle w:val="Style15"/>
        <w:keepNext w:val="0"/>
        <w:keepLines w:val="0"/>
        <w:widowControl w:val="0"/>
        <w:numPr>
          <w:ilvl w:val="0"/>
          <w:numId w:val="51"/>
        </w:numPr>
        <w:shd w:val="clear" w:color="auto" w:fill="auto"/>
        <w:tabs>
          <w:tab w:pos="866" w:val="left"/>
        </w:tabs>
        <w:bidi w:val="0"/>
        <w:spacing w:before="0" w:after="280" w:line="326" w:lineRule="exact"/>
        <w:ind w:left="0" w:right="0"/>
        <w:jc w:val="both"/>
      </w:pPr>
      <w:bookmarkStart w:id="899" w:name="bookmark899"/>
      <w:bookmarkEnd w:id="899"/>
      <w:r>
        <w:rPr>
          <w:color w:val="000000"/>
          <w:spacing w:val="0"/>
          <w:w w:val="100"/>
          <w:position w:val="0"/>
        </w:rPr>
        <w:t>根据锡经信发【</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13</w:t>
      </w:r>
      <w:r>
        <w:rPr>
          <w:color w:val="000000"/>
          <w:spacing w:val="0"/>
          <w:w w:val="100"/>
          <w:position w:val="0"/>
        </w:rPr>
        <w:t>号、锡财工贸【</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14</w:t>
      </w:r>
      <w:r>
        <w:rPr>
          <w:color w:val="000000"/>
          <w:spacing w:val="0"/>
          <w:w w:val="100"/>
          <w:position w:val="0"/>
        </w:rPr>
        <w:t>号文件《无锡市物联网与云计算产业资金管理 办法》，无锡市滨湖区经济和信息化局下拨市级物联网与云计算产业项目扶持资金</w:t>
      </w:r>
      <w:r>
        <w:rPr>
          <w:color w:val="000000"/>
          <w:spacing w:val="0"/>
          <w:w w:val="100"/>
          <w:position w:val="0"/>
          <w:sz w:val="18"/>
          <w:szCs w:val="18"/>
        </w:rPr>
        <w:t>160</w:t>
      </w:r>
      <w:r>
        <w:rPr>
          <w:color w:val="000000"/>
          <w:spacing w:val="0"/>
          <w:w w:val="100"/>
          <w:position w:val="0"/>
        </w:rPr>
        <w:t>万元。期末无结余。</w:t>
      </w:r>
    </w:p>
    <w:p>
      <w:pPr>
        <w:pStyle w:val="Style29"/>
        <w:keepNext/>
        <w:keepLines/>
        <w:widowControl w:val="0"/>
        <w:shd w:val="clear" w:color="auto" w:fill="auto"/>
        <w:bidi w:val="0"/>
        <w:spacing w:before="0" w:after="380" w:line="310" w:lineRule="exact"/>
        <w:ind w:left="0" w:right="0" w:firstLine="0"/>
        <w:jc w:val="both"/>
      </w:pPr>
      <w:bookmarkStart w:id="900" w:name="bookmark900"/>
      <w:bookmarkStart w:id="901" w:name="bookmark901"/>
      <w:bookmarkStart w:id="902" w:name="bookmark902"/>
      <w:bookmarkStart w:id="903" w:name="bookmark903"/>
      <w:r>
        <w:rPr>
          <w:color w:val="000000"/>
          <w:spacing w:val="0"/>
          <w:w w:val="100"/>
          <w:position w:val="0"/>
        </w:rPr>
        <w:t>2</w:t>
      </w:r>
      <w:bookmarkEnd w:id="902"/>
      <w:r>
        <w:rPr>
          <w:color w:val="000000"/>
          <w:spacing w:val="0"/>
          <w:w w:val="100"/>
          <w:position w:val="0"/>
        </w:rPr>
        <w:t>5</w:t>
      </w:r>
      <w:r>
        <w:rPr>
          <w:color w:val="000000"/>
          <w:spacing w:val="0"/>
          <w:w w:val="100"/>
          <w:position w:val="0"/>
        </w:rPr>
        <w:t>、其他非流动负债</w:t>
      </w:r>
      <w:bookmarkEnd w:id="900"/>
      <w:bookmarkEnd w:id="901"/>
      <w:bookmarkEnd w:id="903"/>
    </w:p>
    <w:p>
      <w:pPr>
        <w:pStyle w:val="Style26"/>
        <w:keepNext w:val="0"/>
        <w:keepLines w:val="0"/>
        <w:widowControl w:val="0"/>
        <w:shd w:val="clear" w:color="auto" w:fill="auto"/>
        <w:bidi w:val="0"/>
        <w:spacing w:before="0" w:after="0" w:line="240" w:lineRule="auto"/>
        <w:ind w:left="8683" w:right="0" w:firstLine="0"/>
        <w:jc w:val="left"/>
      </w:pPr>
      <w:r>
        <w:rPr>
          <w:color w:val="000000"/>
          <w:spacing w:val="0"/>
          <w:w w:val="100"/>
          <w:position w:val="0"/>
        </w:rPr>
        <w:t>单位：元</w:t>
      </w:r>
    </w:p>
    <w:tbl>
      <w:tblPr>
        <w:tblOverlap w:val="never"/>
        <w:jc w:val="center"/>
        <w:tblLayout w:type="fixed"/>
      </w:tblPr>
      <w:tblGrid>
        <w:gridCol w:w="3725"/>
        <w:gridCol w:w="2794"/>
        <w:gridCol w:w="306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3,538,775.66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3,538,775.66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其他非流动负债说明 递延收益-政府补助情况</w:t>
      </w:r>
    </w:p>
    <w:p>
      <w:pPr>
        <w:widowControl w:val="0"/>
        <w:spacing w:after="39" w:line="1" w:lineRule="exact"/>
      </w:pPr>
    </w:p>
    <w:p>
      <w:pPr>
        <w:pStyle w:val="Style26"/>
        <w:keepNext w:val="0"/>
        <w:keepLines w:val="0"/>
        <w:widowControl w:val="0"/>
        <w:shd w:val="clear" w:color="auto" w:fill="auto"/>
        <w:bidi w:val="0"/>
        <w:spacing w:before="0" w:after="0" w:line="240" w:lineRule="auto"/>
        <w:ind w:left="8683" w:right="0" w:firstLine="0"/>
        <w:jc w:val="left"/>
      </w:pPr>
      <w:r>
        <w:rPr>
          <w:color w:val="000000"/>
          <w:spacing w:val="0"/>
          <w:w w:val="100"/>
          <w:position w:val="0"/>
        </w:rPr>
        <w:t>单位：元</w:t>
      </w:r>
    </w:p>
    <w:tbl>
      <w:tblPr>
        <w:tblOverlap w:val="never"/>
        <w:jc w:val="center"/>
        <w:tblLayout w:type="fixed"/>
      </w:tblPr>
      <w:tblGrid>
        <w:gridCol w:w="1661"/>
        <w:gridCol w:w="1406"/>
        <w:gridCol w:w="1238"/>
        <w:gridCol w:w="1435"/>
        <w:gridCol w:w="1152"/>
        <w:gridCol w:w="1118"/>
        <w:gridCol w:w="15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 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3,725,027.0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186,251.34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3,538,775.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3,725,027.0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186,251.34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3,538,775.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5"/>
        <w:keepNext w:val="0"/>
        <w:keepLines w:val="0"/>
        <w:widowControl w:val="0"/>
        <w:shd w:val="clear" w:color="auto" w:fill="auto"/>
        <w:bidi w:val="0"/>
        <w:spacing w:before="0" w:after="380" w:line="310" w:lineRule="exact"/>
        <w:ind w:left="0" w:right="0"/>
        <w:jc w:val="both"/>
      </w:pPr>
      <w:r>
        <w:rPr>
          <w:color w:val="000000"/>
          <w:spacing w:val="0"/>
          <w:w w:val="100"/>
          <w:position w:val="0"/>
        </w:rPr>
        <w:t>根据“财政部、商务部以财企【</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142</w:t>
      </w:r>
      <w:r>
        <w:rPr>
          <w:color w:val="000000"/>
          <w:spacing w:val="0"/>
          <w:w w:val="100"/>
          <w:position w:val="0"/>
        </w:rPr>
        <w:t>号印发《进口贴息资金管理办法》”</w:t>
      </w:r>
      <w:r>
        <w:rPr>
          <w:color w:val="000000"/>
          <w:spacing w:val="0"/>
          <w:w w:val="100"/>
          <w:position w:val="0"/>
          <w:sz w:val="18"/>
          <w:szCs w:val="18"/>
        </w:rPr>
        <w:t>，</w:t>
      </w:r>
      <w:r>
        <w:rPr>
          <w:color w:val="000000"/>
          <w:spacing w:val="0"/>
          <w:w w:val="100"/>
          <w:position w:val="0"/>
        </w:rPr>
        <w:t>以贴息的方式作为设 备的补助资金，发放进口设备贴息</w:t>
      </w:r>
      <w:r>
        <w:rPr>
          <w:color w:val="000000"/>
          <w:spacing w:val="0"/>
          <w:w w:val="100"/>
          <w:position w:val="0"/>
          <w:sz w:val="18"/>
          <w:szCs w:val="18"/>
        </w:rPr>
        <w:t xml:space="preserve">3,725, </w:t>
      </w:r>
      <w:r>
        <w:rPr>
          <w:color w:val="000000"/>
          <w:spacing w:val="0"/>
          <w:w w:val="100"/>
          <w:position w:val="0"/>
          <w:sz w:val="18"/>
          <w:szCs w:val="18"/>
        </w:rPr>
        <w:t>027.00</w:t>
      </w:r>
      <w:r>
        <w:rPr>
          <w:color w:val="000000"/>
          <w:spacing w:val="0"/>
          <w:w w:val="100"/>
          <w:position w:val="0"/>
        </w:rPr>
        <w:t>元，对应设备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月份开始使用，本期摊销</w:t>
      </w:r>
      <w:r>
        <w:rPr>
          <w:color w:val="000000"/>
          <w:spacing w:val="0"/>
          <w:w w:val="100"/>
          <w:position w:val="0"/>
          <w:sz w:val="18"/>
          <w:szCs w:val="18"/>
        </w:rPr>
        <w:t xml:space="preserve">186,251.34 </w:t>
      </w:r>
      <w:r>
        <w:rPr>
          <w:color w:val="000000"/>
          <w:spacing w:val="0"/>
          <w:w w:val="100"/>
          <w:position w:val="0"/>
        </w:rPr>
        <w:t>元，期末结余</w:t>
      </w:r>
      <w:r>
        <w:rPr>
          <w:color w:val="000000"/>
          <w:spacing w:val="0"/>
          <w:w w:val="100"/>
          <w:position w:val="0"/>
          <w:sz w:val="18"/>
          <w:szCs w:val="18"/>
        </w:rPr>
        <w:t>3,538,775.66</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2</w:t>
      </w:r>
      <w:bookmarkEnd w:id="906"/>
      <w:r>
        <w:rPr>
          <w:color w:val="000000"/>
          <w:spacing w:val="0"/>
          <w:w w:val="100"/>
          <w:position w:val="0"/>
        </w:rPr>
        <w:t>6</w:t>
      </w:r>
      <w:r>
        <w:rPr>
          <w:color w:val="000000"/>
          <w:spacing w:val="0"/>
          <w:w w:val="100"/>
          <w:position w:val="0"/>
        </w:rPr>
        <w:t>、股本</w:t>
      </w:r>
      <w:bookmarkEnd w:id="904"/>
      <w:bookmarkEnd w:id="905"/>
      <w:bookmarkEnd w:id="9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298,186,00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298,186,00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pStyle w:val="Style1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股本变动情况说明，本报告期内有增资或减资行为的，应披露执行验资的会计师事务所名称和验资报 告文号；运行不足</w:t>
      </w:r>
      <w:r>
        <w:rPr>
          <w:color w:val="000000"/>
          <w:spacing w:val="0"/>
          <w:w w:val="100"/>
          <w:position w:val="0"/>
          <w:sz w:val="18"/>
          <w:szCs w:val="18"/>
        </w:rPr>
        <w:t>3</w:t>
      </w:r>
      <w:r>
        <w:rPr>
          <w:color w:val="000000"/>
          <w:spacing w:val="0"/>
          <w:w w:val="100"/>
          <w:position w:val="0"/>
        </w:rPr>
        <w:t>年的股份有限公司，设立前的年份只需说明净资产情况；有限责任公司整体变更为股 份公司应说明公司设立时的验资情况</w:t>
      </w:r>
    </w:p>
    <w:p>
      <w:pPr>
        <w:pStyle w:val="Style15"/>
        <w:keepNext w:val="0"/>
        <w:keepLines w:val="0"/>
        <w:widowControl w:val="0"/>
        <w:shd w:val="clear" w:color="auto" w:fill="auto"/>
        <w:bidi w:val="0"/>
        <w:spacing w:before="0" w:after="280" w:line="310" w:lineRule="exact"/>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380" w:line="310" w:lineRule="exact"/>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2</w:t>
      </w:r>
      <w:bookmarkEnd w:id="910"/>
      <w:r>
        <w:rPr>
          <w:color w:val="000000"/>
          <w:spacing w:val="0"/>
          <w:w w:val="100"/>
          <w:position w:val="0"/>
        </w:rPr>
        <w:t>7</w:t>
      </w:r>
      <w:r>
        <w:rPr>
          <w:color w:val="000000"/>
          <w:spacing w:val="0"/>
          <w:w w:val="100"/>
          <w:position w:val="0"/>
        </w:rPr>
        <w:t>、资本公积</w:t>
      </w:r>
      <w:bookmarkEnd w:id="908"/>
      <w:bookmarkEnd w:id="909"/>
      <w:bookmarkEnd w:id="9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335,816,646.98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1,475,908.78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334,340,738.20</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335,816,646.98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1,475,908.78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334,340,738.20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59" w:line="1" w:lineRule="exact"/>
      </w:pPr>
    </w:p>
    <w:p>
      <w:pPr>
        <w:pStyle w:val="Style15"/>
        <w:keepNext w:val="0"/>
        <w:keepLines w:val="0"/>
        <w:widowControl w:val="0"/>
        <w:shd w:val="clear" w:color="auto" w:fill="auto"/>
        <w:bidi w:val="0"/>
        <w:spacing w:before="0" w:after="160" w:line="318"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日，母公司鸿博股份有限公司收购子公司福建鸿博致远信息科技有限公司少数股东黄友琴 </w:t>
      </w:r>
      <w:r>
        <w:rPr>
          <w:color w:val="000000"/>
          <w:spacing w:val="0"/>
          <w:w w:val="100"/>
          <w:position w:val="0"/>
          <w:sz w:val="18"/>
          <w:szCs w:val="18"/>
        </w:rPr>
        <w:t>20%</w:t>
      </w:r>
      <w:r>
        <w:rPr>
          <w:color w:val="000000"/>
          <w:spacing w:val="0"/>
          <w:w w:val="100"/>
          <w:position w:val="0"/>
        </w:rPr>
        <w:t>股权，新取得的长期股权投资成本</w:t>
      </w:r>
      <w:r>
        <w:rPr>
          <w:color w:val="000000"/>
          <w:spacing w:val="0"/>
          <w:w w:val="100"/>
          <w:position w:val="0"/>
          <w:sz w:val="18"/>
          <w:szCs w:val="18"/>
        </w:rPr>
        <w:t>2,000,000.00</w:t>
      </w:r>
      <w:r>
        <w:rPr>
          <w:color w:val="000000"/>
          <w:spacing w:val="0"/>
          <w:w w:val="100"/>
          <w:position w:val="0"/>
        </w:rPr>
        <w:t>元与按照新增持股比例计算应享有子公司自购买日开 始持续计算的可辨认净资产份额</w:t>
      </w:r>
      <w:r>
        <w:rPr>
          <w:color w:val="000000"/>
          <w:spacing w:val="0"/>
          <w:w w:val="100"/>
          <w:position w:val="0"/>
          <w:sz w:val="18"/>
          <w:szCs w:val="18"/>
        </w:rPr>
        <w:t>1,200,717.34</w:t>
      </w:r>
      <w:r>
        <w:rPr>
          <w:color w:val="000000"/>
          <w:spacing w:val="0"/>
          <w:w w:val="100"/>
          <w:position w:val="0"/>
        </w:rPr>
        <w:t>元之间的差额</w:t>
      </w:r>
      <w:r>
        <w:rPr>
          <w:color w:val="000000"/>
          <w:spacing w:val="0"/>
          <w:w w:val="100"/>
          <w:position w:val="0"/>
          <w:sz w:val="18"/>
          <w:szCs w:val="18"/>
        </w:rPr>
        <w:t>-799,282.66</w:t>
      </w:r>
      <w:r>
        <w:rPr>
          <w:color w:val="000000"/>
          <w:spacing w:val="0"/>
          <w:w w:val="100"/>
          <w:position w:val="0"/>
        </w:rPr>
        <w:t>元，调整合并财务报表中的资 本公积。</w:t>
      </w:r>
    </w:p>
    <w:p>
      <w:pPr>
        <w:pStyle w:val="Style15"/>
        <w:keepNext w:val="0"/>
        <w:keepLines w:val="0"/>
        <w:widowControl w:val="0"/>
        <w:shd w:val="clear" w:color="auto" w:fill="auto"/>
        <w:bidi w:val="0"/>
        <w:spacing w:before="0" w:after="280" w:line="318"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日，母公司鸿博股份有限公司收购子公司福建鸿博致远信息科技有限公司少数股东黄志 雨</w:t>
      </w:r>
      <w:r>
        <w:rPr>
          <w:color w:val="000000"/>
          <w:spacing w:val="0"/>
          <w:w w:val="100"/>
          <w:position w:val="0"/>
          <w:sz w:val="18"/>
          <w:szCs w:val="18"/>
        </w:rPr>
        <w:t>10%</w:t>
      </w:r>
      <w:r>
        <w:rPr>
          <w:color w:val="000000"/>
          <w:spacing w:val="0"/>
          <w:w w:val="100"/>
          <w:position w:val="0"/>
        </w:rPr>
        <w:t>股权，新取得的长期股权投资成本</w:t>
      </w:r>
      <w:r>
        <w:rPr>
          <w:color w:val="000000"/>
          <w:spacing w:val="0"/>
          <w:w w:val="100"/>
          <w:position w:val="0"/>
          <w:sz w:val="18"/>
          <w:szCs w:val="18"/>
        </w:rPr>
        <w:t>1,000,000.00</w:t>
      </w:r>
      <w:r>
        <w:rPr>
          <w:color w:val="000000"/>
          <w:spacing w:val="0"/>
          <w:w w:val="100"/>
          <w:position w:val="0"/>
        </w:rPr>
        <w:t>元与按照新增持股比例计算应享有子公司自购买日 开始持续计算的可辨认净资产份额</w:t>
      </w:r>
      <w:r>
        <w:rPr>
          <w:color w:val="000000"/>
          <w:spacing w:val="0"/>
          <w:w w:val="100"/>
          <w:position w:val="0"/>
          <w:sz w:val="18"/>
          <w:szCs w:val="18"/>
        </w:rPr>
        <w:t>323,373.88</w:t>
      </w:r>
      <w:r>
        <w:rPr>
          <w:color w:val="000000"/>
          <w:spacing w:val="0"/>
          <w:w w:val="100"/>
          <w:position w:val="0"/>
        </w:rPr>
        <w:t>元之间的差额</w:t>
      </w:r>
      <w:r>
        <w:rPr>
          <w:color w:val="000000"/>
          <w:spacing w:val="0"/>
          <w:w w:val="100"/>
          <w:position w:val="0"/>
          <w:sz w:val="18"/>
          <w:szCs w:val="18"/>
        </w:rPr>
        <w:t>-676,626.12</w:t>
      </w:r>
      <w:r>
        <w:rPr>
          <w:color w:val="000000"/>
          <w:spacing w:val="0"/>
          <w:w w:val="100"/>
          <w:position w:val="0"/>
        </w:rPr>
        <w:t>元，调整合并财务报表中的资本 公积。</w:t>
      </w:r>
    </w:p>
    <w:p>
      <w:pPr>
        <w:pStyle w:val="Style29"/>
        <w:keepNext/>
        <w:keepLines/>
        <w:widowControl w:val="0"/>
        <w:shd w:val="clear" w:color="auto" w:fill="auto"/>
        <w:bidi w:val="0"/>
        <w:spacing w:before="0" w:after="380" w:line="318" w:lineRule="exact"/>
        <w:ind w:left="0" w:right="0" w:firstLine="0"/>
        <w:jc w:val="both"/>
      </w:pPr>
      <w:bookmarkStart w:id="912" w:name="bookmark912"/>
      <w:bookmarkStart w:id="913" w:name="bookmark913"/>
      <w:bookmarkStart w:id="914" w:name="bookmark914"/>
      <w:bookmarkStart w:id="915" w:name="bookmark915"/>
      <w:r>
        <w:rPr>
          <w:color w:val="000000"/>
          <w:spacing w:val="0"/>
          <w:w w:val="100"/>
          <w:position w:val="0"/>
        </w:rPr>
        <w:t>2</w:t>
      </w:r>
      <w:bookmarkEnd w:id="914"/>
      <w:r>
        <w:rPr>
          <w:color w:val="000000"/>
          <w:spacing w:val="0"/>
          <w:w w:val="100"/>
          <w:position w:val="0"/>
        </w:rPr>
        <w:t>8</w:t>
      </w:r>
      <w:r>
        <w:rPr>
          <w:color w:val="000000"/>
          <w:spacing w:val="0"/>
          <w:w w:val="100"/>
          <w:position w:val="0"/>
        </w:rPr>
        <w:t>、盈余公积</w:t>
      </w:r>
      <w:bookmarkEnd w:id="912"/>
      <w:bookmarkEnd w:id="913"/>
      <w:bookmarkEnd w:id="9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27,663,425.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4,393,060.51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32,056,486. </w:t>
            </w:r>
            <w:r>
              <w:rPr>
                <w:color w:val="000000"/>
                <w:spacing w:val="0"/>
                <w:w w:val="100"/>
                <w:position w:val="0"/>
                <w:sz w:val="18"/>
                <w:szCs w:val="18"/>
              </w:rPr>
              <w:t>47</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27,663,425. </w:t>
            </w:r>
            <w:r>
              <w:rPr>
                <w:color w:val="000000"/>
                <w:spacing w:val="0"/>
                <w:w w:val="100"/>
                <w:position w:val="0"/>
                <w:sz w:val="18"/>
                <w:szCs w:val="18"/>
              </w:rPr>
              <w:t>96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4,393,060.51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32,056,486. </w:t>
            </w:r>
            <w:r>
              <w:rPr>
                <w:color w:val="000000"/>
                <w:spacing w:val="0"/>
                <w:w w:val="100"/>
                <w:position w:val="0"/>
                <w:sz w:val="18"/>
                <w:szCs w:val="18"/>
              </w:rPr>
              <w:t>47</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盈余公积说明，用盈余公积转增股本、弥补亏损、分派股利的，应说明有关决议 无</w:t>
      </w:r>
    </w:p>
    <w:p>
      <w:pPr>
        <w:widowControl w:val="0"/>
        <w:spacing w:after="279" w:line="1" w:lineRule="exact"/>
      </w:pPr>
    </w:p>
    <w:p>
      <w:pPr>
        <w:pStyle w:val="Style29"/>
        <w:keepNext/>
        <w:keepLines/>
        <w:widowControl w:val="0"/>
        <w:shd w:val="clear" w:color="auto" w:fill="auto"/>
        <w:bidi w:val="0"/>
        <w:spacing w:before="0" w:after="380" w:line="240" w:lineRule="auto"/>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2</w:t>
      </w:r>
      <w:bookmarkEnd w:id="918"/>
      <w:r>
        <w:rPr>
          <w:color w:val="000000"/>
          <w:spacing w:val="0"/>
          <w:w w:val="100"/>
          <w:position w:val="0"/>
        </w:rPr>
        <w:t>9</w:t>
      </w:r>
      <w:r>
        <w:rPr>
          <w:color w:val="000000"/>
          <w:spacing w:val="0"/>
          <w:w w:val="100"/>
          <w:position w:val="0"/>
        </w:rPr>
        <w:t>、未分配利润</w:t>
      </w:r>
      <w:bookmarkEnd w:id="916"/>
      <w:bookmarkEnd w:id="917"/>
      <w:bookmarkEnd w:id="9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151,946,243.96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49,089,630. </w:t>
            </w:r>
            <w:r>
              <w:rPr>
                <w:color w:val="000000"/>
                <w:spacing w:val="0"/>
                <w:w w:val="100"/>
                <w:position w:val="0"/>
                <w:sz w:val="18"/>
                <w:szCs w:val="18"/>
              </w:rPr>
              <w:t>26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4,393,060.51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16,579,141.60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180,063,672.11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调整年初未分配利润明细:</w:t>
      </w:r>
    </w:p>
    <w:p>
      <w:pPr>
        <w:widowControl w:val="0"/>
        <w:spacing w:after="139" w:line="1" w:lineRule="exact"/>
      </w:pPr>
    </w:p>
    <w:p>
      <w:pPr>
        <w:pStyle w:val="Style15"/>
        <w:keepNext w:val="0"/>
        <w:keepLines w:val="0"/>
        <w:widowControl w:val="0"/>
        <w:numPr>
          <w:ilvl w:val="0"/>
          <w:numId w:val="53"/>
        </w:numPr>
        <w:shd w:val="clear" w:color="auto" w:fill="auto"/>
        <w:tabs>
          <w:tab w:pos="779" w:val="left"/>
        </w:tabs>
        <w:bidi w:val="0"/>
        <w:spacing w:before="0" w:after="200" w:line="314" w:lineRule="exact"/>
        <w:ind w:left="0" w:right="0" w:firstLine="320"/>
        <w:jc w:val="both"/>
      </w:pPr>
      <w:bookmarkStart w:id="920" w:name="bookmark920"/>
      <w:bookmarkEnd w:id="920"/>
      <w:r>
        <w:rPr>
          <w:color w:val="000000"/>
          <w:spacing w:val="0"/>
          <w:w w:val="100"/>
          <w:position w:val="0"/>
        </w:rPr>
        <w:t>、由于《企业会计准则》及其相关新规定进行追溯调整，影响年初未分配利润元。</w:t>
      </w:r>
    </w:p>
    <w:p>
      <w:pPr>
        <w:pStyle w:val="Style15"/>
        <w:keepNext w:val="0"/>
        <w:keepLines w:val="0"/>
        <w:widowControl w:val="0"/>
        <w:numPr>
          <w:ilvl w:val="0"/>
          <w:numId w:val="53"/>
        </w:numPr>
        <w:shd w:val="clear" w:color="auto" w:fill="auto"/>
        <w:tabs>
          <w:tab w:pos="779" w:val="left"/>
        </w:tabs>
        <w:bidi w:val="0"/>
        <w:spacing w:before="0" w:after="200" w:line="314" w:lineRule="exact"/>
        <w:ind w:left="0" w:right="0" w:firstLine="320"/>
        <w:jc w:val="both"/>
      </w:pPr>
      <w:bookmarkStart w:id="921" w:name="bookmark921"/>
      <w:bookmarkEnd w:id="921"/>
      <w:r>
        <w:rPr>
          <w:color w:val="000000"/>
          <w:spacing w:val="0"/>
          <w:w w:val="100"/>
          <w:position w:val="0"/>
        </w:rPr>
        <w:t>、由于会计政策变更，影响年初未分配利润元。</w:t>
      </w:r>
    </w:p>
    <w:p>
      <w:pPr>
        <w:pStyle w:val="Style15"/>
        <w:keepNext w:val="0"/>
        <w:keepLines w:val="0"/>
        <w:widowControl w:val="0"/>
        <w:numPr>
          <w:ilvl w:val="0"/>
          <w:numId w:val="53"/>
        </w:numPr>
        <w:shd w:val="clear" w:color="auto" w:fill="auto"/>
        <w:tabs>
          <w:tab w:pos="779" w:val="left"/>
        </w:tabs>
        <w:bidi w:val="0"/>
        <w:spacing w:before="0" w:after="200" w:line="314" w:lineRule="exact"/>
        <w:ind w:left="0" w:right="0" w:firstLine="320"/>
        <w:jc w:val="both"/>
      </w:pPr>
      <w:bookmarkStart w:id="922" w:name="bookmark922"/>
      <w:bookmarkEnd w:id="922"/>
      <w:r>
        <w:rPr>
          <w:color w:val="000000"/>
          <w:spacing w:val="0"/>
          <w:w w:val="100"/>
          <w:position w:val="0"/>
        </w:rPr>
        <w:t>、由于重大会计差错更正，影响年初未分配利润元。</w:t>
      </w:r>
    </w:p>
    <w:p>
      <w:pPr>
        <w:pStyle w:val="Style15"/>
        <w:keepNext w:val="0"/>
        <w:keepLines w:val="0"/>
        <w:widowControl w:val="0"/>
        <w:numPr>
          <w:ilvl w:val="0"/>
          <w:numId w:val="53"/>
        </w:numPr>
        <w:shd w:val="clear" w:color="auto" w:fill="auto"/>
        <w:tabs>
          <w:tab w:pos="779" w:val="left"/>
        </w:tabs>
        <w:bidi w:val="0"/>
        <w:spacing w:before="0" w:after="200" w:line="314" w:lineRule="exact"/>
        <w:ind w:left="0" w:right="0" w:firstLine="320"/>
        <w:jc w:val="both"/>
      </w:pPr>
      <w:bookmarkStart w:id="923" w:name="bookmark923"/>
      <w:bookmarkEnd w:id="923"/>
      <w:r>
        <w:rPr>
          <w:color w:val="000000"/>
          <w:spacing w:val="0"/>
          <w:w w:val="100"/>
          <w:position w:val="0"/>
        </w:rPr>
        <w:t>、由于同一控制导致的合并范围变更，影响年初未分配利润元。</w:t>
      </w:r>
    </w:p>
    <w:p>
      <w:pPr>
        <w:pStyle w:val="Style15"/>
        <w:keepNext w:val="0"/>
        <w:keepLines w:val="0"/>
        <w:widowControl w:val="0"/>
        <w:numPr>
          <w:ilvl w:val="0"/>
          <w:numId w:val="53"/>
        </w:numPr>
        <w:shd w:val="clear" w:color="auto" w:fill="auto"/>
        <w:tabs>
          <w:tab w:pos="779" w:val="left"/>
        </w:tabs>
        <w:bidi w:val="0"/>
        <w:spacing w:before="0" w:after="200" w:line="314" w:lineRule="exact"/>
        <w:ind w:left="0" w:right="0" w:firstLine="320"/>
        <w:jc w:val="both"/>
      </w:pPr>
      <w:bookmarkStart w:id="924" w:name="bookmark924"/>
      <w:bookmarkEnd w:id="924"/>
      <w:r>
        <w:rPr>
          <w:color w:val="000000"/>
          <w:spacing w:val="0"/>
          <w:w w:val="100"/>
          <w:position w:val="0"/>
        </w:rPr>
        <w:t>、其他调整合计影响年初未分配利润元。</w:t>
      </w:r>
    </w:p>
    <w:p>
      <w:pPr>
        <w:pStyle w:val="Style15"/>
        <w:keepNext w:val="0"/>
        <w:keepLines w:val="0"/>
        <w:widowControl w:val="0"/>
        <w:shd w:val="clear" w:color="auto" w:fill="auto"/>
        <w:bidi w:val="0"/>
        <w:spacing w:before="0" w:after="200" w:line="314" w:lineRule="exact"/>
        <w:ind w:left="0" w:right="0" w:firstLine="320"/>
        <w:jc w:val="both"/>
      </w:pPr>
      <w:r>
        <w:rPr>
          <w:color w:val="000000"/>
          <w:spacing w:val="0"/>
          <w:w w:val="100"/>
          <w:position w:val="0"/>
        </w:rPr>
        <w:t>未分配利润说明，对于首次公开发行证券的公司，如果发行前的滚存利润经股东大会决议由新老股东 共同享有，应明确予以说明；如果发行前的滚存利润经股东大会决议在发行前进行分配并由老股东享有， 公司应明确披露应付股利中老股东享有的经审计的利润数</w:t>
      </w:r>
    </w:p>
    <w:p>
      <w:pPr>
        <w:pStyle w:val="Style15"/>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line="314" w:lineRule="exact"/>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3</w:t>
      </w:r>
      <w:bookmarkEnd w:id="927"/>
      <w:r>
        <w:rPr>
          <w:color w:val="000000"/>
          <w:spacing w:val="0"/>
          <w:w w:val="100"/>
          <w:position w:val="0"/>
        </w:rPr>
        <w:t>0</w:t>
      </w:r>
      <w:r>
        <w:rPr>
          <w:color w:val="000000"/>
          <w:spacing w:val="0"/>
          <w:w w:val="100"/>
          <w:position w:val="0"/>
        </w:rPr>
        <w:t>、营业收入、营业成本</w:t>
      </w:r>
      <w:bookmarkEnd w:id="925"/>
      <w:bookmarkEnd w:id="926"/>
      <w:bookmarkEnd w:id="928"/>
    </w:p>
    <w:p>
      <w:pPr>
        <w:pStyle w:val="Style29"/>
        <w:keepNext/>
        <w:keepLines/>
        <w:widowControl w:val="0"/>
        <w:shd w:val="clear" w:color="auto" w:fill="auto"/>
        <w:bidi w:val="0"/>
        <w:spacing w:before="0" w:after="360" w:line="314" w:lineRule="exact"/>
        <w:ind w:left="0" w:right="0" w:firstLine="0"/>
        <w:jc w:val="left"/>
      </w:pPr>
      <w:bookmarkStart w:id="925" w:name="bookmark925"/>
      <w:bookmarkStart w:id="926" w:name="bookmark926"/>
      <w:bookmarkStart w:id="929" w:name="bookmark929"/>
      <w:r>
        <w:rPr>
          <w:color w:val="000000"/>
          <w:spacing w:val="0"/>
          <w:w w:val="100"/>
          <w:position w:val="0"/>
        </w:rPr>
        <w:t>(1)</w:t>
      </w:r>
      <w:r>
        <w:rPr>
          <w:color w:val="000000"/>
          <w:spacing w:val="0"/>
          <w:w w:val="100"/>
          <w:position w:val="0"/>
        </w:rPr>
        <w:t>营业收入、营业成本</w:t>
      </w:r>
      <w:bookmarkEnd w:id="925"/>
      <w:bookmarkEnd w:id="926"/>
      <w:bookmarkEnd w:id="9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706,537,011.04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680,001,148.47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4,513,023.70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2,236,600.31</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487,510,269.59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480,217,299.22</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主营业务(分行业)</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515,957,605.91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340,493,532.78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552,571,611.83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384,316,311.68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123,273,380.52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106,504,286.94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100,064,861.03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81,377,472.93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67,306,024.61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27,364,675.61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13,888,071. </w:t>
            </w:r>
            <w:r>
              <w:rPr>
                <w:color w:val="000000"/>
                <w:spacing w:val="0"/>
                <w:w w:val="100"/>
                <w:position w:val="0"/>
                <w:sz w:val="18"/>
                <w:szCs w:val="18"/>
              </w:rPr>
              <w:t>34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706,537,011.04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486,016,934.98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680,001,148.47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479,581,855.95</w:t>
            </w:r>
          </w:p>
        </w:tc>
      </w:tr>
    </w:tbl>
    <w:p>
      <w:pPr>
        <w:widowControl w:val="0"/>
        <w:spacing w:after="299" w:line="1" w:lineRule="exact"/>
      </w:pPr>
    </w:p>
    <w:p>
      <w:pPr>
        <w:pStyle w:val="Style29"/>
        <w:keepNext/>
        <w:keepLines/>
        <w:widowControl w:val="0"/>
        <w:numPr>
          <w:ilvl w:val="0"/>
          <w:numId w:val="55"/>
        </w:numPr>
        <w:shd w:val="clear" w:color="auto" w:fill="auto"/>
        <w:bidi w:val="0"/>
        <w:spacing w:before="0" w:after="36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主营业务(分产品)</w:t>
      </w:r>
      <w:bookmarkEnd w:id="930"/>
      <w:bookmarkEnd w:id="931"/>
      <w:bookmarkEnd w:id="933"/>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产品名称</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515,957,605.91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340,493,532.78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552,571,611.83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384,316,311.68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包装办公用纸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123,273,380.52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106,504,286.94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100,064,861.03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81,377,472.93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代销费及其他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67,306,024.61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39,019,115.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27,364,675.61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13,888,071. </w:t>
            </w:r>
            <w:r>
              <w:rPr>
                <w:color w:val="000000"/>
                <w:spacing w:val="0"/>
                <w:w w:val="100"/>
                <w:position w:val="0"/>
                <w:sz w:val="18"/>
                <w:szCs w:val="18"/>
              </w:rPr>
              <w:t>34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706,537,011.04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486,016,934.98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680,001,148.47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479,581,855.95</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(4)</w:t>
      </w:r>
      <w:r>
        <w:rPr>
          <w:b/>
          <w:bCs/>
          <w:color w:val="000000"/>
          <w:spacing w:val="0"/>
          <w:w w:val="100"/>
          <w:position w:val="0"/>
        </w:rPr>
        <w:t>主营业务(分地区)</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地区名称</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317,633,032.93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227,922,250.93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379,752,413.45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279,100,683.52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13,210,509.91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8,345,288.16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5,771,628.26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4,178,686.26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128,854,413.81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72,802,824.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148,574,648.53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94,074,259.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18,652,877.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13,235,838.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26,133,620.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19,359,604. </w:t>
            </w:r>
            <w:r>
              <w:rPr>
                <w:color w:val="000000"/>
                <w:spacing w:val="0"/>
                <w:w w:val="100"/>
                <w:position w:val="0"/>
                <w:sz w:val="18"/>
                <w:szCs w:val="18"/>
              </w:rPr>
              <w:t>94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66,640,354.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41,004,042.85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25,412,292.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13,229,190. </w:t>
            </w:r>
            <w:r>
              <w:rPr>
                <w:color w:val="000000"/>
                <w:spacing w:val="0"/>
                <w:w w:val="100"/>
                <w:position w:val="0"/>
                <w:sz w:val="18"/>
                <w:szCs w:val="18"/>
              </w:rPr>
              <w:t>71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120,599,966.30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98,045,255.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74,202,433.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56,556,519. </w:t>
            </w:r>
            <w:r>
              <w:rPr>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21,309,673.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13,578,244.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19,564,490.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12,775,116.00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其他(含出口)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19,636,182.04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11,083,189.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589,621.73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307,796.24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706,537,011.04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486,016,934.98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680,001,148.47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479,581,855.95</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r>
        <w:rPr>
          <w:b/>
          <w:bCs/>
          <w:color w:val="000000"/>
          <w:spacing w:val="0"/>
          <w:w w:val="100"/>
          <w:position w:val="0"/>
        </w:rPr>
        <w:t>公司来自前五名客户的营业收入情况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97"/>
        <w:gridCol w:w="2851"/>
        <w:gridCol w:w="413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298,046,514.55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41.92%</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298,046,514.55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3</w:t>
      </w:r>
      <w:bookmarkEnd w:id="936"/>
      <w:r>
        <w:rPr>
          <w:color w:val="000000"/>
          <w:spacing w:val="0"/>
          <w:w w:val="100"/>
          <w:position w:val="0"/>
        </w:rPr>
        <w:t>1</w:t>
      </w:r>
      <w:r>
        <w:rPr>
          <w:color w:val="000000"/>
          <w:spacing w:val="0"/>
          <w:w w:val="100"/>
          <w:position w:val="0"/>
        </w:rPr>
        <w:t>、营业税金及附加</w:t>
      </w:r>
      <w:bookmarkEnd w:id="934"/>
      <w:bookmarkEnd w:id="935"/>
      <w:bookmarkEnd w:id="9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862,897.13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1,571,319.64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2,459,916.48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1,691,402.25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1,847,306.63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1,847,029.85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98"/>
        <w:gridCol w:w="1992"/>
        <w:gridCol w:w="1862"/>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5,170,120.24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5,109,751.74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bookmarkStart w:id="938" w:name="bookmark938"/>
      <w:r>
        <w:rPr>
          <w:b/>
          <w:bCs/>
          <w:color w:val="000000"/>
          <w:spacing w:val="0"/>
          <w:w w:val="100"/>
          <w:position w:val="0"/>
        </w:rPr>
        <w:t>3</w:t>
      </w:r>
      <w:bookmarkEnd w:id="938"/>
      <w:r>
        <w:rPr>
          <w:b/>
          <w:bCs/>
          <w:color w:val="000000"/>
          <w:spacing w:val="0"/>
          <w:w w:val="100"/>
          <w:position w:val="0"/>
        </w:rPr>
        <w:t>2</w:t>
      </w:r>
      <w:r>
        <w:rPr>
          <w:b/>
          <w:bCs/>
          <w:color w:val="000000"/>
          <w:spacing w:val="0"/>
          <w:w w:val="100"/>
          <w:position w:val="0"/>
        </w:rPr>
        <w:t>、销售费用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1,152,652.69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3,325,730.83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16,116,647.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14,417,165. </w:t>
            </w:r>
            <w:r>
              <w:rPr>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3,002,805.71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2,934,589.10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3,700,111.08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4,940,808.75</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11,224,581.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10,362,220. </w:t>
            </w:r>
            <w:r>
              <w:rPr>
                <w:color w:val="000000"/>
                <w:spacing w:val="0"/>
                <w:w w:val="100"/>
                <w:position w:val="0"/>
                <w:sz w:val="18"/>
                <w:szCs w:val="18"/>
              </w:rPr>
              <w:t>02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314,788.90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130,012.00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1,990,995.90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875,035.82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代理出口服务费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4,768,712.01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3,893,631.11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46,341,295.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40,879,192. </w:t>
            </w:r>
            <w:r>
              <w:rPr>
                <w:color w:val="000000"/>
                <w:spacing w:val="0"/>
                <w:w w:val="100"/>
                <w:position w:val="0"/>
                <w:sz w:val="18"/>
                <w:szCs w:val="18"/>
              </w:rPr>
              <w:t>97</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33</w:t>
      </w:r>
      <w:r>
        <w:rPr>
          <w:b/>
          <w:bCs/>
          <w:color w:val="000000"/>
          <w:spacing w:val="0"/>
          <w:w w:val="100"/>
          <w:position w:val="0"/>
        </w:rPr>
        <w:t>、管理费用</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2,670,223.92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2,398,862.45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500,801.74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522,379.63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2,954,278.99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2,517,076.14</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1,258,160.72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1,470,468.61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3,345,083.40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3,250,601.64</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2,314,354.25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1,779,263.93</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422,212.38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930,702.06</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1,002,643.24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552,981.31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260,585.74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276,839.70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2,418,544.28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2,554,337.82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43,054,473.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44,477,117. </w:t>
            </w:r>
            <w:r>
              <w:rPr>
                <w:color w:val="000000"/>
                <w:spacing w:val="0"/>
                <w:w w:val="100"/>
                <w:position w:val="0"/>
                <w:sz w:val="18"/>
                <w:szCs w:val="18"/>
              </w:rPr>
              <w:t>18</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2,197,102.45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1,357,433.92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7,044,860.07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9,046,664.64</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开办费广告宣传费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444,433.14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4,682,586.33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4,486,923.41</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15,800,396.93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8,438,812.70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89,934,687.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85,504,898. </w:t>
            </w:r>
            <w:r>
              <w:rPr>
                <w:color w:val="000000"/>
                <w:spacing w:val="0"/>
                <w:w w:val="100"/>
                <w:position w:val="0"/>
                <w:sz w:val="18"/>
                <w:szCs w:val="18"/>
              </w:rPr>
              <w:t>28</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34</w:t>
      </w:r>
      <w:r>
        <w:rPr>
          <w:b/>
          <w:bCs/>
          <w:color w:val="000000"/>
          <w:spacing w:val="0"/>
          <w:w w:val="100"/>
          <w:position w:val="0"/>
        </w:rPr>
        <w:t>、财务费用</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8,759,310.07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7,650,095.27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-1,852,997.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 xml:space="preserve">-5,916,339. </w:t>
            </w:r>
            <w:r>
              <w:rPr>
                <w:color w:val="000000"/>
                <w:spacing w:val="0"/>
                <w:w w:val="100"/>
                <w:position w:val="0"/>
                <w:sz w:val="18"/>
                <w:szCs w:val="18"/>
              </w:rPr>
              <w:t>88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125,362.70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-353,820.19</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1,289,438.75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441,012.90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8,321,113.99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1,820,948.10</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35</w:t>
      </w:r>
      <w:r>
        <w:rPr>
          <w:b/>
          <w:bCs/>
          <w:color w:val="000000"/>
          <w:spacing w:val="0"/>
          <w:w w:val="100"/>
          <w:position w:val="0"/>
        </w:rPr>
        <w:t>、资产减值损失</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8,668,596.18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5,378,294.44</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8,668,596.18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5,378,294.44</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r>
        <w:rPr>
          <w:color w:val="000000"/>
          <w:spacing w:val="0"/>
          <w:w w:val="100"/>
          <w:position w:val="0"/>
        </w:rPr>
        <w:t>36</w:t>
      </w:r>
      <w:r>
        <w:rPr>
          <w:color w:val="000000"/>
          <w:spacing w:val="0"/>
          <w:w w:val="100"/>
          <w:position w:val="0"/>
        </w:rPr>
        <w:t>、营业外收入</w:t>
      </w:r>
      <w:bookmarkEnd w:id="939"/>
      <w:bookmarkEnd w:id="940"/>
      <w:bookmarkEnd w:id="941"/>
    </w:p>
    <w:p>
      <w:pPr>
        <w:pStyle w:val="Style29"/>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2" w:name="bookmark942"/>
      <w:r>
        <w:rPr>
          <w:color w:val="000000"/>
          <w:spacing w:val="0"/>
          <w:w w:val="100"/>
          <w:position w:val="0"/>
        </w:rPr>
        <w:t>(1)</w:t>
      </w:r>
      <w:r>
        <w:rPr>
          <w:color w:val="000000"/>
          <w:spacing w:val="0"/>
          <w:w w:val="100"/>
          <w:position w:val="0"/>
        </w:rPr>
        <w:t>营业外收入情况</w:t>
      </w:r>
      <w:bookmarkEnd w:id="939"/>
      <w:bookmarkEnd w:id="940"/>
      <w:bookmarkEnd w:id="9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45,689.54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45,689.54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7,083,965.45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1,677,973.03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7,083,965.45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5,958,756.81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5,757,506.58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215,245.73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286,569.13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215,245.73</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13,303,657. </w:t>
            </w:r>
            <w:r>
              <w:rPr>
                <w:color w:val="000000"/>
                <w:spacing w:val="0"/>
                <w:w w:val="100"/>
                <w:position w:val="0"/>
                <w:sz w:val="18"/>
                <w:szCs w:val="18"/>
              </w:rPr>
              <w:t>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7,722,048.74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7,344,900.72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r>
        <w:rPr>
          <w:color w:val="000000"/>
          <w:spacing w:val="0"/>
          <w:w w:val="100"/>
          <w:position w:val="0"/>
        </w:rPr>
        <w:t>(2)</w:t>
      </w:r>
      <w:r>
        <w:rPr>
          <w:color w:val="000000"/>
          <w:spacing w:val="0"/>
          <w:w w:val="100"/>
          <w:position w:val="0"/>
        </w:rPr>
        <w:t>计入当期损益的政府补助</w:t>
      </w:r>
      <w:bookmarkEnd w:id="943"/>
      <w:bookmarkEnd w:id="944"/>
      <w:bookmarkEnd w:id="945"/>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 相关</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是否属于非经常性 损益</w:t>
            </w:r>
          </w:p>
        </w:tc>
      </w:tr>
      <w:tr>
        <w:trPr>
          <w:trHeight w:val="10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无锡市滨湖区经济 和信息化局扶持资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无锡市滨湖区大龄 用工再就业补贴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88,734.00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无锡市滨湖区安全 生产监督管理局达 标奖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园区税收奖励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354,960.35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泸州市纳溪区就业 服务管理局技能培 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2012</w:t>
            </w:r>
            <w:r>
              <w:rPr>
                <w:color w:val="000000"/>
                <w:spacing w:val="0"/>
                <w:w w:val="100"/>
                <w:position w:val="0"/>
              </w:rPr>
              <w:t>年中小企业国 际市场开拓资金补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进口设备贴息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186,251.34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福州市仓山区财政 局经济局增量补贴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2012</w:t>
            </w:r>
            <w:r>
              <w:rPr>
                <w:color w:val="000000"/>
                <w:spacing w:val="0"/>
                <w:w w:val="100"/>
                <w:position w:val="0"/>
              </w:rPr>
              <w:t>年产学研专项 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2012</w:t>
            </w:r>
            <w:r>
              <w:rPr>
                <w:color w:val="000000"/>
                <w:spacing w:val="0"/>
                <w:w w:val="100"/>
                <w:position w:val="0"/>
              </w:rPr>
              <w:t>年康复扶贫贷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款贴息资金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仓山区财政局专利 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福建省财政厅</w:t>
            </w:r>
            <w:r>
              <w:rPr>
                <w:color w:val="000000"/>
                <w:spacing w:val="0"/>
                <w:w w:val="100"/>
                <w:position w:val="0"/>
                <w:sz w:val="18"/>
                <w:szCs w:val="18"/>
              </w:rPr>
              <w:t xml:space="preserve">2012 </w:t>
            </w:r>
            <w:r>
              <w:rPr>
                <w:color w:val="000000"/>
                <w:spacing w:val="0"/>
                <w:w w:val="100"/>
                <w:position w:val="0"/>
              </w:rPr>
              <w:t>年第一批中小型资 金奖励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2013</w:t>
            </w:r>
            <w:r>
              <w:rPr>
                <w:color w:val="000000"/>
                <w:spacing w:val="0"/>
                <w:w w:val="100"/>
                <w:position w:val="0"/>
              </w:rPr>
              <w:t>年第二批省级 企业技术改造专项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残疾人安置补贴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817,925.33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811,800.00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跨媒体数字出版技 术集成应用模式、技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585,514.43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98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术集成研发及试点 应用”课题专项经费 预算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安置残疾高校毕业 生岗位补贴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市级知识产权示范 试点企业奖励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2011</w:t>
            </w:r>
            <w:r>
              <w:rPr>
                <w:color w:val="000000"/>
                <w:spacing w:val="0"/>
                <w:w w:val="100"/>
                <w:position w:val="0"/>
              </w:rPr>
              <w:t>年授权专利奖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市政府第二批院士 工作站补助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市科技局多维码经 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工商行政局著名商 标奖励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福州市</w:t>
            </w:r>
            <w:r>
              <w:rPr>
                <w:color w:val="000000"/>
                <w:spacing w:val="0"/>
                <w:w w:val="100"/>
                <w:position w:val="0"/>
                <w:sz w:val="18"/>
                <w:szCs w:val="18"/>
              </w:rPr>
              <w:t>2012</w:t>
            </w:r>
            <w:r>
              <w:rPr>
                <w:color w:val="000000"/>
                <w:spacing w:val="0"/>
                <w:w w:val="100"/>
                <w:position w:val="0"/>
              </w:rPr>
              <w:t>年科技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无锡市滨湖区大龄 用工再就业补贴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无锡财政局”三代” 手续费补贴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50,237.56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45,809.47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7,083,965.45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1,677,973.03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37</w:t>
      </w:r>
      <w:r>
        <w:rPr>
          <w:b/>
          <w:bCs/>
          <w:color w:val="000000"/>
          <w:spacing w:val="0"/>
          <w:w w:val="100"/>
          <w:position w:val="0"/>
        </w:rPr>
        <w:t>、营业外支出</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2,752,994.38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35,467.17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2,752,994.38</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2,752,994.38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35,467.17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2,752,994.38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439,999.00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439,999.00</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139,757.19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239,711.12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139,757.19</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3,332,750.57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505,178.29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3,332,750.57</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营业外支出说明 无。</w:t>
      </w:r>
      <w:r>
        <w:br w:type="page"/>
      </w:r>
    </w:p>
    <w:p>
      <w:pPr>
        <w:pStyle w:val="Style15"/>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38</w:t>
      </w:r>
      <w:r>
        <w:rPr>
          <w:b/>
          <w:bCs/>
          <w:color w:val="000000"/>
          <w:spacing w:val="0"/>
          <w:w w:val="100"/>
          <w:position w:val="0"/>
        </w:rPr>
        <w:t>、所得税费用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15"/>
        <w:gridCol w:w="240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17,798,113.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8,538,440.75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-869,143.80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3,287,986.87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补交上年所得税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1,117,459.00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16,928,969.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12,943,886. </w:t>
            </w:r>
            <w:r>
              <w:rPr>
                <w:color w:val="000000"/>
                <w:spacing w:val="0"/>
                <w:w w:val="100"/>
                <w:position w:val="0"/>
                <w:sz w:val="18"/>
                <w:szCs w:val="18"/>
              </w:rPr>
              <w:t>62</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39</w:t>
      </w:r>
      <w:r>
        <w:rPr>
          <w:b/>
          <w:bCs/>
          <w:color w:val="000000"/>
          <w:spacing w:val="0"/>
          <w:w w:val="100"/>
          <w:position w:val="0"/>
        </w:rPr>
        <w:t>、基本每股收益和稀释每股收益的计算过程</w:t>
      </w:r>
    </w:p>
    <w:tbl>
      <w:tblPr>
        <w:tblOverlap w:val="never"/>
        <w:jc w:val="center"/>
        <w:tblLayout w:type="fixed"/>
      </w:tblPr>
      <w:tblGrid>
        <w:gridCol w:w="4190"/>
        <w:gridCol w:w="1622"/>
        <w:gridCol w:w="1718"/>
        <w:gridCol w:w="1618"/>
      </w:tblGrid>
      <w:tr>
        <w:trPr>
          <w:trHeight w:val="30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代码</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本期发生额</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上期发生额</w:t>
            </w:r>
          </w:p>
        </w:tc>
      </w:tr>
      <w:tr>
        <w:trPr>
          <w:trHeight w:val="34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报告期归属于公司普通股股东的净利润</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P1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49,089,630. 26</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52,124,832.46</w:t>
            </w:r>
          </w:p>
        </w:tc>
      </w:tr>
      <w:tr>
        <w:trPr>
          <w:trHeight w:val="65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报告期归属于公司普通股股东的非经常性损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F</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1,769,781.62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1,257,562.38</w:t>
            </w:r>
          </w:p>
        </w:tc>
      </w:tr>
      <w:tr>
        <w:trPr>
          <w:trHeight w:val="65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报告期扣除非经常性损益后归属于公司普通 股股东的净利润</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P2=P1-F</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47, 319,848. 64</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50,867,270.08</w:t>
            </w:r>
          </w:p>
        </w:tc>
      </w:tr>
      <w:tr>
        <w:trPr>
          <w:trHeight w:val="65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稀释事项对归属于公司普通股股东的净利润 的影响</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P3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稀释事项对扣除非经常性损益后归属于公司 普通股股东的净利润的影响</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P4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S0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156,940,000.00</w:t>
            </w:r>
          </w:p>
        </w:tc>
      </w:tr>
      <w:tr>
        <w:trPr>
          <w:trHeight w:val="65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报告期因公积金转增股本或股票股利分配等 增加股份数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S1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141,246,000.00</w:t>
            </w:r>
          </w:p>
        </w:tc>
      </w:tr>
      <w:tr>
        <w:trPr>
          <w:trHeight w:val="34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Si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增加股份下一月份起至报告期期末的月份数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Mi</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Sj</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Mj</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Sk</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M0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65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S=S0+S1+Si*Mi/</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M0-Sj*Mj/M0-Sk</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298,186,000.00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298,186,000.00</w:t>
            </w:r>
          </w:p>
        </w:tc>
      </w:tr>
      <w:tr>
        <w:trPr>
          <w:trHeight w:val="65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加:假定稀释性潜在普通股转换为已发行普通 股而增加的普通股加权平均数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X1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X2=S+X1</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298,186,000.00</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298,186,000.00</w:t>
            </w:r>
          </w:p>
        </w:tc>
      </w:tr>
      <w:tr>
        <w:trPr>
          <w:trHeight w:val="658"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0" w:after="0" w:line="317" w:lineRule="exact"/>
              <w:ind w:left="240" w:right="0" w:firstLine="0"/>
              <w:jc w:val="left"/>
            </w:pPr>
            <w:r>
              <w:rPr>
                <w:color w:val="000000"/>
                <w:spacing w:val="0"/>
                <w:w w:val="100"/>
                <w:position w:val="0"/>
              </w:rPr>
              <w:t>其中：可转换公司债转换而增加的普通股加 权数</w:t>
            </w:r>
          </w:p>
        </w:tc>
      </w:tr>
      <w:tr>
        <w:trPr>
          <w:trHeight w:val="653"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0" w:after="0" w:line="317" w:lineRule="exact"/>
              <w:ind w:left="240" w:right="0" w:firstLine="0"/>
              <w:jc w:val="left"/>
            </w:pPr>
            <w:r>
              <w:rPr>
                <w:color w:val="000000"/>
                <w:spacing w:val="0"/>
                <w:w w:val="100"/>
                <w:position w:val="0"/>
              </w:rPr>
              <w:t>认股权证/股份期权行权而增加的普通股加 权数</w:t>
            </w:r>
          </w:p>
        </w:tc>
      </w:tr>
      <w:tr>
        <w:trPr>
          <w:trHeight w:val="341"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回购承诺履行而增加的普通股加权数</w:t>
            </w:r>
          </w:p>
        </w:tc>
      </w:tr>
      <w:tr>
        <w:trPr>
          <w:trHeight w:val="36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Y1=P1/S</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0.1748</w:t>
            </w:r>
          </w:p>
        </w:tc>
      </w:tr>
    </w:tbl>
    <w:p>
      <w:pPr>
        <w:spacing w:lineRule="exact" w:line="1"/>
        <w:rPr>
          <w:sz w:val="2"/>
          <w:szCs w:val="2"/>
        </w:rPr>
      </w:pPr>
      <w:r>
        <w:br w:type="page"/>
      </w:r>
    </w:p>
    <w:tbl>
      <w:tblPr>
        <w:tblOverlap w:val="never"/>
        <w:jc w:val="center"/>
        <w:tblLayout w:type="fixed"/>
      </w:tblPr>
      <w:tblGrid>
        <w:gridCol w:w="6245"/>
        <w:gridCol w:w="1699"/>
        <w:gridCol w:w="1205"/>
      </w:tblGrid>
      <w:tr>
        <w:trPr>
          <w:trHeight w:val="614" w:hRule="exact"/>
        </w:trPr>
        <w:tc>
          <w:tcPr>
            <w:tcBorders/>
            <w:shd w:val="clear" w:color="auto" w:fill="FFFFFF"/>
            <w:vAlign w:val="top"/>
          </w:tcPr>
          <w:p>
            <w:pPr>
              <w:pStyle w:val="Style21"/>
              <w:keepNext w:val="0"/>
              <w:keepLines w:val="0"/>
              <w:widowControl w:val="0"/>
              <w:shd w:val="clear" w:color="auto" w:fill="auto"/>
              <w:tabs>
                <w:tab w:pos="4440" w:val="left"/>
              </w:tabs>
              <w:bidi w:val="0"/>
              <w:spacing w:before="0" w:after="60" w:line="240" w:lineRule="auto"/>
              <w:ind w:left="0" w:right="0" w:firstLine="0"/>
              <w:jc w:val="left"/>
              <w:rPr>
                <w:sz w:val="18"/>
                <w:szCs w:val="18"/>
              </w:rPr>
            </w:pPr>
            <w:r>
              <w:rPr>
                <w:color w:val="000000"/>
                <w:spacing w:val="0"/>
                <w:w w:val="100"/>
                <w:position w:val="0"/>
                <w:sz w:val="20"/>
                <w:szCs w:val="20"/>
              </w:rPr>
              <w:t>扣除非经常性损益后归属于公司普通股股东</w:t>
              <w:tab/>
            </w:r>
            <w:r>
              <w:rPr>
                <w:color w:val="000000"/>
                <w:spacing w:val="0"/>
                <w:w w:val="100"/>
                <w:position w:val="0"/>
                <w:sz w:val="18"/>
                <w:szCs w:val="18"/>
              </w:rPr>
              <w:t>Y2=P2/S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的基本每股收益</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0.1587</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0.1706</w:t>
            </w:r>
          </w:p>
        </w:tc>
      </w:tr>
      <w:tr>
        <w:trPr>
          <w:trHeight w:val="341" w:hRule="exact"/>
        </w:trPr>
        <w:tc>
          <w:tcPr>
            <w:tcBorders>
              <w:top w:val="single" w:sz="4"/>
            </w:tcBorders>
            <w:shd w:val="clear" w:color="auto" w:fill="FFFFFF"/>
            <w:vAlign w:val="top"/>
          </w:tcPr>
          <w:p>
            <w:pPr>
              <w:pStyle w:val="Style21"/>
              <w:keepNext w:val="0"/>
              <w:keepLines w:val="0"/>
              <w:widowControl w:val="0"/>
              <w:shd w:val="clear" w:color="auto" w:fill="auto"/>
              <w:tabs>
                <w:tab w:pos="4066" w:val="left"/>
              </w:tabs>
              <w:bidi w:val="0"/>
              <w:spacing w:before="0" w:after="0" w:line="240" w:lineRule="auto"/>
              <w:ind w:left="0" w:right="0" w:firstLine="0"/>
              <w:jc w:val="left"/>
              <w:rPr>
                <w:sz w:val="18"/>
                <w:szCs w:val="18"/>
              </w:rPr>
            </w:pPr>
            <w:r>
              <w:rPr>
                <w:color w:val="000000"/>
                <w:spacing w:val="0"/>
                <w:w w:val="100"/>
                <w:position w:val="0"/>
                <w:sz w:val="20"/>
                <w:szCs w:val="20"/>
              </w:rPr>
              <w:t>归属于公司普通股股东的稀释每股收益</w:t>
              <w:tab/>
            </w:r>
            <w:r>
              <w:rPr>
                <w:color w:val="000000"/>
                <w:spacing w:val="0"/>
                <w:w w:val="100"/>
                <w:position w:val="0"/>
                <w:sz w:val="18"/>
                <w:szCs w:val="18"/>
              </w:rPr>
              <w:t>Y3=(P1 + P3)/X2</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0.1646</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0.1748</w:t>
            </w:r>
          </w:p>
        </w:tc>
      </w:tr>
      <w:tr>
        <w:trPr>
          <w:trHeight w:val="67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扣除非经常性损益后归属于公司普通股股东</w:t>
            </w:r>
            <w:r>
              <w:rPr>
                <w:color w:val="000000"/>
                <w:spacing w:val="0"/>
                <w:w w:val="100"/>
                <w:position w:val="0"/>
                <w:sz w:val="18"/>
                <w:szCs w:val="18"/>
              </w:rPr>
              <w:t xml:space="preserve">Y4=(P2 + P4)/X2 </w:t>
            </w:r>
            <w:r>
              <w:rPr>
                <w:color w:val="000000"/>
                <w:spacing w:val="0"/>
                <w:w w:val="100"/>
                <w:position w:val="0"/>
              </w:rPr>
              <w:t>的稀释每股收益</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0.1587</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0.1706</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4</w:t>
      </w:r>
      <w:bookmarkEnd w:id="948"/>
      <w:r>
        <w:rPr>
          <w:color w:val="000000"/>
          <w:spacing w:val="0"/>
          <w:w w:val="100"/>
          <w:position w:val="0"/>
        </w:rPr>
        <w:t>0</w:t>
      </w:r>
      <w:r>
        <w:rPr>
          <w:color w:val="000000"/>
          <w:spacing w:val="0"/>
          <w:w w:val="100"/>
          <w:position w:val="0"/>
        </w:rPr>
        <w:t>、现金流量表附注</w:t>
      </w:r>
      <w:bookmarkEnd w:id="946"/>
      <w:bookmarkEnd w:id="947"/>
      <w:bookmarkEnd w:id="949"/>
    </w:p>
    <w:p>
      <w:pPr>
        <w:pStyle w:val="Style29"/>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50" w:name="bookmark950"/>
      <w:r>
        <w:rPr>
          <w:color w:val="000000"/>
          <w:spacing w:val="0"/>
          <w:w w:val="100"/>
          <w:position w:val="0"/>
        </w:rPr>
        <w:t>(1)</w:t>
      </w:r>
      <w:r>
        <w:rPr>
          <w:color w:val="000000"/>
          <w:spacing w:val="0"/>
          <w:w w:val="100"/>
          <w:position w:val="0"/>
        </w:rPr>
        <w:t>收到的其他与经营活动有关的现金</w:t>
      </w:r>
      <w:bookmarkEnd w:id="946"/>
      <w:bookmarkEnd w:id="947"/>
      <w:bookmarkEnd w:id="9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1,267,616.02</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营业外收入-政府奖励款等其他收现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4,109,520.08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汇票保证金收回</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 xml:space="preserve">10,843,503. </w:t>
            </w:r>
            <w:r>
              <w:rPr>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 xml:space="preserve">16,220,640.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160"/>
        <w:jc w:val="left"/>
      </w:pPr>
      <w:bookmarkStart w:id="951" w:name="bookmark951"/>
      <w:bookmarkStart w:id="952" w:name="bookmark952"/>
      <w:bookmarkStart w:id="953" w:name="bookmark953"/>
      <w:r>
        <w:rPr>
          <w:color w:val="000000"/>
          <w:spacing w:val="0"/>
          <w:w w:val="100"/>
          <w:position w:val="0"/>
        </w:rPr>
        <w:t>(2)</w:t>
      </w:r>
      <w:r>
        <w:rPr>
          <w:color w:val="000000"/>
          <w:spacing w:val="0"/>
          <w:w w:val="100"/>
          <w:position w:val="0"/>
        </w:rPr>
        <w:t>支付的其他与经营活动有关的现金</w:t>
      </w:r>
      <w:bookmarkEnd w:id="951"/>
      <w:bookmarkEnd w:id="952"/>
      <w:bookmarkEnd w:id="9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 xml:space="preserve">30,224,647. </w:t>
            </w:r>
            <w:r>
              <w:rPr>
                <w:color w:val="000000"/>
                <w:spacing w:val="0"/>
                <w:w w:val="100"/>
                <w:position w:val="0"/>
                <w:sz w:val="18"/>
                <w:szCs w:val="18"/>
              </w:rPr>
              <w:t>86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37,714,716.95</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1,929,165.92</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9,022,113.47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付无锡市正栋电脑纸品厂住房周转金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80" w:right="0" w:firstLine="0"/>
              <w:jc w:val="both"/>
              <w:rPr>
                <w:sz w:val="18"/>
                <w:szCs w:val="18"/>
              </w:rPr>
            </w:pPr>
            <w:r>
              <w:rPr>
                <w:color w:val="000000"/>
                <w:spacing w:val="0"/>
                <w:w w:val="100"/>
                <w:position w:val="0"/>
                <w:sz w:val="18"/>
                <w:szCs w:val="18"/>
              </w:rPr>
              <w:t xml:space="preserve">3, </w:t>
            </w:r>
            <w:r>
              <w:rPr>
                <w:color w:val="000000"/>
                <w:spacing w:val="0"/>
                <w:w w:val="100"/>
                <w:position w:val="0"/>
                <w:sz w:val="18"/>
                <w:szCs w:val="18"/>
              </w:rPr>
              <w:t>578,992.32</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 xml:space="preserve">82,469,636. </w:t>
            </w:r>
            <w:r>
              <w:rPr>
                <w:color w:val="000000"/>
                <w:spacing w:val="0"/>
                <w:w w:val="100"/>
                <w:position w:val="0"/>
                <w:sz w:val="18"/>
                <w:szCs w:val="18"/>
              </w:rPr>
              <w:t>52</w:t>
            </w:r>
          </w:p>
        </w:tc>
      </w:tr>
    </w:tbl>
    <w:p>
      <w:pPr>
        <w:widowControl w:val="0"/>
        <w:spacing w:after="59" w:line="1" w:lineRule="exact"/>
      </w:pPr>
    </w:p>
    <w:p>
      <w:pPr>
        <w:pStyle w:val="Style26"/>
        <w:keepNext w:val="0"/>
        <w:keepLines w:val="0"/>
        <w:widowControl w:val="0"/>
        <w:shd w:val="clear" w:color="auto" w:fill="auto"/>
        <w:bidi w:val="0"/>
        <w:spacing w:before="0" w:after="100" w:line="240" w:lineRule="auto"/>
        <w:ind w:left="29" w:right="0" w:firstLine="0"/>
        <w:jc w:val="left"/>
      </w:pPr>
      <w:r>
        <w:rPr>
          <w:color w:val="000000"/>
          <w:spacing w:val="0"/>
          <w:w w:val="100"/>
          <w:position w:val="0"/>
        </w:rPr>
        <w:t>支付的其他与经营活动有关的现金说明</w:t>
      </w:r>
    </w:p>
    <w:p>
      <w:pPr>
        <w:pStyle w:val="Style26"/>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(3)</w:t>
      </w:r>
      <w:r>
        <w:rPr>
          <w:b/>
          <w:bCs/>
          <w:color w:val="000000"/>
          <w:spacing w:val="0"/>
          <w:w w:val="100"/>
          <w:position w:val="0"/>
        </w:rPr>
        <w:t>收到的其他与投资活动有关的现金</w:t>
      </w:r>
    </w:p>
    <w:tbl>
      <w:tblPr>
        <w:tblOverlap w:val="never"/>
        <w:jc w:val="center"/>
        <w:tblLayout w:type="fixed"/>
      </w:tblPr>
      <w:tblGrid>
        <w:gridCol w:w="4210"/>
        <w:gridCol w:w="3038"/>
        <w:gridCol w:w="1891"/>
      </w:tblGrid>
      <w:tr>
        <w:trPr>
          <w:trHeight w:val="40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项目</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380" w:firstLine="0"/>
              <w:jc w:val="right"/>
              <w:rPr>
                <w:sz w:val="22"/>
                <w:szCs w:val="22"/>
              </w:rPr>
            </w:pPr>
            <w:r>
              <w:rPr>
                <w:b/>
                <w:bCs/>
                <w:color w:val="000000"/>
                <w:spacing w:val="0"/>
                <w:w w:val="100"/>
                <w:position w:val="0"/>
                <w:sz w:val="22"/>
                <w:szCs w:val="22"/>
              </w:rPr>
              <w:t>本期发生额</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上期发生额</w:t>
            </w:r>
          </w:p>
        </w:tc>
      </w:tr>
      <w:tr>
        <w:trPr>
          <w:trHeight w:val="792"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140"/>
              <w:jc w:val="left"/>
              <w:rPr>
                <w:sz w:val="22"/>
                <w:szCs w:val="22"/>
              </w:rPr>
            </w:pPr>
            <w:r>
              <w:rPr>
                <w:color w:val="000000"/>
                <w:spacing w:val="0"/>
                <w:w w:val="100"/>
                <w:position w:val="0"/>
                <w:sz w:val="22"/>
                <w:szCs w:val="22"/>
              </w:rPr>
              <w:t>收回定期存款</w:t>
            </w:r>
          </w:p>
          <w:p>
            <w:pPr>
              <w:pStyle w:val="Style21"/>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收到与资产相关政府补助</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24"/>
                <w:szCs w:val="24"/>
              </w:rPr>
            </w:pPr>
            <w:r>
              <w:rPr>
                <w:rFonts w:ascii="Arial Narrow" w:eastAsia="Arial Narrow" w:hAnsi="Arial Narrow" w:cs="Arial Narrow"/>
                <w:color w:val="000000"/>
                <w:spacing w:val="0"/>
                <w:w w:val="100"/>
                <w:position w:val="0"/>
                <w:sz w:val="24"/>
                <w:szCs w:val="24"/>
              </w:rPr>
              <w:t>5,125,027.00</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80"/>
              <w:jc w:val="left"/>
              <w:rPr>
                <w:sz w:val="24"/>
                <w:szCs w:val="24"/>
              </w:rPr>
            </w:pPr>
            <w:r>
              <w:rPr>
                <w:rFonts w:ascii="Arial Narrow" w:eastAsia="Arial Narrow" w:hAnsi="Arial Narrow" w:cs="Arial Narrow"/>
                <w:color w:val="000000"/>
                <w:spacing w:val="0"/>
                <w:w w:val="100"/>
                <w:position w:val="0"/>
                <w:sz w:val="24"/>
                <w:szCs w:val="24"/>
              </w:rPr>
              <w:t>147,000,000.00</w:t>
            </w:r>
          </w:p>
        </w:tc>
      </w:tr>
      <w:tr>
        <w:trPr>
          <w:trHeight w:val="418" w:hRule="exact"/>
        </w:trPr>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合计</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rPr>
                <w:sz w:val="24"/>
                <w:szCs w:val="24"/>
              </w:rPr>
            </w:pPr>
            <w:r>
              <w:rPr>
                <w:rFonts w:ascii="Arial Narrow" w:eastAsia="Arial Narrow" w:hAnsi="Arial Narrow" w:cs="Arial Narrow"/>
                <w:b/>
                <w:bCs/>
                <w:color w:val="000000"/>
                <w:spacing w:val="0"/>
                <w:w w:val="100"/>
                <w:position w:val="0"/>
                <w:sz w:val="24"/>
                <w:szCs w:val="24"/>
              </w:rPr>
              <w:t>5,125,027.00</w:t>
            </w:r>
          </w:p>
        </w:tc>
        <w:tc>
          <w:tcPr>
            <w:tcBorders>
              <w:top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24"/>
                <w:szCs w:val="24"/>
              </w:rPr>
            </w:pPr>
            <w:r>
              <w:rPr>
                <w:rFonts w:ascii="Arial Narrow" w:eastAsia="Arial Narrow" w:hAnsi="Arial Narrow" w:cs="Arial Narrow"/>
                <w:b/>
                <w:bCs/>
                <w:color w:val="000000"/>
                <w:spacing w:val="0"/>
                <w:w w:val="100"/>
                <w:position w:val="0"/>
                <w:sz w:val="24"/>
                <w:szCs w:val="24"/>
              </w:rPr>
              <w:t>147,000,000.00</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w:t>
      </w:r>
      <w:r>
        <w:rPr>
          <w:b/>
          <w:bCs/>
          <w:color w:val="000000"/>
          <w:spacing w:val="0"/>
          <w:w w:val="100"/>
          <w:position w:val="0"/>
        </w:rPr>
        <w:t>支付的其他与筹资活动有关的现金</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支付收购鸿博致远少数股东股权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支付的其他与筹资活动有关的现金说明</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4</w:t>
      </w:r>
      <w:bookmarkEnd w:id="956"/>
      <w:r>
        <w:rPr>
          <w:color w:val="000000"/>
          <w:spacing w:val="0"/>
          <w:w w:val="100"/>
          <w:position w:val="0"/>
        </w:rPr>
        <w:t>1</w:t>
      </w:r>
      <w:r>
        <w:rPr>
          <w:color w:val="000000"/>
          <w:spacing w:val="0"/>
          <w:w w:val="100"/>
          <w:position w:val="0"/>
        </w:rPr>
        <w:t>、现金流量表补充资料</w:t>
      </w:r>
      <w:bookmarkEnd w:id="954"/>
      <w:bookmarkEnd w:id="955"/>
      <w:bookmarkEnd w:id="957"/>
    </w:p>
    <w:p>
      <w:pPr>
        <w:pStyle w:val="Style29"/>
        <w:keepNext/>
        <w:keepLines/>
        <w:widowControl w:val="0"/>
        <w:shd w:val="clear" w:color="auto" w:fill="auto"/>
        <w:bidi w:val="0"/>
        <w:spacing w:before="0" w:after="360" w:line="240" w:lineRule="auto"/>
        <w:ind w:left="0" w:right="0" w:firstLine="140"/>
        <w:jc w:val="left"/>
      </w:pPr>
      <w:bookmarkStart w:id="954" w:name="bookmark954"/>
      <w:bookmarkStart w:id="955" w:name="bookmark955"/>
      <w:bookmarkStart w:id="958" w:name="bookmark958"/>
      <w:r>
        <w:rPr>
          <w:color w:val="000000"/>
          <w:spacing w:val="0"/>
          <w:w w:val="100"/>
          <w:position w:val="0"/>
        </w:rPr>
        <w:t>（1）</w:t>
      </w:r>
      <w:r>
        <w:rPr>
          <w:color w:val="000000"/>
          <w:spacing w:val="0"/>
          <w:w w:val="100"/>
          <w:position w:val="0"/>
        </w:rPr>
        <w:t>现金流量表补充资料</w:t>
      </w:r>
      <w:bookmarkEnd w:id="954"/>
      <w:bookmarkEnd w:id="955"/>
      <w:bookmarkEnd w:id="9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58,145,888.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57,600,347. </w:t>
            </w:r>
            <w:r>
              <w:rPr>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8,668,596.18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5,378,294.44</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39,788,618.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27,977,709. </w:t>
            </w:r>
            <w:r>
              <w:rPr>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1,017,389.49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828,178.60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1,288,993.74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896,049.66</w:t>
            </w:r>
          </w:p>
        </w:tc>
      </w:tr>
      <w:tr>
        <w:trPr>
          <w:trHeight w:val="71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2,707,304.84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35,467.17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8,884,672.77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7,222,289.85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-869,143.80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-3,287,986. </w:t>
            </w:r>
            <w:r>
              <w:rPr>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-25,317,278.47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-18,223,100.16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33,047,399.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-92,172,381. </w:t>
            </w:r>
            <w:r>
              <w:rPr>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-7,149,755.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59,092,012. </w:t>
            </w:r>
            <w:r>
              <w:rPr>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120,212,685.23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45,346,881.46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112,462,821.41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133,133,795.73</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133,133,795.73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293,412,610.16</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-20,670,974.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-160,278,814.43</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现金和现金等价物的构成</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112,462,821.41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133,133,795.73</w:t>
            </w: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75,715.62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50,058.45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112,387,105.79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133,083,737.28</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112,462,821.41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133,133,795.73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79" w:line="1" w:lineRule="exact"/>
      </w:pPr>
    </w:p>
    <w:p>
      <w:pPr>
        <w:pStyle w:val="Style29"/>
        <w:keepNext/>
        <w:keepLines/>
        <w:widowControl w:val="0"/>
        <w:shd w:val="clear" w:color="auto" w:fill="auto"/>
        <w:bidi w:val="0"/>
        <w:spacing w:before="0" w:after="2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4</w:t>
      </w:r>
      <w:bookmarkEnd w:id="961"/>
      <w:r>
        <w:rPr>
          <w:color w:val="000000"/>
          <w:spacing w:val="0"/>
          <w:w w:val="100"/>
          <w:position w:val="0"/>
        </w:rPr>
        <w:t>2</w:t>
      </w:r>
      <w:r>
        <w:rPr>
          <w:color w:val="000000"/>
          <w:spacing w:val="0"/>
          <w:w w:val="100"/>
          <w:position w:val="0"/>
        </w:rPr>
        <w:t>、所有者权益变动表项目注释</w:t>
      </w:r>
      <w:bookmarkEnd w:id="959"/>
      <w:bookmarkEnd w:id="960"/>
      <w:bookmarkEnd w:id="962"/>
    </w:p>
    <w:p>
      <w:pPr>
        <w:pStyle w:val="Style15"/>
        <w:keepNext w:val="0"/>
        <w:keepLines w:val="0"/>
        <w:widowControl w:val="0"/>
        <w:shd w:val="clear" w:color="auto" w:fill="auto"/>
        <w:bidi w:val="0"/>
        <w:spacing w:before="0" w:after="200" w:line="317" w:lineRule="exact"/>
        <w:ind w:left="0" w:right="0"/>
        <w:jc w:val="left"/>
      </w:pPr>
      <w:r>
        <w:rPr>
          <w:color w:val="000000"/>
          <w:spacing w:val="0"/>
          <w:w w:val="100"/>
          <w:position w:val="0"/>
        </w:rPr>
        <w:t>说明对上年年末余额进行调整的“其他”项目名称及调整金额、由同一控制下企业合并产生的追溯调 整等事项</w:t>
      </w:r>
    </w:p>
    <w:p>
      <w:pPr>
        <w:pStyle w:val="Style1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80" w:line="317" w:lineRule="exact"/>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八</w:t>
      </w:r>
      <w:bookmarkEnd w:id="965"/>
      <w:r>
        <w:rPr>
          <w:color w:val="000000"/>
          <w:spacing w:val="0"/>
          <w:w w:val="100"/>
          <w:position w:val="0"/>
        </w:rPr>
        <w:t>、关联方及关联交易</w:t>
      </w:r>
      <w:bookmarkEnd w:id="963"/>
      <w:bookmarkEnd w:id="964"/>
      <w:bookmarkEnd w:id="966"/>
    </w:p>
    <w:p>
      <w:pPr>
        <w:pStyle w:val="Style29"/>
        <w:keepNext/>
        <w:keepLines/>
        <w:widowControl w:val="0"/>
        <w:shd w:val="clear" w:color="auto" w:fill="auto"/>
        <w:bidi w:val="0"/>
        <w:spacing w:before="0" w:after="340" w:line="317" w:lineRule="exact"/>
        <w:ind w:left="0" w:right="0" w:firstLine="0"/>
        <w:jc w:val="left"/>
      </w:pPr>
      <w:bookmarkStart w:id="963" w:name="bookmark963"/>
      <w:bookmarkStart w:id="964" w:name="bookmark964"/>
      <w:bookmarkStart w:id="967" w:name="bookmark967"/>
      <w:bookmarkStart w:id="968" w:name="bookmark968"/>
      <w:r>
        <w:rPr>
          <w:color w:val="000000"/>
          <w:spacing w:val="0"/>
          <w:w w:val="100"/>
          <w:position w:val="0"/>
        </w:rPr>
        <w:t>1</w:t>
      </w:r>
      <w:bookmarkEnd w:id="967"/>
      <w:r>
        <w:rPr>
          <w:color w:val="000000"/>
          <w:spacing w:val="0"/>
          <w:w w:val="100"/>
          <w:position w:val="0"/>
        </w:rPr>
        <w:t>、本企业的母公司情况</w:t>
      </w:r>
      <w:bookmarkEnd w:id="963"/>
      <w:bookmarkEnd w:id="964"/>
      <w:bookmarkEnd w:id="968"/>
    </w:p>
    <w:tbl>
      <w:tblPr>
        <w:tblOverlap w:val="never"/>
        <w:jc w:val="center"/>
        <w:tblLayout w:type="fixed"/>
      </w:tblPr>
      <w:tblGrid>
        <w:gridCol w:w="878"/>
        <w:gridCol w:w="869"/>
        <w:gridCol w:w="869"/>
        <w:gridCol w:w="874"/>
        <w:gridCol w:w="869"/>
        <w:gridCol w:w="869"/>
        <w:gridCol w:w="869"/>
        <w:gridCol w:w="874"/>
        <w:gridCol w:w="869"/>
        <w:gridCol w:w="869"/>
        <w:gridCol w:w="874"/>
      </w:tblGrid>
      <w:tr>
        <w:trPr>
          <w:trHeight w:val="16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 表人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母公司 对本企 业的持 股比例</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母公司 对本企 业的表 决权比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本企业 最终控 制方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组织机 构代码</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、本企业的子公司情况</w:t>
      </w:r>
    </w:p>
    <w:tbl>
      <w:tblPr>
        <w:tblOverlap w:val="never"/>
        <w:jc w:val="center"/>
        <w:tblLayout w:type="fixed"/>
      </w:tblPr>
      <w:tblGrid>
        <w:gridCol w:w="965"/>
        <w:gridCol w:w="955"/>
        <w:gridCol w:w="955"/>
        <w:gridCol w:w="960"/>
        <w:gridCol w:w="955"/>
        <w:gridCol w:w="960"/>
        <w:gridCol w:w="955"/>
        <w:gridCol w:w="955"/>
        <w:gridCol w:w="955"/>
        <w:gridCol w:w="970"/>
      </w:tblGrid>
      <w:tr>
        <w:trPr>
          <w:trHeight w:val="72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法定代表 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持股比例 (%)</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表决权比 例(%)</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260" w:right="0" w:hanging="260"/>
              <w:jc w:val="left"/>
            </w:pPr>
            <w:r>
              <w:rPr>
                <w:color w:val="000000"/>
                <w:spacing w:val="0"/>
                <w:w w:val="100"/>
                <w:position w:val="0"/>
              </w:rPr>
              <w:t>组织机构 代码</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重庆市鸿 海印务有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杨佑林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128,000,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70946050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鸿博昊天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295,000,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56212738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r>
      <w:tr>
        <w:trPr>
          <w:trHeight w:val="133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钻研(北 京)国际 文化传媒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56038485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北京青禾 阳光文化 传播有限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胥凌燕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59631063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广州鸿博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杨佑林</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出版业</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67973046</w:t>
            </w:r>
          </w:p>
        </w:tc>
      </w:tr>
    </w:tbl>
    <w:p>
      <w:pPr>
        <w:spacing w:lineRule="exact" w:line="1"/>
        <w:rPr>
          <w:sz w:val="2"/>
          <w:szCs w:val="2"/>
        </w:rPr>
      </w:pPr>
      <w:r>
        <w:br w:type="page"/>
      </w:r>
    </w:p>
    <w:tbl>
      <w:tblPr>
        <w:tblOverlap w:val="never"/>
        <w:jc w:val="center"/>
        <w:tblLayout w:type="fixed"/>
      </w:tblPr>
      <w:tblGrid>
        <w:gridCol w:w="965"/>
        <w:gridCol w:w="955"/>
        <w:gridCol w:w="955"/>
        <w:gridCol w:w="960"/>
        <w:gridCol w:w="955"/>
        <w:gridCol w:w="960"/>
        <w:gridCol w:w="955"/>
        <w:gridCol w:w="955"/>
        <w:gridCol w:w="955"/>
        <w:gridCol w:w="970"/>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文化传播 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福州港龙 贸易有限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68089118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r>
      <w:tr>
        <w:trPr>
          <w:trHeight w:val="16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鸿博（福 建）数据 网络科技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章万俊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55095903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-X</w:t>
            </w: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福建鸿博 致远信息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56336839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w:t>
            </w:r>
          </w:p>
        </w:tc>
      </w:tr>
      <w:tr>
        <w:trPr>
          <w:trHeight w:val="10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无锡双龙 信息纸有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尤友岳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60796012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广州彩创 网络技术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章万俊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69151011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、本企业的其他关联方情况</w:t>
      </w:r>
    </w:p>
    <w:p>
      <w:pPr>
        <w:widowControl w:val="0"/>
        <w:spacing w:after="339" w:line="1" w:lineRule="exact"/>
      </w:pP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福州界点科技服务有限公司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同受本公司实际控制人控制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69191399-1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福建开新贸易有限公司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由与本公司实际控制人关系密切 的家庭成员控制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55957331-X</w:t>
            </w:r>
          </w:p>
        </w:tc>
      </w:tr>
      <w:tr>
        <w:trPr>
          <w:trHeight w:val="41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福建鸿博光电科技有限公司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同受本公司实际控制人控制</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77961486-5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4</w:t>
      </w:r>
      <w:bookmarkEnd w:id="971"/>
      <w:r>
        <w:rPr>
          <w:color w:val="000000"/>
          <w:spacing w:val="0"/>
          <w:w w:val="100"/>
          <w:position w:val="0"/>
        </w:rPr>
        <w:t>、关联方交易</w:t>
      </w:r>
      <w:bookmarkEnd w:id="969"/>
      <w:bookmarkEnd w:id="970"/>
      <w:bookmarkEnd w:id="972"/>
    </w:p>
    <w:p>
      <w:pPr>
        <w:pStyle w:val="Style29"/>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3" w:name="bookmark973"/>
      <w:r>
        <w:rPr>
          <w:color w:val="000000"/>
          <w:spacing w:val="0"/>
          <w:w w:val="100"/>
          <w:position w:val="0"/>
        </w:rPr>
        <w:t>（1）</w:t>
      </w:r>
      <w:r>
        <w:rPr>
          <w:color w:val="000000"/>
          <w:spacing w:val="0"/>
          <w:w w:val="100"/>
          <w:position w:val="0"/>
        </w:rPr>
        <w:t>采购商品、接受劳务情况表</w:t>
      </w:r>
      <w:bookmarkEnd w:id="969"/>
      <w:bookmarkEnd w:id="970"/>
      <w:bookmarkEnd w:id="9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723"/>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34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 交易金 额的比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 交易金 额的比 例（%）</w:t>
            </w:r>
          </w:p>
        </w:tc>
      </w:tr>
    </w:tbl>
    <w:p>
      <w:pPr>
        <w:spacing w:lineRule="exact" w:line="1"/>
        <w:rPr>
          <w:sz w:val="2"/>
          <w:szCs w:val="2"/>
        </w:rPr>
      </w:pPr>
      <w:r>
        <w:br w:type="page"/>
      </w:r>
    </w:p>
    <w:tbl>
      <w:tblPr>
        <w:tblOverlap w:val="never"/>
        <w:jc w:val="center"/>
        <w:tblLayout w:type="fixed"/>
      </w:tblPr>
      <w:tblGrid>
        <w:gridCol w:w="1608"/>
        <w:gridCol w:w="1723"/>
        <w:gridCol w:w="1459"/>
        <w:gridCol w:w="1594"/>
        <w:gridCol w:w="797"/>
        <w:gridCol w:w="1594"/>
        <w:gridCol w:w="806"/>
      </w:tblGrid>
      <w:tr>
        <w:trPr>
          <w:trHeight w:val="72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福州界点科技服 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福建开新贸易有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采购工程设备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福建鸿博光电科 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出售商品、提供劳务情况表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723"/>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占同类 交易金 额的比 例（%）</w:t>
            </w:r>
          </w:p>
        </w:tc>
      </w:tr>
      <w:tr>
        <w:trPr>
          <w:trHeight w:val="72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福州界点科技服 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、关联方应收应付款项</w:t>
      </w:r>
    </w:p>
    <w:p>
      <w:pPr>
        <w:widowControl w:val="0"/>
        <w:spacing w:after="359" w:line="1" w:lineRule="exact"/>
      </w:pP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上市公司应收关联方款项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4"/>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福州界点科技服 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1,632.00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2261"/>
        <w:gridCol w:w="2256"/>
        <w:gridCol w:w="2266"/>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福建开新贸易有限公司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82,749.44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171,552.43</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九、股份支付</w:t>
      </w:r>
    </w:p>
    <w:p>
      <w:pPr>
        <w:widowControl w:val="0"/>
        <w:spacing w:after="279" w:line="1" w:lineRule="exact"/>
      </w:pPr>
    </w:p>
    <w:p>
      <w:pPr>
        <w:pStyle w:val="Style15"/>
        <w:keepNext w:val="0"/>
        <w:keepLines w:val="0"/>
        <w:widowControl w:val="0"/>
        <w:shd w:val="clear" w:color="auto" w:fill="auto"/>
        <w:bidi w:val="0"/>
        <w:spacing w:before="0" w:after="280" w:line="307"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80" w:line="307" w:lineRule="exact"/>
        <w:ind w:left="0" w:right="0" w:firstLine="0"/>
        <w:jc w:val="left"/>
      </w:pPr>
      <w:bookmarkStart w:id="974" w:name="bookmark974"/>
      <w:bookmarkStart w:id="975" w:name="bookmark975"/>
      <w:bookmarkStart w:id="976" w:name="bookmark976"/>
      <w:r>
        <w:rPr>
          <w:color w:val="000000"/>
          <w:spacing w:val="0"/>
          <w:w w:val="100"/>
          <w:position w:val="0"/>
        </w:rPr>
        <w:t>十、或有事项</w:t>
      </w:r>
      <w:bookmarkEnd w:id="974"/>
      <w:bookmarkEnd w:id="975"/>
      <w:bookmarkEnd w:id="976"/>
    </w:p>
    <w:p>
      <w:pPr>
        <w:pStyle w:val="Style29"/>
        <w:keepNext/>
        <w:keepLines/>
        <w:widowControl w:val="0"/>
        <w:shd w:val="clear" w:color="auto" w:fill="auto"/>
        <w:bidi w:val="0"/>
        <w:spacing w:before="0" w:after="280" w:line="307" w:lineRule="exact"/>
        <w:ind w:left="0" w:right="0" w:firstLine="0"/>
        <w:jc w:val="left"/>
      </w:pPr>
      <w:bookmarkStart w:id="974" w:name="bookmark974"/>
      <w:bookmarkStart w:id="975" w:name="bookmark975"/>
      <w:bookmarkStart w:id="977" w:name="bookmark977"/>
      <w:bookmarkStart w:id="978" w:name="bookmark978"/>
      <w:r>
        <w:rPr>
          <w:color w:val="000000"/>
          <w:spacing w:val="0"/>
          <w:w w:val="100"/>
          <w:position w:val="0"/>
        </w:rPr>
        <w:t>1</w:t>
      </w:r>
      <w:bookmarkEnd w:id="977"/>
      <w:r>
        <w:rPr>
          <w:color w:val="000000"/>
          <w:spacing w:val="0"/>
          <w:w w:val="100"/>
          <w:position w:val="0"/>
        </w:rPr>
        <w:t>、未决诉讼或仲裁形成的或有负债及其财务影响</w:t>
      </w:r>
      <w:bookmarkEnd w:id="974"/>
      <w:bookmarkEnd w:id="975"/>
      <w:bookmarkEnd w:id="978"/>
    </w:p>
    <w:p>
      <w:pPr>
        <w:pStyle w:val="Style15"/>
        <w:keepNext w:val="0"/>
        <w:keepLines w:val="0"/>
        <w:widowControl w:val="0"/>
        <w:shd w:val="clear" w:color="auto" w:fill="auto"/>
        <w:bidi w:val="0"/>
        <w:spacing w:before="0" w:after="300" w:line="307" w:lineRule="exact"/>
        <w:ind w:left="0" w:right="0"/>
        <w:jc w:val="both"/>
      </w:pPr>
      <w:r>
        <w:rPr>
          <w:color w:val="000000"/>
          <w:spacing w:val="0"/>
          <w:w w:val="100"/>
          <w:position w:val="0"/>
        </w:rPr>
        <w:t>本公司全资子公司鸿博昊天科技有限公司（以下简称“鸿博昊天”）、全资孙公司北京昊天国彩印刷 有限公司（以下简称</w:t>
      </w:r>
      <w:r>
        <w:rPr>
          <w:color w:val="000000"/>
          <w:spacing w:val="0"/>
          <w:w w:val="100"/>
          <w:position w:val="0"/>
        </w:rPr>
        <w:t>"</w:t>
      </w:r>
      <w:r>
        <w:rPr>
          <w:color w:val="000000"/>
          <w:spacing w:val="0"/>
          <w:w w:val="100"/>
          <w:position w:val="0"/>
        </w:rPr>
        <w:t>昊天国彩"）起诉北京国彩印刷有限公司（以下简称</w:t>
      </w:r>
      <w:r>
        <w:rPr>
          <w:color w:val="000000"/>
          <w:spacing w:val="0"/>
          <w:w w:val="100"/>
          <w:position w:val="0"/>
        </w:rPr>
        <w:t>"</w:t>
      </w:r>
      <w:r>
        <w:rPr>
          <w:color w:val="000000"/>
          <w:spacing w:val="0"/>
          <w:w w:val="100"/>
          <w:position w:val="0"/>
        </w:rPr>
        <w:t>北京国彩"）租赁合同纠纷 一案，原告鸿博昊天、昊天国彩于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日向北京市通州区人民法院提起民事诉讼，要求北京国彩 </w:t>
      </w:r>
      <w:r>
        <w:rPr>
          <w:color w:val="000000"/>
          <w:spacing w:val="0"/>
          <w:w w:val="100"/>
          <w:position w:val="0"/>
        </w:rPr>
        <w:t>向鸿博昊天返还租赁保证金、已支付的设备转让款等共计</w:t>
      </w:r>
      <w:r>
        <w:rPr>
          <w:color w:val="000000"/>
          <w:spacing w:val="0"/>
          <w:w w:val="100"/>
          <w:position w:val="0"/>
          <w:sz w:val="18"/>
          <w:szCs w:val="18"/>
        </w:rPr>
        <w:t>7,425</w:t>
      </w:r>
      <w:r>
        <w:rPr>
          <w:color w:val="000000"/>
          <w:spacing w:val="0"/>
          <w:w w:val="100"/>
          <w:position w:val="0"/>
        </w:rPr>
        <w:t>万元。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日，根据原告鸿博昊 天、昊天国彩的财产保全申请，并提供部分现金及鸿博昊天名下的高斯牌八色卷筒纸商业胶印机二套作为 财产保全担保，北京市通州区人民法院作出民事裁定书</w:t>
      </w:r>
      <w:r>
        <w:rPr>
          <w:color w:val="000000"/>
          <w:spacing w:val="0"/>
          <w:w w:val="100"/>
          <w:position w:val="0"/>
          <w:sz w:val="18"/>
          <w:szCs w:val="18"/>
        </w:rPr>
        <w:t>｛（2013）</w:t>
      </w:r>
      <w:r>
        <w:rPr>
          <w:color w:val="000000"/>
          <w:spacing w:val="0"/>
          <w:w w:val="100"/>
          <w:position w:val="0"/>
        </w:rPr>
        <w:t>通民初字第</w:t>
      </w:r>
      <w:r>
        <w:rPr>
          <w:color w:val="000000"/>
          <w:spacing w:val="0"/>
          <w:w w:val="100"/>
          <w:position w:val="0"/>
          <w:sz w:val="18"/>
          <w:szCs w:val="18"/>
        </w:rPr>
        <w:t>16156</w:t>
      </w:r>
      <w:r>
        <w:rPr>
          <w:color w:val="000000"/>
          <w:spacing w:val="0"/>
          <w:w w:val="100"/>
          <w:position w:val="0"/>
        </w:rPr>
        <w:t>号｝,查封北京国彩名 下使用权证号为京通国用</w:t>
      </w:r>
      <w:r>
        <w:rPr>
          <w:color w:val="000000"/>
          <w:spacing w:val="0"/>
          <w:w w:val="100"/>
          <w:position w:val="0"/>
          <w:sz w:val="18"/>
          <w:szCs w:val="18"/>
        </w:rPr>
        <w:t>（2001</w:t>
      </w:r>
      <w:r>
        <w:rPr>
          <w:color w:val="000000"/>
          <w:spacing w:val="0"/>
          <w:w w:val="100"/>
          <w:position w:val="0"/>
        </w:rPr>
        <w:t>出）字第</w:t>
      </w:r>
      <w:r>
        <w:rPr>
          <w:color w:val="000000"/>
          <w:spacing w:val="0"/>
          <w:w w:val="100"/>
          <w:position w:val="0"/>
          <w:sz w:val="18"/>
          <w:szCs w:val="18"/>
        </w:rPr>
        <w:t>104</w:t>
      </w:r>
      <w:r>
        <w:rPr>
          <w:color w:val="000000"/>
          <w:spacing w:val="0"/>
          <w:w w:val="100"/>
          <w:position w:val="0"/>
        </w:rPr>
        <w:t>号及京通国用</w:t>
      </w:r>
      <w:r>
        <w:rPr>
          <w:color w:val="000000"/>
          <w:spacing w:val="0"/>
          <w:w w:val="100"/>
          <w:position w:val="0"/>
          <w:sz w:val="18"/>
          <w:szCs w:val="18"/>
        </w:rPr>
        <w:t>（2004</w:t>
      </w:r>
      <w:r>
        <w:rPr>
          <w:color w:val="000000"/>
          <w:spacing w:val="0"/>
          <w:w w:val="100"/>
          <w:position w:val="0"/>
        </w:rPr>
        <w:t>出）字第</w:t>
      </w:r>
      <w:r>
        <w:rPr>
          <w:color w:val="000000"/>
          <w:spacing w:val="0"/>
          <w:w w:val="100"/>
          <w:position w:val="0"/>
          <w:sz w:val="18"/>
          <w:szCs w:val="18"/>
        </w:rPr>
        <w:t>051</w:t>
      </w:r>
      <w:r>
        <w:rPr>
          <w:color w:val="000000"/>
          <w:spacing w:val="0"/>
          <w:w w:val="100"/>
          <w:position w:val="0"/>
        </w:rPr>
        <w:t>号的土地使用权。截至本报 告日，此案正在审理过程中。</w:t>
      </w:r>
    </w:p>
    <w:p>
      <w:pPr>
        <w:pStyle w:val="Style29"/>
        <w:keepNext/>
        <w:keepLines/>
        <w:widowControl w:val="0"/>
        <w:shd w:val="clear" w:color="auto" w:fill="auto"/>
        <w:bidi w:val="0"/>
        <w:spacing w:before="0" w:after="360" w:line="314" w:lineRule="exact"/>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2</w:t>
      </w:r>
      <w:bookmarkEnd w:id="981"/>
      <w:r>
        <w:rPr>
          <w:color w:val="000000"/>
          <w:spacing w:val="0"/>
          <w:w w:val="100"/>
          <w:position w:val="0"/>
        </w:rPr>
        <w:t>、为其他单位提供债务担保形成的或有负债及其财务影响</w:t>
      </w:r>
      <w:bookmarkEnd w:id="979"/>
      <w:bookmarkEnd w:id="980"/>
      <w:bookmarkEnd w:id="982"/>
    </w:p>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日，本公司为下列单位贷款提供保证:</w:t>
      </w:r>
    </w:p>
    <w:tbl>
      <w:tblPr>
        <w:tblOverlap w:val="never"/>
        <w:jc w:val="center"/>
        <w:tblLayout w:type="fixed"/>
      </w:tblPr>
      <w:tblGrid>
        <w:gridCol w:w="2486"/>
        <w:gridCol w:w="2122"/>
        <w:gridCol w:w="2136"/>
        <w:gridCol w:w="1786"/>
        <w:gridCol w:w="806"/>
      </w:tblGrid>
      <w:tr>
        <w:trPr>
          <w:trHeight w:val="36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被担保单位名称</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担保事项</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360" w:firstLine="0"/>
              <w:jc w:val="right"/>
            </w:pPr>
            <w:r>
              <w:rPr>
                <w:b/>
                <w:bCs/>
                <w:color w:val="000000"/>
                <w:spacing w:val="0"/>
                <w:w w:val="100"/>
                <w:position w:val="0"/>
              </w:rPr>
              <w:t>金额</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期限</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备注</w:t>
            </w:r>
          </w:p>
        </w:tc>
      </w:tr>
      <w:tr>
        <w:trPr>
          <w:trHeight w:val="34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重庆市鸿海印务有限公司</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连带责任担保</w:t>
            </w:r>
          </w:p>
        </w:tc>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不超过</w:t>
            </w:r>
            <w:r>
              <w:rPr>
                <w:color w:val="000000"/>
                <w:spacing w:val="0"/>
                <w:w w:val="100"/>
                <w:position w:val="0"/>
                <w:sz w:val="18"/>
                <w:szCs w:val="18"/>
              </w:rPr>
              <w:t>5000</w:t>
            </w:r>
            <w:r>
              <w:rPr>
                <w:color w:val="000000"/>
                <w:spacing w:val="0"/>
                <w:w w:val="100"/>
                <w:position w:val="0"/>
              </w:rPr>
              <w:t>万元</w:t>
            </w:r>
          </w:p>
        </w:tc>
        <w:tc>
          <w:tcPr>
            <w:tcBorders>
              <w:top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340"/>
              <w:jc w:val="left"/>
            </w:pPr>
            <w:r>
              <w:rPr>
                <w:color w:val="000000"/>
                <w:spacing w:val="0"/>
                <w:w w:val="100"/>
                <w:position w:val="0"/>
              </w:rPr>
              <w:t>正式协议签署</w:t>
            </w:r>
          </w:p>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后一年</w:t>
            </w:r>
          </w:p>
        </w:tc>
        <w:tc>
          <w:tcPr>
            <w:tcBorders>
              <w:top w:val="single" w:sz="4"/>
            </w:tcBorders>
            <w:shd w:val="clear" w:color="auto" w:fill="FFFFFF"/>
            <w:vAlign w:val="top"/>
          </w:tcPr>
          <w:p>
            <w:pPr>
              <w:widowControl w:val="0"/>
              <w:rPr>
                <w:sz w:val="10"/>
                <w:szCs w:val="10"/>
              </w:rPr>
            </w:pPr>
          </w:p>
        </w:tc>
      </w:tr>
      <w:tr>
        <w:trPr>
          <w:trHeight w:val="667"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昊天科技有限公司</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固定资产抵押担保</w:t>
            </w:r>
          </w:p>
        </w:tc>
        <w:tc>
          <w:tcPr>
            <w:gridSpan w:val="2"/>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不超过</w:t>
            </w:r>
            <w:r>
              <w:rPr>
                <w:color w:val="000000"/>
                <w:spacing w:val="0"/>
                <w:w w:val="100"/>
                <w:position w:val="0"/>
                <w:sz w:val="18"/>
                <w:szCs w:val="18"/>
              </w:rPr>
              <w:t>6000</w:t>
            </w:r>
            <w:r>
              <w:rPr>
                <w:color w:val="000000"/>
                <w:spacing w:val="0"/>
                <w:w w:val="100"/>
                <w:position w:val="0"/>
              </w:rPr>
              <w:t>万元正式协议签署后两年</w:t>
            </w:r>
          </w:p>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（含两年）</w:t>
            </w:r>
          </w:p>
        </w:tc>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已结清</w:t>
            </w:r>
          </w:p>
        </w:tc>
      </w:tr>
    </w:tbl>
    <w:p>
      <w:pPr>
        <w:widowControl w:val="0"/>
        <w:spacing w:after="739" w:line="1" w:lineRule="exact"/>
      </w:pPr>
    </w:p>
    <w:p>
      <w:pPr>
        <w:pStyle w:val="Style29"/>
        <w:keepNext/>
        <w:keepLines/>
        <w:widowControl w:val="0"/>
        <w:shd w:val="clear" w:color="auto" w:fill="auto"/>
        <w:bidi w:val="0"/>
        <w:spacing w:before="0" w:line="312" w:lineRule="exact"/>
        <w:ind w:left="0" w:right="0" w:firstLine="0"/>
        <w:jc w:val="both"/>
      </w:pPr>
      <w:bookmarkStart w:id="983" w:name="bookmark983"/>
      <w:bookmarkStart w:id="984" w:name="bookmark984"/>
      <w:bookmarkStart w:id="985" w:name="bookmark985"/>
      <w:r>
        <w:rPr>
          <w:color w:val="000000"/>
          <w:spacing w:val="0"/>
          <w:w w:val="100"/>
          <w:position w:val="0"/>
        </w:rPr>
        <w:t>十一、承诺事项</w:t>
      </w:r>
      <w:bookmarkEnd w:id="983"/>
      <w:bookmarkEnd w:id="984"/>
      <w:bookmarkEnd w:id="985"/>
    </w:p>
    <w:p>
      <w:pPr>
        <w:pStyle w:val="Style29"/>
        <w:keepNext/>
        <w:keepLines/>
        <w:widowControl w:val="0"/>
        <w:shd w:val="clear" w:color="auto" w:fill="auto"/>
        <w:bidi w:val="0"/>
        <w:spacing w:before="0" w:line="312" w:lineRule="exact"/>
        <w:ind w:left="0" w:right="0" w:firstLine="0"/>
        <w:jc w:val="both"/>
      </w:pPr>
      <w:bookmarkStart w:id="983" w:name="bookmark983"/>
      <w:bookmarkStart w:id="984" w:name="bookmark984"/>
      <w:bookmarkStart w:id="986" w:name="bookmark986"/>
      <w:bookmarkStart w:id="987" w:name="bookmark987"/>
      <w:r>
        <w:rPr>
          <w:color w:val="000000"/>
          <w:spacing w:val="0"/>
          <w:w w:val="100"/>
          <w:position w:val="0"/>
        </w:rPr>
        <w:t>1</w:t>
      </w:r>
      <w:bookmarkEnd w:id="986"/>
      <w:r>
        <w:rPr>
          <w:color w:val="000000"/>
          <w:spacing w:val="0"/>
          <w:w w:val="100"/>
          <w:position w:val="0"/>
        </w:rPr>
        <w:t>、承诺事项</w:t>
      </w:r>
      <w:bookmarkEnd w:id="983"/>
      <w:bookmarkEnd w:id="984"/>
      <w:bookmarkEnd w:id="987"/>
    </w:p>
    <w:p>
      <w:pPr>
        <w:pStyle w:val="Style15"/>
        <w:keepNext w:val="0"/>
        <w:keepLines w:val="0"/>
        <w:widowControl w:val="0"/>
        <w:shd w:val="clear" w:color="auto" w:fill="auto"/>
        <w:tabs>
          <w:tab w:pos="657" w:val="left"/>
        </w:tabs>
        <w:bidi w:val="0"/>
        <w:spacing w:before="0" w:after="200" w:line="310" w:lineRule="exact"/>
        <w:ind w:left="0" w:right="0"/>
        <w:jc w:val="both"/>
      </w:pPr>
      <w:bookmarkStart w:id="988" w:name="bookmark988"/>
      <w:r>
        <w:rPr>
          <w:color w:val="000000"/>
          <w:spacing w:val="0"/>
          <w:w w:val="100"/>
          <w:position w:val="0"/>
          <w:sz w:val="18"/>
          <w:szCs w:val="18"/>
        </w:rPr>
        <w:t>1</w:t>
      </w:r>
      <w:bookmarkEnd w:id="988"/>
      <w:r>
        <w:rPr>
          <w:color w:val="000000"/>
          <w:spacing w:val="0"/>
          <w:w w:val="100"/>
          <w:position w:val="0"/>
        </w:rPr>
        <w:t>、</w:t>
        <w:tab/>
        <w:t>本公司的子公司无锡双龙信息纸有限公司（以下简称“无锡双龙”）向其股东无锡市正栋电脑纸品 厂（以下简称“正栋厂”</w:t>
      </w:r>
      <w:r>
        <w:rPr>
          <w:color w:val="000000"/>
          <w:spacing w:val="0"/>
          <w:w w:val="100"/>
          <w:position w:val="0"/>
          <w:sz w:val="18"/>
          <w:szCs w:val="18"/>
        </w:rPr>
        <w:t>）</w:t>
      </w:r>
      <w:r>
        <w:rPr>
          <w:color w:val="000000"/>
          <w:spacing w:val="0"/>
          <w:w w:val="100"/>
          <w:position w:val="0"/>
        </w:rPr>
        <w:t>租入房屋建筑物，并承诺</w:t>
      </w:r>
      <w:r>
        <w:rPr>
          <w:color w:val="000000"/>
          <w:spacing w:val="0"/>
          <w:w w:val="100"/>
          <w:position w:val="0"/>
          <w:sz w:val="18"/>
          <w:szCs w:val="18"/>
        </w:rPr>
        <w:t>2011-2014</w:t>
      </w:r>
      <w:r>
        <w:rPr>
          <w:color w:val="000000"/>
          <w:spacing w:val="0"/>
          <w:w w:val="100"/>
          <w:position w:val="0"/>
        </w:rPr>
        <w:t>年，按</w:t>
      </w:r>
      <w:r>
        <w:rPr>
          <w:color w:val="000000"/>
          <w:spacing w:val="0"/>
          <w:w w:val="100"/>
          <w:position w:val="0"/>
          <w:sz w:val="18"/>
          <w:szCs w:val="18"/>
        </w:rPr>
        <w:t>40</w:t>
      </w:r>
      <w:r>
        <w:rPr>
          <w:color w:val="000000"/>
          <w:spacing w:val="0"/>
          <w:w w:val="100"/>
          <w:position w:val="0"/>
        </w:rPr>
        <w:t>万与当年净利润的</w:t>
      </w:r>
      <w:r>
        <w:rPr>
          <w:color w:val="000000"/>
          <w:spacing w:val="0"/>
          <w:w w:val="100"/>
          <w:position w:val="0"/>
          <w:sz w:val="18"/>
          <w:szCs w:val="18"/>
        </w:rPr>
        <w:t>15%</w:t>
      </w:r>
      <w:r>
        <w:rPr>
          <w:color w:val="000000"/>
          <w:spacing w:val="0"/>
          <w:w w:val="100"/>
          <w:position w:val="0"/>
        </w:rPr>
        <w:t>较高者，同 时不高于</w:t>
      </w:r>
      <w:r>
        <w:rPr>
          <w:color w:val="000000"/>
          <w:spacing w:val="0"/>
          <w:w w:val="100"/>
          <w:position w:val="0"/>
          <w:sz w:val="18"/>
          <w:szCs w:val="18"/>
        </w:rPr>
        <w:t>100</w:t>
      </w:r>
      <w:r>
        <w:rPr>
          <w:color w:val="000000"/>
          <w:spacing w:val="0"/>
          <w:w w:val="100"/>
          <w:position w:val="0"/>
        </w:rPr>
        <w:t>万元支付租赁金。</w:t>
      </w:r>
    </w:p>
    <w:p>
      <w:pPr>
        <w:pStyle w:val="Style15"/>
        <w:keepNext w:val="0"/>
        <w:keepLines w:val="0"/>
        <w:widowControl w:val="0"/>
        <w:shd w:val="clear" w:color="auto" w:fill="auto"/>
        <w:tabs>
          <w:tab w:pos="662" w:val="left"/>
        </w:tabs>
        <w:bidi w:val="0"/>
        <w:spacing w:before="0" w:after="200" w:line="312" w:lineRule="exact"/>
        <w:ind w:left="0" w:right="0"/>
        <w:jc w:val="both"/>
      </w:pPr>
      <w:bookmarkStart w:id="989" w:name="bookmark989"/>
      <w:r>
        <w:rPr>
          <w:color w:val="000000"/>
          <w:spacing w:val="0"/>
          <w:w w:val="100"/>
          <w:position w:val="0"/>
          <w:sz w:val="18"/>
          <w:szCs w:val="18"/>
        </w:rPr>
        <w:t>2</w:t>
      </w:r>
      <w:bookmarkEnd w:id="989"/>
      <w:r>
        <w:rPr>
          <w:color w:val="000000"/>
          <w:spacing w:val="0"/>
          <w:w w:val="100"/>
          <w:position w:val="0"/>
        </w:rPr>
        <w:t>、</w:t>
        <w:tab/>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日本公司与正栋厂及邓正栋签订的《补充协议》，本公司承诺在</w:t>
      </w:r>
      <w:r>
        <w:rPr>
          <w:color w:val="000000"/>
          <w:spacing w:val="0"/>
          <w:w w:val="100"/>
          <w:position w:val="0"/>
          <w:sz w:val="18"/>
          <w:szCs w:val="18"/>
        </w:rPr>
        <w:t>2013</w:t>
      </w:r>
      <w:r>
        <w:rPr>
          <w:color w:val="000000"/>
          <w:spacing w:val="0"/>
          <w:w w:val="100"/>
          <w:position w:val="0"/>
        </w:rPr>
        <w:t>年度无锡双 龙经审计实现的扣除非经常性损益后的净利润不得低于</w:t>
      </w:r>
      <w:r>
        <w:rPr>
          <w:color w:val="000000"/>
          <w:spacing w:val="0"/>
          <w:w w:val="100"/>
          <w:position w:val="0"/>
          <w:sz w:val="18"/>
          <w:szCs w:val="18"/>
        </w:rPr>
        <w:t>800</w:t>
      </w:r>
      <w:r>
        <w:rPr>
          <w:color w:val="000000"/>
          <w:spacing w:val="0"/>
          <w:w w:val="100"/>
          <w:position w:val="0"/>
        </w:rPr>
        <w:t>万元、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日无锡双 龙经审计实现的扣除非经常性损益后的净利润不得低于</w:t>
      </w:r>
      <w:r>
        <w:rPr>
          <w:color w:val="000000"/>
          <w:spacing w:val="0"/>
          <w:w w:val="100"/>
          <w:position w:val="0"/>
          <w:sz w:val="18"/>
          <w:szCs w:val="18"/>
        </w:rPr>
        <w:t>500</w:t>
      </w:r>
      <w:r>
        <w:rPr>
          <w:color w:val="000000"/>
          <w:spacing w:val="0"/>
          <w:w w:val="100"/>
          <w:position w:val="0"/>
        </w:rPr>
        <w:t>万元，且在</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日无锡双龙持有《中 国福利彩票电脑预制票据资质证书》，持续具备福利彩票电脑预制票据定点生产资质。在满足上述条件的 前提下，在正栋厂于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日期间提出要求时，本公司承诺收购正栋厂持有无锡双龙剩余 </w:t>
      </w:r>
      <w:r>
        <w:rPr>
          <w:color w:val="000000"/>
          <w:spacing w:val="0"/>
          <w:w w:val="100"/>
          <w:position w:val="0"/>
          <w:sz w:val="18"/>
          <w:szCs w:val="18"/>
        </w:rPr>
        <w:t>40%</w:t>
      </w:r>
      <w:r>
        <w:rPr>
          <w:color w:val="000000"/>
          <w:spacing w:val="0"/>
          <w:w w:val="100"/>
          <w:position w:val="0"/>
        </w:rPr>
        <w:t>股权。</w:t>
      </w:r>
    </w:p>
    <w:p>
      <w:pPr>
        <w:pStyle w:val="Style15"/>
        <w:keepNext w:val="0"/>
        <w:keepLines w:val="0"/>
        <w:widowControl w:val="0"/>
        <w:shd w:val="clear" w:color="auto" w:fill="auto"/>
        <w:tabs>
          <w:tab w:pos="662" w:val="left"/>
        </w:tabs>
        <w:bidi w:val="0"/>
        <w:spacing w:before="0" w:after="200" w:line="312" w:lineRule="exact"/>
        <w:ind w:left="0" w:right="0"/>
        <w:jc w:val="both"/>
      </w:pPr>
      <w:bookmarkStart w:id="990" w:name="bookmark990"/>
      <w:r>
        <w:rPr>
          <w:color w:val="000000"/>
          <w:spacing w:val="0"/>
          <w:w w:val="100"/>
          <w:position w:val="0"/>
          <w:sz w:val="18"/>
          <w:szCs w:val="18"/>
        </w:rPr>
        <w:t>3</w:t>
      </w:r>
      <w:bookmarkEnd w:id="990"/>
      <w:r>
        <w:rPr>
          <w:color w:val="000000"/>
          <w:spacing w:val="0"/>
          <w:w w:val="100"/>
          <w:position w:val="0"/>
        </w:rPr>
        <w:t>、</w:t>
        <w:tab/>
        <w:t>本公司承诺，未经正栋厂书面同意，自股权转让协议签订后五年之内</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日），本公司不得在江苏省区域对与无锡双龙存在业务竞争关系的其他公司实施并购行为。</w:t>
      </w:r>
    </w:p>
    <w:p>
      <w:pPr>
        <w:pStyle w:val="Style15"/>
        <w:keepNext w:val="0"/>
        <w:keepLines w:val="0"/>
        <w:widowControl w:val="0"/>
        <w:shd w:val="clear" w:color="auto" w:fill="auto"/>
        <w:bidi w:val="0"/>
        <w:spacing w:before="0" w:after="300" w:line="312" w:lineRule="exact"/>
        <w:ind w:left="0" w:right="0"/>
        <w:jc w:val="both"/>
      </w:pPr>
      <w:r>
        <w:rPr>
          <w:color w:val="000000"/>
          <w:spacing w:val="0"/>
          <w:w w:val="100"/>
          <w:position w:val="0"/>
        </w:rPr>
        <w:t>除存在上述承诺事项外，截至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日，本公司不存在其他应披露的承诺事项。</w:t>
      </w:r>
    </w:p>
    <w:p>
      <w:pPr>
        <w:pStyle w:val="Style29"/>
        <w:keepNext/>
        <w:keepLines/>
        <w:widowControl w:val="0"/>
        <w:shd w:val="clear" w:color="auto" w:fill="auto"/>
        <w:bidi w:val="0"/>
        <w:spacing w:before="0" w:line="312" w:lineRule="exact"/>
        <w:ind w:left="0" w:right="0" w:firstLine="0"/>
        <w:jc w:val="left"/>
      </w:pPr>
      <w:bookmarkStart w:id="991" w:name="bookmark991"/>
      <w:bookmarkStart w:id="992" w:name="bookmark992"/>
      <w:bookmarkStart w:id="993" w:name="bookmark993"/>
      <w:r>
        <w:rPr>
          <w:color w:val="000000"/>
          <w:spacing w:val="0"/>
          <w:w w:val="100"/>
          <w:position w:val="0"/>
        </w:rPr>
        <w:t>十二、资产负债表日后事项</w:t>
      </w:r>
      <w:bookmarkEnd w:id="991"/>
      <w:bookmarkEnd w:id="992"/>
      <w:bookmarkEnd w:id="993"/>
    </w:p>
    <w:p>
      <w:pPr>
        <w:pStyle w:val="Style29"/>
        <w:keepNext/>
        <w:keepLines/>
        <w:widowControl w:val="0"/>
        <w:shd w:val="clear" w:color="auto" w:fill="auto"/>
        <w:bidi w:val="0"/>
        <w:spacing w:before="0" w:line="312" w:lineRule="exact"/>
        <w:ind w:left="0" w:right="0" w:firstLine="0"/>
        <w:jc w:val="left"/>
      </w:pPr>
      <w:bookmarkStart w:id="991" w:name="bookmark991"/>
      <w:bookmarkStart w:id="992" w:name="bookmark992"/>
      <w:bookmarkStart w:id="994" w:name="bookmark994"/>
      <w:r>
        <w:rPr>
          <w:color w:val="000000"/>
          <w:spacing w:val="0"/>
          <w:w w:val="100"/>
          <w:position w:val="0"/>
        </w:rPr>
        <w:t>1</w:t>
      </w:r>
      <w:r>
        <w:rPr>
          <w:color w:val="000000"/>
          <w:spacing w:val="0"/>
          <w:w w:val="100"/>
          <w:position w:val="0"/>
        </w:rPr>
        <w:t>、重要的资产负债表日后事项说明</w:t>
      </w:r>
      <w:bookmarkEnd w:id="991"/>
      <w:bookmarkEnd w:id="992"/>
      <w:bookmarkEnd w:id="994"/>
    </w:p>
    <w:p>
      <w:pPr>
        <w:pStyle w:val="Style1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280" w:line="318" w:lineRule="exact"/>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2</w:t>
      </w:r>
      <w:bookmarkEnd w:id="997"/>
      <w:r>
        <w:rPr>
          <w:color w:val="000000"/>
          <w:spacing w:val="0"/>
          <w:w w:val="100"/>
          <w:position w:val="0"/>
        </w:rPr>
        <w:t>、</w:t>
        <w:tab/>
        <w:t>资产负债表日后利润分配情况说明</w:t>
      </w:r>
      <w:bookmarkEnd w:id="995"/>
      <w:bookmarkEnd w:id="996"/>
      <w:bookmarkEnd w:id="998"/>
    </w:p>
    <w:p>
      <w:pPr>
        <w:pStyle w:val="Style15"/>
        <w:keepNext w:val="0"/>
        <w:keepLines w:val="0"/>
        <w:widowControl w:val="0"/>
        <w:shd w:val="clear" w:color="auto" w:fill="auto"/>
        <w:bidi w:val="0"/>
        <w:spacing w:before="0" w:after="280" w:line="317" w:lineRule="exact"/>
        <w:ind w:left="0" w:right="0"/>
        <w:jc w:val="both"/>
      </w:pPr>
      <w:r>
        <w:rPr>
          <w:color w:val="000000"/>
          <w:spacing w:val="0"/>
          <w:w w:val="100"/>
          <w:position w:val="0"/>
        </w:rPr>
        <w:t>本公司拟以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29,818.60</w:t>
      </w:r>
      <w:r>
        <w:rPr>
          <w:color w:val="000000"/>
          <w:spacing w:val="0"/>
          <w:w w:val="100"/>
          <w:position w:val="0"/>
        </w:rPr>
        <w:t>万股为基数，每</w:t>
      </w:r>
      <w:r>
        <w:rPr>
          <w:color w:val="000000"/>
          <w:spacing w:val="0"/>
          <w:w w:val="100"/>
          <w:position w:val="0"/>
          <w:sz w:val="18"/>
          <w:szCs w:val="18"/>
        </w:rPr>
        <w:t>10</w:t>
      </w:r>
      <w:r>
        <w:rPr>
          <w:color w:val="000000"/>
          <w:spacing w:val="0"/>
          <w:w w:val="100"/>
          <w:position w:val="0"/>
        </w:rPr>
        <w:t>股分配现金股利</w:t>
      </w:r>
      <w:r>
        <w:rPr>
          <w:color w:val="000000"/>
          <w:spacing w:val="0"/>
          <w:w w:val="100"/>
          <w:position w:val="0"/>
          <w:sz w:val="18"/>
          <w:szCs w:val="18"/>
        </w:rPr>
        <w:t>0.35</w:t>
      </w:r>
      <w:r>
        <w:rPr>
          <w:color w:val="000000"/>
          <w:spacing w:val="0"/>
          <w:w w:val="100"/>
          <w:position w:val="0"/>
        </w:rPr>
        <w:t>元（含税）</w:t>
      </w:r>
      <w:r>
        <w:rPr>
          <w:color w:val="000000"/>
          <w:spacing w:val="0"/>
          <w:w w:val="100"/>
          <w:position w:val="0"/>
          <w:sz w:val="18"/>
          <w:szCs w:val="18"/>
        </w:rPr>
        <w:t>，</w:t>
      </w:r>
      <w:r>
        <w:rPr>
          <w:color w:val="000000"/>
          <w:spacing w:val="0"/>
          <w:w w:val="100"/>
          <w:position w:val="0"/>
        </w:rPr>
        <w:t>合计 应分配股利</w:t>
      </w:r>
      <w:r>
        <w:rPr>
          <w:color w:val="000000"/>
          <w:spacing w:val="0"/>
          <w:w w:val="100"/>
          <w:position w:val="0"/>
          <w:sz w:val="18"/>
          <w:szCs w:val="18"/>
        </w:rPr>
        <w:t>10,436,510.0</w:t>
      </w:r>
      <w:r>
        <w:rPr>
          <w:color w:val="000000"/>
          <w:spacing w:val="0"/>
          <w:w w:val="100"/>
          <w:position w:val="0"/>
        </w:rPr>
        <w:t>。元，上述利润分配事宜尚须经本公司</w:t>
      </w:r>
      <w:r>
        <w:rPr>
          <w:color w:val="000000"/>
          <w:spacing w:val="0"/>
          <w:w w:val="100"/>
          <w:position w:val="0"/>
          <w:sz w:val="18"/>
          <w:szCs w:val="18"/>
        </w:rPr>
        <w:t>2013</w:t>
      </w:r>
      <w:r>
        <w:rPr>
          <w:color w:val="000000"/>
          <w:spacing w:val="0"/>
          <w:w w:val="100"/>
          <w:position w:val="0"/>
        </w:rPr>
        <w:t>年度股东大会通过后实施。</w:t>
      </w:r>
    </w:p>
    <w:p>
      <w:pPr>
        <w:pStyle w:val="Style29"/>
        <w:keepNext/>
        <w:keepLines/>
        <w:widowControl w:val="0"/>
        <w:shd w:val="clear" w:color="auto" w:fill="auto"/>
        <w:tabs>
          <w:tab w:pos="378" w:val="left"/>
        </w:tabs>
        <w:bidi w:val="0"/>
        <w:spacing w:before="0" w:after="280" w:line="318" w:lineRule="exact"/>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3</w:t>
      </w:r>
      <w:bookmarkEnd w:id="1001"/>
      <w:r>
        <w:rPr>
          <w:color w:val="000000"/>
          <w:spacing w:val="0"/>
          <w:w w:val="100"/>
          <w:position w:val="0"/>
        </w:rPr>
        <w:t>、</w:t>
        <w:tab/>
        <w:t>其他资产负债表日后事项说明</w:t>
      </w:r>
      <w:bookmarkEnd w:id="1000"/>
      <w:bookmarkEnd w:id="1002"/>
      <w:bookmarkEnd w:id="999"/>
    </w:p>
    <w:p>
      <w:pPr>
        <w:pStyle w:val="Style15"/>
        <w:keepNext w:val="0"/>
        <w:keepLines w:val="0"/>
        <w:widowControl w:val="0"/>
        <w:shd w:val="clear" w:color="auto" w:fill="auto"/>
        <w:tabs>
          <w:tab w:pos="776" w:val="left"/>
        </w:tabs>
        <w:bidi w:val="0"/>
        <w:spacing w:before="0" w:after="200" w:line="319" w:lineRule="exact"/>
        <w:ind w:left="0" w:right="0"/>
        <w:jc w:val="both"/>
      </w:pPr>
      <w:bookmarkStart w:id="1003" w:name="bookmark1003"/>
      <w:r>
        <w:rPr>
          <w:color w:val="000000"/>
          <w:spacing w:val="0"/>
          <w:w w:val="100"/>
          <w:position w:val="0"/>
          <w:sz w:val="18"/>
          <w:szCs w:val="18"/>
        </w:rPr>
        <w:t>（</w:t>
      </w:r>
      <w:bookmarkEnd w:id="1003"/>
      <w:r>
        <w:rPr>
          <w:color w:val="000000"/>
          <w:spacing w:val="0"/>
          <w:w w:val="100"/>
          <w:position w:val="0"/>
          <w:sz w:val="18"/>
          <w:szCs w:val="18"/>
        </w:rPr>
        <w:t>1）</w:t>
        <w:tab/>
      </w:r>
      <w:r>
        <w:rPr>
          <w:color w:val="000000"/>
          <w:spacing w:val="0"/>
          <w:w w:val="100"/>
          <w:position w:val="0"/>
        </w:rPr>
        <w:t>、</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日，本公司收到中国证券监督管理委员会下发的（证监许可</w:t>
      </w:r>
      <w:r>
        <w:rPr>
          <w:color w:val="000000"/>
          <w:spacing w:val="0"/>
          <w:w w:val="100"/>
          <w:position w:val="0"/>
          <w:sz w:val="18"/>
          <w:szCs w:val="18"/>
        </w:rPr>
        <w:t>[2014]54</w:t>
      </w:r>
      <w:r>
        <w:rPr>
          <w:color w:val="000000"/>
          <w:spacing w:val="0"/>
          <w:w w:val="100"/>
          <w:position w:val="0"/>
        </w:rPr>
        <w:t>号）《关 于核准鸿博股份有限公司公开发行公司债券的批复》。核准公司向社会公开发行面值不超过</w:t>
      </w:r>
      <w:r>
        <w:rPr>
          <w:color w:val="000000"/>
          <w:spacing w:val="0"/>
          <w:w w:val="100"/>
          <w:position w:val="0"/>
          <w:sz w:val="18"/>
          <w:szCs w:val="18"/>
        </w:rPr>
        <w:t>33,000</w:t>
      </w:r>
      <w:r>
        <w:rPr>
          <w:color w:val="000000"/>
          <w:spacing w:val="0"/>
          <w:w w:val="100"/>
          <w:position w:val="0"/>
        </w:rPr>
        <w:t>万元的 公司债券。截至本报告日，公司尚未向市场公开发行公司债券。</w:t>
      </w:r>
    </w:p>
    <w:p>
      <w:pPr>
        <w:pStyle w:val="Style15"/>
        <w:keepNext w:val="0"/>
        <w:keepLines w:val="0"/>
        <w:widowControl w:val="0"/>
        <w:shd w:val="clear" w:color="auto" w:fill="auto"/>
        <w:tabs>
          <w:tab w:pos="771" w:val="left"/>
        </w:tabs>
        <w:bidi w:val="0"/>
        <w:spacing w:before="0" w:after="280" w:line="312" w:lineRule="exact"/>
        <w:ind w:left="0" w:right="0"/>
        <w:jc w:val="both"/>
      </w:pPr>
      <w:bookmarkStart w:id="1004" w:name="bookmark1004"/>
      <w:r>
        <w:rPr>
          <w:color w:val="000000"/>
          <w:spacing w:val="0"/>
          <w:w w:val="100"/>
          <w:position w:val="0"/>
          <w:sz w:val="18"/>
          <w:szCs w:val="18"/>
        </w:rPr>
        <w:t>（</w:t>
      </w:r>
      <w:bookmarkEnd w:id="1004"/>
      <w:r>
        <w:rPr>
          <w:color w:val="000000"/>
          <w:spacing w:val="0"/>
          <w:w w:val="100"/>
          <w:position w:val="0"/>
          <w:sz w:val="18"/>
          <w:szCs w:val="18"/>
        </w:rPr>
        <w:t>2）</w:t>
        <w:tab/>
      </w:r>
      <w:r>
        <w:rPr>
          <w:color w:val="000000"/>
          <w:spacing w:val="0"/>
          <w:w w:val="100"/>
          <w:position w:val="0"/>
        </w:rPr>
        <w:t>、自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日至本报告日，尤丽娟女士及其一致行动人合计减持公司股份</w:t>
      </w:r>
      <w:r>
        <w:rPr>
          <w:color w:val="000000"/>
          <w:spacing w:val="0"/>
          <w:w w:val="100"/>
          <w:position w:val="0"/>
          <w:sz w:val="18"/>
          <w:szCs w:val="18"/>
        </w:rPr>
        <w:t>2,623</w:t>
      </w:r>
      <w:r>
        <w:rPr>
          <w:color w:val="000000"/>
          <w:spacing w:val="0"/>
          <w:w w:val="100"/>
          <w:position w:val="0"/>
        </w:rPr>
        <w:t>万股，占公司 总股本比例为</w:t>
      </w:r>
      <w:r>
        <w:rPr>
          <w:color w:val="000000"/>
          <w:spacing w:val="0"/>
          <w:w w:val="100"/>
          <w:position w:val="0"/>
          <w:sz w:val="18"/>
          <w:szCs w:val="18"/>
        </w:rPr>
        <w:t>8.7965%</w:t>
      </w:r>
      <w:r>
        <w:rPr>
          <w:color w:val="000000"/>
          <w:spacing w:val="0"/>
          <w:w w:val="100"/>
          <w:position w:val="0"/>
        </w:rPr>
        <w:t>。</w:t>
      </w:r>
    </w:p>
    <w:p>
      <w:pPr>
        <w:pStyle w:val="Style29"/>
        <w:keepNext/>
        <w:keepLines/>
        <w:widowControl w:val="0"/>
        <w:shd w:val="clear" w:color="auto" w:fill="auto"/>
        <w:bidi w:val="0"/>
        <w:spacing w:before="0" w:after="280" w:line="318" w:lineRule="exact"/>
        <w:ind w:left="0" w:right="0" w:firstLine="0"/>
        <w:jc w:val="both"/>
      </w:pPr>
      <w:bookmarkStart w:id="1005" w:name="bookmark1005"/>
      <w:bookmarkStart w:id="1006" w:name="bookmark1006"/>
      <w:bookmarkStart w:id="1007" w:name="bookmark1007"/>
      <w:r>
        <w:rPr>
          <w:color w:val="000000"/>
          <w:spacing w:val="0"/>
          <w:w w:val="100"/>
          <w:position w:val="0"/>
        </w:rPr>
        <w:t>十三、其他重要事项</w:t>
      </w:r>
      <w:bookmarkEnd w:id="1005"/>
      <w:bookmarkEnd w:id="1006"/>
      <w:bookmarkEnd w:id="1007"/>
    </w:p>
    <w:p>
      <w:pPr>
        <w:pStyle w:val="Style29"/>
        <w:keepNext/>
        <w:keepLines/>
        <w:widowControl w:val="0"/>
        <w:shd w:val="clear" w:color="auto" w:fill="auto"/>
        <w:tabs>
          <w:tab w:pos="363" w:val="left"/>
        </w:tabs>
        <w:bidi w:val="0"/>
        <w:spacing w:before="0" w:after="280" w:line="318" w:lineRule="exact"/>
        <w:ind w:left="0" w:right="0" w:firstLine="0"/>
        <w:jc w:val="both"/>
      </w:pPr>
      <w:bookmarkStart w:id="1005" w:name="bookmark1005"/>
      <w:bookmarkStart w:id="1006" w:name="bookmark1006"/>
      <w:bookmarkStart w:id="1008" w:name="bookmark1008"/>
      <w:bookmarkStart w:id="1009" w:name="bookmark1009"/>
      <w:r>
        <w:rPr>
          <w:color w:val="000000"/>
          <w:spacing w:val="0"/>
          <w:w w:val="100"/>
          <w:position w:val="0"/>
        </w:rPr>
        <w:t>1</w:t>
      </w:r>
      <w:bookmarkEnd w:id="1008"/>
      <w:r>
        <w:rPr>
          <w:color w:val="000000"/>
          <w:spacing w:val="0"/>
          <w:w w:val="100"/>
          <w:position w:val="0"/>
        </w:rPr>
        <w:t>、</w:t>
        <w:tab/>
        <w:t>非货币性资产交换</w:t>
      </w:r>
      <w:bookmarkEnd w:id="1005"/>
      <w:bookmarkEnd w:id="1006"/>
      <w:bookmarkEnd w:id="1009"/>
    </w:p>
    <w:p>
      <w:pPr>
        <w:pStyle w:val="Style15"/>
        <w:keepNext w:val="0"/>
        <w:keepLines w:val="0"/>
        <w:widowControl w:val="0"/>
        <w:shd w:val="clear" w:color="auto" w:fill="auto"/>
        <w:bidi w:val="0"/>
        <w:spacing w:before="0" w:after="280" w:line="318"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80" w:line="318" w:lineRule="exact"/>
        <w:ind w:left="0" w:right="0" w:firstLine="0"/>
        <w:jc w:val="both"/>
      </w:pPr>
      <w:bookmarkStart w:id="1010" w:name="bookmark1010"/>
      <w:bookmarkStart w:id="1011" w:name="bookmark1011"/>
      <w:bookmarkStart w:id="1012" w:name="bookmark1012"/>
      <w:bookmarkStart w:id="1013" w:name="bookmark1013"/>
      <w:r>
        <w:rPr>
          <w:color w:val="000000"/>
          <w:spacing w:val="0"/>
          <w:w w:val="100"/>
          <w:position w:val="0"/>
        </w:rPr>
        <w:t>2</w:t>
      </w:r>
      <w:bookmarkEnd w:id="1012"/>
      <w:r>
        <w:rPr>
          <w:color w:val="000000"/>
          <w:spacing w:val="0"/>
          <w:w w:val="100"/>
          <w:position w:val="0"/>
        </w:rPr>
        <w:t>、</w:t>
        <w:tab/>
        <w:t>债务重组</w:t>
      </w:r>
      <w:bookmarkEnd w:id="1010"/>
      <w:bookmarkEnd w:id="1011"/>
      <w:bookmarkEnd w:id="1013"/>
    </w:p>
    <w:p>
      <w:pPr>
        <w:pStyle w:val="Style15"/>
        <w:keepNext w:val="0"/>
        <w:keepLines w:val="0"/>
        <w:widowControl w:val="0"/>
        <w:shd w:val="clear" w:color="auto" w:fill="auto"/>
        <w:bidi w:val="0"/>
        <w:spacing w:before="0" w:after="280" w:line="318"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80" w:line="318" w:lineRule="exact"/>
        <w:ind w:left="0" w:right="0" w:firstLine="0"/>
        <w:jc w:val="both"/>
      </w:pPr>
      <w:bookmarkStart w:id="1014" w:name="bookmark1014"/>
      <w:bookmarkStart w:id="1015" w:name="bookmark1015"/>
      <w:bookmarkStart w:id="1016" w:name="bookmark1016"/>
      <w:bookmarkStart w:id="1017" w:name="bookmark1017"/>
      <w:r>
        <w:rPr>
          <w:color w:val="000000"/>
          <w:spacing w:val="0"/>
          <w:w w:val="100"/>
          <w:position w:val="0"/>
        </w:rPr>
        <w:t>3</w:t>
      </w:r>
      <w:bookmarkEnd w:id="1016"/>
      <w:r>
        <w:rPr>
          <w:color w:val="000000"/>
          <w:spacing w:val="0"/>
          <w:w w:val="100"/>
          <w:position w:val="0"/>
        </w:rPr>
        <w:t>、</w:t>
        <w:tab/>
        <w:t>企业合并</w:t>
      </w:r>
      <w:bookmarkEnd w:id="1014"/>
      <w:bookmarkEnd w:id="1015"/>
      <w:bookmarkEnd w:id="1017"/>
    </w:p>
    <w:p>
      <w:pPr>
        <w:pStyle w:val="Style15"/>
        <w:keepNext w:val="0"/>
        <w:keepLines w:val="0"/>
        <w:widowControl w:val="0"/>
        <w:shd w:val="clear" w:color="auto" w:fill="auto"/>
        <w:bidi w:val="0"/>
        <w:spacing w:before="0" w:after="280" w:line="318"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80" w:line="318" w:lineRule="exact"/>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4</w:t>
      </w:r>
      <w:bookmarkEnd w:id="1020"/>
      <w:r>
        <w:rPr>
          <w:color w:val="000000"/>
          <w:spacing w:val="0"/>
          <w:w w:val="100"/>
          <w:position w:val="0"/>
        </w:rPr>
        <w:t>、</w:t>
        <w:tab/>
        <w:t>租赁</w:t>
      </w:r>
      <w:bookmarkEnd w:id="1018"/>
      <w:bookmarkEnd w:id="1019"/>
      <w:bookmarkEnd w:id="1021"/>
    </w:p>
    <w:p>
      <w:pPr>
        <w:pStyle w:val="Style15"/>
        <w:keepNext w:val="0"/>
        <w:keepLines w:val="0"/>
        <w:widowControl w:val="0"/>
        <w:shd w:val="clear" w:color="auto" w:fill="auto"/>
        <w:bidi w:val="0"/>
        <w:spacing w:before="0" w:after="280" w:line="318" w:lineRule="exact"/>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280" w:line="318" w:lineRule="exact"/>
        <w:ind w:left="0" w:right="0" w:firstLine="0"/>
        <w:jc w:val="both"/>
      </w:pPr>
      <w:bookmarkStart w:id="1022" w:name="bookmark1022"/>
      <w:bookmarkStart w:id="1023" w:name="bookmark1023"/>
      <w:bookmarkStart w:id="1024" w:name="bookmark1024"/>
      <w:bookmarkStart w:id="1025" w:name="bookmark1025"/>
      <w:r>
        <w:rPr>
          <w:color w:val="000000"/>
          <w:spacing w:val="0"/>
          <w:w w:val="100"/>
          <w:position w:val="0"/>
        </w:rPr>
        <w:t>5</w:t>
      </w:r>
      <w:bookmarkEnd w:id="1024"/>
      <w:r>
        <w:rPr>
          <w:color w:val="000000"/>
          <w:spacing w:val="0"/>
          <w:w w:val="100"/>
          <w:position w:val="0"/>
        </w:rPr>
        <w:t>、</w:t>
        <w:tab/>
        <w:t>期末发行在外的、可转换为股份的金融工具</w:t>
      </w:r>
      <w:bookmarkEnd w:id="1022"/>
      <w:bookmarkEnd w:id="1023"/>
      <w:bookmarkEnd w:id="1025"/>
    </w:p>
    <w:p>
      <w:pPr>
        <w:pStyle w:val="Style15"/>
        <w:keepNext w:val="0"/>
        <w:keepLines w:val="0"/>
        <w:widowControl w:val="0"/>
        <w:shd w:val="clear" w:color="auto" w:fill="auto"/>
        <w:bidi w:val="0"/>
        <w:spacing w:before="0" w:after="280" w:line="318" w:lineRule="exact"/>
        <w:ind w:left="0" w:right="0" w:firstLine="0"/>
        <w:jc w:val="both"/>
      </w:pPr>
      <w:r>
        <w:rPr>
          <w:color w:val="000000"/>
          <w:spacing w:val="0"/>
          <w:w w:val="100"/>
          <w:position w:val="0"/>
        </w:rPr>
        <w:t>无。</w:t>
      </w:r>
    </w:p>
    <w:p>
      <w:pPr>
        <w:pStyle w:val="Style15"/>
        <w:keepNext w:val="0"/>
        <w:keepLines w:val="0"/>
        <w:widowControl w:val="0"/>
        <w:shd w:val="clear" w:color="auto" w:fill="auto"/>
        <w:bidi w:val="0"/>
        <w:spacing w:before="0" w:after="280" w:line="318" w:lineRule="exact"/>
        <w:ind w:left="0" w:right="0" w:firstLine="0"/>
        <w:jc w:val="both"/>
      </w:pPr>
      <w:r>
        <w:rPr>
          <w:b/>
          <w:bCs/>
          <w:color w:val="000000"/>
          <w:spacing w:val="0"/>
          <w:w w:val="100"/>
          <w:position w:val="0"/>
        </w:rPr>
        <w:t>十四、母公司财务报表主要项目注释</w:t>
      </w:r>
    </w:p>
    <w:p>
      <w:pPr>
        <w:pStyle w:val="Style15"/>
        <w:keepNext w:val="0"/>
        <w:keepLines w:val="0"/>
        <w:widowControl w:val="0"/>
        <w:shd w:val="clear" w:color="auto" w:fill="auto"/>
        <w:bidi w:val="0"/>
        <w:spacing w:before="0" w:after="280" w:line="318" w:lineRule="exact"/>
        <w:ind w:left="0" w:right="0" w:firstLine="0"/>
        <w:jc w:val="both"/>
      </w:pPr>
      <w:r>
        <w:rPr>
          <w:b/>
          <w:bCs/>
          <w:color w:val="000000"/>
          <w:spacing w:val="0"/>
          <w:w w:val="100"/>
          <w:position w:val="0"/>
        </w:rPr>
        <w:t>1</w:t>
      </w:r>
      <w:r>
        <w:rPr>
          <w:b/>
          <w:bCs/>
          <w:color w:val="000000"/>
          <w:spacing w:val="0"/>
          <w:w w:val="100"/>
          <w:position w:val="0"/>
        </w:rPr>
        <w:t>、应收账款</w:t>
      </w:r>
    </w:p>
    <w:p>
      <w:pPr>
        <w:pStyle w:val="Style15"/>
        <w:keepNext w:val="0"/>
        <w:keepLines w:val="0"/>
        <w:widowControl w:val="0"/>
        <w:shd w:val="clear" w:color="auto" w:fill="auto"/>
        <w:bidi w:val="0"/>
        <w:spacing w:before="0" w:after="380" w:line="318" w:lineRule="exact"/>
        <w:ind w:left="0" w:right="0" w:firstLine="0"/>
        <w:jc w:val="both"/>
      </w:pPr>
      <w:r>
        <w:rPr>
          <w:b/>
          <w:bCs/>
          <w:color w:val="000000"/>
          <w:spacing w:val="0"/>
          <w:w w:val="100"/>
          <w:position w:val="0"/>
        </w:rPr>
        <w:t>（1）</w:t>
      </w:r>
      <w:r>
        <w:rPr>
          <w:b/>
          <w:bCs/>
          <w:color w:val="000000"/>
          <w:spacing w:val="0"/>
          <w:w w:val="100"/>
          <w:position w:val="0"/>
        </w:rPr>
        <w:t>应收账款</w:t>
      </w:r>
    </w:p>
    <w:p>
      <w:pPr>
        <w:pStyle w:val="Style26"/>
        <w:keepNext w:val="0"/>
        <w:keepLines w:val="0"/>
        <w:widowControl w:val="0"/>
        <w:shd w:val="clear" w:color="auto" w:fill="auto"/>
        <w:bidi w:val="0"/>
        <w:spacing w:before="0" w:after="0" w:line="318" w:lineRule="exact"/>
        <w:ind w:left="0" w:right="0" w:firstLine="0"/>
        <w:jc w:val="right"/>
      </w:pPr>
      <w:r>
        <w:rPr>
          <w:color w:val="000000"/>
          <w:spacing w:val="0"/>
          <w:w w:val="100"/>
          <w:position w:val="0"/>
        </w:rPr>
        <w:t>单位：元</w:t>
      </w:r>
    </w:p>
    <w:tbl>
      <w:tblPr>
        <w:tblOverlap w:val="never"/>
        <w:jc w:val="center"/>
        <w:tblLayout w:type="fixed"/>
      </w:tblPr>
      <w:tblGrid>
        <w:gridCol w:w="2002"/>
        <w:gridCol w:w="3720"/>
        <w:gridCol w:w="3864"/>
      </w:tblGrid>
      <w:tr>
        <w:trPr>
          <w:trHeight w:val="418"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2002"/>
        <w:gridCol w:w="1195"/>
        <w:gridCol w:w="533"/>
        <w:gridCol w:w="1330"/>
        <w:gridCol w:w="662"/>
        <w:gridCol w:w="1195"/>
        <w:gridCol w:w="662"/>
        <w:gridCol w:w="1330"/>
        <w:gridCol w:w="67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9,449,941.</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867,328.43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5,926,111.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650,991.31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9,449,941.</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867,328.43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5,926,111.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650,991.31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 单项计提坏账准备的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9,449,941.</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867,328.43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5,931,243.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650,991.31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15"/>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组合中，采用账龄分析法计提坏账准备的应收账款</w:t>
      </w:r>
    </w:p>
    <w:p>
      <w:pPr>
        <w:pStyle w:val="Style15"/>
        <w:keepNext w:val="0"/>
        <w:keepLines w:val="0"/>
        <w:widowControl w:val="0"/>
        <w:shd w:val="clear" w:color="auto" w:fill="auto"/>
        <w:bidi w:val="0"/>
        <w:spacing w:before="0" w:after="12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7"/>
        <w:gridCol w:w="1459"/>
        <w:gridCol w:w="2126"/>
        <w:gridCol w:w="662"/>
        <w:gridCol w:w="160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8,178,270.31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86.54</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408,913.52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4,440,988.01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74.95</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222,049.40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8,178,270.31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86.54</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408,913.52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4,440,988.01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74.95</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222,049.40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602,060.08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60,206.01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735,783.52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12.41</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73,578.35</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185,752.62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37,150.52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319,537.99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63,907.60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483,858.11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361,058.38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429,802.07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291,455.96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196,695.29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98,347.65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263,259.72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131,629.86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122,260.47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97,808.38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33,581.25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26,865.00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164,902.35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164,902.35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132,961.10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132,961.10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9,449,941.12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867,328.43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5,926,111.59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650, </w:t>
            </w:r>
            <w:r>
              <w:rPr>
                <w:color w:val="000000"/>
                <w:spacing w:val="0"/>
                <w:w w:val="100"/>
                <w:position w:val="0"/>
                <w:sz w:val="18"/>
                <w:szCs w:val="18"/>
              </w:rPr>
              <w:t>991.31</w:t>
            </w:r>
          </w:p>
        </w:tc>
      </w:tr>
    </w:tbl>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57"/>
        </w:numPr>
        <w:shd w:val="clear" w:color="auto" w:fill="auto"/>
        <w:tabs>
          <w:tab w:pos="488" w:val="left"/>
        </w:tabs>
        <w:bidi w:val="0"/>
        <w:spacing w:before="0" w:after="360" w:line="240" w:lineRule="auto"/>
        <w:ind w:left="0" w:right="0" w:firstLine="0"/>
        <w:jc w:val="both"/>
      </w:pPr>
      <w:bookmarkStart w:id="1026" w:name="bookmark1026"/>
      <w:bookmarkStart w:id="1027" w:name="bookmark1027"/>
      <w:bookmarkStart w:id="1028" w:name="bookmark1028"/>
      <w:bookmarkStart w:id="1029" w:name="bookmark1029"/>
      <w:bookmarkEnd w:id="1028"/>
      <w:r>
        <w:rPr>
          <w:color w:val="000000"/>
          <w:spacing w:val="0"/>
          <w:w w:val="100"/>
          <w:position w:val="0"/>
        </w:rPr>
        <w:t>本报告期应收账款中持有公司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026"/>
      <w:bookmarkEnd w:id="1027"/>
      <w:bookmarkEnd w:id="1029"/>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9"/>
        <w:keepNext/>
        <w:keepLines/>
        <w:widowControl w:val="0"/>
        <w:numPr>
          <w:ilvl w:val="0"/>
          <w:numId w:val="57"/>
        </w:numPr>
        <w:shd w:val="clear" w:color="auto" w:fill="auto"/>
        <w:tabs>
          <w:tab w:pos="488" w:val="left"/>
        </w:tabs>
        <w:bidi w:val="0"/>
        <w:spacing w:before="0" w:after="360" w:line="240" w:lineRule="auto"/>
        <w:ind w:left="0" w:right="0" w:firstLine="0"/>
        <w:jc w:val="both"/>
      </w:pPr>
      <w:bookmarkStart w:id="1030" w:name="bookmark1030"/>
      <w:bookmarkStart w:id="1031" w:name="bookmark1031"/>
      <w:bookmarkStart w:id="1032" w:name="bookmark1032"/>
      <w:bookmarkStart w:id="1033" w:name="bookmark1033"/>
      <w:bookmarkEnd w:id="1032"/>
      <w:r>
        <w:rPr>
          <w:color w:val="000000"/>
          <w:spacing w:val="0"/>
          <w:w w:val="100"/>
          <w:position w:val="0"/>
        </w:rPr>
        <w:t>应收账款中金额前五名单位情况</w:t>
      </w:r>
      <w:bookmarkEnd w:id="1030"/>
      <w:bookmarkEnd w:id="1031"/>
      <w:bookmarkEnd w:id="10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占应收账款总额的 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A</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4,647,580.50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B</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676,277.70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7.16%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444,000.00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D</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177,952.76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E</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167,517.65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6,113,328.61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6" w:name="bookmark1036"/>
      <w:r>
        <w:rPr>
          <w:color w:val="000000"/>
          <w:spacing w:val="0"/>
          <w:w w:val="100"/>
          <w:position w:val="0"/>
        </w:rPr>
        <w:t>2</w:t>
      </w:r>
      <w:r>
        <w:rPr>
          <w:color w:val="000000"/>
          <w:spacing w:val="0"/>
          <w:w w:val="100"/>
          <w:position w:val="0"/>
        </w:rPr>
        <w:t>、其他应收款</w:t>
      </w:r>
      <w:bookmarkEnd w:id="1034"/>
      <w:bookmarkEnd w:id="1035"/>
      <w:bookmarkEnd w:id="1036"/>
    </w:p>
    <w:p>
      <w:pPr>
        <w:pStyle w:val="Style29"/>
        <w:keepNext/>
        <w:keepLines/>
        <w:widowControl w:val="0"/>
        <w:shd w:val="clear" w:color="auto" w:fill="auto"/>
        <w:bidi w:val="0"/>
        <w:spacing w:before="0" w:after="360" w:line="240" w:lineRule="auto"/>
        <w:ind w:left="0" w:right="0" w:firstLine="0"/>
        <w:jc w:val="both"/>
      </w:pPr>
      <w:bookmarkStart w:id="1034" w:name="bookmark1034"/>
      <w:bookmarkStart w:id="1035" w:name="bookmark1035"/>
      <w:bookmarkStart w:id="1037" w:name="bookmark1037"/>
      <w:r>
        <w:rPr>
          <w:color w:val="000000"/>
          <w:spacing w:val="0"/>
          <w:w w:val="100"/>
          <w:position w:val="0"/>
        </w:rPr>
        <w:t>(1)</w:t>
      </w:r>
      <w:r>
        <w:rPr>
          <w:color w:val="000000"/>
          <w:spacing w:val="0"/>
          <w:w w:val="100"/>
          <w:position w:val="0"/>
        </w:rPr>
        <w:t>其他应收款</w:t>
      </w:r>
      <w:bookmarkEnd w:id="1034"/>
      <w:bookmarkEnd w:id="1035"/>
      <w:bookmarkEnd w:id="10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5"/>
        <w:gridCol w:w="528"/>
        <w:gridCol w:w="1186"/>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其中：组合</w:t>
            </w:r>
            <w:r>
              <w:rPr>
                <w:color w:val="000000"/>
                <w:spacing w:val="0"/>
                <w:w w:val="100"/>
                <w:position w:val="0"/>
                <w:sz w:val="18"/>
                <w:szCs w:val="18"/>
              </w:rPr>
              <w:t>1:</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4,252,478.35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230,112.61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1,504,262.92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75,949.55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134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组合</w:t>
            </w:r>
            <w:r>
              <w:rPr>
                <w:color w:val="000000"/>
                <w:spacing w:val="0"/>
                <w:w w:val="100"/>
                <w:position w:val="0"/>
                <w:sz w:val="18"/>
                <w:szCs w:val="18"/>
              </w:rPr>
              <w:t>2：</w:t>
            </w:r>
            <w:r>
              <w:rPr>
                <w:color w:val="000000"/>
                <w:spacing w:val="0"/>
                <w:w w:val="100"/>
                <w:position w:val="0"/>
              </w:rPr>
              <w:t>保证金、押金 与预存款性质及合并报 表范围核算单位的应收 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139,917,847.0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 xml:space="preserve">47,298,528. </w:t>
            </w:r>
            <w:r>
              <w:rPr>
                <w:color w:val="000000"/>
                <w:spacing w:val="0"/>
                <w:w w:val="100"/>
                <w:position w:val="0"/>
                <w:sz w:val="18"/>
                <w:szCs w:val="18"/>
              </w:rPr>
              <w:t>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4"/>
        <w:gridCol w:w="1454"/>
        <w:gridCol w:w="528"/>
        <w:gridCol w:w="1320"/>
        <w:gridCol w:w="528"/>
        <w:gridCol w:w="1325"/>
        <w:gridCol w:w="528"/>
        <w:gridCol w:w="1186"/>
        <w:gridCol w:w="53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144,170,325.4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230,112.61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48,802,791.4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75,949.55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144,170,325.4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230,112.61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48,802,791.4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75,949.55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V</w:t>
      </w:r>
      <w:r>
        <w:rPr>
          <w:color w:val="000000"/>
          <w:spacing w:val="0"/>
          <w:w w:val="100"/>
          <w:position w:val="0"/>
        </w:rPr>
        <w:t>适用口不适用</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7"/>
        <w:gridCol w:w="1594"/>
        <w:gridCol w:w="1858"/>
        <w:gridCol w:w="667"/>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3"/>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3,903,254.63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91.78</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195,162.73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1,495,534.82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99.42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74,776.74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3,903,254.63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91.78</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195,162.73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1,495,534.82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99.42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74,776.74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348,948.72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34,894.87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5,728.10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4,252,478.35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230,112.61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1,504,262.92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75,949.55</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59"/>
        </w:numPr>
        <w:shd w:val="clear" w:color="auto" w:fill="auto"/>
        <w:tabs>
          <w:tab w:pos="488" w:val="left"/>
        </w:tabs>
        <w:bidi w:val="0"/>
        <w:spacing w:before="0" w:after="38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本报告期其他应收款中持有公司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以上表决权股份的股东单位情况</w:t>
      </w:r>
      <w:bookmarkEnd w:id="1038"/>
      <w:bookmarkEnd w:id="1039"/>
      <w:bookmarkEnd w:id="1041"/>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5"/>
        <w:keepNext w:val="0"/>
        <w:keepLines w:val="0"/>
        <w:widowControl w:val="0"/>
        <w:numPr>
          <w:ilvl w:val="0"/>
          <w:numId w:val="59"/>
        </w:numPr>
        <w:shd w:val="clear" w:color="auto" w:fill="auto"/>
        <w:tabs>
          <w:tab w:pos="488" w:val="left"/>
        </w:tabs>
        <w:bidi w:val="0"/>
        <w:spacing w:before="0" w:after="100" w:line="240" w:lineRule="auto"/>
        <w:ind w:left="0" w:right="0" w:firstLine="0"/>
        <w:jc w:val="left"/>
      </w:pPr>
      <w:bookmarkStart w:id="1042" w:name="bookmark1042"/>
      <w:bookmarkEnd w:id="1042"/>
      <w:r>
        <w:rPr>
          <w:color w:val="000000"/>
          <w:spacing w:val="0"/>
          <w:w w:val="100"/>
          <w:position w:val="0"/>
        </w:rPr>
        <w:t>其他应收款金额前五名单位情况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占其他应收款总额 的比例(%)</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鸿博昊天科技有限</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111,960,000.00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77.66%</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福州港龙贸易有限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22,200,000.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深圳市金映辉服装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2,756,894.08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904,167.70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0.63%</w:t>
            </w:r>
          </w:p>
        </w:tc>
      </w:tr>
      <w:tr>
        <w:trPr>
          <w:trHeight w:val="71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福建省农村信用社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138,671,061.78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96.19%</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(4)</w:t>
      </w:r>
      <w:r>
        <w:rPr>
          <w:b/>
          <w:bCs/>
          <w:color w:val="000000"/>
          <w:spacing w:val="0"/>
          <w:w w:val="100"/>
          <w:position w:val="0"/>
        </w:rPr>
        <w:t>其他应收关联方账款情况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占其他应收款总额的比例 (%)</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鸿博昊天科技有限公司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111,960,000.00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福州港龙贸易有限公司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22,200,000.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134,160,000.00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93.06%</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、长期股权投资</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在被投 资单位 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在被投 资单位 表决权 比例(%)</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例与表 决权比 例不一 致的说 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 金红利</w:t>
            </w:r>
          </w:p>
        </w:tc>
      </w:tr>
      <w:tr>
        <w:trPr>
          <w:trHeight w:val="133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重庆鸿 海印务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128,431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128,431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,608.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128,431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广州鸿 博文化 传播有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福州港 龙贸易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鸿博（福 建）数据 网络科</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技股份 有限公 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无锡双 龙信息</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53,285,</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53,285,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7,825,5</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纸有限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702.77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30.07</w:t>
            </w:r>
          </w:p>
        </w:tc>
      </w:tr>
      <w:tr>
        <w:trPr>
          <w:trHeight w:val="36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钻研（北 京）国际</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媒有限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鸿博昊 天科技</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299,198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299,198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,256.15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创网络 技术有</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38,060,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38,060,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福建鸿 博致远 信息科</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北京青 禾阳光</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播有限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成都农 村商业</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82,560,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82,560,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651,435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648,435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651,435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7,825,5</w:t>
            </w: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,567.46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,567.46</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,567.46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bookmarkStart w:id="1043" w:name="bookmark1043"/>
      <w:r>
        <w:rPr>
          <w:b/>
          <w:bCs/>
          <w:color w:val="000000"/>
          <w:spacing w:val="0"/>
          <w:w w:val="100"/>
          <w:position w:val="0"/>
        </w:rPr>
        <w:t>4</w:t>
      </w:r>
      <w:bookmarkEnd w:id="1043"/>
      <w:r>
        <w:rPr>
          <w:b/>
          <w:bCs/>
          <w:color w:val="000000"/>
          <w:spacing w:val="0"/>
          <w:w w:val="100"/>
          <w:position w:val="0"/>
        </w:rPr>
        <w:t>、营业收入和营业成本</w:t>
      </w:r>
    </w:p>
    <w:p>
      <w:pPr>
        <w:pStyle w:val="Style1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w:t>
      </w:r>
      <w:r>
        <w:rPr>
          <w:b/>
          <w:bCs/>
          <w:color w:val="000000"/>
          <w:spacing w:val="0"/>
          <w:w w:val="100"/>
          <w:position w:val="0"/>
        </w:rPr>
        <w:t>营业收入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211,259,015.59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153,016,804.09</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551,079.91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1,014,770.74</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211,810,095.50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154,031,574.83</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119,730,661.11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80,718,412.27</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w:t>
      </w:r>
      <w:r>
        <w:rPr>
          <w:b/>
          <w:bCs/>
          <w:color w:val="000000"/>
          <w:spacing w:val="0"/>
          <w:w w:val="100"/>
          <w:position w:val="0"/>
        </w:rPr>
        <w:t>主营业务(分行业)</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行业名称</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印刷行业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211,259,015.59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119,240,272.12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153,016,804.09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79,878,327. </w:t>
            </w:r>
            <w:r>
              <w:rPr>
                <w:color w:val="000000"/>
                <w:spacing w:val="0"/>
                <w:w w:val="100"/>
                <w:position w:val="0"/>
                <w:sz w:val="18"/>
                <w:szCs w:val="18"/>
              </w:rPr>
              <w:t>71</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211,259,015.59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119,240,272.12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153,016,804.09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79,878,327. </w:t>
            </w:r>
            <w:r>
              <w:rPr>
                <w:color w:val="000000"/>
                <w:spacing w:val="0"/>
                <w:w w:val="100"/>
                <w:position w:val="0"/>
                <w:sz w:val="18"/>
                <w:szCs w:val="18"/>
              </w:rPr>
              <w:t>71</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(3)</w:t>
      </w:r>
      <w:r>
        <w:rPr>
          <w:b/>
          <w:bCs/>
          <w:color w:val="000000"/>
          <w:spacing w:val="0"/>
          <w:w w:val="100"/>
          <w:position w:val="0"/>
        </w:rPr>
        <w:t>主营业务(分产品)</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211,259,015.59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119,240,272.12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153,016,804.09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79,878,327. </w:t>
            </w:r>
            <w:r>
              <w:rPr>
                <w:color w:val="000000"/>
                <w:spacing w:val="0"/>
                <w:w w:val="100"/>
                <w:position w:val="0"/>
                <w:sz w:val="18"/>
                <w:szCs w:val="18"/>
              </w:rPr>
              <w:t>71</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211,259,015.59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119,240,272.12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153,016,804.09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79,878,327. </w:t>
            </w:r>
            <w:r>
              <w:rPr>
                <w:color w:val="000000"/>
                <w:spacing w:val="0"/>
                <w:w w:val="100"/>
                <w:position w:val="0"/>
                <w:sz w:val="18"/>
                <w:szCs w:val="18"/>
              </w:rPr>
              <w:t>71</w:t>
            </w:r>
          </w:p>
        </w:tc>
      </w:tr>
    </w:tbl>
    <w:p>
      <w:pPr>
        <w:pStyle w:val="Style26"/>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(4)</w:t>
      </w:r>
      <w:r>
        <w:rPr>
          <w:b/>
          <w:bCs/>
          <w:color w:val="000000"/>
          <w:spacing w:val="0"/>
          <w:w w:val="100"/>
          <w:position w:val="0"/>
        </w:rPr>
        <w:t>主营业务(分地区)</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161,892, </w:t>
            </w:r>
            <w:r>
              <w:rPr>
                <w:color w:val="000000"/>
                <w:spacing w:val="0"/>
                <w:w w:val="100"/>
                <w:position w:val="0"/>
                <w:sz w:val="18"/>
                <w:szCs w:val="18"/>
              </w:rPr>
              <w:t>783.63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91,376,642.65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129,702,383.22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67,707,658.21</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79,183.93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44,693.54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8,418.80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4,394.81</w:t>
            </w:r>
          </w:p>
        </w:tc>
      </w:tr>
      <w:tr>
        <w:trPr>
          <w:trHeight w:val="41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24,983,184. </w:t>
            </w:r>
            <w:r>
              <w:rPr>
                <w:color w:val="000000"/>
                <w:spacing w:val="0"/>
                <w:w w:val="100"/>
                <w:position w:val="0"/>
                <w:sz w:val="18"/>
                <w:szCs w:val="18"/>
              </w:rPr>
              <w:t>28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14,101,181. </w:t>
            </w:r>
            <w:r>
              <w:rPr>
                <w:color w:val="000000"/>
                <w:spacing w:val="0"/>
                <w:w w:val="100"/>
                <w:position w:val="0"/>
                <w:sz w:val="18"/>
                <w:szCs w:val="18"/>
              </w:rPr>
              <w:t>36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17,146,566.23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8,950,906.04</w:t>
            </w:r>
          </w:p>
        </w:tc>
      </w:tr>
    </w:tbl>
    <w:p>
      <w:pPr>
        <w:spacing w:lineRule="exact" w:line="1"/>
        <w:rPr>
          <w:sz w:val="2"/>
          <w:szCs w:val="2"/>
        </w:rPr>
      </w:pPr>
      <w:r>
        <w:br w:type="page"/>
      </w:r>
    </w:p>
    <w:tbl>
      <w:tblPr>
        <w:tblOverlap w:val="never"/>
        <w:jc w:val="center"/>
        <w:tblLayout w:type="fixed"/>
      </w:tblPr>
      <w:tblGrid>
        <w:gridCol w:w="2266"/>
        <w:gridCol w:w="1862"/>
        <w:gridCol w:w="1858"/>
        <w:gridCol w:w="1862"/>
        <w:gridCol w:w="1738"/>
      </w:tblGrid>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683,706.84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385,902.53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746,119.27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389,491.60</w:t>
            </w: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3,375,155.68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1,905,028.67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4,251,939.75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2,219, </w:t>
            </w:r>
            <w:r>
              <w:rPr>
                <w:color w:val="000000"/>
                <w:spacing w:val="0"/>
                <w:w w:val="100"/>
                <w:position w:val="0"/>
                <w:sz w:val="18"/>
                <w:szCs w:val="18"/>
              </w:rPr>
              <w:t>611.36</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583,592.44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329,395.27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566,400.40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295,674.17</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25,226.75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14,238.66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5,354.70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2,795.28</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其他(含出口)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19,636,182.04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11,083,189.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589,621.72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307,796.24</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211,259,015.59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119,240,272.12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153,016,804.09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79,878,327. </w:t>
            </w:r>
            <w:r>
              <w:rPr>
                <w:color w:val="000000"/>
                <w:spacing w:val="0"/>
                <w:w w:val="100"/>
                <w:position w:val="0"/>
                <w:sz w:val="18"/>
                <w:szCs w:val="18"/>
              </w:rPr>
              <w:t>71</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r>
        <w:rPr>
          <w:b/>
          <w:bCs/>
          <w:color w:val="000000"/>
          <w:spacing w:val="0"/>
          <w:w w:val="100"/>
          <w:position w:val="0"/>
        </w:rPr>
        <w:t>公司来自前五名客户的营业收入情况</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占公司全部营业收 入的比例(%)</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color w:val="000000"/>
                <w:spacing w:val="0"/>
                <w:w w:val="100"/>
                <w:position w:val="0"/>
                <w:sz w:val="18"/>
                <w:szCs w:val="18"/>
              </w:rPr>
              <w:t>5</w:t>
            </w:r>
            <w:r>
              <w:rPr>
                <w:color w:val="000000"/>
                <w:spacing w:val="0"/>
                <w:w w:val="100"/>
                <w:position w:val="0"/>
              </w:rPr>
              <w:t>名客户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183,065,148.68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183,065,148.68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bookmarkStart w:id="1044" w:name="bookmark1044"/>
      <w:r>
        <w:rPr>
          <w:b/>
          <w:bCs/>
          <w:color w:val="000000"/>
          <w:spacing w:val="0"/>
          <w:w w:val="100"/>
          <w:position w:val="0"/>
        </w:rPr>
        <w:t>5</w:t>
      </w:r>
      <w:bookmarkEnd w:id="1044"/>
      <w:r>
        <w:rPr>
          <w:b/>
          <w:bCs/>
          <w:color w:val="000000"/>
          <w:spacing w:val="0"/>
          <w:w w:val="100"/>
          <w:position w:val="0"/>
        </w:rPr>
        <w:t>、投资收益</w:t>
      </w:r>
    </w:p>
    <w:p>
      <w:pPr>
        <w:pStyle w:val="Style15"/>
        <w:keepNext w:val="0"/>
        <w:keepLines w:val="0"/>
        <w:widowControl w:val="0"/>
        <w:shd w:val="clear" w:color="auto" w:fill="auto"/>
        <w:bidi w:val="0"/>
        <w:spacing w:before="0" w:after="360" w:line="240" w:lineRule="auto"/>
        <w:ind w:left="0" w:right="0" w:firstLine="140"/>
        <w:jc w:val="left"/>
      </w:pPr>
      <w:r>
        <w:rPr>
          <w:b/>
          <w:bCs/>
          <w:color w:val="000000"/>
          <w:spacing w:val="0"/>
          <w:w w:val="100"/>
          <w:position w:val="0"/>
        </w:rPr>
        <w:t>(1)</w:t>
      </w:r>
      <w:r>
        <w:rPr>
          <w:b/>
          <w:bCs/>
          <w:color w:val="000000"/>
          <w:spacing w:val="0"/>
          <w:w w:val="100"/>
          <w:position w:val="0"/>
        </w:rPr>
        <w:t>投资收益明细</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0"/>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7,825,530.07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6,411,749.16</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7,825,530.07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6,411,749.16</w:t>
            </w:r>
          </w:p>
        </w:tc>
      </w:tr>
    </w:tbl>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按成本法核算的长期股权投资收益</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无锡双龙信息纸有限公司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7,825,530.07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6,411,749.16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7,825,530.07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6,411,749.16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w:t>
      </w:r>
      <w:r>
        <w:rPr>
          <w:b/>
          <w:bCs/>
          <w:color w:val="000000"/>
          <w:spacing w:val="0"/>
          <w:w w:val="100"/>
          <w:position w:val="0"/>
        </w:rPr>
        <w:t>、现金流量表补充资料</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43,930,605.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37,129,847. </w:t>
            </w:r>
            <w:r>
              <w:rPr>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370,500.18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-648,774.74</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14,350,463.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13,148,842.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167,673.56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369,180.40</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255,141.55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26" w:lineRule="exact"/>
              <w:ind w:left="0" w:right="0" w:firstLine="0"/>
              <w:jc w:val="left"/>
            </w:pPr>
            <w:r>
              <w:rPr>
                <w:color w:val="000000"/>
                <w:spacing w:val="0"/>
                <w:w w:val="100"/>
                <w:position w:val="0"/>
              </w:rPr>
              <w:t>处置固定资产、无形资产和其他长期资产的损失（收益 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28,592.20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934.00</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8,750,812.46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4,363,567.35</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-7,825,530.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-6,411,749. </w:t>
            </w:r>
            <w:r>
              <w:rPr>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-55,575.03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97,316.21</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-13,005,282.72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-1,941,527.27</w:t>
            </w: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-110,800,575.42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16,626,627. </w:t>
            </w:r>
            <w:r>
              <w:rPr>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101,739,518.14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20,565,917. </w:t>
            </w:r>
            <w:r>
              <w:rPr>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37,906,342.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83,300,182. </w:t>
            </w:r>
            <w:r>
              <w:rPr>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45,395,264.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24,004,389. </w:t>
            </w:r>
            <w:r>
              <w:rPr>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24,004,389.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16,991,717. </w:t>
            </w:r>
            <w:r>
              <w:rPr>
                <w:color w:val="000000"/>
                <w:spacing w:val="0"/>
                <w:w w:val="100"/>
                <w:position w:val="0"/>
                <w:sz w:val="18"/>
                <w:szCs w:val="18"/>
              </w:rPr>
              <w:t>05</w:t>
            </w:r>
          </w:p>
        </w:tc>
      </w:tr>
      <w:tr>
        <w:trPr>
          <w:trHeight w:val="413"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21,390,874.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7,012,672.87</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r>
        <w:rPr>
          <w:color w:val="000000"/>
          <w:spacing w:val="0"/>
          <w:w w:val="100"/>
          <w:position w:val="0"/>
        </w:rPr>
        <w:t>十五、补充资料</w:t>
      </w:r>
      <w:bookmarkEnd w:id="1045"/>
      <w:bookmarkEnd w:id="1046"/>
      <w:bookmarkEnd w:id="1047"/>
    </w:p>
    <w:p>
      <w:pPr>
        <w:pStyle w:val="Style29"/>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8" w:name="bookmark1048"/>
      <w:r>
        <w:rPr>
          <w:color w:val="000000"/>
          <w:spacing w:val="0"/>
          <w:w w:val="100"/>
          <w:position w:val="0"/>
        </w:rPr>
        <w:t>1</w:t>
      </w:r>
      <w:r>
        <w:rPr>
          <w:color w:val="000000"/>
          <w:spacing w:val="0"/>
          <w:w w:val="100"/>
          <w:position w:val="0"/>
        </w:rPr>
        <w:t>、当期非经常性损益明细表</w:t>
      </w:r>
      <w:bookmarkEnd w:id="1045"/>
      <w:bookmarkEnd w:id="1046"/>
      <w:bookmarkEnd w:id="10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27"/>
        <w:gridCol w:w="2515"/>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-2,707,304.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7,083,635.45</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根据锡经信电子【</w:t>
            </w:r>
            <w:r>
              <w:rPr>
                <w:color w:val="000000"/>
                <w:spacing w:val="0"/>
                <w:w w:val="100"/>
                <w:position w:val="0"/>
                <w:sz w:val="18"/>
                <w:szCs w:val="18"/>
              </w:rPr>
              <w:t>2012</w:t>
            </w:r>
            <w:r>
              <w:rPr>
                <w:color w:val="000000"/>
                <w:spacing w:val="0"/>
                <w:w w:val="100"/>
                <w:position w:val="0"/>
              </w:rPr>
              <w:t>】</w:t>
            </w:r>
            <w:r>
              <w:rPr>
                <w:color w:val="000000"/>
                <w:spacing w:val="0"/>
                <w:w w:val="100"/>
                <w:position w:val="0"/>
                <w:sz w:val="18"/>
                <w:szCs w:val="18"/>
              </w:rPr>
              <w:t xml:space="preserve">12 </w:t>
            </w:r>
            <w:r>
              <w:rPr>
                <w:color w:val="000000"/>
                <w:spacing w:val="0"/>
                <w:w w:val="100"/>
                <w:position w:val="0"/>
              </w:rPr>
              <w:t>号文，无锡市滨湖区经济和 信息化局下拨市级物联网 与云计算产业项目扶持资 金</w:t>
            </w:r>
            <w:r>
              <w:rPr>
                <w:color w:val="000000"/>
                <w:spacing w:val="0"/>
                <w:w w:val="100"/>
                <w:position w:val="0"/>
                <w:sz w:val="18"/>
                <w:szCs w:val="18"/>
              </w:rPr>
              <w:t>320</w:t>
            </w:r>
            <w:r>
              <w:rPr>
                <w:color w:val="000000"/>
                <w:spacing w:val="0"/>
                <w:w w:val="100"/>
                <w:position w:val="0"/>
              </w:rPr>
              <w:t>万元；根据福建省经 济贸易委员会福建省财政 厅闽经贸【</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535</w:t>
            </w:r>
            <w:r>
              <w:rPr>
                <w:color w:val="000000"/>
                <w:spacing w:val="0"/>
                <w:w w:val="100"/>
                <w:position w:val="0"/>
              </w:rPr>
              <w:t>号文 《关于下达</w:t>
            </w:r>
            <w:r>
              <w:rPr>
                <w:color w:val="000000"/>
                <w:spacing w:val="0"/>
                <w:w w:val="100"/>
                <w:position w:val="0"/>
                <w:sz w:val="18"/>
                <w:szCs w:val="18"/>
              </w:rPr>
              <w:t>2013</w:t>
            </w:r>
            <w:r>
              <w:rPr>
                <w:color w:val="000000"/>
                <w:spacing w:val="0"/>
                <w:w w:val="100"/>
                <w:position w:val="0"/>
              </w:rPr>
              <w:t>年第二批 省级企业技术改造专项资 金的通知》,本公司获得</w:t>
            </w:r>
            <w:r>
              <w:rPr>
                <w:color w:val="000000"/>
                <w:spacing w:val="0"/>
                <w:w w:val="100"/>
                <w:position w:val="0"/>
                <w:sz w:val="18"/>
                <w:szCs w:val="18"/>
              </w:rPr>
              <w:t xml:space="preserve">105 </w:t>
            </w:r>
            <w:r>
              <w:rPr>
                <w:color w:val="000000"/>
                <w:spacing w:val="0"/>
                <w:w w:val="100"/>
                <w:position w:val="0"/>
              </w:rPr>
              <w:t>万元技术改造奖励金。</w:t>
            </w:r>
          </w:p>
        </w:tc>
      </w:tr>
    </w:tbl>
    <w:tbl>
      <w:tblPr>
        <w:tblOverlap w:val="never"/>
        <w:jc w:val="center"/>
        <w:tblLayout w:type="fixed"/>
      </w:tblPr>
      <w:tblGrid>
        <w:gridCol w:w="4838"/>
        <w:gridCol w:w="2227"/>
        <w:gridCol w:w="2515"/>
      </w:tblGrid>
      <w:tr>
        <w:trPr>
          <w:trHeight w:val="40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-364,180.46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1,288,471.84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953,896.69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1,769,781.62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1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2</w:t>
      </w:r>
      <w:r>
        <w:rPr>
          <w:b/>
          <w:bCs/>
          <w:color w:val="000000"/>
          <w:spacing w:val="0"/>
          <w:w w:val="100"/>
          <w:position w:val="0"/>
        </w:rPr>
        <w:t>、净资产收益率及每股收益</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79"/>
        <w:gridCol w:w="1915"/>
        <w:gridCol w:w="19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0.1646</w:t>
            </w:r>
          </w:p>
        </w:tc>
      </w:tr>
      <w:tr>
        <w:trPr>
          <w:trHeight w:val="72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0.1587</w:t>
            </w:r>
          </w:p>
        </w:tc>
      </w:tr>
    </w:tbl>
    <w:p>
      <w:pPr>
        <w:widowControl w:val="0"/>
        <w:spacing w:after="199" w:line="1" w:lineRule="exact"/>
      </w:pPr>
    </w:p>
    <w:p>
      <w:pPr>
        <w:pStyle w:val="Style29"/>
        <w:keepNext/>
        <w:keepLines/>
        <w:widowControl w:val="0"/>
        <w:shd w:val="clear" w:color="auto" w:fill="auto"/>
        <w:bidi w:val="0"/>
        <w:spacing w:before="0" w:after="280" w:line="322" w:lineRule="exact"/>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4</w:t>
      </w:r>
      <w:bookmarkEnd w:id="1051"/>
      <w:r>
        <w:rPr>
          <w:color w:val="000000"/>
          <w:spacing w:val="0"/>
          <w:w w:val="100"/>
          <w:position w:val="0"/>
        </w:rPr>
        <w:t>、公司主要会计报表项目的异常情况及原因的说明</w:t>
      </w:r>
      <w:bookmarkEnd w:id="1049"/>
      <w:bookmarkEnd w:id="1050"/>
      <w:bookmarkEnd w:id="1052"/>
    </w:p>
    <w:p>
      <w:pPr>
        <w:pStyle w:val="Style15"/>
        <w:keepNext w:val="0"/>
        <w:keepLines w:val="0"/>
        <w:widowControl w:val="0"/>
        <w:shd w:val="clear" w:color="auto" w:fill="auto"/>
        <w:tabs>
          <w:tab w:pos="828" w:val="left"/>
        </w:tabs>
        <w:bidi w:val="0"/>
        <w:spacing w:before="0" w:after="200" w:line="322" w:lineRule="exact"/>
        <w:ind w:left="0" w:right="0"/>
        <w:jc w:val="left"/>
      </w:pPr>
      <w:bookmarkStart w:id="1053" w:name="bookmark1053"/>
      <w:r>
        <w:rPr>
          <w:color w:val="000000"/>
          <w:spacing w:val="0"/>
          <w:w w:val="100"/>
          <w:position w:val="0"/>
          <w:sz w:val="18"/>
          <w:szCs w:val="18"/>
        </w:rPr>
        <w:t>（</w:t>
      </w:r>
      <w:bookmarkEnd w:id="1053"/>
      <w:r>
        <w:rPr>
          <w:color w:val="000000"/>
          <w:spacing w:val="0"/>
          <w:w w:val="100"/>
          <w:position w:val="0"/>
          <w:sz w:val="18"/>
          <w:szCs w:val="18"/>
        </w:rPr>
        <w:t>1）</w:t>
        <w:tab/>
      </w:r>
      <w:r>
        <w:rPr>
          <w:color w:val="000000"/>
          <w:spacing w:val="0"/>
          <w:w w:val="100"/>
          <w:position w:val="0"/>
        </w:rPr>
        <w:t>、应收票据较期初增长</w:t>
      </w:r>
      <w:r>
        <w:rPr>
          <w:color w:val="000000"/>
          <w:spacing w:val="0"/>
          <w:w w:val="100"/>
          <w:position w:val="0"/>
          <w:sz w:val="18"/>
          <w:szCs w:val="18"/>
        </w:rPr>
        <w:t>721.48%,</w:t>
      </w:r>
      <w:r>
        <w:rPr>
          <w:color w:val="000000"/>
          <w:spacing w:val="0"/>
          <w:w w:val="100"/>
          <w:position w:val="0"/>
        </w:rPr>
        <w:t>主要主要系本年票据结算业务增加所致。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54" w:name="bookmark1054"/>
      <w:r>
        <w:rPr>
          <w:color w:val="000000"/>
          <w:spacing w:val="0"/>
          <w:w w:val="100"/>
          <w:position w:val="0"/>
          <w:sz w:val="18"/>
          <w:szCs w:val="18"/>
        </w:rPr>
        <w:t>（</w:t>
      </w:r>
      <w:bookmarkEnd w:id="1054"/>
      <w:r>
        <w:rPr>
          <w:color w:val="000000"/>
          <w:spacing w:val="0"/>
          <w:w w:val="100"/>
          <w:position w:val="0"/>
          <w:sz w:val="18"/>
          <w:szCs w:val="18"/>
        </w:rPr>
        <w:t>2）</w:t>
        <w:tab/>
      </w:r>
      <w:r>
        <w:rPr>
          <w:color w:val="000000"/>
          <w:spacing w:val="0"/>
          <w:w w:val="100"/>
          <w:position w:val="0"/>
        </w:rPr>
        <w:t>、应收帐款较期初减少</w:t>
      </w:r>
      <w:r>
        <w:rPr>
          <w:color w:val="000000"/>
          <w:spacing w:val="0"/>
          <w:w w:val="100"/>
          <w:position w:val="0"/>
          <w:sz w:val="18"/>
          <w:szCs w:val="18"/>
        </w:rPr>
        <w:t>37.75%,</w:t>
      </w:r>
      <w:r>
        <w:rPr>
          <w:color w:val="000000"/>
          <w:spacing w:val="0"/>
          <w:w w:val="100"/>
          <w:position w:val="0"/>
        </w:rPr>
        <w:t>主要系本年公司加强管理回款较上年加快所致。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55" w:name="bookmark1055"/>
      <w:r>
        <w:rPr>
          <w:color w:val="000000"/>
          <w:spacing w:val="0"/>
          <w:w w:val="100"/>
          <w:position w:val="0"/>
          <w:sz w:val="18"/>
          <w:szCs w:val="18"/>
        </w:rPr>
        <w:t>（</w:t>
      </w:r>
      <w:bookmarkEnd w:id="1055"/>
      <w:r>
        <w:rPr>
          <w:color w:val="000000"/>
          <w:spacing w:val="0"/>
          <w:w w:val="100"/>
          <w:position w:val="0"/>
          <w:sz w:val="18"/>
          <w:szCs w:val="18"/>
        </w:rPr>
        <w:t>3）</w:t>
        <w:tab/>
      </w:r>
      <w:r>
        <w:rPr>
          <w:color w:val="000000"/>
          <w:spacing w:val="0"/>
          <w:w w:val="100"/>
          <w:position w:val="0"/>
        </w:rPr>
        <w:t>、其他应收款较期初增长</w:t>
      </w:r>
      <w:r>
        <w:rPr>
          <w:color w:val="000000"/>
          <w:spacing w:val="0"/>
          <w:w w:val="100"/>
          <w:position w:val="0"/>
          <w:sz w:val="18"/>
          <w:szCs w:val="18"/>
        </w:rPr>
        <w:t>130.42%,</w:t>
      </w:r>
      <w:r>
        <w:rPr>
          <w:color w:val="000000"/>
          <w:spacing w:val="0"/>
          <w:w w:val="100"/>
          <w:position w:val="0"/>
        </w:rPr>
        <w:t>主要系涉及诉讼款项所致。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56" w:name="bookmark1056"/>
      <w:r>
        <w:rPr>
          <w:color w:val="000000"/>
          <w:spacing w:val="0"/>
          <w:w w:val="100"/>
          <w:position w:val="0"/>
          <w:sz w:val="18"/>
          <w:szCs w:val="18"/>
        </w:rPr>
        <w:t>（</w:t>
      </w:r>
      <w:bookmarkEnd w:id="1056"/>
      <w:r>
        <w:rPr>
          <w:color w:val="000000"/>
          <w:spacing w:val="0"/>
          <w:w w:val="100"/>
          <w:position w:val="0"/>
          <w:sz w:val="18"/>
          <w:szCs w:val="18"/>
        </w:rPr>
        <w:t>4）</w:t>
        <w:tab/>
      </w:r>
      <w:r>
        <w:rPr>
          <w:color w:val="000000"/>
          <w:spacing w:val="0"/>
          <w:w w:val="100"/>
          <w:position w:val="0"/>
        </w:rPr>
        <w:t>、固定资产较期初增长</w:t>
      </w:r>
      <w:r>
        <w:rPr>
          <w:color w:val="000000"/>
          <w:spacing w:val="0"/>
          <w:w w:val="100"/>
          <w:position w:val="0"/>
          <w:sz w:val="18"/>
          <w:szCs w:val="18"/>
        </w:rPr>
        <w:t>59.55%</w:t>
      </w:r>
      <w:r>
        <w:rPr>
          <w:color w:val="000000"/>
          <w:spacing w:val="0"/>
          <w:w w:val="100"/>
          <w:position w:val="0"/>
        </w:rPr>
        <w:t>、在建工程较期初减少</w:t>
      </w:r>
      <w:r>
        <w:rPr>
          <w:color w:val="000000"/>
          <w:spacing w:val="0"/>
          <w:w w:val="100"/>
          <w:position w:val="0"/>
          <w:sz w:val="18"/>
          <w:szCs w:val="18"/>
        </w:rPr>
        <w:t>76.89%,</w:t>
      </w:r>
      <w:r>
        <w:rPr>
          <w:color w:val="000000"/>
          <w:spacing w:val="0"/>
          <w:w w:val="100"/>
          <w:position w:val="0"/>
        </w:rPr>
        <w:t>主要系在建工程结转固定资产所致。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57" w:name="bookmark1057"/>
      <w:r>
        <w:rPr>
          <w:color w:val="000000"/>
          <w:spacing w:val="0"/>
          <w:w w:val="100"/>
          <w:position w:val="0"/>
          <w:sz w:val="18"/>
          <w:szCs w:val="18"/>
        </w:rPr>
        <w:t>（</w:t>
      </w:r>
      <w:bookmarkEnd w:id="1057"/>
      <w:r>
        <w:rPr>
          <w:color w:val="000000"/>
          <w:spacing w:val="0"/>
          <w:w w:val="100"/>
          <w:position w:val="0"/>
          <w:sz w:val="18"/>
          <w:szCs w:val="18"/>
        </w:rPr>
        <w:t>5）</w:t>
        <w:tab/>
      </w:r>
      <w:r>
        <w:rPr>
          <w:color w:val="000000"/>
          <w:spacing w:val="0"/>
          <w:w w:val="100"/>
          <w:position w:val="0"/>
        </w:rPr>
        <w:t>、应付票据较期初增长</w:t>
      </w:r>
      <w:r>
        <w:rPr>
          <w:color w:val="000000"/>
          <w:spacing w:val="0"/>
          <w:w w:val="100"/>
          <w:position w:val="0"/>
          <w:sz w:val="18"/>
          <w:szCs w:val="18"/>
        </w:rPr>
        <w:t>61.46%,</w:t>
      </w:r>
      <w:r>
        <w:rPr>
          <w:color w:val="000000"/>
          <w:spacing w:val="0"/>
          <w:w w:val="100"/>
          <w:position w:val="0"/>
        </w:rPr>
        <w:t>主要系本年票据结算业务增加所致。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58" w:name="bookmark1058"/>
      <w:r>
        <w:rPr>
          <w:color w:val="000000"/>
          <w:spacing w:val="0"/>
          <w:w w:val="100"/>
          <w:position w:val="0"/>
          <w:sz w:val="18"/>
          <w:szCs w:val="18"/>
        </w:rPr>
        <w:t>（</w:t>
      </w:r>
      <w:bookmarkEnd w:id="1058"/>
      <w:r>
        <w:rPr>
          <w:color w:val="000000"/>
          <w:spacing w:val="0"/>
          <w:w w:val="100"/>
          <w:position w:val="0"/>
          <w:sz w:val="18"/>
          <w:szCs w:val="18"/>
        </w:rPr>
        <w:t>6）</w:t>
        <w:tab/>
      </w:r>
      <w:r>
        <w:rPr>
          <w:color w:val="000000"/>
          <w:spacing w:val="0"/>
          <w:w w:val="100"/>
          <w:position w:val="0"/>
        </w:rPr>
        <w:t>、应付帐款较期初减少</w:t>
      </w:r>
      <w:r>
        <w:rPr>
          <w:color w:val="000000"/>
          <w:spacing w:val="0"/>
          <w:w w:val="100"/>
          <w:position w:val="0"/>
          <w:sz w:val="18"/>
          <w:szCs w:val="18"/>
        </w:rPr>
        <w:t>36.85%,</w:t>
      </w:r>
      <w:r>
        <w:rPr>
          <w:color w:val="000000"/>
          <w:spacing w:val="0"/>
          <w:w w:val="100"/>
          <w:position w:val="0"/>
        </w:rPr>
        <w:t>主要在建工程完工结算工程款及加强货款支付所致。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59" w:name="bookmark1059"/>
      <w:r>
        <w:rPr>
          <w:color w:val="000000"/>
          <w:spacing w:val="0"/>
          <w:w w:val="100"/>
          <w:position w:val="0"/>
          <w:sz w:val="18"/>
          <w:szCs w:val="18"/>
        </w:rPr>
        <w:t>（</w:t>
      </w:r>
      <w:bookmarkEnd w:id="1059"/>
      <w:r>
        <w:rPr>
          <w:color w:val="000000"/>
          <w:spacing w:val="0"/>
          <w:w w:val="100"/>
          <w:position w:val="0"/>
          <w:sz w:val="18"/>
          <w:szCs w:val="18"/>
        </w:rPr>
        <w:t>7）</w:t>
        <w:tab/>
      </w:r>
      <w:r>
        <w:rPr>
          <w:color w:val="000000"/>
          <w:spacing w:val="0"/>
          <w:w w:val="100"/>
          <w:position w:val="0"/>
        </w:rPr>
        <w:t>、预收款项较期初减少</w:t>
      </w:r>
      <w:r>
        <w:rPr>
          <w:color w:val="000000"/>
          <w:spacing w:val="0"/>
          <w:w w:val="100"/>
          <w:position w:val="0"/>
          <w:sz w:val="18"/>
          <w:szCs w:val="18"/>
        </w:rPr>
        <w:t>77.99%,</w:t>
      </w:r>
      <w:r>
        <w:rPr>
          <w:color w:val="000000"/>
          <w:spacing w:val="0"/>
          <w:w w:val="100"/>
          <w:position w:val="0"/>
        </w:rPr>
        <w:t>主要系预收款方式业务减少所致。</w:t>
      </w:r>
    </w:p>
    <w:p>
      <w:pPr>
        <w:pStyle w:val="Style15"/>
        <w:keepNext w:val="0"/>
        <w:keepLines w:val="0"/>
        <w:widowControl w:val="0"/>
        <w:shd w:val="clear" w:color="auto" w:fill="auto"/>
        <w:tabs>
          <w:tab w:pos="915" w:val="left"/>
        </w:tabs>
        <w:bidi w:val="0"/>
        <w:spacing w:before="0" w:after="200" w:line="331" w:lineRule="exact"/>
        <w:ind w:left="0" w:right="0"/>
        <w:jc w:val="left"/>
      </w:pPr>
      <w:bookmarkStart w:id="1060" w:name="bookmark1060"/>
      <w:r>
        <w:rPr>
          <w:color w:val="000000"/>
          <w:spacing w:val="0"/>
          <w:w w:val="100"/>
          <w:position w:val="0"/>
          <w:sz w:val="18"/>
          <w:szCs w:val="18"/>
        </w:rPr>
        <w:t>（</w:t>
      </w:r>
      <w:bookmarkEnd w:id="1060"/>
      <w:r>
        <w:rPr>
          <w:color w:val="000000"/>
          <w:spacing w:val="0"/>
          <w:w w:val="100"/>
          <w:position w:val="0"/>
          <w:sz w:val="18"/>
          <w:szCs w:val="18"/>
        </w:rPr>
        <w:t>8）</w:t>
        <w:tab/>
      </w:r>
      <w:r>
        <w:rPr>
          <w:color w:val="000000"/>
          <w:spacing w:val="0"/>
          <w:w w:val="100"/>
          <w:position w:val="0"/>
        </w:rPr>
        <w:t>、应交税费较期初增长</w:t>
      </w:r>
      <w:r>
        <w:rPr>
          <w:color w:val="000000"/>
          <w:spacing w:val="0"/>
          <w:w w:val="100"/>
          <w:position w:val="0"/>
          <w:sz w:val="18"/>
          <w:szCs w:val="18"/>
        </w:rPr>
        <w:t>1,741.41%,</w:t>
      </w:r>
      <w:r>
        <w:rPr>
          <w:color w:val="000000"/>
          <w:spacing w:val="0"/>
          <w:w w:val="100"/>
          <w:position w:val="0"/>
        </w:rPr>
        <w:t>主要系本期末将待抵扣增值税进项税转入“其他流动资产” 列示所致。</w:t>
      </w:r>
    </w:p>
    <w:p>
      <w:pPr>
        <w:pStyle w:val="Style15"/>
        <w:keepNext w:val="0"/>
        <w:keepLines w:val="0"/>
        <w:widowControl w:val="0"/>
        <w:shd w:val="clear" w:color="auto" w:fill="auto"/>
        <w:tabs>
          <w:tab w:pos="828" w:val="left"/>
        </w:tabs>
        <w:bidi w:val="0"/>
        <w:spacing w:before="0" w:after="200" w:line="322" w:lineRule="exact"/>
        <w:ind w:left="0" w:right="0"/>
        <w:jc w:val="left"/>
      </w:pPr>
      <w:bookmarkStart w:id="1061" w:name="bookmark1061"/>
      <w:r>
        <w:rPr>
          <w:color w:val="000000"/>
          <w:spacing w:val="0"/>
          <w:w w:val="100"/>
          <w:position w:val="0"/>
          <w:sz w:val="18"/>
          <w:szCs w:val="18"/>
        </w:rPr>
        <w:t>（</w:t>
      </w:r>
      <w:bookmarkEnd w:id="1061"/>
      <w:r>
        <w:rPr>
          <w:color w:val="000000"/>
          <w:spacing w:val="0"/>
          <w:w w:val="100"/>
          <w:position w:val="0"/>
          <w:sz w:val="18"/>
          <w:szCs w:val="18"/>
        </w:rPr>
        <w:t>9）</w:t>
        <w:tab/>
      </w:r>
      <w:r>
        <w:rPr>
          <w:color w:val="000000"/>
          <w:spacing w:val="0"/>
          <w:w w:val="100"/>
          <w:position w:val="0"/>
        </w:rPr>
        <w:t>、其他流动负债较期初减少</w:t>
      </w:r>
      <w:r>
        <w:rPr>
          <w:color w:val="000000"/>
          <w:spacing w:val="0"/>
          <w:w w:val="100"/>
          <w:position w:val="0"/>
          <w:sz w:val="18"/>
          <w:szCs w:val="18"/>
        </w:rPr>
        <w:t>31.33%,</w:t>
      </w:r>
      <w:r>
        <w:rPr>
          <w:color w:val="000000"/>
          <w:spacing w:val="0"/>
          <w:w w:val="100"/>
          <w:position w:val="0"/>
        </w:rPr>
        <w:t>主要系递延收益转入营业外收入所致。</w:t>
      </w:r>
    </w:p>
    <w:p>
      <w:pPr>
        <w:pStyle w:val="Style15"/>
        <w:keepNext w:val="0"/>
        <w:keepLines w:val="0"/>
        <w:widowControl w:val="0"/>
        <w:shd w:val="clear" w:color="auto" w:fill="auto"/>
        <w:tabs>
          <w:tab w:pos="1021" w:val="left"/>
        </w:tabs>
        <w:bidi w:val="0"/>
        <w:spacing w:before="0" w:after="200" w:line="312" w:lineRule="exact"/>
        <w:ind w:left="0" w:right="0"/>
        <w:jc w:val="left"/>
      </w:pPr>
      <w:bookmarkStart w:id="1062" w:name="bookmark1062"/>
      <w:r>
        <w:rPr>
          <w:color w:val="000000"/>
          <w:spacing w:val="0"/>
          <w:w w:val="100"/>
          <w:position w:val="0"/>
          <w:sz w:val="18"/>
          <w:szCs w:val="18"/>
        </w:rPr>
        <w:t>（</w:t>
      </w:r>
      <w:bookmarkEnd w:id="1062"/>
      <w:r>
        <w:rPr>
          <w:color w:val="000000"/>
          <w:spacing w:val="0"/>
          <w:w w:val="100"/>
          <w:position w:val="0"/>
          <w:sz w:val="18"/>
          <w:szCs w:val="18"/>
        </w:rPr>
        <w:t>10）</w:t>
        <w:tab/>
      </w:r>
      <w:r>
        <w:rPr>
          <w:color w:val="000000"/>
          <w:spacing w:val="0"/>
          <w:w w:val="100"/>
          <w:position w:val="0"/>
        </w:rPr>
        <w:t>、长期应付款较期初减少</w:t>
      </w:r>
      <w:r>
        <w:rPr>
          <w:color w:val="000000"/>
          <w:spacing w:val="0"/>
          <w:w w:val="100"/>
          <w:position w:val="0"/>
          <w:sz w:val="18"/>
          <w:szCs w:val="18"/>
        </w:rPr>
        <w:t>100%,</w:t>
      </w:r>
      <w:r>
        <w:rPr>
          <w:color w:val="000000"/>
          <w:spacing w:val="0"/>
          <w:w w:val="100"/>
          <w:position w:val="0"/>
        </w:rPr>
        <w:t>主要系无锡双龙公司应付职工福利费中由于原外资企业沉淀形 成的住房周转金</w:t>
      </w:r>
      <w:r>
        <w:rPr>
          <w:color w:val="000000"/>
          <w:spacing w:val="0"/>
          <w:w w:val="100"/>
          <w:position w:val="0"/>
          <w:sz w:val="18"/>
          <w:szCs w:val="18"/>
        </w:rPr>
        <w:t>357.90</w:t>
      </w:r>
      <w:r>
        <w:rPr>
          <w:color w:val="000000"/>
          <w:spacing w:val="0"/>
          <w:w w:val="100"/>
          <w:position w:val="0"/>
        </w:rPr>
        <w:t>万元已划转正栋厂所致。</w:t>
      </w:r>
    </w:p>
    <w:p>
      <w:pPr>
        <w:pStyle w:val="Style15"/>
        <w:keepNext w:val="0"/>
        <w:keepLines w:val="0"/>
        <w:widowControl w:val="0"/>
        <w:shd w:val="clear" w:color="auto" w:fill="auto"/>
        <w:tabs>
          <w:tab w:pos="934" w:val="left"/>
        </w:tabs>
        <w:bidi w:val="0"/>
        <w:spacing w:before="0" w:after="200" w:line="322" w:lineRule="exact"/>
        <w:ind w:left="0" w:right="0"/>
        <w:jc w:val="left"/>
      </w:pPr>
      <w:bookmarkStart w:id="1063" w:name="bookmark1063"/>
      <w:r>
        <w:rPr>
          <w:color w:val="000000"/>
          <w:spacing w:val="0"/>
          <w:w w:val="100"/>
          <w:position w:val="0"/>
          <w:sz w:val="18"/>
          <w:szCs w:val="18"/>
        </w:rPr>
        <w:t>（</w:t>
      </w:r>
      <w:bookmarkEnd w:id="1063"/>
      <w:r>
        <w:rPr>
          <w:color w:val="000000"/>
          <w:spacing w:val="0"/>
          <w:w w:val="100"/>
          <w:position w:val="0"/>
          <w:sz w:val="18"/>
          <w:szCs w:val="18"/>
        </w:rPr>
        <w:t>11）</w:t>
        <w:tab/>
      </w:r>
      <w:r>
        <w:rPr>
          <w:color w:val="000000"/>
          <w:spacing w:val="0"/>
          <w:w w:val="100"/>
          <w:position w:val="0"/>
        </w:rPr>
        <w:t>、其他非流动负债较期初增加</w:t>
      </w:r>
      <w:r>
        <w:rPr>
          <w:color w:val="000000"/>
          <w:spacing w:val="0"/>
          <w:w w:val="100"/>
          <w:position w:val="0"/>
          <w:sz w:val="18"/>
          <w:szCs w:val="18"/>
        </w:rPr>
        <w:t>100%,</w:t>
      </w:r>
      <w:r>
        <w:rPr>
          <w:color w:val="000000"/>
          <w:spacing w:val="0"/>
          <w:w w:val="100"/>
          <w:position w:val="0"/>
        </w:rPr>
        <w:t>主要系子公司鸿博昊天收到进口设备贴息所致。</w:t>
      </w:r>
    </w:p>
    <w:p>
      <w:pPr>
        <w:pStyle w:val="Style15"/>
        <w:keepNext w:val="0"/>
        <w:keepLines w:val="0"/>
        <w:widowControl w:val="0"/>
        <w:shd w:val="clear" w:color="auto" w:fill="auto"/>
        <w:tabs>
          <w:tab w:pos="934" w:val="left"/>
        </w:tabs>
        <w:bidi w:val="0"/>
        <w:spacing w:before="0" w:after="280" w:line="322" w:lineRule="exact"/>
        <w:ind w:left="0" w:right="0"/>
        <w:jc w:val="left"/>
      </w:pPr>
      <w:bookmarkStart w:id="1064" w:name="bookmark1064"/>
      <w:r>
        <w:rPr>
          <w:color w:val="000000"/>
          <w:spacing w:val="0"/>
          <w:w w:val="100"/>
          <w:position w:val="0"/>
          <w:sz w:val="18"/>
          <w:szCs w:val="18"/>
        </w:rPr>
        <w:t>（</w:t>
      </w:r>
      <w:bookmarkEnd w:id="1064"/>
      <w:r>
        <w:rPr>
          <w:color w:val="000000"/>
          <w:spacing w:val="0"/>
          <w:w w:val="100"/>
          <w:position w:val="0"/>
          <w:sz w:val="18"/>
          <w:szCs w:val="18"/>
        </w:rPr>
        <w:t>12）</w:t>
        <w:tab/>
      </w:r>
      <w:r>
        <w:rPr>
          <w:color w:val="000000"/>
          <w:spacing w:val="0"/>
          <w:w w:val="100"/>
          <w:position w:val="0"/>
        </w:rPr>
        <w:t>、财务费用较上年同期增长</w:t>
      </w:r>
      <w:r>
        <w:rPr>
          <w:color w:val="000000"/>
          <w:spacing w:val="0"/>
          <w:w w:val="100"/>
          <w:position w:val="0"/>
          <w:sz w:val="18"/>
          <w:szCs w:val="18"/>
        </w:rPr>
        <w:t>356.97%</w:t>
      </w:r>
      <w:r>
        <w:rPr>
          <w:color w:val="000000"/>
          <w:spacing w:val="0"/>
          <w:w w:val="100"/>
          <w:position w:val="0"/>
        </w:rPr>
        <w:t>，主要系系募集资金使用完毕存款利息减少所致。</w:t>
      </w:r>
    </w:p>
    <w:p>
      <w:pPr>
        <w:pStyle w:val="Style15"/>
        <w:keepNext w:val="0"/>
        <w:keepLines w:val="0"/>
        <w:widowControl w:val="0"/>
        <w:shd w:val="clear" w:color="auto" w:fill="auto"/>
        <w:bidi w:val="0"/>
        <w:spacing w:before="0" w:after="200" w:line="240" w:lineRule="auto"/>
        <w:ind w:left="0" w:right="0" w:firstLine="460"/>
        <w:jc w:val="left"/>
      </w:pPr>
      <w:bookmarkStart w:id="1065" w:name="bookmark1065"/>
      <w:r>
        <w:rPr>
          <w:color w:val="000000"/>
          <w:spacing w:val="0"/>
          <w:w w:val="100"/>
          <w:position w:val="0"/>
          <w:sz w:val="18"/>
          <w:szCs w:val="18"/>
        </w:rPr>
        <w:t>（</w:t>
      </w:r>
      <w:bookmarkEnd w:id="1065"/>
      <w:r>
        <w:rPr>
          <w:color w:val="000000"/>
          <w:spacing w:val="0"/>
          <w:w w:val="100"/>
          <w:position w:val="0"/>
          <w:sz w:val="18"/>
          <w:szCs w:val="18"/>
        </w:rPr>
        <w:t>13）</w:t>
      </w:r>
      <w:r>
        <w:rPr>
          <w:color w:val="000000"/>
          <w:spacing w:val="0"/>
          <w:w w:val="100"/>
          <w:position w:val="0"/>
        </w:rPr>
        <w:t>、资产减值损失较上年同期增加</w:t>
      </w:r>
      <w:r>
        <w:rPr>
          <w:color w:val="000000"/>
          <w:spacing w:val="0"/>
          <w:w w:val="100"/>
          <w:position w:val="0"/>
          <w:sz w:val="18"/>
          <w:szCs w:val="18"/>
        </w:rPr>
        <w:t>61.18%,</w:t>
      </w:r>
      <w:r>
        <w:rPr>
          <w:color w:val="000000"/>
          <w:spacing w:val="0"/>
          <w:w w:val="100"/>
          <w:position w:val="0"/>
        </w:rPr>
        <w:t>主要系本期计提坏帐准备增加所致。</w:t>
      </w:r>
    </w:p>
    <w:p>
      <w:pPr>
        <w:pStyle w:val="Style15"/>
        <w:keepNext w:val="0"/>
        <w:keepLines w:val="0"/>
        <w:widowControl w:val="0"/>
        <w:numPr>
          <w:ilvl w:val="0"/>
          <w:numId w:val="61"/>
        </w:numPr>
        <w:shd w:val="clear" w:color="auto" w:fill="auto"/>
        <w:tabs>
          <w:tab w:pos="914" w:val="left"/>
        </w:tabs>
        <w:bidi w:val="0"/>
        <w:spacing w:before="0" w:after="180" w:line="331" w:lineRule="exact"/>
        <w:ind w:left="0" w:right="0" w:firstLine="320"/>
        <w:jc w:val="both"/>
      </w:pPr>
      <w:bookmarkStart w:id="1066" w:name="bookmark1066"/>
      <w:bookmarkEnd w:id="1066"/>
      <w:r>
        <w:rPr>
          <w:color w:val="000000"/>
          <w:spacing w:val="0"/>
          <w:w w:val="100"/>
          <w:position w:val="0"/>
        </w:rPr>
        <w:t>、营业外收入较较上年同期增长</w:t>
      </w:r>
      <w:r>
        <w:rPr>
          <w:color w:val="000000"/>
          <w:spacing w:val="0"/>
          <w:w w:val="100"/>
          <w:position w:val="0"/>
          <w:sz w:val="18"/>
          <w:szCs w:val="18"/>
        </w:rPr>
        <w:t>72.28%,</w:t>
      </w:r>
      <w:r>
        <w:rPr>
          <w:color w:val="000000"/>
          <w:spacing w:val="0"/>
          <w:w w:val="100"/>
          <w:position w:val="0"/>
        </w:rPr>
        <w:t>主要系本期收到政府补助增加所致。</w:t>
      </w:r>
    </w:p>
    <w:p>
      <w:pPr>
        <w:pStyle w:val="Style15"/>
        <w:keepNext w:val="0"/>
        <w:keepLines w:val="0"/>
        <w:widowControl w:val="0"/>
        <w:numPr>
          <w:ilvl w:val="0"/>
          <w:numId w:val="61"/>
        </w:numPr>
        <w:shd w:val="clear" w:color="auto" w:fill="auto"/>
        <w:tabs>
          <w:tab w:pos="914" w:val="left"/>
        </w:tabs>
        <w:bidi w:val="0"/>
        <w:spacing w:before="0" w:after="180" w:line="331" w:lineRule="exact"/>
        <w:ind w:left="0" w:right="0" w:firstLine="320"/>
        <w:jc w:val="both"/>
      </w:pPr>
      <w:bookmarkStart w:id="1067" w:name="bookmark1067"/>
      <w:bookmarkEnd w:id="1067"/>
      <w:r>
        <w:rPr>
          <w:color w:val="000000"/>
          <w:spacing w:val="0"/>
          <w:w w:val="100"/>
          <w:position w:val="0"/>
        </w:rPr>
        <w:t>、营业外支出较上年同期增加</w:t>
      </w:r>
      <w:r>
        <w:rPr>
          <w:color w:val="000000"/>
          <w:spacing w:val="0"/>
          <w:w w:val="100"/>
          <w:position w:val="0"/>
          <w:sz w:val="18"/>
          <w:szCs w:val="18"/>
        </w:rPr>
        <w:t>559.72%,</w:t>
      </w:r>
      <w:r>
        <w:rPr>
          <w:color w:val="000000"/>
          <w:spacing w:val="0"/>
          <w:w w:val="100"/>
          <w:position w:val="0"/>
        </w:rPr>
        <w:t>主要系固定资产处置损失增加所致。</w:t>
      </w:r>
    </w:p>
    <w:p>
      <w:pPr>
        <w:pStyle w:val="Style15"/>
        <w:keepNext w:val="0"/>
        <w:keepLines w:val="0"/>
        <w:widowControl w:val="0"/>
        <w:numPr>
          <w:ilvl w:val="0"/>
          <w:numId w:val="61"/>
        </w:numPr>
        <w:shd w:val="clear" w:color="auto" w:fill="auto"/>
        <w:tabs>
          <w:tab w:pos="914" w:val="left"/>
        </w:tabs>
        <w:bidi w:val="0"/>
        <w:spacing w:before="0" w:after="180" w:line="331" w:lineRule="exact"/>
        <w:ind w:left="0" w:right="0" w:firstLine="320"/>
        <w:jc w:val="both"/>
      </w:pPr>
      <w:bookmarkStart w:id="1068" w:name="bookmark1068"/>
      <w:bookmarkEnd w:id="1068"/>
      <w:r>
        <w:rPr>
          <w:color w:val="000000"/>
          <w:spacing w:val="0"/>
          <w:w w:val="100"/>
          <w:position w:val="0"/>
        </w:rPr>
        <w:t>、所得税费用较上年同期增加</w:t>
      </w:r>
      <w:r>
        <w:rPr>
          <w:color w:val="000000"/>
          <w:spacing w:val="0"/>
          <w:w w:val="100"/>
          <w:position w:val="0"/>
          <w:sz w:val="18"/>
          <w:szCs w:val="18"/>
        </w:rPr>
        <w:t xml:space="preserve">30. </w:t>
      </w:r>
      <w:r>
        <w:rPr>
          <w:color w:val="000000"/>
          <w:spacing w:val="0"/>
          <w:w w:val="100"/>
          <w:position w:val="0"/>
          <w:sz w:val="18"/>
          <w:szCs w:val="18"/>
        </w:rPr>
        <w:t>79%，</w:t>
      </w:r>
      <w:r>
        <w:rPr>
          <w:color w:val="000000"/>
          <w:spacing w:val="0"/>
          <w:w w:val="100"/>
          <w:position w:val="0"/>
        </w:rPr>
        <w:t>主要系按税法及相关规定计算的当期所得税增加所致。</w:t>
      </w:r>
    </w:p>
    <w:p>
      <w:pPr>
        <w:pStyle w:val="Style15"/>
        <w:keepNext w:val="0"/>
        <w:keepLines w:val="0"/>
        <w:widowControl w:val="0"/>
        <w:numPr>
          <w:ilvl w:val="0"/>
          <w:numId w:val="61"/>
        </w:numPr>
        <w:shd w:val="clear" w:color="auto" w:fill="auto"/>
        <w:tabs>
          <w:tab w:pos="1021" w:val="left"/>
        </w:tabs>
        <w:bidi w:val="0"/>
        <w:spacing w:before="0" w:after="180" w:line="331" w:lineRule="exact"/>
        <w:ind w:left="0" w:right="0" w:firstLine="320"/>
        <w:jc w:val="both"/>
      </w:pPr>
      <w:bookmarkStart w:id="1069" w:name="bookmark1069"/>
      <w:bookmarkEnd w:id="1069"/>
      <w:r>
        <w:rPr>
          <w:color w:val="000000"/>
          <w:spacing w:val="0"/>
          <w:w w:val="100"/>
          <w:position w:val="0"/>
        </w:rPr>
        <w:t>、经营活动产生的现金流量净额较上年同期增长</w:t>
      </w:r>
      <w:r>
        <w:rPr>
          <w:color w:val="000000"/>
          <w:spacing w:val="0"/>
          <w:w w:val="100"/>
          <w:position w:val="0"/>
          <w:sz w:val="18"/>
          <w:szCs w:val="18"/>
        </w:rPr>
        <w:t>165.10%,</w:t>
      </w:r>
      <w:r>
        <w:rPr>
          <w:color w:val="000000"/>
          <w:spacing w:val="0"/>
          <w:w w:val="100"/>
          <w:position w:val="0"/>
        </w:rPr>
        <w:t>主要系销售商品、提供劳务收到的现 金增加所致。</w:t>
      </w:r>
    </w:p>
    <w:p>
      <w:pPr>
        <w:pStyle w:val="Style15"/>
        <w:keepNext w:val="0"/>
        <w:keepLines w:val="0"/>
        <w:widowControl w:val="0"/>
        <w:numPr>
          <w:ilvl w:val="0"/>
          <w:numId w:val="61"/>
        </w:numPr>
        <w:shd w:val="clear" w:color="auto" w:fill="auto"/>
        <w:tabs>
          <w:tab w:pos="1021" w:val="left"/>
        </w:tabs>
        <w:bidi w:val="0"/>
        <w:spacing w:before="0" w:after="180" w:line="326" w:lineRule="exact"/>
        <w:ind w:left="0" w:right="0" w:firstLine="320"/>
        <w:jc w:val="both"/>
      </w:pPr>
      <w:bookmarkStart w:id="1070" w:name="bookmark1070"/>
      <w:bookmarkEnd w:id="1070"/>
      <w:r>
        <w:rPr>
          <w:color w:val="000000"/>
          <w:spacing w:val="0"/>
          <w:w w:val="100"/>
          <w:position w:val="0"/>
        </w:rPr>
        <w:t>、投资活动产生的现金流量净额较上年同期增长</w:t>
      </w:r>
      <w:r>
        <w:rPr>
          <w:color w:val="000000"/>
          <w:spacing w:val="0"/>
          <w:w w:val="100"/>
          <w:position w:val="0"/>
          <w:sz w:val="18"/>
          <w:szCs w:val="18"/>
        </w:rPr>
        <w:t>41.60%</w:t>
      </w:r>
      <w:r>
        <w:rPr>
          <w:color w:val="000000"/>
          <w:spacing w:val="0"/>
          <w:w w:val="100"/>
          <w:position w:val="0"/>
        </w:rPr>
        <w:t>、，主要系购建固定资产、无形资产和 其他长期资产支付的现金减少所致。</w:t>
      </w:r>
    </w:p>
    <w:p>
      <w:pPr>
        <w:pStyle w:val="Style15"/>
        <w:keepNext w:val="0"/>
        <w:keepLines w:val="0"/>
        <w:widowControl w:val="0"/>
        <w:numPr>
          <w:ilvl w:val="0"/>
          <w:numId w:val="61"/>
        </w:numPr>
        <w:shd w:val="clear" w:color="auto" w:fill="auto"/>
        <w:tabs>
          <w:tab w:pos="1021" w:val="left"/>
        </w:tabs>
        <w:bidi w:val="0"/>
        <w:spacing w:before="0" w:after="180" w:line="331" w:lineRule="exact"/>
        <w:ind w:left="0" w:right="0" w:firstLine="320"/>
        <w:jc w:val="both"/>
        <w:sectPr>
          <w:footnotePr>
            <w:pos w:val="pageBottom"/>
            <w:numFmt w:val="decimal"/>
            <w:numRestart w:val="continuous"/>
          </w:footnotePr>
          <w:pgSz w:w="11900" w:h="16840"/>
          <w:pgMar w:top="1364" w:right="983" w:bottom="1455" w:left="987" w:header="0" w:footer="3" w:gutter="0"/>
          <w:cols w:space="720"/>
          <w:noEndnote/>
          <w:rtlGutter w:val="0"/>
          <w:docGrid w:linePitch="360"/>
        </w:sectPr>
      </w:pPr>
      <w:bookmarkStart w:id="1071" w:name="bookmark1071"/>
      <w:bookmarkEnd w:id="1071"/>
      <w:r>
        <w:rPr>
          <w:color w:val="000000"/>
          <w:spacing w:val="0"/>
          <w:w w:val="100"/>
          <w:position w:val="0"/>
        </w:rPr>
        <w:t>、现金及现金等价物净增加额较上年同期增长</w:t>
      </w:r>
      <w:r>
        <w:rPr>
          <w:color w:val="000000"/>
          <w:spacing w:val="0"/>
          <w:w w:val="100"/>
          <w:position w:val="0"/>
          <w:sz w:val="18"/>
          <w:szCs w:val="18"/>
        </w:rPr>
        <w:t>87.10%，</w:t>
      </w:r>
      <w:r>
        <w:rPr>
          <w:color w:val="000000"/>
          <w:spacing w:val="0"/>
          <w:w w:val="100"/>
          <w:position w:val="0"/>
        </w:rPr>
        <w:t>主要系销售商品、提供劳务收到的现金 增加，而购建固定资产、无形资产和其他长期资产支付的现金减少所致。</w:t>
      </w:r>
    </w:p>
    <w:p>
      <w:pPr>
        <w:pStyle w:val="Style24"/>
        <w:keepNext/>
        <w:keepLines/>
        <w:widowControl w:val="0"/>
        <w:shd w:val="clear" w:color="auto" w:fill="auto"/>
        <w:bidi w:val="0"/>
        <w:spacing w:before="0" w:after="440" w:line="240" w:lineRule="auto"/>
        <w:ind w:left="0" w:right="0" w:firstLine="0"/>
        <w:jc w:val="center"/>
      </w:pPr>
      <w:bookmarkStart w:id="1072" w:name="bookmark1072"/>
      <w:bookmarkStart w:id="1073" w:name="bookmark1073"/>
      <w:bookmarkStart w:id="1074" w:name="bookmark1074"/>
      <w:r>
        <w:rPr>
          <w:color w:val="000000"/>
          <w:spacing w:val="0"/>
          <w:w w:val="100"/>
          <w:position w:val="0"/>
          <w:sz w:val="24"/>
          <w:szCs w:val="24"/>
        </w:rPr>
        <w:t>第^一节备查文件目录</w:t>
      </w:r>
      <w:bookmarkEnd w:id="1072"/>
      <w:bookmarkEnd w:id="1073"/>
      <w:bookmarkEnd w:id="1074"/>
    </w:p>
    <w:p>
      <w:pPr>
        <w:pStyle w:val="Style15"/>
        <w:keepNext w:val="0"/>
        <w:keepLines w:val="0"/>
        <w:widowControl w:val="0"/>
        <w:shd w:val="clear" w:color="auto" w:fill="auto"/>
        <w:tabs>
          <w:tab w:pos="469" w:val="left"/>
        </w:tabs>
        <w:bidi w:val="0"/>
        <w:spacing w:before="0" w:after="280" w:line="240" w:lineRule="auto"/>
        <w:ind w:left="0" w:right="0" w:firstLine="0"/>
        <w:jc w:val="left"/>
      </w:pPr>
      <w:bookmarkStart w:id="1075" w:name="bookmark1075"/>
      <w:r>
        <w:rPr>
          <w:color w:val="000000"/>
          <w:spacing w:val="0"/>
          <w:w w:val="100"/>
          <w:position w:val="0"/>
        </w:rPr>
        <w:t>一</w:t>
      </w:r>
      <w:bookmarkEnd w:id="1075"/>
      <w:r>
        <w:rPr>
          <w:color w:val="000000"/>
          <w:spacing w:val="0"/>
          <w:w w:val="100"/>
          <w:position w:val="0"/>
        </w:rPr>
        <w:t>、</w:t>
        <w:tab/>
        <w:t>载有公司负责人、主管会计工作负责人及会计机构负责人签名并盖章的财务报表。</w:t>
      </w:r>
    </w:p>
    <w:p>
      <w:pPr>
        <w:pStyle w:val="Style15"/>
        <w:keepNext w:val="0"/>
        <w:keepLines w:val="0"/>
        <w:widowControl w:val="0"/>
        <w:shd w:val="clear" w:color="auto" w:fill="auto"/>
        <w:tabs>
          <w:tab w:pos="469" w:val="left"/>
        </w:tabs>
        <w:bidi w:val="0"/>
        <w:spacing w:before="0" w:after="280" w:line="240" w:lineRule="auto"/>
        <w:ind w:left="0" w:right="0" w:firstLine="0"/>
        <w:jc w:val="left"/>
      </w:pPr>
      <w:bookmarkStart w:id="1076" w:name="bookmark1076"/>
      <w:r>
        <w:rPr>
          <w:color w:val="000000"/>
          <w:spacing w:val="0"/>
          <w:w w:val="100"/>
          <w:position w:val="0"/>
        </w:rPr>
        <w:t>二</w:t>
      </w:r>
      <w:bookmarkEnd w:id="1076"/>
      <w:r>
        <w:rPr>
          <w:color w:val="000000"/>
          <w:spacing w:val="0"/>
          <w:w w:val="100"/>
          <w:position w:val="0"/>
        </w:rPr>
        <w:t>、</w:t>
        <w:tab/>
        <w:t>报告期内在中国证监会指定信息披露载体上公开披露过的所有公司文件的正本及公告的原稿。</w:t>
      </w:r>
    </w:p>
    <w:p>
      <w:pPr>
        <w:pStyle w:val="Style15"/>
        <w:keepNext w:val="0"/>
        <w:keepLines w:val="0"/>
        <w:widowControl w:val="0"/>
        <w:shd w:val="clear" w:color="auto" w:fill="auto"/>
        <w:tabs>
          <w:tab w:pos="474" w:val="left"/>
        </w:tabs>
        <w:bidi w:val="0"/>
        <w:spacing w:before="0" w:after="280" w:line="240" w:lineRule="auto"/>
        <w:ind w:left="0" w:right="0" w:firstLine="0"/>
        <w:jc w:val="left"/>
      </w:pPr>
      <w:bookmarkStart w:id="1077" w:name="bookmark1077"/>
      <w:r>
        <w:rPr>
          <w:color w:val="000000"/>
          <w:spacing w:val="0"/>
          <w:w w:val="100"/>
          <w:position w:val="0"/>
        </w:rPr>
        <w:t>三</w:t>
      </w:r>
      <w:bookmarkEnd w:id="1077"/>
      <w:r>
        <w:rPr>
          <w:color w:val="000000"/>
          <w:spacing w:val="0"/>
          <w:w w:val="100"/>
          <w:position w:val="0"/>
        </w:rPr>
        <w:t>、</w:t>
        <w:tab/>
        <w:t>载有法定代表人签名的公司</w:t>
      </w:r>
      <w:r>
        <w:rPr>
          <w:color w:val="000000"/>
          <w:spacing w:val="0"/>
          <w:w w:val="100"/>
          <w:position w:val="0"/>
          <w:sz w:val="18"/>
          <w:szCs w:val="18"/>
        </w:rPr>
        <w:t>2013</w:t>
      </w:r>
      <w:r>
        <w:rPr>
          <w:color w:val="000000"/>
          <w:spacing w:val="0"/>
          <w:w w:val="100"/>
          <w:position w:val="0"/>
        </w:rPr>
        <w:t>年度报告文本。</w:t>
      </w:r>
    </w:p>
    <w:p>
      <w:pPr>
        <w:pStyle w:val="Style15"/>
        <w:keepNext w:val="0"/>
        <w:keepLines w:val="0"/>
        <w:widowControl w:val="0"/>
        <w:shd w:val="clear" w:color="auto" w:fill="auto"/>
        <w:tabs>
          <w:tab w:pos="474" w:val="left"/>
        </w:tabs>
        <w:bidi w:val="0"/>
        <w:spacing w:before="0" w:after="5460" w:line="240" w:lineRule="auto"/>
        <w:ind w:left="0" w:right="0" w:firstLine="0"/>
        <w:jc w:val="left"/>
      </w:pPr>
      <w:bookmarkStart w:id="1078" w:name="bookmark1078"/>
      <w:r>
        <w:rPr>
          <w:color w:val="000000"/>
          <w:spacing w:val="0"/>
          <w:w w:val="100"/>
          <w:position w:val="0"/>
        </w:rPr>
        <w:t>四</w:t>
      </w:r>
      <w:bookmarkEnd w:id="1078"/>
      <w:r>
        <w:rPr>
          <w:color w:val="000000"/>
          <w:spacing w:val="0"/>
          <w:w w:val="100"/>
          <w:position w:val="0"/>
        </w:rPr>
        <w:t>、</w:t>
        <w:tab/>
        <w:t>以上备查文件的备置地点：公司证券部。</w:t>
      </w:r>
    </w:p>
    <w:p>
      <w:pPr>
        <w:pStyle w:val="Style15"/>
        <w:keepNext w:val="0"/>
        <w:keepLines w:val="0"/>
        <w:widowControl w:val="0"/>
        <w:shd w:val="clear" w:color="auto" w:fill="auto"/>
        <w:bidi w:val="0"/>
        <w:spacing w:before="0" w:after="360" w:line="346" w:lineRule="exact"/>
        <w:ind w:left="7020" w:right="0" w:firstLine="0"/>
        <w:jc w:val="left"/>
      </w:pPr>
      <w:r>
        <w:rPr>
          <w:color w:val="000000"/>
          <w:spacing w:val="0"/>
          <w:w w:val="100"/>
          <w:position w:val="0"/>
        </w:rPr>
        <w:t>鸿博股份有限公司 法定代表人：尤丽娟 二。一四年三月二十七日</w:t>
      </w:r>
    </w:p>
    <w:sectPr>
      <w:footnotePr>
        <w:pos w:val="pageBottom"/>
        <w:numFmt w:val="decimal"/>
        <w:numRestart w:val="continuous"/>
      </w:footnotePr>
      <w:pgSz w:w="11900" w:h="16840"/>
      <w:pgMar w:top="1878" w:right="1109" w:bottom="1878" w:left="14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6750685</wp:posOffset>
              </wp:positionH>
              <wp:positionV relativeFrom="page">
                <wp:posOffset>9955530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54999999999995pt;margin-top:783.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6750685</wp:posOffset>
              </wp:positionH>
              <wp:positionV relativeFrom="page">
                <wp:posOffset>9955530</wp:posOffset>
              </wp:positionV>
              <wp:extent cx="103505" cy="79375"/>
              <wp:wrapNone/>
              <wp:docPr id="15" name="Shape 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1.54999999999995pt;margin-top:783.89999999999998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6736715</wp:posOffset>
              </wp:positionH>
              <wp:positionV relativeFrom="page">
                <wp:posOffset>10001250</wp:posOffset>
              </wp:positionV>
              <wp:extent cx="91440" cy="33655"/>
              <wp:wrapNone/>
              <wp:docPr id="20" name="Shape 20"/>
              <a:graphic xmlns:a="http://schemas.openxmlformats.org/drawingml/2006/main">
                <a:graphicData uri="http://schemas.microsoft.com/office/word/2010/wordprocessingShape">
                  <wps:wsp>
                    <wps:cNvSpPr txBox="1"/>
                    <wps:spPr>
                      <a:xfrm>
                        <a:ext cx="91440" cy="3365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 /</w:t>
                          </w:r>
                        </w:p>
                      </w:txbxContent>
                    </wps:txbx>
                    <wps:bodyPr wrap="none" lIns="0" tIns="0" rIns="0" bIns="0">
                      <a:spAutoFit/>
                    </wps:bodyPr>
                  </wps:wsp>
                </a:graphicData>
              </a:graphic>
            </wp:anchor>
          </w:drawing>
        </mc:Choice>
        <mc:Fallback>
          <w:pict>
            <v:shape id="_x0000_s1046" type="#_x0000_t202" style="position:absolute;margin-left:530.45000000000005pt;margin-top:787.5pt;width:7.2000000000000002pt;height:2.6499999999999999pt;z-index:-1887440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4956175</wp:posOffset>
              </wp:positionH>
              <wp:positionV relativeFrom="page">
                <wp:posOffset>476250</wp:posOffset>
              </wp:positionV>
              <wp:extent cx="1877695" cy="106680"/>
              <wp:wrapNone/>
              <wp:docPr id="2" name="Shape 2"/>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鸿博股份有限公司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90.25pt;margin-top:37.5pt;width:147.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鸿博股份有限公司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4977130</wp:posOffset>
              </wp:positionH>
              <wp:positionV relativeFrom="page">
                <wp:posOffset>558165</wp:posOffset>
              </wp:positionV>
              <wp:extent cx="1877695" cy="106680"/>
              <wp:wrapNone/>
              <wp:docPr id="7" name="Shape 7"/>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鸿博股份有限公司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91.90000000000003pt;margin-top:43.950000000000003pt;width:147.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鸿博股份有限公司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4977130</wp:posOffset>
              </wp:positionH>
              <wp:positionV relativeFrom="page">
                <wp:posOffset>558165</wp:posOffset>
              </wp:positionV>
              <wp:extent cx="1877695" cy="106680"/>
              <wp:wrapNone/>
              <wp:docPr id="12" name="Shape 12"/>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鸿博股份有限公司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8" type="#_x0000_t202" style="position:absolute;margin-left:391.90000000000003pt;margin-top:43.950000000000003pt;width:147.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鸿博股份有限公司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0135" cy="0"/>
              <wp:wrapNone/>
              <wp:docPr id="14" name="Shape 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4962525</wp:posOffset>
              </wp:positionH>
              <wp:positionV relativeFrom="page">
                <wp:posOffset>558165</wp:posOffset>
              </wp:positionV>
              <wp:extent cx="1877695" cy="106680"/>
              <wp:wrapNone/>
              <wp:docPr id="17" name="Shape 17"/>
              <a:graphic xmlns:a="http://schemas.openxmlformats.org/drawingml/2006/main">
                <a:graphicData uri="http://schemas.microsoft.com/office/word/2010/wordprocessingShape">
                  <wps:wsp>
                    <wps:cNvSpPr txBox="1"/>
                    <wps:spPr>
                      <a:xfrm>
                        <a:ext cx="187769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3" type="#_x0000_t202" style="position:absolute;margin-left:390.75pt;margin-top:43.950000000000003pt;width:147.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707390</wp:posOffset>
              </wp:positionV>
              <wp:extent cx="6160135" cy="0"/>
              <wp:wrapNone/>
              <wp:docPr id="19" name="Shape 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450000000000003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50"/>
      <w:szCs w:val="5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图片标题_"/>
    <w:basedOn w:val="DefaultParagraphFont"/>
    <w:link w:val="Style9"/>
    <w:rPr>
      <w:rFonts w:ascii="Arial" w:eastAsia="Arial" w:hAnsi="Arial" w:cs="Arial"/>
      <w:b/>
      <w:bCs/>
      <w:i w:val="0"/>
      <w:iCs w:val="0"/>
      <w:smallCaps w:val="0"/>
      <w:strike w:val="0"/>
      <w:sz w:val="42"/>
      <w:szCs w:val="42"/>
      <w:u w:val="none"/>
      <w:shd w:val="clear" w:color="auto" w:fill="auto"/>
    </w:rPr>
  </w:style>
  <w:style w:type="character" w:customStyle="1" w:styleId="CharStyle13">
    <w:name w:val="正文文本 (2)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sz w:val="18"/>
      <w:szCs w:val="18"/>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图片标题 (3)_"/>
    <w:basedOn w:val="DefaultParagraphFont"/>
    <w:link w:val="Style64"/>
    <w:rPr>
      <w:rFonts w:ascii="SimHei" w:eastAsia="SimHei" w:hAnsi="SimHei" w:cs="SimHei"/>
      <w:b w:val="0"/>
      <w:bCs w:val="0"/>
      <w:i w:val="0"/>
      <w:iCs w:val="0"/>
      <w:smallCaps w:val="0"/>
      <w:strike w:val="0"/>
      <w:color w:val="305373"/>
      <w:sz w:val="22"/>
      <w:szCs w:val="22"/>
      <w:u w:val="none"/>
      <w:shd w:val="clear" w:color="auto" w:fill="auto"/>
    </w:rPr>
  </w:style>
  <w:style w:type="character" w:customStyle="1" w:styleId="CharStyle70">
    <w:name w:val="正文文本 (6)_"/>
    <w:basedOn w:val="DefaultParagraphFont"/>
    <w:link w:val="Style69"/>
    <w:rPr>
      <w:rFonts w:ascii="SimHei" w:eastAsia="SimHei" w:hAnsi="SimHei" w:cs="SimHei"/>
      <w:b w:val="0"/>
      <w:bCs w:val="0"/>
      <w:i w:val="0"/>
      <w:iCs w:val="0"/>
      <w:smallCaps w:val="0"/>
      <w:strike w:val="0"/>
      <w:color w:val="305373"/>
      <w:sz w:val="22"/>
      <w:szCs w:val="22"/>
      <w:u w:val="none"/>
      <w:shd w:val="clear" w:color="auto" w:fill="auto"/>
    </w:rPr>
  </w:style>
  <w:style w:type="paragraph" w:customStyle="1" w:styleId="Style2">
    <w:name w:val="标题 #1"/>
    <w:basedOn w:val="Normal"/>
    <w:link w:val="CharStyle3"/>
    <w:pPr>
      <w:widowControl w:val="0"/>
      <w:shd w:val="clear" w:color="auto" w:fill="auto"/>
      <w:spacing w:after="440"/>
      <w:jc w:val="center"/>
      <w:outlineLvl w:val="0"/>
    </w:pPr>
    <w:rPr>
      <w:rFonts w:ascii="SimSun" w:eastAsia="SimSun" w:hAnsi="SimSun" w:cs="SimSun"/>
      <w:b/>
      <w:bCs/>
      <w:i w:val="0"/>
      <w:iCs w:val="0"/>
      <w:smallCaps w:val="0"/>
      <w:strike w:val="0"/>
      <w:sz w:val="50"/>
      <w:szCs w:val="5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图片标题"/>
    <w:basedOn w:val="Normal"/>
    <w:link w:val="CharStyle10"/>
    <w:pPr>
      <w:widowControl w:val="0"/>
      <w:shd w:val="clear" w:color="auto" w:fill="auto"/>
      <w:jc w:val="center"/>
    </w:pPr>
    <w:rPr>
      <w:rFonts w:ascii="Arial" w:eastAsia="Arial" w:hAnsi="Arial" w:cs="Arial"/>
      <w:b/>
      <w:bCs/>
      <w:i w:val="0"/>
      <w:iCs w:val="0"/>
      <w:smallCaps w:val="0"/>
      <w:strike w:val="0"/>
      <w:sz w:val="42"/>
      <w:szCs w:val="42"/>
      <w:u w:val="none"/>
      <w:shd w:val="clear" w:color="auto" w:fill="auto"/>
    </w:rPr>
  </w:style>
  <w:style w:type="paragraph" w:customStyle="1" w:styleId="Style12">
    <w:name w:val="正文文本 (2)"/>
    <w:basedOn w:val="Normal"/>
    <w:link w:val="CharStyle13"/>
    <w:pPr>
      <w:widowControl w:val="0"/>
      <w:shd w:val="clear" w:color="auto" w:fill="auto"/>
      <w:spacing w:after="80" w:line="472" w:lineRule="exact"/>
      <w:ind w:firstLine="500"/>
    </w:pPr>
    <w:rPr>
      <w:rFonts w:ascii="SimSun" w:eastAsia="SimSun" w:hAnsi="SimSun" w:cs="SimSun"/>
      <w:b/>
      <w:bCs/>
      <w:i w:val="0"/>
      <w:iCs w:val="0"/>
      <w:smallCaps w:val="0"/>
      <w:strike w:val="0"/>
      <w:u w:val="none"/>
      <w:shd w:val="clear" w:color="auto" w:fill="auto"/>
    </w:rPr>
  </w:style>
  <w:style w:type="paragraph" w:customStyle="1" w:styleId="Style15">
    <w:name w:val="正文文本"/>
    <w:basedOn w:val="Normal"/>
    <w:link w:val="CharStyle16"/>
    <w:pPr>
      <w:widowControl w:val="0"/>
      <w:shd w:val="clear" w:color="auto" w:fill="auto"/>
      <w:spacing w:line="331" w:lineRule="auto"/>
      <w:ind w:firstLine="34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目录"/>
    <w:basedOn w:val="Normal"/>
    <w:link w:val="CharStyle19"/>
    <w:pPr>
      <w:widowControl w:val="0"/>
      <w:shd w:val="clear" w:color="auto" w:fill="auto"/>
      <w:spacing w:after="120"/>
    </w:pPr>
    <w:rPr>
      <w:rFonts w:ascii="SimSun" w:eastAsia="SimSun" w:hAnsi="SimSun" w:cs="SimSun"/>
      <w:b/>
      <w:bCs/>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2"/>
    <w:basedOn w:val="Normal"/>
    <w:link w:val="CharStyle25"/>
    <w:pPr>
      <w:widowControl w:val="0"/>
      <w:shd w:val="clear" w:color="auto" w:fill="auto"/>
      <w:spacing w:before="300" w:after="460"/>
      <w:jc w:val="center"/>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标题 #3"/>
    <w:basedOn w:val="Normal"/>
    <w:link w:val="CharStyle30"/>
    <w:pPr>
      <w:widowControl w:val="0"/>
      <w:shd w:val="clear" w:color="auto" w:fill="auto"/>
      <w:spacing w:after="300" w:line="315"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3)"/>
    <w:basedOn w:val="Normal"/>
    <w:link w:val="CharStyle42"/>
    <w:pPr>
      <w:widowControl w:val="0"/>
      <w:shd w:val="clear" w:color="auto" w:fill="auto"/>
      <w:spacing w:line="317" w:lineRule="exact"/>
      <w:ind w:firstLine="440"/>
    </w:pPr>
    <w:rPr>
      <w:rFonts w:ascii="SimSun" w:eastAsia="SimSun" w:hAnsi="SimSun" w:cs="SimSun"/>
      <w:b w:val="0"/>
      <w:bCs w:val="0"/>
      <w:i w:val="0"/>
      <w:iCs w:val="0"/>
      <w:smallCaps w:val="0"/>
      <w:strike w:val="0"/>
      <w:sz w:val="18"/>
      <w:szCs w:val="18"/>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图片标题 (3)"/>
    <w:basedOn w:val="Normal"/>
    <w:link w:val="CharStyle65"/>
    <w:pPr>
      <w:widowControl w:val="0"/>
      <w:shd w:val="clear" w:color="auto" w:fill="auto"/>
      <w:spacing w:line="840" w:lineRule="exact"/>
      <w:ind w:firstLine="480"/>
    </w:pPr>
    <w:rPr>
      <w:rFonts w:ascii="SimHei" w:eastAsia="SimHei" w:hAnsi="SimHei" w:cs="SimHei"/>
      <w:b w:val="0"/>
      <w:bCs w:val="0"/>
      <w:i w:val="0"/>
      <w:iCs w:val="0"/>
      <w:smallCaps w:val="0"/>
      <w:strike w:val="0"/>
      <w:color w:val="305373"/>
      <w:sz w:val="22"/>
      <w:szCs w:val="22"/>
      <w:u w:val="none"/>
      <w:shd w:val="clear" w:color="auto" w:fill="auto"/>
    </w:rPr>
  </w:style>
  <w:style w:type="paragraph" w:customStyle="1" w:styleId="Style69">
    <w:name w:val="正文文本 (6)"/>
    <w:basedOn w:val="Normal"/>
    <w:link w:val="CharStyle70"/>
    <w:pPr>
      <w:widowControl w:val="0"/>
      <w:shd w:val="clear" w:color="auto" w:fill="auto"/>
      <w:spacing w:line="594" w:lineRule="exact"/>
      <w:ind w:firstLine="4300"/>
    </w:pPr>
    <w:rPr>
      <w:rFonts w:ascii="SimHei" w:eastAsia="SimHei" w:hAnsi="SimHei" w:cs="SimHei"/>
      <w:b w:val="0"/>
      <w:bCs w:val="0"/>
      <w:i w:val="0"/>
      <w:iCs w:val="0"/>
      <w:smallCaps w:val="0"/>
      <w:strike w:val="0"/>
      <w:color w:val="305373"/>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s>
</file>