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4876800" cy="12985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876800" cy="1298575"/>
                    </a:xfrm>
                    <a:prstGeom prst="rect"/>
                  </pic:spPr>
                </pic:pic>
              </a:graphicData>
            </a:graphic>
          </wp:inline>
        </w:drawing>
      </w:r>
    </w:p>
    <w:p>
      <w:pPr>
        <w:widowControl w:val="0"/>
        <w:spacing w:after="2699" w:line="1" w:lineRule="exact"/>
      </w:pPr>
    </w:p>
    <w:p>
      <w:pPr>
        <w:pStyle w:val="Style2"/>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厦门安妮股份有限公司</w:t>
      </w:r>
      <w:bookmarkEnd w:id="0"/>
      <w:bookmarkEnd w:id="1"/>
      <w:bookmarkEnd w:id="2"/>
    </w:p>
    <w:p>
      <w:pPr>
        <w:pStyle w:val="Style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3111" w:right="1119" w:bottom="3111" w:left="1109" w:header="0" w:footer="3" w:gutter="0"/>
          <w:cols w:space="720"/>
          <w:noEndnote/>
          <w:rtlGutter w:val="0"/>
          <w:docGrid w:linePitch="360"/>
        </w:sectP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keepLines/>
        <w:widowControl w:val="0"/>
        <w:shd w:val="clear" w:color="auto" w:fill="auto"/>
        <w:bidi w:val="0"/>
        <w:spacing w:before="0" w:after="180"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10"/>
        <w:keepNext w:val="0"/>
        <w:keepLines w:val="0"/>
        <w:widowControl w:val="0"/>
        <w:shd w:val="clear" w:color="auto" w:fill="auto"/>
        <w:tabs>
          <w:tab w:pos="517" w:val="left"/>
          <w:tab w:leader="dot" w:pos="9608" w:val="right"/>
        </w:tabs>
        <w:bidi w:val="0"/>
        <w:spacing w:before="0" w:line="240" w:lineRule="auto"/>
        <w:ind w:left="0" w:right="0" w:firstLine="0"/>
        <w:jc w:val="both"/>
      </w:pPr>
      <w:r>
        <w:fldChar w:fldCharType="begin"/>
        <w:instrText xml:space="preserve"> TOC \o "1-5" \h \z </w:instrText>
        <w:fldChar w:fldCharType="separate"/>
      </w:r>
      <w:bookmarkStart w:id="6" w:name="bookmark6"/>
      <w:r>
        <w:rPr>
          <w:color w:val="000000"/>
          <w:spacing w:val="0"/>
          <w:w w:val="100"/>
          <w:position w:val="0"/>
          <w:sz w:val="24"/>
          <w:szCs w:val="24"/>
        </w:rPr>
        <w:t>一</w:t>
      </w:r>
      <w:bookmarkEnd w:id="6"/>
      <w:r>
        <w:rPr>
          <w:color w:val="000000"/>
          <w:spacing w:val="0"/>
          <w:w w:val="100"/>
          <w:position w:val="0"/>
          <w:sz w:val="24"/>
          <w:szCs w:val="24"/>
        </w:rPr>
        <w:t>、</w:t>
        <w:tab/>
        <w:t>目录、重要提示和释义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2-4</w:t>
      </w:r>
    </w:p>
    <w:p>
      <w:pPr>
        <w:pStyle w:val="Style10"/>
        <w:keepNext w:val="0"/>
        <w:keepLines w:val="0"/>
        <w:widowControl w:val="0"/>
        <w:shd w:val="clear" w:color="auto" w:fill="auto"/>
        <w:tabs>
          <w:tab w:pos="517" w:val="left"/>
          <w:tab w:leader="dot" w:pos="9608" w:val="right"/>
        </w:tabs>
        <w:bidi w:val="0"/>
        <w:spacing w:before="0" w:line="240" w:lineRule="auto"/>
        <w:ind w:left="0" w:right="0" w:firstLine="0"/>
        <w:jc w:val="both"/>
      </w:pPr>
      <w:bookmarkStart w:id="7" w:name="bookmark7"/>
      <w:r>
        <w:rPr>
          <w:color w:val="000000"/>
          <w:spacing w:val="0"/>
          <w:w w:val="100"/>
          <w:position w:val="0"/>
          <w:sz w:val="24"/>
          <w:szCs w:val="24"/>
        </w:rPr>
        <w:t>二</w:t>
      </w:r>
      <w:bookmarkEnd w:id="7"/>
      <w:r>
        <w:rPr>
          <w:color w:val="000000"/>
          <w:spacing w:val="0"/>
          <w:w w:val="100"/>
          <w:position w:val="0"/>
          <w:sz w:val="24"/>
          <w:szCs w:val="24"/>
        </w:rPr>
        <w:t>、</w:t>
        <w:tab/>
        <w:t>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p>
    <w:p>
      <w:pPr>
        <w:pStyle w:val="Style10"/>
        <w:keepNext w:val="0"/>
        <w:keepLines w:val="0"/>
        <w:widowControl w:val="0"/>
        <w:shd w:val="clear" w:color="auto" w:fill="auto"/>
        <w:tabs>
          <w:tab w:pos="522" w:val="left"/>
          <w:tab w:leader="dot" w:pos="9608" w:val="right"/>
        </w:tabs>
        <w:bidi w:val="0"/>
        <w:spacing w:before="0" w:line="240" w:lineRule="auto"/>
        <w:ind w:left="0" w:right="0" w:firstLine="0"/>
        <w:jc w:val="both"/>
      </w:pPr>
      <w:hyperlink w:anchor="bookmark58" w:tooltip="Current Document">
        <w:bookmarkStart w:id="8" w:name="bookmark8"/>
        <w:r>
          <w:rPr>
            <w:color w:val="000000"/>
            <w:spacing w:val="0"/>
            <w:w w:val="100"/>
            <w:position w:val="0"/>
            <w:sz w:val="24"/>
            <w:szCs w:val="24"/>
          </w:rPr>
          <w:t>三</w:t>
        </w:r>
        <w:bookmarkEnd w:id="8"/>
        <w:r>
          <w:rPr>
            <w:color w:val="000000"/>
            <w:spacing w:val="0"/>
            <w:w w:val="100"/>
            <w:position w:val="0"/>
            <w:sz w:val="24"/>
            <w:szCs w:val="24"/>
          </w:rPr>
          <w:t>、</w:t>
          <w:tab/>
          <w:t>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0"/>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9" w:name="bookmark9"/>
      <w:r>
        <w:rPr>
          <w:color w:val="000000"/>
          <w:spacing w:val="0"/>
          <w:w w:val="100"/>
          <w:position w:val="0"/>
          <w:sz w:val="24"/>
          <w:szCs w:val="24"/>
        </w:rPr>
        <w:t>四</w:t>
      </w:r>
      <w:bookmarkEnd w:id="9"/>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p>
    <w:p>
      <w:pPr>
        <w:pStyle w:val="Style10"/>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10" w:name="bookmark10"/>
      <w:r>
        <w:rPr>
          <w:color w:val="000000"/>
          <w:spacing w:val="0"/>
          <w:w w:val="100"/>
          <w:position w:val="0"/>
          <w:sz w:val="24"/>
          <w:szCs w:val="24"/>
        </w:rPr>
        <w:t>五</w:t>
      </w:r>
      <w:bookmarkEnd w:id="10"/>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26</w:t>
      </w:r>
    </w:p>
    <w:p>
      <w:pPr>
        <w:pStyle w:val="Style10"/>
        <w:keepNext w:val="0"/>
        <w:keepLines w:val="0"/>
        <w:widowControl w:val="0"/>
        <w:shd w:val="clear" w:color="auto" w:fill="auto"/>
        <w:tabs>
          <w:tab w:pos="522" w:val="left"/>
          <w:tab w:leader="dot" w:pos="9608" w:val="right"/>
        </w:tabs>
        <w:bidi w:val="0"/>
        <w:spacing w:before="0" w:line="240" w:lineRule="auto"/>
        <w:ind w:left="0" w:right="0" w:firstLine="0"/>
        <w:jc w:val="both"/>
      </w:pPr>
      <w:hyperlink w:anchor="bookmark391" w:tooltip="Current Document">
        <w:bookmarkStart w:id="11" w:name="bookmark11"/>
        <w:r>
          <w:rPr>
            <w:color w:val="000000"/>
            <w:spacing w:val="0"/>
            <w:w w:val="100"/>
            <w:position w:val="0"/>
            <w:sz w:val="24"/>
            <w:szCs w:val="24"/>
          </w:rPr>
          <w:t>六</w:t>
        </w:r>
        <w:bookmarkEnd w:id="11"/>
        <w:r>
          <w:rPr>
            <w:color w:val="000000"/>
            <w:spacing w:val="0"/>
            <w:w w:val="100"/>
            <w:position w:val="0"/>
            <w:sz w:val="24"/>
            <w:szCs w:val="24"/>
          </w:rPr>
          <w:t>、</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10"/>
        <w:keepNext w:val="0"/>
        <w:keepLines w:val="0"/>
        <w:widowControl w:val="0"/>
        <w:shd w:val="clear" w:color="auto" w:fill="auto"/>
        <w:tabs>
          <w:tab w:pos="522" w:val="left"/>
          <w:tab w:leader="dot" w:pos="9608" w:val="right"/>
        </w:tabs>
        <w:bidi w:val="0"/>
        <w:spacing w:before="0" w:line="240" w:lineRule="auto"/>
        <w:ind w:left="0" w:right="0" w:firstLine="0"/>
        <w:jc w:val="both"/>
      </w:pPr>
      <w:hyperlink w:anchor="bookmark450" w:tooltip="Current Document">
        <w:bookmarkStart w:id="12" w:name="bookmark12"/>
        <w:r>
          <w:rPr>
            <w:color w:val="000000"/>
            <w:spacing w:val="0"/>
            <w:w w:val="100"/>
            <w:position w:val="0"/>
            <w:sz w:val="24"/>
            <w:szCs w:val="24"/>
          </w:rPr>
          <w:t>七</w:t>
        </w:r>
        <w:bookmarkEnd w:id="12"/>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10"/>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13" w:name="bookmark13"/>
      <w:r>
        <w:rPr>
          <w:color w:val="000000"/>
          <w:spacing w:val="0"/>
          <w:w w:val="100"/>
          <w:position w:val="0"/>
          <w:sz w:val="24"/>
          <w:szCs w:val="24"/>
        </w:rPr>
        <w:t>八</w:t>
      </w:r>
      <w:bookmarkEnd w:id="13"/>
      <w:r>
        <w:rPr>
          <w:color w:val="000000"/>
          <w:spacing w:val="0"/>
          <w:w w:val="100"/>
          <w:position w:val="0"/>
          <w:sz w:val="24"/>
          <w:szCs w:val="24"/>
        </w:rPr>
        <w:t>、</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p>
    <w:p>
      <w:pPr>
        <w:pStyle w:val="Style10"/>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14" w:name="bookmark14"/>
      <w:r>
        <w:rPr>
          <w:color w:val="000000"/>
          <w:spacing w:val="0"/>
          <w:w w:val="100"/>
          <w:position w:val="0"/>
          <w:sz w:val="24"/>
          <w:szCs w:val="24"/>
        </w:rPr>
        <w:t>九</w:t>
      </w:r>
      <w:bookmarkEnd w:id="14"/>
      <w:r>
        <w:rPr>
          <w:color w:val="000000"/>
          <w:spacing w:val="0"/>
          <w:w w:val="100"/>
          <w:position w:val="0"/>
          <w:sz w:val="24"/>
          <w:szCs w:val="24"/>
        </w:rPr>
        <w:t>、</w:t>
        <w:tab/>
        <w:t>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p>
    <w:p>
      <w:pPr>
        <w:pStyle w:val="Style10"/>
        <w:keepNext w:val="0"/>
        <w:keepLines w:val="0"/>
        <w:widowControl w:val="0"/>
        <w:shd w:val="clear" w:color="auto" w:fill="auto"/>
        <w:tabs>
          <w:tab w:leader="dot" w:pos="9206" w:val="left"/>
        </w:tabs>
        <w:bidi w:val="0"/>
        <w:spacing w:before="0" w:line="240" w:lineRule="auto"/>
        <w:ind w:left="0" w:right="0" w:firstLine="0"/>
        <w:jc w:val="both"/>
      </w:pPr>
      <w:hyperlink w:anchor="bookmark587" w:tooltip="Current Document">
        <w:r>
          <w:rPr>
            <w:color w:val="000000"/>
            <w:spacing w:val="0"/>
            <w:w w:val="100"/>
            <w:position w:val="0"/>
            <w:sz w:val="24"/>
            <w:szCs w:val="24"/>
          </w:rPr>
          <w:t>十、财务报告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10"/>
        <w:keepNext w:val="0"/>
        <w:keepLines w:val="0"/>
        <w:widowControl w:val="0"/>
        <w:shd w:val="clear" w:color="auto" w:fill="auto"/>
        <w:tabs>
          <w:tab w:leader="dot" w:pos="9206" w:val="left"/>
        </w:tabs>
        <w:bidi w:val="0"/>
        <w:spacing w:before="0" w:line="240" w:lineRule="auto"/>
        <w:ind w:left="0" w:right="0" w:firstLine="0"/>
        <w:jc w:val="both"/>
        <w:sectPr>
          <w:footnotePr>
            <w:pos w:val="pageBottom"/>
            <w:numFmt w:val="decimal"/>
            <w:numRestart w:val="continuous"/>
          </w:footnotePr>
          <w:pgSz w:w="11900" w:h="16840"/>
          <w:pgMar w:top="1878" w:right="1119" w:bottom="1878" w:left="1109" w:header="0" w:footer="3" w:gutter="0"/>
          <w:cols w:space="720"/>
          <w:noEndnote/>
          <w:rtlGutter w:val="0"/>
          <w:docGrid w:linePitch="360"/>
        </w:sectPr>
      </w:pPr>
      <w:hyperlink w:anchor="bookmark1247" w:tooltip="Current Document">
        <w:r>
          <w:rPr>
            <w:color w:val="000000"/>
            <w:spacing w:val="0"/>
            <w:w w:val="100"/>
            <w:position w:val="0"/>
            <w:sz w:val="24"/>
            <w:szCs w:val="24"/>
          </w:rPr>
          <w:t>十^一、备查文件目录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128</w:t>
        </w:r>
      </w:hyperlink>
      <w:r>
        <w:fldChar w:fldCharType="end"/>
      </w:r>
    </w:p>
    <w:p>
      <w:pPr>
        <w:pStyle w:val="Style13"/>
        <w:keepNext/>
        <w:keepLines/>
        <w:widowControl w:val="0"/>
        <w:shd w:val="clear" w:color="auto" w:fill="auto"/>
        <w:bidi w:val="0"/>
        <w:spacing w:before="0" w:after="380" w:line="240" w:lineRule="auto"/>
        <w:ind w:left="0" w:right="0" w:firstLine="0"/>
        <w:jc w:val="center"/>
      </w:pPr>
      <w:bookmarkStart w:id="15" w:name="bookmark15"/>
      <w:bookmarkStart w:id="16" w:name="bookmark16"/>
      <w:bookmarkStart w:id="17" w:name="bookmark17"/>
      <w:r>
        <w:rPr>
          <w:color w:val="000000"/>
          <w:spacing w:val="0"/>
          <w:w w:val="100"/>
          <w:position w:val="0"/>
        </w:rPr>
        <w:t>第一节重要提示、目录和释义</w:t>
      </w:r>
      <w:bookmarkEnd w:id="15"/>
      <w:bookmarkEnd w:id="16"/>
      <w:bookmarkEnd w:id="17"/>
    </w:p>
    <w:p>
      <w:pPr>
        <w:pStyle w:val="Style15"/>
        <w:keepNext w:val="0"/>
        <w:keepLines w:val="0"/>
        <w:widowControl w:val="0"/>
        <w:shd w:val="clear" w:color="auto" w:fill="auto"/>
        <w:bidi w:val="0"/>
        <w:spacing w:before="0" w:line="626" w:lineRule="exact"/>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公司负责人张杰、主管会计工作负责人林旭曦及会计机构负责人（会计主管 人员）许志强声明：保证年度报告中财务报告的真实、准确、完整。</w:t>
      </w:r>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公司经本次董事会审议通过的利润分配预案为：以2012年12月31日的公 司总股本为基数，向全体股东每10股派发现金红利</w:t>
      </w:r>
      <w:r>
        <w:rPr>
          <w:color w:val="000000"/>
          <w:spacing w:val="0"/>
          <w:w w:val="100"/>
          <w:position w:val="0"/>
        </w:rPr>
        <w:t>2.5</w:t>
      </w:r>
      <w:r>
        <w:rPr>
          <w:color w:val="000000"/>
          <w:spacing w:val="0"/>
          <w:w w:val="100"/>
          <w:position w:val="0"/>
        </w:rPr>
        <w:t>元（含税），送红股0 股（含税），不以公积金转增股本。</w:t>
      </w:r>
    </w:p>
    <w:p>
      <w:pPr>
        <w:pStyle w:val="Style15"/>
        <w:keepNext w:val="0"/>
        <w:keepLines w:val="0"/>
        <w:widowControl w:val="0"/>
        <w:shd w:val="clear" w:color="auto" w:fill="auto"/>
        <w:bidi w:val="0"/>
        <w:spacing w:before="0" w:line="634" w:lineRule="exact"/>
        <w:ind w:left="0" w:right="0"/>
        <w:jc w:val="both"/>
        <w:sectPr>
          <w:footnotePr>
            <w:pos w:val="pageBottom"/>
            <w:numFmt w:val="decimal"/>
            <w:numRestart w:val="continuous"/>
          </w:footnotePr>
          <w:pgSz w:w="11900" w:h="16840"/>
          <w:pgMar w:top="1762" w:right="1099" w:bottom="1762" w:left="1109" w:header="0" w:footer="3" w:gutter="0"/>
          <w:cols w:space="720"/>
          <w:noEndnote/>
          <w:rtlGutter w:val="0"/>
          <w:docGrid w:linePitch="360"/>
        </w:sectPr>
      </w:pPr>
      <w:r>
        <w:rPr>
          <w:color w:val="000000"/>
          <w:spacing w:val="0"/>
          <w:w w:val="100"/>
          <w:position w:val="0"/>
        </w:rPr>
        <w:t>本报告中所涉及的2013年度工作计划、发展战略等前瞻性描述不构成公司 对投资者的实质承诺，敬请投资者注意投资风险。</w:t>
      </w:r>
    </w:p>
    <w:p>
      <w:pPr>
        <w:pStyle w:val="Style13"/>
        <w:keepNext/>
        <w:keepLines/>
        <w:widowControl w:val="0"/>
        <w:shd w:val="clear" w:color="auto" w:fill="auto"/>
        <w:bidi w:val="0"/>
        <w:spacing w:before="0" w:after="800" w:line="240" w:lineRule="auto"/>
        <w:ind w:left="0" w:right="0" w:firstLine="0"/>
        <w:jc w:val="center"/>
      </w:pPr>
      <w:bookmarkStart w:id="18" w:name="bookmark18"/>
      <w:bookmarkStart w:id="19" w:name="bookmark19"/>
      <w:bookmarkStart w:id="20" w:name="bookmark20"/>
      <w:r>
        <w:rPr>
          <w:color w:val="000000"/>
          <w:spacing w:val="0"/>
          <w:w w:val="100"/>
          <w:position w:val="0"/>
        </w:rPr>
        <w:t>释义</w:t>
      </w:r>
      <w:bookmarkEnd w:id="18"/>
      <w:bookmarkEnd w:id="19"/>
      <w:bookmarkEnd w:id="20"/>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释义项</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释义内容</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40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公司、本公司</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厦门安妮股份有限公司</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无纸化彩票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彩民通过银行卡或预付费的帐号进行交易，并通过固话、手 机、网络、计算机、电视或者自助终端等通道为载体完成登 记、注册、彩票投注、信息查询、兑奖等操作的彩票营销形 式。</w:t>
            </w:r>
          </w:p>
        </w:tc>
      </w:tr>
      <w:tr>
        <w:trPr>
          <w:trHeight w:val="41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bottom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中国证券监督管理委员会</w:t>
            </w:r>
          </w:p>
        </w:tc>
      </w:tr>
    </w:tbl>
    <w:p>
      <w:pPr>
        <w:widowControl w:val="0"/>
        <w:spacing w:after="519" w:line="1" w:lineRule="exact"/>
      </w:pPr>
    </w:p>
    <w:p>
      <w:pPr>
        <w:pStyle w:val="Style13"/>
        <w:keepNext/>
        <w:keepLines/>
        <w:widowControl w:val="0"/>
        <w:shd w:val="clear" w:color="auto" w:fill="auto"/>
        <w:bidi w:val="0"/>
        <w:spacing w:before="0" w:after="180" w:line="240" w:lineRule="auto"/>
        <w:ind w:left="0" w:right="0" w:firstLine="0"/>
        <w:jc w:val="center"/>
      </w:pPr>
      <w:bookmarkStart w:id="21" w:name="bookmark21"/>
      <w:bookmarkStart w:id="22" w:name="bookmark22"/>
      <w:bookmarkStart w:id="23" w:name="bookmark23"/>
      <w:r>
        <w:rPr>
          <w:color w:val="000000"/>
          <w:spacing w:val="0"/>
          <w:w w:val="100"/>
          <w:position w:val="0"/>
        </w:rPr>
        <w:t>重大风险提示</w:t>
      </w:r>
      <w:bookmarkEnd w:id="21"/>
      <w:bookmarkEnd w:id="22"/>
      <w:bookmarkEnd w:id="23"/>
    </w:p>
    <w:p>
      <w:pPr>
        <w:pStyle w:val="Style21"/>
        <w:keepNext/>
        <w:keepLines/>
        <w:widowControl w:val="0"/>
        <w:shd w:val="clear" w:color="auto" w:fill="auto"/>
        <w:bidi w:val="0"/>
        <w:spacing w:before="0" w:after="520" w:line="322" w:lineRule="exact"/>
        <w:ind w:left="0" w:right="0"/>
        <w:jc w:val="left"/>
        <w:sectPr>
          <w:footnotePr>
            <w:pos w:val="pageBottom"/>
            <w:numFmt w:val="decimal"/>
            <w:numRestart w:val="continuous"/>
          </w:footnotePr>
          <w:pgSz w:w="11900" w:h="16840"/>
          <w:pgMar w:top="2175" w:right="1119" w:bottom="2175" w:left="1119" w:header="0" w:footer="3" w:gutter="0"/>
          <w:cols w:space="720"/>
          <w:noEndnote/>
          <w:rtlGutter w:val="0"/>
          <w:docGrid w:linePitch="360"/>
        </w:sectPr>
      </w:pPr>
      <w:bookmarkStart w:id="24" w:name="bookmark24"/>
      <w:bookmarkStart w:id="25" w:name="bookmark25"/>
      <w:bookmarkStart w:id="26" w:name="bookmark26"/>
      <w:r>
        <w:rPr>
          <w:color w:val="000000"/>
          <w:spacing w:val="0"/>
          <w:w w:val="100"/>
          <w:position w:val="0"/>
          <w:sz w:val="24"/>
          <w:szCs w:val="24"/>
        </w:rPr>
        <w:t>公司面临宏观经济增速放缓、市场竞争加剧，以及新业务仍需积累经验等风险，敬请广 大投资者注意投资风险。</w:t>
      </w:r>
      <w:bookmarkEnd w:id="24"/>
      <w:bookmarkEnd w:id="25"/>
      <w:bookmarkEnd w:id="26"/>
    </w:p>
    <w:p>
      <w:pPr>
        <w:pStyle w:val="Style13"/>
        <w:keepNext/>
        <w:keepLines/>
        <w:widowControl w:val="0"/>
        <w:shd w:val="clear" w:color="auto" w:fill="auto"/>
        <w:bidi w:val="0"/>
        <w:spacing w:before="420" w:after="540" w:line="240" w:lineRule="auto"/>
        <w:ind w:left="0" w:right="0" w:firstLine="0"/>
        <w:jc w:val="center"/>
      </w:pPr>
      <w:bookmarkStart w:id="27" w:name="bookmark27"/>
      <w:bookmarkStart w:id="28" w:name="bookmark28"/>
      <w:bookmarkStart w:id="29" w:name="bookmark29"/>
      <w:r>
        <w:rPr>
          <w:color w:val="000000"/>
          <w:spacing w:val="0"/>
          <w:w w:val="100"/>
          <w:position w:val="0"/>
        </w:rPr>
        <w:t>第二节公司简介</w:t>
      </w:r>
      <w:bookmarkEnd w:id="27"/>
      <w:bookmarkEnd w:id="28"/>
      <w:bookmarkEnd w:id="29"/>
    </w:p>
    <w:p>
      <w:pPr>
        <w:pStyle w:val="Style23"/>
        <w:keepNext/>
        <w:keepLines/>
        <w:widowControl w:val="0"/>
        <w:shd w:val="clear" w:color="auto" w:fill="auto"/>
        <w:bidi w:val="0"/>
        <w:spacing w:before="0" w:line="240" w:lineRule="auto"/>
        <w:ind w:left="0" w:right="0" w:firstLine="240"/>
        <w:jc w:val="left"/>
      </w:pPr>
      <w:bookmarkStart w:id="30" w:name="bookmark30"/>
      <w:bookmarkStart w:id="31" w:name="bookmark31"/>
      <w:bookmarkStart w:id="32" w:name="bookmark32"/>
      <w:r>
        <w:rPr>
          <w:color w:val="000000"/>
          <w:spacing w:val="0"/>
          <w:w w:val="100"/>
          <w:position w:val="0"/>
          <w:sz w:val="24"/>
          <w:szCs w:val="24"/>
        </w:rPr>
        <w:t>、公司信息</w:t>
      </w:r>
      <w:bookmarkEnd w:id="30"/>
      <w:bookmarkEnd w:id="31"/>
      <w:bookmarkEnd w:id="32"/>
    </w:p>
    <w:tbl>
      <w:tblPr>
        <w:tblOverlap w:val="never"/>
        <w:jc w:val="center"/>
        <w:tblLayout w:type="fixed"/>
      </w:tblPr>
      <w:tblGrid>
        <w:gridCol w:w="2285"/>
        <w:gridCol w:w="7301"/>
      </w:tblGrid>
      <w:tr>
        <w:trPr>
          <w:trHeight w:val="40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股票简称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2909" w:val="left"/>
                <w:tab w:pos="5035" w:val="left"/>
              </w:tabs>
              <w:bidi w:val="0"/>
              <w:spacing w:before="0" w:after="0" w:line="240" w:lineRule="auto"/>
              <w:ind w:left="0" w:right="0" w:firstLine="0"/>
              <w:jc w:val="left"/>
              <w:rPr>
                <w:sz w:val="20"/>
                <w:szCs w:val="20"/>
              </w:rPr>
            </w:pPr>
            <w:r>
              <w:rPr>
                <w:color w:val="000000"/>
                <w:spacing w:val="0"/>
                <w:w w:val="100"/>
                <w:position w:val="0"/>
                <w:sz w:val="20"/>
                <w:szCs w:val="20"/>
              </w:rPr>
              <w:t>安妮股份</w:t>
              <w:tab/>
              <w:t>股票代码</w:t>
              <w:tab/>
            </w:r>
            <w:r>
              <w:rPr>
                <w:rFonts w:ascii="Times New Roman" w:eastAsia="Times New Roman" w:hAnsi="Times New Roman" w:cs="Times New Roman"/>
                <w:color w:val="000000"/>
                <w:spacing w:val="0"/>
                <w:w w:val="100"/>
                <w:position w:val="0"/>
                <w:sz w:val="20"/>
                <w:szCs w:val="20"/>
              </w:rPr>
              <w:t>002235</w:t>
            </w:r>
          </w:p>
        </w:tc>
      </w:tr>
      <w:tr>
        <w:trPr>
          <w:trHeight w:val="403"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股票上市证券交易所</w:t>
            </w:r>
          </w:p>
        </w:tc>
        <w:tc>
          <w:tcPr>
            <w:tcBorders>
              <w:top w:val="single" w:sz="4"/>
              <w:left w:val="single" w:sz="4"/>
              <w:right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深圳证券交易所</w:t>
            </w:r>
          </w:p>
        </w:tc>
      </w:tr>
      <w:tr>
        <w:trPr>
          <w:trHeight w:val="39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厦门安妮股份有限公司</w:t>
            </w:r>
          </w:p>
        </w:tc>
      </w:tr>
      <w:tr>
        <w:trPr>
          <w:trHeight w:val="403"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安妮股份</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张杰</w:t>
            </w:r>
          </w:p>
        </w:tc>
      </w:tr>
      <w:tr>
        <w:trPr>
          <w:trHeight w:val="403"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厦门市集美区杏林锦园南路</w:t>
            </w: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号</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361022</w:t>
            </w:r>
          </w:p>
        </w:tc>
      </w:tr>
      <w:tr>
        <w:trPr>
          <w:trHeight w:val="403"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厦门市集美区杏林锦园南路</w:t>
            </w: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号</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361022</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"http://www.anne.com.cn" </w:instrText>
            </w:r>
            <w:r>
              <w:fldChar w:fldCharType="separate"/>
            </w:r>
            <w:r>
              <w:rPr>
                <w:rFonts w:ascii="Times New Roman" w:eastAsia="Times New Roman" w:hAnsi="Times New Roman" w:cs="Times New Roman"/>
                <w:color w:val="000000"/>
                <w:spacing w:val="0"/>
                <w:w w:val="100"/>
                <w:position w:val="0"/>
                <w:sz w:val="20"/>
                <w:szCs w:val="20"/>
                <w:u w:val="single"/>
              </w:rPr>
              <w:t>http: //www. anne .com.cn</w:t>
            </w:r>
            <w:r>
              <w:fldChar w:fldCharType="end"/>
            </w:r>
          </w:p>
        </w:tc>
      </w:tr>
      <w:tr>
        <w:trPr>
          <w:trHeight w:val="408"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"mailto:anne@anne.com.cn" </w:instrText>
            </w:r>
            <w:r>
              <w:fldChar w:fldCharType="separate"/>
            </w:r>
            <w:r>
              <w:rPr>
                <w:rFonts w:ascii="Times New Roman" w:eastAsia="Times New Roman" w:hAnsi="Times New Roman" w:cs="Times New Roman"/>
                <w:color w:val="000000"/>
                <w:spacing w:val="0"/>
                <w:w w:val="100"/>
                <w:position w:val="0"/>
                <w:sz w:val="20"/>
                <w:szCs w:val="20"/>
                <w:u w:val="single"/>
              </w:rPr>
              <w:t>anne@anne.com.cn</w:t>
            </w:r>
            <w:r>
              <w:fldChar w:fldCharType="end"/>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二</w:t>
      </w:r>
      <w:bookmarkEnd w:id="35"/>
      <w:r>
        <w:rPr>
          <w:color w:val="000000"/>
          <w:spacing w:val="0"/>
          <w:w w:val="100"/>
          <w:position w:val="0"/>
          <w:sz w:val="24"/>
          <w:szCs w:val="24"/>
        </w:rPr>
        <w:t>、联系人和联系方式</w:t>
      </w:r>
      <w:bookmarkEnd w:id="33"/>
      <w:bookmarkEnd w:id="34"/>
      <w:bookmarkEnd w:id="36"/>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叶泉青</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叶泉青</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兼</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厦门市集美区杏林锦园南路</w:t>
            </w: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厦门市集美区杏林锦园南路</w:t>
            </w: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号</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0592-3152372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0592-3152372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0592-3152406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0592-3152406</w:t>
            </w:r>
          </w:p>
        </w:tc>
      </w:tr>
      <w:tr>
        <w:trPr>
          <w:trHeight w:val="413"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"mailto:securities@anne.com.cn" </w:instrText>
            </w:r>
            <w:r>
              <w:fldChar w:fldCharType="separate"/>
            </w:r>
            <w:r>
              <w:rPr>
                <w:rFonts w:ascii="Times New Roman" w:eastAsia="Times New Roman" w:hAnsi="Times New Roman" w:cs="Times New Roman"/>
                <w:color w:val="000000"/>
                <w:spacing w:val="0"/>
                <w:w w:val="100"/>
                <w:position w:val="0"/>
                <w:sz w:val="20"/>
                <w:szCs w:val="20"/>
                <w:u w:val="single"/>
              </w:rPr>
              <w:t>securities@anne.com.cn</w:t>
            </w:r>
            <w:r>
              <w:fldChar w:fldCharType="end"/>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"mailto:securities@anne.com.cn" </w:instrText>
            </w:r>
            <w:r>
              <w:fldChar w:fldCharType="separate"/>
            </w:r>
            <w:r>
              <w:rPr>
                <w:rFonts w:ascii="Times New Roman" w:eastAsia="Times New Roman" w:hAnsi="Times New Roman" w:cs="Times New Roman"/>
                <w:color w:val="000000"/>
                <w:spacing w:val="0"/>
                <w:w w:val="100"/>
                <w:position w:val="0"/>
                <w:sz w:val="20"/>
                <w:szCs w:val="20"/>
                <w:u w:val="single"/>
              </w:rPr>
              <w:t>securities@anne.com.cn</w:t>
            </w:r>
            <w:r>
              <w:fldChar w:fldCharType="end"/>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三</w:t>
      </w:r>
      <w:bookmarkEnd w:id="39"/>
      <w:r>
        <w:rPr>
          <w:color w:val="000000"/>
          <w:spacing w:val="0"/>
          <w:w w:val="100"/>
          <w:position w:val="0"/>
          <w:sz w:val="24"/>
          <w:szCs w:val="24"/>
        </w:rPr>
        <w:t>、信息披露及备置地点</w:t>
      </w:r>
      <w:bookmarkEnd w:id="37"/>
      <w:bookmarkEnd w:id="38"/>
      <w:bookmarkEnd w:id="40"/>
    </w:p>
    <w:tbl>
      <w:tblPr>
        <w:tblOverlap w:val="never"/>
        <w:jc w:val="center"/>
        <w:tblLayout w:type="fixed"/>
      </w:tblPr>
      <w:tblGrid>
        <w:gridCol w:w="4147"/>
        <w:gridCol w:w="5434"/>
      </w:tblGrid>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公司选定的信息披露报纸的名称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《证券时报》、《中国证券报》、《上海证券报》、《证券日报》</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u w:val="single"/>
              </w:rPr>
              <w:t>http://www. cninfo.com.cn</w:t>
            </w:r>
            <w:r>
              <w:fldChar w:fldCharType="end"/>
            </w:r>
          </w:p>
        </w:tc>
      </w:tr>
      <w:tr>
        <w:trPr>
          <w:trHeight w:val="413" w:hRule="exact"/>
        </w:trPr>
        <w:tc>
          <w:tcPr>
            <w:tcBorders>
              <w:top w:val="single" w:sz="4"/>
              <w:left w:val="single" w:sz="4"/>
              <w:bottom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本公司投资者关系部</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四</w:t>
      </w:r>
      <w:bookmarkEnd w:id="43"/>
      <w:r>
        <w:rPr>
          <w:color w:val="000000"/>
          <w:spacing w:val="0"/>
          <w:w w:val="100"/>
          <w:position w:val="0"/>
          <w:sz w:val="24"/>
          <w:szCs w:val="24"/>
        </w:rPr>
        <w:t>、注册变更情况</w:t>
      </w:r>
      <w:bookmarkEnd w:id="41"/>
      <w:bookmarkEnd w:id="42"/>
      <w:bookmarkEnd w:id="44"/>
    </w:p>
    <w:tbl>
      <w:tblPr>
        <w:tblOverlap w:val="never"/>
        <w:jc w:val="center"/>
        <w:tblLayout w:type="fixed"/>
      </w:tblPr>
      <w:tblGrid>
        <w:gridCol w:w="1608"/>
        <w:gridCol w:w="1819"/>
        <w:gridCol w:w="1440"/>
        <w:gridCol w:w="1800"/>
        <w:gridCol w:w="1800"/>
        <w:gridCol w:w="111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注册登记日期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注册登记地点</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企业法人营业执照 注册号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税务登记号码</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组织机构代 码</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首次注册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厦门市工商行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3502001000377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350206260129249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26012924-9</w:t>
            </w:r>
          </w:p>
        </w:tc>
      </w:tr>
    </w:tbl>
    <w:p>
      <w:pPr>
        <w:spacing w:lineRule="exact" w:line="1"/>
        <w:rPr>
          <w:sz w:val="2"/>
          <w:szCs w:val="2"/>
        </w:rPr>
      </w:pPr>
      <w:r>
        <w:br w:type="page"/>
      </w:r>
    </w:p>
    <w:tbl>
      <w:tblPr>
        <w:tblOverlap w:val="never"/>
        <w:jc w:val="center"/>
        <w:tblLayout w:type="fixed"/>
      </w:tblPr>
      <w:tblGrid>
        <w:gridCol w:w="1608"/>
        <w:gridCol w:w="1819"/>
        <w:gridCol w:w="1440"/>
        <w:gridCol w:w="1800"/>
        <w:gridCol w:w="1800"/>
        <w:gridCol w:w="11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政管理局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报告期末注册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80" w:after="80" w:line="240" w:lineRule="auto"/>
              <w:ind w:left="0" w:right="0" w:firstLine="0"/>
              <w:jc w:val="left"/>
              <w:rPr>
                <w:sz w:val="20"/>
                <w:szCs w:val="20"/>
              </w:rPr>
            </w:pPr>
            <w:r>
              <w:rPr>
                <w:color w:val="000000"/>
                <w:spacing w:val="0"/>
                <w:w w:val="100"/>
                <w:position w:val="0"/>
                <w:sz w:val="20"/>
                <w:szCs w:val="20"/>
              </w:rPr>
              <w:t>厦门市工商行</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政管理局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350200100010922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350206260129249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26012924-9</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五、其他有关资料</w:t>
      </w:r>
    </w:p>
    <w:p>
      <w:pPr>
        <w:widowControl w:val="0"/>
        <w:spacing w:after="31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立信会计师事务所（特殊普通合伙）</w:t>
            </w:r>
          </w:p>
        </w:tc>
      </w:tr>
      <w:tr>
        <w:trPr>
          <w:trHeight w:val="39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上海市黄浦区南京东路</w:t>
            </w: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楼</w:t>
            </w:r>
          </w:p>
        </w:tc>
      </w:tr>
      <w:tr>
        <w:trPr>
          <w:trHeight w:val="413" w:hRule="exact"/>
        </w:trPr>
        <w:tc>
          <w:tcPr>
            <w:tcBorders>
              <w:top w:val="single" w:sz="4"/>
              <w:left w:val="single" w:sz="4"/>
              <w:bottom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丘运良、龙湖川</w:t>
            </w:r>
          </w:p>
        </w:tc>
      </w:tr>
    </w:tbl>
    <w:p>
      <w:pPr>
        <w:widowControl w:val="0"/>
        <w:spacing w:after="399" w:line="1" w:lineRule="exact"/>
      </w:pPr>
    </w:p>
    <w:p>
      <w:pPr>
        <w:pStyle w:val="Style21"/>
        <w:keepNext/>
        <w:keepLines/>
        <w:widowControl w:val="0"/>
        <w:shd w:val="clear" w:color="auto" w:fill="auto"/>
        <w:bidi w:val="0"/>
        <w:spacing w:before="0" w:after="40" w:line="240" w:lineRule="auto"/>
        <w:ind w:left="0" w:right="0" w:firstLine="0"/>
        <w:jc w:val="left"/>
      </w:pPr>
      <w:bookmarkStart w:id="45" w:name="bookmark45"/>
      <w:bookmarkStart w:id="46" w:name="bookmark46"/>
      <w:bookmarkStart w:id="47" w:name="bookmark47"/>
      <w:r>
        <w:rPr>
          <w:color w:val="000000"/>
          <w:spacing w:val="0"/>
          <w:w w:val="100"/>
          <w:position w:val="0"/>
          <w:sz w:val="24"/>
          <w:szCs w:val="24"/>
        </w:rPr>
        <w:t>公司聘请的报告期内履行持续督导职责的保荐机构</w:t>
      </w:r>
      <w:bookmarkEnd w:id="45"/>
      <w:bookmarkEnd w:id="46"/>
      <w:bookmarkEnd w:id="47"/>
    </w:p>
    <w:p>
      <w:pPr>
        <w:pStyle w:val="Style21"/>
        <w:keepNext/>
        <w:keepLines/>
        <w:widowControl w:val="0"/>
        <w:shd w:val="clear" w:color="auto" w:fill="auto"/>
        <w:bidi w:val="0"/>
        <w:spacing w:before="0" w:after="400" w:line="240" w:lineRule="auto"/>
        <w:ind w:left="0" w:right="0" w:firstLine="0"/>
        <w:jc w:val="left"/>
      </w:pPr>
      <w:bookmarkStart w:id="48" w:name="bookmark48"/>
      <w:bookmarkStart w:id="49" w:name="bookmark49"/>
      <w:bookmarkStart w:id="50" w:name="bookmark50"/>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48"/>
      <w:bookmarkEnd w:id="49"/>
      <w:bookmarkEnd w:id="50"/>
    </w:p>
    <w:p>
      <w:pPr>
        <w:pStyle w:val="Style21"/>
        <w:keepNext/>
        <w:keepLines/>
        <w:widowControl w:val="0"/>
        <w:shd w:val="clear" w:color="auto" w:fill="auto"/>
        <w:bidi w:val="0"/>
        <w:spacing w:before="0" w:after="40" w:line="240" w:lineRule="auto"/>
        <w:ind w:left="0" w:right="0" w:firstLine="0"/>
        <w:jc w:val="left"/>
      </w:pPr>
      <w:bookmarkStart w:id="51" w:name="bookmark51"/>
      <w:bookmarkStart w:id="52" w:name="bookmark52"/>
      <w:bookmarkStart w:id="53" w:name="bookmark53"/>
      <w:r>
        <w:rPr>
          <w:color w:val="000000"/>
          <w:spacing w:val="0"/>
          <w:w w:val="100"/>
          <w:position w:val="0"/>
          <w:sz w:val="24"/>
          <w:szCs w:val="24"/>
        </w:rPr>
        <w:t>公司聘请的报告期内履行持续督导职责的财务顾问</w:t>
      </w:r>
      <w:bookmarkEnd w:id="51"/>
      <w:bookmarkEnd w:id="52"/>
      <w:bookmarkEnd w:id="53"/>
    </w:p>
    <w:p>
      <w:pPr>
        <w:pStyle w:val="Style21"/>
        <w:keepNext/>
        <w:keepLines/>
        <w:widowControl w:val="0"/>
        <w:shd w:val="clear" w:color="auto" w:fill="auto"/>
        <w:bidi w:val="0"/>
        <w:spacing w:before="0" w:after="360" w:line="240" w:lineRule="auto"/>
        <w:ind w:left="0" w:right="0" w:firstLine="0"/>
        <w:jc w:val="left"/>
      </w:pPr>
      <w:bookmarkStart w:id="54" w:name="bookmark54"/>
      <w:bookmarkStart w:id="55" w:name="bookmark55"/>
      <w:bookmarkStart w:id="56" w:name="bookmark56"/>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54"/>
      <w:bookmarkEnd w:id="55"/>
      <w:bookmarkEnd w:id="56"/>
      <w:r>
        <w:br w:type="page"/>
      </w:r>
    </w:p>
    <w:p>
      <w:pPr>
        <w:pStyle w:val="Style13"/>
        <w:keepNext/>
        <w:keepLines/>
        <w:widowControl w:val="0"/>
        <w:shd w:val="clear" w:color="auto" w:fill="auto"/>
        <w:bidi w:val="0"/>
        <w:spacing w:before="0" w:line="240" w:lineRule="auto"/>
        <w:ind w:left="0" w:right="0" w:firstLine="0"/>
        <w:jc w:val="center"/>
      </w:pPr>
      <w:bookmarkStart w:id="57" w:name="bookmark57"/>
      <w:bookmarkStart w:id="58" w:name="bookmark58"/>
      <w:bookmarkStart w:id="59" w:name="bookmark59"/>
      <w:r>
        <w:rPr>
          <w:color w:val="000000"/>
          <w:spacing w:val="0"/>
          <w:w w:val="100"/>
          <w:position w:val="0"/>
        </w:rPr>
        <w:t>第三节会计数据和财务指标摘要</w:t>
      </w:r>
      <w:bookmarkEnd w:id="57"/>
      <w:bookmarkEnd w:id="58"/>
      <w:bookmarkEnd w:id="59"/>
    </w:p>
    <w:p>
      <w:pPr>
        <w:pStyle w:val="Style23"/>
        <w:keepNext/>
        <w:keepLines/>
        <w:widowControl w:val="0"/>
        <w:shd w:val="clear" w:color="auto" w:fill="auto"/>
        <w:bidi w:val="0"/>
        <w:spacing w:before="0" w:after="360" w:line="240" w:lineRule="auto"/>
        <w:ind w:left="0" w:right="0" w:firstLine="240"/>
        <w:jc w:val="left"/>
      </w:pPr>
      <w:bookmarkStart w:id="60" w:name="bookmark60"/>
      <w:bookmarkStart w:id="61" w:name="bookmark61"/>
      <w:bookmarkStart w:id="62" w:name="bookmark62"/>
      <w:r>
        <w:rPr>
          <w:color w:val="000000"/>
          <w:spacing w:val="0"/>
          <w:w w:val="100"/>
          <w:position w:val="0"/>
          <w:sz w:val="24"/>
          <w:szCs w:val="24"/>
        </w:rPr>
        <w:t>、主要会计数据和财务指标</w:t>
      </w:r>
      <w:bookmarkEnd w:id="60"/>
      <w:bookmarkEnd w:id="61"/>
      <w:bookmarkEnd w:id="62"/>
    </w:p>
    <w:p>
      <w:pPr>
        <w:pStyle w:val="Style27"/>
        <w:keepNext w:val="0"/>
        <w:keepLines w:val="0"/>
        <w:widowControl w:val="0"/>
        <w:shd w:val="clear" w:color="auto" w:fill="auto"/>
        <w:bidi w:val="0"/>
        <w:spacing w:before="0" w:after="40" w:line="240" w:lineRule="auto"/>
        <w:ind w:left="245" w:right="0" w:firstLine="0"/>
        <w:jc w:val="left"/>
      </w:pPr>
      <w:r>
        <w:rPr>
          <w:color w:val="000000"/>
          <w:spacing w:val="0"/>
          <w:w w:val="100"/>
          <w:position w:val="0"/>
          <w:sz w:val="24"/>
          <w:szCs w:val="24"/>
        </w:rPr>
        <w:t>公司是否因会计政策变更及会计差错更正等追溯调整或重述以前年度会计数据</w:t>
      </w:r>
    </w:p>
    <w:p>
      <w:pPr>
        <w:pStyle w:val="Style27"/>
        <w:keepNext w:val="0"/>
        <w:keepLines w:val="0"/>
        <w:widowControl w:val="0"/>
        <w:shd w:val="clear" w:color="auto" w:fill="auto"/>
        <w:bidi w:val="0"/>
        <w:spacing w:before="0" w:after="0" w:line="240" w:lineRule="auto"/>
        <w:ind w:left="245"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i/>
          <w:iCs/>
          <w:color w:val="000000"/>
          <w:spacing w:val="0"/>
          <w:w w:val="100"/>
          <w:position w:val="0"/>
          <w:sz w:val="24"/>
          <w:szCs w:val="24"/>
        </w:rPr>
        <w:t>《否</w:t>
      </w:r>
    </w:p>
    <w:tbl>
      <w:tblPr>
        <w:tblOverlap w:val="never"/>
        <w:jc w:val="center"/>
        <w:tblLayout w:type="fixed"/>
      </w:tblPr>
      <w:tblGrid>
        <w:gridCol w:w="2626"/>
        <w:gridCol w:w="1738"/>
        <w:gridCol w:w="1738"/>
        <w:gridCol w:w="1738"/>
        <w:gridCol w:w="174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本年比上年增减</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 xml:space="preserve">2010 </w:t>
            </w:r>
            <w:r>
              <w:rPr>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574,947,764.37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627,807,825.50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643,785,109.53</w:t>
            </w:r>
          </w:p>
        </w:tc>
      </w:tr>
      <w:tr>
        <w:trPr>
          <w:trHeight w:val="710"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归属于上市公司股东的净利 润（元）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10,222,932.17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4,170,749.25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2,547,534.27</w:t>
            </w:r>
          </w:p>
        </w:tc>
      </w:tr>
      <w:tr>
        <w:trPr>
          <w:trHeight w:val="715"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归属于上市公司股东的扣除 非经常性损益的净利润（元）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689,081.93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-3,227,809.15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-24,421,421.11</w:t>
            </w:r>
          </w:p>
        </w:tc>
      </w:tr>
      <w:tr>
        <w:trPr>
          <w:trHeight w:val="715"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经营活动产生的现金流量净 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106,766,229.33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82,019,642.13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41,067,451.85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年末</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本年末比上年末增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年末</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723,509,403.85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816,670,565.32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869,438,924.21</w:t>
            </w:r>
          </w:p>
        </w:tc>
      </w:tr>
      <w:tr>
        <w:trPr>
          <w:trHeight w:val="1037" w:hRule="exact"/>
        </w:trPr>
        <w:tc>
          <w:tcPr>
            <w:tcBorders>
              <w:top w:val="single" w:sz="4"/>
              <w:left w:val="single" w:sz="4"/>
              <w:bottom w:val="single" w:sz="4"/>
            </w:tcBorders>
            <w:shd w:val="clear" w:color="auto" w:fill="D3D3D3"/>
            <w:vAlign w:val="top"/>
          </w:tcPr>
          <w:p>
            <w:pPr>
              <w:pStyle w:val="Style17"/>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归属于上市公司股东的净资 产（归属于上市公司股东的 所有者权益）（元）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484,691,777.51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474,047,505.46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466,922,612.70</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二、非经常性损益项目及金额</w:t>
      </w:r>
    </w:p>
    <w:p>
      <w:pPr>
        <w:widowControl w:val="0"/>
        <w:spacing w:after="359" w:line="1" w:lineRule="exact"/>
      </w:pPr>
    </w:p>
    <w:p>
      <w:pPr>
        <w:pStyle w:val="Style27"/>
        <w:keepNext w:val="0"/>
        <w:keepLines w:val="0"/>
        <w:widowControl w:val="0"/>
        <w:shd w:val="clear" w:color="auto" w:fill="auto"/>
        <w:bidi w:val="0"/>
        <w:spacing w:before="0" w:after="0" w:line="240" w:lineRule="auto"/>
        <w:ind w:left="8914"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年金额</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年金额</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年金额</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非流动资产处置损益（包括己计提 资产减值准备的冲销部分）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6,906,235.02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2,338,133.84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4,414,391.81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固定资产处置净 收益、股权转让北 京安妮收益</w:t>
            </w:r>
          </w:p>
        </w:tc>
      </w:tr>
      <w:tr>
        <w:trPr>
          <w:trHeight w:val="102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4,743,353.75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1,752,463.86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22,600,498.64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1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计入当期损益的对非金融企业收取 的资金占用费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1,653,943.33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134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295,717.02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除上述各项之外的其他营业外收入 和支出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-195,360.14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4,630,982.00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-1,836,250.26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其他符合非经常性损益定义的损益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-22,704.43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青岛安妮注销损</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1837710.38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1,460,840.04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129,477.72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59,963.58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-137,818.74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29,867.44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9,533,850.24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7,398,558.40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26,968,955.38</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59" w:line="1" w:lineRule="exact"/>
      </w:pPr>
    </w:p>
    <w:p>
      <w:pPr>
        <w:pStyle w:val="Style21"/>
        <w:keepNext/>
        <w:keepLines/>
        <w:widowControl w:val="0"/>
        <w:shd w:val="clear" w:color="auto" w:fill="auto"/>
        <w:bidi w:val="0"/>
        <w:spacing w:before="0" w:after="60" w:line="317" w:lineRule="exact"/>
        <w:ind w:left="0" w:right="0"/>
        <w:jc w:val="both"/>
      </w:pPr>
      <w:bookmarkStart w:id="63" w:name="bookmark63"/>
      <w:bookmarkStart w:id="64" w:name="bookmark64"/>
      <w:bookmarkStart w:id="65" w:name="bookmark65"/>
      <w:r>
        <w:rPr>
          <w:color w:val="000000"/>
          <w:spacing w:val="0"/>
          <w:w w:val="100"/>
          <w:position w:val="0"/>
          <w:sz w:val="24"/>
          <w:szCs w:val="24"/>
        </w:rPr>
        <w:t>对公司根据《公开发行证券的公司信息披露解释性公告第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号——非经常性损益》定义 界定的非经常性损益项目，以及把《公开发行证券的公司信息披露解释性公告第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号——非 经常性损益》中列举的非经常性损益项目界定为经常性损益的项目，应说明原因</w:t>
      </w:r>
      <w:bookmarkEnd w:id="63"/>
      <w:bookmarkEnd w:id="64"/>
      <w:bookmarkEnd w:id="65"/>
    </w:p>
    <w:p>
      <w:pPr>
        <w:pStyle w:val="Style21"/>
        <w:keepNext/>
        <w:keepLines/>
        <w:widowControl w:val="0"/>
        <w:shd w:val="clear" w:color="auto" w:fill="auto"/>
        <w:bidi w:val="0"/>
        <w:spacing w:before="0" w:after="200" w:line="276" w:lineRule="auto"/>
        <w:ind w:left="0" w:right="0"/>
        <w:jc w:val="left"/>
        <w:sectPr>
          <w:footnotePr>
            <w:pos w:val="pageBottom"/>
            <w:numFmt w:val="decimal"/>
            <w:numRestart w:val="continuous"/>
          </w:footnotePr>
          <w:pgSz w:w="11900" w:h="16840"/>
          <w:pgMar w:top="1441" w:right="1131" w:bottom="1523" w:left="1087" w:header="0" w:footer="3" w:gutter="0"/>
          <w:cols w:space="720"/>
          <w:noEndnote/>
          <w:rtlGutter w:val="0"/>
          <w:docGrid w:linePitch="360"/>
        </w:sectPr>
      </w:pPr>
      <w:bookmarkStart w:id="66" w:name="bookmark66"/>
      <w:bookmarkStart w:id="67" w:name="bookmark67"/>
      <w:bookmarkStart w:id="68" w:name="bookmark6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66"/>
      <w:bookmarkEnd w:id="67"/>
      <w:bookmarkEnd w:id="68"/>
    </w:p>
    <w:p>
      <w:pPr>
        <w:pStyle w:val="Style13"/>
        <w:keepNext/>
        <w:keepLines/>
        <w:widowControl w:val="0"/>
        <w:shd w:val="clear" w:color="auto" w:fill="auto"/>
        <w:bidi w:val="0"/>
        <w:spacing w:before="780" w:after="480" w:line="240" w:lineRule="auto"/>
        <w:ind w:left="0" w:right="0" w:firstLine="0"/>
        <w:jc w:val="center"/>
      </w:pPr>
      <w:bookmarkStart w:id="69" w:name="bookmark69"/>
      <w:bookmarkStart w:id="70" w:name="bookmark70"/>
      <w:bookmarkStart w:id="71" w:name="bookmark71"/>
      <w:r>
        <w:rPr>
          <w:color w:val="000000"/>
          <w:spacing w:val="0"/>
          <w:w w:val="100"/>
          <w:position w:val="0"/>
        </w:rPr>
        <w:t>第四节董事会报告</w:t>
      </w:r>
      <w:bookmarkEnd w:id="69"/>
      <w:bookmarkEnd w:id="70"/>
      <w:bookmarkEnd w:id="71"/>
    </w:p>
    <w:p>
      <w:pPr>
        <w:pStyle w:val="Style23"/>
        <w:keepNext/>
        <w:keepLines/>
        <w:widowControl w:val="0"/>
        <w:shd w:val="clear" w:color="auto" w:fill="auto"/>
        <w:tabs>
          <w:tab w:pos="517" w:val="left"/>
        </w:tabs>
        <w:bidi w:val="0"/>
        <w:spacing w:before="0" w:line="313" w:lineRule="exact"/>
        <w:ind w:left="0" w:right="0" w:firstLine="0"/>
        <w:jc w:val="both"/>
      </w:pPr>
      <w:bookmarkStart w:id="72" w:name="bookmark72"/>
      <w:bookmarkStart w:id="73" w:name="bookmark73"/>
      <w:bookmarkStart w:id="74" w:name="bookmark74"/>
      <w:bookmarkStart w:id="75" w:name="bookmark75"/>
      <w:r>
        <w:rPr>
          <w:color w:val="000000"/>
          <w:spacing w:val="0"/>
          <w:w w:val="100"/>
          <w:position w:val="0"/>
          <w:sz w:val="24"/>
          <w:szCs w:val="24"/>
        </w:rPr>
        <w:t>一</w:t>
      </w:r>
      <w:bookmarkEnd w:id="74"/>
      <w:r>
        <w:rPr>
          <w:color w:val="000000"/>
          <w:spacing w:val="0"/>
          <w:w w:val="100"/>
          <w:position w:val="0"/>
          <w:sz w:val="24"/>
          <w:szCs w:val="24"/>
        </w:rPr>
        <w:t>、</w:t>
        <w:tab/>
        <w:t>概述</w:t>
      </w:r>
      <w:bookmarkEnd w:id="72"/>
      <w:bookmarkEnd w:id="73"/>
      <w:bookmarkEnd w:id="75"/>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报告期内，公司继续立足于商务信息用纸行业，公司进一步加大解决方案研发力度，完 善客户化整体解决方案，公司大客户定制产品业务发展顺利，完成公司预定的经营计划；受 宏观经济的影响，公司复印纸、传真纸等标准产品业务市场需求有所下降，竞争加剧，对公 司整体经营业绩产生了一定影响。</w:t>
      </w:r>
    </w:p>
    <w:p>
      <w:pPr>
        <w:pStyle w:val="Style34"/>
        <w:keepNext w:val="0"/>
        <w:keepLines w:val="0"/>
        <w:widowControl w:val="0"/>
        <w:shd w:val="clear" w:color="auto" w:fill="auto"/>
        <w:bidi w:val="0"/>
        <w:spacing w:before="0" w:after="300" w:line="313" w:lineRule="exact"/>
        <w:ind w:left="0" w:right="0" w:firstLine="480"/>
        <w:jc w:val="both"/>
      </w:pPr>
      <w:r>
        <w:rPr>
          <w:color w:val="000000"/>
          <w:spacing w:val="0"/>
          <w:w w:val="100"/>
          <w:position w:val="0"/>
          <w:sz w:val="24"/>
          <w:szCs w:val="24"/>
        </w:rPr>
        <w:t>报告期内，公司将无纸化彩票销售作为未来的发展战略之一，公司持续推进无纸化彩票 销售业务；公司电话销售彩票业务已完成技术准备，并通过试运营压力测试；互联网销售彩 票等其他业务也在积极推进过程中，公司已完成了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中大奖彩票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平台的构建，目前正在持续 优化中。报告期内，公司无纸化彩票业务尚处于投入期，未能产生盈利。</w:t>
      </w:r>
    </w:p>
    <w:p>
      <w:pPr>
        <w:pStyle w:val="Style23"/>
        <w:keepNext/>
        <w:keepLines/>
        <w:widowControl w:val="0"/>
        <w:shd w:val="clear" w:color="auto" w:fill="auto"/>
        <w:tabs>
          <w:tab w:pos="517" w:val="left"/>
        </w:tabs>
        <w:bidi w:val="0"/>
        <w:spacing w:before="0" w:line="313" w:lineRule="exact"/>
        <w:ind w:left="0" w:right="0" w:firstLine="0"/>
        <w:jc w:val="both"/>
      </w:pPr>
      <w:bookmarkStart w:id="76" w:name="bookmark76"/>
      <w:bookmarkStart w:id="77" w:name="bookmark77"/>
      <w:bookmarkStart w:id="78" w:name="bookmark78"/>
      <w:bookmarkStart w:id="79" w:name="bookmark79"/>
      <w:r>
        <w:rPr>
          <w:color w:val="000000"/>
          <w:spacing w:val="0"/>
          <w:w w:val="100"/>
          <w:position w:val="0"/>
          <w:sz w:val="24"/>
          <w:szCs w:val="24"/>
        </w:rPr>
        <w:t>二</w:t>
      </w:r>
      <w:bookmarkEnd w:id="78"/>
      <w:r>
        <w:rPr>
          <w:color w:val="000000"/>
          <w:spacing w:val="0"/>
          <w:w w:val="100"/>
          <w:position w:val="0"/>
          <w:sz w:val="24"/>
          <w:szCs w:val="24"/>
        </w:rPr>
        <w:t>、</w:t>
        <w:tab/>
        <w:t>主营业务分析</w:t>
      </w:r>
      <w:bookmarkEnd w:id="76"/>
      <w:bookmarkEnd w:id="77"/>
      <w:bookmarkEnd w:id="79"/>
    </w:p>
    <w:p>
      <w:pPr>
        <w:pStyle w:val="Style23"/>
        <w:keepNext/>
        <w:keepLines/>
        <w:widowControl w:val="0"/>
        <w:shd w:val="clear" w:color="auto" w:fill="auto"/>
        <w:bidi w:val="0"/>
        <w:spacing w:before="0" w:line="271" w:lineRule="auto"/>
        <w:ind w:left="0" w:right="0" w:firstLine="0"/>
        <w:jc w:val="both"/>
      </w:pPr>
      <w:bookmarkStart w:id="76" w:name="bookmark76"/>
      <w:bookmarkStart w:id="77" w:name="bookmark77"/>
      <w:bookmarkStart w:id="80" w:name="bookmark80"/>
      <w:bookmarkStart w:id="81" w:name="bookmark81"/>
      <w:r>
        <w:rPr>
          <w:rFonts w:ascii="Times New Roman" w:eastAsia="Times New Roman" w:hAnsi="Times New Roman" w:cs="Times New Roman"/>
          <w:color w:val="000000"/>
          <w:spacing w:val="0"/>
          <w:w w:val="100"/>
          <w:position w:val="0"/>
          <w:sz w:val="24"/>
          <w:szCs w:val="24"/>
        </w:rPr>
        <w:t>1</w:t>
      </w:r>
      <w:bookmarkEnd w:id="80"/>
      <w:r>
        <w:rPr>
          <w:color w:val="000000"/>
          <w:spacing w:val="0"/>
          <w:w w:val="100"/>
          <w:position w:val="0"/>
          <w:sz w:val="24"/>
          <w:szCs w:val="24"/>
        </w:rPr>
        <w:t>、概述</w:t>
      </w:r>
      <w:bookmarkEnd w:id="76"/>
      <w:bookmarkEnd w:id="77"/>
      <w:bookmarkEnd w:id="81"/>
    </w:p>
    <w:tbl>
      <w:tblPr>
        <w:tblOverlap w:val="never"/>
        <w:jc w:val="center"/>
        <w:tblLayout w:type="fixed"/>
      </w:tblPr>
      <w:tblGrid>
        <w:gridCol w:w="3322"/>
        <w:gridCol w:w="2395"/>
        <w:gridCol w:w="1992"/>
        <w:gridCol w:w="1776"/>
      </w:tblGrid>
      <w:tr>
        <w:trPr>
          <w:trHeight w:val="30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2012 </w:t>
            </w:r>
            <w:r>
              <w:rPr>
                <w:color w:val="000000"/>
                <w:spacing w:val="0"/>
                <w:w w:val="100"/>
                <w:position w:val="0"/>
                <w:sz w:val="20"/>
                <w:szCs w:val="20"/>
              </w:rPr>
              <w:t>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2011 </w:t>
            </w:r>
            <w:r>
              <w:rPr>
                <w:color w:val="000000"/>
                <w:spacing w:val="0"/>
                <w:w w:val="100"/>
                <w:position w:val="0"/>
                <w:sz w:val="20"/>
                <w:szCs w:val="20"/>
              </w:rPr>
              <w:t>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同比变动比例</w:t>
            </w:r>
          </w:p>
        </w:tc>
      </w:tr>
      <w:tr>
        <w:trPr>
          <w:trHeight w:val="35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营业收入</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574,947,764.37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627,807,825.50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-8.42%</w:t>
            </w:r>
          </w:p>
        </w:tc>
      </w:tr>
      <w:tr>
        <w:trPr>
          <w:trHeight w:val="34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营业成本</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475,273,243.42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506,485,077.35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-6.16%</w:t>
            </w:r>
          </w:p>
        </w:tc>
      </w:tr>
      <w:tr>
        <w:trPr>
          <w:trHeight w:val="36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财务费用</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7,656,165.37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14,933,090.46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-48.73%</w:t>
            </w:r>
          </w:p>
        </w:tc>
      </w:tr>
      <w:tr>
        <w:trPr>
          <w:trHeight w:val="355"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管理费用</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38,747,823.34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46,441,434.72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-16.57%</w:t>
            </w:r>
          </w:p>
        </w:tc>
      </w:tr>
      <w:tr>
        <w:trPr>
          <w:trHeight w:val="355"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销售费用</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46,298,580.75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51,537,342.75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-10.16%</w:t>
            </w:r>
          </w:p>
        </w:tc>
      </w:tr>
      <w:tr>
        <w:trPr>
          <w:trHeight w:val="35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研发费用</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8,036,991.25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9,102,959.65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-11.71%</w:t>
            </w:r>
          </w:p>
        </w:tc>
      </w:tr>
      <w:tr>
        <w:trPr>
          <w:trHeight w:val="30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106,766,229.33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82,019,642.13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30.17%</w:t>
            </w:r>
          </w:p>
        </w:tc>
      </w:tr>
    </w:tbl>
    <w:p>
      <w:pPr>
        <w:widowControl w:val="0"/>
        <w:spacing w:after="39" w:line="1" w:lineRule="exact"/>
      </w:pPr>
    </w:p>
    <w:p>
      <w:pPr>
        <w:pStyle w:val="Style34"/>
        <w:keepNext w:val="0"/>
        <w:keepLines w:val="0"/>
        <w:widowControl w:val="0"/>
        <w:shd w:val="clear" w:color="auto" w:fill="auto"/>
        <w:bidi w:val="0"/>
        <w:spacing w:before="0" w:after="0" w:line="336" w:lineRule="exact"/>
        <w:ind w:left="0" w:right="0" w:firstLine="480"/>
        <w:jc w:val="both"/>
      </w:pPr>
      <w:r>
        <w:rPr>
          <w:color w:val="000000"/>
          <w:spacing w:val="0"/>
          <w:w w:val="100"/>
          <w:position w:val="0"/>
          <w:sz w:val="24"/>
          <w:szCs w:val="24"/>
        </w:rPr>
        <w:t>主要变动说明：</w:t>
      </w:r>
    </w:p>
    <w:p>
      <w:pPr>
        <w:pStyle w:val="Style34"/>
        <w:keepNext w:val="0"/>
        <w:keepLines w:val="0"/>
        <w:widowControl w:val="0"/>
        <w:shd w:val="clear" w:color="auto" w:fill="auto"/>
        <w:tabs>
          <w:tab w:pos="867" w:val="left"/>
        </w:tabs>
        <w:bidi w:val="0"/>
        <w:spacing w:before="0" w:line="336" w:lineRule="exact"/>
        <w:ind w:left="0" w:right="0" w:firstLine="480"/>
        <w:jc w:val="both"/>
      </w:pPr>
      <w:bookmarkStart w:id="82" w:name="bookmark82"/>
      <w:r>
        <w:rPr>
          <w:color w:val="000000"/>
          <w:spacing w:val="0"/>
          <w:w w:val="100"/>
          <w:position w:val="0"/>
          <w:sz w:val="24"/>
          <w:szCs w:val="24"/>
        </w:rPr>
        <w:t>1</w:t>
      </w:r>
      <w:bookmarkEnd w:id="82"/>
      <w:r>
        <w:rPr>
          <w:color w:val="000000"/>
          <w:spacing w:val="0"/>
          <w:w w:val="100"/>
          <w:position w:val="0"/>
          <w:sz w:val="24"/>
          <w:szCs w:val="24"/>
        </w:rPr>
        <w:t>、</w:t>
        <w:tab/>
        <w:t>公司2012年度财务费用同比上年减少48.73%，主要是因为公司2012年度提高自有 资金使用效率，降低银行借款金额。</w:t>
      </w:r>
    </w:p>
    <w:p>
      <w:pPr>
        <w:pStyle w:val="Style34"/>
        <w:keepNext w:val="0"/>
        <w:keepLines w:val="0"/>
        <w:widowControl w:val="0"/>
        <w:shd w:val="clear" w:color="auto" w:fill="auto"/>
        <w:tabs>
          <w:tab w:pos="877" w:val="left"/>
        </w:tabs>
        <w:bidi w:val="0"/>
        <w:spacing w:before="0" w:after="380" w:line="302" w:lineRule="exact"/>
        <w:ind w:left="0" w:right="0" w:firstLine="480"/>
        <w:jc w:val="both"/>
      </w:pPr>
      <w:bookmarkStart w:id="83" w:name="bookmark83"/>
      <w:r>
        <w:rPr>
          <w:color w:val="000000"/>
          <w:spacing w:val="0"/>
          <w:w w:val="100"/>
          <w:position w:val="0"/>
          <w:sz w:val="24"/>
          <w:szCs w:val="24"/>
        </w:rPr>
        <w:t>2</w:t>
      </w:r>
      <w:bookmarkEnd w:id="83"/>
      <w:r>
        <w:rPr>
          <w:color w:val="000000"/>
          <w:spacing w:val="0"/>
          <w:w w:val="100"/>
          <w:position w:val="0"/>
          <w:sz w:val="24"/>
          <w:szCs w:val="24"/>
        </w:rPr>
        <w:t>、</w:t>
        <w:tab/>
        <w:t>公司2012年经营活动产生的现金流量净额同比上年增加30.17%，主要是因为公司实 施运营效率建设，强化业务款项回笼。</w:t>
      </w:r>
    </w:p>
    <w:p>
      <w:pPr>
        <w:pStyle w:val="Style34"/>
        <w:keepNext w:val="0"/>
        <w:keepLines w:val="0"/>
        <w:widowControl w:val="0"/>
        <w:shd w:val="clear" w:color="auto" w:fill="auto"/>
        <w:bidi w:val="0"/>
        <w:spacing w:before="0" w:line="319" w:lineRule="exact"/>
        <w:ind w:left="0" w:right="0" w:firstLine="480"/>
        <w:jc w:val="both"/>
      </w:pPr>
      <w:r>
        <w:rPr>
          <w:color w:val="000000"/>
          <w:spacing w:val="0"/>
          <w:w w:val="100"/>
          <w:position w:val="0"/>
          <w:sz w:val="24"/>
          <w:szCs w:val="24"/>
        </w:rPr>
        <w:t>公司前期披露的发展战略和经营计划在报告期内的进展情况</w:t>
      </w:r>
    </w:p>
    <w:p>
      <w:pPr>
        <w:pStyle w:val="Style34"/>
        <w:keepNext w:val="0"/>
        <w:keepLines w:val="0"/>
        <w:widowControl w:val="0"/>
        <w:shd w:val="clear" w:color="auto" w:fill="auto"/>
        <w:bidi w:val="0"/>
        <w:spacing w:before="0" w:after="380" w:line="319" w:lineRule="exact"/>
        <w:ind w:left="0" w:right="0" w:firstLine="48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年公司继续优化资产结构，剥离盈利能力较差的资产和业务；加大解决方案研发力 度，完善客户化整体解决方案，持续推进公司大客户定制产品的发展。推进无纸化彩票销售 业务开展，完成公司无纸化彩票销售业务的技术准备。</w:t>
      </w:r>
    </w:p>
    <w:p>
      <w:pPr>
        <w:pStyle w:val="Style34"/>
        <w:keepNext w:val="0"/>
        <w:keepLines w:val="0"/>
        <w:widowControl w:val="0"/>
        <w:shd w:val="clear" w:color="auto" w:fill="auto"/>
        <w:bidi w:val="0"/>
        <w:spacing w:before="0" w:line="319" w:lineRule="exact"/>
        <w:ind w:left="0" w:right="0" w:firstLine="460"/>
        <w:jc w:val="both"/>
      </w:pPr>
      <w:r>
        <w:rPr>
          <w:color w:val="000000"/>
          <w:spacing w:val="0"/>
          <w:w w:val="100"/>
          <w:position w:val="0"/>
          <w:sz w:val="24"/>
          <w:szCs w:val="24"/>
        </w:rPr>
        <w:t>公司实际经营业绩较曾公开披露过的本年度盈利预测低于或高于</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以上的差异原因</w:t>
      </w:r>
    </w:p>
    <w:p>
      <w:pPr>
        <w:pStyle w:val="Style34"/>
        <w:keepNext w:val="0"/>
        <w:keepLines w:val="0"/>
        <w:widowControl w:val="0"/>
        <w:shd w:val="clear" w:color="auto" w:fill="auto"/>
        <w:bidi w:val="0"/>
        <w:spacing w:before="0" w:after="300"/>
        <w:ind w:left="0" w:right="0" w:firstLine="46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r>
        <w:br w:type="page"/>
      </w:r>
    </w:p>
    <w:p>
      <w:pPr>
        <w:pStyle w:val="Style23"/>
        <w:keepNext/>
        <w:keepLines/>
        <w:widowControl w:val="0"/>
        <w:shd w:val="clear" w:color="auto" w:fill="auto"/>
        <w:bidi w:val="0"/>
        <w:spacing w:before="0" w:after="180" w:line="30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sz w:val="24"/>
          <w:szCs w:val="24"/>
        </w:rPr>
        <w:t>2</w:t>
      </w:r>
      <w:bookmarkEnd w:id="86"/>
      <w:r>
        <w:rPr>
          <w:color w:val="000000"/>
          <w:spacing w:val="0"/>
          <w:w w:val="100"/>
          <w:position w:val="0"/>
          <w:sz w:val="24"/>
          <w:szCs w:val="24"/>
        </w:rPr>
        <w:t>、收入</w:t>
      </w:r>
      <w:bookmarkEnd w:id="84"/>
      <w:bookmarkEnd w:id="85"/>
      <w:bookmarkEnd w:id="87"/>
    </w:p>
    <w:p>
      <w:pPr>
        <w:pStyle w:val="Style21"/>
        <w:keepNext/>
        <w:keepLines/>
        <w:widowControl w:val="0"/>
        <w:shd w:val="clear" w:color="auto" w:fill="auto"/>
        <w:bidi w:val="0"/>
        <w:spacing w:before="0" w:after="60" w:line="346" w:lineRule="exact"/>
        <w:ind w:left="480" w:right="0" w:firstLine="0"/>
        <w:jc w:val="left"/>
      </w:pPr>
      <w:bookmarkStart w:id="88" w:name="bookmark88"/>
      <w:bookmarkStart w:id="89" w:name="bookmark89"/>
      <w:bookmarkStart w:id="90" w:name="bookmark90"/>
      <w:r>
        <w:rPr>
          <w:color w:val="000000"/>
          <w:spacing w:val="0"/>
          <w:w w:val="100"/>
          <w:position w:val="0"/>
          <w:sz w:val="24"/>
          <w:szCs w:val="24"/>
        </w:rPr>
        <w:t>报告期内，公司仍立足于商务信息用纸行业，公司产品销售及主要客户未发生重大变化； 报告期内，公司进一步调整资产结构，转让了北京安妮全办公用品有限公司100%股权，</w:t>
      </w:r>
      <w:bookmarkEnd w:id="88"/>
      <w:bookmarkEnd w:id="89"/>
      <w:bookmarkEnd w:id="90"/>
    </w:p>
    <w:p>
      <w:pPr>
        <w:pStyle w:val="Style21"/>
        <w:keepNext/>
        <w:keepLines/>
        <w:widowControl w:val="0"/>
        <w:shd w:val="clear" w:color="auto" w:fill="auto"/>
        <w:bidi w:val="0"/>
        <w:spacing w:before="0" w:after="460" w:line="240" w:lineRule="auto"/>
        <w:ind w:left="0" w:right="0" w:firstLine="0"/>
        <w:jc w:val="left"/>
      </w:pPr>
      <w:bookmarkStart w:id="91" w:name="bookmark91"/>
      <w:bookmarkStart w:id="92" w:name="bookmark92"/>
      <w:bookmarkStart w:id="93" w:name="bookmark93"/>
      <w:r>
        <w:rPr>
          <w:color w:val="000000"/>
          <w:spacing w:val="0"/>
          <w:w w:val="100"/>
          <w:position w:val="0"/>
          <w:sz w:val="24"/>
          <w:szCs w:val="24"/>
        </w:rPr>
        <w:t>降低了办公用品的销售比重，公司2012年销售收入同比上年度略有下降。</w:t>
      </w:r>
      <w:bookmarkEnd w:id="91"/>
      <w:bookmarkEnd w:id="92"/>
      <w:bookmarkEnd w:id="93"/>
    </w:p>
    <w:p>
      <w:pPr>
        <w:pStyle w:val="Style27"/>
        <w:keepNext w:val="0"/>
        <w:keepLines w:val="0"/>
        <w:widowControl w:val="0"/>
        <w:shd w:val="clear" w:color="auto" w:fill="auto"/>
        <w:bidi w:val="0"/>
        <w:spacing w:before="0" w:after="40" w:line="240" w:lineRule="auto"/>
        <w:ind w:left="10" w:right="0" w:firstLine="0"/>
        <w:jc w:val="left"/>
      </w:pPr>
      <w:r>
        <w:rPr>
          <w:color w:val="000000"/>
          <w:spacing w:val="0"/>
          <w:w w:val="100"/>
          <w:position w:val="0"/>
          <w:sz w:val="24"/>
          <w:szCs w:val="24"/>
        </w:rPr>
        <w:t>公司实物销售收入是否大于劳务收入</w:t>
      </w:r>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sz w:val="24"/>
          <w:szCs w:val="24"/>
        </w:rPr>
        <w:t>V是口否</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color w:val="000000"/>
                <w:spacing w:val="0"/>
                <w:w w:val="100"/>
                <w:position w:val="0"/>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473,149,953.20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499,969,436.34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470,689,552.28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489,250,065.26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35,889,843.92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38,350,244.84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-6.42%</w:t>
            </w:r>
          </w:p>
        </w:tc>
      </w:tr>
    </w:tbl>
    <w:p>
      <w:pPr>
        <w:widowControl w:val="0"/>
        <w:spacing w:after="399" w:line="1" w:lineRule="exact"/>
      </w:pPr>
    </w:p>
    <w:p>
      <w:pPr>
        <w:pStyle w:val="Style21"/>
        <w:keepNext/>
        <w:keepLines/>
        <w:widowControl w:val="0"/>
        <w:shd w:val="clear" w:color="auto" w:fill="auto"/>
        <w:bidi w:val="0"/>
        <w:spacing w:before="0" w:after="60" w:line="240" w:lineRule="auto"/>
        <w:ind w:left="0" w:right="0"/>
        <w:jc w:val="left"/>
      </w:pPr>
      <w:bookmarkStart w:id="94" w:name="bookmark94"/>
      <w:bookmarkStart w:id="95" w:name="bookmark95"/>
      <w:bookmarkStart w:id="96" w:name="bookmark96"/>
      <w:r>
        <w:rPr>
          <w:color w:val="000000"/>
          <w:spacing w:val="0"/>
          <w:w w:val="100"/>
          <w:position w:val="0"/>
          <w:sz w:val="24"/>
          <w:szCs w:val="24"/>
        </w:rPr>
        <w:t>公司重大的在手订单情况</w:t>
      </w:r>
      <w:bookmarkEnd w:id="94"/>
      <w:bookmarkEnd w:id="95"/>
      <w:bookmarkEnd w:id="96"/>
    </w:p>
    <w:p>
      <w:pPr>
        <w:pStyle w:val="Style21"/>
        <w:keepNext/>
        <w:keepLines/>
        <w:widowControl w:val="0"/>
        <w:shd w:val="clear" w:color="auto" w:fill="auto"/>
        <w:bidi w:val="0"/>
        <w:spacing w:before="0" w:after="400" w:line="240" w:lineRule="auto"/>
        <w:ind w:left="0" w:right="0"/>
        <w:jc w:val="left"/>
      </w:pPr>
      <w:bookmarkStart w:id="97" w:name="bookmark97"/>
      <w:bookmarkStart w:id="98" w:name="bookmark98"/>
      <w:bookmarkStart w:id="99" w:name="bookmark99"/>
      <w:r>
        <w:rPr>
          <w:color w:val="000000"/>
          <w:spacing w:val="0"/>
          <w:w w:val="100"/>
          <w:position w:val="0"/>
          <w:sz w:val="24"/>
          <w:szCs w:val="24"/>
        </w:rPr>
        <w:t>□</w:t>
      </w:r>
      <w:r>
        <w:rPr>
          <w:color w:val="000000"/>
          <w:spacing w:val="0"/>
          <w:w w:val="100"/>
          <w:position w:val="0"/>
          <w:sz w:val="24"/>
          <w:szCs w:val="24"/>
        </w:rPr>
        <w:t>适用V不适用</w:t>
      </w:r>
      <w:bookmarkEnd w:id="97"/>
      <w:bookmarkEnd w:id="98"/>
      <w:bookmarkEnd w:id="99"/>
    </w:p>
    <w:p>
      <w:pPr>
        <w:pStyle w:val="Style21"/>
        <w:keepNext/>
        <w:keepLines/>
        <w:widowControl w:val="0"/>
        <w:shd w:val="clear" w:color="auto" w:fill="auto"/>
        <w:bidi w:val="0"/>
        <w:spacing w:before="0" w:after="60" w:line="240" w:lineRule="auto"/>
        <w:ind w:left="0" w:right="0"/>
        <w:jc w:val="left"/>
      </w:pPr>
      <w:bookmarkStart w:id="100" w:name="bookmark100"/>
      <w:bookmarkStart w:id="101" w:name="bookmark101"/>
      <w:bookmarkStart w:id="102" w:name="bookmark102"/>
      <w:r>
        <w:rPr>
          <w:color w:val="000000"/>
          <w:spacing w:val="0"/>
          <w:w w:val="100"/>
          <w:position w:val="0"/>
          <w:sz w:val="24"/>
          <w:szCs w:val="24"/>
        </w:rPr>
        <w:t>公司报告期内产品或服务发生重大变化或调整有关情况</w:t>
      </w:r>
      <w:bookmarkEnd w:id="100"/>
      <w:bookmarkEnd w:id="101"/>
      <w:bookmarkEnd w:id="102"/>
    </w:p>
    <w:p>
      <w:pPr>
        <w:pStyle w:val="Style21"/>
        <w:keepNext/>
        <w:keepLines/>
        <w:widowControl w:val="0"/>
        <w:shd w:val="clear" w:color="auto" w:fill="auto"/>
        <w:bidi w:val="0"/>
        <w:spacing w:before="0" w:after="460" w:line="240" w:lineRule="auto"/>
        <w:ind w:left="0" w:right="0"/>
        <w:jc w:val="left"/>
      </w:pPr>
      <w:bookmarkStart w:id="103" w:name="bookmark103"/>
      <w:bookmarkStart w:id="104" w:name="bookmark104"/>
      <w:bookmarkStart w:id="105" w:name="bookmark105"/>
      <w:r>
        <w:rPr>
          <w:color w:val="000000"/>
          <w:spacing w:val="0"/>
          <w:w w:val="100"/>
          <w:position w:val="0"/>
          <w:sz w:val="24"/>
          <w:szCs w:val="24"/>
        </w:rPr>
        <w:t>□</w:t>
      </w:r>
      <w:r>
        <w:rPr>
          <w:color w:val="000000"/>
          <w:spacing w:val="0"/>
          <w:w w:val="100"/>
          <w:position w:val="0"/>
          <w:sz w:val="24"/>
          <w:szCs w:val="24"/>
        </w:rPr>
        <w:t>适用V不适用</w:t>
      </w:r>
      <w:bookmarkEnd w:id="103"/>
      <w:bookmarkEnd w:id="104"/>
      <w:bookmarkEnd w:id="105"/>
    </w:p>
    <w:p>
      <w:pPr>
        <w:pStyle w:val="Style27"/>
        <w:keepNext w:val="0"/>
        <w:keepLines w:val="0"/>
        <w:widowControl w:val="0"/>
        <w:shd w:val="clear" w:color="auto" w:fill="auto"/>
        <w:bidi w:val="0"/>
        <w:spacing w:before="0" w:after="0" w:line="240" w:lineRule="auto"/>
        <w:ind w:left="480" w:right="0" w:firstLine="0"/>
        <w:jc w:val="left"/>
      </w:pPr>
      <w:r>
        <w:rPr>
          <w:color w:val="000000"/>
          <w:spacing w:val="0"/>
          <w:w w:val="100"/>
          <w:position w:val="0"/>
          <w:sz w:val="24"/>
          <w:szCs w:val="24"/>
        </w:rPr>
        <w:t>公司主要销售客户情况</w:t>
      </w:r>
    </w:p>
    <w:tbl>
      <w:tblPr>
        <w:tblOverlap w:val="never"/>
        <w:jc w:val="center"/>
        <w:tblLayout w:type="fixed"/>
      </w:tblPr>
      <w:tblGrid>
        <w:gridCol w:w="4867"/>
        <w:gridCol w:w="4714"/>
      </w:tblGrid>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91,404,704.58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前五名客户合计销售金额占年度销售总额比例（</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w:t>
            </w:r>
          </w:p>
        </w:tc>
      </w:tr>
    </w:tbl>
    <w:p>
      <w:pPr>
        <w:widowControl w:val="0"/>
        <w:spacing w:after="399" w:line="1" w:lineRule="exact"/>
      </w:pPr>
    </w:p>
    <w:p>
      <w:pPr>
        <w:pStyle w:val="Style27"/>
        <w:keepNext w:val="0"/>
        <w:keepLines w:val="0"/>
        <w:widowControl w:val="0"/>
        <w:shd w:val="clear" w:color="auto" w:fill="auto"/>
        <w:bidi w:val="0"/>
        <w:spacing w:before="0" w:after="0" w:line="240" w:lineRule="auto"/>
        <w:ind w:left="480" w:right="0" w:firstLine="0"/>
        <w:jc w:val="left"/>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客户名称</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销售额（元）</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占年度销售总额比例（</w:t>
            </w:r>
            <w:r>
              <w:rPr>
                <w:color w:val="000000"/>
                <w:spacing w:val="0"/>
                <w:w w:val="100"/>
                <w:position w:val="0"/>
                <w:sz w:val="20"/>
                <w:szCs w:val="20"/>
              </w:rPr>
              <w:t>％</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31,851,148.61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5.54%</w:t>
            </w:r>
          </w:p>
        </w:tc>
      </w:tr>
      <w:tr>
        <w:trPr>
          <w:trHeight w:val="39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22,483,205.51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3.91%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14,661,156.20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2.55%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12,971,594.26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2.26%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9,437,600.00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1.64%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91,404,704.58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15.9%</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、成本</w:t>
      </w:r>
    </w:p>
    <w:p>
      <w:pPr>
        <w:widowControl w:val="0"/>
        <w:spacing w:after="339" w:line="1" w:lineRule="exact"/>
      </w:pPr>
    </w:p>
    <w:p>
      <w:pPr>
        <w:pStyle w:val="Style27"/>
        <w:keepNext w:val="0"/>
        <w:keepLines w:val="0"/>
        <w:widowControl w:val="0"/>
        <w:shd w:val="clear" w:color="auto" w:fill="auto"/>
        <w:bidi w:val="0"/>
        <w:spacing w:before="0" w:after="0" w:line="240" w:lineRule="auto"/>
        <w:ind w:left="0" w:right="0" w:firstLine="0"/>
        <w:jc w:val="distribute"/>
        <w:rPr>
          <w:sz w:val="18"/>
          <w:szCs w:val="18"/>
        </w:rPr>
      </w:pPr>
      <w:r>
        <w:rPr>
          <w:color w:val="000000"/>
          <w:spacing w:val="0"/>
          <w:w w:val="100"/>
          <w:position w:val="0"/>
          <w:sz w:val="18"/>
          <w:szCs w:val="18"/>
        </w:rPr>
        <w:t>行业分类</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3"/>
        <w:gridCol w:w="1368"/>
        <w:gridCol w:w="2736"/>
        <w:gridCol w:w="2731"/>
        <w:gridCol w:w="1378"/>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17"/>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403,872,709.41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85.36%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437,137,993.55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87.43%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人工工资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13,389,439.04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11,638,689.48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15,592,730.97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13,967,550.38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40,295,073.78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37,225,202.93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7.45%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产品分类</w:t>
      </w:r>
    </w:p>
    <w:p>
      <w:pPr>
        <w:widowControl w:val="0"/>
        <w:spacing w:after="119" w:line="1" w:lineRule="exact"/>
      </w:pPr>
    </w:p>
    <w:p>
      <w:pPr>
        <w:pStyle w:val="Style4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17"/>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彩色喷墨打印纸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3,628,551.27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84.04%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4,966,128.39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84.15%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人工工资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168,111.37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223,477.12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521,068.83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712,241.75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热敏纸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108,613,083.26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86.17%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128,152,227.76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人工工资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2,415,891.86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2,800,981.17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3,889,470.01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4,077,260.05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11,130,253.48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13,637,764.22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无碳纸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89,573,518.64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66.38%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69,052,232.69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人工工资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9,856,984.50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7,513,559.80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10,363,219.60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8,907,587.48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25,155,914.39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18,443,683.57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双胶纸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149,111,388.05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97.07%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189,559,664.42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97.13%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人工工资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948,451.31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1,100,671.39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58,683.84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74,561.46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3,487,837.08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4,431,513.39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52,946,168.19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97.64%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45,407,740.29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98.04%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1,281,357.52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908,141.39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1"/>
        <w:keepNext/>
        <w:keepLines/>
        <w:widowControl w:val="0"/>
        <w:shd w:val="clear" w:color="auto" w:fill="auto"/>
        <w:bidi w:val="0"/>
        <w:spacing w:before="0" w:after="60" w:line="240" w:lineRule="auto"/>
        <w:ind w:left="0" w:right="0" w:firstLine="0"/>
        <w:jc w:val="left"/>
      </w:pPr>
      <w:bookmarkStart w:id="106" w:name="bookmark106"/>
      <w:bookmarkStart w:id="107" w:name="bookmark107"/>
      <w:bookmarkStart w:id="108" w:name="bookmark108"/>
      <w:r>
        <w:rPr>
          <w:color w:val="000000"/>
          <w:spacing w:val="0"/>
          <w:w w:val="100"/>
          <w:position w:val="0"/>
          <w:sz w:val="24"/>
          <w:szCs w:val="24"/>
        </w:rPr>
        <w:t>公司主要供应商情况</w:t>
      </w:r>
      <w:bookmarkEnd w:id="106"/>
      <w:bookmarkEnd w:id="107"/>
      <w:bookmarkEnd w:id="108"/>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168,020,472.57</w:t>
            </w:r>
          </w:p>
        </w:tc>
      </w:tr>
      <w:tr>
        <w:trPr>
          <w:trHeight w:val="413"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前五名供应商合计采购金额占年度采购总额比</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13.73%</w:t>
            </w:r>
          </w:p>
        </w:tc>
      </w:tr>
    </w:tbl>
    <w:p>
      <w:pPr>
        <w:spacing w:lineRule="exact" w:line="1"/>
        <w:rPr>
          <w:sz w:val="2"/>
          <w:szCs w:val="2"/>
        </w:rPr>
      </w:pPr>
      <w:r>
        <w:br w:type="page"/>
      </w:r>
    </w:p>
    <w:tbl>
      <w:tblPr>
        <w:tblOverlap w:val="never"/>
        <w:jc w:val="center"/>
        <w:tblLayout w:type="fixed"/>
      </w:tblPr>
      <w:tblGrid>
        <w:gridCol w:w="4262"/>
        <w:gridCol w:w="5318"/>
      </w:tblGrid>
      <w:tr>
        <w:trPr>
          <w:trHeight w:val="374" w:hRule="exact"/>
        </w:trPr>
        <w:tc>
          <w:tcPr>
            <w:tcBorders>
              <w:top w:val="single" w:sz="4"/>
              <w:left w:val="single" w:sz="4"/>
              <w:bottom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名供应商资料</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供应商名称</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采购额（元）</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占年度采购总额比例（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山东晨鸣纸业销售有限公司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58,847,837.27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4.81%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芬欧汇川（中国）有限公司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29,051,576.04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2.37%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理光感热技术（无锡）有限公司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28,089,617.96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2.29%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安县纸业有限公司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28,020,432.62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2.29%</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上海 </w:t>
            </w:r>
            <w:r>
              <w:rPr>
                <w:rFonts w:ascii="Times New Roman" w:eastAsia="Times New Roman" w:hAnsi="Times New Roman" w:cs="Times New Roman"/>
                <w:color w:val="000000"/>
                <w:spacing w:val="0"/>
                <w:w w:val="100"/>
                <w:position w:val="0"/>
                <w:sz w:val="20"/>
                <w:szCs w:val="20"/>
              </w:rPr>
              <w:t>DA(advance agro public compang limited)</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24,011,008.68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1.96%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168,020,472.57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13.73%</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、费用</w:t>
      </w:r>
    </w:p>
    <w:p>
      <w:pPr>
        <w:widowControl w:val="0"/>
        <w:spacing w:after="279" w:line="1" w:lineRule="exact"/>
      </w:pPr>
    </w:p>
    <w:tbl>
      <w:tblPr>
        <w:tblOverlap w:val="never"/>
        <w:jc w:val="center"/>
        <w:tblLayout w:type="fixed"/>
      </w:tblPr>
      <w:tblGrid>
        <w:gridCol w:w="2467"/>
        <w:gridCol w:w="2467"/>
        <w:gridCol w:w="2467"/>
        <w:gridCol w:w="2472"/>
      </w:tblGrid>
      <w:tr>
        <w:trPr>
          <w:trHeight w:val="43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7,656,165.37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14,933,090.46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-48.73%</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38,747,823.34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46,441,434.72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-16.57%</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46,298,580.75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51,537,342.75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-10.16%</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7,598,428.33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4,403,519.08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72.55%</w:t>
            </w:r>
          </w:p>
        </w:tc>
      </w:tr>
      <w:tr>
        <w:trPr>
          <w:trHeight w:val="29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年财务费</w:t>
            </w:r>
            <w:r>
              <w:rPr>
                <w:rFonts w:ascii="Times New Roman" w:eastAsia="Times New Roman" w:hAnsi="Times New Roman" w:cs="Times New Roman"/>
                <w:color w:val="000000"/>
                <w:spacing w:val="0"/>
                <w:w w:val="100"/>
                <w:position w:val="0"/>
                <w:sz w:val="24"/>
                <w:szCs w:val="24"/>
              </w:rPr>
              <w:t>J</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用同比上年减少</w:t>
            </w:r>
            <w:r>
              <w:rPr>
                <w:rFonts w:ascii="Times New Roman" w:eastAsia="Times New Roman" w:hAnsi="Times New Roman" w:cs="Times New Roman"/>
                <w:color w:val="000000"/>
                <w:spacing w:val="0"/>
                <w:w w:val="100"/>
                <w:position w:val="0"/>
                <w:sz w:val="24"/>
                <w:szCs w:val="24"/>
              </w:rPr>
              <w:t>48.73%</w:t>
            </w:r>
            <w:r>
              <w:rPr>
                <w:color w:val="000000"/>
                <w:spacing w:val="0"/>
                <w:w w:val="100"/>
                <w:position w:val="0"/>
                <w:sz w:val="24"/>
                <w:szCs w:val="24"/>
              </w:rPr>
              <w:t>，主要是因为公司提高自有资金使用效率，减</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少银行借款。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年所得税费用同比上年增加</w:t>
      </w:r>
      <w:r>
        <w:rPr>
          <w:rFonts w:ascii="Times New Roman" w:eastAsia="Times New Roman" w:hAnsi="Times New Roman" w:cs="Times New Roman"/>
          <w:color w:val="000000"/>
          <w:spacing w:val="0"/>
          <w:w w:val="100"/>
          <w:position w:val="0"/>
          <w:sz w:val="24"/>
          <w:szCs w:val="24"/>
        </w:rPr>
        <w:t>72.55%</w:t>
      </w:r>
      <w:r>
        <w:rPr>
          <w:color w:val="000000"/>
          <w:spacing w:val="0"/>
          <w:w w:val="100"/>
          <w:position w:val="0"/>
          <w:sz w:val="24"/>
          <w:szCs w:val="24"/>
        </w:rPr>
        <w:t>,主要是递延税款影响及应纳所得额增加。</w:t>
      </w:r>
    </w:p>
    <w:p>
      <w:pPr>
        <w:widowControl w:val="0"/>
        <w:spacing w:after="359" w:line="1" w:lineRule="exact"/>
      </w:pPr>
    </w:p>
    <w:p>
      <w:pPr>
        <w:pStyle w:val="Style49"/>
        <w:keepNext/>
        <w:keepLines/>
        <w:widowControl w:val="0"/>
        <w:shd w:val="clear" w:color="auto" w:fill="auto"/>
        <w:tabs>
          <w:tab w:pos="378" w:val="left"/>
        </w:tabs>
        <w:bidi w:val="0"/>
        <w:spacing w:before="0" w:after="36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5</w:t>
      </w:r>
      <w:bookmarkEnd w:id="111"/>
      <w:r>
        <w:rPr>
          <w:color w:val="000000"/>
          <w:spacing w:val="0"/>
          <w:w w:val="100"/>
          <w:position w:val="0"/>
        </w:rPr>
        <w:t>、</w:t>
        <w:tab/>
        <w:t>研发支出</w:t>
      </w:r>
      <w:bookmarkEnd w:id="109"/>
      <w:bookmarkEnd w:id="110"/>
      <w:bookmarkEnd w:id="112"/>
    </w:p>
    <w:p>
      <w:pPr>
        <w:pStyle w:val="Style21"/>
        <w:keepNext/>
        <w:keepLines/>
        <w:widowControl w:val="0"/>
        <w:shd w:val="clear" w:color="auto" w:fill="auto"/>
        <w:bidi w:val="0"/>
        <w:spacing w:before="0" w:after="360" w:line="240" w:lineRule="auto"/>
        <w:ind w:left="0" w:right="0" w:firstLine="500"/>
        <w:jc w:val="left"/>
      </w:pPr>
      <w:bookmarkStart w:id="113" w:name="bookmark113"/>
      <w:bookmarkStart w:id="114" w:name="bookmark114"/>
      <w:bookmarkStart w:id="115" w:name="bookmark115"/>
      <w:r>
        <w:rPr>
          <w:color w:val="000000"/>
          <w:spacing w:val="0"/>
          <w:w w:val="100"/>
          <w:position w:val="0"/>
          <w:sz w:val="24"/>
          <w:szCs w:val="24"/>
        </w:rPr>
        <w:t>报告期内，公司研发支出</w:t>
      </w:r>
      <w:r>
        <w:rPr>
          <w:color w:val="000000"/>
          <w:spacing w:val="0"/>
          <w:w w:val="100"/>
          <w:position w:val="0"/>
          <w:sz w:val="24"/>
          <w:szCs w:val="24"/>
        </w:rPr>
        <w:t>803.70</w:t>
      </w:r>
      <w:r>
        <w:rPr>
          <w:color w:val="000000"/>
          <w:spacing w:val="0"/>
          <w:w w:val="100"/>
          <w:position w:val="0"/>
          <w:sz w:val="24"/>
          <w:szCs w:val="24"/>
        </w:rPr>
        <w:t>万元，占公司销售收入的1.40%。</w:t>
      </w:r>
      <w:bookmarkEnd w:id="113"/>
      <w:bookmarkEnd w:id="114"/>
      <w:bookmarkEnd w:id="115"/>
    </w:p>
    <w:p>
      <w:pPr>
        <w:pStyle w:val="Style49"/>
        <w:keepNext/>
        <w:keepLines/>
        <w:widowControl w:val="0"/>
        <w:shd w:val="clear" w:color="auto" w:fill="auto"/>
        <w:tabs>
          <w:tab w:pos="378" w:val="left"/>
        </w:tabs>
        <w:bidi w:val="0"/>
        <w:spacing w:before="0" w:after="36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6</w:t>
      </w:r>
      <w:bookmarkEnd w:id="118"/>
      <w:r>
        <w:rPr>
          <w:color w:val="000000"/>
          <w:spacing w:val="0"/>
          <w:w w:val="100"/>
          <w:position w:val="0"/>
        </w:rPr>
        <w:t>、</w:t>
        <w:tab/>
        <w:t>现金流</w:t>
      </w:r>
      <w:bookmarkEnd w:id="116"/>
      <w:bookmarkEnd w:id="117"/>
      <w:bookmarkEnd w:id="119"/>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25"/>
        <w:gridCol w:w="2266"/>
        <w:gridCol w:w="2390"/>
        <w:gridCol w:w="2400"/>
      </w:tblGrid>
      <w:tr>
        <w:trPr>
          <w:trHeight w:val="40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r>
              <w:rPr>
                <w:color w:val="000000"/>
                <w:spacing w:val="0"/>
                <w:w w:val="100"/>
                <w:position w:val="0"/>
                <w:sz w:val="20"/>
                <w:szCs w:val="20"/>
              </w:rPr>
              <w:t>％</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630,100,958.99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773,474,676.40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-18.54%</w:t>
            </w:r>
          </w:p>
        </w:tc>
      </w:tr>
      <w:tr>
        <w:trPr>
          <w:trHeight w:val="39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523,334,729.66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691,455,034.27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-24.31%</w:t>
            </w:r>
          </w:p>
        </w:tc>
      </w:tr>
      <w:tr>
        <w:trPr>
          <w:trHeight w:val="715"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经营活动产生的现金流量</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106,766,229.33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82,019,642.13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30.17%</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55,617,211.56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52,717,785.09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101,325,297.22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96,783,838.72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4.69%</w:t>
            </w:r>
          </w:p>
        </w:tc>
      </w:tr>
    </w:tbl>
    <w:p>
      <w:pPr>
        <w:spacing w:lineRule="exact" w:line="1"/>
        <w:rPr>
          <w:sz w:val="2"/>
          <w:szCs w:val="2"/>
        </w:rPr>
      </w:pPr>
      <w:r>
        <w:br w:type="page"/>
      </w:r>
    </w:p>
    <w:tbl>
      <w:tblPr>
        <w:tblOverlap w:val="never"/>
        <w:jc w:val="center"/>
        <w:tblLayout w:type="fixed"/>
      </w:tblPr>
      <w:tblGrid>
        <w:gridCol w:w="2525"/>
        <w:gridCol w:w="2266"/>
        <w:gridCol w:w="2390"/>
        <w:gridCol w:w="2400"/>
      </w:tblGrid>
      <w:tr>
        <w:trPr>
          <w:trHeight w:val="720"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投资活动产生的现金流量 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-45,708,085.66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-44,066,053.63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-3.73%</w:t>
            </w:r>
          </w:p>
        </w:tc>
      </w:tr>
      <w:tr>
        <w:trPr>
          <w:trHeight w:val="39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152,107,041.30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322,597,928.88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-52.85%</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268,601,893.00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391,539,125.62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w:t>
            </w:r>
          </w:p>
        </w:tc>
      </w:tr>
      <w:tr>
        <w:trPr>
          <w:trHeight w:val="715"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筹资活动产生的现金流量 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-116,494,851.70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-68,941,196.74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-68.98%</w:t>
            </w:r>
          </w:p>
        </w:tc>
      </w:tr>
      <w:tr>
        <w:trPr>
          <w:trHeight w:val="725" w:hRule="exact"/>
        </w:trPr>
        <w:tc>
          <w:tcPr>
            <w:tcBorders>
              <w:top w:val="single" w:sz="4"/>
              <w:left w:val="single" w:sz="4"/>
              <w:bottom w:val="single" w:sz="4"/>
            </w:tcBorders>
            <w:shd w:val="clear" w:color="auto" w:fill="D3D3D3"/>
            <w:vAlign w:val="top"/>
          </w:tcPr>
          <w:p>
            <w:pPr>
              <w:pStyle w:val="Style1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现金及现金等价物净增加 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-55,936,680.67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-31,094,741.95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-79.89%</w:t>
            </w:r>
          </w:p>
        </w:tc>
      </w:tr>
    </w:tbl>
    <w:p>
      <w:pPr>
        <w:pStyle w:val="Style27"/>
        <w:keepNext w:val="0"/>
        <w:keepLines w:val="0"/>
        <w:widowControl w:val="0"/>
        <w:shd w:val="clear" w:color="auto" w:fill="auto"/>
        <w:bidi w:val="0"/>
        <w:spacing w:before="0" w:after="40" w:line="240" w:lineRule="auto"/>
        <w:ind w:left="470" w:right="0" w:firstLine="0"/>
        <w:jc w:val="left"/>
      </w:pPr>
      <w:r>
        <w:rPr>
          <w:color w:val="000000"/>
          <w:spacing w:val="0"/>
          <w:w w:val="100"/>
          <w:position w:val="0"/>
          <w:sz w:val="24"/>
          <w:szCs w:val="24"/>
        </w:rPr>
        <w:t>相关数据同比发生变动</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以上的原因说明</w:t>
      </w:r>
    </w:p>
    <w:p>
      <w:pPr>
        <w:pStyle w:val="Style27"/>
        <w:keepNext w:val="0"/>
        <w:keepLines w:val="0"/>
        <w:widowControl w:val="0"/>
        <w:shd w:val="clear" w:color="auto" w:fill="auto"/>
        <w:bidi w:val="0"/>
        <w:spacing w:before="0" w:after="0" w:line="240" w:lineRule="auto"/>
        <w:ind w:left="470" w:right="0" w:firstLine="0"/>
        <w:jc w:val="left"/>
      </w:pPr>
      <w:r>
        <w:rPr>
          <w:color w:val="000000"/>
          <w:spacing w:val="0"/>
          <w:w w:val="100"/>
          <w:position w:val="0"/>
          <w:sz w:val="24"/>
          <w:szCs w:val="24"/>
        </w:rPr>
        <w:t>1、公司经营活动产生的现金流量净额同比上年增加</w:t>
      </w:r>
      <w:r>
        <w:rPr>
          <w:rFonts w:ascii="Times New Roman" w:eastAsia="Times New Roman" w:hAnsi="Times New Roman" w:cs="Times New Roman"/>
          <w:color w:val="000000"/>
          <w:spacing w:val="0"/>
          <w:w w:val="100"/>
          <w:position w:val="0"/>
          <w:sz w:val="24"/>
          <w:szCs w:val="24"/>
        </w:rPr>
        <w:t>30.17%</w:t>
      </w:r>
      <w:r>
        <w:rPr>
          <w:color w:val="000000"/>
          <w:spacing w:val="0"/>
          <w:w w:val="100"/>
          <w:position w:val="0"/>
          <w:sz w:val="24"/>
          <w:szCs w:val="24"/>
        </w:rPr>
        <w:t>,主要是因为：实施运营效率</w:t>
      </w:r>
    </w:p>
    <w:p>
      <w:pPr>
        <w:pStyle w:val="Style21"/>
        <w:keepNext/>
        <w:keepLines/>
        <w:widowControl w:val="0"/>
        <w:shd w:val="clear" w:color="auto" w:fill="auto"/>
        <w:bidi w:val="0"/>
        <w:spacing w:before="0" w:after="0"/>
        <w:ind w:left="0" w:right="0" w:firstLine="0"/>
        <w:jc w:val="left"/>
      </w:pPr>
      <w:bookmarkStart w:id="120" w:name="bookmark120"/>
      <w:bookmarkStart w:id="121" w:name="bookmark121"/>
      <w:bookmarkStart w:id="122" w:name="bookmark122"/>
      <w:r>
        <w:rPr>
          <w:color w:val="000000"/>
          <w:spacing w:val="0"/>
          <w:w w:val="100"/>
          <w:position w:val="0"/>
          <w:sz w:val="24"/>
          <w:szCs w:val="24"/>
        </w:rPr>
        <w:t>建设，强化业务款项回笼。</w:t>
      </w:r>
      <w:bookmarkEnd w:id="120"/>
      <w:bookmarkEnd w:id="121"/>
      <w:bookmarkEnd w:id="122"/>
    </w:p>
    <w:p>
      <w:pPr>
        <w:pStyle w:val="Style21"/>
        <w:keepNext/>
        <w:keepLines/>
        <w:widowControl w:val="0"/>
        <w:shd w:val="clear" w:color="auto" w:fill="auto"/>
        <w:tabs>
          <w:tab w:pos="877" w:val="left"/>
        </w:tabs>
        <w:bidi w:val="0"/>
        <w:spacing w:before="0" w:after="0"/>
        <w:ind w:left="0" w:right="0" w:firstLine="500"/>
        <w:jc w:val="left"/>
      </w:pPr>
      <w:bookmarkStart w:id="123" w:name="bookmark123"/>
      <w:bookmarkStart w:id="124" w:name="bookmark124"/>
      <w:bookmarkStart w:id="125" w:name="bookmark125"/>
      <w:bookmarkStart w:id="126" w:name="bookmark126"/>
      <w:r>
        <w:rPr>
          <w:color w:val="000000"/>
          <w:spacing w:val="0"/>
          <w:w w:val="100"/>
          <w:position w:val="0"/>
          <w:sz w:val="24"/>
          <w:szCs w:val="24"/>
        </w:rPr>
        <w:t>2</w:t>
      </w:r>
      <w:bookmarkEnd w:id="125"/>
      <w:r>
        <w:rPr>
          <w:color w:val="000000"/>
          <w:spacing w:val="0"/>
          <w:w w:val="100"/>
          <w:position w:val="0"/>
          <w:sz w:val="24"/>
          <w:szCs w:val="24"/>
        </w:rPr>
        <w:t>、</w:t>
        <w:tab/>
        <w:t>公司筹资活动现金流入同比上年减少</w:t>
      </w:r>
      <w:r>
        <w:rPr>
          <w:rFonts w:ascii="Times New Roman" w:eastAsia="Times New Roman" w:hAnsi="Times New Roman" w:cs="Times New Roman"/>
          <w:color w:val="000000"/>
          <w:spacing w:val="0"/>
          <w:w w:val="100"/>
          <w:position w:val="0"/>
          <w:sz w:val="24"/>
          <w:szCs w:val="24"/>
        </w:rPr>
        <w:t>52.85%</w:t>
      </w:r>
      <w:r>
        <w:rPr>
          <w:color w:val="000000"/>
          <w:spacing w:val="0"/>
          <w:w w:val="100"/>
          <w:position w:val="0"/>
          <w:sz w:val="24"/>
          <w:szCs w:val="24"/>
        </w:rPr>
        <w:t xml:space="preserve">，筹资活动产生的现金流量金额同比减少 </w:t>
      </w:r>
      <w:r>
        <w:rPr>
          <w:rFonts w:ascii="Times New Roman" w:eastAsia="Times New Roman" w:hAnsi="Times New Roman" w:cs="Times New Roman"/>
          <w:color w:val="000000"/>
          <w:spacing w:val="0"/>
          <w:w w:val="100"/>
          <w:position w:val="0"/>
          <w:sz w:val="24"/>
          <w:szCs w:val="24"/>
        </w:rPr>
        <w:t>68.98%</w:t>
      </w:r>
      <w:r>
        <w:rPr>
          <w:color w:val="000000"/>
          <w:spacing w:val="0"/>
          <w:w w:val="100"/>
          <w:position w:val="0"/>
          <w:sz w:val="24"/>
          <w:szCs w:val="24"/>
        </w:rPr>
        <w:t>，主要是因为：公司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年减少银行借款数额。</w:t>
      </w:r>
      <w:bookmarkEnd w:id="123"/>
      <w:bookmarkEnd w:id="124"/>
      <w:bookmarkEnd w:id="126"/>
    </w:p>
    <w:p>
      <w:pPr>
        <w:pStyle w:val="Style21"/>
        <w:keepNext/>
        <w:keepLines/>
        <w:widowControl w:val="0"/>
        <w:shd w:val="clear" w:color="auto" w:fill="auto"/>
        <w:tabs>
          <w:tab w:pos="892" w:val="left"/>
        </w:tabs>
        <w:bidi w:val="0"/>
        <w:spacing w:before="0" w:after="380"/>
        <w:ind w:left="0" w:right="0" w:firstLine="500"/>
        <w:jc w:val="left"/>
      </w:pPr>
      <w:bookmarkStart w:id="127" w:name="bookmark127"/>
      <w:bookmarkStart w:id="128" w:name="bookmark128"/>
      <w:bookmarkStart w:id="129" w:name="bookmark129"/>
      <w:bookmarkStart w:id="130" w:name="bookmark130"/>
      <w:r>
        <w:rPr>
          <w:color w:val="000000"/>
          <w:spacing w:val="0"/>
          <w:w w:val="100"/>
          <w:position w:val="0"/>
          <w:sz w:val="24"/>
          <w:szCs w:val="24"/>
        </w:rPr>
        <w:t>3</w:t>
      </w:r>
      <w:bookmarkEnd w:id="129"/>
      <w:r>
        <w:rPr>
          <w:color w:val="000000"/>
          <w:spacing w:val="0"/>
          <w:w w:val="100"/>
          <w:position w:val="0"/>
          <w:sz w:val="24"/>
          <w:szCs w:val="24"/>
        </w:rPr>
        <w:t>、</w:t>
        <w:tab/>
        <w:t>公司现金及现金等价物净增加额同比上年减少</w:t>
      </w:r>
      <w:r>
        <w:rPr>
          <w:rFonts w:ascii="Times New Roman" w:eastAsia="Times New Roman" w:hAnsi="Times New Roman" w:cs="Times New Roman"/>
          <w:color w:val="000000"/>
          <w:spacing w:val="0"/>
          <w:w w:val="100"/>
          <w:position w:val="0"/>
          <w:sz w:val="24"/>
          <w:szCs w:val="24"/>
        </w:rPr>
        <w:t>79.89%</w:t>
      </w:r>
      <w:r>
        <w:rPr>
          <w:color w:val="000000"/>
          <w:spacing w:val="0"/>
          <w:w w:val="100"/>
          <w:position w:val="0"/>
          <w:sz w:val="24"/>
          <w:szCs w:val="24"/>
        </w:rPr>
        <w:t>，主要是因为减少银行借款。</w:t>
      </w:r>
      <w:bookmarkEnd w:id="127"/>
      <w:bookmarkEnd w:id="128"/>
      <w:bookmarkEnd w:id="130"/>
    </w:p>
    <w:p>
      <w:pPr>
        <w:pStyle w:val="Style21"/>
        <w:keepNext/>
        <w:keepLines/>
        <w:widowControl w:val="0"/>
        <w:shd w:val="clear" w:color="auto" w:fill="auto"/>
        <w:bidi w:val="0"/>
        <w:spacing w:before="0" w:after="40"/>
        <w:ind w:left="0" w:right="0" w:firstLine="500"/>
        <w:jc w:val="left"/>
      </w:pPr>
      <w:bookmarkStart w:id="131" w:name="bookmark131"/>
      <w:bookmarkStart w:id="132" w:name="bookmark132"/>
      <w:bookmarkStart w:id="133" w:name="bookmark133"/>
      <w:r>
        <w:rPr>
          <w:color w:val="000000"/>
          <w:spacing w:val="0"/>
          <w:w w:val="100"/>
          <w:position w:val="0"/>
          <w:sz w:val="24"/>
          <w:szCs w:val="24"/>
        </w:rPr>
        <w:t>报告期内公司经营活动的现金流量与本年度净利润存在重大差异的原因说明</w:t>
      </w:r>
      <w:bookmarkEnd w:id="131"/>
      <w:bookmarkEnd w:id="132"/>
      <w:bookmarkEnd w:id="133"/>
    </w:p>
    <w:p>
      <w:pPr>
        <w:pStyle w:val="Style21"/>
        <w:keepNext/>
        <w:keepLines/>
        <w:widowControl w:val="0"/>
        <w:shd w:val="clear" w:color="auto" w:fill="auto"/>
        <w:bidi w:val="0"/>
        <w:spacing w:before="0" w:after="240" w:line="271" w:lineRule="auto"/>
        <w:ind w:left="0" w:right="0" w:firstLine="500"/>
        <w:jc w:val="left"/>
      </w:pPr>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134"/>
      <w:bookmarkEnd w:id="135"/>
      <w:bookmarkEnd w:id="136"/>
    </w:p>
    <w:p>
      <w:pPr>
        <w:pStyle w:val="Style23"/>
        <w:keepNext/>
        <w:keepLines/>
        <w:widowControl w:val="0"/>
        <w:shd w:val="clear" w:color="auto" w:fill="auto"/>
        <w:bidi w:val="0"/>
        <w:spacing w:before="0" w:after="380" w:line="312" w:lineRule="exact"/>
        <w:ind w:left="0" w:right="0" w:firstLine="0"/>
        <w:jc w:val="left"/>
      </w:pPr>
      <w:bookmarkStart w:id="137" w:name="bookmark137"/>
      <w:bookmarkStart w:id="138" w:name="bookmark138"/>
      <w:bookmarkStart w:id="139" w:name="bookmark139"/>
      <w:bookmarkStart w:id="140" w:name="bookmark140"/>
      <w:r>
        <w:rPr>
          <w:color w:val="000000"/>
          <w:spacing w:val="0"/>
          <w:w w:val="100"/>
          <w:position w:val="0"/>
          <w:sz w:val="24"/>
          <w:szCs w:val="24"/>
        </w:rPr>
        <w:t>三</w:t>
      </w:r>
      <w:bookmarkEnd w:id="139"/>
      <w:r>
        <w:rPr>
          <w:color w:val="000000"/>
          <w:spacing w:val="0"/>
          <w:w w:val="100"/>
          <w:position w:val="0"/>
          <w:sz w:val="24"/>
          <w:szCs w:val="24"/>
        </w:rPr>
        <w:t>、主营业务构成情况</w:t>
      </w:r>
      <w:bookmarkEnd w:id="137"/>
      <w:bookmarkEnd w:id="138"/>
      <w:bookmarkEnd w:id="140"/>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757"/>
        <w:gridCol w:w="1934"/>
        <w:gridCol w:w="1939"/>
        <w:gridCol w:w="970"/>
        <w:gridCol w:w="970"/>
        <w:gridCol w:w="965"/>
        <w:gridCol w:w="1176"/>
      </w:tblGrid>
      <w:tr>
        <w:trPr>
          <w:trHeight w:val="134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60" w:line="240" w:lineRule="auto"/>
              <w:ind w:left="0" w:right="160" w:firstLine="0"/>
              <w:jc w:val="right"/>
              <w:rPr>
                <w:sz w:val="20"/>
                <w:szCs w:val="20"/>
              </w:rPr>
            </w:pPr>
            <w:r>
              <w:rPr>
                <w:color w:val="000000"/>
                <w:spacing w:val="0"/>
                <w:w w:val="100"/>
                <w:position w:val="0"/>
                <w:sz w:val="20"/>
                <w:szCs w:val="20"/>
              </w:rPr>
              <w:t>毛利率</w:t>
            </w:r>
          </w:p>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营业收入 比上年同 期增减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营业成本 比上年同 期增减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毛利率比上</w:t>
            </w:r>
          </w:p>
          <w:p>
            <w:pPr>
              <w:pStyle w:val="Style17"/>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年同期增减</w:t>
            </w:r>
          </w:p>
          <w:p>
            <w:pPr>
              <w:pStyle w:val="Style17"/>
              <w:keepNext w:val="0"/>
              <w:keepLines w:val="0"/>
              <w:widowControl w:val="0"/>
              <w:shd w:val="clear" w:color="auto" w:fill="auto"/>
              <w:bidi w:val="0"/>
              <w:spacing w:before="0" w:after="60" w:line="240" w:lineRule="auto"/>
              <w:ind w:left="0" w:right="280" w:firstLine="0"/>
              <w:jc w:val="righ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03" w:hRule="exact"/>
        </w:trPr>
        <w:tc>
          <w:tcPr>
            <w:gridSpan w:val="7"/>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560,546,209.17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473,149,953.20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15.59%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-2.65%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14,401,555.20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2,123,290.22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85.26%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-11.68%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-67.41%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25.22%</w:t>
            </w:r>
          </w:p>
        </w:tc>
      </w:tr>
      <w:tr>
        <w:trPr>
          <w:trHeight w:val="403" w:hRule="exact"/>
        </w:trPr>
        <w:tc>
          <w:tcPr>
            <w:gridSpan w:val="7"/>
            <w:tcBorders>
              <w:top w:val="single" w:sz="4"/>
              <w:left w:val="single" w:sz="4"/>
              <w:right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分产品</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彩色喷墨打印纸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6,337,649.75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4,317,731.47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31.87%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-26.17%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-26.84%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0.62%</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热敏纸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161,268,747.27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126,048,698.61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21.84%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-18.26%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-15.21%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-2.81%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双胶纸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164,509,890.96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153,606,360.28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-20.99%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-21.29%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无碳纸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164,003,162.93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134,949,637.13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17.72%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15.22%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29.86%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-9.28%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64,426,758.26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54,227,525.71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15.83%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17.02%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17.08%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-0.04%</w:t>
            </w:r>
          </w:p>
        </w:tc>
      </w:tr>
      <w:tr>
        <w:trPr>
          <w:trHeight w:val="398" w:hRule="exact"/>
        </w:trPr>
        <w:tc>
          <w:tcPr>
            <w:gridSpan w:val="7"/>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27,185,869.45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21,320,296.53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21.58%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-12.71%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-12.69%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-0.02%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238,284,316.30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197,996,560.26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-15.59%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-9.76%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-5.36%</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109,718,247.49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97,546,790.32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-9.14%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-13.89%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w:t>
            </w:r>
          </w:p>
        </w:tc>
      </w:tr>
    </w:tbl>
    <w:p>
      <w:pPr>
        <w:spacing w:lineRule="exact" w:line="1"/>
        <w:rPr>
          <w:sz w:val="2"/>
          <w:szCs w:val="2"/>
        </w:rPr>
      </w:pPr>
      <w:r>
        <w:br w:type="page"/>
      </w:r>
    </w:p>
    <w:tbl>
      <w:tblPr>
        <w:tblOverlap w:val="never"/>
        <w:jc w:val="center"/>
        <w:tblLayout w:type="fixed"/>
      </w:tblPr>
      <w:tblGrid>
        <w:gridCol w:w="1757"/>
        <w:gridCol w:w="1934"/>
        <w:gridCol w:w="1939"/>
        <w:gridCol w:w="970"/>
        <w:gridCol w:w="970"/>
        <w:gridCol w:w="965"/>
        <w:gridCol w:w="1176"/>
      </w:tblGrid>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155,495,839.74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130,606,711.07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29,861,936.19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25,679,595.02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r>
    </w:tbl>
    <w:p>
      <w:pPr>
        <w:pStyle w:val="Style27"/>
        <w:keepNext w:val="0"/>
        <w:keepLines w:val="0"/>
        <w:widowControl w:val="0"/>
        <w:shd w:val="clear" w:color="auto" w:fill="auto"/>
        <w:bidi w:val="0"/>
        <w:spacing w:before="0" w:after="0" w:line="240" w:lineRule="auto"/>
        <w:ind w:left="384" w:right="0" w:firstLine="0"/>
        <w:jc w:val="left"/>
      </w:pPr>
      <w:r>
        <w:rPr>
          <w:color w:val="000000"/>
          <w:spacing w:val="0"/>
          <w:w w:val="100"/>
          <w:position w:val="0"/>
          <w:sz w:val="24"/>
          <w:szCs w:val="24"/>
        </w:rPr>
        <w:t>主要变动说明:</w:t>
      </w:r>
    </w:p>
    <w:p>
      <w:pPr>
        <w:pStyle w:val="Style34"/>
        <w:keepNext w:val="0"/>
        <w:keepLines w:val="0"/>
        <w:widowControl w:val="0"/>
        <w:shd w:val="clear" w:color="auto" w:fill="auto"/>
        <w:bidi w:val="0"/>
        <w:spacing w:before="0" w:after="0" w:line="314" w:lineRule="exact"/>
        <w:ind w:left="0" w:right="0" w:firstLine="500"/>
        <w:jc w:val="left"/>
      </w:pPr>
      <w:bookmarkStart w:id="141" w:name="bookmark141"/>
      <w:r>
        <w:rPr>
          <w:color w:val="000000"/>
          <w:spacing w:val="0"/>
          <w:w w:val="100"/>
          <w:position w:val="0"/>
          <w:sz w:val="24"/>
          <w:szCs w:val="24"/>
        </w:rPr>
        <w:t>1</w:t>
      </w:r>
      <w:bookmarkEnd w:id="141"/>
      <w:r>
        <w:rPr>
          <w:color w:val="000000"/>
          <w:spacing w:val="0"/>
          <w:w w:val="100"/>
          <w:position w:val="0"/>
          <w:sz w:val="24"/>
          <w:szCs w:val="24"/>
        </w:rPr>
        <w:t>、公司其他业务毛利率为85.26%,主要是因为：（1）、公司获得设备租赁收入</w:t>
      </w:r>
      <w:r>
        <w:rPr>
          <w:color w:val="000000"/>
          <w:spacing w:val="0"/>
          <w:w w:val="100"/>
          <w:position w:val="0"/>
          <w:sz w:val="24"/>
          <w:szCs w:val="24"/>
        </w:rPr>
        <w:t xml:space="preserve">365.18 </w:t>
      </w:r>
      <w:r>
        <w:rPr>
          <w:color w:val="000000"/>
          <w:spacing w:val="0"/>
          <w:w w:val="100"/>
          <w:position w:val="0"/>
          <w:sz w:val="24"/>
          <w:szCs w:val="24"/>
        </w:rPr>
        <w:t>万元及房屋土地租赁等收入</w:t>
      </w:r>
      <w:r>
        <w:rPr>
          <w:color w:val="000000"/>
          <w:spacing w:val="0"/>
          <w:w w:val="100"/>
          <w:position w:val="0"/>
          <w:sz w:val="24"/>
          <w:szCs w:val="24"/>
        </w:rPr>
        <w:t>73.16</w:t>
      </w:r>
      <w:r>
        <w:rPr>
          <w:color w:val="000000"/>
          <w:spacing w:val="0"/>
          <w:w w:val="100"/>
          <w:position w:val="0"/>
          <w:sz w:val="24"/>
          <w:szCs w:val="24"/>
        </w:rPr>
        <w:t>万元；（2）、公司开发部分产品附加功能（如印刷产品背 面广告开发等），获得服务费</w:t>
      </w:r>
      <w:r>
        <w:rPr>
          <w:color w:val="000000"/>
          <w:spacing w:val="0"/>
          <w:w w:val="100"/>
          <w:position w:val="0"/>
          <w:sz w:val="24"/>
          <w:szCs w:val="24"/>
        </w:rPr>
        <w:t>439.61</w:t>
      </w:r>
      <w:r>
        <w:rPr>
          <w:color w:val="000000"/>
          <w:spacing w:val="0"/>
          <w:w w:val="100"/>
          <w:position w:val="0"/>
          <w:sz w:val="24"/>
          <w:szCs w:val="24"/>
        </w:rPr>
        <w:t xml:space="preserve">万元；（3）、为客户提供延伸配送服务，获得服务费用 </w:t>
      </w:r>
      <w:r>
        <w:rPr>
          <w:color w:val="000000"/>
          <w:spacing w:val="0"/>
          <w:w w:val="100"/>
          <w:position w:val="0"/>
          <w:sz w:val="24"/>
          <w:szCs w:val="24"/>
        </w:rPr>
        <w:t>116.76</w:t>
      </w:r>
      <w:r>
        <w:rPr>
          <w:color w:val="000000"/>
          <w:spacing w:val="0"/>
          <w:w w:val="100"/>
          <w:position w:val="0"/>
          <w:sz w:val="24"/>
          <w:szCs w:val="24"/>
        </w:rPr>
        <w:t>万元；（4）、销售边角料收入</w:t>
      </w:r>
      <w:r>
        <w:rPr>
          <w:color w:val="000000"/>
          <w:spacing w:val="0"/>
          <w:w w:val="100"/>
          <w:position w:val="0"/>
          <w:sz w:val="24"/>
          <w:szCs w:val="24"/>
        </w:rPr>
        <w:t>140.18</w:t>
      </w:r>
      <w:r>
        <w:rPr>
          <w:color w:val="000000"/>
          <w:spacing w:val="0"/>
          <w:w w:val="100"/>
          <w:position w:val="0"/>
          <w:sz w:val="24"/>
          <w:szCs w:val="24"/>
        </w:rPr>
        <w:t>万元。上述业务利润作为主营产品的附加利润， 相应成本已在主营业务成本中体现。</w:t>
      </w:r>
    </w:p>
    <w:p>
      <w:pPr>
        <w:pStyle w:val="Style34"/>
        <w:keepNext w:val="0"/>
        <w:keepLines w:val="0"/>
        <w:widowControl w:val="0"/>
        <w:shd w:val="clear" w:color="auto" w:fill="auto"/>
        <w:bidi w:val="0"/>
        <w:spacing w:before="0" w:line="314" w:lineRule="exact"/>
        <w:ind w:left="0" w:right="0" w:firstLine="500"/>
        <w:jc w:val="left"/>
      </w:pPr>
      <w:r>
        <w:rPr>
          <w:color w:val="000000"/>
          <w:spacing w:val="0"/>
          <w:w w:val="100"/>
          <w:position w:val="0"/>
          <w:sz w:val="24"/>
          <w:szCs w:val="24"/>
        </w:rPr>
        <w:t>报告期内，公司其他业务成本比上年同期减少67.41%，主要是因为：销售原材料比上年 减少，相应原材料销售成本下降。</w:t>
      </w:r>
    </w:p>
    <w:p>
      <w:pPr>
        <w:pStyle w:val="Style34"/>
        <w:keepNext w:val="0"/>
        <w:keepLines w:val="0"/>
        <w:widowControl w:val="0"/>
        <w:shd w:val="clear" w:color="auto" w:fill="auto"/>
        <w:bidi w:val="0"/>
        <w:spacing w:before="0" w:after="340" w:line="331" w:lineRule="exact"/>
        <w:ind w:left="0" w:right="0" w:firstLine="380"/>
        <w:jc w:val="both"/>
      </w:pPr>
      <w:bookmarkStart w:id="142" w:name="bookmark142"/>
      <w:r>
        <w:rPr>
          <w:rFonts w:ascii="Times New Roman" w:eastAsia="Times New Roman" w:hAnsi="Times New Roman" w:cs="Times New Roman"/>
          <w:color w:val="000000"/>
          <w:spacing w:val="0"/>
          <w:w w:val="100"/>
          <w:position w:val="0"/>
          <w:sz w:val="24"/>
          <w:szCs w:val="24"/>
        </w:rPr>
        <w:t>2</w:t>
      </w:r>
      <w:bookmarkEnd w:id="142"/>
      <w:r>
        <w:rPr>
          <w:color w:val="000000"/>
          <w:spacing w:val="0"/>
          <w:w w:val="100"/>
          <w:position w:val="0"/>
          <w:sz w:val="24"/>
          <w:szCs w:val="24"/>
        </w:rPr>
        <w:t>、公司西南区域的营业成本比上年增加</w:t>
      </w:r>
      <w:r>
        <w:rPr>
          <w:rFonts w:ascii="Times New Roman" w:eastAsia="Times New Roman" w:hAnsi="Times New Roman" w:cs="Times New Roman"/>
          <w:color w:val="000000"/>
          <w:spacing w:val="0"/>
          <w:w w:val="100"/>
          <w:position w:val="0"/>
          <w:sz w:val="24"/>
          <w:szCs w:val="24"/>
        </w:rPr>
        <w:t>45.11%</w:t>
      </w:r>
      <w:r>
        <w:rPr>
          <w:color w:val="000000"/>
          <w:spacing w:val="0"/>
          <w:w w:val="100"/>
          <w:position w:val="0"/>
          <w:sz w:val="24"/>
          <w:szCs w:val="24"/>
        </w:rPr>
        <w:t>，主要是因为：公司加大西南区域的销售 力度，销售量增加。</w:t>
      </w:r>
    </w:p>
    <w:p>
      <w:pPr>
        <w:pStyle w:val="Style34"/>
        <w:keepNext w:val="0"/>
        <w:keepLines w:val="0"/>
        <w:widowControl w:val="0"/>
        <w:shd w:val="clear" w:color="auto" w:fill="auto"/>
        <w:bidi w:val="0"/>
        <w:spacing w:before="0" w:line="317" w:lineRule="exact"/>
        <w:ind w:left="0" w:right="0" w:firstLine="380"/>
        <w:jc w:val="both"/>
      </w:pPr>
      <w:r>
        <w:rPr>
          <w:color w:val="000000"/>
          <w:spacing w:val="0"/>
          <w:w w:val="100"/>
          <w:position w:val="0"/>
          <w:sz w:val="24"/>
          <w:szCs w:val="24"/>
        </w:rPr>
        <w:t>公司主营业务数据统计口径在报告期发生调整的情况下，公司最近</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年按报告期末口径调 整后的主营业务数据</w:t>
      </w:r>
    </w:p>
    <w:p>
      <w:pPr>
        <w:pStyle w:val="Style34"/>
        <w:keepNext w:val="0"/>
        <w:keepLines w:val="0"/>
        <w:widowControl w:val="0"/>
        <w:shd w:val="clear" w:color="auto" w:fill="auto"/>
        <w:bidi w:val="0"/>
        <w:spacing w:before="0" w:after="620"/>
        <w:ind w:left="0" w:right="0" w:firstLine="3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23"/>
        <w:keepNext/>
        <w:keepLines/>
        <w:widowControl w:val="0"/>
        <w:shd w:val="clear" w:color="auto" w:fill="auto"/>
        <w:bidi w:val="0"/>
        <w:spacing w:before="0" w:after="34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四</w:t>
      </w:r>
      <w:bookmarkEnd w:id="145"/>
      <w:r>
        <w:rPr>
          <w:color w:val="000000"/>
          <w:spacing w:val="0"/>
          <w:w w:val="100"/>
          <w:position w:val="0"/>
          <w:sz w:val="24"/>
          <w:szCs w:val="24"/>
        </w:rPr>
        <w:t>、资产、负债状况分析</w:t>
      </w:r>
      <w:bookmarkEnd w:id="143"/>
      <w:bookmarkEnd w:id="144"/>
      <w:bookmarkEnd w:id="146"/>
    </w:p>
    <w:p>
      <w:pPr>
        <w:pStyle w:val="Style52"/>
        <w:keepNext w:val="0"/>
        <w:keepLines w:val="0"/>
        <w:widowControl w:val="0"/>
        <w:shd w:val="clear" w:color="auto" w:fill="auto"/>
        <w:bidi w:val="0"/>
        <w:spacing w:before="0" w:after="340" w:line="240" w:lineRule="auto"/>
        <w:ind w:left="0" w:right="0" w:firstLine="0"/>
        <w:jc w:val="left"/>
      </w:pPr>
      <w:bookmarkStart w:id="147" w:name="bookmark147"/>
      <w:r>
        <w:rPr>
          <w:rFonts w:ascii="Times New Roman" w:eastAsia="Times New Roman" w:hAnsi="Times New Roman" w:cs="Times New Roman"/>
          <w:color w:val="000000"/>
          <w:spacing w:val="0"/>
          <w:w w:val="100"/>
          <w:position w:val="0"/>
        </w:rPr>
        <w:t>1</w:t>
      </w:r>
      <w:bookmarkEnd w:id="147"/>
      <w:r>
        <w:rPr>
          <w:color w:val="000000"/>
          <w:spacing w:val="0"/>
          <w:w w:val="100"/>
          <w:position w:val="0"/>
        </w:rPr>
        <w:t>、资产项目重大变动情况</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3"/>
        <w:gridCol w:w="1488"/>
        <w:gridCol w:w="1138"/>
        <w:gridCol w:w="1426"/>
        <w:gridCol w:w="1138"/>
        <w:gridCol w:w="950"/>
        <w:gridCol w:w="222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年末</w:t>
            </w:r>
          </w:p>
        </w:tc>
        <w:tc>
          <w:tcPr>
            <w:gridSpan w:val="2"/>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比重增减</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占总资产比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占总资产比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90,620,097.50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12.53%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163,426,182.47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102,030,651.20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93,867,601.92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100,845,717.61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13.94%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102,961,583.42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2,678,303.35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3,925,730.49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3,925,811.03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225,697,972.47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31.19%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229,999,462.98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47,795,950.17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11,729,363.50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、负债项目重大变动情况</w:t>
      </w:r>
    </w:p>
    <w:p>
      <w:pPr>
        <w:widowControl w:val="0"/>
        <w:spacing w:after="339" w:line="1" w:lineRule="exact"/>
      </w:pP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3"/>
        <w:gridCol w:w="1512"/>
        <w:gridCol w:w="1147"/>
        <w:gridCol w:w="1421"/>
        <w:gridCol w:w="1142"/>
        <w:gridCol w:w="950"/>
        <w:gridCol w:w="218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gridSpan w:val="2"/>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比重增减</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占总资产比</w:t>
            </w:r>
          </w:p>
        </w:tc>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占总资产比</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373"/>
        <w:gridCol w:w="1512"/>
        <w:gridCol w:w="1147"/>
        <w:gridCol w:w="1421"/>
        <w:gridCol w:w="1142"/>
        <w:gridCol w:w="950"/>
        <w:gridCol w:w="218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89,264,112.00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211,738,500.00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10,508,430.60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1,717,193.82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、以公允价值计量的资产和负债</w:t>
      </w:r>
    </w:p>
    <w:p>
      <w:pPr>
        <w:widowControl w:val="0"/>
        <w:spacing w:after="239" w:line="1" w:lineRule="exact"/>
      </w:pPr>
    </w:p>
    <w:p>
      <w:pPr>
        <w:pStyle w:val="Style34"/>
        <w:keepNext w:val="0"/>
        <w:keepLines w:val="0"/>
        <w:widowControl w:val="0"/>
        <w:shd w:val="clear" w:color="auto" w:fill="auto"/>
        <w:bidi w:val="0"/>
        <w:spacing w:before="0" w:after="380" w:line="314" w:lineRule="exact"/>
        <w:ind w:left="0" w:right="0" w:firstLine="500"/>
        <w:jc w:val="left"/>
      </w:pPr>
      <w:r>
        <w:rPr>
          <w:color w:val="000000"/>
          <w:spacing w:val="0"/>
          <w:w w:val="100"/>
          <w:position w:val="0"/>
          <w:sz w:val="24"/>
          <w:szCs w:val="24"/>
        </w:rPr>
        <w:t>报告期内，公司没有以公允价值计量的资产和负债。</w:t>
      </w:r>
    </w:p>
    <w:p>
      <w:pPr>
        <w:pStyle w:val="Style34"/>
        <w:keepNext w:val="0"/>
        <w:keepLines w:val="0"/>
        <w:widowControl w:val="0"/>
        <w:shd w:val="clear" w:color="auto" w:fill="auto"/>
        <w:bidi w:val="0"/>
        <w:spacing w:before="0" w:after="60" w:line="314" w:lineRule="exact"/>
        <w:ind w:left="0" w:right="0" w:firstLine="500"/>
        <w:jc w:val="left"/>
      </w:pPr>
      <w:r>
        <w:rPr>
          <w:color w:val="000000"/>
          <w:spacing w:val="0"/>
          <w:w w:val="100"/>
          <w:position w:val="0"/>
          <w:sz w:val="24"/>
          <w:szCs w:val="24"/>
        </w:rPr>
        <w:t>报告期内公司主要资产计量属性是否发生重大变化</w:t>
      </w:r>
    </w:p>
    <w:p>
      <w:pPr>
        <w:pStyle w:val="Style34"/>
        <w:keepNext w:val="0"/>
        <w:keepLines w:val="0"/>
        <w:widowControl w:val="0"/>
        <w:shd w:val="clear" w:color="auto" w:fill="auto"/>
        <w:bidi w:val="0"/>
        <w:spacing w:before="0" w:after="240"/>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i/>
          <w:iCs/>
          <w:color w:val="000000"/>
          <w:spacing w:val="0"/>
          <w:w w:val="100"/>
          <w:position w:val="0"/>
          <w:sz w:val="24"/>
          <w:szCs w:val="24"/>
        </w:rPr>
        <w:t>《否</w:t>
      </w:r>
    </w:p>
    <w:p>
      <w:pPr>
        <w:pStyle w:val="Style23"/>
        <w:keepNext/>
        <w:keepLines/>
        <w:widowControl w:val="0"/>
        <w:shd w:val="clear" w:color="auto" w:fill="auto"/>
        <w:bidi w:val="0"/>
        <w:spacing w:before="0" w:after="240" w:line="314" w:lineRule="exact"/>
        <w:ind w:left="0" w:right="0" w:firstLine="0"/>
        <w:jc w:val="left"/>
      </w:pPr>
      <w:bookmarkStart w:id="148" w:name="bookmark148"/>
      <w:bookmarkStart w:id="149" w:name="bookmark149"/>
      <w:bookmarkStart w:id="150" w:name="bookmark150"/>
      <w:bookmarkStart w:id="151" w:name="bookmark151"/>
      <w:r>
        <w:rPr>
          <w:color w:val="000000"/>
          <w:spacing w:val="0"/>
          <w:w w:val="100"/>
          <w:position w:val="0"/>
          <w:sz w:val="24"/>
          <w:szCs w:val="24"/>
        </w:rPr>
        <w:t>五</w:t>
      </w:r>
      <w:bookmarkEnd w:id="150"/>
      <w:r>
        <w:rPr>
          <w:color w:val="000000"/>
          <w:spacing w:val="0"/>
          <w:w w:val="100"/>
          <w:position w:val="0"/>
          <w:sz w:val="24"/>
          <w:szCs w:val="24"/>
        </w:rPr>
        <w:t>、核心竞争力分析</w:t>
      </w:r>
      <w:bookmarkEnd w:id="148"/>
      <w:bookmarkEnd w:id="149"/>
      <w:bookmarkEnd w:id="151"/>
    </w:p>
    <w:p>
      <w:pPr>
        <w:pStyle w:val="Style34"/>
        <w:keepNext w:val="0"/>
        <w:keepLines w:val="0"/>
        <w:widowControl w:val="0"/>
        <w:shd w:val="clear" w:color="auto" w:fill="auto"/>
        <w:bidi w:val="0"/>
        <w:spacing w:before="0" w:after="140" w:line="318" w:lineRule="exact"/>
        <w:ind w:left="0" w:right="0" w:firstLine="500"/>
        <w:jc w:val="both"/>
      </w:pPr>
      <w:r>
        <w:rPr>
          <w:color w:val="000000"/>
          <w:spacing w:val="0"/>
          <w:w w:val="100"/>
          <w:position w:val="0"/>
          <w:sz w:val="24"/>
          <w:szCs w:val="24"/>
        </w:rPr>
        <w:t>商务信息用纸是伴随</w:t>
      </w:r>
      <w:r>
        <w:rPr>
          <w:rFonts w:ascii="Times New Roman" w:eastAsia="Times New Roman" w:hAnsi="Times New Roman" w:cs="Times New Roman"/>
          <w:color w:val="000000"/>
          <w:spacing w:val="0"/>
          <w:w w:val="100"/>
          <w:position w:val="0"/>
          <w:sz w:val="24"/>
          <w:szCs w:val="24"/>
        </w:rPr>
        <w:t>IT</w:t>
      </w:r>
      <w:r>
        <w:rPr>
          <w:color w:val="000000"/>
          <w:spacing w:val="0"/>
          <w:w w:val="100"/>
          <w:position w:val="0"/>
          <w:sz w:val="24"/>
          <w:szCs w:val="24"/>
        </w:rPr>
        <w:t>产业高速发展而新兴的高速成长行业，目前，国内涉足商务 信息用纸行业的企业，多属区域性的终端产品加工或销售企业，各企业所占市场份额均 较低。公司凭借一体化生产体系，完整的产品系列，营销网络覆盖面积广阔，客户化的 整体解决方案拓展核心客户等优势保持业务持续稳定增长，在行业中具有较强的竞争力。</w:t>
      </w:r>
    </w:p>
    <w:p>
      <w:pPr>
        <w:pStyle w:val="Style34"/>
        <w:keepNext w:val="0"/>
        <w:keepLines w:val="0"/>
        <w:widowControl w:val="0"/>
        <w:shd w:val="clear" w:color="auto" w:fill="auto"/>
        <w:tabs>
          <w:tab w:pos="878" w:val="left"/>
        </w:tabs>
        <w:bidi w:val="0"/>
        <w:spacing w:before="0" w:after="60"/>
        <w:ind w:left="0" w:right="0" w:firstLine="500"/>
        <w:jc w:val="both"/>
      </w:pPr>
      <w:bookmarkStart w:id="152" w:name="bookmark152"/>
      <w:r>
        <w:rPr>
          <w:rFonts w:ascii="Times New Roman" w:eastAsia="Times New Roman" w:hAnsi="Times New Roman" w:cs="Times New Roman"/>
          <w:color w:val="000000"/>
          <w:spacing w:val="0"/>
          <w:w w:val="100"/>
          <w:position w:val="0"/>
          <w:sz w:val="24"/>
          <w:szCs w:val="24"/>
        </w:rPr>
        <w:t>1</w:t>
      </w:r>
      <w:bookmarkEnd w:id="152"/>
      <w:r>
        <w:rPr>
          <w:color w:val="000000"/>
          <w:spacing w:val="0"/>
          <w:w w:val="100"/>
          <w:position w:val="0"/>
          <w:sz w:val="24"/>
          <w:szCs w:val="24"/>
        </w:rPr>
        <w:t>、</w:t>
        <w:tab/>
        <w:t>涂布加工与印刷一体化的生产体系</w:t>
      </w:r>
    </w:p>
    <w:p>
      <w:pPr>
        <w:pStyle w:val="Style34"/>
        <w:keepNext w:val="0"/>
        <w:keepLines w:val="0"/>
        <w:widowControl w:val="0"/>
        <w:shd w:val="clear" w:color="auto" w:fill="auto"/>
        <w:bidi w:val="0"/>
        <w:spacing w:before="0" w:after="140" w:line="290" w:lineRule="exact"/>
        <w:ind w:left="0" w:right="0" w:firstLine="500"/>
        <w:jc w:val="both"/>
      </w:pPr>
      <w:r>
        <w:rPr>
          <w:color w:val="000000"/>
          <w:spacing w:val="0"/>
          <w:w w:val="100"/>
          <w:position w:val="0"/>
          <w:sz w:val="24"/>
          <w:szCs w:val="24"/>
        </w:rPr>
        <w:t>公司建立了集涂布、分切、印刷一体化的生产体系，发挥公司在特种涂布纸应用技术方 面的研究经验和自主创新能力，灵活调整各生产环节的配方和工艺，快速响应客户需求变化， 为客户提供高性价比产品，并为核心客户提供整体解决方案。</w:t>
      </w:r>
    </w:p>
    <w:p>
      <w:pPr>
        <w:pStyle w:val="Style34"/>
        <w:keepNext w:val="0"/>
        <w:keepLines w:val="0"/>
        <w:widowControl w:val="0"/>
        <w:shd w:val="clear" w:color="auto" w:fill="auto"/>
        <w:tabs>
          <w:tab w:pos="902" w:val="left"/>
        </w:tabs>
        <w:bidi w:val="0"/>
        <w:spacing w:before="0" w:after="60"/>
        <w:ind w:left="0" w:right="0" w:firstLine="500"/>
        <w:jc w:val="both"/>
      </w:pPr>
      <w:bookmarkStart w:id="153" w:name="bookmark153"/>
      <w:r>
        <w:rPr>
          <w:rFonts w:ascii="Times New Roman" w:eastAsia="Times New Roman" w:hAnsi="Times New Roman" w:cs="Times New Roman"/>
          <w:color w:val="000000"/>
          <w:spacing w:val="0"/>
          <w:w w:val="100"/>
          <w:position w:val="0"/>
          <w:sz w:val="24"/>
          <w:szCs w:val="24"/>
        </w:rPr>
        <w:t>2</w:t>
      </w:r>
      <w:bookmarkEnd w:id="153"/>
      <w:r>
        <w:rPr>
          <w:color w:val="000000"/>
          <w:spacing w:val="0"/>
          <w:w w:val="100"/>
          <w:position w:val="0"/>
          <w:sz w:val="24"/>
          <w:szCs w:val="24"/>
        </w:rPr>
        <w:t>、</w:t>
        <w:tab/>
        <w:t>完整的产品系列</w:t>
      </w:r>
    </w:p>
    <w:p>
      <w:pPr>
        <w:pStyle w:val="Style34"/>
        <w:keepNext w:val="0"/>
        <w:keepLines w:val="0"/>
        <w:widowControl w:val="0"/>
        <w:shd w:val="clear" w:color="auto" w:fill="auto"/>
        <w:bidi w:val="0"/>
        <w:spacing w:before="0" w:after="140" w:line="314" w:lineRule="exact"/>
        <w:ind w:left="0" w:right="0" w:firstLine="500"/>
        <w:jc w:val="both"/>
      </w:pPr>
      <w:r>
        <w:rPr>
          <w:color w:val="000000"/>
          <w:spacing w:val="0"/>
          <w:w w:val="100"/>
          <w:position w:val="0"/>
          <w:sz w:val="24"/>
          <w:szCs w:val="24"/>
        </w:rPr>
        <w:t>本公司产品包括热敏纸、无碳打印纸、彩色喷墨打印纸、双胶纸等</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大系列，涵盖了传真 纸、收银纸、</w:t>
      </w: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打印单、各类票据单证等</w:t>
      </w:r>
      <w:r>
        <w:rPr>
          <w:rFonts w:ascii="Times New Roman" w:eastAsia="Times New Roman" w:hAnsi="Times New Roman" w:cs="Times New Roman"/>
          <w:color w:val="000000"/>
          <w:spacing w:val="0"/>
          <w:w w:val="100"/>
          <w:position w:val="0"/>
          <w:sz w:val="24"/>
          <w:szCs w:val="24"/>
        </w:rPr>
        <w:t>7,000</w:t>
      </w:r>
      <w:r>
        <w:rPr>
          <w:color w:val="000000"/>
          <w:spacing w:val="0"/>
          <w:w w:val="100"/>
          <w:position w:val="0"/>
          <w:sz w:val="24"/>
          <w:szCs w:val="24"/>
        </w:rPr>
        <w:t>个品种，系国内产品种类最齐全的商务信息 用纸供应企业之一。本公司自主拥有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个注册商标，覆盖了各类不同档次产品，满足市场不 同层次客户对于商务信息用纸的需求。多品牌、多系列产品种类有利于满足客户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一站式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采 购需求，降低客户采购成本。</w:t>
      </w:r>
    </w:p>
    <w:p>
      <w:pPr>
        <w:pStyle w:val="Style34"/>
        <w:keepNext w:val="0"/>
        <w:keepLines w:val="0"/>
        <w:widowControl w:val="0"/>
        <w:shd w:val="clear" w:color="auto" w:fill="auto"/>
        <w:tabs>
          <w:tab w:pos="809" w:val="left"/>
        </w:tabs>
        <w:bidi w:val="0"/>
        <w:spacing w:before="0" w:after="60"/>
        <w:ind w:left="0" w:right="0"/>
        <w:jc w:val="left"/>
      </w:pPr>
      <w:bookmarkStart w:id="154" w:name="bookmark154"/>
      <w:r>
        <w:rPr>
          <w:rFonts w:ascii="Times New Roman" w:eastAsia="Times New Roman" w:hAnsi="Times New Roman" w:cs="Times New Roman"/>
          <w:color w:val="000000"/>
          <w:spacing w:val="0"/>
          <w:w w:val="100"/>
          <w:position w:val="0"/>
          <w:sz w:val="24"/>
          <w:szCs w:val="24"/>
        </w:rPr>
        <w:t>3</w:t>
      </w:r>
      <w:bookmarkEnd w:id="154"/>
      <w:r>
        <w:rPr>
          <w:color w:val="000000"/>
          <w:spacing w:val="0"/>
          <w:w w:val="100"/>
          <w:position w:val="0"/>
          <w:sz w:val="24"/>
          <w:szCs w:val="24"/>
        </w:rPr>
        <w:t>、</w:t>
        <w:tab/>
        <w:t>覆盖全国的营销网络</w:t>
      </w:r>
    </w:p>
    <w:p>
      <w:pPr>
        <w:pStyle w:val="Style34"/>
        <w:keepNext w:val="0"/>
        <w:keepLines w:val="0"/>
        <w:widowControl w:val="0"/>
        <w:shd w:val="clear" w:color="auto" w:fill="auto"/>
        <w:bidi w:val="0"/>
        <w:spacing w:before="0" w:after="140" w:line="317" w:lineRule="exact"/>
        <w:ind w:left="0" w:right="0" w:firstLine="500"/>
        <w:jc w:val="left"/>
      </w:pPr>
      <w:r>
        <w:rPr>
          <w:color w:val="000000"/>
          <w:spacing w:val="0"/>
          <w:w w:val="100"/>
          <w:position w:val="0"/>
          <w:sz w:val="24"/>
          <w:szCs w:val="24"/>
        </w:rPr>
        <w:t>本公司已建立了覆盖全国的营销网络，建立了高效的营销团队，为全国用户及核心客户 的各地分支机构提供快速的配送及持续服务。</w:t>
      </w:r>
    </w:p>
    <w:p>
      <w:pPr>
        <w:pStyle w:val="Style34"/>
        <w:keepNext w:val="0"/>
        <w:keepLines w:val="0"/>
        <w:widowControl w:val="0"/>
        <w:shd w:val="clear" w:color="auto" w:fill="auto"/>
        <w:tabs>
          <w:tab w:pos="809" w:val="left"/>
        </w:tabs>
        <w:bidi w:val="0"/>
        <w:spacing w:before="0" w:after="60"/>
        <w:ind w:left="0" w:right="0"/>
        <w:jc w:val="left"/>
      </w:pPr>
      <w:bookmarkStart w:id="155" w:name="bookmark155"/>
      <w:r>
        <w:rPr>
          <w:rFonts w:ascii="Times New Roman" w:eastAsia="Times New Roman" w:hAnsi="Times New Roman" w:cs="Times New Roman"/>
          <w:color w:val="000000"/>
          <w:spacing w:val="0"/>
          <w:w w:val="100"/>
          <w:position w:val="0"/>
          <w:sz w:val="24"/>
          <w:szCs w:val="24"/>
        </w:rPr>
        <w:t>4</w:t>
      </w:r>
      <w:bookmarkEnd w:id="155"/>
      <w:r>
        <w:rPr>
          <w:color w:val="000000"/>
          <w:spacing w:val="0"/>
          <w:w w:val="100"/>
          <w:position w:val="0"/>
          <w:sz w:val="24"/>
          <w:szCs w:val="24"/>
        </w:rPr>
        <w:t>、</w:t>
        <w:tab/>
        <w:t>客户化的整体解决方案拓展核心客户</w:t>
      </w:r>
    </w:p>
    <w:p>
      <w:pPr>
        <w:pStyle w:val="Style34"/>
        <w:keepNext w:val="0"/>
        <w:keepLines w:val="0"/>
        <w:widowControl w:val="0"/>
        <w:shd w:val="clear" w:color="auto" w:fill="auto"/>
        <w:bidi w:val="0"/>
        <w:spacing w:before="0" w:after="140" w:line="314" w:lineRule="exact"/>
        <w:ind w:left="0" w:right="0" w:firstLine="500"/>
        <w:jc w:val="both"/>
      </w:pPr>
      <w:r>
        <w:rPr>
          <w:color w:val="000000"/>
          <w:spacing w:val="0"/>
          <w:w w:val="100"/>
          <w:position w:val="0"/>
          <w:sz w:val="24"/>
          <w:szCs w:val="24"/>
        </w:rPr>
        <w:t>本公司设置了独立的项目开发机构为核心客户提供客户化整体解决方案，通过客户需求 分析，发挥一体化生产体系优势和多产品系列优势，综合个性化产品设计、应用技术开发、 客户协作、产品供应等环节制定客户化的整体解决方案，并通过广泛的营销网络发掘潜在核 心客户。</w:t>
      </w:r>
      <w:r>
        <w:br w:type="page"/>
      </w:r>
    </w:p>
    <w:p>
      <w:pPr>
        <w:pStyle w:val="Style23"/>
        <w:keepNext/>
        <w:keepLines/>
        <w:widowControl w:val="0"/>
        <w:shd w:val="clear" w:color="auto" w:fill="auto"/>
        <w:bidi w:val="0"/>
        <w:spacing w:before="0" w:after="2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sz w:val="24"/>
          <w:szCs w:val="24"/>
        </w:rPr>
        <w:t>六</w:t>
      </w:r>
      <w:bookmarkEnd w:id="158"/>
      <w:r>
        <w:rPr>
          <w:color w:val="000000"/>
          <w:spacing w:val="0"/>
          <w:w w:val="100"/>
          <w:position w:val="0"/>
          <w:sz w:val="24"/>
          <w:szCs w:val="24"/>
        </w:rPr>
        <w:t>、投资状况分析</w:t>
      </w:r>
      <w:bookmarkEnd w:id="156"/>
      <w:bookmarkEnd w:id="157"/>
      <w:bookmarkEnd w:id="159"/>
    </w:p>
    <w:p>
      <w:pPr>
        <w:pStyle w:val="Style23"/>
        <w:keepNext/>
        <w:keepLines/>
        <w:widowControl w:val="0"/>
        <w:shd w:val="clear" w:color="auto" w:fill="auto"/>
        <w:bidi w:val="0"/>
        <w:spacing w:before="0" w:after="280" w:line="240" w:lineRule="auto"/>
        <w:ind w:left="0" w:right="0" w:firstLine="0"/>
        <w:jc w:val="left"/>
      </w:pPr>
      <w:bookmarkStart w:id="156" w:name="bookmark156"/>
      <w:bookmarkStart w:id="157" w:name="bookmark157"/>
      <w:bookmarkStart w:id="160" w:name="bookmark160"/>
      <w:bookmarkStart w:id="161" w:name="bookmark161"/>
      <w:r>
        <w:rPr>
          <w:rFonts w:ascii="Times New Roman" w:eastAsia="Times New Roman" w:hAnsi="Times New Roman" w:cs="Times New Roman"/>
          <w:color w:val="000000"/>
          <w:spacing w:val="0"/>
          <w:w w:val="100"/>
          <w:position w:val="0"/>
          <w:sz w:val="24"/>
          <w:szCs w:val="24"/>
        </w:rPr>
        <w:t>1</w:t>
      </w:r>
      <w:bookmarkEnd w:id="160"/>
      <w:r>
        <w:rPr>
          <w:color w:val="000000"/>
          <w:spacing w:val="0"/>
          <w:w w:val="100"/>
          <w:position w:val="0"/>
          <w:sz w:val="24"/>
          <w:szCs w:val="24"/>
        </w:rPr>
        <w:t>、对外股权投资情况</w:t>
      </w:r>
      <w:bookmarkEnd w:id="156"/>
      <w:bookmarkEnd w:id="157"/>
      <w:bookmarkEnd w:id="161"/>
    </w:p>
    <w:p>
      <w:pPr>
        <w:pStyle w:val="Style23"/>
        <w:keepNext/>
        <w:keepLines/>
        <w:widowControl w:val="0"/>
        <w:shd w:val="clear" w:color="auto" w:fill="auto"/>
        <w:bidi w:val="0"/>
        <w:spacing w:before="0" w:after="280" w:line="240" w:lineRule="auto"/>
        <w:ind w:left="0" w:right="0" w:firstLine="0"/>
        <w:jc w:val="left"/>
      </w:pPr>
      <w:bookmarkStart w:id="156" w:name="bookmark156"/>
      <w:bookmarkStart w:id="157" w:name="bookmark157"/>
      <w:bookmarkStart w:id="162" w:name="bookmark162"/>
      <w:bookmarkStart w:id="163" w:name="bookmark163"/>
      <w:r>
        <w:rPr>
          <w:color w:val="000000"/>
          <w:spacing w:val="0"/>
          <w:w w:val="100"/>
          <w:position w:val="0"/>
          <w:sz w:val="24"/>
          <w:szCs w:val="24"/>
        </w:rPr>
        <w:t>（</w:t>
      </w:r>
      <w:bookmarkEnd w:id="16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）对外投资情况</w:t>
      </w:r>
      <w:bookmarkEnd w:id="156"/>
      <w:bookmarkEnd w:id="157"/>
      <w:bookmarkEnd w:id="163"/>
    </w:p>
    <w:tbl>
      <w:tblPr>
        <w:tblOverlap w:val="never"/>
        <w:jc w:val="center"/>
        <w:tblLayout w:type="fixed"/>
      </w:tblPr>
      <w:tblGrid>
        <w:gridCol w:w="1805"/>
        <w:gridCol w:w="1387"/>
        <w:gridCol w:w="3192"/>
        <w:gridCol w:w="1181"/>
        <w:gridCol w:w="2021"/>
      </w:tblGrid>
      <w:tr>
        <w:trPr>
          <w:trHeight w:val="408" w:hRule="exact"/>
        </w:trPr>
        <w:tc>
          <w:tcPr>
            <w:gridSpan w:val="5"/>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对外投资情况</w:t>
            </w:r>
          </w:p>
        </w:tc>
      </w:tr>
      <w:tr>
        <w:trPr>
          <w:trHeight w:val="403" w:hRule="exact"/>
        </w:trPr>
        <w:tc>
          <w:tcPr>
            <w:gridSpan w:val="2"/>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年投资额（元）</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年投资额（元）</w:t>
            </w:r>
          </w:p>
        </w:tc>
        <w:tc>
          <w:tcPr>
            <w:gridSpan w:val="2"/>
            <w:tcBorders>
              <w:top w:val="single" w:sz="4"/>
              <w:left w:val="single" w:sz="4"/>
              <w:right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变动幅度</w:t>
            </w:r>
          </w:p>
        </w:tc>
      </w:tr>
      <w:tr>
        <w:trPr>
          <w:trHeight w:val="403" w:hRule="exact"/>
        </w:trPr>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28,000,000.00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27,300,000.00</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w:t>
            </w:r>
          </w:p>
        </w:tc>
      </w:tr>
      <w:tr>
        <w:trPr>
          <w:trHeight w:val="398" w:hRule="exact"/>
        </w:trPr>
        <w:tc>
          <w:tcPr>
            <w:gridSpan w:val="5"/>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被投资公司情况</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主要业务</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上市公司占被投资公 司权益比例（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134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上海超级标贴系统 有限公司</w:t>
            </w:r>
          </w:p>
        </w:tc>
        <w:tc>
          <w:tcPr>
            <w:gridSpan w:val="3"/>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09" w:lineRule="exact"/>
              <w:ind w:left="0" w:right="0" w:firstLine="0"/>
              <w:jc w:val="both"/>
              <w:rPr>
                <w:sz w:val="20"/>
                <w:szCs w:val="20"/>
              </w:rPr>
            </w:pPr>
            <w:r>
              <w:rPr>
                <w:color w:val="000000"/>
                <w:spacing w:val="0"/>
                <w:w w:val="100"/>
                <w:position w:val="0"/>
                <w:sz w:val="20"/>
                <w:szCs w:val="20"/>
              </w:rPr>
              <w:t>研发、设计、生产标贴、铭板、导光板、仪表板、偏光膜、液 晶背光板、电子绝缘品和相关电子仪器、包装装璜印刷，销售 公司自产产品，并提供售后服务（涉及行政许可的，凭许可证 经营）。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sz w:val="24"/>
          <w:szCs w:val="24"/>
        </w:rPr>
        <w:t>2</w:t>
      </w:r>
      <w:bookmarkEnd w:id="166"/>
      <w:r>
        <w:rPr>
          <w:color w:val="000000"/>
          <w:spacing w:val="0"/>
          <w:w w:val="100"/>
          <w:position w:val="0"/>
          <w:sz w:val="24"/>
          <w:szCs w:val="24"/>
        </w:rPr>
        <w:t>、募集资金使用情况</w:t>
      </w:r>
      <w:bookmarkEnd w:id="164"/>
      <w:bookmarkEnd w:id="165"/>
      <w:bookmarkEnd w:id="167"/>
    </w:p>
    <w:p>
      <w:pPr>
        <w:pStyle w:val="Style23"/>
        <w:keepNext/>
        <w:keepLines/>
        <w:widowControl w:val="0"/>
        <w:shd w:val="clear" w:color="auto" w:fill="auto"/>
        <w:bidi w:val="0"/>
        <w:spacing w:before="0" w:after="360" w:line="240" w:lineRule="auto"/>
        <w:ind w:left="0" w:right="0" w:firstLine="0"/>
        <w:jc w:val="left"/>
      </w:pPr>
      <w:bookmarkStart w:id="164" w:name="bookmark164"/>
      <w:bookmarkStart w:id="165" w:name="bookmark165"/>
      <w:bookmarkStart w:id="168" w:name="bookmark168"/>
      <w:bookmarkStart w:id="169" w:name="bookmark169"/>
      <w:r>
        <w:rPr>
          <w:color w:val="000000"/>
          <w:spacing w:val="0"/>
          <w:w w:val="100"/>
          <w:position w:val="0"/>
          <w:sz w:val="24"/>
          <w:szCs w:val="24"/>
        </w:rPr>
        <w:t>（</w:t>
      </w:r>
      <w:bookmarkEnd w:id="16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）募集资金总体使用情况</w:t>
      </w:r>
      <w:bookmarkEnd w:id="164"/>
      <w:bookmarkEnd w:id="165"/>
      <w:bookmarkEnd w:id="169"/>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25,071.31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报告期投入募集资金总额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54.17</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已累计投入募集资金总额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23,729.67</w:t>
            </w:r>
          </w:p>
        </w:tc>
      </w:tr>
      <w:tr>
        <w:trPr>
          <w:trHeight w:val="39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报告期内变更用途的募集资金总额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1,355.88</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累计变更用途的募集资金总额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2,855.88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累计变更用途的募集资金总额比例（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15.38%</w:t>
            </w:r>
          </w:p>
        </w:tc>
      </w:tr>
      <w:tr>
        <w:trPr>
          <w:trHeight w:val="403" w:hRule="exact"/>
        </w:trPr>
        <w:tc>
          <w:tcPr>
            <w:gridSpan w:val="2"/>
            <w:tcBorders>
              <w:top w:val="single" w:sz="4"/>
              <w:left w:val="single" w:sz="4"/>
              <w:right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募集资金总体使用情况说明</w:t>
            </w:r>
          </w:p>
        </w:tc>
      </w:tr>
      <w:tr>
        <w:trPr>
          <w:trHeight w:val="1656" w:hRule="exact"/>
        </w:trPr>
        <w:tc>
          <w:tcPr>
            <w:gridSpan w:val="2"/>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311" w:lineRule="exact"/>
              <w:ind w:left="0" w:right="0" w:firstLine="140"/>
              <w:jc w:val="both"/>
              <w:rPr>
                <w:sz w:val="20"/>
                <w:szCs w:val="20"/>
              </w:rPr>
            </w:pPr>
            <w:r>
              <w:rPr>
                <w:color w:val="000000"/>
                <w:spacing w:val="0"/>
                <w:w w:val="100"/>
                <w:position w:val="0"/>
                <w:sz w:val="20"/>
                <w:szCs w:val="20"/>
              </w:rPr>
              <w:t>经中国证券监督管理委员会证监许可</w:t>
            </w:r>
            <w:r>
              <w:rPr>
                <w:rFonts w:ascii="Times New Roman" w:eastAsia="Times New Roman" w:hAnsi="Times New Roman" w:cs="Times New Roman"/>
                <w:color w:val="000000"/>
                <w:spacing w:val="0"/>
                <w:w w:val="100"/>
                <w:position w:val="0"/>
                <w:sz w:val="20"/>
                <w:szCs w:val="20"/>
              </w:rPr>
              <w:t>[2008]575</w:t>
            </w:r>
            <w:r>
              <w:rPr>
                <w:color w:val="000000"/>
                <w:spacing w:val="0"/>
                <w:w w:val="100"/>
                <w:position w:val="0"/>
                <w:sz w:val="20"/>
                <w:szCs w:val="20"/>
              </w:rPr>
              <w:t>号文《关于核准厦门安妮股份有限公司首次公开发行股 票的批复》核准，公司发行人民币普通股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2,500</w:t>
            </w:r>
            <w:r>
              <w:rPr>
                <w:color w:val="000000"/>
                <w:spacing w:val="0"/>
                <w:w w:val="100"/>
                <w:position w:val="0"/>
                <w:sz w:val="20"/>
                <w:szCs w:val="20"/>
              </w:rPr>
              <w:t>万股，募集资金共计人民币</w:t>
            </w:r>
            <w:r>
              <w:rPr>
                <w:rFonts w:ascii="Times New Roman" w:eastAsia="Times New Roman" w:hAnsi="Times New Roman" w:cs="Times New Roman"/>
                <w:color w:val="000000"/>
                <w:spacing w:val="0"/>
                <w:w w:val="100"/>
                <w:position w:val="0"/>
                <w:sz w:val="20"/>
                <w:szCs w:val="20"/>
              </w:rPr>
              <w:t>272,750,000.00</w:t>
            </w:r>
            <w:r>
              <w:rPr>
                <w:color w:val="000000"/>
                <w:spacing w:val="0"/>
                <w:w w:val="100"/>
                <w:position w:val="0"/>
                <w:sz w:val="20"/>
                <w:szCs w:val="20"/>
              </w:rPr>
              <w:t>元， 扣除与发行有关的费用人民币</w:t>
            </w:r>
            <w:r>
              <w:rPr>
                <w:rFonts w:ascii="Times New Roman" w:eastAsia="Times New Roman" w:hAnsi="Times New Roman" w:cs="Times New Roman"/>
                <w:color w:val="000000"/>
                <w:spacing w:val="0"/>
                <w:w w:val="100"/>
                <w:position w:val="0"/>
                <w:sz w:val="20"/>
                <w:szCs w:val="20"/>
              </w:rPr>
              <w:t>22,036,805.55</w:t>
            </w:r>
            <w:r>
              <w:rPr>
                <w:color w:val="000000"/>
                <w:spacing w:val="0"/>
                <w:w w:val="100"/>
                <w:position w:val="0"/>
                <w:sz w:val="20"/>
                <w:szCs w:val="20"/>
              </w:rPr>
              <w:t>元，公司实际募集资金净额为人民币</w:t>
            </w:r>
            <w:r>
              <w:rPr>
                <w:rFonts w:ascii="Times New Roman" w:eastAsia="Times New Roman" w:hAnsi="Times New Roman" w:cs="Times New Roman"/>
                <w:color w:val="000000"/>
                <w:spacing w:val="0"/>
                <w:w w:val="100"/>
                <w:position w:val="0"/>
                <w:sz w:val="20"/>
                <w:szCs w:val="20"/>
              </w:rPr>
              <w:t>250,713,194.45</w:t>
            </w:r>
            <w:r>
              <w:rPr>
                <w:color w:val="000000"/>
                <w:spacing w:val="0"/>
                <w:w w:val="100"/>
                <w:position w:val="0"/>
                <w:sz w:val="20"/>
                <w:szCs w:val="20"/>
              </w:rPr>
              <w:t>元。该 募集资金已于</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日全部到位。截止</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日，公司募集资金投资项目已使用募集 资金</w:t>
            </w:r>
            <w:r>
              <w:rPr>
                <w:rFonts w:ascii="Times New Roman" w:eastAsia="Times New Roman" w:hAnsi="Times New Roman" w:cs="Times New Roman"/>
                <w:color w:val="000000"/>
                <w:spacing w:val="0"/>
                <w:w w:val="100"/>
                <w:position w:val="0"/>
                <w:sz w:val="20"/>
                <w:szCs w:val="20"/>
              </w:rPr>
              <w:t>23729.67</w:t>
            </w:r>
            <w:r>
              <w:rPr>
                <w:color w:val="000000"/>
                <w:spacing w:val="0"/>
                <w:w w:val="100"/>
                <w:position w:val="0"/>
                <w:sz w:val="20"/>
                <w:szCs w:val="20"/>
              </w:rPr>
              <w:t>万元，永久性补充流动资金</w:t>
            </w:r>
            <w:r>
              <w:rPr>
                <w:rFonts w:ascii="Times New Roman" w:eastAsia="Times New Roman" w:hAnsi="Times New Roman" w:cs="Times New Roman"/>
                <w:color w:val="000000"/>
                <w:spacing w:val="0"/>
                <w:w w:val="100"/>
                <w:position w:val="0"/>
                <w:sz w:val="20"/>
                <w:szCs w:val="20"/>
              </w:rPr>
              <w:t>1355.88</w:t>
            </w:r>
            <w:r>
              <w:rPr>
                <w:color w:val="000000"/>
                <w:spacing w:val="0"/>
                <w:w w:val="100"/>
                <w:position w:val="0"/>
                <w:sz w:val="20"/>
                <w:szCs w:val="20"/>
              </w:rPr>
              <w:t>万元，剩余募集资金</w:t>
            </w:r>
            <w:r>
              <w:rPr>
                <w:rFonts w:ascii="Times New Roman" w:eastAsia="Times New Roman" w:hAnsi="Times New Roman" w:cs="Times New Roman"/>
                <w:color w:val="000000"/>
                <w:spacing w:val="0"/>
                <w:w w:val="100"/>
                <w:position w:val="0"/>
                <w:sz w:val="20"/>
                <w:szCs w:val="20"/>
              </w:rPr>
              <w:t>22.74</w:t>
            </w:r>
            <w:r>
              <w:rPr>
                <w:color w:val="000000"/>
                <w:spacing w:val="0"/>
                <w:w w:val="100"/>
                <w:position w:val="0"/>
                <w:sz w:val="20"/>
                <w:szCs w:val="20"/>
              </w:rPr>
              <w:t>万元。</w:t>
            </w:r>
          </w:p>
        </w:tc>
      </w:tr>
    </w:tbl>
    <w:p>
      <w:pPr>
        <w:widowControl w:val="0"/>
        <w:spacing w:after="279" w:line="1" w:lineRule="exact"/>
      </w:pPr>
    </w:p>
    <w:p>
      <w:pPr>
        <w:pStyle w:val="Style23"/>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w:t>
      </w:r>
      <w:bookmarkEnd w:id="17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）募集资金承诺项目情况</w:t>
      </w:r>
      <w:bookmarkEnd w:id="170"/>
      <w:bookmarkEnd w:id="171"/>
      <w:bookmarkEnd w:id="173"/>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单位：万元</w:t>
      </w:r>
    </w:p>
    <w:tbl>
      <w:tblPr>
        <w:tblOverlap w:val="never"/>
        <w:jc w:val="center"/>
        <w:tblLayout w:type="fixed"/>
      </w:tblPr>
      <w:tblGrid>
        <w:gridCol w:w="1781"/>
        <w:gridCol w:w="773"/>
        <w:gridCol w:w="782"/>
        <w:gridCol w:w="811"/>
        <w:gridCol w:w="538"/>
        <w:gridCol w:w="989"/>
        <w:gridCol w:w="778"/>
        <w:gridCol w:w="936"/>
        <w:gridCol w:w="898"/>
        <w:gridCol w:w="509"/>
        <w:gridCol w:w="787"/>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是否已变</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调整后投</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截至期末累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计投入金额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截至期末</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投资进度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预定可使</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实现的效</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达到</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性是否发</w:t>
            </w:r>
          </w:p>
        </w:tc>
      </w:tr>
    </w:tbl>
    <w:p>
      <w:pPr>
        <w:spacing w:lineRule="exact" w:line="1"/>
        <w:rPr>
          <w:sz w:val="2"/>
          <w:szCs w:val="2"/>
        </w:rPr>
      </w:pPr>
      <w:r>
        <w:br w:type="page"/>
      </w:r>
    </w:p>
    <w:tbl>
      <w:tblPr>
        <w:tblOverlap w:val="never"/>
        <w:jc w:val="center"/>
        <w:tblLayout w:type="fixed"/>
      </w:tblPr>
      <w:tblGrid>
        <w:gridCol w:w="1781"/>
        <w:gridCol w:w="773"/>
        <w:gridCol w:w="782"/>
        <w:gridCol w:w="811"/>
        <w:gridCol w:w="538"/>
        <w:gridCol w:w="989"/>
        <w:gridCol w:w="778"/>
        <w:gridCol w:w="936"/>
        <w:gridCol w:w="898"/>
        <w:gridCol w:w="509"/>
        <w:gridCol w:w="78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投入</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用状态日 期</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益</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效益</w:t>
            </w:r>
          </w:p>
        </w:tc>
        <w:tc>
          <w:tcPr>
            <w:tcBorders>
              <w:top w:val="single" w:sz="4"/>
              <w:left w:val="single" w:sz="4"/>
              <w:righ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票据印务扩建项目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10,238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10,215.53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1,637.76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特种涂布纸生产扩建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-677.65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多渠道营销配送网络 扩建项目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项目开发中心扩建项 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426.32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25,135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23,752.14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23,729.67</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960.11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25,135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23,752.14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23,729.67</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960.11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未达到计划进度或预</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计收益的情况和原因</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特种涂布纸生产扩建项目《招股说明书》预定可使用状态日期预计为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日，由于上 市时间的延期及调整了实施主体和实施地点，在一定程度上影响了该项目的投入进度。项目已于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月完成厂房建设和设备安装，受公司涂布技术及设备的限制，</w:t>
            </w:r>
            <w:r>
              <w:rPr>
                <w:rFonts w:ascii="Times New Roman" w:eastAsia="Times New Roman" w:hAnsi="Times New Roman" w:cs="Times New Roman"/>
                <w:color w:val="000000"/>
                <w:spacing w:val="0"/>
                <w:w w:val="100"/>
                <w:position w:val="0"/>
              </w:rPr>
              <w:t>2012</w:t>
            </w:r>
            <w:r>
              <w:rPr>
                <w:color w:val="000000"/>
                <w:spacing w:val="0"/>
                <w:w w:val="100"/>
                <w:position w:val="0"/>
              </w:rPr>
              <w:t>年项目产能未能有效释 放。</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231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624"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2008</w:t>
            </w:r>
            <w:r>
              <w:rPr>
                <w:color w:val="000000"/>
                <w:spacing w:val="0"/>
                <w:w w:val="100"/>
                <w:position w:val="0"/>
              </w:rPr>
              <w:t>年第二次临时股东大会审议通过，将''特种涂布纸生产扩建项 目</w:t>
            </w:r>
            <w:r>
              <w:rPr>
                <w:rFonts w:ascii="Times New Roman" w:eastAsia="Times New Roman" w:hAnsi="Times New Roman" w:cs="Times New Roman"/>
                <w:color w:val="000000"/>
                <w:spacing w:val="0"/>
                <w:w w:val="100"/>
                <w:position w:val="0"/>
              </w:rPr>
              <w:t>"</w:t>
            </w:r>
            <w:r>
              <w:rPr>
                <w:color w:val="000000"/>
                <w:spacing w:val="0"/>
                <w:w w:val="100"/>
                <w:position w:val="0"/>
              </w:rPr>
              <w:t>的实施地点由原来在厦门市集美区杏林锦园南路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号的安妮工业园内，改建在湖南省常德市西 洞庭管理区的湖南安妮特种涂布纸有限公司工业园内；实施主体委托厦门安妮股份有限公司的全资 子公司湖南安妮特种涂布纸有限公司施实。</w:t>
            </w:r>
          </w:p>
          <w:p>
            <w:pPr>
              <w:pStyle w:val="Style17"/>
              <w:keepNext w:val="0"/>
              <w:keepLines w:val="0"/>
              <w:widowControl w:val="0"/>
              <w:shd w:val="clear" w:color="auto" w:fill="auto"/>
              <w:tabs>
                <w:tab w:pos="614"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w:t>
            </w:r>
            <w:r>
              <w:rPr>
                <w:rFonts w:ascii="Times New Roman" w:eastAsia="Times New Roman" w:hAnsi="Times New Roman" w:cs="Times New Roman"/>
                <w:color w:val="000000"/>
                <w:spacing w:val="0"/>
                <w:w w:val="100"/>
                <w:position w:val="0"/>
              </w:rPr>
              <w:t>2009</w:t>
            </w:r>
            <w:r>
              <w:rPr>
                <w:color w:val="000000"/>
                <w:spacing w:val="0"/>
                <w:w w:val="100"/>
                <w:position w:val="0"/>
              </w:rPr>
              <w:t>年第四次临时股东大会审议通过，将</w:t>
            </w:r>
            <w:r>
              <w:rPr>
                <w:rFonts w:ascii="Times New Roman" w:eastAsia="Times New Roman" w:hAnsi="Times New Roman" w:cs="Times New Roman"/>
                <w:color w:val="000000"/>
                <w:spacing w:val="0"/>
                <w:w w:val="100"/>
                <w:position w:val="0"/>
              </w:rPr>
              <w:t>“</w:t>
            </w:r>
            <w:r>
              <w:rPr>
                <w:color w:val="000000"/>
                <w:spacing w:val="0"/>
                <w:w w:val="100"/>
                <w:position w:val="0"/>
              </w:rPr>
              <w:t>票据印务扩建项目</w:t>
            </w:r>
            <w:r>
              <w:rPr>
                <w:rFonts w:ascii="Times New Roman" w:eastAsia="Times New Roman" w:hAnsi="Times New Roman" w:cs="Times New Roman"/>
                <w:color w:val="000000"/>
                <w:spacing w:val="0"/>
                <w:w w:val="100"/>
                <w:position w:val="0"/>
              </w:rPr>
              <w:t>”</w:t>
            </w:r>
            <w:r>
              <w:rPr>
                <w:color w:val="000000"/>
                <w:spacing w:val="0"/>
                <w:w w:val="100"/>
                <w:position w:val="0"/>
              </w:rPr>
              <w:t>的实 施地点和实施方式由在厦门市集美区杏林锦园南路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号的安妮工业园内扩建，部份改为通过持有北 京至美数码防伪印务有限公司</w:t>
            </w:r>
            <w:r>
              <w:rPr>
                <w:rFonts w:ascii="Times New Roman" w:eastAsia="Times New Roman" w:hAnsi="Times New Roman" w:cs="Times New Roman"/>
                <w:color w:val="000000"/>
                <w:spacing w:val="0"/>
                <w:w w:val="100"/>
                <w:position w:val="0"/>
              </w:rPr>
              <w:t>60%</w:t>
            </w:r>
            <w:r>
              <w:rPr>
                <w:color w:val="000000"/>
                <w:spacing w:val="0"/>
                <w:w w:val="100"/>
                <w:position w:val="0"/>
              </w:rPr>
              <w:t>股权实现。</w:t>
            </w:r>
          </w:p>
        </w:tc>
      </w:tr>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2635"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tabs>
                <w:tab w:pos="706" w:val="left"/>
              </w:tabs>
              <w:bidi w:val="0"/>
              <w:spacing w:before="0" w:after="0" w:line="315" w:lineRule="exact"/>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2008</w:t>
            </w:r>
            <w:r>
              <w:rPr>
                <w:color w:val="000000"/>
                <w:spacing w:val="0"/>
                <w:w w:val="100"/>
                <w:position w:val="0"/>
              </w:rPr>
              <w:t>年第二次临时股东大会审议通过，将''特种涂布纸生产扩建项 目</w:t>
            </w:r>
            <w:r>
              <w:rPr>
                <w:rFonts w:ascii="Times New Roman" w:eastAsia="Times New Roman" w:hAnsi="Times New Roman" w:cs="Times New Roman"/>
                <w:color w:val="000000"/>
                <w:spacing w:val="0"/>
                <w:w w:val="100"/>
                <w:position w:val="0"/>
              </w:rPr>
              <w:t>"</w:t>
            </w:r>
            <w:r>
              <w:rPr>
                <w:color w:val="000000"/>
                <w:spacing w:val="0"/>
                <w:w w:val="100"/>
                <w:position w:val="0"/>
              </w:rPr>
              <w:t>的实施地点由原来在厦门市集美区杏林锦园南路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号的安妮工业园内，改建在湖南省常德市西 洞庭管理区的湖南安妮特种涂布纸有限公司工业园内；实施主体委托厦门安妮股份有限公司的全资 子公司湖南安妮特种涂布纸有限公司施实。</w:t>
            </w:r>
          </w:p>
          <w:p>
            <w:pPr>
              <w:pStyle w:val="Style17"/>
              <w:keepNext w:val="0"/>
              <w:keepLines w:val="0"/>
              <w:widowControl w:val="0"/>
              <w:shd w:val="clear" w:color="auto" w:fill="auto"/>
              <w:tabs>
                <w:tab w:pos="710" w:val="left"/>
              </w:tabs>
              <w:bidi w:val="0"/>
              <w:spacing w:before="0" w:after="0" w:line="319" w:lineRule="exact"/>
              <w:ind w:left="0" w:right="0" w:firstLine="48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w:t>
            </w:r>
            <w:r>
              <w:rPr>
                <w:rFonts w:ascii="Times New Roman" w:eastAsia="Times New Roman" w:hAnsi="Times New Roman" w:cs="Times New Roman"/>
                <w:color w:val="000000"/>
                <w:spacing w:val="0"/>
                <w:w w:val="100"/>
                <w:position w:val="0"/>
              </w:rPr>
              <w:t>2009</w:t>
            </w:r>
            <w:r>
              <w:rPr>
                <w:color w:val="000000"/>
                <w:spacing w:val="0"/>
                <w:w w:val="100"/>
                <w:position w:val="0"/>
              </w:rPr>
              <w:t>年第四次临时股东大会审议通过，将</w:t>
            </w:r>
            <w:r>
              <w:rPr>
                <w:rFonts w:ascii="Times New Roman" w:eastAsia="Times New Roman" w:hAnsi="Times New Roman" w:cs="Times New Roman"/>
                <w:color w:val="000000"/>
                <w:spacing w:val="0"/>
                <w:w w:val="100"/>
                <w:position w:val="0"/>
              </w:rPr>
              <w:t>“</w:t>
            </w:r>
            <w:r>
              <w:rPr>
                <w:color w:val="000000"/>
                <w:spacing w:val="0"/>
                <w:w w:val="100"/>
                <w:position w:val="0"/>
              </w:rPr>
              <w:t>票据印务扩建项目</w:t>
            </w:r>
            <w:r>
              <w:rPr>
                <w:rFonts w:ascii="Times New Roman" w:eastAsia="Times New Roman" w:hAnsi="Times New Roman" w:cs="Times New Roman"/>
                <w:color w:val="000000"/>
                <w:spacing w:val="0"/>
                <w:w w:val="100"/>
                <w:position w:val="0"/>
              </w:rPr>
              <w:t>”</w:t>
            </w:r>
            <w:r>
              <w:rPr>
                <w:color w:val="000000"/>
                <w:spacing w:val="0"/>
                <w:w w:val="100"/>
                <w:position w:val="0"/>
              </w:rPr>
              <w:t>的 实施地点和实施方式由在厦门市集美区杏林锦园南路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号的安妮工业园内扩建，部份改为通过持有 北京至美数码防伪印务有限公司</w:t>
            </w:r>
            <w:r>
              <w:rPr>
                <w:rFonts w:ascii="Times New Roman" w:eastAsia="Times New Roman" w:hAnsi="Times New Roman" w:cs="Times New Roman"/>
                <w:color w:val="000000"/>
                <w:spacing w:val="0"/>
                <w:w w:val="100"/>
                <w:position w:val="0"/>
              </w:rPr>
              <w:t>60%</w:t>
            </w:r>
            <w:r>
              <w:rPr>
                <w:color w:val="000000"/>
                <w:spacing w:val="0"/>
                <w:w w:val="100"/>
                <w:position w:val="0"/>
              </w:rPr>
              <w:t>股权实现。</w:t>
            </w:r>
          </w:p>
          <w:p>
            <w:pPr>
              <w:pStyle w:val="Style17"/>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年第二次临时股东大会，会议审议通过《厦门安妮股份有限</w:t>
            </w:r>
          </w:p>
        </w:tc>
      </w:tr>
    </w:tbl>
    <w:p>
      <w:pPr>
        <w:spacing w:lineRule="exact" w:line="1"/>
        <w:rPr>
          <w:sz w:val="2"/>
          <w:szCs w:val="2"/>
        </w:rPr>
      </w:pPr>
      <w:r>
        <w:br w:type="page"/>
      </w:r>
    </w:p>
    <w:tbl>
      <w:tblPr>
        <w:tblOverlap w:val="never"/>
        <w:jc w:val="center"/>
        <w:tblLayout w:type="fixed"/>
      </w:tblPr>
      <w:tblGrid>
        <w:gridCol w:w="1781"/>
        <w:gridCol w:w="780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公司关于调整募集资金投资项目投资额度的议案》，调增票据印务扩建项目资金</w:t>
            </w:r>
            <w:r>
              <w:rPr>
                <w:rFonts w:ascii="Times New Roman" w:eastAsia="Times New Roman" w:hAnsi="Times New Roman" w:cs="Times New Roman"/>
                <w:color w:val="000000"/>
                <w:spacing w:val="0"/>
                <w:w w:val="100"/>
                <w:position w:val="0"/>
              </w:rPr>
              <w:t>2500</w:t>
            </w:r>
            <w:r>
              <w:rPr>
                <w:color w:val="000000"/>
                <w:spacing w:val="0"/>
                <w:w w:val="100"/>
                <w:position w:val="0"/>
              </w:rPr>
              <w:t>万元，调减项 目开发中心扩建项目资金</w:t>
            </w:r>
            <w:r>
              <w:rPr>
                <w:rFonts w:ascii="Times New Roman" w:eastAsia="Times New Roman" w:hAnsi="Times New Roman" w:cs="Times New Roman"/>
                <w:color w:val="000000"/>
                <w:spacing w:val="0"/>
                <w:w w:val="100"/>
                <w:position w:val="0"/>
              </w:rPr>
              <w:t>1000</w:t>
            </w:r>
            <w:r>
              <w:rPr>
                <w:color w:val="000000"/>
                <w:spacing w:val="0"/>
                <w:w w:val="100"/>
                <w:position w:val="0"/>
              </w:rPr>
              <w:t>万元，调减多渠道营销配送网络扩建项目资金</w:t>
            </w:r>
            <w:r>
              <w:rPr>
                <w:rFonts w:ascii="Times New Roman" w:eastAsia="Times New Roman" w:hAnsi="Times New Roman" w:cs="Times New Roman"/>
                <w:color w:val="000000"/>
                <w:spacing w:val="0"/>
                <w:w w:val="100"/>
                <w:position w:val="0"/>
              </w:rPr>
              <w:t>1500</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公司在上市前以自筹资金</w:t>
            </w:r>
            <w:r>
              <w:rPr>
                <w:rFonts w:ascii="Times New Roman" w:eastAsia="Times New Roman" w:hAnsi="Times New Roman" w:cs="Times New Roman"/>
                <w:color w:val="000000"/>
                <w:spacing w:val="0"/>
                <w:w w:val="100"/>
                <w:position w:val="0"/>
              </w:rPr>
              <w:t>8,569,435.63</w:t>
            </w:r>
            <w:r>
              <w:rPr>
                <w:color w:val="000000"/>
                <w:spacing w:val="0"/>
                <w:w w:val="100"/>
                <w:position w:val="0"/>
              </w:rPr>
              <w:t>元投入募集资金建设项目。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日，公司第一 届董事会第</w:t>
            </w:r>
            <w:r>
              <w:rPr>
                <w:rFonts w:ascii="Times New Roman" w:eastAsia="Times New Roman" w:hAnsi="Times New Roman" w:cs="Times New Roman"/>
                <w:color w:val="000000"/>
                <w:spacing w:val="0"/>
                <w:w w:val="100"/>
                <w:position w:val="0"/>
              </w:rPr>
              <w:t>5</w:t>
            </w:r>
            <w:r>
              <w:rPr>
                <w:color w:val="000000"/>
                <w:spacing w:val="0"/>
                <w:w w:val="100"/>
                <w:position w:val="0"/>
              </w:rPr>
              <w:t>次会议审议通过《用募集资金置换预先已投入募集资金投资项目的自筹资金》的议案， 同意公司用募集资金</w:t>
            </w:r>
            <w:r>
              <w:rPr>
                <w:rFonts w:ascii="Times New Roman" w:eastAsia="Times New Roman" w:hAnsi="Times New Roman" w:cs="Times New Roman"/>
                <w:color w:val="000000"/>
                <w:spacing w:val="0"/>
                <w:w w:val="100"/>
                <w:position w:val="0"/>
              </w:rPr>
              <w:t>8,569,435.63</w:t>
            </w:r>
            <w:r>
              <w:rPr>
                <w:color w:val="000000"/>
                <w:spacing w:val="0"/>
                <w:w w:val="100"/>
                <w:position w:val="0"/>
              </w:rPr>
              <w:t>元置换已预先投入募集资金项目的自筹资金。</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年度股东大会审议通过《关于终止部分募集资金项目并将剩余募集 资金永久补充流动资金的议案，同意终止''项目开发中心扩建项目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多渠道营销配送网络扩建项 目''二个项目；将该二个项目剩余募集资金</w:t>
            </w:r>
            <w:r>
              <w:rPr>
                <w:rFonts w:ascii="Times New Roman" w:eastAsia="Times New Roman" w:hAnsi="Times New Roman" w:cs="Times New Roman"/>
                <w:color w:val="000000"/>
                <w:spacing w:val="0"/>
                <w:w w:val="100"/>
                <w:position w:val="0"/>
              </w:rPr>
              <w:t>1355.88</w:t>
            </w:r>
            <w:r>
              <w:rPr>
                <w:color w:val="000000"/>
                <w:spacing w:val="0"/>
                <w:w w:val="100"/>
                <w:position w:val="0"/>
              </w:rPr>
              <w:t>万元永久性补充流动资金。</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尚未使用的募集资金 用途及去向</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尚未使用募集资金存放于募集资金专户。</w:t>
            </w:r>
          </w:p>
        </w:tc>
      </w:tr>
    </w:tbl>
    <w:p>
      <w:pPr>
        <w:widowControl w:val="0"/>
        <w:spacing w:after="299" w:line="1" w:lineRule="exact"/>
      </w:pPr>
    </w:p>
    <w:p>
      <w:pPr>
        <w:pStyle w:val="Style49"/>
        <w:keepNext/>
        <w:keepLines/>
        <w:widowControl w:val="0"/>
        <w:numPr>
          <w:ilvl w:val="0"/>
          <w:numId w:val="1"/>
        </w:numPr>
        <w:shd w:val="clear" w:color="auto" w:fill="auto"/>
        <w:bidi w:val="0"/>
        <w:spacing w:before="0" w:after="380" w:line="240" w:lineRule="auto"/>
        <w:ind w:left="0" w:right="0" w:firstLine="0"/>
        <w:jc w:val="left"/>
      </w:pPr>
      <w:bookmarkStart w:id="174" w:name="bookmark174"/>
      <w:bookmarkStart w:id="175" w:name="bookmark175"/>
      <w:bookmarkStart w:id="176" w:name="bookmark176"/>
      <w:bookmarkStart w:id="177" w:name="bookmark177"/>
      <w:bookmarkEnd w:id="176"/>
      <w:r>
        <w:rPr>
          <w:color w:val="000000"/>
          <w:spacing w:val="0"/>
          <w:w w:val="100"/>
          <w:position w:val="0"/>
        </w:rPr>
        <w:t>募集资金变更项目情况</w:t>
      </w:r>
      <w:bookmarkEnd w:id="174"/>
      <w:bookmarkEnd w:id="175"/>
      <w:bookmarkEnd w:id="177"/>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对应的原承</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变更后项目</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拟投入募集</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资金总额</w:t>
            </w:r>
          </w:p>
          <w:p>
            <w:pPr>
              <w:pStyle w:val="Style1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截至期末投</w:t>
            </w:r>
          </w:p>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资进度</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(3)=(2)/</w:t>
            </w:r>
          </w:p>
          <w:p>
            <w:pPr>
              <w:pStyle w:val="Style17"/>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项目达到预</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定可使用状</w:t>
            </w:r>
          </w:p>
          <w:p>
            <w:pPr>
              <w:pStyle w:val="Style1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态日期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 变化</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票据印务扩</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票据印务扩</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10,238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10,215.53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项目开发中 心扩建项目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项目开发中 心扩建项目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426.32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多渠道营销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配送网络扩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多渠道营销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配送网络扩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4,072.82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14,737.14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14,288.35</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626" w:hRule="exact"/>
        </w:trPr>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605" w:val="left"/>
              </w:tabs>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年第二次临时股东大会，会议审议通过《厦门 安妮股份有限公司关于调整募集资金投资项目投资额度的议案》，调增票据印务扩建 项目资金</w:t>
            </w:r>
            <w:r>
              <w:rPr>
                <w:rFonts w:ascii="Times New Roman" w:eastAsia="Times New Roman" w:hAnsi="Times New Roman" w:cs="Times New Roman"/>
                <w:color w:val="000000"/>
                <w:spacing w:val="0"/>
                <w:w w:val="100"/>
                <w:position w:val="0"/>
              </w:rPr>
              <w:t>2500</w:t>
            </w:r>
            <w:r>
              <w:rPr>
                <w:color w:val="000000"/>
                <w:spacing w:val="0"/>
                <w:w w:val="100"/>
                <w:position w:val="0"/>
              </w:rPr>
              <w:t>万元，调减项目开发中心扩建项目资金</w:t>
            </w:r>
            <w:r>
              <w:rPr>
                <w:rFonts w:ascii="Times New Roman" w:eastAsia="Times New Roman" w:hAnsi="Times New Roman" w:cs="Times New Roman"/>
                <w:color w:val="000000"/>
                <w:spacing w:val="0"/>
                <w:w w:val="100"/>
                <w:position w:val="0"/>
              </w:rPr>
              <w:t>1000</w:t>
            </w:r>
            <w:r>
              <w:rPr>
                <w:color w:val="000000"/>
                <w:spacing w:val="0"/>
                <w:w w:val="100"/>
                <w:position w:val="0"/>
              </w:rPr>
              <w:t>万元，调减多渠道营销配 送网络扩建项目资金</w:t>
            </w:r>
            <w:r>
              <w:rPr>
                <w:rFonts w:ascii="Times New Roman" w:eastAsia="Times New Roman" w:hAnsi="Times New Roman" w:cs="Times New Roman"/>
                <w:color w:val="000000"/>
                <w:spacing w:val="0"/>
                <w:w w:val="100"/>
                <w:position w:val="0"/>
              </w:rPr>
              <w:t>1500</w:t>
            </w:r>
            <w:r>
              <w:rPr>
                <w:color w:val="000000"/>
                <w:spacing w:val="0"/>
                <w:w w:val="100"/>
                <w:position w:val="0"/>
              </w:rPr>
              <w:t>万元。</w:t>
            </w:r>
          </w:p>
          <w:p>
            <w:pPr>
              <w:pStyle w:val="Style17"/>
              <w:keepNext w:val="0"/>
              <w:keepLines w:val="0"/>
              <w:widowControl w:val="0"/>
              <w:shd w:val="clear" w:color="auto" w:fill="auto"/>
              <w:tabs>
                <w:tab w:pos="624" w:val="left"/>
              </w:tabs>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年度股东大会审议通过《关于终止部分募集资金 项目并将剩余募集资金永久补充流动资金的议案，同意终止''项目开发中心扩建项目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和''多渠道营销配送网络扩建项目''二个项目；将该二个项目剩余募集资金</w:t>
            </w:r>
            <w:r>
              <w:rPr>
                <w:rFonts w:ascii="Times New Roman" w:eastAsia="Times New Roman" w:hAnsi="Times New Roman" w:cs="Times New Roman"/>
                <w:color w:val="000000"/>
                <w:spacing w:val="0"/>
                <w:w w:val="100"/>
                <w:position w:val="0"/>
              </w:rPr>
              <w:t>1355.88</w:t>
            </w:r>
            <w:r>
              <w:rPr>
                <w:color w:val="000000"/>
                <w:spacing w:val="0"/>
                <w:w w:val="100"/>
                <w:position w:val="0"/>
              </w:rPr>
              <w:t>万 元永久性补充流动资金。</w:t>
            </w:r>
          </w:p>
        </w:tc>
      </w:tr>
      <w:tr>
        <w:trPr>
          <w:trHeight w:val="725" w:hRule="exact"/>
        </w:trPr>
        <w:tc>
          <w:tcPr>
            <w:gridSpan w:val="3"/>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899"/>
        <w:gridCol w:w="680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49"/>
        <w:keepNext/>
        <w:keepLines/>
        <w:widowControl w:val="0"/>
        <w:shd w:val="clear" w:color="auto" w:fill="auto"/>
        <w:bidi w:val="0"/>
        <w:spacing w:before="0" w:after="36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、主要子公司、参股公司分析</w:t>
      </w:r>
      <w:bookmarkEnd w:id="178"/>
      <w:bookmarkEnd w:id="179"/>
      <w:bookmarkEnd w:id="181"/>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主要子公司、参股公司情况</w:t>
      </w:r>
    </w:p>
    <w:tbl>
      <w:tblPr>
        <w:tblOverlap w:val="never"/>
        <w:jc w:val="center"/>
        <w:tblLayout w:type="fixed"/>
      </w:tblPr>
      <w:tblGrid>
        <w:gridCol w:w="950"/>
        <w:gridCol w:w="494"/>
        <w:gridCol w:w="542"/>
        <w:gridCol w:w="898"/>
        <w:gridCol w:w="720"/>
        <w:gridCol w:w="1262"/>
        <w:gridCol w:w="1258"/>
        <w:gridCol w:w="1262"/>
        <w:gridCol w:w="1205"/>
        <w:gridCol w:w="109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总资产（元）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净利润（元）</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日本安妮</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株式会社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纸制品贸 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5,000 </w:t>
            </w:r>
            <w:r>
              <w:rPr>
                <w:color w:val="000000"/>
                <w:spacing w:val="0"/>
                <w:w w:val="100"/>
                <w:position w:val="0"/>
              </w:rPr>
              <w:t>万</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日元</w:t>
            </w:r>
            <w:r>
              <w:rPr>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3,768,076.68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-2,494,822.29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12,734,693.57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-979,311.76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-1,030,501.21</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厦门安妮 商务信息 用纸有限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商务信息 用纸加工 与销售、纸 涂布加工 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万 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82,073,544.44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15,562,206.04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235,328,655.56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-2,383,073.68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-2641944.16</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西安安妮 商务信息 用纸有限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纸制品贸 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515,540.18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441,076.45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-9,677.50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-9,677.50</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厦门安妮 企业有限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纸张加工、 本册制造、 包装用品 加工、其他 印刷品印 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3,000 </w:t>
            </w:r>
            <w:r>
              <w:rPr>
                <w:color w:val="000000"/>
                <w:spacing w:val="0"/>
                <w:w w:val="100"/>
                <w:position w:val="0"/>
              </w:rPr>
              <w:t>万 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115,657,753.92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50,524,231.75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74,771,639.60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2,928,342.60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2,355,031.02</w:t>
            </w:r>
          </w:p>
        </w:tc>
      </w:tr>
      <w:tr>
        <w:trPr>
          <w:trHeight w:val="32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湖南安妮</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特种涂布</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纸有限公</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涂布技术 开发及成 果转让；纸 张、本册、 包装用品 加工、生 产、自销； 批发、零售 纸浆、纸张 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 xml:space="preserve">3,000 </w:t>
            </w:r>
            <w:r>
              <w:rPr>
                <w:color w:val="000000"/>
                <w:spacing w:val="0"/>
                <w:w w:val="100"/>
                <w:position w:val="0"/>
              </w:rPr>
              <w:t>万 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164,398,709.06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18,444,601.40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92,849,614.25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-7,671,125.03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-7,184,696.49</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福州安妮 全办公用 品有限公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纸制品贸 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w:t>
            </w:r>
            <w:r>
              <w:rPr>
                <w:color w:val="000000"/>
                <w:spacing w:val="0"/>
                <w:w w:val="100"/>
                <w:position w:val="0"/>
              </w:rPr>
              <w:t>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7,751,951.30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-681,935.62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21,212,062.64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-2,292,958.21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-2,297,905.44</w:t>
            </w: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杭州安妮 纸业有限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纸制品贸 易</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w:t>
            </w:r>
            <w:r>
              <w:rPr>
                <w:color w:val="000000"/>
                <w:spacing w:val="0"/>
                <w:w w:val="100"/>
                <w:position w:val="0"/>
              </w:rPr>
              <w:t>万元</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2,137,983.00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1,706,339.28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16,401,475.72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128,834.06</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133,973.45</w:t>
            </w:r>
          </w:p>
        </w:tc>
      </w:tr>
    </w:tbl>
    <w:p>
      <w:pPr>
        <w:spacing w:lineRule="exact" w:line="1"/>
        <w:rPr>
          <w:sz w:val="2"/>
          <w:szCs w:val="2"/>
        </w:rPr>
      </w:pPr>
      <w:r>
        <w:br w:type="page"/>
      </w:r>
    </w:p>
    <w:tbl>
      <w:tblPr>
        <w:tblOverlap w:val="never"/>
        <w:jc w:val="center"/>
        <w:tblLayout w:type="fixed"/>
      </w:tblPr>
      <w:tblGrid>
        <w:gridCol w:w="950"/>
        <w:gridCol w:w="494"/>
        <w:gridCol w:w="542"/>
        <w:gridCol w:w="898"/>
        <w:gridCol w:w="720"/>
        <w:gridCol w:w="1262"/>
        <w:gridCol w:w="1258"/>
        <w:gridCol w:w="1262"/>
        <w:gridCol w:w="1205"/>
        <w:gridCol w:w="1090"/>
      </w:tblGrid>
      <w:tr>
        <w:trPr>
          <w:trHeight w:val="10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广州安妮</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纸业有限</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纸制品贸 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w:t>
            </w:r>
            <w:r>
              <w:rPr>
                <w:color w:val="000000"/>
                <w:spacing w:val="0"/>
                <w:w w:val="100"/>
                <w:position w:val="0"/>
              </w:rPr>
              <w:t>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1,811,213.20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1,780,309.37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8,255,512.68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179,416.43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181,753.11</w:t>
            </w:r>
          </w:p>
        </w:tc>
      </w:tr>
      <w:tr>
        <w:trPr>
          <w:trHeight w:val="258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济南安妮</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纸业有限</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纸张、本 册、包装用 品的加工 生产、销 售；涂布的 技术开发 及技术成 果转让等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 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8,667,519.07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7,449,888.86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31,556,894.11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246,553.44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388,642.15</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上海安妮</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企业发展</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纸制品贸 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 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10,021,148.70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9,938,029.36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35,404,726.42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872,518.33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884,841.22</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成都安妮 全办公用 品有限公</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办公用品、 办公设备 的销售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w:t>
            </w:r>
            <w:r>
              <w:rPr>
                <w:color w:val="000000"/>
                <w:spacing w:val="0"/>
                <w:w w:val="100"/>
                <w:position w:val="0"/>
              </w:rPr>
              <w:t>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2,572,770.90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1,696,409.02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-31,925.76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-48,415.27</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安妮（香</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港）有限公</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纸制品贸 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460</w:t>
            </w:r>
            <w:r>
              <w:rPr>
                <w:color w:val="000000"/>
                <w:spacing w:val="0"/>
                <w:w w:val="100"/>
                <w:position w:val="0"/>
              </w:rPr>
              <w:t>万</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37,039,710.30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33,937,025.93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15,334,412.90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2,500,510.50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2,500,510.50</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泉州安妮 贸易有限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纸制品贸 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335,554.24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-596,200.21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2,007,137.77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-299,877.27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-300,677.27</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北京至美 数码防伪 印务有限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生产、销售</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5,050 </w:t>
            </w:r>
            <w:r>
              <w:rPr>
                <w:color w:val="000000"/>
                <w:spacing w:val="0"/>
                <w:w w:val="100"/>
                <w:position w:val="0"/>
              </w:rPr>
              <w:t>万 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127,392,406.05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68,163,927.71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56,593,293.80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5,267,467.14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4,315,895.96</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北京联移</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合通科技</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 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 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16,554,473.70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8,401,256.07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22,496.82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-1,584,856.40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-1,584,935.87</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深圳市绿</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荫实业有</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国内商业</w:t>
            </w:r>
            <w:r>
              <w:rPr>
                <w:color w:val="000000"/>
                <w:spacing w:val="0"/>
                <w:w w:val="100"/>
                <w:position w:val="0"/>
              </w:rPr>
              <w:t>，</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物资供销</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万 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28,613,217.25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16,084,014.84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29,687,812.52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-1,889,332.12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-1,912,980.48</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上海超级</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标贴系统</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生产、销售</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300</w:t>
            </w:r>
            <w:r>
              <w:rPr>
                <w:color w:val="000000"/>
                <w:spacing w:val="0"/>
                <w:w w:val="100"/>
                <w:position w:val="0"/>
              </w:rPr>
              <w:t>万</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58,699,748.03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28,572,615.03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31,144,123.20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643,751.81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967,806.05</w:t>
            </w:r>
          </w:p>
        </w:tc>
      </w:tr>
    </w:tbl>
    <w:p>
      <w:pPr>
        <w:widowControl w:val="0"/>
        <w:spacing w:after="359" w:line="1" w:lineRule="exact"/>
      </w:pPr>
    </w:p>
    <w:p>
      <w:pPr>
        <w:pStyle w:val="Style21"/>
        <w:keepNext/>
        <w:keepLines/>
        <w:widowControl w:val="0"/>
        <w:shd w:val="clear" w:color="auto" w:fill="auto"/>
        <w:bidi w:val="0"/>
        <w:spacing w:before="0" w:after="0" w:line="322" w:lineRule="exact"/>
        <w:ind w:left="0" w:right="0"/>
        <w:jc w:val="left"/>
      </w:pPr>
      <w:bookmarkStart w:id="182" w:name="bookmark182"/>
      <w:bookmarkStart w:id="183" w:name="bookmark183"/>
      <w:bookmarkStart w:id="184" w:name="bookmark184"/>
      <w:r>
        <w:rPr>
          <w:color w:val="000000"/>
          <w:spacing w:val="0"/>
          <w:w w:val="100"/>
          <w:position w:val="0"/>
          <w:sz w:val="24"/>
          <w:szCs w:val="24"/>
        </w:rPr>
        <w:t>主要子公司、参股公司情况说明</w:t>
      </w:r>
      <w:bookmarkEnd w:id="182"/>
      <w:bookmarkEnd w:id="183"/>
      <w:bookmarkEnd w:id="184"/>
    </w:p>
    <w:p>
      <w:pPr>
        <w:pStyle w:val="Style21"/>
        <w:keepNext/>
        <w:keepLines/>
        <w:widowControl w:val="0"/>
        <w:shd w:val="clear" w:color="auto" w:fill="auto"/>
        <w:bidi w:val="0"/>
        <w:spacing w:before="0" w:after="180" w:line="322" w:lineRule="exact"/>
        <w:ind w:left="0" w:right="0"/>
        <w:jc w:val="left"/>
      </w:pPr>
      <w:bookmarkStart w:id="182" w:name="bookmark182"/>
      <w:bookmarkStart w:id="183" w:name="bookmark183"/>
      <w:bookmarkStart w:id="185" w:name="bookmark185"/>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月，本公司之子公司厦门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香港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有限公司增加注册资本</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万美元，增资金额全 部由本公司出资，增资后本公司享有股权比例保持不变。</w:t>
      </w:r>
      <w:bookmarkEnd w:id="182"/>
      <w:bookmarkEnd w:id="183"/>
      <w:bookmarkEnd w:id="185"/>
      <w:r>
        <w:br w:type="page"/>
      </w:r>
    </w:p>
    <w:p>
      <w:pPr>
        <w:pStyle w:val="Style27"/>
        <w:keepNext w:val="0"/>
        <w:keepLines w:val="0"/>
        <w:widowControl w:val="0"/>
        <w:shd w:val="clear" w:color="auto" w:fill="auto"/>
        <w:bidi w:val="0"/>
        <w:spacing w:before="0" w:after="60" w:line="240" w:lineRule="auto"/>
        <w:ind w:left="470" w:right="0" w:firstLine="0"/>
        <w:jc w:val="left"/>
      </w:pPr>
      <w:r>
        <w:rPr>
          <w:color w:val="000000"/>
          <w:spacing w:val="0"/>
          <w:w w:val="100"/>
          <w:position w:val="0"/>
          <w:sz w:val="24"/>
          <w:szCs w:val="24"/>
        </w:rPr>
        <w:t>报告期内取得和处置子公司的情况</w:t>
      </w:r>
    </w:p>
    <w:p>
      <w:pPr>
        <w:pStyle w:val="Style27"/>
        <w:keepNext w:val="0"/>
        <w:keepLines w:val="0"/>
        <w:widowControl w:val="0"/>
        <w:shd w:val="clear" w:color="auto" w:fill="auto"/>
        <w:bidi w:val="0"/>
        <w:spacing w:before="0" w:after="0" w:line="240" w:lineRule="auto"/>
        <w:ind w:left="47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公司名称</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12" w:lineRule="exact"/>
              <w:ind w:left="0" w:right="0" w:firstLine="0"/>
              <w:jc w:val="center"/>
              <w:rPr>
                <w:sz w:val="24"/>
                <w:szCs w:val="24"/>
              </w:rPr>
            </w:pPr>
            <w:r>
              <w:rPr>
                <w:color w:val="000000"/>
                <w:spacing w:val="0"/>
                <w:w w:val="100"/>
                <w:position w:val="0"/>
                <w:sz w:val="24"/>
                <w:szCs w:val="24"/>
              </w:rPr>
              <w:t>报告期内取得和处置 子公司目的</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02" w:lineRule="exact"/>
              <w:ind w:left="0" w:right="0" w:firstLine="0"/>
              <w:jc w:val="center"/>
              <w:rPr>
                <w:sz w:val="24"/>
                <w:szCs w:val="24"/>
              </w:rPr>
            </w:pPr>
            <w:r>
              <w:rPr>
                <w:color w:val="000000"/>
                <w:spacing w:val="0"/>
                <w:w w:val="100"/>
                <w:position w:val="0"/>
                <w:sz w:val="24"/>
                <w:szCs w:val="24"/>
              </w:rPr>
              <w:t>报告期内取得和处置 子公司方式</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322" w:lineRule="exact"/>
              <w:ind w:left="0" w:right="0" w:firstLine="0"/>
              <w:jc w:val="center"/>
              <w:rPr>
                <w:sz w:val="24"/>
                <w:szCs w:val="24"/>
              </w:rPr>
            </w:pPr>
            <w:r>
              <w:rPr>
                <w:color w:val="000000"/>
                <w:spacing w:val="0"/>
                <w:w w:val="100"/>
                <w:position w:val="0"/>
                <w:sz w:val="24"/>
                <w:szCs w:val="24"/>
              </w:rPr>
              <w:t>对整体生产和业绩的 影响</w:t>
            </w:r>
          </w:p>
        </w:tc>
      </w:tr>
      <w:tr>
        <w:trPr>
          <w:trHeight w:val="71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上海超级标贴系统有 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拓展公司产品类型，提 升公司盈利能力。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收购上海超级标贴系 统有限公司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年盈利</w:t>
            </w:r>
            <w:r>
              <w:rPr>
                <w:rFonts w:ascii="Times New Roman" w:eastAsia="Times New Roman" w:hAnsi="Times New Roman" w:cs="Times New Roman"/>
                <w:color w:val="000000"/>
                <w:spacing w:val="0"/>
                <w:w w:val="100"/>
                <w:position w:val="0"/>
                <w:sz w:val="24"/>
                <w:szCs w:val="24"/>
              </w:rPr>
              <w:t>96.78</w:t>
            </w:r>
            <w:r>
              <w:rPr>
                <w:color w:val="000000"/>
                <w:spacing w:val="0"/>
                <w:w w:val="100"/>
                <w:position w:val="0"/>
                <w:sz w:val="24"/>
                <w:szCs w:val="24"/>
              </w:rPr>
              <w:t>万 元。</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北京安妮全办公用品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4"/>
                <w:szCs w:val="24"/>
              </w:rPr>
              <w:t>收回投资，整合公司资 源，专注核心业务。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4" w:lineRule="exact"/>
              <w:ind w:left="0" w:right="0" w:firstLine="0"/>
              <w:jc w:val="left"/>
              <w:rPr>
                <w:sz w:val="24"/>
                <w:szCs w:val="24"/>
              </w:rPr>
            </w:pPr>
            <w:r>
              <w:rPr>
                <w:color w:val="000000"/>
                <w:spacing w:val="0"/>
                <w:w w:val="100"/>
                <w:position w:val="0"/>
                <w:sz w:val="24"/>
                <w:szCs w:val="24"/>
              </w:rPr>
              <w:t>转让北京安妮全办公 用品有限公司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 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rPr>
                <w:sz w:val="24"/>
                <w:szCs w:val="24"/>
              </w:rPr>
            </w:pPr>
            <w:r>
              <w:rPr>
                <w:color w:val="000000"/>
                <w:spacing w:val="0"/>
                <w:w w:val="100"/>
                <w:position w:val="0"/>
                <w:sz w:val="24"/>
                <w:szCs w:val="24"/>
              </w:rPr>
              <w:t>取得投资收益</w:t>
            </w:r>
            <w:r>
              <w:rPr>
                <w:rFonts w:ascii="Times New Roman" w:eastAsia="Times New Roman" w:hAnsi="Times New Roman" w:cs="Times New Roman"/>
                <w:color w:val="000000"/>
                <w:spacing w:val="0"/>
                <w:w w:val="100"/>
                <w:position w:val="0"/>
                <w:sz w:val="24"/>
                <w:szCs w:val="24"/>
              </w:rPr>
              <w:t xml:space="preserve">522.56 </w:t>
            </w:r>
            <w:r>
              <w:rPr>
                <w:color w:val="000000"/>
                <w:spacing w:val="0"/>
                <w:w w:val="100"/>
                <w:position w:val="0"/>
                <w:sz w:val="24"/>
                <w:szCs w:val="24"/>
              </w:rPr>
              <w:t>万元。</w:t>
            </w:r>
          </w:p>
        </w:tc>
      </w:tr>
      <w:tr>
        <w:trPr>
          <w:trHeight w:val="72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青岛安妮特种涂布纸 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业务调整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注销</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形成投资亏损</w:t>
            </w:r>
            <w:r>
              <w:rPr>
                <w:rFonts w:ascii="Times New Roman" w:eastAsia="Times New Roman" w:hAnsi="Times New Roman" w:cs="Times New Roman"/>
                <w:color w:val="000000"/>
                <w:spacing w:val="0"/>
                <w:w w:val="100"/>
                <w:position w:val="0"/>
                <w:sz w:val="24"/>
                <w:szCs w:val="24"/>
              </w:rPr>
              <w:t>2.27</w:t>
            </w:r>
            <w:r>
              <w:rPr>
                <w:color w:val="000000"/>
                <w:spacing w:val="0"/>
                <w:w w:val="100"/>
                <w:position w:val="0"/>
                <w:sz w:val="24"/>
                <w:szCs w:val="24"/>
              </w:rPr>
              <w:t>万 元。</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、非募集资金投资的重大项目情况</w:t>
      </w:r>
    </w:p>
    <w:p>
      <w:pPr>
        <w:widowControl w:val="0"/>
        <w:spacing w:after="339" w:line="1" w:lineRule="exact"/>
      </w:pPr>
    </w:p>
    <w:p>
      <w:pPr>
        <w:pStyle w:val="Style27"/>
        <w:keepNext w:val="0"/>
        <w:keepLines w:val="0"/>
        <w:widowControl w:val="0"/>
        <w:shd w:val="clear" w:color="auto" w:fill="auto"/>
        <w:bidi w:val="0"/>
        <w:spacing w:before="0" w:after="0" w:line="240" w:lineRule="auto"/>
        <w:ind w:left="8736"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1699"/>
        <w:gridCol w:w="1594"/>
        <w:gridCol w:w="1598"/>
        <w:gridCol w:w="1594"/>
        <w:gridCol w:w="1594"/>
        <w:gridCol w:w="1603"/>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投资总额</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317" w:lineRule="exact"/>
              <w:ind w:left="0" w:right="0" w:firstLine="0"/>
              <w:jc w:val="center"/>
              <w:rPr>
                <w:sz w:val="24"/>
                <w:szCs w:val="24"/>
              </w:rPr>
            </w:pPr>
            <w:r>
              <w:rPr>
                <w:color w:val="000000"/>
                <w:spacing w:val="0"/>
                <w:w w:val="100"/>
                <w:position w:val="0"/>
                <w:sz w:val="24"/>
                <w:szCs w:val="24"/>
              </w:rPr>
              <w:t>本年度投入金 额</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截至期末累计</w:t>
            </w:r>
          </w:p>
          <w:p>
            <w:pPr>
              <w:pStyle w:val="Style1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实际投入金额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项目进度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40" w:right="0" w:firstLine="0"/>
              <w:jc w:val="center"/>
              <w:rPr>
                <w:sz w:val="24"/>
                <w:szCs w:val="24"/>
              </w:rPr>
            </w:pPr>
            <w:r>
              <w:rPr>
                <w:color w:val="000000"/>
                <w:spacing w:val="0"/>
                <w:w w:val="100"/>
                <w:position w:val="0"/>
                <w:sz w:val="24"/>
                <w:szCs w:val="24"/>
              </w:rPr>
              <w:t>项目收益情况</w:t>
            </w:r>
          </w:p>
        </w:tc>
      </w:tr>
      <w:tr>
        <w:trPr>
          <w:trHeight w:val="102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收购上海超级 标贴系统有限 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rPr>
                <w:sz w:val="24"/>
                <w:szCs w:val="24"/>
              </w:rPr>
            </w:pPr>
            <w:r>
              <w:rPr>
                <w:rFonts w:ascii="Times New Roman" w:eastAsia="Times New Roman" w:hAnsi="Times New Roman" w:cs="Times New Roman"/>
                <w:color w:val="000000"/>
                <w:spacing w:val="0"/>
                <w:w w:val="100"/>
                <w:position w:val="0"/>
                <w:sz w:val="24"/>
                <w:szCs w:val="24"/>
              </w:rPr>
              <w:t>2,800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已完成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40" w:right="0" w:firstLine="0"/>
              <w:jc w:val="center"/>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 xml:space="preserve">年盈利 </w:t>
            </w:r>
            <w:r>
              <w:rPr>
                <w:rFonts w:ascii="Times New Roman" w:eastAsia="Times New Roman" w:hAnsi="Times New Roman" w:cs="Times New Roman"/>
                <w:color w:val="000000"/>
                <w:spacing w:val="0"/>
                <w:w w:val="100"/>
                <w:position w:val="0"/>
                <w:sz w:val="24"/>
                <w:szCs w:val="24"/>
              </w:rPr>
              <w:t>96.78</w:t>
            </w:r>
            <w:r>
              <w:rPr>
                <w:color w:val="000000"/>
                <w:spacing w:val="0"/>
                <w:w w:val="100"/>
                <w:position w:val="0"/>
                <w:sz w:val="24"/>
                <w:szCs w:val="24"/>
              </w:rPr>
              <w:t>万元。</w:t>
            </w:r>
          </w:p>
        </w:tc>
      </w:tr>
      <w:tr>
        <w:trPr>
          <w:trHeight w:val="413"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rPr>
                <w:sz w:val="24"/>
                <w:szCs w:val="24"/>
              </w:rPr>
            </w:pPr>
            <w:r>
              <w:rPr>
                <w:rFonts w:ascii="Times New Roman" w:eastAsia="Times New Roman" w:hAnsi="Times New Roman" w:cs="Times New Roman"/>
                <w:color w:val="000000"/>
                <w:spacing w:val="0"/>
                <w:w w:val="100"/>
                <w:position w:val="0"/>
                <w:sz w:val="24"/>
                <w:szCs w:val="24"/>
              </w:rPr>
              <w:t>2,800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2,800</w:t>
            </w:r>
          </w:p>
        </w:tc>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七、公司未来发展的展望</w:t>
      </w:r>
    </w:p>
    <w:p>
      <w:pPr>
        <w:widowControl w:val="0"/>
        <w:spacing w:after="279" w:line="1" w:lineRule="exact"/>
      </w:pPr>
    </w:p>
    <w:p>
      <w:pPr>
        <w:pStyle w:val="Style23"/>
        <w:keepNext/>
        <w:keepLines/>
        <w:widowControl w:val="0"/>
        <w:shd w:val="clear" w:color="auto" w:fill="auto"/>
        <w:bidi w:val="0"/>
        <w:spacing w:before="0" w:after="0" w:line="314" w:lineRule="exact"/>
        <w:ind w:left="0" w:right="0" w:firstLine="500"/>
        <w:jc w:val="left"/>
      </w:pPr>
      <w:bookmarkStart w:id="186" w:name="bookmark186"/>
      <w:bookmarkStart w:id="187" w:name="bookmark187"/>
      <w:bookmarkStart w:id="188" w:name="bookmark188"/>
      <w:bookmarkStart w:id="189" w:name="bookmark189"/>
      <w:r>
        <w:rPr>
          <w:color w:val="000000"/>
          <w:spacing w:val="0"/>
          <w:w w:val="100"/>
          <w:position w:val="0"/>
          <w:sz w:val="24"/>
          <w:szCs w:val="24"/>
        </w:rPr>
        <w:t>（</w:t>
      </w:r>
      <w:bookmarkEnd w:id="188"/>
      <w:r>
        <w:rPr>
          <w:color w:val="000000"/>
          <w:spacing w:val="0"/>
          <w:w w:val="100"/>
          <w:position w:val="0"/>
          <w:sz w:val="24"/>
          <w:szCs w:val="24"/>
        </w:rPr>
        <w:t>一）、行业竞争格局和发展趋势</w:t>
      </w:r>
      <w:bookmarkEnd w:id="186"/>
      <w:bookmarkEnd w:id="187"/>
      <w:bookmarkEnd w:id="189"/>
    </w:p>
    <w:p>
      <w:pPr>
        <w:pStyle w:val="Style23"/>
        <w:keepNext/>
        <w:keepLines/>
        <w:widowControl w:val="0"/>
        <w:shd w:val="clear" w:color="auto" w:fill="auto"/>
        <w:tabs>
          <w:tab w:pos="858" w:val="left"/>
        </w:tabs>
        <w:bidi w:val="0"/>
        <w:spacing w:before="0" w:after="0" w:line="314" w:lineRule="exact"/>
        <w:ind w:left="0" w:right="0" w:firstLine="500"/>
        <w:jc w:val="left"/>
      </w:pPr>
      <w:bookmarkStart w:id="186" w:name="bookmark186"/>
      <w:bookmarkStart w:id="187" w:name="bookmark187"/>
      <w:bookmarkStart w:id="190" w:name="bookmark190"/>
      <w:bookmarkStart w:id="191" w:name="bookmark191"/>
      <w:r>
        <w:rPr>
          <w:color w:val="000000"/>
          <w:spacing w:val="0"/>
          <w:w w:val="100"/>
          <w:position w:val="0"/>
          <w:sz w:val="24"/>
          <w:szCs w:val="24"/>
        </w:rPr>
        <w:t>1</w:t>
      </w:r>
      <w:bookmarkEnd w:id="190"/>
      <w:r>
        <w:rPr>
          <w:color w:val="000000"/>
          <w:spacing w:val="0"/>
          <w:w w:val="100"/>
          <w:position w:val="0"/>
          <w:sz w:val="24"/>
          <w:szCs w:val="24"/>
        </w:rPr>
        <w:t>、</w:t>
        <w:tab/>
        <w:t>公司所处行业展现状及趋势</w:t>
      </w:r>
      <w:bookmarkEnd w:id="186"/>
      <w:bookmarkEnd w:id="187"/>
      <w:bookmarkEnd w:id="191"/>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从中长期发展来看，随着我国经济继续发展，商务活动的日趋活跃，商务信息用纸 在越来越多的领域发挥重要作用，商务信息用纸消费量仍将继续保持增长，纸消费结构 从中低档向中高档转变的趋势不会改变。但随着资源价格上涨、劳动力成本上升的压力， 增速将有所放缓。</w:t>
      </w:r>
    </w:p>
    <w:p>
      <w:pPr>
        <w:pStyle w:val="Style34"/>
        <w:keepNext w:val="0"/>
        <w:keepLines w:val="0"/>
        <w:widowControl w:val="0"/>
        <w:shd w:val="clear" w:color="auto" w:fill="auto"/>
        <w:bidi w:val="0"/>
        <w:spacing w:before="0" w:after="280" w:line="314" w:lineRule="exact"/>
        <w:ind w:left="0" w:right="0" w:firstLine="500"/>
        <w:jc w:val="both"/>
      </w:pPr>
      <w:r>
        <w:rPr>
          <w:color w:val="000000"/>
          <w:spacing w:val="0"/>
          <w:w w:val="100"/>
          <w:position w:val="0"/>
          <w:sz w:val="24"/>
          <w:szCs w:val="24"/>
        </w:rPr>
        <w:t>伴随电子商务的快速发展，商务信息用纸的销售模式将不断多样化，通过网络平台 实现的销售将在电子商务销售中占据越来越大的比例。</w:t>
      </w:r>
    </w:p>
    <w:p>
      <w:pPr>
        <w:pStyle w:val="Style23"/>
        <w:keepNext/>
        <w:keepLines/>
        <w:widowControl w:val="0"/>
        <w:shd w:val="clear" w:color="auto" w:fill="auto"/>
        <w:tabs>
          <w:tab w:pos="871" w:val="left"/>
        </w:tabs>
        <w:bidi w:val="0"/>
        <w:spacing w:before="0" w:after="0" w:line="314" w:lineRule="exact"/>
        <w:ind w:left="0" w:right="0" w:firstLine="50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sz w:val="24"/>
          <w:szCs w:val="24"/>
        </w:rPr>
        <w:t>2</w:t>
      </w:r>
      <w:bookmarkEnd w:id="194"/>
      <w:r>
        <w:rPr>
          <w:color w:val="000000"/>
          <w:spacing w:val="0"/>
          <w:w w:val="100"/>
          <w:position w:val="0"/>
          <w:sz w:val="24"/>
          <w:szCs w:val="24"/>
        </w:rPr>
        <w:t>、</w:t>
        <w:tab/>
        <w:t>行业面临的市场竞争格局及与同行业公司比较</w:t>
      </w:r>
      <w:bookmarkEnd w:id="192"/>
      <w:bookmarkEnd w:id="193"/>
      <w:bookmarkEnd w:id="195"/>
    </w:p>
    <w:p>
      <w:pPr>
        <w:pStyle w:val="Style34"/>
        <w:keepNext w:val="0"/>
        <w:keepLines w:val="0"/>
        <w:widowControl w:val="0"/>
        <w:shd w:val="clear" w:color="auto" w:fill="auto"/>
        <w:bidi w:val="0"/>
        <w:spacing w:before="0" w:after="300" w:line="314" w:lineRule="exact"/>
        <w:ind w:left="0" w:right="0" w:firstLine="50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年，公司面临的竞争格局不会发生重大改变。国内上市公司中冠豪高新与本公 司产业链中的涂布加工环节相似，但其业务模式为涂布大纸的生产销售，不与本公司构 成在终端产成品上的直接竞争；国内上市公司东港股份、鸿博股份与本公司主要从事商 务信息用纸中的票据印刷生产销售，与本公司产业链中的印刷加工环节相似。但因由东 港股份、鸿博股份只涉及商务信息用纸中的印刷类产品，也不构成与本公司在商务信息 用纸系列产品上的全面竞争。国内尚有诸多区域性的终端产品加工或销售企业，这些企 业与本公司在局部区域形成销售竞争，各企业所占市场份额均较低。</w:t>
      </w:r>
    </w:p>
    <w:p>
      <w:pPr>
        <w:pStyle w:val="Style23"/>
        <w:keepNext/>
        <w:keepLines/>
        <w:widowControl w:val="0"/>
        <w:shd w:val="clear" w:color="auto" w:fill="auto"/>
        <w:bidi w:val="0"/>
        <w:spacing w:before="0" w:after="0" w:line="311" w:lineRule="exact"/>
        <w:ind w:left="0" w:right="0" w:firstLine="600"/>
        <w:jc w:val="left"/>
      </w:pPr>
      <w:bookmarkStart w:id="196" w:name="bookmark196"/>
      <w:bookmarkStart w:id="197" w:name="bookmark197"/>
      <w:bookmarkStart w:id="198" w:name="bookmark198"/>
      <w:bookmarkStart w:id="199" w:name="bookmark199"/>
      <w:r>
        <w:rPr>
          <w:color w:val="000000"/>
          <w:spacing w:val="0"/>
          <w:w w:val="100"/>
          <w:position w:val="0"/>
          <w:sz w:val="24"/>
          <w:szCs w:val="24"/>
        </w:rPr>
        <w:t>（</w:t>
      </w:r>
      <w:bookmarkEnd w:id="198"/>
      <w:r>
        <w:rPr>
          <w:color w:val="000000"/>
          <w:spacing w:val="0"/>
          <w:w w:val="100"/>
          <w:position w:val="0"/>
          <w:sz w:val="24"/>
          <w:szCs w:val="24"/>
        </w:rPr>
        <w:t>二）公司发展战略</w:t>
      </w:r>
      <w:bookmarkEnd w:id="196"/>
      <w:bookmarkEnd w:id="197"/>
      <w:bookmarkEnd w:id="199"/>
    </w:p>
    <w:p>
      <w:pPr>
        <w:pStyle w:val="Style34"/>
        <w:keepNext w:val="0"/>
        <w:keepLines w:val="0"/>
        <w:widowControl w:val="0"/>
        <w:shd w:val="clear" w:color="auto" w:fill="auto"/>
        <w:bidi w:val="0"/>
        <w:spacing w:before="0" w:after="0" w:line="311" w:lineRule="exact"/>
        <w:ind w:left="0" w:right="0" w:firstLine="500"/>
        <w:jc w:val="left"/>
      </w:pPr>
      <w:r>
        <w:rPr>
          <w:color w:val="000000"/>
          <w:spacing w:val="0"/>
          <w:w w:val="100"/>
          <w:position w:val="0"/>
          <w:sz w:val="24"/>
          <w:szCs w:val="24"/>
        </w:rPr>
        <w:t>随着资源价格上涨、劳动力成本上升商务信息用纸中的标准产品面临的成本压力将 长期存在，市场竞争将更加激烈。部分规模较小，成本消化能力弱的企业将难以为继， 退出竞争。公司建立了从涂布、印刷、到分切加工的一体化生产体系，产品质量稳定， 营销网络覆盖面积广阔，连续供应能力强，服务质量优秀，在行业中具有较强的竞争力。 公司将巩固现有规模，并通过市场整合，提升公司的市场占用率。</w:t>
      </w:r>
    </w:p>
    <w:p>
      <w:pPr>
        <w:pStyle w:val="Style34"/>
        <w:keepNext w:val="0"/>
        <w:keepLines w:val="0"/>
        <w:widowControl w:val="0"/>
        <w:shd w:val="clear" w:color="auto" w:fill="auto"/>
        <w:bidi w:val="0"/>
        <w:spacing w:before="0" w:after="0" w:line="311" w:lineRule="exact"/>
        <w:ind w:left="0" w:right="0" w:firstLine="500"/>
        <w:jc w:val="left"/>
      </w:pPr>
      <w:r>
        <w:rPr>
          <w:color w:val="000000"/>
          <w:spacing w:val="0"/>
          <w:w w:val="100"/>
          <w:position w:val="0"/>
          <w:sz w:val="24"/>
          <w:szCs w:val="24"/>
        </w:rPr>
        <w:t>公司通过实施大客户战略，在商务信息用纸定制产品中保持了较为明显的优势，公 司将加大在商务信息用纸定制产品的投入，继续完善大客户战略，提高公司产能、拓展 产品种类和技术含量，提升公司定制产品的销售收入和利润，在市场中树立公司商务信 息用纸专家的企业定位。</w:t>
      </w:r>
    </w:p>
    <w:p>
      <w:pPr>
        <w:pStyle w:val="Style34"/>
        <w:keepNext w:val="0"/>
        <w:keepLines w:val="0"/>
        <w:widowControl w:val="0"/>
        <w:shd w:val="clear" w:color="auto" w:fill="auto"/>
        <w:bidi w:val="0"/>
        <w:spacing w:before="0" w:after="300" w:line="311" w:lineRule="exact"/>
        <w:ind w:left="0" w:right="0" w:firstLine="500"/>
        <w:jc w:val="left"/>
      </w:pPr>
      <w:r>
        <w:rPr>
          <w:color w:val="000000"/>
          <w:spacing w:val="0"/>
          <w:w w:val="100"/>
          <w:position w:val="0"/>
          <w:sz w:val="24"/>
          <w:szCs w:val="24"/>
        </w:rPr>
        <w:t>随着《彩票发行销售管理办法》的颁布实施，中国彩票业将迎来爆发性的发展机会； 公司已经为无纸化彩票业务进行了相关的技术准备，公司将结合相关政策的推进，大力 发展无纸化彩票销售业务，争取五年内发展成为具备新彩种研究、</w:t>
      </w:r>
      <w:r>
        <w:rPr>
          <w:rFonts w:ascii="Times New Roman" w:eastAsia="Times New Roman" w:hAnsi="Times New Roman" w:cs="Times New Roman"/>
          <w:color w:val="000000"/>
          <w:spacing w:val="0"/>
          <w:w w:val="100"/>
          <w:position w:val="0"/>
          <w:sz w:val="24"/>
          <w:szCs w:val="24"/>
        </w:rPr>
        <w:t>IT</w:t>
      </w:r>
      <w:r>
        <w:rPr>
          <w:color w:val="000000"/>
          <w:spacing w:val="0"/>
          <w:w w:val="100"/>
          <w:position w:val="0"/>
          <w:sz w:val="24"/>
          <w:szCs w:val="24"/>
        </w:rPr>
        <w:t>技术服务、无纸化 销售三大业务模块的彩票电子商务专家。</w:t>
      </w:r>
    </w:p>
    <w:p>
      <w:pPr>
        <w:pStyle w:val="Style23"/>
        <w:keepNext/>
        <w:keepLines/>
        <w:widowControl w:val="0"/>
        <w:shd w:val="clear" w:color="auto" w:fill="auto"/>
        <w:tabs>
          <w:tab w:pos="1154" w:val="left"/>
        </w:tabs>
        <w:bidi w:val="0"/>
        <w:spacing w:before="0" w:after="0" w:line="317" w:lineRule="exact"/>
        <w:ind w:left="0" w:right="0" w:firstLine="500"/>
        <w:jc w:val="left"/>
      </w:pPr>
      <w:bookmarkStart w:id="200" w:name="bookmark200"/>
      <w:bookmarkStart w:id="201" w:name="bookmark201"/>
      <w:bookmarkStart w:id="202" w:name="bookmark202"/>
      <w:bookmarkStart w:id="203" w:name="bookmark203"/>
      <w:r>
        <w:rPr>
          <w:color w:val="000000"/>
          <w:spacing w:val="0"/>
          <w:w w:val="100"/>
          <w:position w:val="0"/>
          <w:sz w:val="24"/>
          <w:szCs w:val="24"/>
        </w:rPr>
        <w:t>（</w:t>
      </w:r>
      <w:bookmarkEnd w:id="202"/>
      <w:r>
        <w:rPr>
          <w:color w:val="000000"/>
          <w:spacing w:val="0"/>
          <w:w w:val="100"/>
          <w:position w:val="0"/>
          <w:sz w:val="24"/>
          <w:szCs w:val="24"/>
        </w:rPr>
        <w:t>三）</w:t>
        <w:tab/>
        <w:t>、公司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年的经营计划和目标</w:t>
      </w:r>
      <w:bookmarkEnd w:id="200"/>
      <w:bookmarkEnd w:id="201"/>
      <w:bookmarkEnd w:id="203"/>
    </w:p>
    <w:p>
      <w:pPr>
        <w:pStyle w:val="Style34"/>
        <w:keepNext w:val="0"/>
        <w:keepLines w:val="0"/>
        <w:widowControl w:val="0"/>
        <w:shd w:val="clear" w:color="auto" w:fill="auto"/>
        <w:tabs>
          <w:tab w:pos="1124" w:val="left"/>
        </w:tabs>
        <w:bidi w:val="0"/>
        <w:spacing w:before="0" w:after="0" w:line="317" w:lineRule="exact"/>
        <w:ind w:left="0" w:right="0" w:firstLine="500"/>
        <w:jc w:val="left"/>
      </w:pPr>
      <w:bookmarkStart w:id="204" w:name="bookmark204"/>
      <w:r>
        <w:rPr>
          <w:color w:val="000000"/>
          <w:spacing w:val="0"/>
          <w:w w:val="100"/>
          <w:position w:val="0"/>
          <w:sz w:val="24"/>
          <w:szCs w:val="24"/>
        </w:rPr>
        <w:t>（</w:t>
      </w:r>
      <w:bookmarkEnd w:id="20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年公司将结合相关政策的推进，争取完成公司无纸化彩票销售业务的申请 审批手续，正式启动相关业务，大力发展无纸化彩票销售业务。</w:t>
      </w:r>
    </w:p>
    <w:p>
      <w:pPr>
        <w:pStyle w:val="Style34"/>
        <w:keepNext w:val="0"/>
        <w:keepLines w:val="0"/>
        <w:widowControl w:val="0"/>
        <w:shd w:val="clear" w:color="auto" w:fill="auto"/>
        <w:tabs>
          <w:tab w:pos="1129" w:val="left"/>
        </w:tabs>
        <w:bidi w:val="0"/>
        <w:spacing w:before="0" w:after="0" w:line="317" w:lineRule="exact"/>
        <w:ind w:left="0" w:right="0" w:firstLine="500"/>
        <w:jc w:val="left"/>
      </w:pPr>
      <w:bookmarkStart w:id="205" w:name="bookmark205"/>
      <w:r>
        <w:rPr>
          <w:color w:val="000000"/>
          <w:spacing w:val="0"/>
          <w:w w:val="100"/>
          <w:position w:val="0"/>
          <w:sz w:val="24"/>
          <w:szCs w:val="24"/>
        </w:rPr>
        <w:t>（</w:t>
      </w:r>
      <w:bookmarkEnd w:id="20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年，公司将完善商务信息用纸的电子商务运营模式，提高通过互联网销售的 商务信息用纸产品的销售比例。</w:t>
      </w:r>
    </w:p>
    <w:p>
      <w:pPr>
        <w:pStyle w:val="Style34"/>
        <w:keepNext w:val="0"/>
        <w:keepLines w:val="0"/>
        <w:widowControl w:val="0"/>
        <w:shd w:val="clear" w:color="auto" w:fill="auto"/>
        <w:tabs>
          <w:tab w:pos="1124" w:val="left"/>
        </w:tabs>
        <w:bidi w:val="0"/>
        <w:spacing w:before="0" w:after="0" w:line="317" w:lineRule="exact"/>
        <w:ind w:left="0" w:right="0" w:firstLine="500"/>
        <w:jc w:val="left"/>
      </w:pPr>
      <w:bookmarkStart w:id="206" w:name="bookmark206"/>
      <w:r>
        <w:rPr>
          <w:color w:val="000000"/>
          <w:spacing w:val="0"/>
          <w:w w:val="100"/>
          <w:position w:val="0"/>
          <w:sz w:val="24"/>
          <w:szCs w:val="24"/>
        </w:rPr>
        <w:t>（</w:t>
      </w:r>
      <w:bookmarkEnd w:id="20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年，公司将继续秉持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服务、伙伴、价值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的经营理念，不断优化营销策略和 营销管理，建设高效的营销团队；在已有大客户解决方案丰富经营的基础上，进一步加大解 决方案研发力度，继续深度挖掘大客户资源；完善信息管理系统，提高信息采集手段，为公 司在快速变化的市场环境中做出及时有效的决策提供障，提升对核心客户的服务能力。</w:t>
      </w:r>
    </w:p>
    <w:p>
      <w:pPr>
        <w:pStyle w:val="Style34"/>
        <w:keepNext w:val="0"/>
        <w:keepLines w:val="0"/>
        <w:widowControl w:val="0"/>
        <w:shd w:val="clear" w:color="auto" w:fill="auto"/>
        <w:tabs>
          <w:tab w:pos="1134" w:val="left"/>
        </w:tabs>
        <w:bidi w:val="0"/>
        <w:spacing w:before="0" w:after="300" w:line="317" w:lineRule="exact"/>
        <w:ind w:left="0" w:right="0" w:firstLine="500"/>
        <w:jc w:val="left"/>
      </w:pPr>
      <w:bookmarkStart w:id="207" w:name="bookmark207"/>
      <w:r>
        <w:rPr>
          <w:color w:val="000000"/>
          <w:spacing w:val="0"/>
          <w:w w:val="100"/>
          <w:position w:val="0"/>
          <w:sz w:val="24"/>
          <w:szCs w:val="24"/>
        </w:rPr>
        <w:t>（</w:t>
      </w:r>
      <w:bookmarkEnd w:id="20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、持续推进组织能力建设，健全公司的组织职能，导入有效的绩效考核评价系统和 激励机制；持续全面实施成本目标和效率目标的考核，完善生产工艺，降低损耗，增加高性 能，低损耗的生产设备，提高运营效率；控制无管理策略的生产行为，降低公司运营成本； 继续优化公司的资产结构和营销网络，加大对盈利能力强的业务投入，剥离运营效率低的资 产；提高资金效率，降低资金成本。</w:t>
      </w:r>
    </w:p>
    <w:p>
      <w:pPr>
        <w:pStyle w:val="Style23"/>
        <w:keepNext/>
        <w:keepLines/>
        <w:widowControl w:val="0"/>
        <w:shd w:val="clear" w:color="auto" w:fill="auto"/>
        <w:tabs>
          <w:tab w:pos="1134" w:val="left"/>
        </w:tabs>
        <w:bidi w:val="0"/>
        <w:spacing w:before="0" w:after="0" w:line="312" w:lineRule="exact"/>
        <w:ind w:left="0" w:right="0" w:firstLine="480"/>
        <w:jc w:val="left"/>
      </w:pPr>
      <w:bookmarkStart w:id="208" w:name="bookmark208"/>
      <w:bookmarkStart w:id="209" w:name="bookmark209"/>
      <w:bookmarkStart w:id="210" w:name="bookmark210"/>
      <w:bookmarkStart w:id="211" w:name="bookmark211"/>
      <w:r>
        <w:rPr>
          <w:color w:val="000000"/>
          <w:spacing w:val="0"/>
          <w:w w:val="100"/>
          <w:position w:val="0"/>
          <w:sz w:val="24"/>
          <w:szCs w:val="24"/>
        </w:rPr>
        <w:t>（</w:t>
      </w:r>
      <w:bookmarkEnd w:id="210"/>
      <w:r>
        <w:rPr>
          <w:color w:val="000000"/>
          <w:spacing w:val="0"/>
          <w:w w:val="100"/>
          <w:position w:val="0"/>
          <w:sz w:val="24"/>
          <w:szCs w:val="24"/>
        </w:rPr>
        <w:t>四）</w:t>
        <w:tab/>
        <w:t>、为实现公司发展战略的资金使用安排</w:t>
      </w:r>
      <w:bookmarkEnd w:id="208"/>
      <w:bookmarkEnd w:id="209"/>
      <w:bookmarkEnd w:id="211"/>
    </w:p>
    <w:p>
      <w:pPr>
        <w:pStyle w:val="Style34"/>
        <w:keepNext w:val="0"/>
        <w:keepLines w:val="0"/>
        <w:widowControl w:val="0"/>
        <w:shd w:val="clear" w:color="auto" w:fill="auto"/>
        <w:bidi w:val="0"/>
        <w:spacing w:before="0" w:after="300" w:line="312" w:lineRule="exact"/>
        <w:ind w:left="0" w:right="0" w:firstLine="500"/>
        <w:jc w:val="both"/>
      </w:pPr>
      <w:r>
        <w:rPr>
          <w:color w:val="000000"/>
          <w:spacing w:val="0"/>
          <w:w w:val="100"/>
          <w:position w:val="0"/>
          <w:sz w:val="24"/>
          <w:szCs w:val="24"/>
        </w:rPr>
        <w:t>公司拥有的资产状况良好，资产负债率低，偿债能力较高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信贷信誉良好</w:t>
      </w:r>
      <w:r>
        <w:rPr>
          <w:color w:val="000000"/>
          <w:spacing w:val="0"/>
          <w:w w:val="100"/>
          <w:position w:val="0"/>
          <w:sz w:val="24"/>
          <w:szCs w:val="24"/>
        </w:rPr>
        <w:t>，</w:t>
      </w:r>
      <w:r>
        <w:rPr>
          <w:color w:val="000000"/>
          <w:spacing w:val="0"/>
          <w:w w:val="100"/>
          <w:position w:val="0"/>
          <w:sz w:val="24"/>
          <w:szCs w:val="24"/>
        </w:rPr>
        <w:t>融资渠道畅 通；公司将本着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效益最大化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的原则，合理统筹安排资金，保障长远发展战略的资金来 源。</w:t>
      </w:r>
    </w:p>
    <w:p>
      <w:pPr>
        <w:pStyle w:val="Style23"/>
        <w:keepNext/>
        <w:keepLines/>
        <w:widowControl w:val="0"/>
        <w:shd w:val="clear" w:color="auto" w:fill="auto"/>
        <w:bidi w:val="0"/>
        <w:spacing w:before="0" w:after="0" w:line="312" w:lineRule="exact"/>
        <w:ind w:left="0" w:right="0" w:firstLine="600"/>
        <w:jc w:val="left"/>
      </w:pPr>
      <w:bookmarkStart w:id="212" w:name="bookmark212"/>
      <w:bookmarkStart w:id="213" w:name="bookmark213"/>
      <w:bookmarkStart w:id="214" w:name="bookmark214"/>
      <w:bookmarkStart w:id="215" w:name="bookmark215"/>
      <w:r>
        <w:rPr>
          <w:color w:val="000000"/>
          <w:spacing w:val="0"/>
          <w:w w:val="100"/>
          <w:position w:val="0"/>
          <w:sz w:val="24"/>
          <w:szCs w:val="24"/>
        </w:rPr>
        <w:t>（</w:t>
      </w:r>
      <w:bookmarkEnd w:id="214"/>
      <w:r>
        <w:rPr>
          <w:color w:val="000000"/>
          <w:spacing w:val="0"/>
          <w:w w:val="100"/>
          <w:position w:val="0"/>
          <w:sz w:val="24"/>
          <w:szCs w:val="24"/>
        </w:rPr>
        <w:t>五）、公司面临的风险</w:t>
      </w:r>
      <w:bookmarkEnd w:id="212"/>
      <w:bookmarkEnd w:id="213"/>
      <w:bookmarkEnd w:id="215"/>
    </w:p>
    <w:p>
      <w:pPr>
        <w:pStyle w:val="Style34"/>
        <w:keepNext w:val="0"/>
        <w:keepLines w:val="0"/>
        <w:widowControl w:val="0"/>
        <w:shd w:val="clear" w:color="auto" w:fill="auto"/>
        <w:tabs>
          <w:tab w:pos="1046" w:val="left"/>
        </w:tabs>
        <w:bidi w:val="0"/>
        <w:spacing w:before="0" w:after="0" w:line="312" w:lineRule="exact"/>
        <w:ind w:left="0" w:right="0" w:firstLine="480"/>
        <w:jc w:val="left"/>
      </w:pPr>
      <w:bookmarkStart w:id="216" w:name="bookmark216"/>
      <w:r>
        <w:rPr>
          <w:color w:val="000000"/>
          <w:spacing w:val="0"/>
          <w:w w:val="100"/>
          <w:position w:val="0"/>
          <w:sz w:val="24"/>
          <w:szCs w:val="24"/>
        </w:rPr>
        <w:t>（</w:t>
      </w:r>
      <w:bookmarkEnd w:id="21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新业务拓展受阻，未能实现预期目标的风险。</w:t>
      </w:r>
    </w:p>
    <w:p>
      <w:pPr>
        <w:pStyle w:val="Style34"/>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由于无纸化彩票业务的相关具体实施细则尚未确定，公司新业务存在无法尽快开展或无 法达到预期目标的风险。公司将密切关注相关产业政策的变化，及时调整应对。</w:t>
      </w:r>
    </w:p>
    <w:p>
      <w:pPr>
        <w:pStyle w:val="Style34"/>
        <w:keepNext w:val="0"/>
        <w:keepLines w:val="0"/>
        <w:widowControl w:val="0"/>
        <w:shd w:val="clear" w:color="auto" w:fill="auto"/>
        <w:tabs>
          <w:tab w:pos="1046" w:val="left"/>
        </w:tabs>
        <w:bidi w:val="0"/>
        <w:spacing w:before="0" w:after="0" w:line="302" w:lineRule="exact"/>
        <w:ind w:left="0" w:right="0" w:firstLine="480"/>
        <w:jc w:val="left"/>
      </w:pPr>
      <w:bookmarkStart w:id="217" w:name="bookmark217"/>
      <w:r>
        <w:rPr>
          <w:color w:val="000000"/>
          <w:spacing w:val="0"/>
          <w:w w:val="100"/>
          <w:position w:val="0"/>
          <w:sz w:val="24"/>
          <w:szCs w:val="24"/>
        </w:rPr>
        <w:t>（</w:t>
      </w:r>
      <w:bookmarkEnd w:id="21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行业竞争激烈，产品价格存在下降趋势。</w:t>
      </w:r>
    </w:p>
    <w:p>
      <w:pPr>
        <w:pStyle w:val="Style34"/>
        <w:keepNext w:val="0"/>
        <w:keepLines w:val="0"/>
        <w:widowControl w:val="0"/>
        <w:shd w:val="clear" w:color="auto" w:fill="auto"/>
        <w:bidi w:val="0"/>
        <w:spacing w:before="0" w:after="0" w:line="302" w:lineRule="exact"/>
        <w:ind w:left="0" w:right="0" w:firstLine="500"/>
        <w:jc w:val="both"/>
      </w:pPr>
      <w:r>
        <w:rPr>
          <w:color w:val="000000"/>
          <w:spacing w:val="0"/>
          <w:w w:val="100"/>
          <w:position w:val="0"/>
          <w:sz w:val="24"/>
          <w:szCs w:val="24"/>
        </w:rPr>
        <w:t>随着宏观经济增长趋缓，产能过剩形势仍然严峻，给公司的经营和发展带来了较多 的阻碍和困难。公司将加强市场开拓力度，通过开发新客户、新产品，提高销售业绩。</w:t>
      </w:r>
    </w:p>
    <w:p>
      <w:pPr>
        <w:pStyle w:val="Style34"/>
        <w:keepNext w:val="0"/>
        <w:keepLines w:val="0"/>
        <w:widowControl w:val="0"/>
        <w:shd w:val="clear" w:color="auto" w:fill="auto"/>
        <w:tabs>
          <w:tab w:pos="1046" w:val="left"/>
        </w:tabs>
        <w:bidi w:val="0"/>
        <w:spacing w:before="0" w:after="0" w:line="302" w:lineRule="exact"/>
        <w:ind w:left="0" w:right="0" w:firstLine="500"/>
        <w:jc w:val="both"/>
      </w:pPr>
      <w:bookmarkStart w:id="218" w:name="bookmark218"/>
      <w:r>
        <w:rPr>
          <w:color w:val="000000"/>
          <w:spacing w:val="0"/>
          <w:w w:val="100"/>
          <w:position w:val="0"/>
          <w:sz w:val="24"/>
          <w:szCs w:val="24"/>
        </w:rPr>
        <w:t>（</w:t>
      </w:r>
      <w:bookmarkEnd w:id="21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专业人才的缺乏制约公司的发展</w:t>
      </w:r>
    </w:p>
    <w:p>
      <w:pPr>
        <w:pStyle w:val="Style34"/>
        <w:keepNext w:val="0"/>
        <w:keepLines w:val="0"/>
        <w:widowControl w:val="0"/>
        <w:shd w:val="clear" w:color="auto" w:fill="auto"/>
        <w:bidi w:val="0"/>
        <w:spacing w:before="0" w:after="600" w:line="312" w:lineRule="exact"/>
        <w:ind w:left="0" w:right="0" w:firstLine="500"/>
        <w:jc w:val="left"/>
      </w:pPr>
      <w:r>
        <w:rPr>
          <w:color w:val="000000"/>
          <w:spacing w:val="0"/>
          <w:w w:val="100"/>
          <w:position w:val="0"/>
          <w:sz w:val="24"/>
          <w:szCs w:val="24"/>
        </w:rPr>
        <w:t>公司将加强人力资源建设，进一步完善薪酬、福利等各项激励措施；继续从内部培 养及外部聘用两方面来缓解人力资源的需求压力，一方面加大内部人才培养的制度，加 大培训体系建设，培育核心团队；另一方面引进优秀人才，丰富人才结构。</w:t>
      </w:r>
    </w:p>
    <w:p>
      <w:pPr>
        <w:pStyle w:val="Style23"/>
        <w:keepNext/>
        <w:keepLines/>
        <w:widowControl w:val="0"/>
        <w:shd w:val="clear" w:color="auto" w:fill="auto"/>
        <w:bidi w:val="0"/>
        <w:spacing w:before="0" w:after="320" w:line="317" w:lineRule="exact"/>
        <w:ind w:left="0" w:right="0" w:firstLine="0"/>
        <w:jc w:val="left"/>
      </w:pPr>
      <w:bookmarkStart w:id="219" w:name="bookmark219"/>
      <w:bookmarkStart w:id="220" w:name="bookmark220"/>
      <w:bookmarkStart w:id="221" w:name="bookmark221"/>
      <w:r>
        <w:rPr>
          <w:color w:val="000000"/>
          <w:spacing w:val="0"/>
          <w:w w:val="100"/>
          <w:position w:val="0"/>
          <w:sz w:val="24"/>
          <w:szCs w:val="24"/>
        </w:rPr>
        <w:t>八、与上年度财务报告相比，合并报表范围发生变化的情况说明</w:t>
      </w:r>
      <w:bookmarkEnd w:id="219"/>
      <w:bookmarkEnd w:id="220"/>
      <w:bookmarkEnd w:id="221"/>
    </w:p>
    <w:p>
      <w:pPr>
        <w:pStyle w:val="Style34"/>
        <w:keepNext w:val="0"/>
        <w:keepLines w:val="0"/>
        <w:widowControl w:val="0"/>
        <w:shd w:val="clear" w:color="auto" w:fill="auto"/>
        <w:tabs>
          <w:tab w:pos="879" w:val="left"/>
        </w:tabs>
        <w:bidi w:val="0"/>
        <w:spacing w:before="0" w:after="320" w:line="315" w:lineRule="exact"/>
        <w:ind w:left="0" w:right="0" w:firstLine="500"/>
        <w:jc w:val="both"/>
      </w:pPr>
      <w:bookmarkStart w:id="222" w:name="bookmark222"/>
      <w:r>
        <w:rPr>
          <w:rFonts w:ascii="Times New Roman" w:eastAsia="Times New Roman" w:hAnsi="Times New Roman" w:cs="Times New Roman"/>
          <w:color w:val="000000"/>
          <w:spacing w:val="0"/>
          <w:w w:val="100"/>
          <w:position w:val="0"/>
          <w:sz w:val="24"/>
          <w:szCs w:val="24"/>
        </w:rPr>
        <w:t>1</w:t>
      </w:r>
      <w:bookmarkEnd w:id="222"/>
      <w:r>
        <w:rPr>
          <w:color w:val="000000"/>
          <w:spacing w:val="0"/>
          <w:w w:val="100"/>
          <w:position w:val="0"/>
          <w:sz w:val="24"/>
          <w:szCs w:val="24"/>
        </w:rPr>
        <w:t>、</w:t>
        <w:tab/>
        <w:t>与上期相比本期新增合并单位</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家，原因为：</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日本公司第二届董事会第二 十五次会议审议通过《关于收购上海超级标贴有限公司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股权的议案》，本公司全资子公 司安妮（香港）有限公司以人民币</w:t>
      </w:r>
      <w:r>
        <w:rPr>
          <w:rFonts w:ascii="Times New Roman" w:eastAsia="Times New Roman" w:hAnsi="Times New Roman" w:cs="Times New Roman"/>
          <w:color w:val="000000"/>
          <w:spacing w:val="0"/>
          <w:w w:val="100"/>
          <w:position w:val="0"/>
          <w:sz w:val="24"/>
          <w:szCs w:val="24"/>
        </w:rPr>
        <w:t>2800</w:t>
      </w:r>
      <w:r>
        <w:rPr>
          <w:color w:val="000000"/>
          <w:spacing w:val="0"/>
          <w:w w:val="100"/>
          <w:position w:val="0"/>
          <w:sz w:val="24"/>
          <w:szCs w:val="24"/>
        </w:rPr>
        <w:t>万元受让上海超级标贴有限公司（以下简称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上海超级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原股东</w:t>
      </w:r>
      <w:r>
        <w:rPr>
          <w:rFonts w:ascii="Times New Roman" w:eastAsia="Times New Roman" w:hAnsi="Times New Roman" w:cs="Times New Roman"/>
          <w:color w:val="000000"/>
          <w:spacing w:val="0"/>
          <w:w w:val="100"/>
          <w:position w:val="0"/>
          <w:sz w:val="24"/>
          <w:szCs w:val="24"/>
        </w:rPr>
        <w:t xml:space="preserve">SUPER ENTRPRISE HOLDINGS BERHAD </w:t>
      </w:r>
      <w:r>
        <w:rPr>
          <w:color w:val="000000"/>
          <w:spacing w:val="0"/>
          <w:w w:val="100"/>
          <w:position w:val="0"/>
          <w:sz w:val="24"/>
          <w:szCs w:val="24"/>
        </w:rPr>
        <w:t>（中文名：马来西亚超级企业控股有限公司） 所持有的</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股权，上海超级于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日办理完毕工商变更手续，自</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 将其纳入合并范围。</w:t>
      </w:r>
    </w:p>
    <w:p>
      <w:pPr>
        <w:pStyle w:val="Style34"/>
        <w:keepNext w:val="0"/>
        <w:keepLines w:val="0"/>
        <w:widowControl w:val="0"/>
        <w:shd w:val="clear" w:color="auto" w:fill="auto"/>
        <w:tabs>
          <w:tab w:pos="879" w:val="left"/>
        </w:tabs>
        <w:bidi w:val="0"/>
        <w:spacing w:before="0" w:after="0"/>
        <w:ind w:left="0" w:right="0" w:firstLine="500"/>
        <w:jc w:val="both"/>
      </w:pPr>
      <w:bookmarkStart w:id="223" w:name="bookmark223"/>
      <w:r>
        <w:rPr>
          <w:rFonts w:ascii="Times New Roman" w:eastAsia="Times New Roman" w:hAnsi="Times New Roman" w:cs="Times New Roman"/>
          <w:color w:val="000000"/>
          <w:spacing w:val="0"/>
          <w:w w:val="100"/>
          <w:position w:val="0"/>
          <w:sz w:val="24"/>
          <w:szCs w:val="24"/>
        </w:rPr>
        <w:t>2</w:t>
      </w:r>
      <w:bookmarkEnd w:id="223"/>
      <w:r>
        <w:rPr>
          <w:color w:val="000000"/>
          <w:spacing w:val="0"/>
          <w:w w:val="100"/>
          <w:position w:val="0"/>
          <w:sz w:val="24"/>
          <w:szCs w:val="24"/>
        </w:rPr>
        <w:t>、</w:t>
        <w:tab/>
        <w:t>本期减少合并单位</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家，原因为：</w:t>
      </w:r>
    </w:p>
    <w:p>
      <w:pPr>
        <w:pStyle w:val="Style34"/>
        <w:keepNext w:val="0"/>
        <w:keepLines w:val="0"/>
        <w:widowControl w:val="0"/>
        <w:shd w:val="clear" w:color="auto" w:fill="auto"/>
        <w:tabs>
          <w:tab w:pos="977" w:val="left"/>
        </w:tabs>
        <w:bidi w:val="0"/>
        <w:spacing w:before="0" w:after="0" w:line="317" w:lineRule="exact"/>
        <w:ind w:left="0" w:right="0" w:firstLine="360"/>
        <w:jc w:val="both"/>
      </w:pPr>
      <w:bookmarkStart w:id="224" w:name="bookmark224"/>
      <w:r>
        <w:rPr>
          <w:color w:val="000000"/>
          <w:spacing w:val="0"/>
          <w:w w:val="100"/>
          <w:position w:val="0"/>
          <w:sz w:val="24"/>
          <w:szCs w:val="24"/>
        </w:rPr>
        <w:t>（</w:t>
      </w:r>
      <w:bookmarkEnd w:id="22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日，本公司与深圳市齐心文具股份有限公司签订了股权转让协议，本公 司将所持有的北京安妮全办公用品有限公司（以下简称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北京安妮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股权以</w:t>
      </w:r>
      <w:r>
        <w:rPr>
          <w:rFonts w:ascii="Times New Roman" w:eastAsia="Times New Roman" w:hAnsi="Times New Roman" w:cs="Times New Roman"/>
          <w:color w:val="000000"/>
          <w:spacing w:val="0"/>
          <w:w w:val="100"/>
          <w:position w:val="0"/>
          <w:sz w:val="24"/>
          <w:szCs w:val="24"/>
        </w:rPr>
        <w:t>1,537</w:t>
      </w:r>
      <w:r>
        <w:rPr>
          <w:color w:val="000000"/>
          <w:spacing w:val="0"/>
          <w:w w:val="100"/>
          <w:position w:val="0"/>
          <w:sz w:val="24"/>
          <w:szCs w:val="24"/>
        </w:rPr>
        <w:t>万元转 让给深圳市齐心文具股份有限公司，自</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日起，将北京安妮不再纳入合并范围。</w:t>
      </w:r>
    </w:p>
    <w:p>
      <w:pPr>
        <w:pStyle w:val="Style34"/>
        <w:keepNext w:val="0"/>
        <w:keepLines w:val="0"/>
        <w:widowControl w:val="0"/>
        <w:shd w:val="clear" w:color="auto" w:fill="auto"/>
        <w:tabs>
          <w:tab w:pos="972" w:val="left"/>
        </w:tabs>
        <w:bidi w:val="0"/>
        <w:spacing w:before="0" w:after="600" w:line="317" w:lineRule="exact"/>
        <w:ind w:left="0" w:right="0" w:firstLine="360"/>
        <w:jc w:val="both"/>
      </w:pPr>
      <w:bookmarkStart w:id="225" w:name="bookmark225"/>
      <w:r>
        <w:rPr>
          <w:color w:val="000000"/>
          <w:spacing w:val="0"/>
          <w:w w:val="100"/>
          <w:position w:val="0"/>
          <w:sz w:val="24"/>
          <w:szCs w:val="24"/>
        </w:rPr>
        <w:t>（</w:t>
      </w:r>
      <w:bookmarkEnd w:id="22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日，本公司全资子公司青岛安妮特种涂布有限公司取得青岛市工商管局 四方分局《企业注销核准通知书》，自</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日起，将青岛安妮特种涂布有限公司（以 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青岛安妮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）不再纳入合并范围。</w:t>
      </w:r>
    </w:p>
    <w:p>
      <w:pPr>
        <w:pStyle w:val="Style23"/>
        <w:keepNext/>
        <w:keepLines/>
        <w:widowControl w:val="0"/>
        <w:shd w:val="clear" w:color="auto" w:fill="auto"/>
        <w:bidi w:val="0"/>
        <w:spacing w:before="0" w:after="320" w:line="314" w:lineRule="exact"/>
        <w:ind w:left="0" w:right="0" w:firstLine="0"/>
        <w:jc w:val="left"/>
      </w:pPr>
      <w:bookmarkStart w:id="226" w:name="bookmark226"/>
      <w:bookmarkStart w:id="227" w:name="bookmark227"/>
      <w:bookmarkStart w:id="228" w:name="bookmark228"/>
      <w:r>
        <w:rPr>
          <w:color w:val="000000"/>
          <w:spacing w:val="0"/>
          <w:w w:val="100"/>
          <w:position w:val="0"/>
          <w:sz w:val="24"/>
          <w:szCs w:val="24"/>
        </w:rPr>
        <w:t>九、公司利润分配及分红派息情况</w:t>
      </w:r>
      <w:bookmarkEnd w:id="226"/>
      <w:bookmarkEnd w:id="227"/>
      <w:bookmarkEnd w:id="228"/>
    </w:p>
    <w:p>
      <w:pPr>
        <w:pStyle w:val="Style34"/>
        <w:keepNext w:val="0"/>
        <w:keepLines w:val="0"/>
        <w:widowControl w:val="0"/>
        <w:shd w:val="clear" w:color="auto" w:fill="auto"/>
        <w:bidi w:val="0"/>
        <w:spacing w:before="0" w:after="0" w:line="314" w:lineRule="exact"/>
        <w:ind w:left="0" w:right="0" w:firstLine="480"/>
        <w:jc w:val="left"/>
      </w:pPr>
      <w:r>
        <w:rPr>
          <w:color w:val="000000"/>
          <w:spacing w:val="0"/>
          <w:w w:val="100"/>
          <w:position w:val="0"/>
          <w:sz w:val="24"/>
          <w:szCs w:val="24"/>
        </w:rPr>
        <w:t>报告期内利润分配政策特别是现金分红政策的制定、执行或调整情况</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报告期内，公司根据中国证券监督管理委员会、深圳证券交易所和厦门证监局的有关规 定，公司对《公司章程》中关于利润分配政策的部分条款作出修订，对现金分红政策进行了 进一步的细化，并制定了《</w:t>
      </w:r>
      <w:r>
        <w:rPr>
          <w:rFonts w:ascii="Times New Roman" w:eastAsia="Times New Roman" w:hAnsi="Times New Roman" w:cs="Times New Roman"/>
          <w:color w:val="000000"/>
          <w:spacing w:val="0"/>
          <w:w w:val="100"/>
          <w:position w:val="0"/>
          <w:sz w:val="24"/>
          <w:szCs w:val="24"/>
        </w:rPr>
        <w:t>2012-2014</w:t>
      </w:r>
      <w:r>
        <w:rPr>
          <w:color w:val="000000"/>
          <w:spacing w:val="0"/>
          <w:w w:val="100"/>
          <w:position w:val="0"/>
          <w:sz w:val="24"/>
          <w:szCs w:val="24"/>
        </w:rPr>
        <w:t>年分红回报规划》，《公司章程》的修订及《</w:t>
      </w:r>
      <w:r>
        <w:rPr>
          <w:rFonts w:ascii="Times New Roman" w:eastAsia="Times New Roman" w:hAnsi="Times New Roman" w:cs="Times New Roman"/>
          <w:color w:val="000000"/>
          <w:spacing w:val="0"/>
          <w:w w:val="100"/>
          <w:position w:val="0"/>
          <w:sz w:val="24"/>
          <w:szCs w:val="24"/>
        </w:rPr>
        <w:t xml:space="preserve">2012-2014 </w:t>
      </w:r>
      <w:r>
        <w:rPr>
          <w:color w:val="000000"/>
          <w:spacing w:val="0"/>
          <w:w w:val="100"/>
          <w:position w:val="0"/>
          <w:sz w:val="24"/>
          <w:szCs w:val="24"/>
        </w:rPr>
        <w:t>年股东回报规划》已提交公司董事会、</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年第二次临时股东大会审议通过。决策程序透明， 符合相关要求的规定。公司利润分配政策的调整符合《公司章程》的规定，明确规定了利润 分配的程序和形式、实施现金分红和股票分红的条件，现金分红的比例及时间间隔、现金分 红政策的决策程序和机制。</w:t>
      </w:r>
    </w:p>
    <w:p>
      <w:pPr>
        <w:pStyle w:val="Style34"/>
        <w:keepNext w:val="0"/>
        <w:keepLines w:val="0"/>
        <w:widowControl w:val="0"/>
        <w:shd w:val="clear" w:color="auto" w:fill="auto"/>
        <w:bidi w:val="0"/>
        <w:spacing w:before="0" w:after="420" w:line="314" w:lineRule="exact"/>
        <w:ind w:left="0" w:right="0" w:firstLine="500"/>
        <w:jc w:val="both"/>
      </w:pPr>
      <w:r>
        <w:rPr>
          <w:color w:val="000000"/>
          <w:spacing w:val="0"/>
          <w:w w:val="100"/>
          <w:position w:val="0"/>
          <w:sz w:val="24"/>
          <w:szCs w:val="24"/>
        </w:rPr>
        <w:t>报告期内，公司独立董事对公司利润分配政策发表了独立意见，利润分配方案符合公司 的实际情况，未出现损害中小投资者的合法权益的情形。</w:t>
      </w:r>
    </w:p>
    <w:p>
      <w:pPr>
        <w:pStyle w:val="Style27"/>
        <w:keepNext w:val="0"/>
        <w:keepLines w:val="0"/>
        <w:widowControl w:val="0"/>
        <w:shd w:val="clear" w:color="auto" w:fill="auto"/>
        <w:bidi w:val="0"/>
        <w:spacing w:before="0" w:after="40" w:line="240" w:lineRule="auto"/>
        <w:ind w:left="470" w:right="0" w:firstLine="0"/>
        <w:jc w:val="left"/>
      </w:pPr>
      <w:r>
        <w:rPr>
          <w:color w:val="000000"/>
          <w:spacing w:val="0"/>
          <w:w w:val="100"/>
          <w:position w:val="0"/>
          <w:sz w:val="24"/>
          <w:szCs w:val="24"/>
        </w:rPr>
        <w:t>本年度利润分配及资本公积金转增股本预案</w:t>
      </w:r>
    </w:p>
    <w:p>
      <w:pPr>
        <w:pStyle w:val="Style27"/>
        <w:keepNext w:val="0"/>
        <w:keepLines w:val="0"/>
        <w:widowControl w:val="0"/>
        <w:shd w:val="clear" w:color="auto" w:fill="auto"/>
        <w:bidi w:val="0"/>
        <w:spacing w:before="0" w:after="0" w:line="240" w:lineRule="auto"/>
        <w:ind w:left="470" w:right="0" w:firstLine="0"/>
        <w:jc w:val="left"/>
      </w:pPr>
      <w:r>
        <w:rPr>
          <w:color w:val="000000"/>
          <w:spacing w:val="0"/>
          <w:w w:val="100"/>
          <w:position w:val="0"/>
          <w:sz w:val="24"/>
          <w:szCs w:val="24"/>
        </w:rPr>
        <w:t>V适用口不适用</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股送红股数（股）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股派息数（元）（含税）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股转增数（股）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13"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分配预案的股本基数（股）</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195,000,000.00</w:t>
            </w:r>
          </w:p>
        </w:tc>
      </w:tr>
    </w:tbl>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现金分红总额（元）（含税）</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48,750,000.00</w:t>
            </w:r>
          </w:p>
        </w:tc>
      </w:tr>
      <w:tr>
        <w:trPr>
          <w:trHeight w:val="413" w:hRule="exact"/>
        </w:trPr>
        <w:tc>
          <w:tcPr>
            <w:gridSpan w:val="2"/>
            <w:tcBorders>
              <w:top w:val="single" w:sz="4"/>
              <w:left w:val="single" w:sz="4"/>
              <w:bottom w:val="single" w:sz="4"/>
              <w:right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利润分配或资本公积金转增预案的详细情况</w:t>
            </w:r>
          </w:p>
        </w:tc>
      </w:tr>
    </w:tbl>
    <w:p>
      <w:pPr>
        <w:pStyle w:val="Style34"/>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公司近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年（含报告期）的利润分配方案及资本公积金转增股本方案情况</w:t>
      </w:r>
    </w:p>
    <w:p>
      <w:pPr>
        <w:pStyle w:val="Style34"/>
        <w:keepNext w:val="0"/>
        <w:keepLines w:val="0"/>
        <w:widowControl w:val="0"/>
        <w:shd w:val="clear" w:color="auto" w:fill="auto"/>
        <w:tabs>
          <w:tab w:pos="877" w:val="left"/>
        </w:tabs>
        <w:bidi w:val="0"/>
        <w:spacing w:before="0" w:after="0" w:line="302" w:lineRule="exact"/>
        <w:ind w:left="0" w:right="0" w:firstLine="480"/>
        <w:jc w:val="both"/>
      </w:pPr>
      <w:bookmarkStart w:id="229" w:name="bookmark229"/>
      <w:r>
        <w:rPr>
          <w:rFonts w:ascii="Times New Roman" w:eastAsia="Times New Roman" w:hAnsi="Times New Roman" w:cs="Times New Roman"/>
          <w:color w:val="000000"/>
          <w:spacing w:val="0"/>
          <w:w w:val="100"/>
          <w:position w:val="0"/>
          <w:sz w:val="24"/>
          <w:szCs w:val="24"/>
        </w:rPr>
        <w:t>1</w:t>
      </w:r>
      <w:bookmarkEnd w:id="229"/>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年度利润分配方案为：本年度利润不分配，结转下一年度；不以资本公积转增股 本。</w:t>
      </w:r>
    </w:p>
    <w:p>
      <w:pPr>
        <w:pStyle w:val="Style34"/>
        <w:keepNext w:val="0"/>
        <w:keepLines w:val="0"/>
        <w:widowControl w:val="0"/>
        <w:shd w:val="clear" w:color="auto" w:fill="auto"/>
        <w:tabs>
          <w:tab w:pos="877" w:val="left"/>
        </w:tabs>
        <w:bidi w:val="0"/>
        <w:spacing w:before="0" w:after="0" w:line="302" w:lineRule="exact"/>
        <w:ind w:left="0" w:right="0" w:firstLine="480"/>
        <w:jc w:val="both"/>
      </w:pPr>
      <w:bookmarkStart w:id="230" w:name="bookmark230"/>
      <w:r>
        <w:rPr>
          <w:rFonts w:ascii="Times New Roman" w:eastAsia="Times New Roman" w:hAnsi="Times New Roman" w:cs="Times New Roman"/>
          <w:color w:val="000000"/>
          <w:spacing w:val="0"/>
          <w:w w:val="100"/>
          <w:position w:val="0"/>
          <w:sz w:val="24"/>
          <w:szCs w:val="24"/>
        </w:rPr>
        <w:t>2</w:t>
      </w:r>
      <w:bookmarkEnd w:id="230"/>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年度利润分配方案为：本年度利润不分配，结转下一年度；不以资本公积转增股 本。</w:t>
      </w:r>
    </w:p>
    <w:p>
      <w:pPr>
        <w:pStyle w:val="Style34"/>
        <w:keepNext w:val="0"/>
        <w:keepLines w:val="0"/>
        <w:widowControl w:val="0"/>
        <w:shd w:val="clear" w:color="auto" w:fill="auto"/>
        <w:tabs>
          <w:tab w:pos="877" w:val="left"/>
        </w:tabs>
        <w:bidi w:val="0"/>
        <w:spacing w:before="0" w:after="360" w:line="326" w:lineRule="exact"/>
        <w:ind w:left="0" w:right="0" w:firstLine="480"/>
        <w:jc w:val="both"/>
      </w:pPr>
      <w:bookmarkStart w:id="231" w:name="bookmark231"/>
      <w:r>
        <w:rPr>
          <w:rFonts w:ascii="Times New Roman" w:eastAsia="Times New Roman" w:hAnsi="Times New Roman" w:cs="Times New Roman"/>
          <w:color w:val="000000"/>
          <w:spacing w:val="0"/>
          <w:w w:val="100"/>
          <w:position w:val="0"/>
          <w:sz w:val="24"/>
          <w:szCs w:val="24"/>
        </w:rPr>
        <w:t>3</w:t>
      </w:r>
      <w:bookmarkEnd w:id="231"/>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年度利润分配预案为：以</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日的股本为基数，每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元（含税）。 不送股，不以资本公积转增股份。</w:t>
      </w:r>
    </w:p>
    <w:p>
      <w:pPr>
        <w:pStyle w:val="Style34"/>
        <w:keepNext w:val="0"/>
        <w:keepLines w:val="0"/>
        <w:widowControl w:val="0"/>
        <w:shd w:val="clear" w:color="auto" w:fill="auto"/>
        <w:bidi w:val="0"/>
        <w:spacing w:before="0" w:after="60" w:line="302" w:lineRule="exact"/>
        <w:ind w:left="0" w:right="0" w:firstLine="480"/>
        <w:jc w:val="both"/>
      </w:pPr>
      <w:r>
        <w:rPr>
          <w:color w:val="000000"/>
          <w:spacing w:val="0"/>
          <w:w w:val="100"/>
          <w:position w:val="0"/>
          <w:sz w:val="24"/>
          <w:szCs w:val="24"/>
        </w:rPr>
        <w:t>公司近三年现金分红情况表</w:t>
      </w:r>
    </w:p>
    <w:p>
      <w:pPr>
        <w:pStyle w:val="Style27"/>
        <w:keepNext w:val="0"/>
        <w:keepLines w:val="0"/>
        <w:widowControl w:val="0"/>
        <w:shd w:val="clear" w:color="auto" w:fill="auto"/>
        <w:bidi w:val="0"/>
        <w:spacing w:before="0" w:after="0" w:line="240" w:lineRule="auto"/>
        <w:ind w:left="8674" w:right="0" w:firstLine="0"/>
        <w:jc w:val="left"/>
      </w:pPr>
      <w:r>
        <w:rPr>
          <w:color w:val="000000"/>
          <w:spacing w:val="0"/>
          <w:w w:val="100"/>
          <w:position w:val="0"/>
          <w:sz w:val="24"/>
          <w:szCs w:val="24"/>
        </w:rPr>
        <w:t>单位：元</w:t>
      </w:r>
    </w:p>
    <w:tbl>
      <w:tblPr>
        <w:tblOverlap w:val="never"/>
        <w:jc w:val="center"/>
        <w:tblLayout w:type="fixed"/>
      </w:tblPr>
      <w:tblGrid>
        <w:gridCol w:w="2395"/>
        <w:gridCol w:w="2395"/>
        <w:gridCol w:w="2390"/>
        <w:gridCol w:w="2400"/>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分红年度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现金分红金额（含税）</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分红年度合并报表中归属 于上市公司股东的净利润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占合并报表中归属于上市 公司股东的净利润的比率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48,750,000.00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10,222,932.17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476.87%</w:t>
            </w:r>
          </w:p>
        </w:tc>
      </w:tr>
      <w:tr>
        <w:trPr>
          <w:trHeight w:val="39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4,170,749.25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2010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2,547,534.27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359" w:line="1" w:lineRule="exact"/>
      </w:pPr>
    </w:p>
    <w:p>
      <w:pPr>
        <w:pStyle w:val="Style34"/>
        <w:keepNext w:val="0"/>
        <w:keepLines w:val="0"/>
        <w:widowControl w:val="0"/>
        <w:shd w:val="clear" w:color="auto" w:fill="auto"/>
        <w:bidi w:val="0"/>
        <w:spacing w:before="0" w:after="0" w:line="316" w:lineRule="exact"/>
        <w:ind w:left="0" w:right="0" w:firstLine="480"/>
        <w:jc w:val="left"/>
      </w:pPr>
      <w:r>
        <w:rPr>
          <w:color w:val="000000"/>
          <w:spacing w:val="0"/>
          <w:w w:val="100"/>
          <w:position w:val="0"/>
          <w:sz w:val="24"/>
          <w:szCs w:val="24"/>
        </w:rPr>
        <w:t>公司报告期内盈利且母公司未分配利润为正但未提出现金红利分配预案</w:t>
      </w:r>
    </w:p>
    <w:p>
      <w:pPr>
        <w:pStyle w:val="Style34"/>
        <w:keepNext w:val="0"/>
        <w:keepLines w:val="0"/>
        <w:widowControl w:val="0"/>
        <w:shd w:val="clear" w:color="auto" w:fill="auto"/>
        <w:bidi w:val="0"/>
        <w:spacing w:before="0" w:after="300" w:line="316" w:lineRule="exact"/>
        <w:ind w:left="0" w:right="0" w:firstLine="480"/>
        <w:jc w:val="both"/>
      </w:pP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3"/>
        <w:keepNext/>
        <w:keepLines/>
        <w:widowControl w:val="0"/>
        <w:shd w:val="clear" w:color="auto" w:fill="auto"/>
        <w:bidi w:val="0"/>
        <w:spacing w:before="0" w:line="316" w:lineRule="exact"/>
        <w:ind w:left="0" w:right="0" w:firstLine="0"/>
        <w:jc w:val="left"/>
      </w:pPr>
      <w:bookmarkStart w:id="232" w:name="bookmark232"/>
      <w:bookmarkStart w:id="233" w:name="bookmark233"/>
      <w:bookmarkStart w:id="234" w:name="bookmark234"/>
      <w:r>
        <w:rPr>
          <w:color w:val="000000"/>
          <w:spacing w:val="0"/>
          <w:w w:val="100"/>
          <w:position w:val="0"/>
          <w:sz w:val="24"/>
          <w:szCs w:val="24"/>
        </w:rPr>
        <w:t>十、社会责任情况</w:t>
      </w:r>
      <w:bookmarkEnd w:id="232"/>
      <w:bookmarkEnd w:id="233"/>
      <w:bookmarkEnd w:id="234"/>
    </w:p>
    <w:p>
      <w:pPr>
        <w:pStyle w:val="Style34"/>
        <w:keepNext w:val="0"/>
        <w:keepLines w:val="0"/>
        <w:widowControl w:val="0"/>
        <w:shd w:val="clear" w:color="auto" w:fill="auto"/>
        <w:bidi w:val="0"/>
        <w:spacing w:before="0" w:after="0" w:line="316" w:lineRule="exact"/>
        <w:ind w:left="0" w:right="0" w:firstLine="48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年度，安妮股份严格按照深交所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上市公司规范运作指引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的要求，在追求经济效益、 保护股东利益的同时，积极保护债权人和职工的合法权益，诚信对待供应商、客户和消费者， 积极从事环境保护、社区建设等公益事业，从而促进公司本身与全社会的协调、和谐发展。</w:t>
      </w:r>
    </w:p>
    <w:p>
      <w:pPr>
        <w:pStyle w:val="Style34"/>
        <w:keepNext w:val="0"/>
        <w:keepLines w:val="0"/>
        <w:widowControl w:val="0"/>
        <w:shd w:val="clear" w:color="auto" w:fill="auto"/>
        <w:tabs>
          <w:tab w:pos="1126" w:val="left"/>
        </w:tabs>
        <w:bidi w:val="0"/>
        <w:spacing w:before="0" w:after="0" w:line="316" w:lineRule="exact"/>
        <w:ind w:left="0" w:right="0" w:firstLine="480"/>
        <w:jc w:val="both"/>
      </w:pPr>
      <w:bookmarkStart w:id="235" w:name="bookmark235"/>
      <w:r>
        <w:rPr>
          <w:color w:val="000000"/>
          <w:spacing w:val="0"/>
          <w:w w:val="100"/>
          <w:position w:val="0"/>
          <w:sz w:val="24"/>
          <w:szCs w:val="24"/>
        </w:rPr>
        <w:t>（</w:t>
      </w:r>
      <w:bookmarkEnd w:id="235"/>
      <w:r>
        <w:rPr>
          <w:color w:val="000000"/>
          <w:spacing w:val="0"/>
          <w:w w:val="100"/>
          <w:position w:val="0"/>
          <w:sz w:val="24"/>
          <w:szCs w:val="24"/>
        </w:rPr>
        <w:t>一）</w:t>
        <w:tab/>
        <w:t>、加强对投资者的回报和沟通</w:t>
      </w:r>
    </w:p>
    <w:p>
      <w:pPr>
        <w:pStyle w:val="Style34"/>
        <w:keepNext w:val="0"/>
        <w:keepLines w:val="0"/>
        <w:widowControl w:val="0"/>
        <w:shd w:val="clear" w:color="auto" w:fill="auto"/>
        <w:bidi w:val="0"/>
        <w:spacing w:before="0" w:after="0" w:line="316" w:lineRule="exact"/>
        <w:ind w:left="0" w:right="0" w:firstLine="480"/>
        <w:jc w:val="both"/>
      </w:pPr>
      <w:r>
        <w:rPr>
          <w:color w:val="000000"/>
          <w:spacing w:val="0"/>
          <w:w w:val="100"/>
          <w:position w:val="0"/>
          <w:sz w:val="24"/>
          <w:szCs w:val="24"/>
        </w:rPr>
        <w:t>公司重视对投资者的回报，</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年公司，公司制定了《厦门安妮股份有限公司</w:t>
      </w:r>
      <w:r>
        <w:rPr>
          <w:rFonts w:ascii="Times New Roman" w:eastAsia="Times New Roman" w:hAnsi="Times New Roman" w:cs="Times New Roman"/>
          <w:color w:val="000000"/>
          <w:spacing w:val="0"/>
          <w:w w:val="100"/>
          <w:position w:val="0"/>
          <w:sz w:val="24"/>
          <w:szCs w:val="24"/>
        </w:rPr>
        <w:t xml:space="preserve">2012-2014 </w:t>
      </w:r>
      <w:r>
        <w:rPr>
          <w:color w:val="000000"/>
          <w:spacing w:val="0"/>
          <w:w w:val="100"/>
          <w:position w:val="0"/>
          <w:sz w:val="24"/>
          <w:szCs w:val="24"/>
        </w:rPr>
        <w:t>年股东回报规划》，规定在公司盈利且现金流满足公司正常经营和长期发展的前提下，公司 最近三年以现金方式累计分配的利润不少于最近三年实现的年均可分配利润的</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。同时， 还对股东回报规划的制定周期和相关决策机制进行了明确规定。</w:t>
      </w:r>
    </w:p>
    <w:p>
      <w:pPr>
        <w:pStyle w:val="Style34"/>
        <w:keepNext w:val="0"/>
        <w:keepLines w:val="0"/>
        <w:widowControl w:val="0"/>
        <w:shd w:val="clear" w:color="auto" w:fill="auto"/>
        <w:bidi w:val="0"/>
        <w:spacing w:before="0" w:after="0" w:line="316" w:lineRule="exact"/>
        <w:ind w:left="0" w:right="0" w:firstLine="48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年，公司进一步加强与投资的沟通，举行</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年度业绩说明会，严格按照相关规范 运作要求接待机构投资者的调研。公司完善对内幕信息及相关知情人进行管理，制定《厦门 安妮股份有限公司内幕信息知情人登记备案制度》，明确了内幕信息管理责任，建立了内幕 信息知情人档案。</w:t>
      </w:r>
    </w:p>
    <w:p>
      <w:pPr>
        <w:pStyle w:val="Style34"/>
        <w:keepNext w:val="0"/>
        <w:keepLines w:val="0"/>
        <w:widowControl w:val="0"/>
        <w:shd w:val="clear" w:color="auto" w:fill="auto"/>
        <w:tabs>
          <w:tab w:pos="1126" w:val="left"/>
        </w:tabs>
        <w:bidi w:val="0"/>
        <w:spacing w:before="0" w:after="0" w:line="316" w:lineRule="exact"/>
        <w:ind w:left="0" w:right="0" w:firstLine="480"/>
        <w:jc w:val="both"/>
      </w:pPr>
      <w:bookmarkStart w:id="236" w:name="bookmark236"/>
      <w:r>
        <w:rPr>
          <w:color w:val="000000"/>
          <w:spacing w:val="0"/>
          <w:w w:val="100"/>
          <w:position w:val="0"/>
          <w:sz w:val="24"/>
          <w:szCs w:val="24"/>
        </w:rPr>
        <w:t>（</w:t>
      </w:r>
      <w:bookmarkEnd w:id="236"/>
      <w:r>
        <w:rPr>
          <w:color w:val="000000"/>
          <w:spacing w:val="0"/>
          <w:w w:val="100"/>
          <w:position w:val="0"/>
          <w:sz w:val="24"/>
          <w:szCs w:val="24"/>
        </w:rPr>
        <w:t>二）</w:t>
        <w:tab/>
        <w:t>、依法开展生产经营活动，</w:t>
      </w:r>
    </w:p>
    <w:p>
      <w:pPr>
        <w:pStyle w:val="Style34"/>
        <w:keepNext w:val="0"/>
        <w:keepLines w:val="0"/>
        <w:widowControl w:val="0"/>
        <w:shd w:val="clear" w:color="auto" w:fill="auto"/>
        <w:bidi w:val="0"/>
        <w:spacing w:before="0" w:after="0" w:line="316" w:lineRule="exact"/>
        <w:ind w:left="0" w:right="0" w:firstLine="480"/>
        <w:jc w:val="both"/>
      </w:pPr>
      <w:r>
        <w:rPr>
          <w:color w:val="000000"/>
          <w:spacing w:val="0"/>
          <w:w w:val="100"/>
          <w:position w:val="0"/>
          <w:sz w:val="24"/>
          <w:szCs w:val="24"/>
        </w:rPr>
        <w:t xml:space="preserve">公司将公司上下游客户为自身的发展的战略伙伴，与客户共同成长；在经营活动中，遵 循自愿、公平、等价有偿、诚实信用的原则，遵守社会公德、商业道德，接受政府和社会公 众的监督。大宗物料采购主要以招投标方式进行，给予供应商平等的交易机会。公司未通过 贿赂、走私等非法活动牟取不正当利益，未侵犯他人的商标权、专利权和著作权等知识产权， </w:t>
      </w:r>
      <w:r>
        <w:rPr>
          <w:color w:val="000000"/>
          <w:spacing w:val="0"/>
          <w:w w:val="100"/>
          <w:position w:val="0"/>
          <w:sz w:val="24"/>
          <w:szCs w:val="24"/>
        </w:rPr>
        <w:t>未从事不正当竞争行为。公司通过</w:t>
      </w:r>
      <w:r>
        <w:rPr>
          <w:rFonts w:ascii="Times New Roman" w:eastAsia="Times New Roman" w:hAnsi="Times New Roman" w:cs="Times New Roman"/>
          <w:color w:val="000000"/>
          <w:spacing w:val="0"/>
          <w:w w:val="100"/>
          <w:position w:val="0"/>
          <w:sz w:val="24"/>
          <w:szCs w:val="24"/>
        </w:rPr>
        <w:t>ISO9000</w:t>
      </w:r>
      <w:r>
        <w:rPr>
          <w:color w:val="000000"/>
          <w:spacing w:val="0"/>
          <w:w w:val="100"/>
          <w:position w:val="0"/>
          <w:sz w:val="24"/>
          <w:szCs w:val="24"/>
        </w:rPr>
        <w:t>质量控制体系的有效运行，保证产品质量的稳定和 持续提升，维护消费者的合法权益。</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报告期内，公司财务稳健，公司资产、资金安全，在追求股东利益最大化的同时兼顾债 权人的利益，报告期内未出现重大资产损失或损害债权人合法利益的情况。</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公司认真接受政府部门和监管机关的监督和检查，密切关注与公司相关的舆情，公司对 社会公众及新闻媒体对公司的评论予以积极回应和沟通。报告期内，公司沟通渠道顺畅，未 出现因沟通不畅导致出现对公司造成负面影响的的媒体关注事件。</w:t>
      </w:r>
    </w:p>
    <w:p>
      <w:pPr>
        <w:pStyle w:val="Style34"/>
        <w:keepNext w:val="0"/>
        <w:keepLines w:val="0"/>
        <w:widowControl w:val="0"/>
        <w:shd w:val="clear" w:color="auto" w:fill="auto"/>
        <w:tabs>
          <w:tab w:pos="1102" w:val="left"/>
        </w:tabs>
        <w:bidi w:val="0"/>
        <w:spacing w:before="0" w:after="0" w:line="312" w:lineRule="exact"/>
        <w:ind w:left="0" w:right="0" w:firstLine="480"/>
        <w:jc w:val="both"/>
      </w:pPr>
      <w:bookmarkStart w:id="237" w:name="bookmark237"/>
      <w:r>
        <w:rPr>
          <w:color w:val="000000"/>
          <w:spacing w:val="0"/>
          <w:w w:val="100"/>
          <w:position w:val="0"/>
          <w:sz w:val="24"/>
          <w:szCs w:val="24"/>
        </w:rPr>
        <w:t>（</w:t>
      </w:r>
      <w:bookmarkEnd w:id="237"/>
      <w:r>
        <w:rPr>
          <w:color w:val="000000"/>
          <w:spacing w:val="0"/>
          <w:w w:val="100"/>
          <w:position w:val="0"/>
          <w:sz w:val="24"/>
          <w:szCs w:val="24"/>
        </w:rPr>
        <w:t>三）</w:t>
        <w:tab/>
        <w:t>、环境保护</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公司制定根据自身业务的实际情况，采取了适当的环境保护政策，公司指定董事长作为 公司环境保护的第一责任人，为环保工作提供必要的人力、物力、技术和财力支持，定期指 派专人检查环保政策的实施情况，公司生产运营过程中产生的边角料和废料均最大限度予以 回收利用，不能回收的均进行无害化处理；公司从节能减排、降低能耗入手，优化节能减排 设施，加强能耗管理，在环境保护与成本节约两方面均取得良好效果。</w:t>
      </w:r>
    </w:p>
    <w:p>
      <w:pPr>
        <w:pStyle w:val="Style34"/>
        <w:keepNext w:val="0"/>
        <w:keepLines w:val="0"/>
        <w:widowControl w:val="0"/>
        <w:shd w:val="clear" w:color="auto" w:fill="auto"/>
        <w:tabs>
          <w:tab w:pos="1102" w:val="left"/>
        </w:tabs>
        <w:bidi w:val="0"/>
        <w:spacing w:before="0" w:after="0" w:line="312" w:lineRule="exact"/>
        <w:ind w:left="0" w:right="0" w:firstLine="480"/>
        <w:jc w:val="both"/>
      </w:pPr>
      <w:bookmarkStart w:id="238" w:name="bookmark238"/>
      <w:r>
        <w:rPr>
          <w:color w:val="000000"/>
          <w:spacing w:val="0"/>
          <w:w w:val="100"/>
          <w:position w:val="0"/>
          <w:sz w:val="24"/>
          <w:szCs w:val="24"/>
        </w:rPr>
        <w:t>（</w:t>
      </w:r>
      <w:bookmarkEnd w:id="238"/>
      <w:r>
        <w:rPr>
          <w:color w:val="000000"/>
          <w:spacing w:val="0"/>
          <w:w w:val="100"/>
          <w:position w:val="0"/>
          <w:sz w:val="24"/>
          <w:szCs w:val="24"/>
        </w:rPr>
        <w:t>四）</w:t>
        <w:tab/>
        <w:t>、员工成长</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公司以建立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学习型组织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的为开展员工培训的指导原则，通过多种形式开展了公司新员 工入职培训、基层员工职业素养、岗位技能培训、管理素质培训、领导力培训等员工成长培 训，建立完善多样化、层次化的培训体系。</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公司建立了规范的劳动关系与劳动合同制度，职工劳动合同签订率达到</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%；完善了包括薪 酬体系、考核体系、激励机制、劳动人事管理等在内的用人制度，保障职工依法享有劳动权 利和履行劳动义务。</w:t>
      </w:r>
    </w:p>
    <w:p>
      <w:pPr>
        <w:pStyle w:val="Style34"/>
        <w:keepNext w:val="0"/>
        <w:keepLines w:val="0"/>
        <w:widowControl w:val="0"/>
        <w:shd w:val="clear" w:color="auto" w:fill="auto"/>
        <w:bidi w:val="0"/>
        <w:spacing w:before="0" w:after="640" w:line="312" w:lineRule="exact"/>
        <w:ind w:left="0" w:right="0" w:firstLine="480"/>
        <w:jc w:val="both"/>
      </w:pPr>
      <w:r>
        <w:rPr>
          <w:color w:val="000000"/>
          <w:spacing w:val="0"/>
          <w:w w:val="100"/>
          <w:position w:val="0"/>
          <w:sz w:val="24"/>
          <w:szCs w:val="24"/>
        </w:rPr>
        <w:t>公司建立职工监事选任制度，确保职工在公司治理中享有充分的权利；支持工会依法开 展工作，对工资、福利、劳动安全卫生、社会保险等涉及职工切身利益的事项，通过职工代 表大会等民主形式听取职工的意见，关心和重视职工的合理需求。</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十一、报告期内接待调研、沟通、采访等活动登记表</w:t>
      </w:r>
    </w:p>
    <w:tbl>
      <w:tblPr>
        <w:tblOverlap w:val="never"/>
        <w:jc w:val="center"/>
        <w:tblLayout w:type="fixed"/>
      </w:tblPr>
      <w:tblGrid>
        <w:gridCol w:w="1978"/>
        <w:gridCol w:w="730"/>
        <w:gridCol w:w="1195"/>
        <w:gridCol w:w="965"/>
        <w:gridCol w:w="2026"/>
        <w:gridCol w:w="2789"/>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接待时间</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接待</w:t>
            </w:r>
          </w:p>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地点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接待方式</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接待对</w:t>
            </w:r>
          </w:p>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象类型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接待对象</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326" w:lineRule="exact"/>
              <w:ind w:left="0" w:right="0" w:firstLine="0"/>
              <w:jc w:val="center"/>
              <w:rPr>
                <w:sz w:val="24"/>
                <w:szCs w:val="24"/>
              </w:rPr>
            </w:pPr>
            <w:r>
              <w:rPr>
                <w:color w:val="000000"/>
                <w:spacing w:val="0"/>
                <w:w w:val="100"/>
                <w:position w:val="0"/>
                <w:sz w:val="24"/>
                <w:szCs w:val="24"/>
              </w:rPr>
              <w:t>谈论的主要内容及提供的 资料</w:t>
            </w:r>
          </w:p>
        </w:tc>
      </w:tr>
      <w:tr>
        <w:trPr>
          <w:trHeight w:val="40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07</w:t>
            </w:r>
            <w:r>
              <w:rPr>
                <w:color w:val="000000"/>
                <w:spacing w:val="0"/>
                <w:w w:val="100"/>
                <w:position w:val="0"/>
                <w:sz w:val="24"/>
                <w:szCs w:val="24"/>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实地调研</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机构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民生证券研究员</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公司公开披露的信息</w:t>
            </w:r>
          </w:p>
        </w:tc>
      </w:tr>
      <w:tr>
        <w:trPr>
          <w:trHeight w:val="40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05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实地调研</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机构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申银万国研究员</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公司公开披露的信息</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04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实地调研</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机构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华夏基金研究员</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公司公开披露的信息</w:t>
            </w:r>
          </w:p>
        </w:tc>
      </w:tr>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实地调研</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机构</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rPr>
                <w:sz w:val="24"/>
                <w:szCs w:val="24"/>
              </w:rPr>
            </w:pPr>
            <w:r>
              <w:rPr>
                <w:color w:val="000000"/>
                <w:spacing w:val="0"/>
                <w:w w:val="100"/>
                <w:position w:val="0"/>
                <w:sz w:val="24"/>
                <w:szCs w:val="24"/>
              </w:rPr>
              <w:t>国泰君安研究员、 招商证券研究员、 瑞银证券研究员、 海通证券研究员、 国金证券研究员</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公司公开披露的信息</w:t>
            </w:r>
          </w:p>
        </w:tc>
      </w:tr>
    </w:tbl>
    <w:p>
      <w:pPr>
        <w:pStyle w:val="Style13"/>
        <w:keepNext/>
        <w:keepLines/>
        <w:widowControl w:val="0"/>
        <w:shd w:val="clear" w:color="auto" w:fill="auto"/>
        <w:bidi w:val="0"/>
        <w:spacing w:before="0" w:line="240" w:lineRule="auto"/>
        <w:ind w:left="0" w:right="0" w:firstLine="0"/>
        <w:jc w:val="center"/>
      </w:pPr>
      <w:bookmarkStart w:id="239" w:name="bookmark239"/>
      <w:bookmarkStart w:id="240" w:name="bookmark240"/>
      <w:bookmarkStart w:id="241" w:name="bookmark241"/>
      <w:r>
        <w:rPr>
          <w:color w:val="000000"/>
          <w:spacing w:val="0"/>
          <w:w w:val="100"/>
          <w:position w:val="0"/>
        </w:rPr>
        <w:t>第五节重要事项</w:t>
      </w:r>
      <w:bookmarkEnd w:id="239"/>
      <w:bookmarkEnd w:id="240"/>
      <w:bookmarkEnd w:id="241"/>
    </w:p>
    <w:p>
      <w:pPr>
        <w:pStyle w:val="Style23"/>
        <w:keepNext/>
        <w:keepLines/>
        <w:widowControl w:val="0"/>
        <w:shd w:val="clear" w:color="auto" w:fill="auto"/>
        <w:tabs>
          <w:tab w:pos="517" w:val="left"/>
        </w:tabs>
        <w:bidi w:val="0"/>
        <w:spacing w:before="0" w:after="32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一</w:t>
      </w:r>
      <w:bookmarkEnd w:id="244"/>
      <w:r>
        <w:rPr>
          <w:color w:val="000000"/>
          <w:spacing w:val="0"/>
          <w:w w:val="100"/>
          <w:position w:val="0"/>
          <w:sz w:val="24"/>
          <w:szCs w:val="24"/>
        </w:rPr>
        <w:t>、</w:t>
        <w:tab/>
        <w:t>重大诉讼仲裁事项</w:t>
      </w:r>
      <w:bookmarkEnd w:id="242"/>
      <w:bookmarkEnd w:id="243"/>
      <w:bookmarkEnd w:id="245"/>
    </w:p>
    <w:p>
      <w:pPr>
        <w:pStyle w:val="Style34"/>
        <w:keepNext w:val="0"/>
        <w:keepLines w:val="0"/>
        <w:widowControl w:val="0"/>
        <w:shd w:val="clear" w:color="auto" w:fill="auto"/>
        <w:bidi w:val="0"/>
        <w:spacing w:before="0" w:after="60" w:line="240" w:lineRule="auto"/>
        <w:ind w:left="0" w:right="0" w:firstLine="480"/>
        <w:jc w:val="left"/>
      </w:pPr>
      <w:r>
        <w:rPr>
          <w:color w:val="000000"/>
          <w:spacing w:val="0"/>
          <w:w w:val="100"/>
          <w:position w:val="0"/>
          <w:sz w:val="24"/>
          <w:szCs w:val="24"/>
        </w:rPr>
        <w:t>本年度公司无重大诉讼、仲裁事项。</w:t>
      </w:r>
    </w:p>
    <w:p>
      <w:pPr>
        <w:pStyle w:val="Style34"/>
        <w:keepNext w:val="0"/>
        <w:keepLines w:val="0"/>
        <w:widowControl w:val="0"/>
        <w:shd w:val="clear" w:color="auto" w:fill="auto"/>
        <w:bidi w:val="0"/>
        <w:spacing w:before="0" w:after="60" w:line="240" w:lineRule="auto"/>
        <w:ind w:left="0" w:right="0" w:firstLine="480"/>
        <w:jc w:val="left"/>
      </w:pPr>
      <w:r>
        <w:rPr>
          <w:color w:val="000000"/>
          <w:spacing w:val="0"/>
          <w:w w:val="100"/>
          <w:position w:val="0"/>
          <w:sz w:val="24"/>
          <w:szCs w:val="24"/>
        </w:rPr>
        <w:t>媒体质疑情况</w:t>
      </w:r>
    </w:p>
    <w:p>
      <w:pPr>
        <w:pStyle w:val="Style34"/>
        <w:keepNext w:val="0"/>
        <w:keepLines w:val="0"/>
        <w:widowControl w:val="0"/>
        <w:shd w:val="clear" w:color="auto" w:fill="auto"/>
        <w:bidi w:val="0"/>
        <w:spacing w:before="0" w:after="6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4"/>
        <w:keepNext w:val="0"/>
        <w:keepLines w:val="0"/>
        <w:widowControl w:val="0"/>
        <w:shd w:val="clear" w:color="auto" w:fill="auto"/>
        <w:bidi w:val="0"/>
        <w:spacing w:before="0" w:after="320" w:line="240" w:lineRule="auto"/>
        <w:ind w:left="0" w:right="0" w:firstLine="480"/>
        <w:jc w:val="left"/>
      </w:pPr>
      <w:r>
        <w:rPr>
          <w:color w:val="000000"/>
          <w:spacing w:val="0"/>
          <w:w w:val="100"/>
          <w:position w:val="0"/>
          <w:sz w:val="24"/>
          <w:szCs w:val="24"/>
        </w:rPr>
        <w:t>本年度公司无媒体质疑事项。</w:t>
      </w:r>
    </w:p>
    <w:p>
      <w:pPr>
        <w:pStyle w:val="Style23"/>
        <w:keepNext/>
        <w:keepLines/>
        <w:widowControl w:val="0"/>
        <w:shd w:val="clear" w:color="auto" w:fill="auto"/>
        <w:tabs>
          <w:tab w:pos="517" w:val="left"/>
        </w:tabs>
        <w:bidi w:val="0"/>
        <w:spacing w:before="0" w:after="32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二</w:t>
      </w:r>
      <w:bookmarkEnd w:id="248"/>
      <w:r>
        <w:rPr>
          <w:color w:val="000000"/>
          <w:spacing w:val="0"/>
          <w:w w:val="100"/>
          <w:position w:val="0"/>
          <w:sz w:val="24"/>
          <w:szCs w:val="24"/>
        </w:rPr>
        <w:t>、</w:t>
        <w:tab/>
        <w:t>上市公司发生控股股东及其关联方非经营性占用资金情况</w:t>
      </w:r>
      <w:bookmarkEnd w:id="246"/>
      <w:bookmarkEnd w:id="247"/>
      <w:bookmarkEnd w:id="249"/>
    </w:p>
    <w:p>
      <w:pPr>
        <w:pStyle w:val="Style34"/>
        <w:keepNext w:val="0"/>
        <w:keepLines w:val="0"/>
        <w:widowControl w:val="0"/>
        <w:shd w:val="clear" w:color="auto" w:fill="auto"/>
        <w:bidi w:val="0"/>
        <w:spacing w:before="0" w:after="320" w:line="240" w:lineRule="auto"/>
        <w:ind w:left="0" w:right="0" w:firstLine="480"/>
        <w:jc w:val="left"/>
      </w:pPr>
      <w:r>
        <w:rPr>
          <w:color w:val="000000"/>
          <w:spacing w:val="0"/>
          <w:w w:val="100"/>
          <w:position w:val="0"/>
          <w:sz w:val="24"/>
          <w:szCs w:val="24"/>
        </w:rPr>
        <w:t>报告期内未发生控股股东及其关联方未发生非经营性占用资金情况。</w:t>
      </w:r>
    </w:p>
    <w:p>
      <w:pPr>
        <w:pStyle w:val="Style23"/>
        <w:keepNext/>
        <w:keepLines/>
        <w:widowControl w:val="0"/>
        <w:shd w:val="clear" w:color="auto" w:fill="auto"/>
        <w:tabs>
          <w:tab w:pos="522" w:val="left"/>
        </w:tabs>
        <w:bidi w:val="0"/>
        <w:spacing w:before="0" w:after="32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三</w:t>
      </w:r>
      <w:bookmarkEnd w:id="252"/>
      <w:r>
        <w:rPr>
          <w:color w:val="000000"/>
          <w:spacing w:val="0"/>
          <w:w w:val="100"/>
          <w:position w:val="0"/>
          <w:sz w:val="24"/>
          <w:szCs w:val="24"/>
        </w:rPr>
        <w:t>、</w:t>
        <w:tab/>
        <w:t>破产重整相关事项</w:t>
      </w:r>
      <w:bookmarkEnd w:id="250"/>
      <w:bookmarkEnd w:id="251"/>
      <w:bookmarkEnd w:id="253"/>
    </w:p>
    <w:p>
      <w:pPr>
        <w:pStyle w:val="Style34"/>
        <w:keepNext w:val="0"/>
        <w:keepLines w:val="0"/>
        <w:widowControl w:val="0"/>
        <w:shd w:val="clear" w:color="auto" w:fill="auto"/>
        <w:bidi w:val="0"/>
        <w:spacing w:before="0" w:after="320" w:line="240" w:lineRule="auto"/>
        <w:ind w:left="0" w:right="0" w:firstLine="480"/>
        <w:jc w:val="left"/>
      </w:pPr>
      <w:r>
        <w:rPr>
          <w:color w:val="000000"/>
          <w:spacing w:val="0"/>
          <w:w w:val="100"/>
          <w:position w:val="0"/>
          <w:sz w:val="24"/>
          <w:szCs w:val="24"/>
        </w:rPr>
        <w:t>报告期内，公司无破产重整事项。</w:t>
      </w:r>
    </w:p>
    <w:p>
      <w:pPr>
        <w:pStyle w:val="Style23"/>
        <w:keepNext/>
        <w:keepLines/>
        <w:widowControl w:val="0"/>
        <w:shd w:val="clear" w:color="auto" w:fill="auto"/>
        <w:bidi w:val="0"/>
        <w:spacing w:before="0" w:after="32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四</w:t>
      </w:r>
      <w:bookmarkEnd w:id="256"/>
      <w:r>
        <w:rPr>
          <w:color w:val="000000"/>
          <w:spacing w:val="0"/>
          <w:w w:val="100"/>
          <w:position w:val="0"/>
          <w:sz w:val="24"/>
          <w:szCs w:val="24"/>
        </w:rPr>
        <w:t>、资产交易事项</w:t>
      </w:r>
      <w:bookmarkEnd w:id="254"/>
      <w:bookmarkEnd w:id="255"/>
      <w:bookmarkEnd w:id="257"/>
    </w:p>
    <w:p>
      <w:pPr>
        <w:pStyle w:val="Style49"/>
        <w:keepNext/>
        <w:keepLines/>
        <w:widowControl w:val="0"/>
        <w:shd w:val="clear" w:color="auto" w:fill="auto"/>
        <w:bidi w:val="0"/>
        <w:spacing w:before="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、收购资产情况</w:t>
      </w:r>
      <w:bookmarkEnd w:id="258"/>
      <w:bookmarkEnd w:id="259"/>
      <w:bookmarkEnd w:id="261"/>
    </w:p>
    <w:tbl>
      <w:tblPr>
        <w:tblOverlap w:val="never"/>
        <w:jc w:val="center"/>
        <w:tblLayout w:type="fixed"/>
      </w:tblPr>
      <w:tblGrid>
        <w:gridCol w:w="754"/>
        <w:gridCol w:w="749"/>
        <w:gridCol w:w="749"/>
        <w:gridCol w:w="749"/>
        <w:gridCol w:w="1214"/>
        <w:gridCol w:w="1123"/>
        <w:gridCol w:w="749"/>
        <w:gridCol w:w="624"/>
        <w:gridCol w:w="874"/>
        <w:gridCol w:w="994"/>
        <w:gridCol w:w="1008"/>
      </w:tblGrid>
      <w:tr>
        <w:trPr>
          <w:trHeight w:val="259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交易对</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方或最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终控制</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或置入</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进展情 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自购买日起至 报告期末为上 市公司贡献的 净利润（万元） （适用于非同 一控制下的企</w:t>
            </w:r>
          </w:p>
          <w:p>
            <w:pPr>
              <w:pStyle w:val="Style17"/>
              <w:keepNext w:val="0"/>
              <w:keepLines w:val="0"/>
              <w:widowControl w:val="0"/>
              <w:shd w:val="clear" w:color="auto" w:fill="auto"/>
              <w:bidi w:val="0"/>
              <w:spacing w:before="0" w:after="0" w:line="310" w:lineRule="exact"/>
              <w:ind w:left="0" w:right="0" w:firstLine="240"/>
              <w:jc w:val="left"/>
            </w:pPr>
            <w:r>
              <w:rPr>
                <w:color w:val="000000"/>
                <w:spacing w:val="0"/>
                <w:w w:val="100"/>
                <w:position w:val="0"/>
              </w:rPr>
              <w:t>业合并）</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自本期初至 报告期末为 上市公司贡 献的净利润 （万元）（适 用于同一控 制下的企业</w:t>
            </w:r>
          </w:p>
          <w:p>
            <w:pPr>
              <w:pStyle w:val="Style1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合并）</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该资产 为上市 公司贡 献的净 利润占 利润总 额的比 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1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易</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7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马来西 亚超级 企业控 股有限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上海超 级标贴 系统有 限公司 </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44"/>
        <w:keepNext w:val="0"/>
        <w:keepLines w:val="0"/>
        <w:widowControl w:val="0"/>
        <w:shd w:val="clear" w:color="auto" w:fill="auto"/>
        <w:bidi w:val="0"/>
        <w:spacing w:before="0" w:line="240" w:lineRule="auto"/>
        <w:ind w:left="0" w:right="0" w:firstLine="0"/>
        <w:jc w:val="left"/>
      </w:pPr>
      <w:r>
        <w:rPr>
          <w:color w:val="000000"/>
          <w:spacing w:val="0"/>
          <w:w w:val="100"/>
          <w:position w:val="0"/>
        </w:rPr>
        <w:t>收购资产情况概述</w:t>
      </w:r>
    </w:p>
    <w:p>
      <w:pPr>
        <w:pStyle w:val="Style49"/>
        <w:keepNext/>
        <w:keepLines/>
        <w:widowControl w:val="0"/>
        <w:shd w:val="clear" w:color="auto" w:fill="auto"/>
        <w:bidi w:val="0"/>
        <w:spacing w:before="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2</w:t>
      </w:r>
      <w:bookmarkEnd w:id="264"/>
      <w:r>
        <w:rPr>
          <w:color w:val="000000"/>
          <w:spacing w:val="0"/>
          <w:w w:val="100"/>
          <w:position w:val="0"/>
        </w:rPr>
        <w:t>、出售资产情况</w:t>
      </w:r>
      <w:bookmarkEnd w:id="262"/>
      <w:bookmarkEnd w:id="263"/>
      <w:bookmarkEnd w:id="265"/>
    </w:p>
    <w:tbl>
      <w:tblPr>
        <w:tblOverlap w:val="never"/>
        <w:jc w:val="center"/>
        <w:tblLayout w:type="fixed"/>
      </w:tblPr>
      <w:tblGrid>
        <w:gridCol w:w="691"/>
        <w:gridCol w:w="682"/>
        <w:gridCol w:w="686"/>
        <w:gridCol w:w="682"/>
        <w:gridCol w:w="686"/>
        <w:gridCol w:w="682"/>
        <w:gridCol w:w="691"/>
        <w:gridCol w:w="677"/>
        <w:gridCol w:w="686"/>
        <w:gridCol w:w="682"/>
        <w:gridCol w:w="682"/>
        <w:gridCol w:w="682"/>
        <w:gridCol w:w="682"/>
        <w:gridCol w:w="691"/>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交易价 格（万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起至出</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生的损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售为上</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资产出</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售定价</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是否为</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与交易</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对方的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所涉及</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的资产</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所涉及</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的债权</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91"/>
        <w:gridCol w:w="682"/>
        <w:gridCol w:w="686"/>
        <w:gridCol w:w="682"/>
        <w:gridCol w:w="686"/>
        <w:gridCol w:w="682"/>
        <w:gridCol w:w="691"/>
        <w:gridCol w:w="677"/>
        <w:gridCol w:w="686"/>
        <w:gridCol w:w="682"/>
        <w:gridCol w:w="682"/>
        <w:gridCol w:w="682"/>
        <w:gridCol w:w="682"/>
        <w:gridCol w:w="691"/>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元）</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售日该</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益（万</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易</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产权是</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资产为</w:t>
            </w:r>
          </w:p>
        </w:tc>
        <w:tc>
          <w:tcPr>
            <w:tcBorders>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元）</w:t>
            </w:r>
          </w:p>
        </w:tc>
        <w:tc>
          <w:tcPr>
            <w:tcBorders>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贡献的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系（适</w:t>
            </w:r>
          </w:p>
        </w:tc>
        <w:tc>
          <w:tcPr>
            <w:tcBorders>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否已全</w:t>
            </w:r>
          </w:p>
        </w:tc>
        <w:tc>
          <w:tcPr>
            <w:tcBorders>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否已全</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用关联</w:t>
            </w: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部过户</w:t>
            </w: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部转移</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司贡献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占利润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交易情</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的净利</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润（万</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以作价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基准日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所对应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齐心文</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妮全办</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具股份</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公用品</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1,537</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40.15</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522.56</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50.12%</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产值为</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定转让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49"/>
        <w:keepNext/>
        <w:keepLines/>
        <w:widowControl w:val="0"/>
        <w:shd w:val="clear" w:color="auto" w:fill="auto"/>
        <w:bidi w:val="0"/>
        <w:spacing w:before="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3</w:t>
      </w:r>
      <w:bookmarkEnd w:id="268"/>
      <w:r>
        <w:rPr>
          <w:color w:val="000000"/>
          <w:spacing w:val="0"/>
          <w:w w:val="100"/>
          <w:position w:val="0"/>
        </w:rPr>
        <w:t>、企业合并情况</w:t>
      </w:r>
      <w:bookmarkEnd w:id="266"/>
      <w:bookmarkEnd w:id="267"/>
      <w:bookmarkEnd w:id="269"/>
    </w:p>
    <w:p>
      <w:pPr>
        <w:pStyle w:val="Style21"/>
        <w:keepNext/>
        <w:keepLines/>
        <w:widowControl w:val="0"/>
        <w:shd w:val="clear" w:color="auto" w:fill="auto"/>
        <w:bidi w:val="0"/>
        <w:spacing w:before="0" w:after="320" w:line="240" w:lineRule="auto"/>
        <w:ind w:left="0" w:right="0"/>
        <w:jc w:val="left"/>
      </w:pPr>
      <w:bookmarkStart w:id="270" w:name="bookmark270"/>
      <w:bookmarkStart w:id="271" w:name="bookmark271"/>
      <w:bookmarkStart w:id="272" w:name="bookmark272"/>
      <w:r>
        <w:rPr>
          <w:color w:val="000000"/>
          <w:spacing w:val="0"/>
          <w:w w:val="100"/>
          <w:position w:val="0"/>
          <w:sz w:val="24"/>
          <w:szCs w:val="24"/>
        </w:rPr>
        <w:t>报告期内，公司未发生企业合并事项。</w:t>
      </w:r>
      <w:bookmarkEnd w:id="270"/>
      <w:bookmarkEnd w:id="271"/>
      <w:bookmarkEnd w:id="272"/>
    </w:p>
    <w:p>
      <w:pPr>
        <w:pStyle w:val="Style23"/>
        <w:keepNext/>
        <w:keepLines/>
        <w:widowControl w:val="0"/>
        <w:shd w:val="clear" w:color="auto" w:fill="auto"/>
        <w:tabs>
          <w:tab w:pos="517" w:val="left"/>
        </w:tabs>
        <w:bidi w:val="0"/>
        <w:spacing w:before="0" w:after="32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五</w:t>
      </w:r>
      <w:bookmarkEnd w:id="275"/>
      <w:r>
        <w:rPr>
          <w:color w:val="000000"/>
          <w:spacing w:val="0"/>
          <w:w w:val="100"/>
          <w:position w:val="0"/>
          <w:sz w:val="24"/>
          <w:szCs w:val="24"/>
        </w:rPr>
        <w:t>、</w:t>
        <w:tab/>
        <w:t>股权激励计划在本报告期的具体实施情况</w:t>
      </w:r>
      <w:bookmarkEnd w:id="273"/>
      <w:bookmarkEnd w:id="274"/>
      <w:bookmarkEnd w:id="276"/>
    </w:p>
    <w:p>
      <w:pPr>
        <w:pStyle w:val="Style21"/>
        <w:keepNext/>
        <w:keepLines/>
        <w:widowControl w:val="0"/>
        <w:shd w:val="clear" w:color="auto" w:fill="auto"/>
        <w:bidi w:val="0"/>
        <w:spacing w:before="0" w:after="320" w:line="240" w:lineRule="auto"/>
        <w:ind w:left="0" w:right="0"/>
        <w:jc w:val="left"/>
      </w:pPr>
      <w:bookmarkStart w:id="277" w:name="bookmark277"/>
      <w:bookmarkStart w:id="278" w:name="bookmark278"/>
      <w:bookmarkStart w:id="279" w:name="bookmark279"/>
      <w:r>
        <w:rPr>
          <w:color w:val="000000"/>
          <w:spacing w:val="0"/>
          <w:w w:val="100"/>
          <w:position w:val="0"/>
          <w:sz w:val="24"/>
          <w:szCs w:val="24"/>
        </w:rPr>
        <w:t>报告期内，公司未实施股权激励。</w:t>
      </w:r>
      <w:bookmarkEnd w:id="277"/>
      <w:bookmarkEnd w:id="278"/>
      <w:bookmarkEnd w:id="279"/>
    </w:p>
    <w:p>
      <w:pPr>
        <w:pStyle w:val="Style23"/>
        <w:keepNext/>
        <w:keepLines/>
        <w:widowControl w:val="0"/>
        <w:shd w:val="clear" w:color="auto" w:fill="auto"/>
        <w:tabs>
          <w:tab w:pos="517" w:val="left"/>
        </w:tabs>
        <w:bidi w:val="0"/>
        <w:spacing w:before="0" w:after="32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六</w:t>
      </w:r>
      <w:bookmarkEnd w:id="282"/>
      <w:r>
        <w:rPr>
          <w:color w:val="000000"/>
          <w:spacing w:val="0"/>
          <w:w w:val="100"/>
          <w:position w:val="0"/>
          <w:sz w:val="24"/>
          <w:szCs w:val="24"/>
        </w:rPr>
        <w:t>、</w:t>
        <w:tab/>
        <w:t>重大关联交易</w:t>
      </w:r>
      <w:bookmarkEnd w:id="280"/>
      <w:bookmarkEnd w:id="281"/>
      <w:bookmarkEnd w:id="283"/>
    </w:p>
    <w:p>
      <w:pPr>
        <w:pStyle w:val="Style49"/>
        <w:keepNext/>
        <w:keepLines/>
        <w:widowControl w:val="0"/>
        <w:shd w:val="clear" w:color="auto" w:fill="auto"/>
        <w:bidi w:val="0"/>
        <w:spacing w:before="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、与日常经营相关的关联交易</w:t>
      </w:r>
      <w:bookmarkEnd w:id="284"/>
      <w:bookmarkEnd w:id="285"/>
      <w:bookmarkEnd w:id="287"/>
    </w:p>
    <w:p>
      <w:pPr>
        <w:pStyle w:val="Style21"/>
        <w:keepNext/>
        <w:keepLines/>
        <w:widowControl w:val="0"/>
        <w:shd w:val="clear" w:color="auto" w:fill="auto"/>
        <w:bidi w:val="0"/>
        <w:spacing w:before="0" w:after="320" w:line="240" w:lineRule="auto"/>
        <w:ind w:left="0" w:right="0"/>
        <w:jc w:val="left"/>
      </w:pPr>
      <w:bookmarkStart w:id="288" w:name="bookmark288"/>
      <w:bookmarkStart w:id="289" w:name="bookmark289"/>
      <w:bookmarkStart w:id="290" w:name="bookmark290"/>
      <w:r>
        <w:rPr>
          <w:color w:val="000000"/>
          <w:spacing w:val="0"/>
          <w:w w:val="100"/>
          <w:position w:val="0"/>
          <w:sz w:val="24"/>
          <w:szCs w:val="24"/>
        </w:rPr>
        <w:t>报告期内，公司无偿租用关联人张杰、林旭曦、高玲房产，用于公司分支机构的办公。</w:t>
      </w:r>
      <w:bookmarkEnd w:id="288"/>
      <w:bookmarkEnd w:id="289"/>
      <w:bookmarkEnd w:id="290"/>
    </w:p>
    <w:p>
      <w:pPr>
        <w:pStyle w:val="Style49"/>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2</w:t>
      </w:r>
      <w:bookmarkEnd w:id="293"/>
      <w:r>
        <w:rPr>
          <w:color w:val="000000"/>
          <w:spacing w:val="0"/>
          <w:w w:val="100"/>
          <w:position w:val="0"/>
        </w:rPr>
        <w:t>、资产收购、出售发生的关联交易</w:t>
      </w:r>
      <w:bookmarkEnd w:id="291"/>
      <w:bookmarkEnd w:id="292"/>
      <w:bookmarkEnd w:id="294"/>
    </w:p>
    <w:tbl>
      <w:tblPr>
        <w:tblOverlap w:val="never"/>
        <w:jc w:val="center"/>
        <w:tblLayout w:type="fixed"/>
      </w:tblPr>
      <w:tblGrid>
        <w:gridCol w:w="739"/>
        <w:gridCol w:w="749"/>
        <w:gridCol w:w="734"/>
        <w:gridCol w:w="1022"/>
        <w:gridCol w:w="456"/>
        <w:gridCol w:w="730"/>
        <w:gridCol w:w="734"/>
        <w:gridCol w:w="734"/>
        <w:gridCol w:w="734"/>
        <w:gridCol w:w="739"/>
        <w:gridCol w:w="739"/>
        <w:gridCol w:w="730"/>
        <w:gridCol w:w="739"/>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转让资</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市场公</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转让价</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转让资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vMerge w:val="restart"/>
            <w:tcBorders>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w:t>
            </w:r>
          </w:p>
        </w:tc>
        <w:tc>
          <w:tcPr>
            <w:vMerge w:val="restart"/>
            <w:tcBorders>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交易</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产的账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vMerge w:val="restart"/>
            <w:tcBorders>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产的评</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估价值</w:t>
            </w:r>
          </w:p>
        </w:tc>
        <w:tc>
          <w:tcPr>
            <w:vMerge w:val="restart"/>
            <w:tcBorders>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允价值</w:t>
            </w:r>
          </w:p>
        </w:tc>
        <w:tc>
          <w:tcPr>
            <w:vMerge w:val="restart"/>
            <w:tcBorders>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格（万</w:t>
            </w:r>
          </w:p>
        </w:tc>
        <w:tc>
          <w:tcPr>
            <w:tcBorders>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易结算</w:t>
            </w:r>
          </w:p>
        </w:tc>
        <w:tc>
          <w:tcPr>
            <w:vMerge w:val="restart"/>
            <w:tcBorders>
              <w:left w:val="single" w:sz="4"/>
            </w:tcBorders>
            <w:shd w:val="clear" w:color="auto" w:fill="D3D3D3"/>
            <w:vAlign w:val="top"/>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产获得 的收益</w:t>
            </w: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w:t>
            </w:r>
          </w:p>
        </w:tc>
        <w:tc>
          <w:tcPr>
            <w:tcBorders>
              <w:left w:val="single" w:sz="4"/>
              <w:righ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w:t>
            </w:r>
          </w:p>
        </w:tc>
      </w:tr>
      <w:tr>
        <w:trPr>
          <w:trHeight w:val="163" w:hRule="exact"/>
        </w:trPr>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系</w:t>
            </w:r>
          </w:p>
        </w:tc>
        <w:tc>
          <w:tcPr>
            <w:vMerge w:val="restart"/>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vMerge w:val="restart"/>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容</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方式</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w:t>
            </w:r>
          </w:p>
        </w:tc>
        <w:tc>
          <w:tcPr>
            <w:vMerge w:val="restart"/>
            <w:tcBorders>
              <w:left w:val="single" w:sz="4"/>
              <w:righ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引</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vMerge w:val="restart"/>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w:t>
            </w: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734" w:hRule="exact"/>
        </w:trPr>
        <w:tc>
          <w:tcPr>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张杰、林</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旭曦、高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际控制</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购买子公司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办公厦门市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以评</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估价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人及其</w:t>
            </w: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思明区嘉禾</w:t>
            </w: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格确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1,698.78</w:t>
            </w: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1,698.78</w:t>
            </w: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1,698.78</w:t>
            </w: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tc>
      </w:tr>
      <w:tr>
        <w:trPr>
          <w:trHeight w:val="149" w:hRule="exact"/>
        </w:trPr>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玲</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近亲属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rPr>
              <w:t>265</w:t>
            </w:r>
            <w:r>
              <w:rPr>
                <w:color w:val="000000"/>
                <w:spacing w:val="0"/>
                <w:w w:val="100"/>
                <w:position w:val="0"/>
              </w:rPr>
              <w:t>号</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日《厦门</w:t>
            </w: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11B</w:t>
            </w:r>
            <w:r>
              <w:rPr>
                <w:color w:val="000000"/>
                <w:spacing w:val="0"/>
                <w:w w:val="100"/>
                <w:position w:val="0"/>
              </w:rPr>
              <w:t>单元、</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易价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安妮股</w:t>
            </w:r>
          </w:p>
        </w:tc>
      </w:tr>
    </w:tbl>
    <w:tbl>
      <w:tblPr>
        <w:tblOverlap w:val="never"/>
        <w:jc w:val="center"/>
        <w:tblLayout w:type="fixed"/>
      </w:tblPr>
      <w:tblGrid>
        <w:gridCol w:w="739"/>
        <w:gridCol w:w="749"/>
        <w:gridCol w:w="734"/>
        <w:gridCol w:w="1022"/>
        <w:gridCol w:w="456"/>
        <w:gridCol w:w="730"/>
        <w:gridCol w:w="734"/>
        <w:gridCol w:w="734"/>
        <w:gridCol w:w="734"/>
        <w:gridCol w:w="739"/>
        <w:gridCol w:w="739"/>
        <w:gridCol w:w="730"/>
        <w:gridCol w:w="739"/>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11C</w:t>
            </w:r>
            <w:r>
              <w:rPr>
                <w:color w:val="000000"/>
                <w:spacing w:val="0"/>
                <w:w w:val="100"/>
                <w:position w:val="0"/>
              </w:rPr>
              <w:t xml:space="preserve">单元、 </w:t>
            </w:r>
            <w:r>
              <w:rPr>
                <w:rFonts w:ascii="Times New Roman" w:eastAsia="Times New Roman" w:hAnsi="Times New Roman" w:cs="Times New Roman"/>
                <w:color w:val="000000"/>
                <w:spacing w:val="0"/>
                <w:w w:val="100"/>
                <w:position w:val="0"/>
              </w:rPr>
              <w:t>11F</w:t>
            </w:r>
            <w:r>
              <w:rPr>
                <w:color w:val="000000"/>
                <w:spacing w:val="0"/>
                <w:w w:val="100"/>
                <w:position w:val="0"/>
              </w:rPr>
              <w:t xml:space="preserve">单元；北 京市东城区 北三环东路 </w:t>
            </w:r>
            <w:r>
              <w:rPr>
                <w:rFonts w:ascii="Times New Roman" w:eastAsia="Times New Roman" w:hAnsi="Times New Roman" w:cs="Times New Roman"/>
                <w:color w:val="000000"/>
                <w:spacing w:val="0"/>
                <w:w w:val="100"/>
                <w:position w:val="0"/>
              </w:rPr>
              <w:t>37</w:t>
            </w:r>
            <w:r>
              <w:rPr>
                <w:color w:val="000000"/>
                <w:spacing w:val="0"/>
                <w:w w:val="100"/>
                <w:position w:val="0"/>
              </w:rPr>
              <w:t>号</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 xml:space="preserve">6 </w:t>
            </w:r>
            <w:r>
              <w:rPr>
                <w:color w:val="000000"/>
                <w:spacing w:val="0"/>
                <w:w w:val="100"/>
                <w:position w:val="0"/>
              </w:rPr>
              <w:t>层</w:t>
            </w:r>
            <w:r>
              <w:rPr>
                <w:rFonts w:ascii="Times New Roman" w:eastAsia="Times New Roman" w:hAnsi="Times New Roman" w:cs="Times New Roman"/>
                <w:color w:val="000000"/>
                <w:spacing w:val="0"/>
                <w:w w:val="100"/>
                <w:position w:val="0"/>
              </w:rPr>
              <w:t>601</w:t>
            </w:r>
            <w:r>
              <w:rPr>
                <w:color w:val="000000"/>
                <w:spacing w:val="0"/>
                <w:w w:val="100"/>
                <w:position w:val="0"/>
              </w:rPr>
              <w:t xml:space="preserve">单元、 </w:t>
            </w:r>
            <w:r>
              <w:rPr>
                <w:rFonts w:ascii="Times New Roman" w:eastAsia="Times New Roman" w:hAnsi="Times New Roman" w:cs="Times New Roman"/>
                <w:color w:val="000000"/>
                <w:spacing w:val="0"/>
                <w:w w:val="100"/>
                <w:position w:val="0"/>
              </w:rPr>
              <w:t>602</w:t>
            </w:r>
            <w:r>
              <w:rPr>
                <w:color w:val="000000"/>
                <w:spacing w:val="0"/>
                <w:w w:val="100"/>
                <w:position w:val="0"/>
              </w:rPr>
              <w:t>单元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份有限 公司关 联交易 公告》</w:t>
            </w:r>
          </w:p>
        </w:tc>
      </w:tr>
      <w:tr>
        <w:trPr>
          <w:trHeight w:val="413" w:hRule="exact"/>
        </w:trPr>
        <w:tc>
          <w:tcPr>
            <w:gridSpan w:val="4"/>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9"/>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公司购买相关房产，不会对本期和未来财务状况和经营成果造成重大影响。</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3</w:t>
      </w:r>
      <w:bookmarkEnd w:id="297"/>
      <w:r>
        <w:rPr>
          <w:color w:val="000000"/>
          <w:spacing w:val="0"/>
          <w:w w:val="100"/>
          <w:position w:val="0"/>
        </w:rPr>
        <w:t>、共同对外投资的重大关联交易</w:t>
      </w:r>
      <w:bookmarkEnd w:id="295"/>
      <w:bookmarkEnd w:id="296"/>
      <w:bookmarkEnd w:id="298"/>
    </w:p>
    <w:p>
      <w:pPr>
        <w:pStyle w:val="Style21"/>
        <w:keepNext/>
        <w:keepLines/>
        <w:widowControl w:val="0"/>
        <w:shd w:val="clear" w:color="auto" w:fill="auto"/>
        <w:bidi w:val="0"/>
        <w:spacing w:before="0" w:after="320" w:line="240" w:lineRule="auto"/>
        <w:ind w:left="0" w:right="0" w:firstLine="500"/>
        <w:jc w:val="left"/>
      </w:pPr>
      <w:bookmarkStart w:id="299" w:name="bookmark299"/>
      <w:bookmarkStart w:id="300" w:name="bookmark300"/>
      <w:bookmarkStart w:id="301" w:name="bookmark301"/>
      <w:r>
        <w:rPr>
          <w:color w:val="000000"/>
          <w:spacing w:val="0"/>
          <w:w w:val="100"/>
          <w:position w:val="0"/>
          <w:sz w:val="24"/>
          <w:szCs w:val="24"/>
        </w:rPr>
        <w:t>无</w:t>
      </w:r>
      <w:bookmarkEnd w:id="299"/>
      <w:bookmarkEnd w:id="300"/>
      <w:bookmarkEnd w:id="301"/>
    </w:p>
    <w:p>
      <w:pPr>
        <w:pStyle w:val="Style49"/>
        <w:keepNext/>
        <w:keepLines/>
        <w:widowControl w:val="0"/>
        <w:shd w:val="clear" w:color="auto" w:fill="auto"/>
        <w:tabs>
          <w:tab w:pos="378"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4</w:t>
      </w:r>
      <w:bookmarkEnd w:id="304"/>
      <w:r>
        <w:rPr>
          <w:color w:val="000000"/>
          <w:spacing w:val="0"/>
          <w:w w:val="100"/>
          <w:position w:val="0"/>
        </w:rPr>
        <w:t>、</w:t>
        <w:tab/>
        <w:t>关联债权债务往来</w:t>
      </w:r>
      <w:bookmarkEnd w:id="302"/>
      <w:bookmarkEnd w:id="303"/>
      <w:bookmarkEnd w:id="305"/>
    </w:p>
    <w:p>
      <w:pPr>
        <w:pStyle w:val="Style21"/>
        <w:keepNext/>
        <w:keepLines/>
        <w:widowControl w:val="0"/>
        <w:shd w:val="clear" w:color="auto" w:fill="auto"/>
        <w:bidi w:val="0"/>
        <w:spacing w:before="0" w:after="60" w:line="240" w:lineRule="auto"/>
        <w:ind w:left="0" w:right="0" w:firstLine="500"/>
        <w:jc w:val="left"/>
      </w:pPr>
      <w:bookmarkStart w:id="306" w:name="bookmark306"/>
      <w:bookmarkStart w:id="307" w:name="bookmark307"/>
      <w:bookmarkStart w:id="308" w:name="bookmark308"/>
      <w:r>
        <w:rPr>
          <w:color w:val="000000"/>
          <w:spacing w:val="0"/>
          <w:w w:val="100"/>
          <w:position w:val="0"/>
          <w:sz w:val="24"/>
          <w:szCs w:val="24"/>
        </w:rPr>
        <w:t>是否存在非经营性关联债权债务往来</w:t>
      </w:r>
      <w:bookmarkEnd w:id="306"/>
      <w:bookmarkEnd w:id="307"/>
      <w:bookmarkEnd w:id="308"/>
    </w:p>
    <w:p>
      <w:pPr>
        <w:pStyle w:val="Style21"/>
        <w:keepNext/>
        <w:keepLines/>
        <w:widowControl w:val="0"/>
        <w:shd w:val="clear" w:color="auto" w:fill="auto"/>
        <w:bidi w:val="0"/>
        <w:spacing w:before="0" w:after="320" w:line="240" w:lineRule="auto"/>
        <w:ind w:left="0" w:right="0" w:firstLine="500"/>
        <w:jc w:val="left"/>
      </w:pPr>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i/>
          <w:iCs/>
          <w:color w:val="000000"/>
          <w:spacing w:val="0"/>
          <w:w w:val="100"/>
          <w:position w:val="0"/>
          <w:sz w:val="24"/>
          <w:szCs w:val="24"/>
        </w:rPr>
        <w:t>《否</w:t>
      </w:r>
      <w:bookmarkEnd w:id="309"/>
      <w:bookmarkEnd w:id="310"/>
      <w:bookmarkEnd w:id="311"/>
    </w:p>
    <w:p>
      <w:pPr>
        <w:pStyle w:val="Style49"/>
        <w:keepNext/>
        <w:keepLines/>
        <w:widowControl w:val="0"/>
        <w:shd w:val="clear" w:color="auto" w:fill="auto"/>
        <w:tabs>
          <w:tab w:pos="378" w:val="left"/>
        </w:tabs>
        <w:bidi w:val="0"/>
        <w:spacing w:before="0" w:after="22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5</w:t>
      </w:r>
      <w:bookmarkEnd w:id="314"/>
      <w:r>
        <w:rPr>
          <w:color w:val="000000"/>
          <w:spacing w:val="0"/>
          <w:w w:val="100"/>
          <w:position w:val="0"/>
        </w:rPr>
        <w:t>、</w:t>
        <w:tab/>
        <w:t>其他重大关联交易</w:t>
      </w:r>
      <w:bookmarkEnd w:id="312"/>
      <w:bookmarkEnd w:id="313"/>
      <w:bookmarkEnd w:id="315"/>
    </w:p>
    <w:p>
      <w:pPr>
        <w:pStyle w:val="Style21"/>
        <w:keepNext/>
        <w:keepLines/>
        <w:widowControl w:val="0"/>
        <w:shd w:val="clear" w:color="auto" w:fill="auto"/>
        <w:bidi w:val="0"/>
        <w:spacing w:before="0" w:after="220" w:line="394" w:lineRule="exact"/>
        <w:ind w:left="0" w:right="0" w:firstLine="500"/>
        <w:jc w:val="left"/>
      </w:pPr>
      <w:bookmarkStart w:id="316" w:name="bookmark316"/>
      <w:bookmarkStart w:id="317" w:name="bookmark317"/>
      <w:bookmarkStart w:id="318" w:name="bookmark318"/>
      <w:r>
        <w:rPr>
          <w:color w:val="000000"/>
          <w:spacing w:val="0"/>
          <w:w w:val="100"/>
          <w:position w:val="0"/>
          <w:sz w:val="24"/>
          <w:szCs w:val="24"/>
        </w:rPr>
        <w:t>无</w:t>
      </w:r>
      <w:bookmarkEnd w:id="316"/>
      <w:bookmarkEnd w:id="317"/>
      <w:bookmarkEnd w:id="318"/>
    </w:p>
    <w:p>
      <w:pPr>
        <w:pStyle w:val="Style23"/>
        <w:keepNext/>
        <w:keepLines/>
        <w:widowControl w:val="0"/>
        <w:shd w:val="clear" w:color="auto" w:fill="auto"/>
        <w:bidi w:val="0"/>
        <w:spacing w:before="0" w:after="320" w:line="394" w:lineRule="exact"/>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五</w:t>
      </w:r>
      <w:bookmarkEnd w:id="321"/>
      <w:r>
        <w:rPr>
          <w:color w:val="000000"/>
          <w:spacing w:val="0"/>
          <w:w w:val="100"/>
          <w:position w:val="0"/>
          <w:sz w:val="24"/>
          <w:szCs w:val="24"/>
        </w:rPr>
        <w:t>、重大合同及其履行情况</w:t>
      </w:r>
      <w:bookmarkEnd w:id="319"/>
      <w:bookmarkEnd w:id="320"/>
      <w:bookmarkEnd w:id="322"/>
    </w:p>
    <w:p>
      <w:pPr>
        <w:pStyle w:val="Style52"/>
        <w:keepNext w:val="0"/>
        <w:keepLines w:val="0"/>
        <w:widowControl w:val="0"/>
        <w:shd w:val="clear" w:color="auto" w:fill="auto"/>
        <w:tabs>
          <w:tab w:pos="368" w:val="left"/>
        </w:tabs>
        <w:bidi w:val="0"/>
        <w:spacing w:before="0" w:after="220" w:line="240" w:lineRule="auto"/>
        <w:ind w:left="0" w:right="0" w:firstLine="0"/>
        <w:jc w:val="left"/>
      </w:pPr>
      <w:bookmarkStart w:id="323" w:name="bookmark323"/>
      <w:r>
        <w:rPr>
          <w:rFonts w:ascii="Times New Roman" w:eastAsia="Times New Roman" w:hAnsi="Times New Roman" w:cs="Times New Roman"/>
          <w:color w:val="000000"/>
          <w:spacing w:val="0"/>
          <w:w w:val="100"/>
          <w:position w:val="0"/>
        </w:rPr>
        <w:t>1</w:t>
      </w:r>
      <w:bookmarkEnd w:id="323"/>
      <w:r>
        <w:rPr>
          <w:color w:val="000000"/>
          <w:spacing w:val="0"/>
          <w:w w:val="100"/>
          <w:position w:val="0"/>
        </w:rPr>
        <w:t>、</w:t>
        <w:tab/>
        <w:t>托管、承包、租赁事项情况</w:t>
      </w:r>
    </w:p>
    <w:p>
      <w:pPr>
        <w:pStyle w:val="Style23"/>
        <w:keepNext/>
        <w:keepLines/>
        <w:widowControl w:val="0"/>
        <w:shd w:val="clear" w:color="auto" w:fill="auto"/>
        <w:tabs>
          <w:tab w:pos="531" w:val="left"/>
        </w:tabs>
        <w:bidi w:val="0"/>
        <w:spacing w:before="0" w:after="220" w:line="394" w:lineRule="exact"/>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w:t>
      </w:r>
      <w:bookmarkEnd w:id="32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托管情况</w:t>
      </w:r>
      <w:bookmarkEnd w:id="324"/>
      <w:bookmarkEnd w:id="325"/>
      <w:bookmarkEnd w:id="327"/>
    </w:p>
    <w:p>
      <w:pPr>
        <w:pStyle w:val="Style21"/>
        <w:keepNext/>
        <w:keepLines/>
        <w:widowControl w:val="0"/>
        <w:shd w:val="clear" w:color="auto" w:fill="auto"/>
        <w:bidi w:val="0"/>
        <w:spacing w:before="0" w:after="320" w:line="394" w:lineRule="exact"/>
        <w:ind w:left="0" w:right="0" w:firstLine="500"/>
        <w:jc w:val="both"/>
      </w:pPr>
      <w:bookmarkStart w:id="328" w:name="bookmark328"/>
      <w:bookmarkStart w:id="329" w:name="bookmark329"/>
      <w:bookmarkStart w:id="330" w:name="bookmark330"/>
      <w:r>
        <w:rPr>
          <w:color w:val="000000"/>
          <w:spacing w:val="0"/>
          <w:w w:val="100"/>
          <w:position w:val="0"/>
          <w:sz w:val="24"/>
          <w:szCs w:val="24"/>
        </w:rPr>
        <w:t>报告期内，公司无托管情况</w:t>
      </w:r>
      <w:bookmarkEnd w:id="328"/>
      <w:bookmarkEnd w:id="329"/>
      <w:bookmarkEnd w:id="330"/>
    </w:p>
    <w:p>
      <w:pPr>
        <w:pStyle w:val="Style49"/>
        <w:keepNext/>
        <w:keepLines/>
        <w:widowControl w:val="0"/>
        <w:shd w:val="clear" w:color="auto" w:fill="auto"/>
        <w:tabs>
          <w:tab w:pos="531" w:val="left"/>
        </w:tabs>
        <w:bidi w:val="0"/>
        <w:spacing w:before="0" w:after="220" w:line="240" w:lineRule="auto"/>
        <w:ind w:left="0" w:right="0" w:firstLine="0"/>
        <w:jc w:val="both"/>
      </w:pPr>
      <w:bookmarkStart w:id="331" w:name="bookmark331"/>
      <w:bookmarkStart w:id="332" w:name="bookmark332"/>
      <w:bookmarkStart w:id="333" w:name="bookmark333"/>
      <w:bookmarkStart w:id="334" w:name="bookmark334"/>
      <w:r>
        <w:rPr>
          <w:color w:val="000000"/>
          <w:spacing w:val="0"/>
          <w:w w:val="100"/>
          <w:position w:val="0"/>
        </w:rPr>
        <w:t>（</w:t>
      </w:r>
      <w:bookmarkEnd w:id="33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1"/>
      <w:bookmarkEnd w:id="332"/>
      <w:bookmarkEnd w:id="334"/>
    </w:p>
    <w:p>
      <w:pPr>
        <w:pStyle w:val="Style21"/>
        <w:keepNext/>
        <w:keepLines/>
        <w:widowControl w:val="0"/>
        <w:shd w:val="clear" w:color="auto" w:fill="auto"/>
        <w:bidi w:val="0"/>
        <w:spacing w:before="0" w:after="320" w:line="394" w:lineRule="exact"/>
        <w:ind w:left="0" w:right="0" w:firstLine="500"/>
        <w:jc w:val="both"/>
      </w:pPr>
      <w:bookmarkStart w:id="335" w:name="bookmark335"/>
      <w:bookmarkStart w:id="336" w:name="bookmark336"/>
      <w:bookmarkStart w:id="337" w:name="bookmark337"/>
      <w:r>
        <w:rPr>
          <w:color w:val="000000"/>
          <w:spacing w:val="0"/>
          <w:w w:val="100"/>
          <w:position w:val="0"/>
          <w:sz w:val="24"/>
          <w:szCs w:val="24"/>
        </w:rPr>
        <w:t>报告期内，公司无承包情况。</w:t>
      </w:r>
      <w:bookmarkEnd w:id="335"/>
      <w:bookmarkEnd w:id="336"/>
      <w:bookmarkEnd w:id="337"/>
    </w:p>
    <w:p>
      <w:pPr>
        <w:pStyle w:val="Style49"/>
        <w:keepNext/>
        <w:keepLines/>
        <w:widowControl w:val="0"/>
        <w:shd w:val="clear" w:color="auto" w:fill="auto"/>
        <w:tabs>
          <w:tab w:pos="531" w:val="left"/>
        </w:tabs>
        <w:bidi w:val="0"/>
        <w:spacing w:before="0" w:line="240" w:lineRule="auto"/>
        <w:ind w:left="0" w:right="0" w:firstLine="0"/>
        <w:jc w:val="both"/>
      </w:pPr>
      <w:bookmarkStart w:id="338" w:name="bookmark338"/>
      <w:bookmarkStart w:id="339" w:name="bookmark339"/>
      <w:bookmarkStart w:id="340" w:name="bookmark340"/>
      <w:bookmarkStart w:id="341" w:name="bookmark341"/>
      <w:r>
        <w:rPr>
          <w:color w:val="000000"/>
          <w:spacing w:val="0"/>
          <w:w w:val="100"/>
          <w:position w:val="0"/>
        </w:rPr>
        <w:t>（</w:t>
      </w:r>
      <w:bookmarkEnd w:id="34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38"/>
      <w:bookmarkEnd w:id="339"/>
      <w:bookmarkEnd w:id="341"/>
    </w:p>
    <w:p>
      <w:pPr>
        <w:pStyle w:val="Style21"/>
        <w:keepNext/>
        <w:keepLines/>
        <w:widowControl w:val="0"/>
        <w:shd w:val="clear" w:color="auto" w:fill="auto"/>
        <w:bidi w:val="0"/>
        <w:spacing w:before="0" w:after="680" w:line="394" w:lineRule="exact"/>
        <w:ind w:left="0" w:right="0" w:firstLine="500"/>
        <w:jc w:val="both"/>
      </w:pPr>
      <w:bookmarkStart w:id="342" w:name="bookmark342"/>
      <w:bookmarkStart w:id="343" w:name="bookmark343"/>
      <w:bookmarkStart w:id="344" w:name="bookmark344"/>
      <w:r>
        <w:rPr>
          <w:color w:val="000000"/>
          <w:spacing w:val="0"/>
          <w:w w:val="100"/>
          <w:position w:val="0"/>
          <w:sz w:val="24"/>
          <w:szCs w:val="24"/>
        </w:rPr>
        <w:t>公司出租给广东汇升纸业有限公司的</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台机器设备，每月租金</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万元，租期为</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bookmarkEnd w:id="342"/>
      <w:bookmarkEnd w:id="343"/>
      <w:bookmarkEnd w:id="344"/>
    </w:p>
    <w:p>
      <w:pPr>
        <w:pStyle w:val="Style49"/>
        <w:keepNext/>
        <w:keepLines/>
        <w:widowControl w:val="0"/>
        <w:shd w:val="clear" w:color="auto" w:fill="auto"/>
        <w:tabs>
          <w:tab w:pos="378" w:val="left"/>
        </w:tabs>
        <w:bidi w:val="0"/>
        <w:spacing w:before="0" w:after="380" w:line="240" w:lineRule="auto"/>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w:t>
        <w:tab/>
        <w:t>担保情况</w:t>
      </w:r>
      <w:bookmarkEnd w:id="345"/>
      <w:bookmarkEnd w:id="346"/>
      <w:bookmarkEnd w:id="348"/>
    </w:p>
    <w:p>
      <w:pPr>
        <w:pStyle w:val="Style44"/>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613"/>
        <w:gridCol w:w="936"/>
        <w:gridCol w:w="936"/>
        <w:gridCol w:w="1214"/>
        <w:gridCol w:w="1181"/>
        <w:gridCol w:w="1186"/>
        <w:gridCol w:w="1008"/>
        <w:gridCol w:w="811"/>
        <w:gridCol w:w="797"/>
      </w:tblGrid>
      <w:tr>
        <w:trPr>
          <w:trHeight w:val="408" w:hRule="exact"/>
        </w:trPr>
        <w:tc>
          <w:tcPr>
            <w:gridSpan w:val="9"/>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（协议签署</w:t>
            </w:r>
          </w:p>
          <w:p>
            <w:pPr>
              <w:pStyle w:val="Style17"/>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联方担保</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（是或</w:t>
            </w:r>
          </w:p>
          <w:p>
            <w:pPr>
              <w:pStyle w:val="Style1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否）</w:t>
            </w:r>
          </w:p>
        </w:tc>
      </w:tr>
      <w:tr>
        <w:trPr>
          <w:trHeight w:val="403" w:hRule="exact"/>
        </w:trPr>
        <w:tc>
          <w:tcPr>
            <w:gridSpan w:val="9"/>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（协议签署</w:t>
            </w:r>
          </w:p>
          <w:p>
            <w:pPr>
              <w:pStyle w:val="Style17"/>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联方担保</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（是或</w:t>
            </w:r>
          </w:p>
          <w:p>
            <w:pPr>
              <w:pStyle w:val="Style1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安妮企业、安妮商纸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17"/>
              <w:keepNext w:val="0"/>
              <w:keepLines w:val="0"/>
              <w:widowControl w:val="0"/>
              <w:numPr>
                <w:ilvl w:val="0"/>
                <w:numId w:val="3"/>
              </w:numPr>
              <w:shd w:val="clear" w:color="auto" w:fill="auto"/>
              <w:tabs>
                <w:tab w:pos="413" w:val="left"/>
              </w:tabs>
              <w:bidi w:val="0"/>
              <w:spacing w:before="0" w:after="80" w:line="240" w:lineRule="auto"/>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p>
          <w:p>
            <w:pPr>
              <w:pStyle w:val="Style17"/>
              <w:keepNext w:val="0"/>
              <w:keepLines w:val="0"/>
              <w:widowControl w:val="0"/>
              <w:numPr>
                <w:ilvl w:val="0"/>
                <w:numId w:val="3"/>
              </w:numPr>
              <w:shd w:val="clear" w:color="auto" w:fill="auto"/>
              <w:tabs>
                <w:tab w:pos="418" w:val="left"/>
              </w:tabs>
              <w:bidi w:val="0"/>
              <w:spacing w:before="0" w:after="80" w:line="240" w:lineRule="auto"/>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安妮企业、安妮商 纸、北京至美、上海 超级、湖南安妮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安妮（香港）有限公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上海超级标贴系统</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942.44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安妮商纸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18,451.3</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6,520.44</w:t>
            </w: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报告期末对子公司实际担保 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933.51</w:t>
            </w:r>
          </w:p>
        </w:tc>
      </w:tr>
      <w:tr>
        <w:trPr>
          <w:trHeight w:val="403" w:hRule="exact"/>
        </w:trPr>
        <w:tc>
          <w:tcPr>
            <w:gridSpan w:val="9"/>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18,451.3</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报告期内担保实际发生额合 计</w:t>
            </w:r>
            <w:r>
              <w:rPr>
                <w:color w:val="000000"/>
                <w:spacing w:val="0"/>
                <w:w w:val="100"/>
                <w:position w:val="0"/>
              </w:rPr>
              <w:t>（</w:t>
            </w:r>
            <w:r>
              <w:rPr>
                <w:rFonts w:ascii="Times New Roman" w:eastAsia="Times New Roman" w:hAnsi="Times New Roman" w:cs="Times New Roman"/>
                <w:color w:val="000000"/>
                <w:spacing w:val="0"/>
                <w:w w:val="100"/>
                <w:position w:val="0"/>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6,520.44</w:t>
            </w:r>
          </w:p>
        </w:tc>
      </w:tr>
      <w:tr>
        <w:trPr>
          <w:trHeight w:val="710"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报告期末已审批的担保额度合 计</w:t>
            </w:r>
            <w:r>
              <w:rPr>
                <w:color w:val="000000"/>
                <w:spacing w:val="0"/>
                <w:w w:val="100"/>
                <w:position w:val="0"/>
              </w:rPr>
              <w:t>（</w:t>
            </w:r>
            <w:r>
              <w:rPr>
                <w:rFonts w:ascii="Times New Roman" w:eastAsia="Times New Roman" w:hAnsi="Times New Roman" w:cs="Times New Roman"/>
                <w:color w:val="000000"/>
                <w:spacing w:val="0"/>
                <w:w w:val="100"/>
                <w:position w:val="0"/>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933.51</w:t>
            </w:r>
          </w:p>
        </w:tc>
      </w:tr>
      <w:tr>
        <w:trPr>
          <w:trHeight w:val="403" w:hRule="exact"/>
        </w:trPr>
        <w:tc>
          <w:tcPr>
            <w:gridSpan w:val="9"/>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的被担保对象提供的担保</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gridSpan w:val="4"/>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5"/>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4699"/>
        <w:gridCol w:w="498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1"/>
        <w:keepNext/>
        <w:keepLines/>
        <w:widowControl w:val="0"/>
        <w:shd w:val="clear" w:color="auto" w:fill="auto"/>
        <w:bidi w:val="0"/>
        <w:spacing w:before="0" w:after="320" w:line="350" w:lineRule="exact"/>
        <w:ind w:left="500" w:right="0" w:firstLine="0"/>
        <w:jc w:val="left"/>
      </w:pPr>
      <w:bookmarkStart w:id="349" w:name="bookmark349"/>
      <w:bookmarkStart w:id="350" w:name="bookmark350"/>
      <w:bookmarkStart w:id="351" w:name="bookmark351"/>
      <w:r>
        <w:rPr>
          <w:color w:val="000000"/>
          <w:spacing w:val="0"/>
          <w:w w:val="100"/>
          <w:position w:val="0"/>
          <w:sz w:val="24"/>
          <w:szCs w:val="24"/>
        </w:rPr>
        <w:t>采用复合方式担保的具体情况说明 无</w:t>
      </w:r>
      <w:bookmarkEnd w:id="349"/>
      <w:bookmarkEnd w:id="350"/>
      <w:bookmarkEnd w:id="351"/>
    </w:p>
    <w:p>
      <w:pPr>
        <w:pStyle w:val="Style49"/>
        <w:keepNext/>
        <w:keepLines/>
        <w:widowControl w:val="0"/>
        <w:numPr>
          <w:ilvl w:val="0"/>
          <w:numId w:val="5"/>
        </w:numPr>
        <w:shd w:val="clear" w:color="auto" w:fill="auto"/>
        <w:bidi w:val="0"/>
        <w:spacing w:before="0" w:after="260" w:line="240" w:lineRule="auto"/>
        <w:ind w:left="0" w:right="0" w:firstLine="0"/>
        <w:jc w:val="left"/>
      </w:pPr>
      <w:bookmarkStart w:id="352" w:name="bookmark352"/>
      <w:bookmarkStart w:id="353" w:name="bookmark353"/>
      <w:bookmarkStart w:id="354" w:name="bookmark354"/>
      <w:bookmarkStart w:id="355" w:name="bookmark355"/>
      <w:bookmarkEnd w:id="354"/>
      <w:r>
        <w:rPr>
          <w:color w:val="000000"/>
          <w:spacing w:val="0"/>
          <w:w w:val="100"/>
          <w:position w:val="0"/>
        </w:rPr>
        <w:t>违规对外担保情况</w:t>
      </w:r>
      <w:bookmarkEnd w:id="352"/>
      <w:bookmarkEnd w:id="353"/>
      <w:bookmarkEnd w:id="355"/>
    </w:p>
    <w:p>
      <w:pPr>
        <w:pStyle w:val="Style21"/>
        <w:keepNext/>
        <w:keepLines/>
        <w:widowControl w:val="0"/>
        <w:shd w:val="clear" w:color="auto" w:fill="auto"/>
        <w:bidi w:val="0"/>
        <w:spacing w:before="0" w:after="320" w:line="350" w:lineRule="exact"/>
        <w:ind w:left="0" w:right="0" w:firstLine="500"/>
        <w:jc w:val="left"/>
      </w:pPr>
      <w:bookmarkStart w:id="356" w:name="bookmark356"/>
      <w:bookmarkStart w:id="357" w:name="bookmark357"/>
      <w:bookmarkStart w:id="358" w:name="bookmark358"/>
      <w:r>
        <w:rPr>
          <w:color w:val="000000"/>
          <w:spacing w:val="0"/>
          <w:w w:val="100"/>
          <w:position w:val="0"/>
          <w:sz w:val="24"/>
          <w:szCs w:val="24"/>
        </w:rPr>
        <w:t>公司无违规对外担保。</w:t>
      </w:r>
      <w:bookmarkEnd w:id="356"/>
      <w:bookmarkEnd w:id="357"/>
      <w:bookmarkEnd w:id="358"/>
    </w:p>
    <w:p>
      <w:pPr>
        <w:pStyle w:val="Style49"/>
        <w:keepNext/>
        <w:keepLines/>
        <w:widowControl w:val="0"/>
        <w:shd w:val="clear" w:color="auto" w:fill="auto"/>
        <w:bidi w:val="0"/>
        <w:spacing w:before="0" w:after="26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3</w:t>
      </w:r>
      <w:bookmarkEnd w:id="361"/>
      <w:r>
        <w:rPr>
          <w:color w:val="000000"/>
          <w:spacing w:val="0"/>
          <w:w w:val="100"/>
          <w:position w:val="0"/>
        </w:rPr>
        <w:t>、其他重大合同</w:t>
      </w:r>
      <w:bookmarkEnd w:id="359"/>
      <w:bookmarkEnd w:id="360"/>
      <w:bookmarkEnd w:id="362"/>
    </w:p>
    <w:p>
      <w:pPr>
        <w:pStyle w:val="Style21"/>
        <w:keepNext/>
        <w:keepLines/>
        <w:widowControl w:val="0"/>
        <w:shd w:val="clear" w:color="auto" w:fill="auto"/>
        <w:bidi w:val="0"/>
        <w:spacing w:before="0" w:after="260" w:line="350" w:lineRule="exact"/>
        <w:ind w:left="0" w:right="0" w:firstLine="500"/>
        <w:jc w:val="left"/>
      </w:pPr>
      <w:bookmarkStart w:id="363" w:name="bookmark363"/>
      <w:bookmarkStart w:id="364" w:name="bookmark364"/>
      <w:bookmarkStart w:id="365" w:name="bookmark365"/>
      <w:r>
        <w:rPr>
          <w:color w:val="000000"/>
          <w:spacing w:val="0"/>
          <w:w w:val="100"/>
          <w:position w:val="0"/>
          <w:sz w:val="24"/>
          <w:szCs w:val="24"/>
        </w:rPr>
        <w:t>公司无其他重大合同</w:t>
      </w:r>
      <w:bookmarkEnd w:id="363"/>
      <w:bookmarkEnd w:id="364"/>
      <w:bookmarkEnd w:id="365"/>
    </w:p>
    <w:p>
      <w:pPr>
        <w:pStyle w:val="Style23"/>
        <w:keepNext/>
        <w:keepLines/>
        <w:widowControl w:val="0"/>
        <w:shd w:val="clear" w:color="auto" w:fill="auto"/>
        <w:bidi w:val="0"/>
        <w:spacing w:before="0" w:after="320" w:line="350" w:lineRule="exact"/>
        <w:ind w:left="0" w:right="0" w:firstLine="0"/>
        <w:jc w:val="left"/>
      </w:pPr>
      <w:bookmarkStart w:id="366" w:name="bookmark366"/>
      <w:bookmarkStart w:id="367" w:name="bookmark367"/>
      <w:bookmarkStart w:id="368" w:name="bookmark368"/>
      <w:bookmarkStart w:id="369" w:name="bookmark369"/>
      <w:r>
        <w:rPr>
          <w:color w:val="000000"/>
          <w:spacing w:val="0"/>
          <w:w w:val="100"/>
          <w:position w:val="0"/>
          <w:sz w:val="24"/>
          <w:szCs w:val="24"/>
        </w:rPr>
        <w:t>六</w:t>
      </w:r>
      <w:bookmarkEnd w:id="368"/>
      <w:r>
        <w:rPr>
          <w:color w:val="000000"/>
          <w:spacing w:val="0"/>
          <w:w w:val="100"/>
          <w:position w:val="0"/>
          <w:sz w:val="24"/>
          <w:szCs w:val="24"/>
        </w:rPr>
        <w:t>、承诺事项履行情况</w:t>
      </w:r>
      <w:bookmarkEnd w:id="366"/>
      <w:bookmarkEnd w:id="367"/>
      <w:bookmarkEnd w:id="369"/>
    </w:p>
    <w:p>
      <w:pPr>
        <w:pStyle w:val="Style49"/>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以上股东在报告期内或持续到报告期内的承诺事项</w:t>
      </w:r>
      <w:bookmarkEnd w:id="370"/>
      <w:bookmarkEnd w:id="371"/>
      <w:bookmarkEnd w:id="373"/>
    </w:p>
    <w:tbl>
      <w:tblPr>
        <w:tblOverlap w:val="never"/>
        <w:jc w:val="center"/>
        <w:tblLayout w:type="fixed"/>
      </w:tblPr>
      <w:tblGrid>
        <w:gridCol w:w="907"/>
        <w:gridCol w:w="773"/>
        <w:gridCol w:w="5424"/>
        <w:gridCol w:w="1440"/>
        <w:gridCol w:w="542"/>
        <w:gridCol w:w="47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承诺时间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承诺</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602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张杰、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、自本承诺函签署之日起，本人及本人控制的公司均未生产、开发 任何与股份公司及其下属子公司生产的产品及构成竞争或可能构成 竞争的产品，未直接或间接经营任何与股份公司及其下属子公司经营 的业务构成竞争或可能构成竞争的业务，也未参与投资任何与股份公 司及其下属子公司生产的产品或经营的业务构成竞争或可能构成竞 争的其他企业。”</w:t>
            </w:r>
            <w:r>
              <w:rPr>
                <w:rFonts w:ascii="Times New Roman" w:eastAsia="Times New Roman" w:hAnsi="Times New Roman" w:cs="Times New Roman"/>
                <w:color w:val="000000"/>
                <w:spacing w:val="0"/>
                <w:w w:val="100"/>
                <w:position w:val="0"/>
              </w:rPr>
              <w:t>2</w:t>
            </w:r>
            <w:r>
              <w:rPr>
                <w:color w:val="000000"/>
                <w:spacing w:val="0"/>
                <w:w w:val="100"/>
                <w:position w:val="0"/>
              </w:rPr>
              <w:t>、自本承诺函签署之日起，本人及本人控制的公司 将不生产、开发任何与股份公司及其下属子公司生产的产品构成竞争 或可能构成竞争的产品，不直接或间接经营任何与股份公司及其下属 子公司经营的业务构成竞争或可能构成竞争的业务，也不参与投资任 何与股份公司及其下属子公司生产的产品或经营的业务构成竞争或 可能构成竞争的其他企业。</w:t>
            </w:r>
            <w:r>
              <w:rPr>
                <w:rFonts w:ascii="Times New Roman" w:eastAsia="Times New Roman" w:hAnsi="Times New Roman" w:cs="Times New Roman"/>
                <w:color w:val="000000"/>
                <w:spacing w:val="0"/>
                <w:w w:val="100"/>
                <w:position w:val="0"/>
              </w:rPr>
              <w:t>3</w:t>
            </w:r>
            <w:r>
              <w:rPr>
                <w:color w:val="000000"/>
                <w:spacing w:val="0"/>
                <w:w w:val="100"/>
                <w:position w:val="0"/>
              </w:rPr>
              <w:t>、自本承诺函签署之日起，如本人及本 人控制的公司进一步拓展产品和业务范围，本人及本人控制的公司将 不与股份公司及其下属子公司拓展后的产品或业务相竞争；若与股份 公司及其下属子公司拓展后产品或业务产生竞争，则本人及本人控制 的公司将以停止生产或经营相竞争的业务或产品的方式，或者将相竞 争的业务纳入到股份公司经营的方式，或者将相竞争的业务转让给无 关联关系的第三方的方式避免同业竞争。</w:t>
            </w:r>
            <w:r>
              <w:rPr>
                <w:rFonts w:ascii="Times New Roman" w:eastAsia="Times New Roman" w:hAnsi="Times New Roman" w:cs="Times New Roman"/>
                <w:color w:val="000000"/>
                <w:spacing w:val="0"/>
                <w:w w:val="100"/>
                <w:position w:val="0"/>
              </w:rPr>
              <w:t>4</w:t>
            </w:r>
            <w:r>
              <w:rPr>
                <w:color w:val="000000"/>
                <w:spacing w:val="0"/>
                <w:w w:val="100"/>
                <w:position w:val="0"/>
              </w:rPr>
              <w:t>、“如上述承诺被证明是不 真实或未被遵守，本人将向股份公司赔偿一切直接和间接损失，并承 担相应的法律责任。”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widowControl w:val="0"/>
        <w:spacing w:after="259" w:line="1" w:lineRule="exact"/>
      </w:pPr>
    </w:p>
    <w:p>
      <w:pPr>
        <w:pStyle w:val="Style49"/>
        <w:keepNext/>
        <w:keepLines/>
        <w:widowControl w:val="0"/>
        <w:shd w:val="clear" w:color="auto" w:fill="auto"/>
        <w:bidi w:val="0"/>
        <w:spacing w:before="0" w:after="300" w:line="317" w:lineRule="exact"/>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、公司资产或项目存在盈利预测，且报告期仍处在盈利预测期间，公司就资产或项目达到原盈利预测及 其原因做出说明</w:t>
      </w:r>
      <w:bookmarkEnd w:id="374"/>
      <w:bookmarkEnd w:id="375"/>
      <w:bookmarkEnd w:id="377"/>
    </w:p>
    <w:p>
      <w:pPr>
        <w:pStyle w:val="Style23"/>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sz w:val="24"/>
          <w:szCs w:val="24"/>
        </w:rPr>
        <w:t>七</w:t>
      </w:r>
      <w:bookmarkEnd w:id="380"/>
      <w:r>
        <w:rPr>
          <w:color w:val="000000"/>
          <w:spacing w:val="0"/>
          <w:w w:val="100"/>
          <w:position w:val="0"/>
          <w:sz w:val="24"/>
          <w:szCs w:val="24"/>
        </w:rPr>
        <w:t>、聘任、解聘会计师事务所情况</w:t>
      </w:r>
      <w:bookmarkEnd w:id="378"/>
      <w:bookmarkEnd w:id="379"/>
      <w:bookmarkEnd w:id="38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现聘任的会计事务所</w:t>
      </w:r>
    </w:p>
    <w:tbl>
      <w:tblPr>
        <w:tblOverlap w:val="never"/>
        <w:jc w:val="center"/>
        <w:tblLayout w:type="fixed"/>
      </w:tblPr>
      <w:tblGrid>
        <w:gridCol w:w="3893"/>
        <w:gridCol w:w="568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80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境内会计师事务所报酬（万元）</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75</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丘运良、龙湖川</w:t>
            </w:r>
          </w:p>
        </w:tc>
      </w:tr>
    </w:tbl>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当期是否改聘会计师事务所</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w:t>
      </w:r>
      <w:r>
        <w:rPr>
          <w:i/>
          <w:iCs/>
          <w:color w:val="000000"/>
          <w:spacing w:val="0"/>
          <w:w w:val="100"/>
          <w:position w:val="0"/>
          <w:sz w:val="24"/>
          <w:szCs w:val="24"/>
        </w:rPr>
        <w:t>是"</w:t>
      </w:r>
      <w:r>
        <w:rPr>
          <w:color w:val="000000"/>
          <w:spacing w:val="0"/>
          <w:w w:val="100"/>
          <w:position w:val="0"/>
          <w:sz w:val="24"/>
          <w:szCs w:val="24"/>
        </w:rPr>
        <w:t>否</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聘请内部控制审计会计师事务所、财务顾问或保荐人情况</w:t>
      </w:r>
    </w:p>
    <w:p>
      <w:pPr>
        <w:pStyle w:val="Style34"/>
        <w:keepNext w:val="0"/>
        <w:keepLines w:val="0"/>
        <w:widowControl w:val="0"/>
        <w:shd w:val="clear" w:color="auto" w:fill="auto"/>
        <w:bidi w:val="0"/>
        <w:spacing w:before="0" w:after="280" w:line="312" w:lineRule="exact"/>
        <w:ind w:left="0" w:right="0" w:firstLine="500"/>
        <w:jc w:val="both"/>
      </w:pP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3"/>
        <w:keepNext/>
        <w:keepLines/>
        <w:widowControl w:val="0"/>
        <w:shd w:val="clear" w:color="auto" w:fill="auto"/>
        <w:tabs>
          <w:tab w:pos="517" w:val="left"/>
        </w:tabs>
        <w:bidi w:val="0"/>
        <w:spacing w:before="0" w:after="280" w:line="312" w:lineRule="exact"/>
        <w:ind w:left="0" w:right="0" w:firstLine="0"/>
        <w:jc w:val="left"/>
      </w:pPr>
      <w:bookmarkStart w:id="382" w:name="bookmark382"/>
      <w:bookmarkStart w:id="383" w:name="bookmark383"/>
      <w:bookmarkStart w:id="384" w:name="bookmark384"/>
      <w:bookmarkStart w:id="385" w:name="bookmark385"/>
      <w:r>
        <w:rPr>
          <w:color w:val="000000"/>
          <w:spacing w:val="0"/>
          <w:w w:val="100"/>
          <w:position w:val="0"/>
          <w:sz w:val="24"/>
          <w:szCs w:val="24"/>
        </w:rPr>
        <w:t>八</w:t>
      </w:r>
      <w:bookmarkEnd w:id="384"/>
      <w:r>
        <w:rPr>
          <w:color w:val="000000"/>
          <w:spacing w:val="0"/>
          <w:w w:val="100"/>
          <w:position w:val="0"/>
          <w:sz w:val="24"/>
          <w:szCs w:val="24"/>
        </w:rPr>
        <w:t>、</w:t>
        <w:tab/>
        <w:t>其他重大事项的说明</w:t>
      </w:r>
      <w:bookmarkEnd w:id="382"/>
      <w:bookmarkEnd w:id="383"/>
      <w:bookmarkEnd w:id="385"/>
    </w:p>
    <w:p>
      <w:pPr>
        <w:pStyle w:val="Style34"/>
        <w:keepNext w:val="0"/>
        <w:keepLines w:val="0"/>
        <w:widowControl w:val="0"/>
        <w:shd w:val="clear" w:color="auto" w:fill="auto"/>
        <w:bidi w:val="0"/>
        <w:spacing w:before="0" w:after="280" w:line="312" w:lineRule="exact"/>
        <w:ind w:left="0" w:right="0" w:firstLine="500"/>
        <w:jc w:val="both"/>
      </w:pPr>
      <w:r>
        <w:rPr>
          <w:color w:val="000000"/>
          <w:spacing w:val="0"/>
          <w:w w:val="100"/>
          <w:position w:val="0"/>
          <w:sz w:val="24"/>
          <w:szCs w:val="24"/>
        </w:rPr>
        <w:t>无</w:t>
      </w:r>
    </w:p>
    <w:p>
      <w:pPr>
        <w:pStyle w:val="Style23"/>
        <w:keepNext/>
        <w:keepLines/>
        <w:widowControl w:val="0"/>
        <w:shd w:val="clear" w:color="auto" w:fill="auto"/>
        <w:tabs>
          <w:tab w:pos="517" w:val="left"/>
        </w:tabs>
        <w:bidi w:val="0"/>
        <w:spacing w:before="0" w:after="280" w:line="312" w:lineRule="exact"/>
        <w:ind w:left="0" w:right="0" w:firstLine="0"/>
        <w:jc w:val="left"/>
      </w:pPr>
      <w:bookmarkStart w:id="386" w:name="bookmark386"/>
      <w:bookmarkStart w:id="387" w:name="bookmark387"/>
      <w:bookmarkStart w:id="388" w:name="bookmark388"/>
      <w:bookmarkStart w:id="389" w:name="bookmark389"/>
      <w:r>
        <w:rPr>
          <w:color w:val="000000"/>
          <w:spacing w:val="0"/>
          <w:w w:val="100"/>
          <w:position w:val="0"/>
          <w:sz w:val="24"/>
          <w:szCs w:val="24"/>
        </w:rPr>
        <w:t>九</w:t>
      </w:r>
      <w:bookmarkEnd w:id="388"/>
      <w:r>
        <w:rPr>
          <w:color w:val="000000"/>
          <w:spacing w:val="0"/>
          <w:w w:val="100"/>
          <w:position w:val="0"/>
          <w:sz w:val="24"/>
          <w:szCs w:val="24"/>
        </w:rPr>
        <w:t>、</w:t>
        <w:tab/>
        <w:t>公司子公司重要事项</w:t>
      </w:r>
      <w:bookmarkEnd w:id="386"/>
      <w:bookmarkEnd w:id="387"/>
      <w:bookmarkEnd w:id="389"/>
    </w:p>
    <w:p>
      <w:pPr>
        <w:pStyle w:val="Style34"/>
        <w:keepNext w:val="0"/>
        <w:keepLines w:val="0"/>
        <w:widowControl w:val="0"/>
        <w:shd w:val="clear" w:color="auto" w:fill="auto"/>
        <w:bidi w:val="0"/>
        <w:spacing w:before="0" w:after="280" w:line="312" w:lineRule="exact"/>
        <w:ind w:left="0" w:right="0" w:firstLine="500"/>
        <w:jc w:val="both"/>
        <w:sectPr>
          <w:footnotePr>
            <w:pos w:val="pageBottom"/>
            <w:numFmt w:val="decimal"/>
            <w:numRestart w:val="continuous"/>
          </w:footnotePr>
          <w:pgSz w:w="11900" w:h="16840"/>
          <w:pgMar w:top="1145" w:right="993" w:bottom="1405" w:left="1025" w:header="0" w:footer="3" w:gutter="0"/>
          <w:cols w:space="720"/>
          <w:noEndnote/>
          <w:rtlGutter w:val="0"/>
          <w:docGrid w:linePitch="360"/>
        </w:sectPr>
      </w:pPr>
      <w:r>
        <w:rPr>
          <w:color w:val="000000"/>
          <w:spacing w:val="0"/>
          <w:w w:val="100"/>
          <w:position w:val="0"/>
          <w:sz w:val="24"/>
          <w:szCs w:val="24"/>
        </w:rPr>
        <w:t>公司子公司北京至美数码防伪印务有限公司在北京市顺义区北务镇建设自有厂房和办公 场地</w:t>
      </w:r>
      <w:r>
        <w:rPr>
          <w:color w:val="000000"/>
          <w:spacing w:val="0"/>
          <w:w w:val="100"/>
          <w:position w:val="0"/>
          <w:sz w:val="24"/>
          <w:szCs w:val="24"/>
        </w:rPr>
        <w:t>17209.58</w:t>
      </w:r>
      <w:r>
        <w:rPr>
          <w:color w:val="000000"/>
          <w:spacing w:val="0"/>
          <w:w w:val="100"/>
          <w:position w:val="0"/>
          <w:sz w:val="24"/>
          <w:szCs w:val="24"/>
        </w:rPr>
        <w:t>平方米，预计投资金额7500万元，其中：工程预算造价</w:t>
      </w:r>
      <w:r>
        <w:rPr>
          <w:color w:val="000000"/>
          <w:spacing w:val="0"/>
          <w:w w:val="100"/>
          <w:position w:val="0"/>
          <w:sz w:val="24"/>
          <w:szCs w:val="24"/>
        </w:rPr>
        <w:t>5743.06</w:t>
      </w:r>
      <w:r>
        <w:rPr>
          <w:color w:val="000000"/>
          <w:spacing w:val="0"/>
          <w:w w:val="100"/>
          <w:position w:val="0"/>
          <w:sz w:val="24"/>
          <w:szCs w:val="24"/>
        </w:rPr>
        <w:t>万元，土地 使用权费用</w:t>
      </w:r>
      <w:r>
        <w:rPr>
          <w:rFonts w:ascii="Times New Roman" w:eastAsia="Times New Roman" w:hAnsi="Times New Roman" w:cs="Times New Roman"/>
          <w:color w:val="000000"/>
          <w:spacing w:val="0"/>
          <w:w w:val="100"/>
          <w:position w:val="0"/>
          <w:sz w:val="24"/>
          <w:szCs w:val="24"/>
        </w:rPr>
        <w:t>873.97</w:t>
      </w:r>
      <w:r>
        <w:rPr>
          <w:color w:val="000000"/>
          <w:spacing w:val="0"/>
          <w:w w:val="100"/>
          <w:position w:val="0"/>
          <w:sz w:val="24"/>
          <w:szCs w:val="24"/>
        </w:rPr>
        <w:t>万元。相关事项具体请查阅公司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日《重大合同公告》。</w:t>
      </w:r>
    </w:p>
    <w:p>
      <w:pPr>
        <w:pStyle w:val="Style13"/>
        <w:keepNext/>
        <w:keepLines/>
        <w:widowControl w:val="0"/>
        <w:shd w:val="clear" w:color="auto" w:fill="auto"/>
        <w:bidi w:val="0"/>
        <w:spacing w:before="520" w:line="240" w:lineRule="auto"/>
        <w:ind w:left="0" w:right="0" w:firstLine="0"/>
        <w:jc w:val="center"/>
      </w:pPr>
      <w:bookmarkStart w:id="390" w:name="bookmark390"/>
      <w:bookmarkStart w:id="391" w:name="bookmark391"/>
      <w:bookmarkStart w:id="392" w:name="bookmark392"/>
      <w:r>
        <w:rPr>
          <w:color w:val="000000"/>
          <w:spacing w:val="0"/>
          <w:w w:val="100"/>
          <w:position w:val="0"/>
        </w:rPr>
        <w:t>第六节股份变动及股东情况</w:t>
      </w:r>
      <w:bookmarkEnd w:id="390"/>
      <w:bookmarkEnd w:id="391"/>
      <w:bookmarkEnd w:id="392"/>
    </w:p>
    <w:p>
      <w:pPr>
        <w:pStyle w:val="Style23"/>
        <w:keepNext/>
        <w:keepLines/>
        <w:widowControl w:val="0"/>
        <w:shd w:val="clear" w:color="auto" w:fill="auto"/>
        <w:bidi w:val="0"/>
        <w:spacing w:before="0" w:line="240" w:lineRule="auto"/>
        <w:ind w:left="0" w:right="0" w:firstLine="260"/>
        <w:jc w:val="both"/>
      </w:pPr>
      <w:bookmarkStart w:id="393" w:name="bookmark393"/>
      <w:bookmarkStart w:id="394" w:name="bookmark394"/>
      <w:bookmarkStart w:id="395" w:name="bookmark395"/>
      <w:r>
        <w:rPr>
          <w:color w:val="000000"/>
          <w:spacing w:val="0"/>
          <w:w w:val="100"/>
          <w:position w:val="0"/>
          <w:sz w:val="24"/>
          <w:szCs w:val="24"/>
        </w:rPr>
        <w:t>、股份变动情况</w:t>
      </w:r>
      <w:bookmarkEnd w:id="393"/>
      <w:bookmarkEnd w:id="394"/>
      <w:bookmarkEnd w:id="395"/>
    </w:p>
    <w:tbl>
      <w:tblPr>
        <w:tblOverlap w:val="never"/>
        <w:jc w:val="center"/>
        <w:tblLayout w:type="fixed"/>
      </w:tblPr>
      <w:tblGrid>
        <w:gridCol w:w="2035"/>
        <w:gridCol w:w="1022"/>
        <w:gridCol w:w="845"/>
        <w:gridCol w:w="422"/>
        <w:gridCol w:w="595"/>
        <w:gridCol w:w="667"/>
        <w:gridCol w:w="898"/>
        <w:gridCol w:w="902"/>
        <w:gridCol w:w="1243"/>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96,403,202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89,528,202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、高管股份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96,403,202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89,528,202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98,596,798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105,471,798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98,596,798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105,471,798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195,000,000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39" w:line="1" w:lineRule="exact"/>
      </w:pPr>
    </w:p>
    <w:p>
      <w:pPr>
        <w:pStyle w:val="Style34"/>
        <w:keepNext w:val="0"/>
        <w:keepLines w:val="0"/>
        <w:widowControl w:val="0"/>
        <w:shd w:val="clear" w:color="auto" w:fill="auto"/>
        <w:bidi w:val="0"/>
        <w:spacing w:before="0" w:line="240" w:lineRule="auto"/>
        <w:ind w:left="0" w:right="0" w:firstLine="500"/>
        <w:jc w:val="both"/>
      </w:pPr>
      <w:r>
        <w:rPr>
          <w:color w:val="000000"/>
          <w:spacing w:val="0"/>
          <w:w w:val="100"/>
          <w:position w:val="0"/>
          <w:sz w:val="24"/>
          <w:szCs w:val="24"/>
        </w:rPr>
        <w:t>股份变动的原因</w:t>
      </w:r>
    </w:p>
    <w:p>
      <w:pPr>
        <w:pStyle w:val="Style34"/>
        <w:keepNext w:val="0"/>
        <w:keepLines w:val="0"/>
        <w:widowControl w:val="0"/>
        <w:shd w:val="clear" w:color="auto" w:fill="auto"/>
        <w:bidi w:val="0"/>
        <w:spacing w:before="0" w:after="360" w:line="240" w:lineRule="auto"/>
        <w:ind w:left="0" w:right="0" w:firstLine="500"/>
        <w:jc w:val="both"/>
      </w:pPr>
      <w:r>
        <w:rPr>
          <w:color w:val="000000"/>
          <w:spacing w:val="0"/>
          <w:w w:val="100"/>
          <w:position w:val="0"/>
          <w:sz w:val="24"/>
          <w:szCs w:val="24"/>
        </w:rPr>
        <w:t>公司高管减持导致限售股份减少。</w:t>
      </w:r>
    </w:p>
    <w:p>
      <w:pPr>
        <w:pStyle w:val="Style34"/>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股份变动的批准情况</w:t>
      </w:r>
    </w:p>
    <w:p>
      <w:pPr>
        <w:pStyle w:val="Style34"/>
        <w:keepNext w:val="0"/>
        <w:keepLines w:val="0"/>
        <w:widowControl w:val="0"/>
        <w:shd w:val="clear" w:color="auto" w:fill="auto"/>
        <w:bidi w:val="0"/>
        <w:spacing w:before="0" w:after="300"/>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4"/>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股份变动的过户情况</w:t>
      </w:r>
    </w:p>
    <w:p>
      <w:pPr>
        <w:pStyle w:val="Style34"/>
        <w:keepNext w:val="0"/>
        <w:keepLines w:val="0"/>
        <w:widowControl w:val="0"/>
        <w:shd w:val="clear" w:color="auto" w:fill="auto"/>
        <w:bidi w:val="0"/>
        <w:spacing w:before="0" w:after="360" w:line="322"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股份变动对最近一年和最近一期基本每股收益和稀释每股收益、归属于公司普通股股东 的每股净资产等财务指标的影响</w:t>
      </w:r>
    </w:p>
    <w:p>
      <w:pPr>
        <w:pStyle w:val="Style34"/>
        <w:keepNext w:val="0"/>
        <w:keepLines w:val="0"/>
        <w:widowControl w:val="0"/>
        <w:shd w:val="clear" w:color="auto" w:fill="auto"/>
        <w:bidi w:val="0"/>
        <w:spacing w:before="0" w:after="300"/>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4"/>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公司认为必要或证券监管机构要求披露的其他内容</w:t>
      </w:r>
    </w:p>
    <w:p>
      <w:pPr>
        <w:pStyle w:val="Style34"/>
        <w:keepNext w:val="0"/>
        <w:keepLines w:val="0"/>
        <w:widowControl w:val="0"/>
        <w:shd w:val="clear" w:color="auto" w:fill="auto"/>
        <w:bidi w:val="0"/>
        <w:spacing w:before="0" w:after="300" w:line="322" w:lineRule="exact"/>
        <w:ind w:left="0" w:right="0" w:firstLine="500"/>
        <w:jc w:val="both"/>
      </w:pPr>
      <w:r>
        <w:rPr>
          <w:color w:val="000000"/>
          <w:spacing w:val="0"/>
          <w:w w:val="100"/>
          <w:position w:val="0"/>
          <w:sz w:val="24"/>
          <w:szCs w:val="24"/>
        </w:rPr>
        <w:t>无</w:t>
      </w:r>
    </w:p>
    <w:p>
      <w:pPr>
        <w:pStyle w:val="Style23"/>
        <w:keepNext/>
        <w:keepLines/>
        <w:widowControl w:val="0"/>
        <w:shd w:val="clear" w:color="auto" w:fill="auto"/>
        <w:bidi w:val="0"/>
        <w:spacing w:before="0" w:after="360" w:line="322" w:lineRule="exact"/>
        <w:ind w:left="0" w:right="0" w:firstLine="0"/>
        <w:jc w:val="left"/>
      </w:pPr>
      <w:bookmarkStart w:id="396" w:name="bookmark396"/>
      <w:bookmarkStart w:id="397" w:name="bookmark397"/>
      <w:bookmarkStart w:id="398" w:name="bookmark398"/>
      <w:bookmarkStart w:id="399" w:name="bookmark399"/>
      <w:r>
        <w:rPr>
          <w:color w:val="000000"/>
          <w:spacing w:val="0"/>
          <w:w w:val="100"/>
          <w:position w:val="0"/>
          <w:sz w:val="24"/>
          <w:szCs w:val="24"/>
        </w:rPr>
        <w:t>二</w:t>
      </w:r>
      <w:bookmarkEnd w:id="398"/>
      <w:r>
        <w:rPr>
          <w:color w:val="000000"/>
          <w:spacing w:val="0"/>
          <w:w w:val="100"/>
          <w:position w:val="0"/>
          <w:sz w:val="24"/>
          <w:szCs w:val="24"/>
        </w:rPr>
        <w:t>、证券发行与上市情况</w:t>
      </w:r>
      <w:bookmarkEnd w:id="396"/>
      <w:bookmarkEnd w:id="397"/>
      <w:bookmarkEnd w:id="399"/>
    </w:p>
    <w:p>
      <w:pPr>
        <w:pStyle w:val="Style49"/>
        <w:keepNext/>
        <w:keepLines/>
        <w:widowControl w:val="0"/>
        <w:shd w:val="clear" w:color="auto" w:fill="auto"/>
        <w:tabs>
          <w:tab w:pos="368" w:val="left"/>
        </w:tabs>
        <w:bidi w:val="0"/>
        <w:spacing w:before="0" w:after="30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w:t>
        <w:tab/>
        <w:t>报告期末近三年历次证券发行情况</w:t>
      </w:r>
      <w:bookmarkEnd w:id="400"/>
      <w:bookmarkEnd w:id="401"/>
      <w:bookmarkEnd w:id="403"/>
    </w:p>
    <w:p>
      <w:pPr>
        <w:pStyle w:val="Style34"/>
        <w:keepNext w:val="0"/>
        <w:keepLines w:val="0"/>
        <w:widowControl w:val="0"/>
        <w:shd w:val="clear" w:color="auto" w:fill="auto"/>
        <w:bidi w:val="0"/>
        <w:spacing w:before="0" w:after="300" w:line="322" w:lineRule="exact"/>
        <w:ind w:left="0" w:right="0" w:firstLine="380"/>
        <w:jc w:val="both"/>
      </w:pPr>
      <w:r>
        <w:rPr>
          <w:color w:val="000000"/>
          <w:spacing w:val="0"/>
          <w:w w:val="100"/>
          <w:position w:val="0"/>
          <w:sz w:val="24"/>
          <w:szCs w:val="24"/>
        </w:rPr>
        <w:t>公司近三年未发行证券。</w:t>
      </w:r>
    </w:p>
    <w:p>
      <w:pPr>
        <w:pStyle w:val="Style49"/>
        <w:keepNext/>
        <w:keepLines/>
        <w:widowControl w:val="0"/>
        <w:shd w:val="clear" w:color="auto" w:fill="auto"/>
        <w:tabs>
          <w:tab w:pos="378" w:val="left"/>
        </w:tabs>
        <w:bidi w:val="0"/>
        <w:spacing w:before="0" w:after="30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w:t>
        <w:tab/>
        <w:t>公司股份总数及股东结构的变动、公司资产和负债结构的变动情况说明</w:t>
      </w:r>
      <w:bookmarkEnd w:id="404"/>
      <w:bookmarkEnd w:id="405"/>
      <w:bookmarkEnd w:id="407"/>
    </w:p>
    <w:p>
      <w:pPr>
        <w:pStyle w:val="Style34"/>
        <w:keepNext w:val="0"/>
        <w:keepLines w:val="0"/>
        <w:widowControl w:val="0"/>
        <w:shd w:val="clear" w:color="auto" w:fill="auto"/>
        <w:bidi w:val="0"/>
        <w:spacing w:before="0" w:after="300" w:line="322" w:lineRule="exact"/>
        <w:ind w:left="0" w:right="0" w:firstLine="380"/>
        <w:jc w:val="left"/>
      </w:pPr>
      <w:r>
        <w:rPr>
          <w:color w:val="000000"/>
          <w:spacing w:val="0"/>
          <w:w w:val="100"/>
          <w:position w:val="0"/>
          <w:sz w:val="24"/>
          <w:szCs w:val="24"/>
        </w:rPr>
        <w:t>报告期内，公司股份总数未发生变化；股东结构、公司资产和负债结构未发生重大变化。</w:t>
      </w:r>
      <w:r>
        <w:br w:type="page"/>
      </w:r>
    </w:p>
    <w:p>
      <w:pPr>
        <w:pStyle w:val="Style49"/>
        <w:keepNext/>
        <w:keepLines/>
        <w:widowControl w:val="0"/>
        <w:shd w:val="clear" w:color="auto" w:fill="auto"/>
        <w:bidi w:val="0"/>
        <w:spacing w:before="0" w:after="34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3</w:t>
      </w:r>
      <w:bookmarkEnd w:id="410"/>
      <w:r>
        <w:rPr>
          <w:color w:val="000000"/>
          <w:spacing w:val="0"/>
          <w:w w:val="100"/>
          <w:position w:val="0"/>
        </w:rPr>
        <w:t>、现存的内部职工股情况</w:t>
      </w:r>
      <w:bookmarkEnd w:id="408"/>
      <w:bookmarkEnd w:id="409"/>
      <w:bookmarkEnd w:id="411"/>
    </w:p>
    <w:p>
      <w:pPr>
        <w:pStyle w:val="Style21"/>
        <w:keepNext/>
        <w:keepLines/>
        <w:widowControl w:val="0"/>
        <w:shd w:val="clear" w:color="auto" w:fill="auto"/>
        <w:bidi w:val="0"/>
        <w:spacing w:before="0" w:after="340" w:line="240" w:lineRule="auto"/>
        <w:ind w:left="0" w:right="0" w:firstLine="500"/>
        <w:jc w:val="left"/>
      </w:pPr>
      <w:bookmarkStart w:id="412" w:name="bookmark412"/>
      <w:bookmarkStart w:id="413" w:name="bookmark413"/>
      <w:bookmarkStart w:id="414" w:name="bookmark414"/>
      <w:r>
        <w:rPr>
          <w:color w:val="000000"/>
          <w:spacing w:val="0"/>
          <w:w w:val="100"/>
          <w:position w:val="0"/>
          <w:sz w:val="24"/>
          <w:szCs w:val="24"/>
        </w:rPr>
        <w:t>公司没有内部职工股</w:t>
      </w:r>
      <w:bookmarkEnd w:id="412"/>
      <w:bookmarkEnd w:id="413"/>
      <w:bookmarkEnd w:id="414"/>
    </w:p>
    <w:p>
      <w:pPr>
        <w:pStyle w:val="Style23"/>
        <w:keepNext/>
        <w:keepLines/>
        <w:widowControl w:val="0"/>
        <w:shd w:val="clear" w:color="auto" w:fill="auto"/>
        <w:bidi w:val="0"/>
        <w:spacing w:before="0" w:after="34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sz w:val="24"/>
          <w:szCs w:val="24"/>
        </w:rPr>
        <w:t>三</w:t>
      </w:r>
      <w:bookmarkEnd w:id="417"/>
      <w:r>
        <w:rPr>
          <w:color w:val="000000"/>
          <w:spacing w:val="0"/>
          <w:w w:val="100"/>
          <w:position w:val="0"/>
          <w:sz w:val="24"/>
          <w:szCs w:val="24"/>
        </w:rPr>
        <w:t>、股东和实际控制人情况</w:t>
      </w:r>
      <w:bookmarkEnd w:id="415"/>
      <w:bookmarkEnd w:id="416"/>
      <w:bookmarkEnd w:id="418"/>
    </w:p>
    <w:p>
      <w:pPr>
        <w:pStyle w:val="Style49"/>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、公司股东数量及持股情况</w:t>
      </w:r>
      <w:bookmarkEnd w:id="419"/>
      <w:bookmarkEnd w:id="420"/>
      <w:bookmarkEnd w:id="422"/>
    </w:p>
    <w:p>
      <w:pPr>
        <w:pStyle w:val="Style4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1056"/>
        <w:gridCol w:w="998"/>
        <w:gridCol w:w="682"/>
        <w:gridCol w:w="1018"/>
        <w:gridCol w:w="528"/>
        <w:gridCol w:w="374"/>
        <w:gridCol w:w="994"/>
        <w:gridCol w:w="994"/>
      </w:tblGrid>
      <w:tr>
        <w:trPr>
          <w:trHeight w:val="408"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报告期股东总数</w:t>
            </w:r>
          </w:p>
        </w:tc>
        <w:tc>
          <w:tcPr>
            <w:gridSpan w:val="7"/>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9,908</w:t>
            </w: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10,474</w:t>
            </w:r>
          </w:p>
        </w:tc>
      </w:tr>
      <w:tr>
        <w:trPr>
          <w:trHeight w:val="403" w:hRule="exact"/>
        </w:trPr>
        <w:tc>
          <w:tcPr>
            <w:gridSpan w:val="10"/>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160"/>
              <w:jc w:val="both"/>
            </w:pPr>
            <w:r>
              <w:rPr>
                <w:color w:val="000000"/>
                <w:spacing w:val="0"/>
                <w:w w:val="100"/>
                <w:position w:val="0"/>
              </w:rPr>
              <w:t>持股比例</w:t>
            </w:r>
          </w:p>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77,597,550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58,198,162</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19,399,388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52,490,000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39,392,437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29,544,328</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9,848,109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中国工商银行一 嘉实策略增长混 合型证券投资基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2,094,661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-916701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2,088,450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1,566,337</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522,113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北京德佳得利投 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990,000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779,228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779,228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谢光北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533,690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533,690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533,690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510,786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510,786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上述股东中，东林旭曦、张杰为夫妻关系。张慧和张杰为姐弟关系。公司不知其他股 东之间是否存在关联关系或一致行动关系。</w:t>
            </w:r>
          </w:p>
        </w:tc>
      </w:tr>
      <w:tr>
        <w:trPr>
          <w:trHeight w:val="398" w:hRule="exact"/>
        </w:trPr>
        <w:tc>
          <w:tcPr>
            <w:gridSpan w:val="10"/>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年末持有无限售条件股份数量(注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19,399,388</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19,399,388</w:t>
            </w:r>
          </w:p>
        </w:tc>
      </w:tr>
      <w:tr>
        <w:trPr>
          <w:trHeight w:val="398" w:hRule="exact"/>
        </w:trPr>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9,848,109</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9,848,109</w:t>
            </w:r>
          </w:p>
        </w:tc>
      </w:tr>
      <w:tr>
        <w:trPr>
          <w:trHeight w:val="725" w:hRule="exact"/>
        </w:trPr>
        <w:tc>
          <w:tcPr>
            <w:gridSpan w:val="3"/>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中国工商银行一嘉实策略增长混合型证券投资 基金</w:t>
            </w:r>
          </w:p>
        </w:tc>
        <w:tc>
          <w:tcPr>
            <w:gridSpan w:val="4"/>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2,094,661</w:t>
            </w: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2,094,661</w:t>
            </w:r>
          </w:p>
        </w:tc>
      </w:tr>
    </w:tbl>
    <w:p>
      <w:pPr>
        <w:widowControl w:val="0"/>
        <w:spacing w:line="1" w:lineRule="exact"/>
      </w:pPr>
      <w:r>
        <w:br w:type="page"/>
      </w:r>
    </w:p>
    <w:tbl>
      <w:tblPr>
        <w:tblOverlap w:val="never"/>
        <w:jc w:val="center"/>
        <w:tblLayout w:type="fixed"/>
      </w:tblPr>
      <w:tblGrid>
        <w:gridCol w:w="3787"/>
        <w:gridCol w:w="3226"/>
        <w:gridCol w:w="1368"/>
        <w:gridCol w:w="994"/>
      </w:tblGrid>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北京德佳得利投资管理有限公司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990,000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990,000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779,228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779,228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谢光北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533,690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533,690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522,113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522,113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510,786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510,786</w:t>
            </w:r>
          </w:p>
        </w:tc>
      </w:tr>
      <w:tr>
        <w:trPr>
          <w:trHeight w:val="103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 一致行动的说明</w:t>
            </w:r>
          </w:p>
        </w:tc>
        <w:tc>
          <w:tcPr>
            <w:gridSpan w:val="3"/>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名无限售流通股股东中，张杰、林旭曦为夫妻关系，张慧和 张杰为姐弟关系。公司不知其他股东之间是否存在关联关系或一致行动 关系。</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、公司控股股东情况</w:t>
      </w:r>
      <w:bookmarkEnd w:id="423"/>
      <w:bookmarkEnd w:id="424"/>
      <w:bookmarkEnd w:id="426"/>
    </w:p>
    <w:p>
      <w:pPr>
        <w:pStyle w:val="Style21"/>
        <w:keepNext/>
        <w:keepLines/>
        <w:widowControl w:val="0"/>
        <w:shd w:val="clear" w:color="auto" w:fill="auto"/>
        <w:bidi w:val="0"/>
        <w:spacing w:before="0" w:after="60" w:line="240" w:lineRule="auto"/>
        <w:ind w:left="0" w:right="0" w:firstLine="500"/>
        <w:jc w:val="left"/>
      </w:pPr>
      <w:bookmarkStart w:id="427" w:name="bookmark427"/>
      <w:bookmarkStart w:id="428" w:name="bookmark428"/>
      <w:bookmarkStart w:id="429" w:name="bookmark429"/>
      <w:r>
        <w:rPr>
          <w:color w:val="000000"/>
          <w:spacing w:val="0"/>
          <w:w w:val="100"/>
          <w:position w:val="0"/>
          <w:sz w:val="24"/>
          <w:szCs w:val="24"/>
        </w:rPr>
        <w:t>自然人</w:t>
      </w:r>
      <w:bookmarkEnd w:id="427"/>
      <w:bookmarkEnd w:id="428"/>
      <w:bookmarkEnd w:id="429"/>
    </w:p>
    <w:tbl>
      <w:tblPr>
        <w:tblOverlap w:val="never"/>
        <w:jc w:val="center"/>
        <w:tblLayout w:type="fixed"/>
      </w:tblPr>
      <w:tblGrid>
        <w:gridCol w:w="3341"/>
        <w:gridCol w:w="2059"/>
        <w:gridCol w:w="4181"/>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林旭曦女士近</w:t>
            </w:r>
            <w:r>
              <w:rPr>
                <w:rFonts w:ascii="Times New Roman" w:eastAsia="Times New Roman" w:hAnsi="Times New Roman" w:cs="Times New Roman"/>
                <w:color w:val="000000"/>
                <w:spacing w:val="0"/>
                <w:w w:val="100"/>
                <w:position w:val="0"/>
              </w:rPr>
              <w:t>5</w:t>
            </w:r>
            <w:r>
              <w:rPr>
                <w:color w:val="000000"/>
                <w:spacing w:val="0"/>
                <w:w w:val="100"/>
                <w:position w:val="0"/>
              </w:rPr>
              <w:t>年均任本公司副董事长兼总经理，张杰先生近</w:t>
            </w:r>
            <w:r>
              <w:rPr>
                <w:rFonts w:ascii="Times New Roman" w:eastAsia="Times New Roman" w:hAnsi="Times New Roman" w:cs="Times New Roman"/>
                <w:color w:val="000000"/>
                <w:spacing w:val="0"/>
                <w:w w:val="100"/>
                <w:position w:val="0"/>
              </w:rPr>
              <w:t>5</w:t>
            </w:r>
            <w:r>
              <w:rPr>
                <w:color w:val="000000"/>
                <w:spacing w:val="0"/>
                <w:w w:val="100"/>
                <w:position w:val="0"/>
              </w:rPr>
              <w:t>年均任本公司 董事长。</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 w:line="1" w:lineRule="exact"/>
      </w:pPr>
    </w:p>
    <w:p>
      <w:pPr>
        <w:pStyle w:val="Style21"/>
        <w:keepNext/>
        <w:keepLines/>
        <w:widowControl w:val="0"/>
        <w:shd w:val="clear" w:color="auto" w:fill="auto"/>
        <w:bidi w:val="0"/>
        <w:spacing w:before="0" w:after="60" w:line="240" w:lineRule="auto"/>
        <w:ind w:left="0" w:right="0" w:firstLine="500"/>
        <w:jc w:val="left"/>
      </w:pPr>
      <w:bookmarkStart w:id="430" w:name="bookmark430"/>
      <w:bookmarkStart w:id="431" w:name="bookmark431"/>
      <w:bookmarkStart w:id="432" w:name="bookmark432"/>
      <w:r>
        <w:rPr>
          <w:color w:val="000000"/>
          <w:spacing w:val="0"/>
          <w:w w:val="100"/>
          <w:position w:val="0"/>
          <w:sz w:val="24"/>
          <w:szCs w:val="24"/>
        </w:rPr>
        <w:t>报告期控股股东变更</w:t>
      </w:r>
      <w:bookmarkEnd w:id="430"/>
      <w:bookmarkEnd w:id="431"/>
      <w:bookmarkEnd w:id="432"/>
    </w:p>
    <w:p>
      <w:pPr>
        <w:pStyle w:val="Style21"/>
        <w:keepNext/>
        <w:keepLines/>
        <w:widowControl w:val="0"/>
        <w:shd w:val="clear" w:color="auto" w:fill="auto"/>
        <w:bidi w:val="0"/>
        <w:spacing w:before="0" w:after="320" w:line="240" w:lineRule="auto"/>
        <w:ind w:left="0" w:right="0" w:firstLine="500"/>
        <w:jc w:val="left"/>
      </w:pPr>
      <w:bookmarkStart w:id="430" w:name="bookmark430"/>
      <w:bookmarkStart w:id="431" w:name="bookmark431"/>
      <w:bookmarkStart w:id="433" w:name="bookmark433"/>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430"/>
      <w:bookmarkEnd w:id="431"/>
      <w:bookmarkEnd w:id="433"/>
    </w:p>
    <w:p>
      <w:pPr>
        <w:pStyle w:val="Style49"/>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、公司实际控制人情况</w:t>
      </w:r>
      <w:bookmarkEnd w:id="434"/>
      <w:bookmarkEnd w:id="435"/>
      <w:bookmarkEnd w:id="437"/>
    </w:p>
    <w:p>
      <w:pPr>
        <w:pStyle w:val="Style21"/>
        <w:keepNext/>
        <w:keepLines/>
        <w:widowControl w:val="0"/>
        <w:shd w:val="clear" w:color="auto" w:fill="auto"/>
        <w:bidi w:val="0"/>
        <w:spacing w:before="0" w:after="60" w:line="240" w:lineRule="auto"/>
        <w:ind w:left="0" w:right="0" w:firstLine="500"/>
        <w:jc w:val="left"/>
      </w:pPr>
      <w:bookmarkStart w:id="438" w:name="bookmark438"/>
      <w:bookmarkStart w:id="439" w:name="bookmark439"/>
      <w:bookmarkStart w:id="440" w:name="bookmark440"/>
      <w:r>
        <w:rPr>
          <w:color w:val="000000"/>
          <w:spacing w:val="0"/>
          <w:w w:val="100"/>
          <w:position w:val="0"/>
          <w:sz w:val="24"/>
          <w:szCs w:val="24"/>
        </w:rPr>
        <w:t>自然人</w:t>
      </w:r>
      <w:bookmarkEnd w:id="438"/>
      <w:bookmarkEnd w:id="439"/>
      <w:bookmarkEnd w:id="440"/>
    </w:p>
    <w:tbl>
      <w:tblPr>
        <w:tblOverlap w:val="never"/>
        <w:jc w:val="center"/>
        <w:tblLayout w:type="fixed"/>
      </w:tblPr>
      <w:tblGrid>
        <w:gridCol w:w="3341"/>
        <w:gridCol w:w="2059"/>
        <w:gridCol w:w="418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林旭曦女士近</w:t>
            </w:r>
            <w:r>
              <w:rPr>
                <w:rFonts w:ascii="Times New Roman" w:eastAsia="Times New Roman" w:hAnsi="Times New Roman" w:cs="Times New Roman"/>
                <w:color w:val="000000"/>
                <w:spacing w:val="0"/>
                <w:w w:val="100"/>
                <w:position w:val="0"/>
              </w:rPr>
              <w:t>5</w:t>
            </w:r>
            <w:r>
              <w:rPr>
                <w:color w:val="000000"/>
                <w:spacing w:val="0"/>
                <w:w w:val="100"/>
                <w:position w:val="0"/>
              </w:rPr>
              <w:t>年均任本公司副董事长兼总经理，张杰先生近</w:t>
            </w:r>
            <w:r>
              <w:rPr>
                <w:rFonts w:ascii="Times New Roman" w:eastAsia="Times New Roman" w:hAnsi="Times New Roman" w:cs="Times New Roman"/>
                <w:color w:val="000000"/>
                <w:spacing w:val="0"/>
                <w:w w:val="100"/>
                <w:position w:val="0"/>
              </w:rPr>
              <w:t>5</w:t>
            </w:r>
            <w:r>
              <w:rPr>
                <w:color w:val="000000"/>
                <w:spacing w:val="0"/>
                <w:w w:val="100"/>
                <w:position w:val="0"/>
              </w:rPr>
              <w:t>年均任本公司 董事长。</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21"/>
        <w:keepNext/>
        <w:keepLines/>
        <w:widowControl w:val="0"/>
        <w:shd w:val="clear" w:color="auto" w:fill="auto"/>
        <w:bidi w:val="0"/>
        <w:spacing w:before="0" w:after="60" w:line="240" w:lineRule="auto"/>
        <w:ind w:left="0" w:right="0" w:firstLine="500"/>
        <w:jc w:val="both"/>
      </w:pPr>
      <w:bookmarkStart w:id="441" w:name="bookmark441"/>
      <w:bookmarkStart w:id="442" w:name="bookmark442"/>
      <w:bookmarkStart w:id="443" w:name="bookmark443"/>
      <w:r>
        <w:rPr>
          <w:color w:val="000000"/>
          <w:spacing w:val="0"/>
          <w:w w:val="100"/>
          <w:position w:val="0"/>
          <w:sz w:val="24"/>
          <w:szCs w:val="24"/>
        </w:rPr>
        <w:t>报告期实际控制人变更</w:t>
      </w:r>
      <w:bookmarkEnd w:id="441"/>
      <w:bookmarkEnd w:id="442"/>
      <w:bookmarkEnd w:id="443"/>
    </w:p>
    <w:p>
      <w:pPr>
        <w:pStyle w:val="Style21"/>
        <w:keepNext/>
        <w:keepLines/>
        <w:widowControl w:val="0"/>
        <w:shd w:val="clear" w:color="auto" w:fill="auto"/>
        <w:bidi w:val="0"/>
        <w:spacing w:before="0" w:after="400" w:line="240" w:lineRule="auto"/>
        <w:ind w:left="0" w:right="0" w:firstLine="500"/>
        <w:jc w:val="left"/>
      </w:pPr>
      <w:bookmarkStart w:id="441" w:name="bookmark441"/>
      <w:bookmarkStart w:id="442" w:name="bookmark442"/>
      <w:bookmarkStart w:id="444" w:name="bookmark444"/>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441"/>
      <w:bookmarkEnd w:id="442"/>
      <w:bookmarkEnd w:id="444"/>
    </w:p>
    <w:p>
      <w:pPr>
        <w:pStyle w:val="Style21"/>
        <w:keepNext/>
        <w:keepLines/>
        <w:widowControl w:val="0"/>
        <w:shd w:val="clear" w:color="auto" w:fill="auto"/>
        <w:bidi w:val="0"/>
        <w:spacing w:before="0" w:after="320" w:line="240" w:lineRule="auto"/>
        <w:ind w:left="0" w:right="0" w:firstLine="500"/>
        <w:jc w:val="left"/>
      </w:pPr>
      <w:bookmarkStart w:id="445" w:name="bookmark445"/>
      <w:bookmarkStart w:id="446" w:name="bookmark446"/>
      <w:bookmarkStart w:id="447" w:name="bookmark447"/>
      <w:r>
        <w:rPr>
          <w:color w:val="000000"/>
          <w:spacing w:val="0"/>
          <w:w w:val="100"/>
          <w:position w:val="0"/>
          <w:sz w:val="24"/>
          <w:szCs w:val="24"/>
        </w:rPr>
        <w:t>公司与实际控制人之间的产权及控制关系的方框图</w:t>
      </w:r>
      <w:bookmarkEnd w:id="445"/>
      <w:bookmarkEnd w:id="446"/>
      <w:bookmarkEnd w:id="447"/>
      <w:r>
        <w:br w:type="page"/>
      </w:r>
    </w:p>
    <w:p>
      <w:pPr>
        <w:widowControl w:val="0"/>
        <w:jc w:val="center"/>
        <w:rPr>
          <w:sz w:val="2"/>
          <w:szCs w:val="2"/>
        </w:rPr>
      </w:pPr>
      <w:r>
        <w:drawing>
          <wp:inline>
            <wp:extent cx="5279390" cy="22009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279390" cy="2200910"/>
                    </a:xfrm>
                    <a:prstGeom prst="rect"/>
                  </pic:spPr>
                </pic:pic>
              </a:graphicData>
            </a:graphic>
          </wp:inline>
        </w:drawing>
      </w:r>
    </w:p>
    <w:p>
      <w:pPr>
        <w:widowControl w:val="0"/>
        <w:spacing w:after="319" w:line="1" w:lineRule="exact"/>
      </w:pPr>
    </w:p>
    <w:p>
      <w:pPr>
        <w:pStyle w:val="Style34"/>
        <w:keepNext w:val="0"/>
        <w:keepLines w:val="0"/>
        <w:widowControl w:val="0"/>
        <w:shd w:val="clear" w:color="auto" w:fill="auto"/>
        <w:bidi w:val="0"/>
        <w:spacing w:before="0" w:after="220" w:line="240" w:lineRule="auto"/>
        <w:ind w:left="0" w:right="0" w:firstLine="500"/>
        <w:jc w:val="left"/>
      </w:pPr>
      <w:r>
        <w:rPr>
          <w:color w:val="000000"/>
          <w:spacing w:val="0"/>
          <w:w w:val="100"/>
          <w:position w:val="0"/>
          <w:sz w:val="24"/>
          <w:szCs w:val="24"/>
        </w:rPr>
        <w:t>实际控制人通过信托或其他资产管理方式控制公司</w:t>
      </w:r>
    </w:p>
    <w:p>
      <w:pPr>
        <w:pStyle w:val="Style34"/>
        <w:keepNext w:val="0"/>
        <w:keepLines w:val="0"/>
        <w:widowControl w:val="0"/>
        <w:shd w:val="clear" w:color="auto" w:fill="auto"/>
        <w:bidi w:val="0"/>
        <w:spacing w:before="0" w:after="32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p>
    <w:p>
      <w:pPr>
        <w:pStyle w:val="Style52"/>
        <w:keepNext w:val="0"/>
        <w:keepLines w:val="0"/>
        <w:widowControl w:val="0"/>
        <w:shd w:val="clear" w:color="auto" w:fill="auto"/>
        <w:bidi w:val="0"/>
        <w:spacing w:before="0" w:after="320" w:line="240" w:lineRule="auto"/>
        <w:ind w:left="0" w:right="0" w:firstLine="0"/>
        <w:jc w:val="left"/>
      </w:pPr>
      <w:bookmarkStart w:id="448" w:name="bookmark448"/>
      <w:r>
        <w:rPr>
          <w:rFonts w:ascii="Times New Roman" w:eastAsia="Times New Roman" w:hAnsi="Times New Roman" w:cs="Times New Roman"/>
          <w:color w:val="000000"/>
          <w:spacing w:val="0"/>
          <w:w w:val="100"/>
          <w:position w:val="0"/>
        </w:rPr>
        <w:t>4</w:t>
      </w:r>
      <w:bookmarkEnd w:id="44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p>
    <w:p>
      <w:pPr>
        <w:pStyle w:val="Style34"/>
        <w:keepNext w:val="0"/>
        <w:keepLines w:val="0"/>
        <w:widowControl w:val="0"/>
        <w:shd w:val="clear" w:color="auto" w:fill="auto"/>
        <w:bidi w:val="0"/>
        <w:spacing w:before="0" w:after="320" w:line="240" w:lineRule="auto"/>
        <w:ind w:left="0" w:right="0" w:firstLine="500"/>
        <w:jc w:val="left"/>
      </w:pPr>
      <w:r>
        <w:rPr>
          <w:color w:val="000000"/>
          <w:spacing w:val="0"/>
          <w:w w:val="100"/>
          <w:position w:val="0"/>
          <w:sz w:val="24"/>
          <w:szCs w:val="24"/>
        </w:rPr>
        <w:t>截止报告期末，无其他持股</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以上的法人股东。</w:t>
      </w:r>
      <w:r>
        <w:br w:type="page"/>
      </w:r>
    </w:p>
    <w:p>
      <w:pPr>
        <w:pStyle w:val="Style13"/>
        <w:keepNext/>
        <w:keepLines/>
        <w:widowControl w:val="0"/>
        <w:shd w:val="clear" w:color="auto" w:fill="auto"/>
        <w:bidi w:val="0"/>
        <w:spacing w:before="0" w:line="240" w:lineRule="auto"/>
        <w:ind w:left="0" w:right="0" w:firstLine="0"/>
        <w:jc w:val="center"/>
      </w:pPr>
      <w:bookmarkStart w:id="449" w:name="bookmark449"/>
      <w:bookmarkStart w:id="450" w:name="bookmark450"/>
      <w:bookmarkStart w:id="451" w:name="bookmark451"/>
      <w:r>
        <w:rPr>
          <w:color w:val="000000"/>
          <w:spacing w:val="0"/>
          <w:w w:val="100"/>
          <w:position w:val="0"/>
        </w:rPr>
        <w:t>第七节董事、监事、高级管理人员和员工情况</w:t>
      </w:r>
      <w:bookmarkEnd w:id="449"/>
      <w:bookmarkEnd w:id="450"/>
      <w:bookmarkEnd w:id="451"/>
    </w:p>
    <w:p>
      <w:pPr>
        <w:pStyle w:val="Style23"/>
        <w:keepNext/>
        <w:keepLines/>
        <w:widowControl w:val="0"/>
        <w:shd w:val="clear" w:color="auto" w:fill="auto"/>
        <w:bidi w:val="0"/>
        <w:spacing w:before="0" w:line="240" w:lineRule="auto"/>
        <w:ind w:left="0" w:right="0" w:firstLine="240"/>
        <w:jc w:val="left"/>
      </w:pPr>
      <w:bookmarkStart w:id="452" w:name="bookmark452"/>
      <w:bookmarkStart w:id="453" w:name="bookmark453"/>
      <w:bookmarkStart w:id="454" w:name="bookmark454"/>
      <w:r>
        <w:rPr>
          <w:color w:val="000000"/>
          <w:spacing w:val="0"/>
          <w:w w:val="100"/>
          <w:position w:val="0"/>
          <w:sz w:val="24"/>
          <w:szCs w:val="24"/>
        </w:rPr>
        <w:t>、董事、监事和高级管理人员持股变动</w:t>
      </w:r>
      <w:bookmarkEnd w:id="452"/>
      <w:bookmarkEnd w:id="453"/>
      <w:bookmarkEnd w:id="454"/>
    </w:p>
    <w:tbl>
      <w:tblPr>
        <w:tblOverlap w:val="never"/>
        <w:jc w:val="center"/>
        <w:tblLayout w:type="fixed"/>
      </w:tblPr>
      <w:tblGrid>
        <w:gridCol w:w="725"/>
        <w:gridCol w:w="1022"/>
        <w:gridCol w:w="418"/>
        <w:gridCol w:w="542"/>
        <w:gridCol w:w="538"/>
        <w:gridCol w:w="1800"/>
        <w:gridCol w:w="1622"/>
        <w:gridCol w:w="898"/>
        <w:gridCol w:w="542"/>
        <w:gridCol w:w="590"/>
        <w:gridCol w:w="878"/>
      </w:tblGrid>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任职</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增持</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减持</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39,392,437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39,392,437</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总经理、副 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77,597,550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77,597,550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2,088,450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2,088,450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黄清华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何少平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戴思宏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李昌儒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宋春敏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王梅英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叶泉青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董秘、副总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sz w:val="24"/>
          <w:szCs w:val="24"/>
        </w:rPr>
        <w:t>二</w:t>
      </w:r>
      <w:bookmarkEnd w:id="457"/>
      <w:r>
        <w:rPr>
          <w:color w:val="000000"/>
          <w:spacing w:val="0"/>
          <w:w w:val="100"/>
          <w:position w:val="0"/>
          <w:sz w:val="24"/>
          <w:szCs w:val="24"/>
        </w:rPr>
        <w:t>、任职情况</w:t>
      </w:r>
      <w:bookmarkEnd w:id="455"/>
      <w:bookmarkEnd w:id="456"/>
      <w:bookmarkEnd w:id="458"/>
    </w:p>
    <w:p>
      <w:pPr>
        <w:pStyle w:val="Style34"/>
        <w:keepNext w:val="0"/>
        <w:keepLines w:val="0"/>
        <w:widowControl w:val="0"/>
        <w:shd w:val="clear" w:color="auto" w:fill="auto"/>
        <w:bidi w:val="0"/>
        <w:spacing w:before="0" w:after="0" w:line="326" w:lineRule="exact"/>
        <w:ind w:left="0" w:right="0" w:firstLine="480"/>
        <w:jc w:val="left"/>
      </w:pPr>
      <w:r>
        <w:rPr>
          <w:color w:val="000000"/>
          <w:spacing w:val="0"/>
          <w:w w:val="100"/>
          <w:position w:val="0"/>
          <w:sz w:val="24"/>
          <w:szCs w:val="24"/>
        </w:rPr>
        <w:t>公司现任董事、监事、高级管理人员最近</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年的主要工作经历</w:t>
      </w:r>
    </w:p>
    <w:p>
      <w:pPr>
        <w:pStyle w:val="Style34"/>
        <w:keepNext w:val="0"/>
        <w:keepLines w:val="0"/>
        <w:widowControl w:val="0"/>
        <w:shd w:val="clear" w:color="auto" w:fill="auto"/>
        <w:tabs>
          <w:tab w:pos="858" w:val="left"/>
        </w:tabs>
        <w:bidi w:val="0"/>
        <w:spacing w:before="0" w:after="0" w:line="326" w:lineRule="exact"/>
        <w:ind w:left="0" w:right="0" w:firstLine="480"/>
        <w:jc w:val="left"/>
      </w:pPr>
      <w:bookmarkStart w:id="459" w:name="bookmark459"/>
      <w:r>
        <w:rPr>
          <w:rFonts w:ascii="Times New Roman" w:eastAsia="Times New Roman" w:hAnsi="Times New Roman" w:cs="Times New Roman"/>
          <w:color w:val="000000"/>
          <w:spacing w:val="0"/>
          <w:w w:val="100"/>
          <w:position w:val="0"/>
          <w:sz w:val="24"/>
          <w:szCs w:val="24"/>
        </w:rPr>
        <w:t>1</w:t>
      </w:r>
      <w:bookmarkEnd w:id="459"/>
      <w:r>
        <w:rPr>
          <w:color w:val="000000"/>
          <w:spacing w:val="0"/>
          <w:w w:val="100"/>
          <w:position w:val="0"/>
          <w:sz w:val="24"/>
          <w:szCs w:val="24"/>
        </w:rPr>
        <w:t>、</w:t>
        <w:tab/>
        <w:t>张杰先生，</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月起至今任本公司董事长职务；</w:t>
      </w:r>
    </w:p>
    <w:p>
      <w:pPr>
        <w:pStyle w:val="Style34"/>
        <w:keepNext w:val="0"/>
        <w:keepLines w:val="0"/>
        <w:widowControl w:val="0"/>
        <w:shd w:val="clear" w:color="auto" w:fill="auto"/>
        <w:tabs>
          <w:tab w:pos="882" w:val="left"/>
        </w:tabs>
        <w:bidi w:val="0"/>
        <w:spacing w:before="0" w:after="0" w:line="326" w:lineRule="exact"/>
        <w:ind w:left="0" w:right="0" w:firstLine="480"/>
        <w:jc w:val="left"/>
      </w:pPr>
      <w:bookmarkStart w:id="460" w:name="bookmark460"/>
      <w:r>
        <w:rPr>
          <w:rFonts w:ascii="Times New Roman" w:eastAsia="Times New Roman" w:hAnsi="Times New Roman" w:cs="Times New Roman"/>
          <w:color w:val="000000"/>
          <w:spacing w:val="0"/>
          <w:w w:val="100"/>
          <w:position w:val="0"/>
          <w:sz w:val="24"/>
          <w:szCs w:val="24"/>
        </w:rPr>
        <w:t>2</w:t>
      </w:r>
      <w:bookmarkEnd w:id="460"/>
      <w:r>
        <w:rPr>
          <w:color w:val="000000"/>
          <w:spacing w:val="0"/>
          <w:w w:val="100"/>
          <w:position w:val="0"/>
          <w:sz w:val="24"/>
          <w:szCs w:val="24"/>
        </w:rPr>
        <w:t>、</w:t>
        <w:tab/>
        <w:t>林旭曦女士，</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月起至今任本公司副董事长兼总经理；</w:t>
      </w:r>
    </w:p>
    <w:p>
      <w:pPr>
        <w:pStyle w:val="Style34"/>
        <w:keepNext w:val="0"/>
        <w:keepLines w:val="0"/>
        <w:widowControl w:val="0"/>
        <w:shd w:val="clear" w:color="auto" w:fill="auto"/>
        <w:tabs>
          <w:tab w:pos="882" w:val="left"/>
        </w:tabs>
        <w:bidi w:val="0"/>
        <w:spacing w:before="0" w:after="0" w:line="326" w:lineRule="exact"/>
        <w:ind w:left="0" w:right="0" w:firstLine="480"/>
        <w:jc w:val="left"/>
      </w:pPr>
      <w:bookmarkStart w:id="461" w:name="bookmark461"/>
      <w:r>
        <w:rPr>
          <w:rFonts w:ascii="Times New Roman" w:eastAsia="Times New Roman" w:hAnsi="Times New Roman" w:cs="Times New Roman"/>
          <w:color w:val="000000"/>
          <w:spacing w:val="0"/>
          <w:w w:val="100"/>
          <w:position w:val="0"/>
          <w:sz w:val="24"/>
          <w:szCs w:val="24"/>
        </w:rPr>
        <w:t>3</w:t>
      </w:r>
      <w:bookmarkEnd w:id="461"/>
      <w:r>
        <w:rPr>
          <w:color w:val="000000"/>
          <w:spacing w:val="0"/>
          <w:w w:val="100"/>
          <w:position w:val="0"/>
          <w:sz w:val="24"/>
          <w:szCs w:val="24"/>
        </w:rPr>
        <w:t>、</w:t>
        <w:tab/>
        <w:t>张慧女士，</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月起至今任本公司董事、副总经理；</w:t>
      </w:r>
    </w:p>
    <w:p>
      <w:pPr>
        <w:pStyle w:val="Style34"/>
        <w:keepNext w:val="0"/>
        <w:keepLines w:val="0"/>
        <w:widowControl w:val="0"/>
        <w:shd w:val="clear" w:color="auto" w:fill="auto"/>
        <w:tabs>
          <w:tab w:pos="877" w:val="left"/>
        </w:tabs>
        <w:bidi w:val="0"/>
        <w:spacing w:before="0" w:after="0" w:line="326" w:lineRule="exact"/>
        <w:ind w:left="0" w:right="0" w:firstLine="480"/>
        <w:jc w:val="both"/>
      </w:pPr>
      <w:bookmarkStart w:id="462" w:name="bookmark462"/>
      <w:r>
        <w:rPr>
          <w:rFonts w:ascii="Times New Roman" w:eastAsia="Times New Roman" w:hAnsi="Times New Roman" w:cs="Times New Roman"/>
          <w:color w:val="000000"/>
          <w:spacing w:val="0"/>
          <w:w w:val="100"/>
          <w:position w:val="0"/>
          <w:sz w:val="24"/>
          <w:szCs w:val="24"/>
        </w:rPr>
        <w:t>4</w:t>
      </w:r>
      <w:bookmarkEnd w:id="462"/>
      <w:r>
        <w:rPr>
          <w:color w:val="000000"/>
          <w:spacing w:val="0"/>
          <w:w w:val="100"/>
          <w:position w:val="0"/>
          <w:sz w:val="24"/>
          <w:szCs w:val="24"/>
        </w:rPr>
        <w:t>、</w:t>
        <w:tab/>
        <w:t>黄清华女士，</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年进入公司，历任业务经理、业务部负责人等职务，</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 任公司董事。</w:t>
      </w:r>
    </w:p>
    <w:p>
      <w:pPr>
        <w:pStyle w:val="Style34"/>
        <w:keepNext w:val="0"/>
        <w:keepLines w:val="0"/>
        <w:widowControl w:val="0"/>
        <w:shd w:val="clear" w:color="auto" w:fill="auto"/>
        <w:tabs>
          <w:tab w:pos="882" w:val="left"/>
        </w:tabs>
        <w:bidi w:val="0"/>
        <w:spacing w:before="0" w:after="0" w:line="322" w:lineRule="exact"/>
        <w:ind w:left="0" w:right="0" w:firstLine="480"/>
        <w:jc w:val="both"/>
      </w:pPr>
      <w:bookmarkStart w:id="463" w:name="bookmark463"/>
      <w:r>
        <w:rPr>
          <w:rFonts w:ascii="Times New Roman" w:eastAsia="Times New Roman" w:hAnsi="Times New Roman" w:cs="Times New Roman"/>
          <w:color w:val="000000"/>
          <w:spacing w:val="0"/>
          <w:w w:val="100"/>
          <w:position w:val="0"/>
          <w:sz w:val="24"/>
          <w:szCs w:val="24"/>
        </w:rPr>
        <w:t>5</w:t>
      </w:r>
      <w:bookmarkEnd w:id="463"/>
      <w:r>
        <w:rPr>
          <w:color w:val="000000"/>
          <w:spacing w:val="0"/>
          <w:w w:val="100"/>
          <w:position w:val="0"/>
          <w:sz w:val="24"/>
          <w:szCs w:val="24"/>
        </w:rPr>
        <w:t>、</w:t>
        <w:tab/>
        <w:t>赵伟先生，</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月起至今任中国造纸协会副理事长兼秘书长，</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月起至今 任本公司独立董事。</w:t>
      </w:r>
    </w:p>
    <w:p>
      <w:pPr>
        <w:pStyle w:val="Style34"/>
        <w:keepNext w:val="0"/>
        <w:keepLines w:val="0"/>
        <w:widowControl w:val="0"/>
        <w:shd w:val="clear" w:color="auto" w:fill="auto"/>
        <w:tabs>
          <w:tab w:pos="877" w:val="left"/>
        </w:tabs>
        <w:bidi w:val="0"/>
        <w:spacing w:before="0" w:after="0" w:line="312" w:lineRule="exact"/>
        <w:ind w:left="0" w:right="0" w:firstLine="480"/>
        <w:jc w:val="both"/>
      </w:pPr>
      <w:bookmarkStart w:id="464" w:name="bookmark464"/>
      <w:r>
        <w:rPr>
          <w:rFonts w:ascii="Times New Roman" w:eastAsia="Times New Roman" w:hAnsi="Times New Roman" w:cs="Times New Roman"/>
          <w:color w:val="000000"/>
          <w:spacing w:val="0"/>
          <w:w w:val="100"/>
          <w:position w:val="0"/>
          <w:sz w:val="24"/>
          <w:szCs w:val="24"/>
        </w:rPr>
        <w:t>6</w:t>
      </w:r>
      <w:bookmarkEnd w:id="464"/>
      <w:r>
        <w:rPr>
          <w:color w:val="000000"/>
          <w:spacing w:val="0"/>
          <w:w w:val="100"/>
          <w:position w:val="0"/>
          <w:sz w:val="24"/>
          <w:szCs w:val="24"/>
        </w:rPr>
        <w:t>、</w:t>
        <w:tab/>
        <w:t xml:space="preserve">何少平先生，1997年8月至2007年5月在厦门市城建国有资产投资有限公司任审计部经 理，2007年6月至今在厦门住宅建设集团有限公司任审计部经理，2007年5月起至今任本公司 </w:t>
      </w:r>
      <w:r>
        <w:rPr>
          <w:color w:val="000000"/>
          <w:spacing w:val="0"/>
          <w:w w:val="100"/>
          <w:position w:val="0"/>
          <w:sz w:val="24"/>
          <w:szCs w:val="24"/>
        </w:rPr>
        <w:t>独立董事。</w:t>
      </w:r>
    </w:p>
    <w:p>
      <w:pPr>
        <w:pStyle w:val="Style34"/>
        <w:keepNext w:val="0"/>
        <w:keepLines w:val="0"/>
        <w:widowControl w:val="0"/>
        <w:shd w:val="clear" w:color="auto" w:fill="auto"/>
        <w:tabs>
          <w:tab w:pos="906" w:val="left"/>
        </w:tabs>
        <w:bidi w:val="0"/>
        <w:spacing w:before="0" w:after="0" w:line="315" w:lineRule="exact"/>
        <w:ind w:left="0" w:right="0" w:firstLine="500"/>
        <w:jc w:val="both"/>
      </w:pPr>
      <w:bookmarkStart w:id="465" w:name="bookmark465"/>
      <w:r>
        <w:rPr>
          <w:rFonts w:ascii="Times New Roman" w:eastAsia="Times New Roman" w:hAnsi="Times New Roman" w:cs="Times New Roman"/>
          <w:color w:val="000000"/>
          <w:spacing w:val="0"/>
          <w:w w:val="100"/>
          <w:position w:val="0"/>
          <w:sz w:val="24"/>
          <w:szCs w:val="24"/>
        </w:rPr>
        <w:t>7</w:t>
      </w:r>
      <w:bookmarkEnd w:id="465"/>
      <w:r>
        <w:rPr>
          <w:color w:val="000000"/>
          <w:spacing w:val="0"/>
          <w:w w:val="100"/>
          <w:position w:val="0"/>
          <w:sz w:val="24"/>
          <w:szCs w:val="24"/>
        </w:rPr>
        <w:t>、</w:t>
        <w:tab/>
        <w:t>郭永芳女士，2005年1月至2007年12月为福建世礼律师事务所律师，2008年1月至今为 福建凌一律师事务所律师，2007年5月起至今任本公司独立董事。</w:t>
      </w:r>
    </w:p>
    <w:p>
      <w:pPr>
        <w:pStyle w:val="Style34"/>
        <w:keepNext w:val="0"/>
        <w:keepLines w:val="0"/>
        <w:widowControl w:val="0"/>
        <w:shd w:val="clear" w:color="auto" w:fill="auto"/>
        <w:tabs>
          <w:tab w:pos="906" w:val="left"/>
        </w:tabs>
        <w:bidi w:val="0"/>
        <w:spacing w:before="0" w:after="0" w:line="315" w:lineRule="exact"/>
        <w:ind w:left="0" w:right="0" w:firstLine="500"/>
        <w:jc w:val="both"/>
      </w:pPr>
      <w:bookmarkStart w:id="466" w:name="bookmark466"/>
      <w:r>
        <w:rPr>
          <w:rFonts w:ascii="Times New Roman" w:eastAsia="Times New Roman" w:hAnsi="Times New Roman" w:cs="Times New Roman"/>
          <w:color w:val="000000"/>
          <w:spacing w:val="0"/>
          <w:w w:val="100"/>
          <w:position w:val="0"/>
          <w:sz w:val="24"/>
          <w:szCs w:val="24"/>
        </w:rPr>
        <w:t>8</w:t>
      </w:r>
      <w:bookmarkEnd w:id="466"/>
      <w:r>
        <w:rPr>
          <w:color w:val="000000"/>
          <w:spacing w:val="0"/>
          <w:w w:val="100"/>
          <w:position w:val="0"/>
          <w:sz w:val="24"/>
          <w:szCs w:val="24"/>
        </w:rPr>
        <w:t>、</w:t>
        <w:tab/>
        <w:t>戴思宏先生，</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月在厦门百川汇酒店有限公司任财务总监职务</w:t>
      </w:r>
      <w:r>
        <w:rPr>
          <w:color w:val="000000"/>
          <w:spacing w:val="0"/>
          <w:w w:val="100"/>
          <w:position w:val="0"/>
          <w:sz w:val="24"/>
          <w:szCs w:val="24"/>
        </w:rPr>
        <w:t>，</w:t>
      </w:r>
      <w:r>
        <w:rPr>
          <w:color w:val="000000"/>
          <w:spacing w:val="0"/>
          <w:w w:val="100"/>
          <w:position w:val="0"/>
          <w:sz w:val="24"/>
          <w:szCs w:val="24"/>
        </w:rPr>
        <w:t xml:space="preserve">自 </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月至今任职于本公司内审部。</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月起任本公司监事会主席。</w:t>
      </w:r>
    </w:p>
    <w:p>
      <w:pPr>
        <w:pStyle w:val="Style34"/>
        <w:keepNext w:val="0"/>
        <w:keepLines w:val="0"/>
        <w:widowControl w:val="0"/>
        <w:shd w:val="clear" w:color="auto" w:fill="auto"/>
        <w:tabs>
          <w:tab w:pos="906" w:val="left"/>
        </w:tabs>
        <w:bidi w:val="0"/>
        <w:spacing w:before="0" w:after="0" w:line="315" w:lineRule="exact"/>
        <w:ind w:left="0" w:right="0" w:firstLine="500"/>
        <w:jc w:val="both"/>
      </w:pPr>
      <w:bookmarkStart w:id="467" w:name="bookmark467"/>
      <w:r>
        <w:rPr>
          <w:rFonts w:ascii="Times New Roman" w:eastAsia="Times New Roman" w:hAnsi="Times New Roman" w:cs="Times New Roman"/>
          <w:color w:val="000000"/>
          <w:spacing w:val="0"/>
          <w:w w:val="100"/>
          <w:position w:val="0"/>
          <w:sz w:val="24"/>
          <w:szCs w:val="24"/>
        </w:rPr>
        <w:t>9</w:t>
      </w:r>
      <w:bookmarkEnd w:id="467"/>
      <w:r>
        <w:rPr>
          <w:color w:val="000000"/>
          <w:spacing w:val="0"/>
          <w:w w:val="100"/>
          <w:position w:val="0"/>
          <w:sz w:val="24"/>
          <w:szCs w:val="24"/>
        </w:rPr>
        <w:t>、</w:t>
        <w:tab/>
        <w:t>李昌儒女士，自</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月至今任职于本公司财务部，</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月起任本公司监事；</w:t>
      </w:r>
    </w:p>
    <w:p>
      <w:pPr>
        <w:pStyle w:val="Style34"/>
        <w:keepNext w:val="0"/>
        <w:keepLines w:val="0"/>
        <w:widowControl w:val="0"/>
        <w:shd w:val="clear" w:color="auto" w:fill="auto"/>
        <w:tabs>
          <w:tab w:pos="1002" w:val="left"/>
        </w:tabs>
        <w:bidi w:val="0"/>
        <w:spacing w:before="0" w:after="0" w:line="315" w:lineRule="exact"/>
        <w:ind w:left="0" w:right="0" w:firstLine="500"/>
        <w:jc w:val="both"/>
      </w:pPr>
      <w:bookmarkStart w:id="468" w:name="bookmark468"/>
      <w:r>
        <w:rPr>
          <w:rFonts w:ascii="Times New Roman" w:eastAsia="Times New Roman" w:hAnsi="Times New Roman" w:cs="Times New Roman"/>
          <w:color w:val="000000"/>
          <w:spacing w:val="0"/>
          <w:w w:val="100"/>
          <w:position w:val="0"/>
          <w:sz w:val="24"/>
          <w:szCs w:val="24"/>
        </w:rPr>
        <w:t>1</w:t>
      </w:r>
      <w:bookmarkEnd w:id="468"/>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tab/>
        <w:t>宋春敏先生，</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xml:space="preserve">月在漂莱特（中国）有限公司任人力资源经理； </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月至今任本公司人力资源总监，</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月起任公司职工监事。</w:t>
      </w:r>
    </w:p>
    <w:p>
      <w:pPr>
        <w:pStyle w:val="Style34"/>
        <w:keepNext w:val="0"/>
        <w:keepLines w:val="0"/>
        <w:widowControl w:val="0"/>
        <w:shd w:val="clear" w:color="auto" w:fill="auto"/>
        <w:tabs>
          <w:tab w:pos="987" w:val="left"/>
        </w:tabs>
        <w:bidi w:val="0"/>
        <w:spacing w:before="0" w:after="0" w:line="315" w:lineRule="exact"/>
        <w:ind w:left="0" w:right="0" w:firstLine="500"/>
        <w:jc w:val="both"/>
      </w:pPr>
      <w:bookmarkStart w:id="469" w:name="bookmark469"/>
      <w:r>
        <w:rPr>
          <w:rFonts w:ascii="Times New Roman" w:eastAsia="Times New Roman" w:hAnsi="Times New Roman" w:cs="Times New Roman"/>
          <w:color w:val="000000"/>
          <w:spacing w:val="0"/>
          <w:w w:val="100"/>
          <w:position w:val="0"/>
          <w:sz w:val="24"/>
          <w:szCs w:val="24"/>
        </w:rPr>
        <w:t>1</w:t>
      </w:r>
      <w:bookmarkEnd w:id="46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王梅英女士，</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月任本公司董事会秘书，</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月起至今任本公 司副总经理。</w:t>
      </w:r>
    </w:p>
    <w:p>
      <w:pPr>
        <w:pStyle w:val="Style34"/>
        <w:keepNext w:val="0"/>
        <w:keepLines w:val="0"/>
        <w:widowControl w:val="0"/>
        <w:shd w:val="clear" w:color="auto" w:fill="auto"/>
        <w:tabs>
          <w:tab w:pos="987" w:val="left"/>
        </w:tabs>
        <w:bidi w:val="0"/>
        <w:spacing w:before="0" w:after="0" w:line="315" w:lineRule="exact"/>
        <w:ind w:left="0" w:right="0" w:firstLine="500"/>
        <w:jc w:val="both"/>
      </w:pPr>
      <w:bookmarkStart w:id="470" w:name="bookmark470"/>
      <w:r>
        <w:rPr>
          <w:rFonts w:ascii="Times New Roman" w:eastAsia="Times New Roman" w:hAnsi="Times New Roman" w:cs="Times New Roman"/>
          <w:color w:val="000000"/>
          <w:spacing w:val="0"/>
          <w:w w:val="100"/>
          <w:position w:val="0"/>
          <w:sz w:val="24"/>
          <w:szCs w:val="24"/>
        </w:rPr>
        <w:t>1</w:t>
      </w:r>
      <w:bookmarkEnd w:id="47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许志强先生，</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月在中审国际会计会计师事务所有限公司厦门分 公司任职；</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月起至今任本公司财务总监。</w:t>
      </w:r>
    </w:p>
    <w:p>
      <w:pPr>
        <w:pStyle w:val="Style34"/>
        <w:keepNext w:val="0"/>
        <w:keepLines w:val="0"/>
        <w:widowControl w:val="0"/>
        <w:shd w:val="clear" w:color="auto" w:fill="auto"/>
        <w:tabs>
          <w:tab w:pos="997" w:val="left"/>
        </w:tabs>
        <w:bidi w:val="0"/>
        <w:spacing w:before="0" w:after="400" w:line="315" w:lineRule="exact"/>
        <w:ind w:left="0" w:right="0" w:firstLine="500"/>
        <w:jc w:val="both"/>
      </w:pPr>
      <w:bookmarkStart w:id="471" w:name="bookmark471"/>
      <w:r>
        <w:rPr>
          <w:rFonts w:ascii="Times New Roman" w:eastAsia="Times New Roman" w:hAnsi="Times New Roman" w:cs="Times New Roman"/>
          <w:color w:val="000000"/>
          <w:spacing w:val="0"/>
          <w:w w:val="100"/>
          <w:position w:val="0"/>
          <w:sz w:val="24"/>
          <w:szCs w:val="24"/>
        </w:rPr>
        <w:t>1</w:t>
      </w:r>
      <w:bookmarkEnd w:id="47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叶泉青先生，</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月在厦门敏讯信息技术股份有限公司任职，</w:t>
      </w:r>
      <w:r>
        <w:rPr>
          <w:rFonts w:ascii="Times New Roman" w:eastAsia="Times New Roman" w:hAnsi="Times New Roman" w:cs="Times New Roman"/>
          <w:color w:val="000000"/>
          <w:spacing w:val="0"/>
          <w:w w:val="100"/>
          <w:position w:val="0"/>
          <w:sz w:val="24"/>
          <w:szCs w:val="24"/>
        </w:rPr>
        <w:t xml:space="preserve">2009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月在厦门市三晶阳光电力有限公司任职，</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月至今在本公司任职，</w:t>
      </w: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月起任本公司董事会秘书、副总经理。</w:t>
      </w:r>
    </w:p>
    <w:p>
      <w:pPr>
        <w:pStyle w:val="Style34"/>
        <w:keepNext w:val="0"/>
        <w:keepLines w:val="0"/>
        <w:widowControl w:val="0"/>
        <w:shd w:val="clear" w:color="auto" w:fill="auto"/>
        <w:bidi w:val="0"/>
        <w:spacing w:before="0" w:after="0" w:line="315" w:lineRule="exact"/>
        <w:ind w:left="0" w:right="0" w:firstLine="500"/>
        <w:jc w:val="both"/>
      </w:pPr>
      <w:r>
        <w:rPr>
          <w:color w:val="000000"/>
          <w:spacing w:val="0"/>
          <w:w w:val="100"/>
          <w:position w:val="0"/>
          <w:sz w:val="24"/>
          <w:szCs w:val="24"/>
        </w:rPr>
        <w:t>在股东单位任职情况</w:t>
      </w:r>
    </w:p>
    <w:p>
      <w:pPr>
        <w:pStyle w:val="Style34"/>
        <w:keepNext w:val="0"/>
        <w:keepLines w:val="0"/>
        <w:widowControl w:val="0"/>
        <w:shd w:val="clear" w:color="auto" w:fill="auto"/>
        <w:bidi w:val="0"/>
        <w:spacing w:before="0" w:after="400" w:line="315"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4"/>
        <w:keepNext w:val="0"/>
        <w:keepLines w:val="0"/>
        <w:widowControl w:val="0"/>
        <w:shd w:val="clear" w:color="auto" w:fill="auto"/>
        <w:bidi w:val="0"/>
        <w:spacing w:before="0" w:after="80" w:line="240" w:lineRule="auto"/>
        <w:ind w:left="0" w:right="0" w:firstLine="500"/>
        <w:jc w:val="both"/>
      </w:pPr>
      <w:r>
        <w:rPr>
          <w:color w:val="000000"/>
          <w:spacing w:val="0"/>
          <w:w w:val="100"/>
          <w:position w:val="0"/>
          <w:sz w:val="24"/>
          <w:szCs w:val="24"/>
        </w:rPr>
        <w:t>在其他单位任职情况</w:t>
      </w:r>
    </w:p>
    <w:p>
      <w:pPr>
        <w:pStyle w:val="Style44"/>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1"/>
        <w:gridCol w:w="1762"/>
        <w:gridCol w:w="1066"/>
        <w:gridCol w:w="1546"/>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任职人员姓 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在其他单</w:t>
            </w:r>
          </w:p>
          <w:p>
            <w:pPr>
              <w:pStyle w:val="Style1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位担任的</w:t>
            </w:r>
          </w:p>
          <w:p>
            <w:pPr>
              <w:pStyle w:val="Style17"/>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140" w:right="0" w:hanging="140"/>
              <w:jc w:val="left"/>
              <w:rPr>
                <w:sz w:val="20"/>
                <w:szCs w:val="20"/>
              </w:rPr>
            </w:pPr>
            <w:r>
              <w:rPr>
                <w:color w:val="000000"/>
                <w:spacing w:val="0"/>
                <w:w w:val="100"/>
                <w:position w:val="0"/>
                <w:sz w:val="20"/>
                <w:szCs w:val="20"/>
              </w:rPr>
              <w:t>在其他单位是否 领取报酬津贴</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福州安妮全办公用品有限公司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泉州安妮贸易有限公司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杭州安妮纸业有限公司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广州安妮纸业有限公司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济南安妮纸业有限公司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安妮（香港）有限公司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日本安妮株式会社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湖南安妮特种涂布纸有限公司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上海安妮企业发展有限公司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林旭曦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深圳市绿荫实业有限公司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北京至美数码防伪印务有限公司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北京联移合通科技有限公司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上海超级标贴系统有限公司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济南安妮纸业有限公司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40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张慧</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厦门安妮商务信息用纸有限公司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bl>
    <w:p>
      <w:pPr>
        <w:widowControl w:val="0"/>
        <w:spacing w:line="1" w:lineRule="exact"/>
      </w:pPr>
      <w:r>
        <w:br w:type="page"/>
      </w:r>
    </w:p>
    <w:tbl>
      <w:tblPr>
        <w:tblOverlap w:val="never"/>
        <w:jc w:val="center"/>
        <w:tblLayout w:type="fixed"/>
      </w:tblPr>
      <w:tblGrid>
        <w:gridCol w:w="1205"/>
        <w:gridCol w:w="3192"/>
        <w:gridCol w:w="1061"/>
        <w:gridCol w:w="1762"/>
        <w:gridCol w:w="1066"/>
        <w:gridCol w:w="1546"/>
      </w:tblGrid>
      <w:tr>
        <w:trPr>
          <w:trHeight w:val="408"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成都安妮办公用品有限公司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西安安妮商务信息用纸有限公司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王梅英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日本安妮株式会社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深圳市绿荫实业有限公司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黄清华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厦门安妮企业有限公司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郭永芳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福建凌一律师事务所律师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律师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何少平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盛屯矿业集团股份有限公司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厦门日上车轮集团股份有限公司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上海兴业房产股份有限公司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是</w:t>
            </w:r>
          </w:p>
        </w:tc>
      </w:tr>
      <w:tr>
        <w:trPr>
          <w:trHeight w:val="3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佛山华新包装股份有限公司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4</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72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江门甘蔗化工厂（集团）股份有限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是</w:t>
            </w:r>
          </w:p>
        </w:tc>
      </w:tr>
    </w:tbl>
    <w:p>
      <w:pPr>
        <w:widowControl w:val="0"/>
        <w:spacing w:after="279" w:line="1" w:lineRule="exact"/>
      </w:pPr>
    </w:p>
    <w:p>
      <w:pPr>
        <w:pStyle w:val="Style23"/>
        <w:keepNext/>
        <w:keepLines/>
        <w:widowControl w:val="0"/>
        <w:shd w:val="clear" w:color="auto" w:fill="auto"/>
        <w:bidi w:val="0"/>
        <w:spacing w:before="0" w:after="280" w:line="312" w:lineRule="exact"/>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三</w:t>
      </w:r>
      <w:bookmarkEnd w:id="474"/>
      <w:r>
        <w:rPr>
          <w:color w:val="000000"/>
          <w:spacing w:val="0"/>
          <w:w w:val="100"/>
          <w:position w:val="0"/>
          <w:sz w:val="24"/>
          <w:szCs w:val="24"/>
        </w:rPr>
        <w:t>、董事、监事、高级管理人员报酬情况</w:t>
      </w:r>
      <w:bookmarkEnd w:id="472"/>
      <w:bookmarkEnd w:id="473"/>
      <w:bookmarkEnd w:id="475"/>
    </w:p>
    <w:p>
      <w:pPr>
        <w:pStyle w:val="Style21"/>
        <w:keepNext/>
        <w:keepLines/>
        <w:widowControl w:val="0"/>
        <w:shd w:val="clear" w:color="auto" w:fill="auto"/>
        <w:bidi w:val="0"/>
        <w:spacing w:before="0" w:after="0"/>
        <w:ind w:left="0" w:right="0" w:firstLine="500"/>
        <w:jc w:val="left"/>
      </w:pPr>
      <w:bookmarkStart w:id="476" w:name="bookmark476"/>
      <w:bookmarkStart w:id="477" w:name="bookmark477"/>
      <w:bookmarkStart w:id="478" w:name="bookmark478"/>
      <w:r>
        <w:rPr>
          <w:color w:val="000000"/>
          <w:spacing w:val="0"/>
          <w:w w:val="100"/>
          <w:position w:val="0"/>
          <w:sz w:val="24"/>
          <w:szCs w:val="24"/>
        </w:rPr>
        <w:t>董事、监事、高级管理人员报酬的决策程序、确定依据</w:t>
      </w:r>
      <w:bookmarkEnd w:id="476"/>
      <w:bookmarkEnd w:id="477"/>
      <w:bookmarkEnd w:id="478"/>
    </w:p>
    <w:p>
      <w:pPr>
        <w:pStyle w:val="Style21"/>
        <w:keepNext/>
        <w:keepLines/>
        <w:widowControl w:val="0"/>
        <w:shd w:val="clear" w:color="auto" w:fill="auto"/>
        <w:bidi w:val="0"/>
        <w:spacing w:before="0" w:after="0"/>
        <w:ind w:left="0" w:right="0" w:firstLine="500"/>
        <w:jc w:val="left"/>
      </w:pPr>
      <w:bookmarkStart w:id="479" w:name="bookmark479"/>
      <w:bookmarkStart w:id="480" w:name="bookmark480"/>
      <w:bookmarkStart w:id="481" w:name="bookmark481"/>
      <w:r>
        <w:rPr>
          <w:color w:val="000000"/>
          <w:spacing w:val="0"/>
          <w:w w:val="100"/>
          <w:position w:val="0"/>
          <w:sz w:val="24"/>
          <w:szCs w:val="24"/>
        </w:rPr>
        <w:t>公司按照《公司章程》的规定确定董事、监事和高级管理人员的报酬。董事和监事报酬 和支付方法由股东大会确定。高级管理人员公司以行业薪酬水平、经济发展状况、居民生活 标准、公司经营业绩、岗位职责要求等为依据，在充分协商的前提下由总经理制定薪酬方案，</w:t>
      </w:r>
      <w:bookmarkEnd w:id="479"/>
      <w:bookmarkEnd w:id="480"/>
      <w:bookmarkEnd w:id="481"/>
    </w:p>
    <w:p>
      <w:pPr>
        <w:pStyle w:val="Style27"/>
        <w:keepNext w:val="0"/>
        <w:keepLines w:val="0"/>
        <w:widowControl w:val="0"/>
        <w:shd w:val="clear" w:color="auto" w:fill="auto"/>
        <w:bidi w:val="0"/>
        <w:spacing w:before="0" w:after="80" w:line="240" w:lineRule="auto"/>
        <w:ind w:left="10" w:right="0" w:firstLine="0"/>
        <w:jc w:val="left"/>
      </w:pPr>
      <w:r>
        <w:rPr>
          <w:color w:val="000000"/>
          <w:spacing w:val="0"/>
          <w:w w:val="100"/>
          <w:position w:val="0"/>
          <w:sz w:val="24"/>
          <w:szCs w:val="24"/>
        </w:rPr>
        <w:t>由董事会确定。</w:t>
      </w:r>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sz w:val="24"/>
          <w:szCs w:val="24"/>
        </w:rPr>
        <w:t>公司报告期内董事、监事和高级管理人员报酬情况</w:t>
      </w:r>
    </w:p>
    <w:tbl>
      <w:tblPr>
        <w:tblOverlap w:val="never"/>
        <w:jc w:val="center"/>
        <w:tblLayout w:type="fixed"/>
      </w:tblPr>
      <w:tblGrid>
        <w:gridCol w:w="1200"/>
        <w:gridCol w:w="1195"/>
        <w:gridCol w:w="1200"/>
        <w:gridCol w:w="1195"/>
        <w:gridCol w:w="1195"/>
        <w:gridCol w:w="1195"/>
        <w:gridCol w:w="1195"/>
        <w:gridCol w:w="1205"/>
      </w:tblGrid>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任职状态</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从公司获得</w:t>
            </w:r>
          </w:p>
          <w:p>
            <w:pPr>
              <w:pStyle w:val="Style17"/>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的应付报酬</w:t>
            </w:r>
          </w:p>
          <w:p>
            <w:pPr>
              <w:pStyle w:val="Style17"/>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总额</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从股东单位</w:t>
            </w:r>
          </w:p>
          <w:p>
            <w:pPr>
              <w:pStyle w:val="Style17"/>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获得的报酬</w:t>
            </w:r>
          </w:p>
          <w:p>
            <w:pPr>
              <w:pStyle w:val="Style17"/>
              <w:keepNext w:val="0"/>
              <w:keepLines w:val="0"/>
              <w:widowControl w:val="0"/>
              <w:shd w:val="clear" w:color="auto" w:fill="auto"/>
              <w:bidi w:val="0"/>
              <w:spacing w:before="0" w:after="60" w:line="240" w:lineRule="auto"/>
              <w:ind w:left="0" w:right="0" w:firstLine="380"/>
              <w:jc w:val="both"/>
              <w:rPr>
                <w:sz w:val="20"/>
                <w:szCs w:val="20"/>
              </w:rPr>
            </w:pPr>
            <w:r>
              <w:rPr>
                <w:color w:val="000000"/>
                <w:spacing w:val="0"/>
                <w:w w:val="100"/>
                <w:position w:val="0"/>
                <w:sz w:val="20"/>
                <w:szCs w:val="20"/>
              </w:rPr>
              <w:t>总额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报告期末实</w:t>
            </w:r>
          </w:p>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际获得报酬</w:t>
            </w:r>
          </w:p>
        </w:tc>
      </w:tr>
      <w:tr>
        <w:trPr>
          <w:trHeight w:val="40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280,040.46</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林旭曦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总经理、副 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179,725.01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179,725.01</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董事、副总 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200,451.19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200,451.19</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黄清华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229,055.34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229,055.34</w:t>
            </w:r>
          </w:p>
        </w:tc>
      </w:tr>
      <w:tr>
        <w:trPr>
          <w:trHeight w:val="40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郭永芳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50,000.04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50,000.04</w:t>
            </w:r>
          </w:p>
        </w:tc>
      </w:tr>
      <w:tr>
        <w:trPr>
          <w:trHeight w:val="40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50,000.04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50,000.04</w:t>
            </w:r>
          </w:p>
        </w:tc>
      </w:tr>
      <w:tr>
        <w:trPr>
          <w:trHeight w:val="40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何少平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50,000.04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50,000.04</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戴思宏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120,000.00</w:t>
            </w:r>
          </w:p>
        </w:tc>
      </w:tr>
      <w:tr>
        <w:trPr>
          <w:trHeight w:val="40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李昌儒</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164,109.25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164,109.25</w:t>
            </w:r>
          </w:p>
        </w:tc>
      </w:tr>
      <w:tr>
        <w:trPr>
          <w:trHeight w:val="40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宋春敏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192,200.00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192,200.00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王梅英</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188,873.21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188,873.21</w:t>
            </w: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10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叶泉青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董事会秘</w:t>
            </w:r>
          </w:p>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书、副总经</w:t>
            </w:r>
          </w:p>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124,686.39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124,686.39</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许志强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210,310.15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210,310.15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2,059,410.66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2,039,451.12</w:t>
            </w:r>
          </w:p>
        </w:tc>
      </w:tr>
    </w:tbl>
    <w:p>
      <w:pPr>
        <w:widowControl w:val="0"/>
        <w:spacing w:after="359" w:line="1" w:lineRule="exact"/>
      </w:pP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公司董事、监事、高级管理人员报告期内被授予的股权激励情况</w:t>
      </w:r>
    </w:p>
    <w:p>
      <w:pPr>
        <w:pStyle w:val="Style34"/>
        <w:keepNext w:val="0"/>
        <w:keepLines w:val="0"/>
        <w:widowControl w:val="0"/>
        <w:shd w:val="clear" w:color="auto" w:fill="auto"/>
        <w:bidi w:val="0"/>
        <w:spacing w:before="0" w:after="280" w:line="312" w:lineRule="exact"/>
        <w:ind w:left="0" w:right="0" w:firstLine="480"/>
        <w:jc w:val="left"/>
      </w:pP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3"/>
        <w:keepNext/>
        <w:keepLines/>
        <w:widowControl w:val="0"/>
        <w:shd w:val="clear" w:color="auto" w:fill="auto"/>
        <w:tabs>
          <w:tab w:pos="498" w:val="left"/>
        </w:tabs>
        <w:bidi w:val="0"/>
        <w:spacing w:before="0" w:after="280" w:line="312" w:lineRule="exact"/>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四</w:t>
      </w:r>
      <w:bookmarkEnd w:id="484"/>
      <w:r>
        <w:rPr>
          <w:color w:val="000000"/>
          <w:spacing w:val="0"/>
          <w:w w:val="100"/>
          <w:position w:val="0"/>
          <w:sz w:val="24"/>
          <w:szCs w:val="24"/>
        </w:rPr>
        <w:t>、</w:t>
        <w:tab/>
        <w:t>公司董事、监事、高级管理人员离职和解聘情况</w:t>
      </w:r>
      <w:bookmarkEnd w:id="482"/>
      <w:bookmarkEnd w:id="483"/>
      <w:bookmarkEnd w:id="485"/>
    </w:p>
    <w:p>
      <w:pPr>
        <w:pStyle w:val="Style34"/>
        <w:keepNext w:val="0"/>
        <w:keepLines w:val="0"/>
        <w:widowControl w:val="0"/>
        <w:shd w:val="clear" w:color="auto" w:fill="auto"/>
        <w:bidi w:val="0"/>
        <w:spacing w:before="0" w:after="280" w:line="312" w:lineRule="exact"/>
        <w:ind w:left="0" w:right="0" w:firstLine="480"/>
        <w:jc w:val="left"/>
      </w:pPr>
      <w:r>
        <w:rPr>
          <w:color w:val="000000"/>
          <w:spacing w:val="0"/>
          <w:w w:val="100"/>
          <w:position w:val="0"/>
          <w:sz w:val="24"/>
          <w:szCs w:val="24"/>
        </w:rPr>
        <w:t>报告期内，公司未发生董事、监事、高级管理人员离职和解聘情况。</w:t>
      </w:r>
    </w:p>
    <w:p>
      <w:pPr>
        <w:pStyle w:val="Style23"/>
        <w:keepNext/>
        <w:keepLines/>
        <w:widowControl w:val="0"/>
        <w:shd w:val="clear" w:color="auto" w:fill="auto"/>
        <w:tabs>
          <w:tab w:pos="517" w:val="left"/>
        </w:tabs>
        <w:bidi w:val="0"/>
        <w:spacing w:before="0" w:after="280" w:line="312" w:lineRule="exact"/>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五</w:t>
      </w:r>
      <w:bookmarkEnd w:id="488"/>
      <w:r>
        <w:rPr>
          <w:color w:val="000000"/>
          <w:spacing w:val="0"/>
          <w:w w:val="100"/>
          <w:position w:val="0"/>
          <w:sz w:val="24"/>
          <w:szCs w:val="24"/>
        </w:rPr>
        <w:t>、</w:t>
        <w:tab/>
        <w:t>报告期核心技术团队或关键技术人员变动情况（非董事、监事、高级管理人员）</w:t>
      </w:r>
      <w:bookmarkEnd w:id="486"/>
      <w:bookmarkEnd w:id="487"/>
      <w:bookmarkEnd w:id="489"/>
    </w:p>
    <w:p>
      <w:pPr>
        <w:pStyle w:val="Style34"/>
        <w:keepNext w:val="0"/>
        <w:keepLines w:val="0"/>
        <w:widowControl w:val="0"/>
        <w:shd w:val="clear" w:color="auto" w:fill="auto"/>
        <w:bidi w:val="0"/>
        <w:spacing w:before="0" w:after="280" w:line="312" w:lineRule="exact"/>
        <w:ind w:left="0" w:right="0" w:firstLine="480"/>
        <w:jc w:val="left"/>
      </w:pPr>
      <w:r>
        <w:rPr>
          <w:color w:val="000000"/>
          <w:spacing w:val="0"/>
          <w:w w:val="100"/>
          <w:position w:val="0"/>
          <w:sz w:val="24"/>
          <w:szCs w:val="24"/>
        </w:rPr>
        <w:t>报告期内，公司核心技术团队或关键技术人员未发生重大变化。</w:t>
      </w:r>
    </w:p>
    <w:p>
      <w:pPr>
        <w:pStyle w:val="Style23"/>
        <w:keepNext/>
        <w:keepLines/>
        <w:widowControl w:val="0"/>
        <w:shd w:val="clear" w:color="auto" w:fill="auto"/>
        <w:tabs>
          <w:tab w:pos="517" w:val="left"/>
        </w:tabs>
        <w:bidi w:val="0"/>
        <w:spacing w:before="0" w:after="280" w:line="312" w:lineRule="exact"/>
        <w:ind w:left="0" w:right="0" w:firstLine="0"/>
        <w:jc w:val="both"/>
      </w:pPr>
      <w:bookmarkStart w:id="490" w:name="bookmark490"/>
      <w:bookmarkStart w:id="491" w:name="bookmark491"/>
      <w:bookmarkStart w:id="492" w:name="bookmark492"/>
      <w:bookmarkStart w:id="493" w:name="bookmark493"/>
      <w:r>
        <w:rPr>
          <w:color w:val="000000"/>
          <w:spacing w:val="0"/>
          <w:w w:val="100"/>
          <w:position w:val="0"/>
          <w:sz w:val="24"/>
          <w:szCs w:val="24"/>
        </w:rPr>
        <w:t>六</w:t>
      </w:r>
      <w:bookmarkEnd w:id="492"/>
      <w:r>
        <w:rPr>
          <w:color w:val="000000"/>
          <w:spacing w:val="0"/>
          <w:w w:val="100"/>
          <w:position w:val="0"/>
          <w:sz w:val="24"/>
          <w:szCs w:val="24"/>
        </w:rPr>
        <w:t>、</w:t>
        <w:tab/>
        <w:t>公司员工情况</w:t>
      </w:r>
      <w:bookmarkEnd w:id="490"/>
      <w:bookmarkEnd w:id="491"/>
      <w:bookmarkEnd w:id="493"/>
    </w:p>
    <w:p>
      <w:pPr>
        <w:pStyle w:val="Style34"/>
        <w:keepNext w:val="0"/>
        <w:keepLines w:val="0"/>
        <w:widowControl w:val="0"/>
        <w:shd w:val="clear" w:color="auto" w:fill="auto"/>
        <w:bidi w:val="0"/>
        <w:spacing w:before="0" w:after="140" w:line="312" w:lineRule="exact"/>
        <w:ind w:left="0" w:right="0" w:firstLine="480"/>
        <w:jc w:val="both"/>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日，公司共有员工</w:t>
      </w:r>
      <w:r>
        <w:rPr>
          <w:rFonts w:ascii="Times New Roman" w:eastAsia="Times New Roman" w:hAnsi="Times New Roman" w:cs="Times New Roman"/>
          <w:color w:val="000000"/>
          <w:spacing w:val="0"/>
          <w:w w:val="100"/>
          <w:position w:val="0"/>
          <w:sz w:val="24"/>
          <w:szCs w:val="24"/>
        </w:rPr>
        <w:t>1070</w:t>
      </w:r>
      <w:r>
        <w:rPr>
          <w:color w:val="000000"/>
          <w:spacing w:val="0"/>
          <w:w w:val="100"/>
          <w:position w:val="0"/>
          <w:sz w:val="24"/>
          <w:szCs w:val="24"/>
        </w:rPr>
        <w:t>人，其中管理人员</w:t>
      </w:r>
      <w:r>
        <w:rPr>
          <w:rFonts w:ascii="Times New Roman" w:eastAsia="Times New Roman" w:hAnsi="Times New Roman" w:cs="Times New Roman"/>
          <w:color w:val="000000"/>
          <w:spacing w:val="0"/>
          <w:w w:val="100"/>
          <w:position w:val="0"/>
          <w:sz w:val="24"/>
          <w:szCs w:val="24"/>
        </w:rPr>
        <w:t>120</w:t>
      </w:r>
      <w:r>
        <w:rPr>
          <w:color w:val="000000"/>
          <w:spacing w:val="0"/>
          <w:w w:val="100"/>
          <w:position w:val="0"/>
          <w:sz w:val="24"/>
          <w:szCs w:val="24"/>
        </w:rPr>
        <w:t>人，财务人员</w:t>
      </w:r>
      <w:r>
        <w:rPr>
          <w:rFonts w:ascii="Times New Roman" w:eastAsia="Times New Roman" w:hAnsi="Times New Roman" w:cs="Times New Roman"/>
          <w:color w:val="000000"/>
          <w:spacing w:val="0"/>
          <w:w w:val="100"/>
          <w:position w:val="0"/>
          <w:sz w:val="24"/>
          <w:szCs w:val="24"/>
        </w:rPr>
        <w:t>71</w:t>
      </w:r>
      <w:r>
        <w:rPr>
          <w:color w:val="000000"/>
          <w:spacing w:val="0"/>
          <w:w w:val="100"/>
          <w:position w:val="0"/>
          <w:sz w:val="24"/>
          <w:szCs w:val="24"/>
        </w:rPr>
        <w:t>人，营销 人员</w:t>
      </w:r>
      <w:r>
        <w:rPr>
          <w:rFonts w:ascii="Times New Roman" w:eastAsia="Times New Roman" w:hAnsi="Times New Roman" w:cs="Times New Roman"/>
          <w:color w:val="000000"/>
          <w:spacing w:val="0"/>
          <w:w w:val="100"/>
          <w:position w:val="0"/>
          <w:sz w:val="24"/>
          <w:szCs w:val="24"/>
        </w:rPr>
        <w:t>125</w:t>
      </w:r>
      <w:r>
        <w:rPr>
          <w:color w:val="000000"/>
          <w:spacing w:val="0"/>
          <w:w w:val="100"/>
          <w:position w:val="0"/>
          <w:sz w:val="24"/>
          <w:szCs w:val="24"/>
        </w:rPr>
        <w:t>人，生产及技术人员</w:t>
      </w:r>
      <w:r>
        <w:rPr>
          <w:rFonts w:ascii="Times New Roman" w:eastAsia="Times New Roman" w:hAnsi="Times New Roman" w:cs="Times New Roman"/>
          <w:color w:val="000000"/>
          <w:spacing w:val="0"/>
          <w:w w:val="100"/>
          <w:position w:val="0"/>
          <w:sz w:val="24"/>
          <w:szCs w:val="24"/>
        </w:rPr>
        <w:t>754</w:t>
      </w:r>
      <w:r>
        <w:rPr>
          <w:color w:val="000000"/>
          <w:spacing w:val="0"/>
          <w:w w:val="100"/>
          <w:position w:val="0"/>
          <w:sz w:val="24"/>
          <w:szCs w:val="24"/>
        </w:rPr>
        <w:t>人；</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公司员工学历构成为：本科及以上学历</w:t>
      </w:r>
      <w:r>
        <w:rPr>
          <w:rFonts w:ascii="Times New Roman" w:eastAsia="Times New Roman" w:hAnsi="Times New Roman" w:cs="Times New Roman"/>
          <w:color w:val="000000"/>
          <w:spacing w:val="0"/>
          <w:w w:val="100"/>
          <w:position w:val="0"/>
          <w:sz w:val="24"/>
          <w:szCs w:val="24"/>
        </w:rPr>
        <w:t>53</w:t>
      </w:r>
      <w:r>
        <w:rPr>
          <w:color w:val="000000"/>
          <w:spacing w:val="0"/>
          <w:w w:val="100"/>
          <w:position w:val="0"/>
          <w:sz w:val="24"/>
          <w:szCs w:val="24"/>
        </w:rPr>
        <w:t>人</w:t>
      </w:r>
      <w:r>
        <w:rPr>
          <w:color w:val="000000"/>
          <w:spacing w:val="0"/>
          <w:w w:val="100"/>
          <w:position w:val="0"/>
          <w:sz w:val="24"/>
          <w:szCs w:val="24"/>
        </w:rPr>
        <w:t>，</w:t>
      </w:r>
      <w:r>
        <w:rPr>
          <w:color w:val="000000"/>
          <w:spacing w:val="0"/>
          <w:w w:val="100"/>
          <w:position w:val="0"/>
          <w:sz w:val="24"/>
          <w:szCs w:val="24"/>
        </w:rPr>
        <w:t>大专学历</w:t>
      </w:r>
      <w:r>
        <w:rPr>
          <w:rFonts w:ascii="Times New Roman" w:eastAsia="Times New Roman" w:hAnsi="Times New Roman" w:cs="Times New Roman"/>
          <w:color w:val="000000"/>
          <w:spacing w:val="0"/>
          <w:w w:val="100"/>
          <w:position w:val="0"/>
          <w:sz w:val="24"/>
          <w:szCs w:val="24"/>
        </w:rPr>
        <w:t>198</w:t>
      </w:r>
      <w:r>
        <w:rPr>
          <w:color w:val="000000"/>
          <w:spacing w:val="0"/>
          <w:w w:val="100"/>
          <w:position w:val="0"/>
          <w:sz w:val="24"/>
          <w:szCs w:val="24"/>
        </w:rPr>
        <w:t>人，大专以下学历</w:t>
      </w:r>
      <w:r>
        <w:rPr>
          <w:rFonts w:ascii="Times New Roman" w:eastAsia="Times New Roman" w:hAnsi="Times New Roman" w:cs="Times New Roman"/>
          <w:color w:val="000000"/>
          <w:spacing w:val="0"/>
          <w:w w:val="100"/>
          <w:position w:val="0"/>
          <w:sz w:val="24"/>
          <w:szCs w:val="24"/>
        </w:rPr>
        <w:t>819</w:t>
      </w:r>
      <w:r>
        <w:rPr>
          <w:color w:val="000000"/>
          <w:spacing w:val="0"/>
          <w:w w:val="100"/>
          <w:position w:val="0"/>
          <w:sz w:val="24"/>
          <w:szCs w:val="24"/>
        </w:rPr>
        <w:t>人。</w:t>
      </w:r>
    </w:p>
    <w:p>
      <w:pPr>
        <w:pStyle w:val="Style34"/>
        <w:keepNext w:val="0"/>
        <w:keepLines w:val="0"/>
        <w:widowControl w:val="0"/>
        <w:shd w:val="clear" w:color="auto" w:fill="auto"/>
        <w:bidi w:val="0"/>
        <w:spacing w:before="0" w:after="280" w:line="312" w:lineRule="exact"/>
        <w:ind w:left="0" w:right="0" w:firstLine="36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日，公司无需公司承担费用的离退休职工。</w:t>
      </w:r>
    </w:p>
    <w:p>
      <w:pPr>
        <w:widowControl w:val="0"/>
        <w:spacing w:after="6299" w:line="1" w:lineRule="exact"/>
      </w:pPr>
      <w:r>
        <w:drawing>
          <wp:anchor distT="0" distB="0" distL="0" distR="0" simplePos="0" relativeHeight="62914690" behindDoc="1" locked="0" layoutInCell="1" allowOverlap="1">
            <wp:simplePos x="0" y="0"/>
            <wp:positionH relativeFrom="page">
              <wp:posOffset>1339850</wp:posOffset>
            </wp:positionH>
            <wp:positionV relativeFrom="paragraph">
              <wp:posOffset>25400</wp:posOffset>
            </wp:positionV>
            <wp:extent cx="4389120" cy="212153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ext cx="4389120" cy="2121535"/>
                    </a:xfrm>
                    <a:prstGeom prst="rect"/>
                  </pic:spPr>
                </pic:pic>
              </a:graphicData>
            </a:graphic>
          </wp:anchor>
        </w:drawing>
      </w:r>
      <w:r>
        <w:drawing>
          <wp:anchor distT="393065" distB="0" distL="0" distR="509270" simplePos="0" relativeHeight="62914691" behindDoc="1" locked="0" layoutInCell="1" allowOverlap="1">
            <wp:simplePos x="0" y="0"/>
            <wp:positionH relativeFrom="page">
              <wp:posOffset>2607945</wp:posOffset>
            </wp:positionH>
            <wp:positionV relativeFrom="paragraph">
              <wp:posOffset>2838450</wp:posOffset>
            </wp:positionV>
            <wp:extent cx="1200785" cy="116459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11"/>
                    <a:stretch/>
                  </pic:blipFill>
                  <pic:spPr>
                    <a:xfrm>
                      <a:ext cx="1200785" cy="11645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2757170</wp:posOffset>
                </wp:positionH>
                <wp:positionV relativeFrom="paragraph">
                  <wp:posOffset>2445385</wp:posOffset>
                </wp:positionV>
                <wp:extent cx="1557655" cy="128270"/>
                <wp:wrapNone/>
                <wp:docPr id="7" name="Shape 7"/>
                <a:graphic xmlns:a="http://schemas.openxmlformats.org/drawingml/2006/main">
                  <a:graphicData uri="http://schemas.microsoft.com/office/word/2010/wordprocessingShape">
                    <wps:wsp>
                      <wps:cNvSpPr txBox="1"/>
                      <wps:spPr>
                        <a:xfrm>
                          <a:ext cx="1557655" cy="12827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30</w:t>
                            </w:r>
                            <w:r>
                              <w:rPr>
                                <w:color w:val="000000"/>
                                <w:spacing w:val="0"/>
                                <w:w w:val="100"/>
                                <w:position w:val="0"/>
                              </w:rPr>
                              <w:t>日员工学历构成</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217.09999999999999pt;margin-top:192.55000000000001pt;width:122.65000000000001pt;height:10.1pt;z-index:251657729;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30</w:t>
                      </w:r>
                      <w:r>
                        <w:rPr>
                          <w:color w:val="000000"/>
                          <w:spacing w:val="0"/>
                          <w:w w:val="100"/>
                          <w:position w:val="0"/>
                        </w:rPr>
                        <w:t>日员工学历构成</w:t>
                      </w:r>
                    </w:p>
                  </w:txbxContent>
                </v:textbox>
                <w10:wrap anchorx="page"/>
              </v:shape>
            </w:pict>
          </mc:Fallback>
        </mc:AlternateContent>
      </w:r>
      <w:r>
        <mc:AlternateContent>
          <mc:Choice Requires="wps">
            <w:drawing>
              <wp:anchor distT="0" distB="0" distL="0" distR="0" simplePos="0" relativeHeight="62914692" behindDoc="1" locked="0" layoutInCell="1" allowOverlap="1">
                <wp:simplePos x="0" y="0"/>
                <wp:positionH relativeFrom="page">
                  <wp:posOffset>5058410</wp:posOffset>
                </wp:positionH>
                <wp:positionV relativeFrom="paragraph">
                  <wp:posOffset>3289935</wp:posOffset>
                </wp:positionV>
                <wp:extent cx="633730" cy="381000"/>
                <wp:wrapNone/>
                <wp:docPr id="9" name="Shape 9"/>
                <a:graphic xmlns:a="http://schemas.openxmlformats.org/drawingml/2006/main">
                  <a:graphicData uri="http://schemas.microsoft.com/office/word/2010/wordprocessingShape">
                    <wps:wsp>
                      <wps:cNvSpPr txBox="1"/>
                      <wps:spPr>
                        <a:xfrm>
                          <a:ext cx="633730" cy="381000"/>
                        </a:xfrm>
                        <a:prstGeom prst="rect"/>
                        <a:noFill/>
                      </wps:spPr>
                      <wps:txbx>
                        <w:txbxContent>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口本科及以上</w:t>
                            </w: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口大专</w:t>
                            </w: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口大专以下</w:t>
                            </w:r>
                          </w:p>
                        </w:txbxContent>
                      </wps:txbx>
                      <wps:bodyPr lIns="0" tIns="0" rIns="0" bIns="0">
                        <a:noAutoFit/>
                      </wps:bodyPr>
                    </wps:wsp>
                  </a:graphicData>
                </a:graphic>
              </wp:anchor>
            </w:drawing>
          </mc:Choice>
          <mc:Fallback>
            <w:pict>
              <v:shape id="_x0000_s1035" type="#_x0000_t202" style="position:absolute;margin-left:398.30000000000001pt;margin-top:259.05000000000001pt;width:49.899999999999999pt;height:30.pt;z-index:-188744061;mso-wrap-distance-left:0;mso-wrap-distance-right:0;mso-position-horizontal-relative:page" wrapcoords="0 0" filled="f" stroked="f">
                <v:textbox inset="0,0,0,0">
                  <w:txbxContent>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口本科及以上</w:t>
                      </w: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口大专</w:t>
                      </w: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口大专以下</w:t>
                      </w:r>
                    </w:p>
                  </w:txbxContent>
                </v:textbox>
                <w10:wrap anchorx="page"/>
              </v:shape>
            </w:pict>
          </mc:Fallback>
        </mc:AlternateContent>
      </w:r>
    </w:p>
    <w:p>
      <w:pPr>
        <w:pStyle w:val="Style13"/>
        <w:keepNext/>
        <w:keepLines/>
        <w:widowControl w:val="0"/>
        <w:shd w:val="clear" w:color="auto" w:fill="auto"/>
        <w:bidi w:val="0"/>
        <w:spacing w:before="0" w:after="480" w:line="240" w:lineRule="auto"/>
        <w:ind w:left="0" w:right="0" w:firstLine="0"/>
        <w:jc w:val="center"/>
      </w:pPr>
      <w:bookmarkStart w:id="494" w:name="bookmark494"/>
      <w:bookmarkStart w:id="495" w:name="bookmark495"/>
      <w:bookmarkStart w:id="496" w:name="bookmark496"/>
      <w:r>
        <w:rPr>
          <w:color w:val="000000"/>
          <w:spacing w:val="0"/>
          <w:w w:val="100"/>
          <w:position w:val="0"/>
        </w:rPr>
        <w:t>第八节公司治理</w:t>
      </w:r>
      <w:bookmarkEnd w:id="494"/>
      <w:bookmarkEnd w:id="495"/>
      <w:bookmarkEnd w:id="496"/>
    </w:p>
    <w:p>
      <w:pPr>
        <w:pStyle w:val="Style23"/>
        <w:keepNext/>
        <w:keepLines/>
        <w:widowControl w:val="0"/>
        <w:shd w:val="clear" w:color="auto" w:fill="auto"/>
        <w:bidi w:val="0"/>
        <w:spacing w:before="0" w:after="280" w:line="314" w:lineRule="exact"/>
        <w:ind w:left="0" w:right="0" w:firstLine="0"/>
        <w:jc w:val="both"/>
      </w:pPr>
      <w:bookmarkStart w:id="497" w:name="bookmark497"/>
      <w:bookmarkStart w:id="498" w:name="bookmark498"/>
      <w:bookmarkStart w:id="499" w:name="bookmark499"/>
      <w:bookmarkStart w:id="500" w:name="bookmark500"/>
      <w:r>
        <w:rPr>
          <w:color w:val="000000"/>
          <w:spacing w:val="0"/>
          <w:w w:val="100"/>
          <w:position w:val="0"/>
          <w:sz w:val="24"/>
          <w:szCs w:val="24"/>
        </w:rPr>
        <w:t>一</w:t>
      </w:r>
      <w:bookmarkEnd w:id="499"/>
      <w:r>
        <w:rPr>
          <w:color w:val="000000"/>
          <w:spacing w:val="0"/>
          <w:w w:val="100"/>
          <w:position w:val="0"/>
          <w:sz w:val="24"/>
          <w:szCs w:val="24"/>
        </w:rPr>
        <w:t>、公司治理的基本状况</w:t>
      </w:r>
      <w:bookmarkEnd w:id="497"/>
      <w:bookmarkEnd w:id="498"/>
      <w:bookmarkEnd w:id="500"/>
    </w:p>
    <w:p>
      <w:pPr>
        <w:pStyle w:val="Style34"/>
        <w:keepNext w:val="0"/>
        <w:keepLines w:val="0"/>
        <w:widowControl w:val="0"/>
        <w:shd w:val="clear" w:color="auto" w:fill="auto"/>
        <w:bidi w:val="0"/>
        <w:spacing w:before="0" w:after="120" w:line="314" w:lineRule="exact"/>
        <w:ind w:left="0" w:right="0" w:firstLine="480"/>
        <w:jc w:val="both"/>
      </w:pPr>
      <w:r>
        <w:rPr>
          <w:color w:val="000000"/>
          <w:spacing w:val="0"/>
          <w:w w:val="100"/>
          <w:position w:val="0"/>
          <w:sz w:val="24"/>
          <w:szCs w:val="24"/>
        </w:rPr>
        <w:t>报告期内，公司按照《公司法》、《证券法》、《上市公司治理准则》和《深圳证券交 易所股票上市规则》、《上市公司信息披露管理办法》等相关法律、法规及规范性文件的规 定，不断完善公司法人治理结构，建立健全内部控制体系，规范运作。公司整体运作符合上 市公司治理规范性文件要求。</w:t>
      </w:r>
    </w:p>
    <w:p>
      <w:pPr>
        <w:pStyle w:val="Style34"/>
        <w:keepNext w:val="0"/>
        <w:keepLines w:val="0"/>
        <w:widowControl w:val="0"/>
        <w:shd w:val="clear" w:color="auto" w:fill="auto"/>
        <w:tabs>
          <w:tab w:pos="817" w:val="left"/>
        </w:tabs>
        <w:bidi w:val="0"/>
        <w:spacing w:before="0" w:after="120" w:line="314" w:lineRule="exact"/>
        <w:ind w:left="0" w:right="0" w:firstLine="480"/>
        <w:jc w:val="both"/>
      </w:pPr>
      <w:bookmarkStart w:id="501" w:name="bookmark501"/>
      <w:r>
        <w:rPr>
          <w:rFonts w:ascii="Times New Roman" w:eastAsia="Times New Roman" w:hAnsi="Times New Roman" w:cs="Times New Roman"/>
          <w:color w:val="000000"/>
          <w:spacing w:val="0"/>
          <w:w w:val="100"/>
          <w:position w:val="0"/>
          <w:sz w:val="24"/>
          <w:szCs w:val="24"/>
        </w:rPr>
        <w:t>1</w:t>
      </w:r>
      <w:bookmarkEnd w:id="501"/>
      <w:r>
        <w:rPr>
          <w:color w:val="000000"/>
          <w:spacing w:val="0"/>
          <w:w w:val="100"/>
          <w:position w:val="0"/>
          <w:sz w:val="24"/>
          <w:szCs w:val="24"/>
        </w:rPr>
        <w:t>、</w:t>
        <w:tab/>
        <w:t>关于股东与股东大会：报告期内，公司严格按照《公司章程》、《上市公司股东大会 规则》，规范股东大会的召集、召开、表决程序，平等对待所有股东，积极以网络投票、累 积投票等方式确保股东特别是中小股东能充分行使其权利。</w:t>
      </w:r>
    </w:p>
    <w:p>
      <w:pPr>
        <w:pStyle w:val="Style34"/>
        <w:keepNext w:val="0"/>
        <w:keepLines w:val="0"/>
        <w:widowControl w:val="0"/>
        <w:shd w:val="clear" w:color="auto" w:fill="auto"/>
        <w:tabs>
          <w:tab w:pos="817" w:val="left"/>
        </w:tabs>
        <w:bidi w:val="0"/>
        <w:spacing w:before="0" w:after="120" w:line="317" w:lineRule="exact"/>
        <w:ind w:left="0" w:right="0" w:firstLine="480"/>
        <w:jc w:val="both"/>
      </w:pPr>
      <w:bookmarkStart w:id="502" w:name="bookmark502"/>
      <w:r>
        <w:rPr>
          <w:rFonts w:ascii="Times New Roman" w:eastAsia="Times New Roman" w:hAnsi="Times New Roman" w:cs="Times New Roman"/>
          <w:color w:val="000000"/>
          <w:spacing w:val="0"/>
          <w:w w:val="100"/>
          <w:position w:val="0"/>
          <w:sz w:val="24"/>
          <w:szCs w:val="24"/>
        </w:rPr>
        <w:t>2</w:t>
      </w:r>
      <w:bookmarkEnd w:id="502"/>
      <w:r>
        <w:rPr>
          <w:color w:val="000000"/>
          <w:spacing w:val="0"/>
          <w:w w:val="100"/>
          <w:position w:val="0"/>
          <w:sz w:val="24"/>
          <w:szCs w:val="24"/>
        </w:rPr>
        <w:t>、</w:t>
        <w:tab/>
        <w:t>关于控股股东与上市公司：公司控股股东通过股东大会依法行使其权利并承担相应义 务，未超越公司股东大会直接或间接干预公司的决策和经营管理活动。公司具有独立的业务 和经营自主能力，在业务、资产、人员、机构、财务等方面均独立于控股股东，公司董事会、 监事会和内部机构能够独立运作。</w:t>
      </w:r>
    </w:p>
    <w:p>
      <w:pPr>
        <w:pStyle w:val="Style34"/>
        <w:keepNext w:val="0"/>
        <w:keepLines w:val="0"/>
        <w:widowControl w:val="0"/>
        <w:shd w:val="clear" w:color="auto" w:fill="auto"/>
        <w:bidi w:val="0"/>
        <w:spacing w:before="0" w:after="120" w:line="314" w:lineRule="exact"/>
        <w:ind w:left="0" w:right="0" w:firstLine="480"/>
        <w:jc w:val="both"/>
      </w:pPr>
      <w:bookmarkStart w:id="503" w:name="bookmark503"/>
      <w:r>
        <w:rPr>
          <w:rFonts w:ascii="Times New Roman" w:eastAsia="Times New Roman" w:hAnsi="Times New Roman" w:cs="Times New Roman"/>
          <w:color w:val="000000"/>
          <w:spacing w:val="0"/>
          <w:w w:val="100"/>
          <w:position w:val="0"/>
          <w:sz w:val="24"/>
          <w:szCs w:val="24"/>
        </w:rPr>
        <w:t>3</w:t>
      </w:r>
      <w:bookmarkEnd w:id="503"/>
      <w:r>
        <w:rPr>
          <w:color w:val="000000"/>
          <w:spacing w:val="0"/>
          <w:w w:val="100"/>
          <w:position w:val="0"/>
          <w:sz w:val="24"/>
          <w:szCs w:val="24"/>
        </w:rPr>
        <w:t>、 关于董事和董事会：公司制定《董事会议事规则》、《独立董事制度》等相关规则； 现任董事具备任职资格；独立董事人数符合规定，能够积极参与公司重大事务的决策，未出 现连续二次未亲自出席董事会的情况；董事会的召集、召开程序符合《公司法》、《深圳证 券交易所股票上市规则》、《公司章程》和《董事会议事规则》的相关规定。</w:t>
      </w:r>
    </w:p>
    <w:p>
      <w:pPr>
        <w:pStyle w:val="Style34"/>
        <w:keepNext w:val="0"/>
        <w:keepLines w:val="0"/>
        <w:widowControl w:val="0"/>
        <w:shd w:val="clear" w:color="auto" w:fill="auto"/>
        <w:tabs>
          <w:tab w:pos="817" w:val="left"/>
        </w:tabs>
        <w:bidi w:val="0"/>
        <w:spacing w:before="0" w:after="120" w:line="314" w:lineRule="exact"/>
        <w:ind w:left="0" w:right="0" w:firstLine="480"/>
        <w:jc w:val="both"/>
      </w:pPr>
      <w:bookmarkStart w:id="504" w:name="bookmark504"/>
      <w:r>
        <w:rPr>
          <w:rFonts w:ascii="Times New Roman" w:eastAsia="Times New Roman" w:hAnsi="Times New Roman" w:cs="Times New Roman"/>
          <w:color w:val="000000"/>
          <w:spacing w:val="0"/>
          <w:w w:val="100"/>
          <w:position w:val="0"/>
          <w:sz w:val="24"/>
          <w:szCs w:val="24"/>
        </w:rPr>
        <w:t>4</w:t>
      </w:r>
      <w:bookmarkEnd w:id="504"/>
      <w:r>
        <w:rPr>
          <w:color w:val="000000"/>
          <w:spacing w:val="0"/>
          <w:w w:val="100"/>
          <w:position w:val="0"/>
          <w:sz w:val="24"/>
          <w:szCs w:val="24"/>
        </w:rPr>
        <w:t>、</w:t>
        <w:tab/>
        <w:t>关于监事和监事会：公司制定《监事会议事规则》；监事的任职资格、任免程序符合 规定；公司监事会通过召开监事会会议、出席股东大会、列席董事会会议等方式，审核董事 会编制的定期报告并提出书面审核意见；对公司董事、总经理、财务负责人等高级管理人员 执行公司职务的行为进行监督；对公司依法运作情况、财务情况、收购资产、关联交易情况 等发表意见。</w:t>
      </w:r>
    </w:p>
    <w:p>
      <w:pPr>
        <w:pStyle w:val="Style34"/>
        <w:keepNext w:val="0"/>
        <w:keepLines w:val="0"/>
        <w:widowControl w:val="0"/>
        <w:shd w:val="clear" w:color="auto" w:fill="auto"/>
        <w:tabs>
          <w:tab w:pos="822" w:val="left"/>
        </w:tabs>
        <w:bidi w:val="0"/>
        <w:spacing w:before="0" w:after="120" w:line="317" w:lineRule="exact"/>
        <w:ind w:left="0" w:right="0" w:firstLine="480"/>
        <w:jc w:val="both"/>
      </w:pPr>
      <w:bookmarkStart w:id="505" w:name="bookmark505"/>
      <w:r>
        <w:rPr>
          <w:rFonts w:ascii="Times New Roman" w:eastAsia="Times New Roman" w:hAnsi="Times New Roman" w:cs="Times New Roman"/>
          <w:color w:val="000000"/>
          <w:spacing w:val="0"/>
          <w:w w:val="100"/>
          <w:position w:val="0"/>
          <w:sz w:val="24"/>
          <w:szCs w:val="24"/>
        </w:rPr>
        <w:t>5</w:t>
      </w:r>
      <w:bookmarkEnd w:id="505"/>
      <w:r>
        <w:rPr>
          <w:color w:val="000000"/>
          <w:spacing w:val="0"/>
          <w:w w:val="100"/>
          <w:position w:val="0"/>
          <w:sz w:val="24"/>
          <w:szCs w:val="24"/>
        </w:rPr>
        <w:t>、</w:t>
        <w:tab/>
        <w:t>关于绩效评价与激励约束机制：公司建立并持续完善公正、透明的董事、监事和高级 管理人员的绩效评价标准和激励约束机制；公司高管人员的聘任公开、透明，符合法律法规 的规定。</w:t>
      </w:r>
    </w:p>
    <w:p>
      <w:pPr>
        <w:pStyle w:val="Style34"/>
        <w:keepNext w:val="0"/>
        <w:keepLines w:val="0"/>
        <w:widowControl w:val="0"/>
        <w:shd w:val="clear" w:color="auto" w:fill="auto"/>
        <w:tabs>
          <w:tab w:pos="822" w:val="left"/>
        </w:tabs>
        <w:bidi w:val="0"/>
        <w:spacing w:before="0" w:line="319" w:lineRule="exact"/>
        <w:ind w:left="0" w:right="0" w:firstLine="480"/>
        <w:jc w:val="both"/>
      </w:pPr>
      <w:bookmarkStart w:id="506" w:name="bookmark506"/>
      <w:r>
        <w:rPr>
          <w:rFonts w:ascii="Times New Roman" w:eastAsia="Times New Roman" w:hAnsi="Times New Roman" w:cs="Times New Roman"/>
          <w:color w:val="000000"/>
          <w:spacing w:val="0"/>
          <w:w w:val="100"/>
          <w:position w:val="0"/>
          <w:sz w:val="24"/>
          <w:szCs w:val="24"/>
        </w:rPr>
        <w:t>6</w:t>
      </w:r>
      <w:bookmarkEnd w:id="506"/>
      <w:r>
        <w:rPr>
          <w:color w:val="000000"/>
          <w:spacing w:val="0"/>
          <w:w w:val="100"/>
          <w:position w:val="0"/>
          <w:sz w:val="24"/>
          <w:szCs w:val="24"/>
        </w:rPr>
        <w:t>、</w:t>
        <w:tab/>
        <w:t>关于相关利益者：公司充分尊重和维护相关利益者的合法权益，积极与相关利益者合 作，加强与各方的沟通和交流，实现股东、员工、社会等各方利益的均衡，共同推动公司持 续、稳定、健康发展。</w:t>
      </w:r>
    </w:p>
    <w:p>
      <w:pPr>
        <w:pStyle w:val="Style34"/>
        <w:keepNext w:val="0"/>
        <w:keepLines w:val="0"/>
        <w:widowControl w:val="0"/>
        <w:shd w:val="clear" w:color="auto" w:fill="auto"/>
        <w:tabs>
          <w:tab w:pos="800" w:val="left"/>
        </w:tabs>
        <w:bidi w:val="0"/>
        <w:spacing w:before="0" w:line="313" w:lineRule="exact"/>
        <w:ind w:left="0" w:right="0"/>
        <w:jc w:val="both"/>
      </w:pPr>
      <w:bookmarkStart w:id="507" w:name="bookmark507"/>
      <w:r>
        <w:rPr>
          <w:rFonts w:ascii="Times New Roman" w:eastAsia="Times New Roman" w:hAnsi="Times New Roman" w:cs="Times New Roman"/>
          <w:color w:val="000000"/>
          <w:spacing w:val="0"/>
          <w:w w:val="100"/>
          <w:position w:val="0"/>
          <w:sz w:val="24"/>
          <w:szCs w:val="24"/>
        </w:rPr>
        <w:t>7</w:t>
      </w:r>
      <w:bookmarkEnd w:id="507"/>
      <w:r>
        <w:rPr>
          <w:color w:val="000000"/>
          <w:spacing w:val="0"/>
          <w:w w:val="100"/>
          <w:position w:val="0"/>
          <w:sz w:val="24"/>
          <w:szCs w:val="24"/>
        </w:rPr>
        <w:t>、</w:t>
        <w:tab/>
        <w:t>关于信息披露与透明度：公司严格按照《信息披露管理制度》和《投资者关系管理制 度》的要求，指定公司董事会秘书负责信息披露工作、接待股东来访和咨询；并指定《中国 证券报》、《证券时报》、《上海证券报》、《证券日报》、巨潮资讯网为公司信息披露的 报纸和网站，严格按照有关规定真实、准确、完整、及时地披露有关信息，确保公司所有股 东能够以平等的机会获得信息。</w:t>
      </w:r>
    </w:p>
    <w:p>
      <w:pPr>
        <w:pStyle w:val="Style34"/>
        <w:keepNext w:val="0"/>
        <w:keepLines w:val="0"/>
        <w:widowControl w:val="0"/>
        <w:shd w:val="clear" w:color="auto" w:fill="auto"/>
        <w:tabs>
          <w:tab w:pos="800" w:val="left"/>
        </w:tabs>
        <w:bidi w:val="0"/>
        <w:spacing w:before="0" w:after="380" w:line="315" w:lineRule="exact"/>
        <w:ind w:left="0" w:right="0"/>
        <w:jc w:val="both"/>
      </w:pPr>
      <w:bookmarkStart w:id="508" w:name="bookmark508"/>
      <w:r>
        <w:rPr>
          <w:rFonts w:ascii="Times New Roman" w:eastAsia="Times New Roman" w:hAnsi="Times New Roman" w:cs="Times New Roman"/>
          <w:color w:val="000000"/>
          <w:spacing w:val="0"/>
          <w:w w:val="100"/>
          <w:position w:val="0"/>
          <w:sz w:val="24"/>
          <w:szCs w:val="24"/>
        </w:rPr>
        <w:t>8</w:t>
      </w:r>
      <w:bookmarkEnd w:id="508"/>
      <w:r>
        <w:rPr>
          <w:color w:val="000000"/>
          <w:spacing w:val="0"/>
          <w:w w:val="100"/>
          <w:position w:val="0"/>
          <w:sz w:val="24"/>
          <w:szCs w:val="24"/>
        </w:rPr>
        <w:t>、</w:t>
        <w:tab/>
        <w:t>报告期内，公司根据中国证监会</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年第</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 xml:space="preserve">号公告《关于上市公司建立内幕信息知情 人登记管理制度的规定》文件要求，对公司《内幕信息知情人登记备案制度》进行进一步修 订完善；为了完善公司利润分配事项决策程序和机制，增强利润分配决策的透明度和可操作 性，建立科学、持续和稳定的股东回报机制，根据中国证券监督管理委员会《关于进一步落 </w:t>
      </w:r>
      <w:r>
        <w:rPr>
          <w:color w:val="000000"/>
          <w:spacing w:val="0"/>
          <w:w w:val="100"/>
          <w:position w:val="0"/>
          <w:sz w:val="24"/>
          <w:szCs w:val="24"/>
        </w:rPr>
        <w:t>实上市公司现金分红有关事项的通知》（证监发</w:t>
      </w:r>
      <w:r>
        <w:rPr>
          <w:rFonts w:ascii="Times New Roman" w:eastAsia="Times New Roman" w:hAnsi="Times New Roman" w:cs="Times New Roman"/>
          <w:color w:val="000000"/>
          <w:spacing w:val="0"/>
          <w:w w:val="100"/>
          <w:position w:val="0"/>
          <w:sz w:val="24"/>
          <w:szCs w:val="24"/>
        </w:rPr>
        <w:t>[2012]37</w:t>
      </w:r>
      <w:r>
        <w:rPr>
          <w:color w:val="000000"/>
          <w:spacing w:val="0"/>
          <w:w w:val="100"/>
          <w:position w:val="0"/>
          <w:sz w:val="24"/>
          <w:szCs w:val="24"/>
        </w:rPr>
        <w:t>号）及厦门证监局《关于进一步完 善上市公司现金分红工作机制的通知》（厦证监发</w:t>
      </w:r>
      <w:r>
        <w:rPr>
          <w:rFonts w:ascii="Times New Roman" w:eastAsia="Times New Roman" w:hAnsi="Times New Roman" w:cs="Times New Roman"/>
          <w:color w:val="000000"/>
          <w:spacing w:val="0"/>
          <w:w w:val="100"/>
          <w:position w:val="0"/>
          <w:sz w:val="24"/>
          <w:szCs w:val="24"/>
        </w:rPr>
        <w:t>[2012]62</w:t>
      </w:r>
      <w:r>
        <w:rPr>
          <w:color w:val="000000"/>
          <w:spacing w:val="0"/>
          <w:w w:val="100"/>
          <w:position w:val="0"/>
          <w:sz w:val="24"/>
          <w:szCs w:val="24"/>
        </w:rPr>
        <w:t>号）文件的要求，公司制定未来 三年</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2012-2014</w:t>
      </w:r>
      <w:r>
        <w:rPr>
          <w:color w:val="000000"/>
          <w:spacing w:val="0"/>
          <w:w w:val="100"/>
          <w:position w:val="0"/>
          <w:sz w:val="24"/>
          <w:szCs w:val="24"/>
        </w:rPr>
        <w:t>年）股东回报规划。</w:t>
      </w:r>
    </w:p>
    <w:p>
      <w:pPr>
        <w:pStyle w:val="Style34"/>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公司治理与《公司法》和中国证监会相关规定的要求是否存在差异</w:t>
      </w:r>
    </w:p>
    <w:p>
      <w:pPr>
        <w:pStyle w:val="Style34"/>
        <w:keepNext w:val="0"/>
        <w:keepLines w:val="0"/>
        <w:widowControl w:val="0"/>
        <w:shd w:val="clear" w:color="auto" w:fill="auto"/>
        <w:bidi w:val="0"/>
        <w:spacing w:before="0" w:after="380" w:line="314" w:lineRule="exact"/>
        <w:ind w:left="0" w:right="0" w:firstLine="480"/>
        <w:jc w:val="both"/>
      </w:pPr>
      <w:r>
        <w:rPr>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34"/>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公司治理专项活动开展情况以及内幕信息知情人登记管理制度的制定、实施情况</w:t>
      </w:r>
    </w:p>
    <w:p>
      <w:pPr>
        <w:pStyle w:val="Style34"/>
        <w:keepNext w:val="0"/>
        <w:keepLines w:val="0"/>
        <w:widowControl w:val="0"/>
        <w:shd w:val="clear" w:color="auto" w:fill="auto"/>
        <w:bidi w:val="0"/>
        <w:spacing w:before="0" w:line="314" w:lineRule="exact"/>
        <w:ind w:left="0" w:right="0" w:firstLine="480"/>
        <w:jc w:val="both"/>
      </w:pPr>
      <w:bookmarkStart w:id="509" w:name="bookmark509"/>
      <w:r>
        <w:rPr>
          <w:rFonts w:ascii="Times New Roman" w:eastAsia="Times New Roman" w:hAnsi="Times New Roman" w:cs="Times New Roman"/>
          <w:color w:val="000000"/>
          <w:spacing w:val="0"/>
          <w:w w:val="100"/>
          <w:position w:val="0"/>
          <w:sz w:val="24"/>
          <w:szCs w:val="24"/>
        </w:rPr>
        <w:t>1</w:t>
      </w:r>
      <w:bookmarkEnd w:id="509"/>
      <w:r>
        <w:rPr>
          <w:color w:val="000000"/>
          <w:spacing w:val="0"/>
          <w:w w:val="100"/>
          <w:position w:val="0"/>
          <w:sz w:val="24"/>
          <w:szCs w:val="24"/>
        </w:rPr>
        <w:t xml:space="preserve">、 根据中国证监会《开展加强上市公司治理专项活动有关事项的通知》（证监公司字 </w:t>
      </w:r>
      <w:r>
        <w:rPr>
          <w:rFonts w:ascii="Times New Roman" w:eastAsia="Times New Roman" w:hAnsi="Times New Roman" w:cs="Times New Roman"/>
          <w:color w:val="000000"/>
          <w:spacing w:val="0"/>
          <w:w w:val="100"/>
          <w:position w:val="0"/>
          <w:sz w:val="24"/>
          <w:szCs w:val="24"/>
        </w:rPr>
        <w:t>[2007]28</w:t>
      </w:r>
      <w:r>
        <w:rPr>
          <w:color w:val="000000"/>
          <w:spacing w:val="0"/>
          <w:w w:val="100"/>
          <w:position w:val="0"/>
          <w:sz w:val="24"/>
          <w:szCs w:val="24"/>
        </w:rPr>
        <w:t>号）、深圳证券交易所《关于做好加强上市公司治理专项活动有关工作的通知》（深 证上</w:t>
      </w:r>
      <w:r>
        <w:rPr>
          <w:rFonts w:ascii="Times New Roman" w:eastAsia="Times New Roman" w:hAnsi="Times New Roman" w:cs="Times New Roman"/>
          <w:color w:val="000000"/>
          <w:spacing w:val="0"/>
          <w:w w:val="100"/>
          <w:position w:val="0"/>
          <w:sz w:val="24"/>
          <w:szCs w:val="24"/>
        </w:rPr>
        <w:t>[2007]39</w:t>
      </w:r>
      <w:r>
        <w:rPr>
          <w:color w:val="000000"/>
          <w:spacing w:val="0"/>
          <w:w w:val="100"/>
          <w:position w:val="0"/>
          <w:sz w:val="24"/>
          <w:szCs w:val="24"/>
        </w:rPr>
        <w:t>号）和厦门证监局《关于切实做好加强上市公司治理专项活动自查阶段工作的 通知》（厦证监发</w:t>
      </w:r>
      <w:r>
        <w:rPr>
          <w:rFonts w:ascii="Times New Roman" w:eastAsia="Times New Roman" w:hAnsi="Times New Roman" w:cs="Times New Roman"/>
          <w:color w:val="000000"/>
          <w:spacing w:val="0"/>
          <w:w w:val="100"/>
          <w:position w:val="0"/>
          <w:sz w:val="24"/>
          <w:szCs w:val="24"/>
        </w:rPr>
        <w:t>[2007]123</w:t>
      </w:r>
      <w:r>
        <w:rPr>
          <w:color w:val="000000"/>
          <w:spacing w:val="0"/>
          <w:w w:val="100"/>
          <w:position w:val="0"/>
          <w:sz w:val="24"/>
          <w:szCs w:val="24"/>
        </w:rPr>
        <w:t>号）的要求，成立了专项工作小组，由董事长作为第一负责人， 全面负责公司治理自查整改工作。按照工作计划安排，公司专项工作小组本着实事求是、严 格谨慎的原则，严格对照《公司法》、《证券法》等有关法律法规，以及公司章程等内部规 章制度，对公司治理情况进行了自查。《关于加强上市公司治理专项活动的自查报告及整改 计划》已经</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日召开的公司第一届董事会第九次会议审议通过，有关内容详 见附件刊载于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u w:val="single"/>
        </w:rPr>
        <w:t>www.cninfo.com.cn</w:t>
      </w:r>
      <w:r>
        <w:fldChar w:fldCharType="end"/>
      </w:r>
      <w:r>
        <w:rPr>
          <w:color w:val="000000"/>
          <w:spacing w:val="0"/>
          <w:w w:val="100"/>
          <w:position w:val="0"/>
          <w:sz w:val="24"/>
          <w:szCs w:val="24"/>
        </w:rPr>
        <w:t>及深圳证券交易所网站公司 治理专项活动专区。</w:t>
      </w:r>
    </w:p>
    <w:p>
      <w:pPr>
        <w:pStyle w:val="Style34"/>
        <w:keepNext w:val="0"/>
        <w:keepLines w:val="0"/>
        <w:widowControl w:val="0"/>
        <w:shd w:val="clear" w:color="auto" w:fill="auto"/>
        <w:tabs>
          <w:tab w:pos="850" w:val="left"/>
        </w:tabs>
        <w:bidi w:val="0"/>
        <w:spacing w:before="0" w:after="300" w:line="314" w:lineRule="exact"/>
        <w:ind w:left="0" w:right="0" w:firstLine="480"/>
        <w:jc w:val="both"/>
      </w:pPr>
      <w:bookmarkStart w:id="510" w:name="bookmark510"/>
      <w:r>
        <w:rPr>
          <w:rFonts w:ascii="Times New Roman" w:eastAsia="Times New Roman" w:hAnsi="Times New Roman" w:cs="Times New Roman"/>
          <w:color w:val="000000"/>
          <w:spacing w:val="0"/>
          <w:w w:val="100"/>
          <w:position w:val="0"/>
          <w:sz w:val="24"/>
          <w:szCs w:val="24"/>
        </w:rPr>
        <w:t>2</w:t>
      </w:r>
      <w:bookmarkEnd w:id="510"/>
      <w:r>
        <w:rPr>
          <w:color w:val="000000"/>
          <w:spacing w:val="0"/>
          <w:w w:val="100"/>
          <w:position w:val="0"/>
          <w:sz w:val="24"/>
          <w:szCs w:val="24"/>
        </w:rPr>
        <w:t>、</w:t>
        <w:tab/>
        <w:t>公司第一届董事会第</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次会议审议通过了公司《内幕信息知情人报备制度》</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日第二届董事会第二十二次会议依据中国证监会</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年第</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号公告《关于上市 公司建立内幕信息知情人登记管理制度的规定》文件规定对《内幕信息知情人报备制度》进 行修改，制定了《内幕信息知情人登记备案制度》；</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日公司第二届董事会第</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sz w:val="24"/>
          <w:szCs w:val="24"/>
        </w:rPr>
        <w:t>次会议对公司《内幕信息知情人登记备案制度》进行进一步修订完善。公司严格执行了该制 度，对内幕信息知情人实施了登记备案，报告期内，未出现内幕信息泄露事项。</w:t>
      </w:r>
    </w:p>
    <w:p>
      <w:pPr>
        <w:pStyle w:val="Style34"/>
        <w:keepNext w:val="0"/>
        <w:keepLines w:val="0"/>
        <w:widowControl w:val="0"/>
        <w:shd w:val="clear" w:color="auto" w:fill="auto"/>
        <w:bidi w:val="0"/>
        <w:spacing w:before="0" w:after="380" w:line="314" w:lineRule="exact"/>
        <w:ind w:left="0" w:right="0" w:firstLine="0"/>
        <w:jc w:val="both"/>
      </w:pPr>
      <w:bookmarkStart w:id="511" w:name="bookmark511"/>
      <w:r>
        <w:rPr>
          <w:b/>
          <w:bCs/>
          <w:color w:val="000000"/>
          <w:spacing w:val="0"/>
          <w:w w:val="100"/>
          <w:position w:val="0"/>
          <w:sz w:val="24"/>
          <w:szCs w:val="24"/>
        </w:rPr>
        <w:t>二</w:t>
      </w:r>
      <w:bookmarkEnd w:id="511"/>
      <w:r>
        <w:rPr>
          <w:b/>
          <w:bCs/>
          <w:color w:val="000000"/>
          <w:spacing w:val="0"/>
          <w:w w:val="100"/>
          <w:position w:val="0"/>
          <w:sz w:val="24"/>
          <w:szCs w:val="24"/>
        </w:rPr>
        <w:t>、报告期内召开的年度股东大会和临时股东大会的有关情况</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、本报告期年度股东大会情况</w:t>
      </w:r>
    </w:p>
    <w:tbl>
      <w:tblPr>
        <w:tblOverlap w:val="never"/>
        <w:jc w:val="center"/>
        <w:tblLayout w:type="fixed"/>
      </w:tblPr>
      <w:tblGrid>
        <w:gridCol w:w="907"/>
        <w:gridCol w:w="1080"/>
        <w:gridCol w:w="3240"/>
        <w:gridCol w:w="1157"/>
        <w:gridCol w:w="1594"/>
        <w:gridCol w:w="160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9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年度董事会报告》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 度监事会报告》</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年度财务决算 报告》</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《公司</w:t>
            </w:r>
            <w:r>
              <w:rPr>
                <w:rFonts w:ascii="Times New Roman" w:eastAsia="Times New Roman" w:hAnsi="Times New Roman" w:cs="Times New Roman"/>
                <w:color w:val="000000"/>
                <w:spacing w:val="0"/>
                <w:w w:val="100"/>
                <w:position w:val="0"/>
              </w:rPr>
              <w:t>2011</w:t>
            </w:r>
            <w:r>
              <w:rPr>
                <w:color w:val="000000"/>
                <w:spacing w:val="0"/>
                <w:w w:val="100"/>
                <w:position w:val="0"/>
              </w:rPr>
              <w:t>年年度报告》及摘要</w:t>
            </w:r>
            <w:r>
              <w:rPr>
                <w:rFonts w:ascii="Times New Roman" w:eastAsia="Times New Roman" w:hAnsi="Times New Roman" w:cs="Times New Roman"/>
                <w:color w:val="000000"/>
                <w:spacing w:val="0"/>
                <w:w w:val="100"/>
                <w:position w:val="0"/>
              </w:rPr>
              <w:t>;6</w:t>
            </w:r>
            <w:r>
              <w:rPr>
                <w:color w:val="000000"/>
                <w:spacing w:val="0"/>
                <w:w w:val="100"/>
                <w:position w:val="0"/>
              </w:rPr>
              <w:t>、《关 于续聘会计师事务所的议案》</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、《董事、 监事薪酬方案》</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、《关于终止部分募集 资金项目并将剩余募集资金永久补充流 动资金的议案》</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、《关于向兴业银行申 请综合授信并为子公司提供担保的议案》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全部议案均获 出席股东所持 表决权的 </w:t>
            </w:r>
            <w:r>
              <w:rPr>
                <w:rFonts w:ascii="Times New Roman" w:eastAsia="Times New Roman" w:hAnsi="Times New Roman" w:cs="Times New Roman"/>
                <w:color w:val="000000"/>
                <w:spacing w:val="0"/>
                <w:w w:val="100"/>
                <w:position w:val="0"/>
              </w:rPr>
              <w:t>100 %</w:t>
            </w:r>
            <w:r>
              <w:rPr>
                <w:color w:val="000000"/>
                <w:spacing w:val="0"/>
                <w:w w:val="100"/>
                <w:position w:val="0"/>
              </w:rPr>
              <w:t>通过。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日《厦门安 妮股份有限公司 </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 决议公告》公告编 号：</w:t>
            </w:r>
            <w:r>
              <w:rPr>
                <w:rFonts w:ascii="Times New Roman" w:eastAsia="Times New Roman" w:hAnsi="Times New Roman" w:cs="Times New Roman"/>
                <w:color w:val="000000"/>
                <w:spacing w:val="0"/>
                <w:w w:val="100"/>
                <w:position w:val="0"/>
              </w:rPr>
              <w:t>2012-019</w:t>
            </w:r>
          </w:p>
        </w:tc>
      </w:tr>
    </w:tbl>
    <w:p>
      <w:pPr>
        <w:widowControl w:val="0"/>
        <w:spacing w:after="2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、本报告期临时股东大会情况</w:t>
      </w:r>
    </w:p>
    <w:tbl>
      <w:tblPr>
        <w:tblOverlap w:val="never"/>
        <w:jc w:val="center"/>
        <w:tblLayout w:type="fixed"/>
      </w:tblPr>
      <w:tblGrid>
        <w:gridCol w:w="907"/>
        <w:gridCol w:w="1080"/>
        <w:gridCol w:w="3240"/>
        <w:gridCol w:w="1157"/>
        <w:gridCol w:w="1594"/>
        <w:gridCol w:w="1603"/>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widowControl w:val="0"/>
        <w:spacing w:line="1" w:lineRule="exact"/>
      </w:pPr>
      <w:r>
        <w:br w:type="page"/>
      </w:r>
    </w:p>
    <w:tbl>
      <w:tblPr>
        <w:tblOverlap w:val="never"/>
        <w:jc w:val="center"/>
        <w:tblLayout w:type="fixed"/>
      </w:tblPr>
      <w:tblGrid>
        <w:gridCol w:w="907"/>
        <w:gridCol w:w="1080"/>
        <w:gridCol w:w="3240"/>
        <w:gridCol w:w="1157"/>
        <w:gridCol w:w="1594"/>
        <w:gridCol w:w="1603"/>
      </w:tblGrid>
      <w:tr>
        <w:trPr>
          <w:trHeight w:val="196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一次临时</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《关于聘请立信会计师事务所为公司</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年度审计机构的议案》；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议案均获出席 股东所持表决 权的</w:t>
            </w:r>
            <w:r>
              <w:rPr>
                <w:rFonts w:ascii="Times New Roman" w:eastAsia="Times New Roman" w:hAnsi="Times New Roman" w:cs="Times New Roman"/>
                <w:color w:val="000000"/>
                <w:spacing w:val="0"/>
                <w:w w:val="100"/>
                <w:position w:val="0"/>
              </w:rPr>
              <w:t>100 %</w:t>
            </w:r>
            <w:r>
              <w:rPr>
                <w:color w:val="000000"/>
                <w:spacing w:val="0"/>
                <w:w w:val="100"/>
                <w:position w:val="0"/>
              </w:rPr>
              <w:t>通 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日《厦门安妮 股份有限公司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年第一次临时股东 大会决议公告》公告 编号：</w:t>
            </w:r>
            <w:r>
              <w:rPr>
                <w:rFonts w:ascii="Times New Roman" w:eastAsia="Times New Roman" w:hAnsi="Times New Roman" w:cs="Times New Roman"/>
                <w:color w:val="000000"/>
                <w:spacing w:val="0"/>
                <w:w w:val="100"/>
                <w:position w:val="0"/>
              </w:rPr>
              <w:t>2012-001</w:t>
            </w:r>
          </w:p>
        </w:tc>
      </w:tr>
      <w:tr>
        <w:trPr>
          <w:trHeight w:val="197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二次临时</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、《关于向银行申请授信额度并给予相应 授权的议案》；</w:t>
            </w:r>
            <w:r>
              <w:rPr>
                <w:rFonts w:ascii="Times New Roman" w:eastAsia="Times New Roman" w:hAnsi="Times New Roman" w:cs="Times New Roman"/>
                <w:color w:val="000000"/>
                <w:spacing w:val="0"/>
                <w:w w:val="100"/>
                <w:position w:val="0"/>
              </w:rPr>
              <w:t>2</w:t>
            </w:r>
            <w:r>
              <w:rPr>
                <w:color w:val="000000"/>
                <w:spacing w:val="0"/>
                <w:w w:val="100"/>
                <w:position w:val="0"/>
              </w:rPr>
              <w:t>、《关于为子公司提供担 保的议案》；</w:t>
            </w:r>
            <w:r>
              <w:rPr>
                <w:rFonts w:ascii="Times New Roman" w:eastAsia="Times New Roman" w:hAnsi="Times New Roman" w:cs="Times New Roman"/>
                <w:color w:val="000000"/>
                <w:spacing w:val="0"/>
                <w:w w:val="100"/>
                <w:position w:val="0"/>
              </w:rPr>
              <w:t>3</w:t>
            </w:r>
            <w:r>
              <w:rPr>
                <w:color w:val="000000"/>
                <w:spacing w:val="0"/>
                <w:w w:val="100"/>
                <w:position w:val="0"/>
              </w:rPr>
              <w:t>、《关于修改公司章程的议 案》；</w:t>
            </w:r>
            <w:r>
              <w:rPr>
                <w:rFonts w:ascii="Times New Roman" w:eastAsia="Times New Roman" w:hAnsi="Times New Roman" w:cs="Times New Roman"/>
                <w:color w:val="000000"/>
                <w:spacing w:val="0"/>
                <w:w w:val="100"/>
                <w:position w:val="0"/>
              </w:rPr>
              <w:t>4</w:t>
            </w:r>
            <w:r>
              <w:rPr>
                <w:color w:val="000000"/>
                <w:spacing w:val="0"/>
                <w:w w:val="100"/>
                <w:position w:val="0"/>
              </w:rPr>
              <w:t>、《关于制定公司</w:t>
            </w:r>
            <w:r>
              <w:rPr>
                <w:rFonts w:ascii="Times New Roman" w:eastAsia="Times New Roman" w:hAnsi="Times New Roman" w:cs="Times New Roman"/>
                <w:color w:val="000000"/>
                <w:spacing w:val="0"/>
                <w:w w:val="100"/>
                <w:position w:val="0"/>
              </w:rPr>
              <w:t>2012-2014</w:t>
            </w:r>
            <w:r>
              <w:rPr>
                <w:color w:val="000000"/>
                <w:spacing w:val="0"/>
                <w:w w:val="100"/>
                <w:position w:val="0"/>
              </w:rPr>
              <w:t>年股 东回报规划的议案》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全部议案均获 出席股东所持 表决权的 </w:t>
            </w:r>
            <w:r>
              <w:rPr>
                <w:rFonts w:ascii="Times New Roman" w:eastAsia="Times New Roman" w:hAnsi="Times New Roman" w:cs="Times New Roman"/>
                <w:color w:val="000000"/>
                <w:spacing w:val="0"/>
                <w:w w:val="100"/>
                <w:position w:val="0"/>
              </w:rPr>
              <w:t>100 %</w:t>
            </w:r>
            <w:r>
              <w:rPr>
                <w:color w:val="000000"/>
                <w:spacing w:val="0"/>
                <w:w w:val="100"/>
                <w:position w:val="0"/>
              </w:rPr>
              <w:t>通过。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日《厦门安妮 股份有限公司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年第二次临时股东 大会决议公告》公告 编号：</w:t>
            </w:r>
            <w:r>
              <w:rPr>
                <w:rFonts w:ascii="Times New Roman" w:eastAsia="Times New Roman" w:hAnsi="Times New Roman" w:cs="Times New Roman"/>
                <w:color w:val="000000"/>
                <w:spacing w:val="0"/>
                <w:w w:val="100"/>
                <w:position w:val="0"/>
              </w:rPr>
              <w:t>2012-027</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三</w:t>
      </w:r>
      <w:bookmarkEnd w:id="514"/>
      <w:r>
        <w:rPr>
          <w:color w:val="000000"/>
          <w:spacing w:val="0"/>
          <w:w w:val="100"/>
          <w:position w:val="0"/>
          <w:sz w:val="24"/>
          <w:szCs w:val="24"/>
        </w:rPr>
        <w:t>、报告期内独立董事履行职责的情况</w:t>
      </w:r>
      <w:bookmarkEnd w:id="512"/>
      <w:bookmarkEnd w:id="513"/>
      <w:bookmarkEnd w:id="515"/>
    </w:p>
    <w:p>
      <w:pPr>
        <w:pStyle w:val="Style49"/>
        <w:keepNext/>
        <w:keepLines/>
        <w:widowControl w:val="0"/>
        <w:shd w:val="clear" w:color="auto" w:fill="auto"/>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bookmarkEnd w:id="518"/>
      <w:r>
        <w:rPr>
          <w:color w:val="000000"/>
          <w:spacing w:val="0"/>
          <w:w w:val="100"/>
          <w:position w:val="0"/>
        </w:rPr>
        <w:t>、独立董事出席董事会及股东大会的情况</w:t>
      </w:r>
      <w:bookmarkEnd w:id="516"/>
      <w:bookmarkEnd w:id="517"/>
      <w:bookmarkEnd w:id="519"/>
    </w:p>
    <w:tbl>
      <w:tblPr>
        <w:tblOverlap w:val="never"/>
        <w:jc w:val="center"/>
        <w:tblLayout w:type="fixed"/>
      </w:tblPr>
      <w:tblGrid>
        <w:gridCol w:w="1627"/>
        <w:gridCol w:w="1325"/>
        <w:gridCol w:w="1325"/>
        <w:gridCol w:w="1325"/>
        <w:gridCol w:w="1325"/>
        <w:gridCol w:w="1325"/>
        <w:gridCol w:w="1330"/>
      </w:tblGrid>
      <w:tr>
        <w:trPr>
          <w:trHeight w:val="403" w:hRule="exact"/>
        </w:trPr>
        <w:tc>
          <w:tcPr>
            <w:gridSpan w:val="7"/>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独立董事出席董事会情况</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独立董事姓名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本报告期应参</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加董事会次数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现场出席次数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以通讯方式参 加次数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委托出席次数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缺席次数</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是否连续两次</w:t>
            </w:r>
          </w:p>
          <w:p>
            <w:pPr>
              <w:pStyle w:val="Style1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未亲自参加会 议</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何少平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郭永芳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13" w:hRule="exact"/>
        </w:trPr>
        <w:tc>
          <w:tcPr>
            <w:gridSpan w:val="2"/>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bl>
    <w:p>
      <w:pPr>
        <w:widowControl w:val="0"/>
        <w:spacing w:after="399" w:line="1" w:lineRule="exact"/>
      </w:pPr>
    </w:p>
    <w:p>
      <w:pPr>
        <w:pStyle w:val="Style34"/>
        <w:keepNext w:val="0"/>
        <w:keepLines w:val="0"/>
        <w:widowControl w:val="0"/>
        <w:shd w:val="clear" w:color="auto" w:fill="auto"/>
        <w:bidi w:val="0"/>
        <w:spacing w:before="0" w:after="320" w:line="240" w:lineRule="auto"/>
        <w:ind w:left="0" w:right="0" w:firstLine="500"/>
        <w:jc w:val="left"/>
      </w:pPr>
      <w:r>
        <w:rPr>
          <w:color w:val="000000"/>
          <w:spacing w:val="0"/>
          <w:w w:val="100"/>
          <w:position w:val="0"/>
          <w:sz w:val="24"/>
          <w:szCs w:val="24"/>
        </w:rPr>
        <w:t>连续两次未亲自出席董事会的说明：未发生</w:t>
      </w:r>
    </w:p>
    <w:p>
      <w:pPr>
        <w:pStyle w:val="Style49"/>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、独立董事对公司有关事项提出异议的情况</w:t>
      </w:r>
      <w:bookmarkEnd w:id="520"/>
      <w:bookmarkEnd w:id="521"/>
      <w:bookmarkEnd w:id="523"/>
    </w:p>
    <w:p>
      <w:pPr>
        <w:pStyle w:val="Style34"/>
        <w:keepNext w:val="0"/>
        <w:keepLines w:val="0"/>
        <w:widowControl w:val="0"/>
        <w:shd w:val="clear" w:color="auto" w:fill="auto"/>
        <w:bidi w:val="0"/>
        <w:spacing w:before="0" w:after="60" w:line="240" w:lineRule="auto"/>
        <w:ind w:left="0" w:right="0" w:firstLine="500"/>
        <w:jc w:val="left"/>
      </w:pPr>
      <w:r>
        <w:rPr>
          <w:color w:val="000000"/>
          <w:spacing w:val="0"/>
          <w:w w:val="100"/>
          <w:position w:val="0"/>
          <w:sz w:val="24"/>
          <w:szCs w:val="24"/>
        </w:rPr>
        <w:t>独立董事对公司有关事项是否提出异议</w:t>
      </w:r>
    </w:p>
    <w:p>
      <w:pPr>
        <w:pStyle w:val="Style34"/>
        <w:keepNext w:val="0"/>
        <w:keepLines w:val="0"/>
        <w:widowControl w:val="0"/>
        <w:shd w:val="clear" w:color="auto" w:fill="auto"/>
        <w:bidi w:val="0"/>
        <w:spacing w:before="0" w:after="60" w:line="240" w:lineRule="auto"/>
        <w:ind w:left="0" w:right="0" w:firstLine="500"/>
        <w:jc w:val="left"/>
      </w:pPr>
      <w:r>
        <w:rPr>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34"/>
        <w:keepNext w:val="0"/>
        <w:keepLines w:val="0"/>
        <w:widowControl w:val="0"/>
        <w:shd w:val="clear" w:color="auto" w:fill="auto"/>
        <w:bidi w:val="0"/>
        <w:spacing w:before="0" w:after="320" w:line="240" w:lineRule="auto"/>
        <w:ind w:left="0" w:right="0" w:firstLine="500"/>
        <w:jc w:val="left"/>
      </w:pPr>
      <w:r>
        <w:rPr>
          <w:color w:val="000000"/>
          <w:spacing w:val="0"/>
          <w:w w:val="100"/>
          <w:position w:val="0"/>
          <w:sz w:val="24"/>
          <w:szCs w:val="24"/>
        </w:rPr>
        <w:t>报告期内独立董事对公司有关事项未提出异议。</w:t>
      </w:r>
    </w:p>
    <w:p>
      <w:pPr>
        <w:pStyle w:val="Style49"/>
        <w:keepNext/>
        <w:keepLines/>
        <w:widowControl w:val="0"/>
        <w:shd w:val="clear" w:color="auto" w:fill="auto"/>
        <w:bidi w:val="0"/>
        <w:spacing w:before="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3</w:t>
      </w:r>
      <w:bookmarkEnd w:id="526"/>
      <w:r>
        <w:rPr>
          <w:color w:val="000000"/>
          <w:spacing w:val="0"/>
          <w:w w:val="100"/>
          <w:position w:val="0"/>
        </w:rPr>
        <w:t>、独立董事履行职责的其他说明</w:t>
      </w:r>
      <w:bookmarkEnd w:id="524"/>
      <w:bookmarkEnd w:id="525"/>
      <w:bookmarkEnd w:id="527"/>
    </w:p>
    <w:p>
      <w:pPr>
        <w:pStyle w:val="Style34"/>
        <w:keepNext w:val="0"/>
        <w:keepLines w:val="0"/>
        <w:widowControl w:val="0"/>
        <w:shd w:val="clear" w:color="auto" w:fill="auto"/>
        <w:bidi w:val="0"/>
        <w:spacing w:before="0" w:after="0" w:line="322" w:lineRule="exact"/>
        <w:ind w:left="0" w:right="0" w:firstLine="500"/>
        <w:jc w:val="left"/>
      </w:pPr>
      <w:r>
        <w:rPr>
          <w:color w:val="000000"/>
          <w:spacing w:val="0"/>
          <w:w w:val="100"/>
          <w:position w:val="0"/>
          <w:sz w:val="24"/>
          <w:szCs w:val="24"/>
        </w:rPr>
        <w:t>独立董事对公司有关建议是否被采纳</w:t>
      </w:r>
    </w:p>
    <w:p>
      <w:pPr>
        <w:pStyle w:val="Style34"/>
        <w:keepNext w:val="0"/>
        <w:keepLines w:val="0"/>
        <w:widowControl w:val="0"/>
        <w:shd w:val="clear" w:color="auto" w:fill="auto"/>
        <w:bidi w:val="0"/>
        <w:spacing w:before="0" w:after="0" w:line="322" w:lineRule="exact"/>
        <w:ind w:left="0" w:right="0" w:firstLine="500"/>
        <w:jc w:val="left"/>
      </w:pPr>
      <w:r>
        <w:rPr>
          <w:color w:val="000000"/>
          <w:spacing w:val="0"/>
          <w:w w:val="100"/>
          <w:position w:val="0"/>
          <w:sz w:val="24"/>
          <w:szCs w:val="24"/>
        </w:rPr>
        <w:t>V是口否</w:t>
      </w:r>
    </w:p>
    <w:p>
      <w:pPr>
        <w:pStyle w:val="Style34"/>
        <w:keepNext w:val="0"/>
        <w:keepLines w:val="0"/>
        <w:widowControl w:val="0"/>
        <w:shd w:val="clear" w:color="auto" w:fill="auto"/>
        <w:bidi w:val="0"/>
        <w:spacing w:before="0" w:after="0" w:line="322" w:lineRule="exact"/>
        <w:ind w:left="0" w:right="0" w:firstLine="500"/>
        <w:jc w:val="left"/>
      </w:pPr>
      <w:r>
        <w:rPr>
          <w:color w:val="000000"/>
          <w:spacing w:val="0"/>
          <w:w w:val="100"/>
          <w:position w:val="0"/>
          <w:sz w:val="24"/>
          <w:szCs w:val="24"/>
        </w:rPr>
        <w:t>独立董事对公司有关建议被采纳或未被采纳的说明</w:t>
      </w:r>
    </w:p>
    <w:p>
      <w:pPr>
        <w:pStyle w:val="Style34"/>
        <w:keepNext w:val="0"/>
        <w:keepLines w:val="0"/>
        <w:widowControl w:val="0"/>
        <w:shd w:val="clear" w:color="auto" w:fill="auto"/>
        <w:bidi w:val="0"/>
        <w:spacing w:before="0" w:after="280" w:line="322" w:lineRule="exact"/>
        <w:ind w:left="0" w:right="0"/>
        <w:jc w:val="left"/>
      </w:pPr>
      <w:r>
        <w:rPr>
          <w:color w:val="000000"/>
          <w:spacing w:val="0"/>
          <w:w w:val="100"/>
          <w:position w:val="0"/>
          <w:sz w:val="24"/>
          <w:szCs w:val="24"/>
        </w:rPr>
        <w:t xml:space="preserve">报告期内，公司尊重独立董事提出的各项建议和意见，在信息披露、财务审计、利润分配、 重大投资决策等方面，提请独立董事审议，确保独立董事能够全面和深入了解具体内容，为 </w:t>
      </w:r>
      <w:r>
        <w:rPr>
          <w:color w:val="000000"/>
          <w:spacing w:val="0"/>
          <w:w w:val="100"/>
          <w:position w:val="0"/>
          <w:sz w:val="24"/>
          <w:szCs w:val="24"/>
        </w:rPr>
        <w:t>公司规范化治理的提高，起到了积极地推动作用。</w:t>
      </w:r>
    </w:p>
    <w:p>
      <w:pPr>
        <w:pStyle w:val="Style23"/>
        <w:keepNext/>
        <w:keepLines/>
        <w:widowControl w:val="0"/>
        <w:shd w:val="clear" w:color="auto" w:fill="auto"/>
        <w:bidi w:val="0"/>
        <w:spacing w:before="0" w:after="280" w:line="319" w:lineRule="exact"/>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四</w:t>
      </w:r>
      <w:bookmarkEnd w:id="530"/>
      <w:r>
        <w:rPr>
          <w:color w:val="000000"/>
          <w:spacing w:val="0"/>
          <w:w w:val="100"/>
          <w:position w:val="0"/>
          <w:sz w:val="24"/>
          <w:szCs w:val="24"/>
        </w:rPr>
        <w:t>、董事会下设专门委员会在报告期内履行职责情况</w:t>
      </w:r>
      <w:bookmarkEnd w:id="528"/>
      <w:bookmarkEnd w:id="529"/>
      <w:bookmarkEnd w:id="531"/>
    </w:p>
    <w:p>
      <w:pPr>
        <w:pStyle w:val="Style34"/>
        <w:keepNext w:val="0"/>
        <w:keepLines w:val="0"/>
        <w:widowControl w:val="0"/>
        <w:shd w:val="clear" w:color="auto" w:fill="auto"/>
        <w:bidi w:val="0"/>
        <w:spacing w:before="0" w:after="0" w:line="319" w:lineRule="exact"/>
        <w:ind w:left="0" w:right="0" w:firstLine="360"/>
        <w:jc w:val="left"/>
      </w:pPr>
      <w:bookmarkStart w:id="532" w:name="bookmark532"/>
      <w:r>
        <w:rPr>
          <w:color w:val="000000"/>
          <w:spacing w:val="0"/>
          <w:w w:val="100"/>
          <w:position w:val="0"/>
          <w:sz w:val="24"/>
          <w:szCs w:val="24"/>
        </w:rPr>
        <w:t>（</w:t>
      </w:r>
      <w:bookmarkEnd w:id="532"/>
      <w:r>
        <w:rPr>
          <w:color w:val="000000"/>
          <w:spacing w:val="0"/>
          <w:w w:val="100"/>
          <w:position w:val="0"/>
          <w:sz w:val="24"/>
          <w:szCs w:val="24"/>
        </w:rPr>
        <w:t>一）、审计委员会履职情况</w:t>
      </w:r>
    </w:p>
    <w:p>
      <w:pPr>
        <w:pStyle w:val="Style34"/>
        <w:keepNext w:val="0"/>
        <w:keepLines w:val="0"/>
        <w:widowControl w:val="0"/>
        <w:shd w:val="clear" w:color="auto" w:fill="auto"/>
        <w:bidi w:val="0"/>
        <w:spacing w:before="0" w:after="0" w:line="319" w:lineRule="exact"/>
        <w:ind w:left="0" w:right="0" w:firstLine="480"/>
        <w:jc w:val="both"/>
      </w:pPr>
      <w:r>
        <w:rPr>
          <w:color w:val="000000"/>
          <w:spacing w:val="0"/>
          <w:w w:val="100"/>
          <w:position w:val="0"/>
          <w:sz w:val="24"/>
          <w:szCs w:val="24"/>
        </w:rPr>
        <w:t>公司制定了《审计委员会议事规则》及《审计委员会年报规程》。审计委员会每季 度至少召开一次会议，关注公司的运营和内部控制制度的有效实施、对公司内部审计部 门的工作进行监督和指导。</w:t>
      </w:r>
    </w:p>
    <w:p>
      <w:pPr>
        <w:pStyle w:val="Style34"/>
        <w:keepNext w:val="0"/>
        <w:keepLines w:val="0"/>
        <w:widowControl w:val="0"/>
        <w:shd w:val="clear" w:color="auto" w:fill="auto"/>
        <w:tabs>
          <w:tab w:pos="886" w:val="left"/>
        </w:tabs>
        <w:bidi w:val="0"/>
        <w:spacing w:before="0" w:after="0" w:line="319" w:lineRule="exact"/>
        <w:ind w:left="0" w:right="0" w:firstLine="480"/>
        <w:jc w:val="left"/>
      </w:pPr>
      <w:bookmarkStart w:id="533" w:name="bookmark533"/>
      <w:r>
        <w:rPr>
          <w:rFonts w:ascii="Times New Roman" w:eastAsia="Times New Roman" w:hAnsi="Times New Roman" w:cs="Times New Roman"/>
          <w:color w:val="000000"/>
          <w:spacing w:val="0"/>
          <w:w w:val="100"/>
          <w:position w:val="0"/>
          <w:sz w:val="24"/>
          <w:szCs w:val="24"/>
        </w:rPr>
        <w:t>1</w:t>
      </w:r>
      <w:bookmarkEnd w:id="533"/>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日，董事会审计委员会召开会议，安排</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年度财务报告审计事项。</w:t>
      </w:r>
    </w:p>
    <w:p>
      <w:pPr>
        <w:pStyle w:val="Style34"/>
        <w:keepNext w:val="0"/>
        <w:keepLines w:val="0"/>
        <w:widowControl w:val="0"/>
        <w:shd w:val="clear" w:color="auto" w:fill="auto"/>
        <w:tabs>
          <w:tab w:pos="886" w:val="left"/>
        </w:tabs>
        <w:bidi w:val="0"/>
        <w:spacing w:before="0" w:after="0" w:line="319" w:lineRule="exact"/>
        <w:ind w:left="0" w:right="0" w:firstLine="480"/>
        <w:jc w:val="both"/>
      </w:pPr>
      <w:bookmarkStart w:id="534" w:name="bookmark534"/>
      <w:r>
        <w:rPr>
          <w:rFonts w:ascii="Times New Roman" w:eastAsia="Times New Roman" w:hAnsi="Times New Roman" w:cs="Times New Roman"/>
          <w:color w:val="000000"/>
          <w:spacing w:val="0"/>
          <w:w w:val="100"/>
          <w:position w:val="0"/>
          <w:sz w:val="24"/>
          <w:szCs w:val="24"/>
        </w:rPr>
        <w:t>2</w:t>
      </w:r>
      <w:bookmarkEnd w:id="534"/>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日，董事会审计委员会召开会议，对</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年度财务报告审计过程重 点事项进行了解和解决，督促审计机构严格按照审计准则履行审计职责，如期完成审计 任务。</w:t>
      </w:r>
    </w:p>
    <w:p>
      <w:pPr>
        <w:pStyle w:val="Style34"/>
        <w:keepNext w:val="0"/>
        <w:keepLines w:val="0"/>
        <w:widowControl w:val="0"/>
        <w:shd w:val="clear" w:color="auto" w:fill="auto"/>
        <w:tabs>
          <w:tab w:pos="886" w:val="left"/>
        </w:tabs>
        <w:bidi w:val="0"/>
        <w:spacing w:before="0" w:after="0" w:line="315" w:lineRule="exact"/>
        <w:ind w:left="0" w:right="0" w:firstLine="480"/>
        <w:jc w:val="both"/>
      </w:pPr>
      <w:bookmarkStart w:id="535" w:name="bookmark535"/>
      <w:r>
        <w:rPr>
          <w:rFonts w:ascii="Times New Roman" w:eastAsia="Times New Roman" w:hAnsi="Times New Roman" w:cs="Times New Roman"/>
          <w:color w:val="000000"/>
          <w:spacing w:val="0"/>
          <w:w w:val="100"/>
          <w:position w:val="0"/>
          <w:sz w:val="24"/>
          <w:szCs w:val="24"/>
        </w:rPr>
        <w:t>3</w:t>
      </w:r>
      <w:bookmarkEnd w:id="535"/>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日，董事会审计委员会召开会议，听取审计机构关于</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年度财务审 计工作的汇报，审核审计报告初稿。</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公司审计委员会认真审议了公司编制的</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年各期财务报表，认为公司的财务报表 符合新会计准则和《企业会计制度》的相关规定，能够如实反映了企业的生产经营状况， 财务数据准确无误，不存在重大遗漏或篡改财务数据的情况。</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在</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年年报审计工作中，审计委员会与审计机构协商确定年度财务报告审计工作 时间安排，对公司财务报表进行审阅并形成书面意见；督促审计工作进展，保持与审计 会计师的联系和沟通，就审计过程中发现的问题及时交换意见，确保审计的独立性和审 计工作的如期完成。同时，对审计机构的年报审计工作进行总结和评价，形成决议提交 董事会。</w:t>
      </w:r>
    </w:p>
    <w:p>
      <w:pPr>
        <w:pStyle w:val="Style34"/>
        <w:keepNext w:val="0"/>
        <w:keepLines w:val="0"/>
        <w:widowControl w:val="0"/>
        <w:shd w:val="clear" w:color="auto" w:fill="auto"/>
        <w:bidi w:val="0"/>
        <w:spacing w:before="0" w:after="0" w:line="315" w:lineRule="exact"/>
        <w:ind w:left="0" w:right="0" w:firstLine="480"/>
        <w:jc w:val="left"/>
      </w:pPr>
      <w:r>
        <w:rPr>
          <w:color w:val="000000"/>
          <w:spacing w:val="0"/>
          <w:w w:val="100"/>
          <w:position w:val="0"/>
          <w:sz w:val="24"/>
          <w:szCs w:val="24"/>
        </w:rPr>
        <w:t>审计委员会在对公司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年度会计师事务所审计工作发表了如下意见：</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立信会计师事务所（特殊普通合伙）在担任公司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年度财务报表审计工作期间， 勤勉尽责，独立性强，按计划完成了对本公司的各项审计任务。出具的报告公正客观、 真实准确地反映了公司报告期内的财务状况和经营成果，我们建议继续聘请立信会计师 事务所（特殊普通合伙）作为公司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年度的财务报表审计机构。</w:t>
      </w:r>
    </w:p>
    <w:p>
      <w:pPr>
        <w:pStyle w:val="Style34"/>
        <w:keepNext w:val="0"/>
        <w:keepLines w:val="0"/>
        <w:widowControl w:val="0"/>
        <w:shd w:val="clear" w:color="auto" w:fill="auto"/>
        <w:bidi w:val="0"/>
        <w:spacing w:before="0" w:after="0" w:line="315" w:lineRule="exact"/>
        <w:ind w:left="0" w:right="0" w:firstLine="480"/>
        <w:jc w:val="both"/>
      </w:pPr>
      <w:bookmarkStart w:id="536" w:name="bookmark536"/>
      <w:r>
        <w:rPr>
          <w:color w:val="000000"/>
          <w:spacing w:val="0"/>
          <w:w w:val="100"/>
          <w:position w:val="0"/>
          <w:sz w:val="24"/>
          <w:szCs w:val="24"/>
        </w:rPr>
        <w:t>（</w:t>
      </w:r>
      <w:bookmarkEnd w:id="536"/>
      <w:r>
        <w:rPr>
          <w:color w:val="000000"/>
          <w:spacing w:val="0"/>
          <w:w w:val="100"/>
          <w:position w:val="0"/>
          <w:sz w:val="24"/>
          <w:szCs w:val="24"/>
        </w:rPr>
        <w:t>二）、提名委员会履职情况</w:t>
      </w:r>
    </w:p>
    <w:p>
      <w:pPr>
        <w:pStyle w:val="Style34"/>
        <w:keepNext w:val="0"/>
        <w:keepLines w:val="0"/>
        <w:widowControl w:val="0"/>
        <w:shd w:val="clear" w:color="auto" w:fill="auto"/>
        <w:bidi w:val="0"/>
        <w:spacing w:before="0" w:after="0" w:line="315" w:lineRule="exact"/>
        <w:ind w:left="0" w:right="0" w:firstLine="480"/>
        <w:jc w:val="left"/>
      </w:pPr>
      <w:r>
        <w:rPr>
          <w:color w:val="000000"/>
          <w:spacing w:val="0"/>
          <w:w w:val="100"/>
          <w:position w:val="0"/>
          <w:sz w:val="24"/>
          <w:szCs w:val="24"/>
        </w:rPr>
        <w:t>本年度提名委员会对公司董事、高管人员的选拔和任用实施指导和监督。</w:t>
      </w:r>
    </w:p>
    <w:p>
      <w:pPr>
        <w:pStyle w:val="Style34"/>
        <w:keepNext w:val="0"/>
        <w:keepLines w:val="0"/>
        <w:widowControl w:val="0"/>
        <w:shd w:val="clear" w:color="auto" w:fill="auto"/>
        <w:bidi w:val="0"/>
        <w:spacing w:before="0" w:after="0" w:line="319" w:lineRule="exact"/>
        <w:ind w:left="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日，提名委员会召开会议，审议子公司法定代表人人选。</w:t>
      </w:r>
    </w:p>
    <w:p>
      <w:pPr>
        <w:pStyle w:val="Style34"/>
        <w:keepNext w:val="0"/>
        <w:keepLines w:val="0"/>
        <w:widowControl w:val="0"/>
        <w:shd w:val="clear" w:color="auto" w:fill="auto"/>
        <w:tabs>
          <w:tab w:pos="1026" w:val="left"/>
        </w:tabs>
        <w:bidi w:val="0"/>
        <w:spacing w:before="0" w:after="0" w:line="321" w:lineRule="exact"/>
        <w:ind w:left="0" w:right="0" w:firstLine="380"/>
        <w:jc w:val="left"/>
      </w:pPr>
      <w:bookmarkStart w:id="537" w:name="bookmark537"/>
      <w:r>
        <w:rPr>
          <w:color w:val="000000"/>
          <w:spacing w:val="0"/>
          <w:w w:val="100"/>
          <w:position w:val="0"/>
          <w:sz w:val="24"/>
          <w:szCs w:val="24"/>
        </w:rPr>
        <w:t>（</w:t>
      </w:r>
      <w:bookmarkEnd w:id="537"/>
      <w:r>
        <w:rPr>
          <w:color w:val="000000"/>
          <w:spacing w:val="0"/>
          <w:w w:val="100"/>
          <w:position w:val="0"/>
          <w:sz w:val="24"/>
          <w:szCs w:val="24"/>
        </w:rPr>
        <w:t>三）</w:t>
        <w:tab/>
        <w:t>、薪酬与考核委员会履职情况</w:t>
      </w:r>
    </w:p>
    <w:p>
      <w:pPr>
        <w:pStyle w:val="Style34"/>
        <w:keepNext w:val="0"/>
        <w:keepLines w:val="0"/>
        <w:widowControl w:val="0"/>
        <w:shd w:val="clear" w:color="auto" w:fill="auto"/>
        <w:bidi w:val="0"/>
        <w:spacing w:before="0" w:after="0" w:line="321" w:lineRule="exact"/>
        <w:ind w:left="0" w:right="0" w:firstLine="380"/>
        <w:jc w:val="left"/>
      </w:pPr>
      <w:r>
        <w:rPr>
          <w:color w:val="000000"/>
          <w:spacing w:val="0"/>
          <w:w w:val="100"/>
          <w:position w:val="0"/>
          <w:sz w:val="24"/>
          <w:szCs w:val="24"/>
        </w:rPr>
        <w:t>本年度薪酬委员会对公司董事、监事和高级管理人员所披露的薪酬情况进行了审核，经审 核认为，所披露的薪酬数据真实，公司为董事、独立董事、监事、高级管理人员所发放的薪 筹，符合董事会和股东大会的决议内容。</w:t>
      </w:r>
    </w:p>
    <w:p>
      <w:pPr>
        <w:pStyle w:val="Style34"/>
        <w:keepNext w:val="0"/>
        <w:keepLines w:val="0"/>
        <w:widowControl w:val="0"/>
        <w:shd w:val="clear" w:color="auto" w:fill="auto"/>
        <w:tabs>
          <w:tab w:pos="1026" w:val="left"/>
        </w:tabs>
        <w:bidi w:val="0"/>
        <w:spacing w:before="0" w:after="0" w:line="321" w:lineRule="exact"/>
        <w:ind w:left="0" w:right="0" w:firstLine="380"/>
        <w:jc w:val="left"/>
      </w:pPr>
      <w:bookmarkStart w:id="538" w:name="bookmark538"/>
      <w:r>
        <w:rPr>
          <w:color w:val="000000"/>
          <w:spacing w:val="0"/>
          <w:w w:val="100"/>
          <w:position w:val="0"/>
          <w:sz w:val="24"/>
          <w:szCs w:val="24"/>
        </w:rPr>
        <w:t>（</w:t>
      </w:r>
      <w:bookmarkEnd w:id="538"/>
      <w:r>
        <w:rPr>
          <w:color w:val="000000"/>
          <w:spacing w:val="0"/>
          <w:w w:val="100"/>
          <w:position w:val="0"/>
          <w:sz w:val="24"/>
          <w:szCs w:val="24"/>
        </w:rPr>
        <w:t>四）</w:t>
        <w:tab/>
        <w:t>、战略委员会履职情况</w:t>
      </w:r>
    </w:p>
    <w:p>
      <w:pPr>
        <w:pStyle w:val="Style34"/>
        <w:keepNext w:val="0"/>
        <w:keepLines w:val="0"/>
        <w:widowControl w:val="0"/>
        <w:shd w:val="clear" w:color="auto" w:fill="auto"/>
        <w:bidi w:val="0"/>
        <w:spacing w:before="0" w:after="0" w:line="321" w:lineRule="exact"/>
        <w:ind w:left="0" w:right="0" w:firstLine="480"/>
        <w:jc w:val="left"/>
      </w:pPr>
      <w:r>
        <w:rPr>
          <w:color w:val="000000"/>
          <w:spacing w:val="0"/>
          <w:w w:val="100"/>
          <w:position w:val="0"/>
          <w:sz w:val="24"/>
          <w:szCs w:val="24"/>
        </w:rPr>
        <w:t>报告期内，战略委员会对公司重大投资计划、向控股子公司增资等事项进行了研究和审 议，并向董事会提出了相关议案。</w:t>
      </w:r>
    </w:p>
    <w:p>
      <w:pPr>
        <w:pStyle w:val="Style34"/>
        <w:keepNext w:val="0"/>
        <w:keepLines w:val="0"/>
        <w:widowControl w:val="0"/>
        <w:shd w:val="clear" w:color="auto" w:fill="auto"/>
        <w:bidi w:val="0"/>
        <w:spacing w:before="0" w:after="0" w:line="321" w:lineRule="exact"/>
        <w:ind w:left="0" w:right="0" w:firstLine="480"/>
        <w:jc w:val="left"/>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日，战略委员会召开会议，同意对公司子公司安妮（香港）有限公司增资</w:t>
      </w:r>
      <w:r>
        <w:rPr>
          <w:rFonts w:ascii="Times New Roman" w:eastAsia="Times New Roman" w:hAnsi="Times New Roman" w:cs="Times New Roman"/>
          <w:color w:val="000000"/>
          <w:spacing w:val="0"/>
          <w:w w:val="100"/>
          <w:position w:val="0"/>
          <w:sz w:val="24"/>
          <w:szCs w:val="24"/>
        </w:rPr>
        <w:t xml:space="preserve">450 </w:t>
      </w:r>
      <w:r>
        <w:rPr>
          <w:color w:val="000000"/>
          <w:spacing w:val="0"/>
          <w:w w:val="100"/>
          <w:position w:val="0"/>
          <w:sz w:val="24"/>
          <w:szCs w:val="24"/>
        </w:rPr>
        <w:t>万美元。</w:t>
      </w:r>
    </w:p>
    <w:p>
      <w:pPr>
        <w:pStyle w:val="Style34"/>
        <w:keepNext w:val="0"/>
        <w:keepLines w:val="0"/>
        <w:widowControl w:val="0"/>
        <w:shd w:val="clear" w:color="auto" w:fill="auto"/>
        <w:bidi w:val="0"/>
        <w:spacing w:before="0" w:after="0" w:line="321" w:lineRule="exact"/>
        <w:ind w:left="0" w:right="0" w:firstLine="480"/>
        <w:jc w:val="left"/>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日，战略委员会召开会议，同意公司转让北京安妮全办公用品有限公司</w:t>
      </w:r>
      <w:r>
        <w:rPr>
          <w:rFonts w:ascii="Times New Roman" w:eastAsia="Times New Roman" w:hAnsi="Times New Roman" w:cs="Times New Roman"/>
          <w:color w:val="000000"/>
          <w:spacing w:val="0"/>
          <w:w w:val="100"/>
          <w:position w:val="0"/>
          <w:sz w:val="24"/>
          <w:szCs w:val="24"/>
        </w:rPr>
        <w:t xml:space="preserve">100% </w:t>
      </w:r>
      <w:r>
        <w:rPr>
          <w:color w:val="000000"/>
          <w:spacing w:val="0"/>
          <w:w w:val="100"/>
          <w:position w:val="0"/>
          <w:sz w:val="24"/>
          <w:szCs w:val="24"/>
        </w:rPr>
        <w:t>股权。</w:t>
      </w:r>
    </w:p>
    <w:p>
      <w:pPr>
        <w:pStyle w:val="Style23"/>
        <w:keepNext/>
        <w:keepLines/>
        <w:widowControl w:val="0"/>
        <w:shd w:val="clear" w:color="auto" w:fill="auto"/>
        <w:bidi w:val="0"/>
        <w:spacing w:before="0" w:after="28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五</w:t>
      </w:r>
      <w:bookmarkEnd w:id="541"/>
      <w:r>
        <w:rPr>
          <w:color w:val="000000"/>
          <w:spacing w:val="0"/>
          <w:w w:val="100"/>
          <w:position w:val="0"/>
          <w:sz w:val="24"/>
          <w:szCs w:val="24"/>
        </w:rPr>
        <w:t>、监事会工作情况</w:t>
      </w:r>
      <w:bookmarkEnd w:id="539"/>
      <w:bookmarkEnd w:id="540"/>
      <w:bookmarkEnd w:id="542"/>
    </w:p>
    <w:p>
      <w:pPr>
        <w:pStyle w:val="Style34"/>
        <w:keepNext w:val="0"/>
        <w:keepLines w:val="0"/>
        <w:widowControl w:val="0"/>
        <w:shd w:val="clear" w:color="auto" w:fill="auto"/>
        <w:bidi w:val="0"/>
        <w:spacing w:before="0" w:after="0" w:line="317" w:lineRule="exact"/>
        <w:ind w:left="0" w:right="0" w:firstLine="500"/>
        <w:jc w:val="left"/>
      </w:pPr>
      <w:r>
        <w:rPr>
          <w:color w:val="000000"/>
          <w:spacing w:val="0"/>
          <w:w w:val="100"/>
          <w:position w:val="0"/>
          <w:sz w:val="24"/>
          <w:szCs w:val="24"/>
        </w:rPr>
        <w:t>监事会在报告期内的监督活动中发现公司是否存在风险</w:t>
      </w:r>
    </w:p>
    <w:p>
      <w:pPr>
        <w:pStyle w:val="Style34"/>
        <w:keepNext w:val="0"/>
        <w:keepLines w:val="0"/>
        <w:widowControl w:val="0"/>
        <w:shd w:val="clear" w:color="auto" w:fill="auto"/>
        <w:bidi w:val="0"/>
        <w:spacing w:before="0" w:after="0" w:line="317" w:lineRule="exact"/>
        <w:ind w:left="0" w:right="0" w:firstLine="500"/>
        <w:jc w:val="left"/>
      </w:pPr>
      <w:r>
        <w:rPr>
          <w:color w:val="000000"/>
          <w:spacing w:val="0"/>
          <w:w w:val="100"/>
          <w:position w:val="0"/>
          <w:sz w:val="24"/>
          <w:szCs w:val="24"/>
        </w:rPr>
        <w:t>□</w:t>
      </w:r>
      <w:r>
        <w:rPr>
          <w:i/>
          <w:iCs/>
          <w:color w:val="000000"/>
          <w:spacing w:val="0"/>
          <w:w w:val="100"/>
          <w:position w:val="0"/>
          <w:sz w:val="24"/>
          <w:szCs w:val="24"/>
        </w:rPr>
        <w:t>是"</w:t>
      </w:r>
      <w:r>
        <w:rPr>
          <w:color w:val="000000"/>
          <w:spacing w:val="0"/>
          <w:w w:val="100"/>
          <w:position w:val="0"/>
          <w:sz w:val="24"/>
          <w:szCs w:val="24"/>
        </w:rPr>
        <w:t>否</w:t>
      </w:r>
    </w:p>
    <w:p>
      <w:pPr>
        <w:pStyle w:val="Style34"/>
        <w:keepNext w:val="0"/>
        <w:keepLines w:val="0"/>
        <w:widowControl w:val="0"/>
        <w:shd w:val="clear" w:color="auto" w:fill="auto"/>
        <w:bidi w:val="0"/>
        <w:spacing w:before="0" w:after="280" w:line="317" w:lineRule="exact"/>
        <w:ind w:left="0" w:right="0" w:firstLine="500"/>
        <w:jc w:val="left"/>
      </w:pPr>
      <w:r>
        <w:rPr>
          <w:color w:val="000000"/>
          <w:spacing w:val="0"/>
          <w:w w:val="100"/>
          <w:position w:val="0"/>
          <w:sz w:val="24"/>
          <w:szCs w:val="24"/>
        </w:rPr>
        <w:t>监事会对报告期内的监督事项无异议。</w:t>
      </w:r>
    </w:p>
    <w:p>
      <w:pPr>
        <w:pStyle w:val="Style23"/>
        <w:keepNext/>
        <w:keepLines/>
        <w:widowControl w:val="0"/>
        <w:shd w:val="clear" w:color="auto" w:fill="auto"/>
        <w:tabs>
          <w:tab w:pos="517" w:val="left"/>
        </w:tabs>
        <w:bidi w:val="0"/>
        <w:spacing w:before="0" w:after="280" w:line="317" w:lineRule="exact"/>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六</w:t>
      </w:r>
      <w:bookmarkEnd w:id="545"/>
      <w:r>
        <w:rPr>
          <w:color w:val="000000"/>
          <w:spacing w:val="0"/>
          <w:w w:val="100"/>
          <w:position w:val="0"/>
          <w:sz w:val="24"/>
          <w:szCs w:val="24"/>
        </w:rPr>
        <w:t>、</w:t>
        <w:tab/>
        <w:t>公司相对于控股股东在业务、人员、资产、机构、财务等方面的独立完整情况</w:t>
      </w:r>
      <w:bookmarkEnd w:id="543"/>
      <w:bookmarkEnd w:id="544"/>
      <w:bookmarkEnd w:id="546"/>
    </w:p>
    <w:p>
      <w:pPr>
        <w:pStyle w:val="Style34"/>
        <w:keepNext w:val="0"/>
        <w:keepLines w:val="0"/>
        <w:widowControl w:val="0"/>
        <w:shd w:val="clear" w:color="auto" w:fill="auto"/>
        <w:bidi w:val="0"/>
        <w:spacing w:before="0" w:after="0" w:line="317" w:lineRule="exact"/>
        <w:ind w:left="0" w:right="0" w:firstLine="500"/>
        <w:jc w:val="both"/>
      </w:pPr>
      <w:r>
        <w:rPr>
          <w:color w:val="000000"/>
          <w:spacing w:val="0"/>
          <w:w w:val="100"/>
          <w:position w:val="0"/>
          <w:sz w:val="24"/>
          <w:szCs w:val="24"/>
        </w:rPr>
        <w:t>公司具备完整、规范的产、供、销生产经营管理体制和运行机制，公司与控股股东在业 务、人员、资产、机构、财务等方面完全分开，具有独立完整的业务及自主经营能力。</w:t>
      </w:r>
    </w:p>
    <w:p>
      <w:pPr>
        <w:pStyle w:val="Style34"/>
        <w:keepNext w:val="0"/>
        <w:keepLines w:val="0"/>
        <w:widowControl w:val="0"/>
        <w:shd w:val="clear" w:color="auto" w:fill="auto"/>
        <w:tabs>
          <w:tab w:pos="1256" w:val="left"/>
        </w:tabs>
        <w:bidi w:val="0"/>
        <w:spacing w:before="0" w:after="0" w:line="298" w:lineRule="exact"/>
        <w:ind w:left="0" w:right="0" w:firstLine="500"/>
        <w:jc w:val="both"/>
      </w:pPr>
      <w:bookmarkStart w:id="547" w:name="bookmark547"/>
      <w:r>
        <w:rPr>
          <w:color w:val="000000"/>
          <w:spacing w:val="0"/>
          <w:w w:val="100"/>
          <w:position w:val="0"/>
          <w:sz w:val="24"/>
          <w:szCs w:val="24"/>
        </w:rPr>
        <w:t>（</w:t>
      </w:r>
      <w:bookmarkEnd w:id="547"/>
      <w:r>
        <w:rPr>
          <w:color w:val="000000"/>
          <w:spacing w:val="0"/>
          <w:w w:val="100"/>
          <w:position w:val="0"/>
          <w:sz w:val="24"/>
          <w:szCs w:val="24"/>
        </w:rPr>
        <w:t>一）</w:t>
        <w:tab/>
        <w:t>业务独立：公司具有完整的采购供应体系、完整的生产管理体系和独立的销售运 作体系，独立开展业务，不依赖于任何股东及关联方。</w:t>
      </w:r>
    </w:p>
    <w:p>
      <w:pPr>
        <w:pStyle w:val="Style34"/>
        <w:keepNext w:val="0"/>
        <w:keepLines w:val="0"/>
        <w:widowControl w:val="0"/>
        <w:shd w:val="clear" w:color="auto" w:fill="auto"/>
        <w:tabs>
          <w:tab w:pos="1256" w:val="left"/>
        </w:tabs>
        <w:bidi w:val="0"/>
        <w:spacing w:before="0" w:after="0" w:line="317" w:lineRule="exact"/>
        <w:ind w:left="0" w:right="0" w:firstLine="500"/>
        <w:jc w:val="both"/>
      </w:pPr>
      <w:bookmarkStart w:id="548" w:name="bookmark548"/>
      <w:r>
        <w:rPr>
          <w:color w:val="000000"/>
          <w:spacing w:val="0"/>
          <w:w w:val="100"/>
          <w:position w:val="0"/>
          <w:sz w:val="24"/>
          <w:szCs w:val="24"/>
        </w:rPr>
        <w:t>（</w:t>
      </w:r>
      <w:bookmarkEnd w:id="548"/>
      <w:r>
        <w:rPr>
          <w:color w:val="000000"/>
          <w:spacing w:val="0"/>
          <w:w w:val="100"/>
          <w:position w:val="0"/>
          <w:sz w:val="24"/>
          <w:szCs w:val="24"/>
        </w:rPr>
        <w:t>二）</w:t>
        <w:tab/>
        <w:t>人员独立：本公司董事、监事及高级管理人员严格按照《公司法》《公司章程》的 有关规定产生；公司建有独立的人事及工资管理系统；公司还制订了严格的《人事管理制度》， 人员管理做到了制度化。</w:t>
      </w:r>
    </w:p>
    <w:p>
      <w:pPr>
        <w:pStyle w:val="Style34"/>
        <w:keepNext w:val="0"/>
        <w:keepLines w:val="0"/>
        <w:widowControl w:val="0"/>
        <w:shd w:val="clear" w:color="auto" w:fill="auto"/>
        <w:tabs>
          <w:tab w:pos="1256" w:val="left"/>
        </w:tabs>
        <w:bidi w:val="0"/>
        <w:spacing w:before="0" w:after="0" w:line="312" w:lineRule="exact"/>
        <w:ind w:left="0" w:right="0" w:firstLine="500"/>
        <w:jc w:val="both"/>
      </w:pPr>
      <w:bookmarkStart w:id="549" w:name="bookmark549"/>
      <w:r>
        <w:rPr>
          <w:color w:val="000000"/>
          <w:spacing w:val="0"/>
          <w:w w:val="100"/>
          <w:position w:val="0"/>
          <w:sz w:val="24"/>
          <w:szCs w:val="24"/>
        </w:rPr>
        <w:t>（</w:t>
      </w:r>
      <w:bookmarkEnd w:id="549"/>
      <w:r>
        <w:rPr>
          <w:color w:val="000000"/>
          <w:spacing w:val="0"/>
          <w:w w:val="100"/>
          <w:position w:val="0"/>
          <w:sz w:val="24"/>
          <w:szCs w:val="24"/>
        </w:rPr>
        <w:t>三）</w:t>
        <w:tab/>
        <w:t>资产独立：本公司的主要资产包括主营业务所需的完整的生产设备、土地、厂房、 办公用房、仓储用房、交通工具和知识产权，具有完整的配套设施。上述资产产权清晰，完 全独立于股东。</w:t>
      </w:r>
    </w:p>
    <w:p>
      <w:pPr>
        <w:pStyle w:val="Style34"/>
        <w:keepNext w:val="0"/>
        <w:keepLines w:val="0"/>
        <w:widowControl w:val="0"/>
        <w:shd w:val="clear" w:color="auto" w:fill="auto"/>
        <w:tabs>
          <w:tab w:pos="1256" w:val="left"/>
        </w:tabs>
        <w:bidi w:val="0"/>
        <w:spacing w:before="0" w:after="0" w:line="317" w:lineRule="exact"/>
        <w:ind w:left="0" w:right="0" w:firstLine="500"/>
        <w:jc w:val="both"/>
      </w:pPr>
      <w:bookmarkStart w:id="550" w:name="bookmark550"/>
      <w:r>
        <w:rPr>
          <w:color w:val="000000"/>
          <w:spacing w:val="0"/>
          <w:w w:val="100"/>
          <w:position w:val="0"/>
          <w:sz w:val="24"/>
          <w:szCs w:val="24"/>
        </w:rPr>
        <w:t>（</w:t>
      </w:r>
      <w:bookmarkEnd w:id="550"/>
      <w:r>
        <w:rPr>
          <w:color w:val="000000"/>
          <w:spacing w:val="0"/>
          <w:w w:val="100"/>
          <w:position w:val="0"/>
          <w:sz w:val="24"/>
          <w:szCs w:val="24"/>
        </w:rPr>
        <w:t>四）</w:t>
        <w:tab/>
        <w:t>机构独立：本公司设股东大会、董事会、监事会，按照《公司章程》的规定履行 相关权利和义务。公司拥有独立的组织机构，拥有独立的运作、管理和考核机制。公司高级 管理人员均在公司领取报酬。</w:t>
      </w:r>
    </w:p>
    <w:p>
      <w:pPr>
        <w:pStyle w:val="Style34"/>
        <w:keepNext w:val="0"/>
        <w:keepLines w:val="0"/>
        <w:widowControl w:val="0"/>
        <w:shd w:val="clear" w:color="auto" w:fill="auto"/>
        <w:tabs>
          <w:tab w:pos="1251" w:val="left"/>
        </w:tabs>
        <w:bidi w:val="0"/>
        <w:spacing w:before="0" w:after="280" w:line="317" w:lineRule="exact"/>
        <w:ind w:left="0" w:right="0" w:firstLine="500"/>
        <w:jc w:val="both"/>
      </w:pPr>
      <w:bookmarkStart w:id="551" w:name="bookmark551"/>
      <w:r>
        <w:rPr>
          <w:color w:val="000000"/>
          <w:spacing w:val="0"/>
          <w:w w:val="100"/>
          <w:position w:val="0"/>
          <w:sz w:val="24"/>
          <w:szCs w:val="24"/>
        </w:rPr>
        <w:t>（</w:t>
      </w:r>
      <w:bookmarkEnd w:id="551"/>
      <w:r>
        <w:rPr>
          <w:color w:val="000000"/>
          <w:spacing w:val="0"/>
          <w:w w:val="100"/>
          <w:position w:val="0"/>
          <w:sz w:val="24"/>
          <w:szCs w:val="24"/>
        </w:rPr>
        <w:t>五）</w:t>
        <w:tab/>
        <w:t>财务独立：公司设有独立的财务部门，建立独立的财务会计核算体系和财务管理 制度，财务人员与股东完全独立，不存在交叉任职情况。公司独立开设银行帐户，作为独立 的纳税人依法独立纳税。</w:t>
      </w:r>
    </w:p>
    <w:p>
      <w:pPr>
        <w:pStyle w:val="Style23"/>
        <w:keepNext/>
        <w:keepLines/>
        <w:widowControl w:val="0"/>
        <w:shd w:val="clear" w:color="auto" w:fill="auto"/>
        <w:tabs>
          <w:tab w:pos="522" w:val="left"/>
        </w:tabs>
        <w:bidi w:val="0"/>
        <w:spacing w:before="0" w:after="280" w:line="317" w:lineRule="exact"/>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七</w:t>
      </w:r>
      <w:bookmarkEnd w:id="554"/>
      <w:r>
        <w:rPr>
          <w:color w:val="000000"/>
          <w:spacing w:val="0"/>
          <w:w w:val="100"/>
          <w:position w:val="0"/>
          <w:sz w:val="24"/>
          <w:szCs w:val="24"/>
        </w:rPr>
        <w:t>、</w:t>
        <w:tab/>
        <w:t>同业竞争情况</w:t>
      </w:r>
      <w:bookmarkEnd w:id="552"/>
      <w:bookmarkEnd w:id="553"/>
      <w:bookmarkEnd w:id="555"/>
    </w:p>
    <w:p>
      <w:pPr>
        <w:pStyle w:val="Style34"/>
        <w:keepNext w:val="0"/>
        <w:keepLines w:val="0"/>
        <w:widowControl w:val="0"/>
        <w:shd w:val="clear" w:color="auto" w:fill="auto"/>
        <w:bidi w:val="0"/>
        <w:spacing w:before="0" w:after="280" w:line="326" w:lineRule="exact"/>
        <w:ind w:left="0" w:right="0" w:firstLine="500"/>
        <w:jc w:val="both"/>
      </w:pPr>
      <w:r>
        <w:rPr>
          <w:color w:val="000000"/>
          <w:spacing w:val="0"/>
          <w:w w:val="100"/>
          <w:position w:val="0"/>
          <w:sz w:val="24"/>
          <w:szCs w:val="24"/>
        </w:rPr>
        <w:t>公司持股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以上股东和实际控制人已作出的避免同业竞争的承诺，目前正在履行中，报 告期内未发生同业竞争的情形。</w:t>
      </w:r>
    </w:p>
    <w:p>
      <w:pPr>
        <w:pStyle w:val="Style23"/>
        <w:keepNext/>
        <w:keepLines/>
        <w:widowControl w:val="0"/>
        <w:shd w:val="clear" w:color="auto" w:fill="auto"/>
        <w:tabs>
          <w:tab w:pos="522" w:val="left"/>
        </w:tabs>
        <w:bidi w:val="0"/>
        <w:spacing w:before="0" w:after="280" w:line="317" w:lineRule="exact"/>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八</w:t>
      </w:r>
      <w:bookmarkEnd w:id="558"/>
      <w:r>
        <w:rPr>
          <w:color w:val="000000"/>
          <w:spacing w:val="0"/>
          <w:w w:val="100"/>
          <w:position w:val="0"/>
          <w:sz w:val="24"/>
          <w:szCs w:val="24"/>
        </w:rPr>
        <w:t>、</w:t>
        <w:tab/>
        <w:t>高级管理人员的考评及激励情况</w:t>
      </w:r>
      <w:bookmarkEnd w:id="556"/>
      <w:bookmarkEnd w:id="557"/>
      <w:bookmarkEnd w:id="559"/>
    </w:p>
    <w:p>
      <w:pPr>
        <w:pStyle w:val="Style34"/>
        <w:keepNext w:val="0"/>
        <w:keepLines w:val="0"/>
        <w:widowControl w:val="0"/>
        <w:shd w:val="clear" w:color="auto" w:fill="auto"/>
        <w:tabs>
          <w:tab w:pos="877" w:val="left"/>
        </w:tabs>
        <w:bidi w:val="0"/>
        <w:spacing w:before="0" w:after="0" w:line="295" w:lineRule="exact"/>
        <w:ind w:left="0" w:right="0" w:firstLine="500"/>
        <w:jc w:val="both"/>
      </w:pPr>
      <w:bookmarkStart w:id="560" w:name="bookmark560"/>
      <w:r>
        <w:rPr>
          <w:rFonts w:ascii="Times New Roman" w:eastAsia="Times New Roman" w:hAnsi="Times New Roman" w:cs="Times New Roman"/>
          <w:color w:val="000000"/>
          <w:spacing w:val="0"/>
          <w:w w:val="100"/>
          <w:position w:val="0"/>
          <w:sz w:val="24"/>
          <w:szCs w:val="24"/>
        </w:rPr>
        <w:t>1</w:t>
      </w:r>
      <w:bookmarkEnd w:id="560"/>
      <w:r>
        <w:rPr>
          <w:color w:val="000000"/>
          <w:spacing w:val="0"/>
          <w:w w:val="100"/>
          <w:position w:val="0"/>
          <w:sz w:val="24"/>
          <w:szCs w:val="24"/>
        </w:rPr>
        <w:t>、</w:t>
        <w:tab/>
        <w:t>考评机制：由公司董事会按年度对公司高级管理人员的业绩和履职情况进行考评，并 根据工作业绩决定年度薪酬，以考核结果作为下一年度的岗位安排、年薪档次、是否续聘及 职位升降和下一届任免的依据。</w:t>
      </w:r>
    </w:p>
    <w:p>
      <w:pPr>
        <w:pStyle w:val="Style34"/>
        <w:keepNext w:val="0"/>
        <w:keepLines w:val="0"/>
        <w:widowControl w:val="0"/>
        <w:shd w:val="clear" w:color="auto" w:fill="auto"/>
        <w:tabs>
          <w:tab w:pos="902" w:val="left"/>
        </w:tabs>
        <w:bidi w:val="0"/>
        <w:spacing w:before="0" w:after="160" w:line="317" w:lineRule="exact"/>
        <w:ind w:left="0" w:right="0" w:firstLine="500"/>
        <w:jc w:val="left"/>
        <w:sectPr>
          <w:footnotePr>
            <w:pos w:val="pageBottom"/>
            <w:numFmt w:val="decimal"/>
            <w:numRestart w:val="continuous"/>
          </w:footnotePr>
          <w:pgSz w:w="11900" w:h="16840"/>
          <w:pgMar w:top="1407" w:right="994" w:bottom="1465" w:left="1061" w:header="0" w:footer="3" w:gutter="0"/>
          <w:cols w:space="720"/>
          <w:noEndnote/>
          <w:rtlGutter w:val="0"/>
          <w:docGrid w:linePitch="360"/>
        </w:sectPr>
      </w:pPr>
      <w:bookmarkStart w:id="561" w:name="bookmark561"/>
      <w:r>
        <w:rPr>
          <w:rFonts w:ascii="Times New Roman" w:eastAsia="Times New Roman" w:hAnsi="Times New Roman" w:cs="Times New Roman"/>
          <w:color w:val="000000"/>
          <w:spacing w:val="0"/>
          <w:w w:val="100"/>
          <w:position w:val="0"/>
          <w:sz w:val="24"/>
          <w:szCs w:val="24"/>
        </w:rPr>
        <w:t>2</w:t>
      </w:r>
      <w:bookmarkEnd w:id="561"/>
      <w:r>
        <w:rPr>
          <w:color w:val="000000"/>
          <w:spacing w:val="0"/>
          <w:w w:val="100"/>
          <w:position w:val="0"/>
          <w:sz w:val="24"/>
          <w:szCs w:val="24"/>
        </w:rPr>
        <w:t>、</w:t>
        <w:tab/>
        <w:t>激励机制：公司根据公司近几年的经营状况和个人的岗位职责，确定年度薪酬。</w:t>
      </w:r>
    </w:p>
    <w:p>
      <w:pPr>
        <w:pStyle w:val="Style13"/>
        <w:keepNext/>
        <w:keepLines/>
        <w:widowControl w:val="0"/>
        <w:shd w:val="clear" w:color="auto" w:fill="auto"/>
        <w:bidi w:val="0"/>
        <w:spacing w:before="820" w:after="480" w:line="240" w:lineRule="auto"/>
        <w:ind w:left="0" w:right="0" w:firstLine="0"/>
        <w:jc w:val="center"/>
      </w:pPr>
      <w:bookmarkStart w:id="562" w:name="bookmark562"/>
      <w:bookmarkStart w:id="563" w:name="bookmark563"/>
      <w:bookmarkStart w:id="564" w:name="bookmark564"/>
      <w:r>
        <w:rPr>
          <w:color w:val="000000"/>
          <w:spacing w:val="0"/>
          <w:w w:val="100"/>
          <w:position w:val="0"/>
        </w:rPr>
        <w:t>第九节内部控制</w:t>
      </w:r>
      <w:bookmarkEnd w:id="562"/>
      <w:bookmarkEnd w:id="563"/>
      <w:bookmarkEnd w:id="564"/>
    </w:p>
    <w:p>
      <w:pPr>
        <w:pStyle w:val="Style23"/>
        <w:keepNext/>
        <w:keepLines/>
        <w:widowControl w:val="0"/>
        <w:shd w:val="clear" w:color="auto" w:fill="auto"/>
        <w:tabs>
          <w:tab w:pos="517" w:val="left"/>
        </w:tabs>
        <w:bidi w:val="0"/>
        <w:spacing w:before="0" w:after="280" w:line="317" w:lineRule="exact"/>
        <w:ind w:left="0" w:right="0" w:firstLine="0"/>
        <w:jc w:val="both"/>
      </w:pPr>
      <w:bookmarkStart w:id="565" w:name="bookmark565"/>
      <w:bookmarkStart w:id="566" w:name="bookmark566"/>
      <w:bookmarkStart w:id="567" w:name="bookmark567"/>
      <w:bookmarkStart w:id="568" w:name="bookmark568"/>
      <w:r>
        <w:rPr>
          <w:color w:val="000000"/>
          <w:spacing w:val="0"/>
          <w:w w:val="100"/>
          <w:position w:val="0"/>
          <w:sz w:val="24"/>
          <w:szCs w:val="24"/>
        </w:rPr>
        <w:t>一</w:t>
      </w:r>
      <w:bookmarkEnd w:id="567"/>
      <w:r>
        <w:rPr>
          <w:color w:val="000000"/>
          <w:spacing w:val="0"/>
          <w:w w:val="100"/>
          <w:position w:val="0"/>
          <w:sz w:val="24"/>
          <w:szCs w:val="24"/>
        </w:rPr>
        <w:t>、</w:t>
        <w:tab/>
        <w:t>内部控制建设情况</w:t>
      </w:r>
      <w:bookmarkEnd w:id="565"/>
      <w:bookmarkEnd w:id="566"/>
      <w:bookmarkEnd w:id="568"/>
    </w:p>
    <w:p>
      <w:pPr>
        <w:pStyle w:val="Style34"/>
        <w:keepNext w:val="0"/>
        <w:keepLines w:val="0"/>
        <w:widowControl w:val="0"/>
        <w:shd w:val="clear" w:color="auto" w:fill="auto"/>
        <w:bidi w:val="0"/>
        <w:spacing w:before="0" w:after="280" w:line="317" w:lineRule="exact"/>
        <w:ind w:left="0" w:right="0" w:firstLine="500"/>
        <w:jc w:val="both"/>
      </w:pPr>
      <w:r>
        <w:rPr>
          <w:color w:val="000000"/>
          <w:spacing w:val="0"/>
          <w:w w:val="100"/>
          <w:position w:val="0"/>
          <w:sz w:val="24"/>
          <w:szCs w:val="24"/>
        </w:rPr>
        <w:t>公司根据《公司法》、《证券法》、《企业内部控制基本规范》等有关法律、法规和规章制 度要求，结合公司的实际情况、自身特点和管理需要，制定了贯穿公司的整个业务流程以及 经营管理各层面、各体系的内部控制制度，并且不断进行完善与改进。</w:t>
      </w:r>
    </w:p>
    <w:p>
      <w:pPr>
        <w:pStyle w:val="Style23"/>
        <w:keepNext/>
        <w:keepLines/>
        <w:widowControl w:val="0"/>
        <w:shd w:val="clear" w:color="auto" w:fill="auto"/>
        <w:tabs>
          <w:tab w:pos="517" w:val="left"/>
        </w:tabs>
        <w:bidi w:val="0"/>
        <w:spacing w:before="0" w:after="280" w:line="317" w:lineRule="exact"/>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二</w:t>
      </w:r>
      <w:bookmarkEnd w:id="571"/>
      <w:r>
        <w:rPr>
          <w:color w:val="000000"/>
          <w:spacing w:val="0"/>
          <w:w w:val="100"/>
          <w:position w:val="0"/>
          <w:sz w:val="24"/>
          <w:szCs w:val="24"/>
        </w:rPr>
        <w:t>、</w:t>
        <w:tab/>
        <w:t>董事会关于内部控制责任的声明</w:t>
      </w:r>
      <w:bookmarkEnd w:id="569"/>
      <w:bookmarkEnd w:id="570"/>
      <w:bookmarkEnd w:id="572"/>
    </w:p>
    <w:p>
      <w:pPr>
        <w:pStyle w:val="Style34"/>
        <w:keepNext w:val="0"/>
        <w:keepLines w:val="0"/>
        <w:widowControl w:val="0"/>
        <w:shd w:val="clear" w:color="auto" w:fill="auto"/>
        <w:bidi w:val="0"/>
        <w:spacing w:before="0" w:after="280" w:line="312" w:lineRule="exact"/>
        <w:ind w:left="0" w:right="0" w:firstLine="500"/>
        <w:jc w:val="both"/>
      </w:pPr>
      <w:r>
        <w:rPr>
          <w:color w:val="000000"/>
          <w:spacing w:val="0"/>
          <w:w w:val="100"/>
          <w:position w:val="0"/>
          <w:sz w:val="24"/>
          <w:szCs w:val="24"/>
        </w:rPr>
        <w:t>公司董事会对建立和完善内部控制制度负责，建立和维护内部有效的内部控制是董事会 的责任，董事会认为：公司制定了经营管理各层面和各主要业务环节的内部控制制度并予以 实施，防范企业经营风险，保证公司资产安全，确保了财务报告及信息披露的真实、准确、 完整。</w:t>
      </w:r>
    </w:p>
    <w:p>
      <w:pPr>
        <w:pStyle w:val="Style23"/>
        <w:keepNext/>
        <w:keepLines/>
        <w:widowControl w:val="0"/>
        <w:shd w:val="clear" w:color="auto" w:fill="auto"/>
        <w:tabs>
          <w:tab w:pos="522" w:val="left"/>
        </w:tabs>
        <w:bidi w:val="0"/>
        <w:spacing w:before="0" w:after="280" w:line="317" w:lineRule="exact"/>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三</w:t>
      </w:r>
      <w:bookmarkEnd w:id="575"/>
      <w:r>
        <w:rPr>
          <w:color w:val="000000"/>
          <w:spacing w:val="0"/>
          <w:w w:val="100"/>
          <w:position w:val="0"/>
          <w:sz w:val="24"/>
          <w:szCs w:val="24"/>
        </w:rPr>
        <w:t>、</w:t>
        <w:tab/>
        <w:t>建立财务报告内部控制的依据</w:t>
      </w:r>
      <w:bookmarkEnd w:id="573"/>
      <w:bookmarkEnd w:id="574"/>
      <w:bookmarkEnd w:id="576"/>
    </w:p>
    <w:p>
      <w:pPr>
        <w:pStyle w:val="Style34"/>
        <w:keepNext w:val="0"/>
        <w:keepLines w:val="0"/>
        <w:widowControl w:val="0"/>
        <w:shd w:val="clear" w:color="auto" w:fill="auto"/>
        <w:bidi w:val="0"/>
        <w:spacing w:before="0" w:after="280" w:line="319" w:lineRule="exact"/>
        <w:ind w:left="0" w:right="0" w:firstLine="500"/>
        <w:jc w:val="both"/>
      </w:pPr>
      <w:r>
        <w:rPr>
          <w:color w:val="000000"/>
          <w:spacing w:val="0"/>
          <w:w w:val="100"/>
          <w:position w:val="0"/>
          <w:sz w:val="24"/>
          <w:szCs w:val="24"/>
        </w:rPr>
        <w:t>公司以《会计法》、《企业会计准则》、《企业内部控制基本规范》等法律法规以及监管部 门的相关规范性文件为依据，建立了财务报告内部控制机制，财务报告的编制、对外提供等 内部控制均符合相关法律法规的要求。</w:t>
      </w:r>
    </w:p>
    <w:p>
      <w:pPr>
        <w:pStyle w:val="Style34"/>
        <w:keepNext w:val="0"/>
        <w:keepLines w:val="0"/>
        <w:widowControl w:val="0"/>
        <w:shd w:val="clear" w:color="auto" w:fill="auto"/>
        <w:tabs>
          <w:tab w:pos="522" w:val="left"/>
        </w:tabs>
        <w:bidi w:val="0"/>
        <w:spacing w:before="0" w:after="320" w:line="317" w:lineRule="exact"/>
        <w:ind w:left="0" w:right="0" w:firstLine="0"/>
        <w:jc w:val="both"/>
      </w:pPr>
      <w:bookmarkStart w:id="577" w:name="bookmark577"/>
      <w:r>
        <w:rPr>
          <w:b/>
          <w:bCs/>
          <w:color w:val="000000"/>
          <w:spacing w:val="0"/>
          <w:w w:val="100"/>
          <w:position w:val="0"/>
          <w:sz w:val="24"/>
          <w:szCs w:val="24"/>
        </w:rPr>
        <w:t>四</w:t>
      </w:r>
      <w:bookmarkEnd w:id="577"/>
      <w:r>
        <w:rPr>
          <w:b/>
          <w:bCs/>
          <w:color w:val="000000"/>
          <w:spacing w:val="0"/>
          <w:w w:val="100"/>
          <w:position w:val="0"/>
          <w:sz w:val="24"/>
          <w:szCs w:val="24"/>
        </w:rPr>
        <w:t>、</w:t>
        <w:tab/>
        <w:t>内部控制自我评价报告</w:t>
      </w:r>
    </w:p>
    <w:tbl>
      <w:tblPr>
        <w:tblOverlap w:val="never"/>
        <w:jc w:val="center"/>
        <w:tblLayout w:type="fixed"/>
      </w:tblPr>
      <w:tblGrid>
        <w:gridCol w:w="3427"/>
        <w:gridCol w:w="6130"/>
      </w:tblGrid>
      <w:tr>
        <w:trPr>
          <w:trHeight w:val="408" w:hRule="exact"/>
        </w:trPr>
        <w:tc>
          <w:tcPr>
            <w:gridSpan w:val="2"/>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报告期内未发现内部控制重大缺陷。</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内部控制自我评价报告全文披露日期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w:t>
            </w:r>
          </w:p>
        </w:tc>
      </w:tr>
      <w:tr>
        <w:trPr>
          <w:trHeight w:val="408" w:hRule="exact"/>
        </w:trPr>
        <w:tc>
          <w:tcPr>
            <w:tcBorders>
              <w:top w:val="single" w:sz="4"/>
              <w:left w:val="single" w:sz="4"/>
              <w:bottom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内部控制自我评价报告全文披露索引</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请见在巨潮资讯网披露的《内部控制自我评价报告》</w:t>
            </w:r>
          </w:p>
        </w:tc>
      </w:tr>
    </w:tbl>
    <w:p>
      <w:pPr>
        <w:widowControl w:val="0"/>
        <w:spacing w:after="279" w:line="1" w:lineRule="exact"/>
      </w:pPr>
    </w:p>
    <w:p>
      <w:pPr>
        <w:pStyle w:val="Style23"/>
        <w:keepNext/>
        <w:keepLines/>
        <w:widowControl w:val="0"/>
        <w:shd w:val="clear" w:color="auto" w:fill="auto"/>
        <w:tabs>
          <w:tab w:pos="517" w:val="left"/>
        </w:tabs>
        <w:bidi w:val="0"/>
        <w:spacing w:before="0" w:after="280" w:line="326" w:lineRule="exact"/>
        <w:ind w:left="0" w:right="0" w:firstLine="0"/>
        <w:jc w:val="both"/>
      </w:pPr>
      <w:bookmarkStart w:id="578" w:name="bookmark578"/>
      <w:bookmarkStart w:id="579" w:name="bookmark579"/>
      <w:bookmarkStart w:id="580" w:name="bookmark580"/>
      <w:bookmarkStart w:id="581" w:name="bookmark581"/>
      <w:r>
        <w:rPr>
          <w:color w:val="000000"/>
          <w:spacing w:val="0"/>
          <w:w w:val="100"/>
          <w:position w:val="0"/>
          <w:sz w:val="24"/>
          <w:szCs w:val="24"/>
        </w:rPr>
        <w:t>五</w:t>
      </w:r>
      <w:bookmarkEnd w:id="580"/>
      <w:r>
        <w:rPr>
          <w:color w:val="000000"/>
          <w:spacing w:val="0"/>
          <w:w w:val="100"/>
          <w:position w:val="0"/>
          <w:sz w:val="24"/>
          <w:szCs w:val="24"/>
        </w:rPr>
        <w:t>、</w:t>
        <w:tab/>
        <w:t>内部控制审计报告</w:t>
      </w:r>
      <w:bookmarkEnd w:id="578"/>
      <w:bookmarkEnd w:id="579"/>
      <w:bookmarkEnd w:id="581"/>
    </w:p>
    <w:p>
      <w:pPr>
        <w:pStyle w:val="Style34"/>
        <w:keepNext w:val="0"/>
        <w:keepLines w:val="0"/>
        <w:widowControl w:val="0"/>
        <w:shd w:val="clear" w:color="auto" w:fill="auto"/>
        <w:bidi w:val="0"/>
        <w:spacing w:before="0" w:after="280" w:line="326" w:lineRule="exact"/>
        <w:ind w:left="0" w:right="0" w:firstLine="500"/>
        <w:jc w:val="both"/>
      </w:pPr>
      <w:r>
        <w:rPr>
          <w:color w:val="000000"/>
          <w:spacing w:val="0"/>
          <w:w w:val="100"/>
          <w:position w:val="0"/>
          <w:sz w:val="24"/>
          <w:szCs w:val="24"/>
        </w:rPr>
        <w:t>公司未聘请会计师事务所是否出具内部控制审计报告</w:t>
      </w:r>
    </w:p>
    <w:p>
      <w:pPr>
        <w:pStyle w:val="Style23"/>
        <w:keepNext/>
        <w:keepLines/>
        <w:widowControl w:val="0"/>
        <w:shd w:val="clear" w:color="auto" w:fill="auto"/>
        <w:tabs>
          <w:tab w:pos="517" w:val="left"/>
        </w:tabs>
        <w:bidi w:val="0"/>
        <w:spacing w:before="0" w:after="280" w:line="326" w:lineRule="exact"/>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六</w:t>
      </w:r>
      <w:bookmarkEnd w:id="584"/>
      <w:r>
        <w:rPr>
          <w:color w:val="000000"/>
          <w:spacing w:val="0"/>
          <w:w w:val="100"/>
          <w:position w:val="0"/>
          <w:sz w:val="24"/>
          <w:szCs w:val="24"/>
        </w:rPr>
        <w:t>、</w:t>
        <w:tab/>
        <w:t>年度报告重大差错责任追究制度的建立与执行情况</w:t>
      </w:r>
      <w:bookmarkEnd w:id="582"/>
      <w:bookmarkEnd w:id="583"/>
      <w:bookmarkEnd w:id="585"/>
    </w:p>
    <w:p>
      <w:pPr>
        <w:pStyle w:val="Style34"/>
        <w:keepNext w:val="0"/>
        <w:keepLines w:val="0"/>
        <w:widowControl w:val="0"/>
        <w:shd w:val="clear" w:color="auto" w:fill="auto"/>
        <w:bidi w:val="0"/>
        <w:spacing w:before="0" w:after="280" w:line="326" w:lineRule="exact"/>
        <w:ind w:left="0" w:right="0" w:firstLine="500"/>
        <w:jc w:val="both"/>
      </w:pPr>
      <w:r>
        <w:rPr>
          <w:color w:val="000000"/>
          <w:spacing w:val="0"/>
          <w:w w:val="100"/>
          <w:position w:val="0"/>
          <w:sz w:val="24"/>
          <w:szCs w:val="24"/>
        </w:rPr>
        <w:t>公司第一届董事会第</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次会议于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i/>
          <w:iCs/>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日审议通过了公司《年报信息披露重大 差错责任追究制度》</w:t>
      </w:r>
      <w:r>
        <w:rPr>
          <w:color w:val="000000"/>
          <w:spacing w:val="0"/>
          <w:w w:val="100"/>
          <w:position w:val="0"/>
          <w:sz w:val="24"/>
          <w:szCs w:val="24"/>
        </w:rPr>
        <w:t>，</w:t>
      </w:r>
      <w:r>
        <w:rPr>
          <w:color w:val="000000"/>
          <w:spacing w:val="0"/>
          <w:w w:val="100"/>
          <w:position w:val="0"/>
          <w:sz w:val="24"/>
          <w:szCs w:val="24"/>
        </w:rPr>
        <w:t>公司严格执行制度的规定；报告期内，未发生年度报告重大差错事项。</w:t>
      </w:r>
    </w:p>
    <w:p>
      <w:pPr>
        <w:pStyle w:val="Style13"/>
        <w:keepNext/>
        <w:keepLines/>
        <w:widowControl w:val="0"/>
        <w:shd w:val="clear" w:color="auto" w:fill="auto"/>
        <w:bidi w:val="0"/>
        <w:spacing w:before="0" w:after="500" w:line="240" w:lineRule="auto"/>
        <w:ind w:left="0" w:right="0" w:firstLine="0"/>
        <w:jc w:val="center"/>
      </w:pPr>
      <w:bookmarkStart w:id="586" w:name="bookmark586"/>
      <w:bookmarkStart w:id="587" w:name="bookmark587"/>
      <w:bookmarkStart w:id="588" w:name="bookmark588"/>
      <w:r>
        <w:rPr>
          <w:color w:val="000000"/>
          <w:spacing w:val="0"/>
          <w:w w:val="100"/>
          <w:position w:val="0"/>
        </w:rPr>
        <w:t>第十节财务报告</w:t>
      </w:r>
      <w:bookmarkEnd w:id="586"/>
      <w:bookmarkEnd w:id="587"/>
      <w:bookmarkEnd w:id="588"/>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一、审计报告</w:t>
      </w:r>
    </w:p>
    <w:tbl>
      <w:tblPr>
        <w:tblOverlap w:val="never"/>
        <w:jc w:val="right"/>
        <w:tblLayout w:type="fixed"/>
      </w:tblPr>
      <w:tblGrid>
        <w:gridCol w:w="4786"/>
        <w:gridCol w:w="4229"/>
      </w:tblGrid>
      <w:tr>
        <w:trPr>
          <w:trHeight w:val="40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标准无保留审计意见</w:t>
            </w:r>
          </w:p>
        </w:tc>
      </w:tr>
      <w:tr>
        <w:trPr>
          <w:trHeight w:val="408" w:hRule="exact"/>
        </w:trPr>
        <w:tc>
          <w:tcPr>
            <w:tcBorders>
              <w:top w:val="single" w:sz="4"/>
              <w:left w:val="single" w:sz="4"/>
              <w:bottom w:val="single" w:sz="4"/>
            </w:tcBorders>
            <w:shd w:val="clear" w:color="auto" w:fill="D3D3D3"/>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审计机构名称</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立信会计师事务所（特殊普通合伙）</w:t>
            </w:r>
          </w:p>
        </w:tc>
      </w:tr>
    </w:tbl>
    <w:p>
      <w:pPr>
        <w:widowControl w:val="0"/>
        <w:spacing w:after="159" w:line="1" w:lineRule="exact"/>
      </w:pPr>
    </w:p>
    <w:p>
      <w:pPr>
        <w:pStyle w:val="Style13"/>
        <w:keepNext/>
        <w:keepLines/>
        <w:widowControl w:val="0"/>
        <w:shd w:val="clear" w:color="auto" w:fill="auto"/>
        <w:bidi w:val="0"/>
        <w:spacing w:before="0" w:after="160" w:line="240" w:lineRule="auto"/>
        <w:ind w:left="0" w:right="0" w:firstLine="0"/>
        <w:jc w:val="center"/>
      </w:pPr>
      <w:bookmarkStart w:id="589" w:name="bookmark589"/>
      <w:bookmarkStart w:id="590" w:name="bookmark590"/>
      <w:bookmarkStart w:id="591" w:name="bookmark591"/>
      <w:r>
        <w:rPr>
          <w:color w:val="000000"/>
          <w:spacing w:val="0"/>
          <w:w w:val="100"/>
          <w:position w:val="0"/>
        </w:rPr>
        <w:t>审计报告正文</w:t>
      </w:r>
      <w:bookmarkEnd w:id="589"/>
      <w:bookmarkEnd w:id="590"/>
      <w:bookmarkEnd w:id="591"/>
    </w:p>
    <w:p>
      <w:pPr>
        <w:pStyle w:val="Style17"/>
        <w:keepNext w:val="0"/>
        <w:keepLines w:val="0"/>
        <w:widowControl w:val="0"/>
        <w:shd w:val="clear" w:color="auto" w:fill="auto"/>
        <w:bidi w:val="0"/>
        <w:spacing w:before="0" w:after="40" w:line="240" w:lineRule="auto"/>
        <w:ind w:left="0" w:right="0" w:firstLine="0"/>
        <w:jc w:val="center"/>
        <w:rPr>
          <w:sz w:val="20"/>
          <w:szCs w:val="20"/>
        </w:rPr>
      </w:pPr>
      <w:r>
        <w:rPr>
          <w:b/>
          <w:bCs/>
          <w:color w:val="000000"/>
          <w:spacing w:val="0"/>
          <w:w w:val="100"/>
          <w:position w:val="0"/>
          <w:sz w:val="20"/>
          <w:szCs w:val="20"/>
        </w:rPr>
        <w:t>信会师报字</w:t>
      </w:r>
      <w:r>
        <w:rPr>
          <w:rFonts w:ascii="Times New Roman" w:eastAsia="Times New Roman" w:hAnsi="Times New Roman" w:cs="Times New Roma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2013</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第</w:t>
      </w:r>
      <w:r>
        <w:rPr>
          <w:rFonts w:ascii="Times New Roman" w:eastAsia="Times New Roman" w:hAnsi="Times New Roman" w:cs="Times New Roman"/>
          <w:b/>
          <w:bCs/>
          <w:color w:val="000000"/>
          <w:spacing w:val="0"/>
          <w:w w:val="100"/>
          <w:position w:val="0"/>
          <w:sz w:val="20"/>
          <w:szCs w:val="20"/>
        </w:rPr>
        <w:t>310217</w:t>
      </w:r>
      <w:r>
        <w:rPr>
          <w:b/>
          <w:bCs/>
          <w:color w:val="000000"/>
          <w:spacing w:val="0"/>
          <w:w w:val="100"/>
          <w:position w:val="0"/>
          <w:sz w:val="20"/>
          <w:szCs w:val="20"/>
        </w:rPr>
        <w:t>号</w:t>
      </w:r>
    </w:p>
    <w:p>
      <w:pPr>
        <w:pStyle w:val="Style34"/>
        <w:keepNext w:val="0"/>
        <w:keepLines w:val="0"/>
        <w:widowControl w:val="0"/>
        <w:shd w:val="clear" w:color="auto" w:fill="auto"/>
        <w:bidi w:val="0"/>
        <w:spacing w:before="0" w:after="0" w:line="314" w:lineRule="exact"/>
        <w:ind w:left="0" w:right="0" w:firstLine="660"/>
        <w:jc w:val="both"/>
      </w:pPr>
      <w:r>
        <w:rPr>
          <w:b/>
          <w:bCs/>
          <w:color w:val="000000"/>
          <w:spacing w:val="0"/>
          <w:w w:val="100"/>
          <w:position w:val="0"/>
          <w:sz w:val="24"/>
          <w:szCs w:val="24"/>
        </w:rPr>
        <w:t>厦门安妮股份有限公司全体股东：</w:t>
      </w:r>
    </w:p>
    <w:p>
      <w:pPr>
        <w:pStyle w:val="Style34"/>
        <w:keepNext w:val="0"/>
        <w:keepLines w:val="0"/>
        <w:widowControl w:val="0"/>
        <w:shd w:val="clear" w:color="auto" w:fill="auto"/>
        <w:bidi w:val="0"/>
        <w:spacing w:before="0" w:after="300" w:line="314" w:lineRule="exact"/>
        <w:ind w:left="660" w:right="0" w:firstLine="580"/>
        <w:jc w:val="both"/>
      </w:pPr>
      <w:r>
        <w:rPr>
          <w:color w:val="000000"/>
          <w:spacing w:val="0"/>
          <w:w w:val="100"/>
          <w:position w:val="0"/>
          <w:sz w:val="24"/>
          <w:szCs w:val="24"/>
        </w:rPr>
        <w:t>我们审计了后附的厦门安妮股份有限公司（以下简称贵公司）财务报表， 包括</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日的资产负债表和合并资产负债表、</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年度的利润表和合并 利润表、</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年度的现金流量表和合并现金流量表、</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年度的所有者权益变动 表和合并所有者权益变动表以及财务报表附注。</w:t>
      </w:r>
    </w:p>
    <w:p>
      <w:pPr>
        <w:pStyle w:val="Style23"/>
        <w:keepNext/>
        <w:keepLines/>
        <w:widowControl w:val="0"/>
        <w:shd w:val="clear" w:color="auto" w:fill="auto"/>
        <w:tabs>
          <w:tab w:pos="1917" w:val="left"/>
        </w:tabs>
        <w:bidi w:val="0"/>
        <w:spacing w:before="0" w:after="0" w:line="307" w:lineRule="exact"/>
        <w:ind w:left="1400" w:right="0" w:firstLine="0"/>
        <w:jc w:val="both"/>
      </w:pPr>
      <w:bookmarkStart w:id="592" w:name="bookmark592"/>
      <w:bookmarkStart w:id="593" w:name="bookmark593"/>
      <w:bookmarkStart w:id="594" w:name="bookmark594"/>
      <w:bookmarkStart w:id="595" w:name="bookmark595"/>
      <w:r>
        <w:rPr>
          <w:color w:val="000000"/>
          <w:spacing w:val="0"/>
          <w:w w:val="100"/>
          <w:position w:val="0"/>
          <w:sz w:val="24"/>
          <w:szCs w:val="24"/>
        </w:rPr>
        <w:t>一</w:t>
      </w:r>
      <w:bookmarkEnd w:id="594"/>
      <w:r>
        <w:rPr>
          <w:color w:val="000000"/>
          <w:spacing w:val="0"/>
          <w:w w:val="100"/>
          <w:position w:val="0"/>
          <w:sz w:val="24"/>
          <w:szCs w:val="24"/>
        </w:rPr>
        <w:t>、</w:t>
        <w:tab/>
        <w:t>管理层对财务报表的责任</w:t>
      </w:r>
      <w:bookmarkEnd w:id="592"/>
      <w:bookmarkEnd w:id="593"/>
      <w:bookmarkEnd w:id="595"/>
    </w:p>
    <w:p>
      <w:pPr>
        <w:pStyle w:val="Style34"/>
        <w:keepNext w:val="0"/>
        <w:keepLines w:val="0"/>
        <w:widowControl w:val="0"/>
        <w:shd w:val="clear" w:color="auto" w:fill="auto"/>
        <w:bidi w:val="0"/>
        <w:spacing w:before="0" w:after="300" w:line="307" w:lineRule="exact"/>
        <w:ind w:left="660" w:right="0" w:firstLine="580"/>
        <w:jc w:val="both"/>
      </w:pPr>
      <w:r>
        <w:rPr>
          <w:color w:val="000000"/>
          <w:spacing w:val="0"/>
          <w:w w:val="100"/>
          <w:position w:val="0"/>
          <w:sz w:val="24"/>
          <w:szCs w:val="24"/>
        </w:rPr>
        <w:t>编制和公允列报财务报表是贵公司管理层的责任。这种责任包括：（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 照企业会计准则的规定编制财务报表，并使其实现公允反映；（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）设计、执行 和维护必要的内部控制，以使财务报表不存在由于舞弊或错误导致的重大错报。</w:t>
      </w:r>
    </w:p>
    <w:p>
      <w:pPr>
        <w:pStyle w:val="Style23"/>
        <w:keepNext/>
        <w:keepLines/>
        <w:widowControl w:val="0"/>
        <w:shd w:val="clear" w:color="auto" w:fill="auto"/>
        <w:tabs>
          <w:tab w:pos="1917" w:val="left"/>
        </w:tabs>
        <w:bidi w:val="0"/>
        <w:spacing w:before="0" w:after="0" w:line="311" w:lineRule="exact"/>
        <w:ind w:left="1400" w:right="0" w:firstLine="0"/>
        <w:jc w:val="both"/>
      </w:pPr>
      <w:bookmarkStart w:id="596" w:name="bookmark596"/>
      <w:bookmarkStart w:id="597" w:name="bookmark597"/>
      <w:bookmarkStart w:id="598" w:name="bookmark598"/>
      <w:bookmarkStart w:id="599" w:name="bookmark599"/>
      <w:r>
        <w:rPr>
          <w:color w:val="000000"/>
          <w:spacing w:val="0"/>
          <w:w w:val="100"/>
          <w:position w:val="0"/>
          <w:sz w:val="24"/>
          <w:szCs w:val="24"/>
        </w:rPr>
        <w:t>二</w:t>
      </w:r>
      <w:bookmarkEnd w:id="598"/>
      <w:r>
        <w:rPr>
          <w:color w:val="000000"/>
          <w:spacing w:val="0"/>
          <w:w w:val="100"/>
          <w:position w:val="0"/>
          <w:sz w:val="24"/>
          <w:szCs w:val="24"/>
        </w:rPr>
        <w:t>、</w:t>
        <w:tab/>
        <w:t>注册会计师的责任</w:t>
      </w:r>
      <w:bookmarkEnd w:id="596"/>
      <w:bookmarkEnd w:id="597"/>
      <w:bookmarkEnd w:id="599"/>
    </w:p>
    <w:p>
      <w:pPr>
        <w:pStyle w:val="Style34"/>
        <w:keepNext w:val="0"/>
        <w:keepLines w:val="0"/>
        <w:widowControl w:val="0"/>
        <w:shd w:val="clear" w:color="auto" w:fill="auto"/>
        <w:bidi w:val="0"/>
        <w:spacing w:before="0" w:after="0" w:line="311" w:lineRule="exact"/>
        <w:ind w:left="660" w:right="0" w:firstLine="580"/>
        <w:jc w:val="both"/>
      </w:pPr>
      <w:r>
        <w:rPr>
          <w:color w:val="000000"/>
          <w:spacing w:val="0"/>
          <w:w w:val="100"/>
          <w:position w:val="0"/>
          <w:sz w:val="24"/>
          <w:szCs w:val="24"/>
        </w:rPr>
        <w:t>我们的责任是在执行审计工作的基础上对财务报表发表审计意见。我们按 照中国注册会计师审计准则的规定执行了审计工作。中国注册会计师审计准则要 求我们遵守中国注册会计师职业道德守则，计划和执行审计工作以对财务报表是 否不存在重大错报获取合理保证。</w:t>
      </w:r>
    </w:p>
    <w:p>
      <w:pPr>
        <w:pStyle w:val="Style34"/>
        <w:keepNext w:val="0"/>
        <w:keepLines w:val="0"/>
        <w:widowControl w:val="0"/>
        <w:shd w:val="clear" w:color="auto" w:fill="auto"/>
        <w:bidi w:val="0"/>
        <w:spacing w:before="0" w:after="0" w:line="311" w:lineRule="exact"/>
        <w:ind w:left="660" w:right="0" w:firstLine="580"/>
        <w:jc w:val="both"/>
      </w:pPr>
      <w:r>
        <w:rPr>
          <w:color w:val="000000"/>
          <w:spacing w:val="0"/>
          <w:w w:val="100"/>
          <w:position w:val="0"/>
          <w:sz w:val="24"/>
          <w:szCs w:val="24"/>
        </w:rPr>
        <w:t>审计工作涉及实施审计程序，以获取有关财务报表金额和披露的审计证据。 选择的审计程序取决于注册会计师的判断，包括对由于舞弊或错误导致的财务报 表重大错报风险的评估。在进行风险评估时，注册会计师考虑与财务报表编制和 公允列报相关的内部控制，以设计恰当的审计程序，但目的并非对内部控制的有 效性发表意见。审计工作还包括评价管理层选用会计政策的恰当性和作出会计估 计的合理性，以及评价财务报表的总体列报。</w:t>
      </w:r>
    </w:p>
    <w:p>
      <w:pPr>
        <w:pStyle w:val="Style34"/>
        <w:keepNext w:val="0"/>
        <w:keepLines w:val="0"/>
        <w:widowControl w:val="0"/>
        <w:shd w:val="clear" w:color="auto" w:fill="auto"/>
        <w:bidi w:val="0"/>
        <w:spacing w:before="0" w:after="300" w:line="311" w:lineRule="exact"/>
        <w:ind w:left="660" w:right="540" w:firstLine="580"/>
        <w:jc w:val="both"/>
      </w:pPr>
      <w:r>
        <w:rPr>
          <w:color w:val="000000"/>
          <w:spacing w:val="0"/>
          <w:w w:val="100"/>
          <w:position w:val="0"/>
          <w:sz w:val="24"/>
          <w:szCs w:val="24"/>
        </w:rPr>
        <w:t>我们相信，我们获取的审计证据是充分、适当的，为发表审计意见提供了 基础。</w:t>
      </w:r>
    </w:p>
    <w:p>
      <w:pPr>
        <w:pStyle w:val="Style23"/>
        <w:keepNext/>
        <w:keepLines/>
        <w:widowControl w:val="0"/>
        <w:shd w:val="clear" w:color="auto" w:fill="auto"/>
        <w:tabs>
          <w:tab w:pos="1922" w:val="left"/>
        </w:tabs>
        <w:bidi w:val="0"/>
        <w:spacing w:before="0" w:after="0" w:line="314" w:lineRule="exact"/>
        <w:ind w:left="1400" w:right="0" w:firstLine="0"/>
        <w:jc w:val="both"/>
      </w:pPr>
      <w:bookmarkStart w:id="600" w:name="bookmark600"/>
      <w:bookmarkStart w:id="601" w:name="bookmark601"/>
      <w:bookmarkStart w:id="602" w:name="bookmark602"/>
      <w:bookmarkStart w:id="603" w:name="bookmark603"/>
      <w:r>
        <w:rPr>
          <w:color w:val="000000"/>
          <w:spacing w:val="0"/>
          <w:w w:val="100"/>
          <w:position w:val="0"/>
          <w:sz w:val="24"/>
          <w:szCs w:val="24"/>
        </w:rPr>
        <w:t>三</w:t>
      </w:r>
      <w:bookmarkEnd w:id="602"/>
      <w:r>
        <w:rPr>
          <w:color w:val="000000"/>
          <w:spacing w:val="0"/>
          <w:w w:val="100"/>
          <w:position w:val="0"/>
          <w:sz w:val="24"/>
          <w:szCs w:val="24"/>
        </w:rPr>
        <w:t>、</w:t>
        <w:tab/>
        <w:t>审计意见</w:t>
      </w:r>
      <w:bookmarkEnd w:id="600"/>
      <w:bookmarkEnd w:id="601"/>
      <w:bookmarkEnd w:id="603"/>
    </w:p>
    <w:p>
      <w:pPr>
        <w:pStyle w:val="Style34"/>
        <w:keepNext w:val="0"/>
        <w:keepLines w:val="0"/>
        <w:widowControl w:val="0"/>
        <w:shd w:val="clear" w:color="auto" w:fill="auto"/>
        <w:bidi w:val="0"/>
        <w:spacing w:before="0" w:after="620" w:line="314" w:lineRule="exact"/>
        <w:ind w:left="660" w:right="0" w:firstLine="580"/>
        <w:jc w:val="both"/>
      </w:pPr>
      <w:r>
        <w:rPr>
          <w:color w:val="000000"/>
          <w:spacing w:val="0"/>
          <w:w w:val="100"/>
          <w:position w:val="0"/>
          <w:sz w:val="24"/>
          <w:szCs w:val="24"/>
        </w:rPr>
        <w:t>我们认为，贵公司财务报表在所有重大方面按照企业会计准则的规定编制， 公允反映了贵公司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日的财务状况以及</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年度的经营成果和现金 流量。</w:t>
      </w:r>
    </w:p>
    <w:p>
      <w:pPr>
        <w:pStyle w:val="Style23"/>
        <w:keepNext/>
        <w:keepLines/>
        <w:widowControl w:val="0"/>
        <w:shd w:val="clear" w:color="auto" w:fill="auto"/>
        <w:bidi w:val="0"/>
        <w:spacing w:before="0" w:after="360" w:line="240" w:lineRule="auto"/>
        <w:ind w:left="0" w:right="0" w:firstLine="660"/>
        <w:jc w:val="both"/>
      </w:pPr>
      <w:bookmarkStart w:id="604" w:name="bookmark604"/>
      <w:bookmarkStart w:id="605" w:name="bookmark605"/>
      <w:bookmarkStart w:id="606" w:name="bookmark606"/>
      <w:r>
        <w:rPr>
          <w:color w:val="000000"/>
          <w:spacing w:val="0"/>
          <w:w w:val="100"/>
          <w:position w:val="0"/>
          <w:sz w:val="24"/>
          <w:szCs w:val="24"/>
        </w:rPr>
        <w:t>二、财务报表</w:t>
      </w:r>
      <w:bookmarkEnd w:id="604"/>
      <w:bookmarkEnd w:id="605"/>
      <w:bookmarkEnd w:id="606"/>
    </w:p>
    <w:p>
      <w:pPr>
        <w:pStyle w:val="Style34"/>
        <w:keepNext w:val="0"/>
        <w:keepLines w:val="0"/>
        <w:widowControl w:val="0"/>
        <w:shd w:val="clear" w:color="auto" w:fill="auto"/>
        <w:bidi w:val="0"/>
        <w:spacing w:before="0" w:after="300" w:line="240" w:lineRule="auto"/>
        <w:ind w:left="0" w:right="0" w:firstLine="660"/>
        <w:jc w:val="both"/>
      </w:pPr>
      <w:r>
        <w:rPr>
          <w:color w:val="000000"/>
          <w:spacing w:val="0"/>
          <w:w w:val="100"/>
          <w:position w:val="0"/>
          <w:sz w:val="24"/>
          <w:szCs w:val="24"/>
        </w:rPr>
        <w:t>财务附注中报表的单位为：人民币元</w:t>
      </w:r>
      <w:r>
        <w:br w:type="page"/>
      </w:r>
    </w:p>
    <w:p>
      <w:pPr>
        <w:pStyle w:val="Style23"/>
        <w:keepNext/>
        <w:keepLines/>
        <w:widowControl w:val="0"/>
        <w:shd w:val="clear" w:color="auto" w:fill="auto"/>
        <w:bidi w:val="0"/>
        <w:spacing w:before="0" w:after="340" w:line="240" w:lineRule="auto"/>
        <w:ind w:left="0" w:right="0" w:firstLine="640"/>
        <w:jc w:val="left"/>
      </w:pPr>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、合并资产负债表</w:t>
      </w:r>
      <w:bookmarkEnd w:id="607"/>
      <w:bookmarkEnd w:id="608"/>
      <w:bookmarkEnd w:id="609"/>
    </w:p>
    <w:p>
      <w:pPr>
        <w:pStyle w:val="Style52"/>
        <w:keepNext w:val="0"/>
        <w:keepLines w:val="0"/>
        <w:widowControl w:val="0"/>
        <w:shd w:val="clear" w:color="auto" w:fill="auto"/>
        <w:tabs>
          <w:tab w:pos="7720" w:val="left"/>
        </w:tabs>
        <w:bidi w:val="0"/>
        <w:spacing w:before="0" w:after="60" w:line="240" w:lineRule="auto"/>
        <w:ind w:left="0" w:right="0" w:firstLine="640"/>
        <w:jc w:val="left"/>
        <w:rPr>
          <w:sz w:val="18"/>
          <w:szCs w:val="18"/>
        </w:rPr>
      </w:pPr>
      <w:r>
        <w:rPr>
          <w:b w:val="0"/>
          <w:bCs w:val="0"/>
          <w:color w:val="000000"/>
          <w:spacing w:val="0"/>
          <w:w w:val="100"/>
          <w:position w:val="0"/>
          <w:sz w:val="20"/>
          <w:szCs w:val="20"/>
        </w:rPr>
        <w:t>编制单位：厦门安妮股份有限公司</w:t>
        <w:tab/>
      </w:r>
      <w:r>
        <w:rPr>
          <w:b w:val="0"/>
          <w:bCs w:val="0"/>
          <w:color w:val="000000"/>
          <w:spacing w:val="0"/>
          <w:w w:val="100"/>
          <w:position w:val="0"/>
          <w:sz w:val="18"/>
          <w:szCs w:val="18"/>
        </w:rPr>
        <w:t>单位：元</w:t>
      </w:r>
    </w:p>
    <w:tbl>
      <w:tblPr>
        <w:tblOverlap w:val="never"/>
        <w:jc w:val="center"/>
        <w:tblLayout w:type="fixed"/>
      </w:tblPr>
      <w:tblGrid>
        <w:gridCol w:w="4766"/>
        <w:gridCol w:w="1805"/>
        <w:gridCol w:w="1814"/>
      </w:tblGrid>
      <w:tr>
        <w:trPr>
          <w:trHeight w:val="33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期初余额</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90,620,097.50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163,426,182.47</w:t>
            </w:r>
          </w:p>
        </w:tc>
      </w:tr>
      <w:tr>
        <w:trPr>
          <w:trHeight w:val="32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5,928,694.02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63,426,409.71</w:t>
            </w:r>
          </w:p>
        </w:tc>
      </w:tr>
      <w:tr>
        <w:trPr>
          <w:trHeight w:val="32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102,030,651.20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93,867,601.92</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73,520,497.34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55,035,011.00</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42,101.13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272,067.51</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1,059,016.68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16,068,790.17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54,590,024.27</w:t>
            </w:r>
          </w:p>
        </w:tc>
      </w:tr>
      <w:tr>
        <w:trPr>
          <w:trHeight w:val="32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100,845,717.61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102,961,583.42</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10,937,175.54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7,796,812.32</w:t>
            </w:r>
          </w:p>
        </w:tc>
      </w:tr>
      <w:tr>
        <w:trPr>
          <w:trHeight w:val="32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401,052,741.19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541,375,692.62</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3,925,730.49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3,925,811.03</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2,678,303.35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225,697,972.47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229,999,462.98</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47,795,950.17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11,729,363.50</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71,948.74</w:t>
            </w:r>
          </w:p>
        </w:tc>
      </w:tr>
      <w:tr>
        <w:trPr>
          <w:trHeight w:val="32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34,130,847.13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22,437,463.57</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2,661,650.02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2,266,459.00</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3,743,583.03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2,535,753.66</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1,822,626.00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2,328,610.22</w:t>
            </w:r>
          </w:p>
        </w:tc>
      </w:tr>
      <w:tr>
        <w:trPr>
          <w:trHeight w:val="33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322,456,662.66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275,294,872.70</w:t>
            </w:r>
          </w:p>
        </w:tc>
      </w:tr>
      <w:tr>
        <w:trPr>
          <w:trHeight w:val="341"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723,509,403.85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816,670,565.32</w:t>
            </w:r>
          </w:p>
        </w:tc>
      </w:tr>
    </w:tbl>
    <w:p>
      <w:pPr>
        <w:sectPr>
          <w:footnotePr>
            <w:pos w:val="pageBottom"/>
            <w:numFmt w:val="decimal"/>
            <w:numRestart w:val="continuous"/>
          </w:footnotePr>
          <w:pgSz w:w="11900" w:h="16840"/>
          <w:pgMar w:top="1081" w:right="1090" w:bottom="1238" w:left="1109" w:header="0" w:footer="3" w:gutter="0"/>
          <w:cols w:space="720"/>
          <w:noEndnote/>
          <w:rtlGutter w:val="0"/>
          <w:docGrid w:linePitch="360"/>
        </w:sectPr>
      </w:pPr>
    </w:p>
    <w:tbl>
      <w:tblPr>
        <w:tblOverlap w:val="never"/>
        <w:jc w:val="center"/>
        <w:tblLayout w:type="fixed"/>
      </w:tblPr>
      <w:tblGrid>
        <w:gridCol w:w="4766"/>
        <w:gridCol w:w="1805"/>
        <w:gridCol w:w="1814"/>
      </w:tblGrid>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89,264,112.00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211,738,500.00</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19,256,079.11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27,753,977.23</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79,326,003.69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67,144,392.05</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3,195,019.09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7,839,592.49</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2,792,961.18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1,291,370.23</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3,856,513.03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-5,532,150.58</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120,941.92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441,106.80</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1,600,000.00</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11,854,099.07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11,826,986.11</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3,279,877.04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581,462.61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564,142.98</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213,527,068.74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324,667,917.31</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10,508,430.60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1,717,193.82</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3,100,000.00</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11,908,430.60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4,817,193.82</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225,435,499.34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329,485,111.13</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195,000,000.00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195,000,000.00</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169,909,985.51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169,705,985.51</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17,850,124.39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16,182,009.36</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101,463,234.21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92,908,417.07</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468,433.40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251,093.52</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484,691,777.51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474,047,505.46</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13,382,127.00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13,137,948.73</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498,073,904.51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487,185,454.19</w:t>
            </w:r>
          </w:p>
        </w:tc>
      </w:tr>
      <w:tr>
        <w:trPr>
          <w:trHeight w:val="302"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723,509,403.85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816,670,565.32</w:t>
            </w:r>
          </w:p>
        </w:tc>
      </w:tr>
    </w:tbl>
    <w:p>
      <w:pPr>
        <w:sectPr>
          <w:footnotePr>
            <w:pos w:val="pageBottom"/>
            <w:numFmt w:val="decimal"/>
            <w:numRestart w:val="continuous"/>
          </w:footnotePr>
          <w:pgSz w:w="11900" w:h="16840"/>
          <w:pgMar w:top="1047" w:right="1090" w:bottom="2050" w:left="1109" w:header="0" w:footer="3" w:gutter="0"/>
          <w:cols w:space="720"/>
          <w:noEndnote/>
          <w:rtlGutter w:val="0"/>
          <w:docGrid w:linePitch="360"/>
        </w:sectPr>
      </w:pPr>
    </w:p>
    <w:p>
      <w:pPr>
        <w:pStyle w:val="Style49"/>
        <w:keepNext/>
        <w:keepLines/>
        <w:widowControl w:val="0"/>
        <w:shd w:val="clear" w:color="auto" w:fill="auto"/>
        <w:bidi w:val="0"/>
        <w:spacing w:before="0" w:after="38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、母公司资产负债表</w:t>
      </w:r>
      <w:bookmarkEnd w:id="610"/>
      <w:bookmarkEnd w:id="611"/>
      <w:bookmarkEnd w:id="613"/>
    </w:p>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编制单位：厦门安妮股份有限公司</w:t>
      </w:r>
    </w:p>
    <w:p>
      <w:pPr>
        <w:pStyle w:val="Style27"/>
        <w:keepNext w:val="0"/>
        <w:keepLines w:val="0"/>
        <w:widowControl w:val="0"/>
        <w:shd w:val="clear" w:color="auto" w:fill="auto"/>
        <w:bidi w:val="0"/>
        <w:spacing w:before="0" w:after="0" w:line="240" w:lineRule="auto"/>
        <w:ind w:left="7618"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4766"/>
        <w:gridCol w:w="1805"/>
        <w:gridCol w:w="1814"/>
      </w:tblGrid>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期初余额</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25,138,877.00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74,806,149.20</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36,283,500.00</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52,113,214.95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37,396,771.36</w:t>
            </w: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23,545,162.60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95,121,023.50</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42,101.13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272,067.51</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1,059,016.68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8,500,000.00</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188,551,975.81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100,251,214.63</w:t>
            </w: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28,816,506.31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47,696,544.78</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410,923.42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3,412,573.97</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320,557,777.90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403,739,844.95</w:t>
            </w: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220,265,603.62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213,836,933.62</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2,678,303.35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79,190,195.75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90,966,870.90</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26,572.50</w:t>
            </w: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15,491,107.80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13,693,209.63</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1,557,547.29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1,859,776.30</w:t>
            </w: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664,036.00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1,114,591.37</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319,846,793.81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321,497,954.32</w:t>
            </w:r>
          </w:p>
        </w:tc>
      </w:tr>
      <w:tr>
        <w:trPr>
          <w:trHeight w:val="398"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640,404,571.71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725,237,799.27</w:t>
            </w:r>
          </w:p>
        </w:tc>
      </w:tr>
    </w:tbl>
    <w:p>
      <w:pPr>
        <w:sectPr>
          <w:footnotePr>
            <w:pos w:val="pageBottom"/>
            <w:numFmt w:val="decimal"/>
            <w:numRestart w:val="continuous"/>
          </w:footnotePr>
          <w:pgSz w:w="11900" w:h="16840"/>
          <w:pgMar w:top="1076" w:right="1757" w:bottom="1076" w:left="1757" w:header="0" w:footer="3" w:gutter="0"/>
          <w:cols w:space="720"/>
          <w:noEndnote/>
          <w:rtlGutter w:val="0"/>
          <w:docGrid w:linePitch="360"/>
        </w:sectPr>
      </w:pPr>
    </w:p>
    <w:tbl>
      <w:tblPr>
        <w:tblOverlap w:val="never"/>
        <w:jc w:val="center"/>
        <w:tblLayout w:type="fixed"/>
      </w:tblPr>
      <w:tblGrid>
        <w:gridCol w:w="4766"/>
        <w:gridCol w:w="1805"/>
        <w:gridCol w:w="1814"/>
      </w:tblGrid>
      <w:tr>
        <w:trPr>
          <w:trHeight w:val="41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155,110,000.00</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13,095,175.33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27,753,977.23</w:t>
            </w: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44,446,691.78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40,818,273.31</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1,153,317.56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3,605,567.28</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585,131.67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1,668.82</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2,325,321.56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120,941.92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329,920.10</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5,969,896.34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25,951,911.94</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995,122.86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926,039.80</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145,691,599.02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252,885,143.54</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7,259,166.65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3,100,000.00</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8,659,166.65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3,100,000.00</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154,350,765.67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255,985,143.54</w:t>
            </w: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195,000,000.00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195,000,000.00</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167,067,134.40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166,947,134.40</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14,989,009.31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13,320,894.28</w:t>
            </w: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108,997,662.33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93,984,627.05</w:t>
            </w:r>
          </w:p>
        </w:tc>
      </w:tr>
      <w:tr>
        <w:trPr>
          <w:trHeight w:val="394"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486,053,806.04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469,252,655.73</w:t>
            </w:r>
          </w:p>
        </w:tc>
      </w:tr>
      <w:tr>
        <w:trPr>
          <w:trHeight w:val="398"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640,404,571.71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725,237,799.27</w:t>
            </w:r>
          </w:p>
        </w:tc>
      </w:tr>
    </w:tbl>
    <w:p>
      <w:pPr>
        <w:sectPr>
          <w:footnotePr>
            <w:pos w:val="pageBottom"/>
            <w:numFmt w:val="decimal"/>
            <w:numRestart w:val="continuous"/>
          </w:footnotePr>
          <w:pgSz w:w="11900" w:h="16840"/>
          <w:pgMar w:top="1047" w:right="1757" w:bottom="1978" w:left="1757" w:header="0" w:footer="3" w:gutter="0"/>
          <w:cols w:space="720"/>
          <w:noEndnote/>
          <w:rtlGutter w:val="0"/>
          <w:docGrid w:linePitch="360"/>
        </w:sectPr>
      </w:pPr>
    </w:p>
    <w:p>
      <w:pPr>
        <w:pStyle w:val="Style49"/>
        <w:keepNext/>
        <w:keepLines/>
        <w:widowControl w:val="0"/>
        <w:shd w:val="clear" w:color="auto" w:fill="auto"/>
        <w:bidi w:val="0"/>
        <w:spacing w:before="120" w:after="38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3</w:t>
      </w:r>
      <w:bookmarkEnd w:id="616"/>
      <w:r>
        <w:rPr>
          <w:color w:val="000000"/>
          <w:spacing w:val="0"/>
          <w:w w:val="100"/>
          <w:position w:val="0"/>
        </w:rPr>
        <w:t>、合并利润表</w:t>
      </w:r>
      <w:bookmarkEnd w:id="614"/>
      <w:bookmarkEnd w:id="615"/>
      <w:bookmarkEnd w:id="617"/>
    </w:p>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编制单位：厦门安妮股份有限公司</w:t>
      </w:r>
    </w:p>
    <w:p>
      <w:pPr>
        <w:pStyle w:val="Style27"/>
        <w:keepNext w:val="0"/>
        <w:keepLines w:val="0"/>
        <w:widowControl w:val="0"/>
        <w:shd w:val="clear" w:color="auto" w:fill="auto"/>
        <w:bidi w:val="0"/>
        <w:spacing w:before="0" w:after="0" w:line="240" w:lineRule="auto"/>
        <w:ind w:left="7618"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5362"/>
        <w:gridCol w:w="1507"/>
        <w:gridCol w:w="1517"/>
      </w:tblGrid>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250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574,947,764.37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627,807,825.50</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574,947,764.37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627,807,825.50</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568,313,721.08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624,722,212.54</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475,273,243.42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506,485,077.35</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2,429,291.62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2,608,789.28</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46,298,580.75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51,537,342.75</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38,747,823.34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46,441,434.72</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7,656,165.37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14,933,090.46</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-2,091,383.42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2,716,477.98</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5,202,877.69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4,761,046.60</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11,836,920.98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7,846,659.56</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7086909.46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4,769,074.93</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858,291.67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808,509.36</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其中：非流动资产处置损失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122,887.83</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18065538.77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11,807,225.13</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7,598,428.33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4,403,519.08</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10467110.44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7,403,706.05</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10222932.17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4,170,749.25</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244,178.27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3,232,956.80</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29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217,339.88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172,617.31</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10684450.32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7,576,323.36</w:t>
            </w:r>
          </w:p>
        </w:tc>
      </w:tr>
      <w:tr>
        <w:trPr>
          <w:trHeight w:val="288"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10440272.05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4,343,366.56</w:t>
            </w:r>
          </w:p>
        </w:tc>
      </w:tr>
      <w:tr>
        <w:trPr>
          <w:trHeight w:val="302"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244,178.27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3,232,956.80</w:t>
            </w:r>
          </w:p>
        </w:tc>
      </w:tr>
    </w:tbl>
    <w:p>
      <w:pPr>
        <w:spacing w:lineRule="exact" w:line="1"/>
        <w:rPr>
          <w:sz w:val="2"/>
          <w:szCs w:val="2"/>
        </w:rPr>
      </w:pPr>
      <w:r>
        <w:br w:type="page"/>
      </w:r>
    </w:p>
    <w:p>
      <w:pPr>
        <w:pStyle w:val="Style49"/>
        <w:keepNext/>
        <w:keepLines/>
        <w:widowControl w:val="0"/>
        <w:shd w:val="clear" w:color="auto" w:fill="auto"/>
        <w:bidi w:val="0"/>
        <w:spacing w:before="0" w:after="40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4</w:t>
      </w:r>
      <w:bookmarkEnd w:id="620"/>
      <w:r>
        <w:rPr>
          <w:color w:val="000000"/>
          <w:spacing w:val="0"/>
          <w:w w:val="100"/>
          <w:position w:val="0"/>
        </w:rPr>
        <w:t>、母公司利润表</w:t>
      </w:r>
      <w:bookmarkEnd w:id="618"/>
      <w:bookmarkEnd w:id="619"/>
      <w:bookmarkEnd w:id="621"/>
    </w:p>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编制单位：厦门安妮股份有限公司</w:t>
      </w:r>
    </w:p>
    <w:p>
      <w:pPr>
        <w:widowControl w:val="0"/>
        <w:spacing w:line="1" w:lineRule="exact"/>
      </w:pPr>
      <w:r>
        <mc:AlternateContent>
          <mc:Choice Requires="wps">
            <w:drawing>
              <wp:anchor distT="152400" distB="0" distL="0" distR="0" simplePos="0" relativeHeight="125829378" behindDoc="0" locked="0" layoutInCell="1" allowOverlap="1">
                <wp:simplePos x="0" y="0"/>
                <wp:positionH relativeFrom="page">
                  <wp:posOffset>1127760</wp:posOffset>
                </wp:positionH>
                <wp:positionV relativeFrom="paragraph">
                  <wp:posOffset>152400</wp:posOffset>
                </wp:positionV>
                <wp:extent cx="941705" cy="149225"/>
                <wp:wrapTopAndBottom/>
                <wp:docPr id="11" name="Shape 11"/>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法定代表人：张杰</w:t>
                            </w:r>
                          </w:p>
                        </w:txbxContent>
                      </wps:txbx>
                      <wps:bodyPr wrap="none" lIns="0" tIns="0" rIns="0" bIns="0">
                        <a:noAutoFit/>
                      </wps:bodyPr>
                    </wps:wsp>
                  </a:graphicData>
                </a:graphic>
              </wp:anchor>
            </w:drawing>
          </mc:Choice>
          <mc:Fallback>
            <w:pict>
              <v:shape id="_x0000_s1037" type="#_x0000_t202" style="position:absolute;margin-left:88.799999999999997pt;margin-top:12.pt;width:74.150000000000006pt;height:11.75pt;z-index:-125829375;mso-wrap-distance-left:0;mso-wrap-distance-top:12.pt;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法定代表人：张杰</w:t>
                      </w:r>
                    </w:p>
                  </w:txbxContent>
                </v:textbox>
                <w10:wrap type="topAndBottom" anchorx="page"/>
              </v:shape>
            </w:pict>
          </mc:Fallback>
        </mc:AlternateContent>
      </w:r>
      <w:r>
        <mc:AlternateContent>
          <mc:Choice Requires="wps">
            <w:drawing>
              <wp:anchor distT="152400" distB="3175" distL="0" distR="0" simplePos="0" relativeHeight="125829380" behindDoc="0" locked="0" layoutInCell="1" allowOverlap="1">
                <wp:simplePos x="0" y="0"/>
                <wp:positionH relativeFrom="page">
                  <wp:posOffset>2675890</wp:posOffset>
                </wp:positionH>
                <wp:positionV relativeFrom="paragraph">
                  <wp:posOffset>152400</wp:posOffset>
                </wp:positionV>
                <wp:extent cx="1508760" cy="146050"/>
                <wp:wrapTopAndBottom/>
                <wp:docPr id="13" name="Shape 1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主管会计工作负责人：林旭曦</w:t>
                            </w:r>
                          </w:p>
                        </w:txbxContent>
                      </wps:txbx>
                      <wps:bodyPr wrap="none" lIns="0" tIns="0" rIns="0" bIns="0">
                        <a:noAutoFit/>
                      </wps:bodyPr>
                    </wps:wsp>
                  </a:graphicData>
                </a:graphic>
              </wp:anchor>
            </w:drawing>
          </mc:Choice>
          <mc:Fallback>
            <w:pict>
              <v:shape id="_x0000_s1039" type="#_x0000_t202" style="position:absolute;margin-left:210.70000000000002pt;margin-top:12.pt;width:118.8pt;height:11.5pt;z-index:-125829373;mso-wrap-distance-left:0;mso-wrap-distance-top:12.pt;mso-wrap-distance-right:0;mso-wrap-distance-bottom:0.25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主管会计工作负责人：林旭曦</w:t>
                      </w:r>
                    </w:p>
                  </w:txbxContent>
                </v:textbox>
                <w10:wrap type="topAndBottom" anchorx="page"/>
              </v:shape>
            </w:pict>
          </mc:Fallback>
        </mc:AlternateContent>
      </w:r>
      <w:r>
        <mc:AlternateContent>
          <mc:Choice Requires="wps">
            <w:drawing>
              <wp:anchor distT="152400" distB="0" distL="0" distR="0" simplePos="0" relativeHeight="125829382" behindDoc="0" locked="0" layoutInCell="1" allowOverlap="1">
                <wp:simplePos x="0" y="0"/>
                <wp:positionH relativeFrom="page">
                  <wp:posOffset>5123815</wp:posOffset>
                </wp:positionH>
                <wp:positionV relativeFrom="paragraph">
                  <wp:posOffset>152400</wp:posOffset>
                </wp:positionV>
                <wp:extent cx="1286510" cy="149225"/>
                <wp:wrapTopAndBottom/>
                <wp:docPr id="15" name="Shape 1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txbxContent>
                      </wps:txbx>
                      <wps:bodyPr wrap="none" lIns="0" tIns="0" rIns="0" bIns="0">
                        <a:noAutoFit/>
                      </wps:bodyPr>
                    </wps:wsp>
                  </a:graphicData>
                </a:graphic>
              </wp:anchor>
            </w:drawing>
          </mc:Choice>
          <mc:Fallback>
            <w:pict>
              <v:shape id="_x0000_s1041" type="#_x0000_t202" style="position:absolute;margin-left:403.44999999999999pt;margin-top:12.pt;width:101.3pt;height:11.75pt;z-index:-125829371;mso-wrap-distance-left:0;mso-wrap-distance-top:12.pt;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txbxContent>
                </v:textbox>
                <w10:wrap type="topAndBottom" anchorx="page"/>
              </v:shape>
            </w:pict>
          </mc:Fallback>
        </mc:AlternateContent>
      </w:r>
    </w:p>
    <w:p>
      <w:pPr>
        <w:pStyle w:val="Style27"/>
        <w:keepNext w:val="0"/>
        <w:keepLines w:val="0"/>
        <w:widowControl w:val="0"/>
        <w:shd w:val="clear" w:color="auto" w:fill="auto"/>
        <w:bidi w:val="0"/>
        <w:spacing w:before="0" w:after="0" w:line="240" w:lineRule="auto"/>
        <w:ind w:left="7618"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5362"/>
        <w:gridCol w:w="1507"/>
        <w:gridCol w:w="1517"/>
      </w:tblGrid>
      <w:tr>
        <w:trPr>
          <w:trHeight w:val="49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上期金额</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328,612,106.01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325,440,852.74</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283,010,628.20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274,591,646.09</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1,079,769.99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1,162,165.63</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11,752,748.12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14,294,815.82</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17,758,664.86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20,126,358.23</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6,379,447.45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11,699,352.98</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-1,372,785.58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600,477.31</w:t>
            </w:r>
          </w:p>
        </w:tc>
      </w:tr>
      <w:tr>
        <w:trPr>
          <w:trHeight w:val="49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5,942,302.46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21,125,000.00</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15,945,935.43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24,091,036.68</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5,599,538.42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861,650.64</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143,449.60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557,214.50</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17,716.50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12,705.55</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21,402,024.25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24,395,472.82</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4,720,873.94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656,336.50</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16,681,150.31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23,739,136.32</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16,681,150.31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23,739,136.32</w:t>
            </w:r>
          </w:p>
        </w:tc>
      </w:tr>
    </w:tbl>
    <w:p>
      <w:pPr>
        <w:spacing w:lineRule="exact" w:line="1"/>
        <w:rPr>
          <w:sz w:val="2"/>
          <w:szCs w:val="2"/>
        </w:rPr>
      </w:pPr>
      <w:r>
        <w:br w:type="page"/>
      </w:r>
    </w:p>
    <w:p>
      <w:pPr>
        <w:pStyle w:val="Style4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、合并现金流量表</w:t>
      </w:r>
    </w:p>
    <w:p>
      <w:pPr>
        <w:pStyle w:val="Style27"/>
        <w:keepNext w:val="0"/>
        <w:keepLines w:val="0"/>
        <w:widowControl w:val="0"/>
        <w:shd w:val="clear" w:color="auto" w:fill="auto"/>
        <w:tabs>
          <w:tab w:pos="6998" w:val="left"/>
        </w:tabs>
        <w:bidi w:val="0"/>
        <w:spacing w:before="0" w:after="0" w:line="240" w:lineRule="auto"/>
        <w:ind w:left="19" w:right="0" w:firstLine="0"/>
        <w:jc w:val="left"/>
        <w:rPr>
          <w:sz w:val="18"/>
          <w:szCs w:val="18"/>
        </w:rPr>
      </w:pPr>
      <w:r>
        <w:rPr>
          <w:color w:val="000000"/>
          <w:spacing w:val="0"/>
          <w:w w:val="100"/>
          <w:position w:val="0"/>
          <w:sz w:val="18"/>
          <w:szCs w:val="18"/>
        </w:rPr>
        <w:t>编制单位：厦门安妮股份有限公司</w:t>
        <w:tab/>
        <w:t>单位：元</w:t>
      </w:r>
    </w:p>
    <w:tbl>
      <w:tblPr>
        <w:tblOverlap w:val="never"/>
        <w:jc w:val="center"/>
        <w:tblLayout w:type="fixed"/>
      </w:tblPr>
      <w:tblGrid>
        <w:gridCol w:w="5621"/>
        <w:gridCol w:w="1406"/>
        <w:gridCol w:w="1358"/>
      </w:tblGrid>
      <w:tr>
        <w:trPr>
          <w:trHeight w:val="226"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本期金额</w:t>
            </w:r>
          </w:p>
        </w:tc>
        <w:tc>
          <w:tcPr>
            <w:tcBorders>
              <w:top w:val="single" w:sz="4"/>
              <w:left w:val="single" w:sz="4"/>
              <w:righ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上期金额</w:t>
            </w: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610,582,384.76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742,869,312.69</w:t>
            </w: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19,518,574.23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30,605,363.71</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630,100,958.99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773,474,676.40</w:t>
            </w:r>
          </w:p>
        </w:tc>
      </w:tr>
      <w:tr>
        <w:trPr>
          <w:trHeight w:val="21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396,215,719.13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548,661,479.50</w:t>
            </w: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56,696,858.27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48,176,400.63</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25,748,297.72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29,533,701.63</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44,673,854.54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65,083,452.51</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523,334,729.66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691,455,034.27</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106,766,229.33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82,019,642.13</w:t>
            </w: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1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39,775,000.00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4,230,038.80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7,521,888.41</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处置子公司及其他营业单位收到的现金净额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11,612,172.76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45,195,896.68</w:t>
            </w: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55,617,211.56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52,717,785.09</w:t>
            </w:r>
          </w:p>
        </w:tc>
      </w:tr>
      <w:tr>
        <w:trPr>
          <w:trHeight w:val="21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73,980,214.97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70,963,838.72</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15,520,000.00</w:t>
            </w: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取得子公司及其他营业单位支付的现金净额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27,345,082.25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10,300,000.00</w:t>
            </w: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101,325,297.22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96,783,838.72</w:t>
            </w:r>
          </w:p>
        </w:tc>
      </w:tr>
      <w:tr>
        <w:trPr>
          <w:trHeight w:val="21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-45,708,085.66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-44,066,053.63</w:t>
            </w: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140,237,637.00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322,597,928.88</w:t>
            </w:r>
          </w:p>
        </w:tc>
      </w:tr>
      <w:tr>
        <w:trPr>
          <w:trHeight w:val="22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11,869,404.30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152,107,041.30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322,597,928.88</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259,287,986.36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363,188,577.94</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9,313,906.64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16,650,213.48</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其中：子公司支付给少数股东的股利、利润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11,700,334.20</w:t>
            </w:r>
          </w:p>
        </w:tc>
      </w:tr>
      <w:tr>
        <w:trPr>
          <w:trHeight w:val="216"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268,601,893.00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391,539,125.62</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-116,494,851.70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-68,941,196.74</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-499,972.64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-107,133.71</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-55,936,680.67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-31,094,741.95</w:t>
            </w:r>
          </w:p>
        </w:tc>
      </w:tr>
      <w:tr>
        <w:trPr>
          <w:trHeight w:val="221"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140,105,989.29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171,200,731.24</w:t>
            </w:r>
          </w:p>
        </w:tc>
      </w:tr>
      <w:tr>
        <w:trPr>
          <w:trHeight w:val="230"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84,169,308.62</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140,105,989.29</w:t>
            </w:r>
          </w:p>
        </w:tc>
      </w:tr>
    </w:tbl>
    <w:p>
      <w:pPr>
        <w:spacing w:lineRule="exact" w:line="1"/>
        <w:rPr>
          <w:sz w:val="2"/>
          <w:szCs w:val="2"/>
        </w:rPr>
      </w:pPr>
      <w:r>
        <w:br w:type="page"/>
      </w:r>
    </w:p>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编制单位：厦门安妮股份有限公司</w:t>
      </w:r>
    </w:p>
    <w:p>
      <w:pPr>
        <w:pStyle w:val="Style27"/>
        <w:keepNext w:val="0"/>
        <w:keepLines w:val="0"/>
        <w:widowControl w:val="0"/>
        <w:shd w:val="clear" w:color="auto" w:fill="auto"/>
        <w:bidi w:val="0"/>
        <w:spacing w:before="0" w:after="0" w:line="240" w:lineRule="auto"/>
        <w:ind w:left="7618"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5659"/>
        <w:gridCol w:w="1358"/>
        <w:gridCol w:w="1368"/>
      </w:tblGrid>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上期金额</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352,955,356.91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402,040,706.56</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3,208,990.98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29,946,655.58</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356,164,347.89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431,987,362.14</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193,599,940.83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308,018,508.48</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15,275,340.57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14,653,986.77</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6,512,647.64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8,993,449.78</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133,849,610.14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32,475,303.63</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349,237,539.18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364,141,248.66</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6,926,808.71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67,846,113.48</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52,205,000.00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3,600,000.00</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3,408,467.00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27,831.92</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36,000,000.00</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55,613,467.00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39,627,831.92</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1,331,405.46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18,905,283.91</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28,428,670.00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78,020,000.00</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10,300,000.00</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29,760,075.46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107,225,283.91</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25,853,391.54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-67,597,451.99</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103,430,000.00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265,410,000.00</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7,114,825.98</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110,544,825.98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265,410,000.00</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174,280,833.35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311,534,554.60</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6,596,639.10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11,571,594.62</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4,700,334.20</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180,877,472.45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327,806,483.42</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-70,332,646.47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-62,396,483.42</w:t>
            </w:r>
          </w:p>
        </w:tc>
      </w:tr>
      <w:tr>
        <w:trPr>
          <w:trHeight w:val="307"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-37,552,446.22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-62,147,821.93</w:t>
            </w:r>
          </w:p>
        </w:tc>
      </w:tr>
      <w:tr>
        <w:trPr>
          <w:trHeight w:val="312"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58,485,956.02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120,633,777.95</w:t>
            </w:r>
          </w:p>
        </w:tc>
      </w:tr>
      <w:tr>
        <w:trPr>
          <w:trHeight w:val="317"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20,933,509.80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58,485,956.02</w:t>
            </w:r>
          </w:p>
        </w:tc>
      </w:tr>
    </w:tbl>
    <w:p>
      <w:pPr>
        <w:sectPr>
          <w:footnotePr>
            <w:pos w:val="pageBottom"/>
            <w:numFmt w:val="decimal"/>
            <w:numRestart w:val="continuous"/>
          </w:footnotePr>
          <w:pgSz w:w="11900" w:h="16840"/>
          <w:pgMar w:top="1125" w:right="1757" w:bottom="1987" w:left="1757" w:header="0" w:footer="3" w:gutter="0"/>
          <w:cols w:space="720"/>
          <w:noEndnote/>
          <w:rtlGutter w:val="0"/>
          <w:docGrid w:linePitch="360"/>
        </w:sectPr>
      </w:pPr>
    </w:p>
    <w:tbl>
      <w:tblPr>
        <w:tblOverlap w:val="never"/>
        <w:jc w:val="left"/>
        <w:tblLayout w:type="fixed"/>
      </w:tblPr>
      <w:tblGrid>
        <w:gridCol w:w="3696"/>
        <w:gridCol w:w="1430"/>
        <w:gridCol w:w="1430"/>
        <w:gridCol w:w="494"/>
        <w:gridCol w:w="384"/>
        <w:gridCol w:w="1320"/>
        <w:gridCol w:w="763"/>
        <w:gridCol w:w="1430"/>
        <w:gridCol w:w="1157"/>
        <w:gridCol w:w="1320"/>
        <w:gridCol w:w="1440"/>
      </w:tblGrid>
      <w:tr>
        <w:trPr>
          <w:trHeight w:val="216" w:hRule="exact"/>
        </w:trPr>
        <w:tc>
          <w:tcPr>
            <w:vMerge w:val="restart"/>
            <w:tcBorders>
              <w:top w:val="single" w:sz="4"/>
              <w:left w:val="single" w:sz="4"/>
            </w:tcBorders>
            <w:shd w:val="clear" w:color="auto" w:fill="D3D3D3"/>
            <w:vAlign w:val="center"/>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211" w:hRule="exact"/>
        </w:trPr>
        <w:tc>
          <w:tcPr>
            <w:vMerge/>
            <w:tcBorders>
              <w:left w:val="single" w:sz="4"/>
            </w:tcBorders>
            <w:shd w:val="clear" w:color="auto" w:fill="D3D3D3"/>
            <w:vAlign w:val="center"/>
          </w:tcPr>
          <w:p>
            <w:pPr>
              <w:framePr w:w="14866" w:h="7128" w:vSpace="686" w:wrap="notBeside" w:vAnchor="text" w:hAnchor="text" w:y="687"/>
            </w:pPr>
          </w:p>
        </w:tc>
        <w:tc>
          <w:tcPr>
            <w:gridSpan w:val="8"/>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806" w:hRule="exact"/>
        </w:trPr>
        <w:tc>
          <w:tcPr>
            <w:vMerge/>
            <w:tcBorders>
              <w:left w:val="single" w:sz="4"/>
            </w:tcBorders>
            <w:shd w:val="clear" w:color="auto" w:fill="D3D3D3"/>
            <w:vAlign w:val="center"/>
          </w:tcPr>
          <w:p>
            <w:pPr>
              <w:framePr w:w="14866" w:h="7128" w:vSpace="686" w:wrap="notBeside" w:vAnchor="text" w:hAnchor="text" w:y="687"/>
            </w:pPr>
          </w:p>
        </w:tc>
        <w:tc>
          <w:tcPr>
            <w:tcBorders>
              <w:top w:val="single" w:sz="4"/>
              <w:left w:val="single" w:sz="4"/>
            </w:tcBorders>
            <w:shd w:val="clear" w:color="auto" w:fill="D3D3D3"/>
            <w:vAlign w:val="center"/>
          </w:tcPr>
          <w:p>
            <w:pPr>
              <w:pStyle w:val="Style17"/>
              <w:keepNext w:val="0"/>
              <w:keepLines w:val="0"/>
              <w:framePr w:w="14866" w:h="7128" w:vSpace="686" w:wrap="notBeside" w:vAnchor="text" w:hAnchor="text" w:y="687"/>
              <w:widowControl w:val="0"/>
              <w:shd w:val="clear" w:color="auto" w:fill="auto"/>
              <w:bidi w:val="0"/>
              <w:spacing w:before="0" w:after="0" w:line="192"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D3D3D3"/>
            <w:vAlign w:val="center"/>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17"/>
              <w:keepNext w:val="0"/>
              <w:keepLines w:val="0"/>
              <w:framePr w:w="14866" w:h="7128" w:vSpace="686" w:wrap="notBeside" w:vAnchor="text" w:hAnchor="text" w:y="687"/>
              <w:widowControl w:val="0"/>
              <w:shd w:val="clear" w:color="auto" w:fill="auto"/>
              <w:bidi w:val="0"/>
              <w:spacing w:before="0" w:after="0" w:line="197" w:lineRule="exact"/>
              <w:ind w:left="0" w:right="0" w:firstLine="0"/>
              <w:jc w:val="left"/>
            </w:pPr>
            <w:r>
              <w:rPr>
                <w:color w:val="000000"/>
                <w:spacing w:val="0"/>
                <w:w w:val="100"/>
                <w:position w:val="0"/>
              </w:rPr>
              <w:t>减：</w:t>
            </w:r>
          </w:p>
          <w:p>
            <w:pPr>
              <w:pStyle w:val="Style17"/>
              <w:keepNext w:val="0"/>
              <w:keepLines w:val="0"/>
              <w:framePr w:w="14866" w:h="7128" w:vSpace="686" w:wrap="notBeside" w:vAnchor="text" w:hAnchor="text" w:y="687"/>
              <w:widowControl w:val="0"/>
              <w:shd w:val="clear" w:color="auto" w:fill="auto"/>
              <w:bidi w:val="0"/>
              <w:spacing w:before="0" w:after="0" w:line="197" w:lineRule="exact"/>
              <w:ind w:left="0" w:right="0" w:firstLine="0"/>
              <w:jc w:val="center"/>
            </w:pPr>
            <w:r>
              <w:rPr>
                <w:color w:val="000000"/>
                <w:spacing w:val="0"/>
                <w:w w:val="100"/>
                <w:position w:val="0"/>
              </w:rPr>
              <w:t>库存 股</w:t>
            </w:r>
          </w:p>
        </w:tc>
        <w:tc>
          <w:tcPr>
            <w:tcBorders>
              <w:top w:val="single" w:sz="4"/>
              <w:left w:val="single" w:sz="4"/>
            </w:tcBorders>
            <w:shd w:val="clear" w:color="auto" w:fill="D3D3D3"/>
            <w:textDirection w:val="tbRlV"/>
            <w:vAlign w:val="bottom"/>
          </w:tcPr>
          <w:p>
            <w:pPr>
              <w:pStyle w:val="Style71"/>
              <w:keepNext w:val="0"/>
              <w:keepLines w:val="0"/>
              <w:framePr w:w="14866" w:h="7128" w:vSpace="686" w:wrap="notBeside" w:vAnchor="text" w:hAnchor="text" w:y="687"/>
              <w:widowControl w:val="0"/>
              <w:shd w:val="clear" w:color="auto" w:fill="auto"/>
              <w:bidi w:val="0"/>
              <w:spacing w:before="0" w:after="0" w:line="240" w:lineRule="auto"/>
              <w:ind w:left="0" w:right="0" w:firstLine="0"/>
              <w:jc w:val="both"/>
            </w:pPr>
            <w:r>
              <w:rPr>
                <w:color w:val="000000"/>
                <w:spacing w:val="0"/>
                <w:w w:val="100"/>
                <w:position w:val="0"/>
              </w:rPr>
              <w:t>专项储备</w:t>
            </w:r>
          </w:p>
        </w:tc>
        <w:tc>
          <w:tcPr>
            <w:tcBorders>
              <w:top w:val="single" w:sz="4"/>
              <w:left w:val="single" w:sz="4"/>
            </w:tcBorders>
            <w:shd w:val="clear" w:color="auto" w:fill="D3D3D3"/>
            <w:vAlign w:val="center"/>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17"/>
              <w:keepNext w:val="0"/>
              <w:keepLines w:val="0"/>
              <w:framePr w:w="14866" w:h="7128" w:vSpace="686" w:wrap="notBeside" w:vAnchor="text" w:hAnchor="text" w:y="687"/>
              <w:widowControl w:val="0"/>
              <w:shd w:val="clear" w:color="auto" w:fill="auto"/>
              <w:bidi w:val="0"/>
              <w:spacing w:before="0" w:after="0" w:line="20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240"/>
              <w:jc w:val="left"/>
            </w:pPr>
            <w:r>
              <w:rPr>
                <w:color w:val="000000"/>
                <w:spacing w:val="0"/>
                <w:w w:val="100"/>
                <w:position w:val="0"/>
              </w:rPr>
              <w:t>未分配利润</w:t>
            </w:r>
          </w:p>
        </w:tc>
        <w:tc>
          <w:tcPr>
            <w:tcBorders>
              <w:top w:val="single" w:sz="4"/>
              <w:left w:val="single" w:sz="4"/>
            </w:tcBorders>
            <w:shd w:val="clear" w:color="auto" w:fill="D3D3D3"/>
            <w:vAlign w:val="center"/>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400"/>
              <w:jc w:val="left"/>
            </w:pPr>
            <w:r>
              <w:rPr>
                <w:color w:val="000000"/>
                <w:spacing w:val="0"/>
                <w:w w:val="100"/>
                <w:position w:val="0"/>
              </w:rPr>
              <w:t>其他</w:t>
            </w:r>
          </w:p>
        </w:tc>
        <w:tc>
          <w:tcPr>
            <w:vMerge/>
            <w:tcBorders>
              <w:left w:val="single" w:sz="4"/>
            </w:tcBorders>
            <w:shd w:val="clear" w:color="auto" w:fill="D3D3D3"/>
            <w:vAlign w:val="center"/>
          </w:tcPr>
          <w:p>
            <w:pPr>
              <w:framePr w:w="14866" w:h="7128" w:vSpace="686" w:wrap="notBeside" w:vAnchor="text" w:hAnchor="text" w:y="687"/>
            </w:pPr>
          </w:p>
        </w:tc>
        <w:tc>
          <w:tcPr>
            <w:vMerge/>
            <w:tcBorders>
              <w:left w:val="single" w:sz="4"/>
              <w:right w:val="single" w:sz="4"/>
            </w:tcBorders>
            <w:shd w:val="clear" w:color="auto" w:fill="D3D3D3"/>
            <w:vAlign w:val="center"/>
          </w:tcPr>
          <w:p>
            <w:pPr>
              <w:framePr w:w="14866" w:h="7128" w:vSpace="686" w:wrap="notBeside" w:vAnchor="text" w:hAnchor="text" w:y="687"/>
            </w:pPr>
          </w:p>
        </w:tc>
      </w:tr>
      <w:tr>
        <w:trPr>
          <w:trHeight w:val="211" w:hRule="exact"/>
        </w:trPr>
        <w:tc>
          <w:tcPr>
            <w:tcBorders>
              <w:top w:val="single" w:sz="4"/>
              <w:left w:val="single" w:sz="4"/>
            </w:tcBorders>
            <w:shd w:val="clear" w:color="auto" w:fill="D3D3D3"/>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195,000,000.00</w:t>
            </w: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169,705,985.51</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16,182,009.36</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92,908,417.07</w:t>
            </w: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251,093.52</w:t>
            </w: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13,137,948.73</w:t>
            </w:r>
          </w:p>
        </w:tc>
        <w:tc>
          <w:tcPr>
            <w:tcBorders>
              <w:top w:val="single" w:sz="4"/>
              <w:left w:val="single" w:sz="4"/>
              <w:righ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487,185,454.19</w:t>
            </w: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06" w:hRule="exact"/>
        </w:trPr>
        <w:tc>
          <w:tcPr>
            <w:tcBorders>
              <w:top w:val="single" w:sz="4"/>
              <w:left w:val="single" w:sz="4"/>
            </w:tcBorders>
            <w:shd w:val="clear" w:color="auto" w:fill="D3D3D3"/>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195,000,000.00</w:t>
            </w: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169,705,985.51</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16,182,009.36</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92,908,417.07</w:t>
            </w: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251,093.52</w:t>
            </w: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13,137,948.73</w:t>
            </w:r>
          </w:p>
        </w:tc>
        <w:tc>
          <w:tcPr>
            <w:tcBorders>
              <w:top w:val="single" w:sz="4"/>
              <w:left w:val="single" w:sz="4"/>
              <w:righ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487,185,454.19</w:t>
            </w: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三、本期增减变动金额（减少以“一”号填列）</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2"/>
                <w:szCs w:val="22"/>
              </w:rPr>
              <w:t>204,000.00</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1,668,115.03</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8,554,817.14</w:t>
            </w: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217,339.88</w:t>
            </w: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244,178.27</w:t>
            </w:r>
          </w:p>
        </w:tc>
        <w:tc>
          <w:tcPr>
            <w:tcBorders>
              <w:top w:val="single" w:sz="4"/>
              <w:left w:val="single" w:sz="4"/>
              <w:righ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10,888,450.32</w:t>
            </w: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10,222,932.17</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244,178.27</w:t>
            </w:r>
          </w:p>
        </w:tc>
        <w:tc>
          <w:tcPr>
            <w:tcBorders>
              <w:top w:val="single" w:sz="4"/>
              <w:left w:val="single" w:sz="4"/>
              <w:righ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10,467,110.44</w:t>
            </w:r>
          </w:p>
        </w:tc>
      </w:tr>
      <w:tr>
        <w:trPr>
          <w:trHeight w:val="206"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217,339.88</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217,339.88</w:t>
            </w:r>
          </w:p>
        </w:tc>
      </w:tr>
      <w:tr>
        <w:trPr>
          <w:trHeight w:val="211" w:hRule="exact"/>
        </w:trPr>
        <w:tc>
          <w:tcPr>
            <w:tcBorders>
              <w:top w:val="single" w:sz="4"/>
              <w:left w:val="single" w:sz="4"/>
            </w:tcBorders>
            <w:shd w:val="clear" w:color="auto" w:fill="D3D3D3"/>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10,222,932.17</w:t>
            </w: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217,339.88</w:t>
            </w:r>
          </w:p>
        </w:tc>
        <w:tc>
          <w:tcPr>
            <w:tcBorders>
              <w:top w:val="single" w:sz="4"/>
              <w:lef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244,178.27</w:t>
            </w:r>
          </w:p>
        </w:tc>
        <w:tc>
          <w:tcPr>
            <w:tcBorders>
              <w:top w:val="single" w:sz="4"/>
              <w:left w:val="single" w:sz="4"/>
              <w:right w:val="single" w:sz="4"/>
            </w:tcBorders>
            <w:shd w:val="clear" w:color="auto" w:fill="FFFFFF"/>
            <w:vAlign w:val="bottom"/>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10,684,450.32</w:t>
            </w: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2"/>
                <w:szCs w:val="22"/>
              </w:rPr>
              <w:t>204,000.00</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204,000.00</w:t>
            </w: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06"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1,668,115.03</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-1,668,115.03</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1,668,115.03</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-1,668,115.03</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06"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06"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06"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right w:val="single" w:sz="4"/>
            </w:tcBorders>
            <w:shd w:val="clear" w:color="auto" w:fill="FFFFFF"/>
            <w:vAlign w:val="top"/>
          </w:tcPr>
          <w:p>
            <w:pPr>
              <w:framePr w:w="14866" w:h="7128" w:vSpace="686" w:wrap="notBeside" w:vAnchor="text" w:hAnchor="text" w:y="687"/>
              <w:widowControl w:val="0"/>
              <w:rPr>
                <w:sz w:val="10"/>
                <w:szCs w:val="10"/>
              </w:rPr>
            </w:pPr>
          </w:p>
        </w:tc>
      </w:tr>
      <w:tr>
        <w:trPr>
          <w:trHeight w:val="221" w:hRule="exact"/>
        </w:trPr>
        <w:tc>
          <w:tcPr>
            <w:tcBorders>
              <w:top w:val="single" w:sz="4"/>
              <w:left w:val="single" w:sz="4"/>
              <w:bottom w:val="single" w:sz="4"/>
            </w:tcBorders>
            <w:shd w:val="clear" w:color="auto" w:fill="D3D3D3"/>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195,000,000.00</w:t>
            </w:r>
          </w:p>
        </w:tc>
        <w:tc>
          <w:tcPr>
            <w:tcBorders>
              <w:top w:val="single" w:sz="4"/>
              <w:left w:val="single" w:sz="4"/>
              <w:bottom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169,909,985.51</w:t>
            </w:r>
          </w:p>
        </w:tc>
        <w:tc>
          <w:tcPr>
            <w:tcBorders>
              <w:top w:val="single" w:sz="4"/>
              <w:left w:val="single" w:sz="4"/>
              <w:bottom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bottom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17,850,124.39</w:t>
            </w:r>
          </w:p>
        </w:tc>
        <w:tc>
          <w:tcPr>
            <w:tcBorders>
              <w:top w:val="single" w:sz="4"/>
              <w:left w:val="single" w:sz="4"/>
              <w:bottom w:val="single" w:sz="4"/>
            </w:tcBorders>
            <w:shd w:val="clear" w:color="auto" w:fill="FFFFFF"/>
            <w:vAlign w:val="top"/>
          </w:tcPr>
          <w:p>
            <w:pPr>
              <w:framePr w:w="14866" w:h="7128" w:vSpace="686" w:wrap="notBeside" w:vAnchor="text" w:hAnchor="text" w:y="687"/>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101,463,234.21</w:t>
            </w:r>
          </w:p>
        </w:tc>
        <w:tc>
          <w:tcPr>
            <w:tcBorders>
              <w:top w:val="single" w:sz="4"/>
              <w:left w:val="single" w:sz="4"/>
              <w:bottom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468,433.40</w:t>
            </w:r>
          </w:p>
        </w:tc>
        <w:tc>
          <w:tcPr>
            <w:tcBorders>
              <w:top w:val="single" w:sz="4"/>
              <w:left w:val="single" w:sz="4"/>
              <w:bottom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13,382,127.00</w:t>
            </w:r>
          </w:p>
        </w:tc>
        <w:tc>
          <w:tcPr>
            <w:tcBorders>
              <w:top w:val="single" w:sz="4"/>
              <w:left w:val="single" w:sz="4"/>
              <w:bottom w:val="single" w:sz="4"/>
              <w:right w:val="single" w:sz="4"/>
            </w:tcBorders>
            <w:shd w:val="clear" w:color="auto" w:fill="FFFFFF"/>
            <w:vAlign w:val="top"/>
          </w:tcPr>
          <w:p>
            <w:pPr>
              <w:pStyle w:val="Style17"/>
              <w:keepNext w:val="0"/>
              <w:keepLines w:val="0"/>
              <w:framePr w:w="14866" w:h="7128" w:vSpace="686" w:wrap="notBeside" w:vAnchor="text" w:hAnchor="text" w:y="687"/>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498,073,904.51</w:t>
            </w:r>
          </w:p>
        </w:tc>
      </w:tr>
    </w:tbl>
    <w:p>
      <w:pPr>
        <w:pStyle w:val="Style27"/>
        <w:keepNext w:val="0"/>
        <w:keepLines w:val="0"/>
        <w:framePr w:w="2467" w:h="302" w:hSpace="12399" w:wrap="notBeside" w:vAnchor="text" w:hAnchor="text" w:x="20" w:y="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、合并所有者权益变动表</w:t>
      </w:r>
    </w:p>
    <w:p>
      <w:pPr>
        <w:pStyle w:val="Style27"/>
        <w:keepNext w:val="0"/>
        <w:keepLines w:val="0"/>
        <w:framePr w:w="2741" w:h="235" w:hSpace="12125" w:wrap="notBeside" w:vAnchor="text" w:hAnchor="text" w:x="20" w:y="38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编制单位：厦门安妮股份有限公司</w:t>
      </w:r>
    </w:p>
    <w:p>
      <w:pPr>
        <w:pStyle w:val="Style27"/>
        <w:keepNext w:val="0"/>
        <w:keepLines w:val="0"/>
        <w:framePr w:w="758" w:h="235" w:hSpace="14108" w:wrap="notBeside" w:vAnchor="text" w:hAnchor="text" w:x="5871" w:y="38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本期金额</w:t>
      </w:r>
    </w:p>
    <w:p>
      <w:pPr>
        <w:pStyle w:val="Style27"/>
        <w:keepNext w:val="0"/>
        <w:keepLines w:val="0"/>
        <w:framePr w:w="754" w:h="240" w:hSpace="14112" w:wrap="notBeside" w:vAnchor="text" w:hAnchor="text" w:x="13523" w:y="38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单位：元</w:t>
      </w:r>
    </w:p>
    <w:p>
      <w:pPr>
        <w:widowControl w:val="0"/>
        <w:spacing w:line="1" w:lineRule="exact"/>
      </w:pPr>
      <w:r>
        <w:br w:type="page"/>
      </w:r>
    </w:p>
    <w:tbl>
      <w:tblPr>
        <w:tblOverlap w:val="never"/>
        <w:jc w:val="left"/>
        <w:tblLayout w:type="fixed"/>
      </w:tblPr>
      <w:tblGrid>
        <w:gridCol w:w="2971"/>
        <w:gridCol w:w="1608"/>
        <w:gridCol w:w="1430"/>
        <w:gridCol w:w="811"/>
        <w:gridCol w:w="629"/>
        <w:gridCol w:w="1320"/>
        <w:gridCol w:w="893"/>
        <w:gridCol w:w="1325"/>
        <w:gridCol w:w="1046"/>
        <w:gridCol w:w="1392"/>
        <w:gridCol w:w="1440"/>
      </w:tblGrid>
      <w:tr>
        <w:trPr>
          <w:trHeight w:val="211" w:hRule="exact"/>
        </w:trPr>
        <w:tc>
          <w:tcPr>
            <w:vMerge w:val="restart"/>
            <w:tcBorders>
              <w:top w:val="single" w:sz="4"/>
              <w:left w:val="single" w:sz="4"/>
            </w:tcBorders>
            <w:shd w:val="clear" w:color="auto" w:fill="D3D3D3"/>
            <w:vAlign w:val="center"/>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211" w:hRule="exact"/>
        </w:trPr>
        <w:tc>
          <w:tcPr>
            <w:vMerge/>
            <w:tcBorders>
              <w:left w:val="single" w:sz="4"/>
            </w:tcBorders>
            <w:shd w:val="clear" w:color="auto" w:fill="D3D3D3"/>
            <w:vAlign w:val="center"/>
          </w:tcPr>
          <w:p>
            <w:pPr>
              <w:framePr w:w="14866" w:h="7334" w:vSpace="307" w:wrap="notBeside" w:vAnchor="text" w:hAnchor="text" w:y="308"/>
            </w:pPr>
          </w:p>
        </w:tc>
        <w:tc>
          <w:tcPr>
            <w:gridSpan w:val="8"/>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14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13" w:hRule="exact"/>
        </w:trPr>
        <w:tc>
          <w:tcPr>
            <w:vMerge/>
            <w:tcBorders>
              <w:left w:val="single" w:sz="4"/>
            </w:tcBorders>
            <w:shd w:val="clear" w:color="auto" w:fill="D3D3D3"/>
            <w:vAlign w:val="center"/>
          </w:tcPr>
          <w:p>
            <w:pPr>
              <w:framePr w:w="14866" w:h="7334" w:vSpace="307" w:wrap="notBeside" w:vAnchor="text" w:hAnchor="text" w:y="308"/>
            </w:pPr>
          </w:p>
        </w:tc>
        <w:tc>
          <w:tcPr>
            <w:tcBorders>
              <w:top w:val="single" w:sz="4"/>
              <w:left w:val="single" w:sz="4"/>
            </w:tcBorders>
            <w:shd w:val="clear" w:color="auto" w:fill="D3D3D3"/>
            <w:vAlign w:val="center"/>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D3D3D3"/>
            <w:vAlign w:val="center"/>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02" w:lineRule="exact"/>
              <w:ind w:left="0" w:right="0" w:firstLine="0"/>
              <w:jc w:val="center"/>
            </w:pPr>
            <w:r>
              <w:rPr>
                <w:color w:val="000000"/>
                <w:spacing w:val="0"/>
                <w:w w:val="100"/>
                <w:position w:val="0"/>
              </w:rPr>
              <w:t>减：库存 股</w:t>
            </w:r>
          </w:p>
        </w:tc>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06"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0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tcBorders>
              <w:top w:val="single" w:sz="4"/>
              <w:left w:val="single" w:sz="4"/>
            </w:tcBorders>
            <w:shd w:val="clear" w:color="auto" w:fill="D3D3D3"/>
            <w:vAlign w:val="center"/>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framePr w:w="14866" w:h="7334" w:vSpace="307" w:wrap="notBeside" w:vAnchor="text" w:hAnchor="text" w:y="308"/>
            </w:pPr>
          </w:p>
        </w:tc>
        <w:tc>
          <w:tcPr>
            <w:vMerge/>
            <w:tcBorders>
              <w:left w:val="single" w:sz="4"/>
              <w:right w:val="single" w:sz="4"/>
            </w:tcBorders>
            <w:shd w:val="clear" w:color="auto" w:fill="D3D3D3"/>
            <w:vAlign w:val="center"/>
          </w:tcPr>
          <w:p>
            <w:pPr>
              <w:framePr w:w="14866" w:h="7334" w:vSpace="307" w:wrap="notBeside" w:vAnchor="text" w:hAnchor="text" w:y="308"/>
            </w:pPr>
          </w:p>
        </w:tc>
      </w:tr>
      <w:tr>
        <w:trPr>
          <w:trHeight w:val="206" w:hRule="exact"/>
        </w:trPr>
        <w:tc>
          <w:tcPr>
            <w:tcBorders>
              <w:top w:val="single" w:sz="4"/>
              <w:left w:val="single" w:sz="4"/>
            </w:tcBorders>
            <w:shd w:val="clear" w:color="auto" w:fill="D3D3D3"/>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195,000,000.00</w:t>
            </w: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166,924,459.31</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13,808,095.73</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91,111,581.45</w:t>
            </w: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78,476.21</w:t>
            </w: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39,297,991.20</w:t>
            </w:r>
          </w:p>
        </w:tc>
        <w:tc>
          <w:tcPr>
            <w:tcBorders>
              <w:top w:val="single" w:sz="4"/>
              <w:left w:val="single" w:sz="4"/>
              <w:righ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506,220,603.91</w:t>
            </w:r>
          </w:p>
        </w:tc>
      </w:tr>
      <w:tr>
        <w:trPr>
          <w:trHeight w:val="413"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02" w:lineRule="exact"/>
              <w:ind w:left="0" w:right="0" w:firstLine="380"/>
              <w:jc w:val="left"/>
            </w:pPr>
            <w:r>
              <w:rPr>
                <w:color w:val="000000"/>
                <w:spacing w:val="0"/>
                <w:w w:val="100"/>
                <w:position w:val="0"/>
              </w:rPr>
              <w:t>力口：同一控制下企业合并产生的 追溯调整</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06"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195,000,000.00</w:t>
            </w: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166,924,459.31</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13,808,095.73</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91,111,581.45</w:t>
            </w: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78,476.21</w:t>
            </w: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39,297,991.20</w:t>
            </w:r>
          </w:p>
        </w:tc>
        <w:tc>
          <w:tcPr>
            <w:tcBorders>
              <w:top w:val="single" w:sz="4"/>
              <w:left w:val="single" w:sz="4"/>
              <w:righ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506,220,603.91</w:t>
            </w:r>
          </w:p>
        </w:tc>
      </w:tr>
      <w:tr>
        <w:trPr>
          <w:trHeight w:val="408" w:hRule="exact"/>
        </w:trPr>
        <w:tc>
          <w:tcPr>
            <w:tcBorders>
              <w:top w:val="single" w:sz="4"/>
              <w:left w:val="single" w:sz="4"/>
            </w:tcBorders>
            <w:shd w:val="clear" w:color="auto" w:fill="D3D3D3"/>
            <w:vAlign w:val="bottom"/>
          </w:tcPr>
          <w:p>
            <w:pPr>
              <w:pStyle w:val="Style17"/>
              <w:keepNext w:val="0"/>
              <w:keepLines w:val="0"/>
              <w:framePr w:w="14866" w:h="7334" w:vSpace="307" w:wrap="notBeside" w:vAnchor="text" w:hAnchor="text" w:y="308"/>
              <w:widowControl w:val="0"/>
              <w:shd w:val="clear" w:color="auto" w:fill="auto"/>
              <w:bidi w:val="0"/>
              <w:spacing w:before="0" w:after="0" w:line="226"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2,781,526.20</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2,373,913.63</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1,796,835.62</w:t>
            </w: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172,617.31</w:t>
            </w: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-26,160,042.47</w:t>
            </w:r>
          </w:p>
        </w:tc>
        <w:tc>
          <w:tcPr>
            <w:tcBorders>
              <w:top w:val="single" w:sz="4"/>
              <w:left w:val="single" w:sz="4"/>
              <w:righ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-19,035,149.71</w:t>
            </w: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4,170,749.25</w:t>
            </w: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3,232,956.80</w:t>
            </w:r>
          </w:p>
        </w:tc>
        <w:tc>
          <w:tcPr>
            <w:tcBorders>
              <w:top w:val="single" w:sz="4"/>
              <w:left w:val="single" w:sz="4"/>
              <w:righ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240"/>
              <w:jc w:val="both"/>
              <w:rPr>
                <w:sz w:val="22"/>
                <w:szCs w:val="22"/>
              </w:rPr>
            </w:pPr>
            <w:r>
              <w:rPr>
                <w:rFonts w:ascii="Times New Roman" w:eastAsia="Times New Roman" w:hAnsi="Times New Roman" w:cs="Times New Roman"/>
                <w:color w:val="000000"/>
                <w:spacing w:val="0"/>
                <w:w w:val="100"/>
                <w:position w:val="0"/>
                <w:sz w:val="22"/>
                <w:szCs w:val="22"/>
              </w:rPr>
              <w:t>7,403,706.05</w:t>
            </w: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172,617.31</w:t>
            </w: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righ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172,617.31</w:t>
            </w:r>
          </w:p>
        </w:tc>
      </w:tr>
      <w:tr>
        <w:trPr>
          <w:trHeight w:val="206"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4,170,749.25</w:t>
            </w: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172,617.31</w:t>
            </w: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3,232,956.80</w:t>
            </w:r>
          </w:p>
        </w:tc>
        <w:tc>
          <w:tcPr>
            <w:tcBorders>
              <w:top w:val="single" w:sz="4"/>
              <w:left w:val="single" w:sz="4"/>
              <w:righ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240"/>
              <w:jc w:val="both"/>
              <w:rPr>
                <w:sz w:val="22"/>
                <w:szCs w:val="22"/>
              </w:rPr>
            </w:pPr>
            <w:r>
              <w:rPr>
                <w:rFonts w:ascii="Times New Roman" w:eastAsia="Times New Roman" w:hAnsi="Times New Roman" w:cs="Times New Roman"/>
                <w:color w:val="000000"/>
                <w:spacing w:val="0"/>
                <w:w w:val="100"/>
                <w:position w:val="0"/>
                <w:sz w:val="22"/>
                <w:szCs w:val="22"/>
              </w:rPr>
              <w:t>7,576,323.36</w:t>
            </w:r>
          </w:p>
        </w:tc>
      </w:tr>
      <w:tr>
        <w:trPr>
          <w:trHeight w:val="211" w:hRule="exact"/>
        </w:trPr>
        <w:tc>
          <w:tcPr>
            <w:tcBorders>
              <w:top w:val="single" w:sz="4"/>
              <w:left w:val="single" w:sz="4"/>
            </w:tcBorders>
            <w:shd w:val="clear" w:color="auto" w:fill="D3D3D3"/>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2,781,526.20</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-29,392,999.27</w:t>
            </w:r>
          </w:p>
        </w:tc>
        <w:tc>
          <w:tcPr>
            <w:tcBorders>
              <w:top w:val="single" w:sz="4"/>
              <w:left w:val="single" w:sz="4"/>
              <w:righ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-26,611,473.07</w:t>
            </w: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06"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2,781,526.20</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-29,392,999.27</w:t>
            </w:r>
          </w:p>
        </w:tc>
        <w:tc>
          <w:tcPr>
            <w:tcBorders>
              <w:top w:val="single" w:sz="4"/>
              <w:left w:val="single" w:sz="4"/>
              <w:righ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-26,611,473.07</w:t>
            </w:r>
          </w:p>
        </w:tc>
      </w:tr>
      <w:tr>
        <w:trPr>
          <w:trHeight w:val="211" w:hRule="exact"/>
        </w:trPr>
        <w:tc>
          <w:tcPr>
            <w:tcBorders>
              <w:top w:val="single" w:sz="4"/>
              <w:left w:val="single" w:sz="4"/>
            </w:tcBorders>
            <w:shd w:val="clear" w:color="auto" w:fill="D3D3D3"/>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2,373,913.63</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-2,373,913.63</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2,373,913.63</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-2,373,913.63</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06"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06"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06"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11" w:hRule="exact"/>
        </w:trPr>
        <w:tc>
          <w:tcPr>
            <w:tcBorders>
              <w:top w:val="single" w:sz="4"/>
              <w:left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334" w:vSpace="307" w:wrap="notBeside" w:vAnchor="text" w:hAnchor="text" w:y="308"/>
              <w:widowControl w:val="0"/>
              <w:rPr>
                <w:sz w:val="10"/>
                <w:szCs w:val="10"/>
              </w:rPr>
            </w:pPr>
          </w:p>
        </w:tc>
      </w:tr>
      <w:tr>
        <w:trPr>
          <w:trHeight w:val="221" w:hRule="exact"/>
        </w:trPr>
        <w:tc>
          <w:tcPr>
            <w:tcBorders>
              <w:top w:val="single" w:sz="4"/>
              <w:left w:val="single" w:sz="4"/>
              <w:bottom w:val="single" w:sz="4"/>
            </w:tcBorders>
            <w:shd w:val="clear" w:color="auto" w:fill="D3D3D3"/>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195,000,000.00</w:t>
            </w:r>
          </w:p>
        </w:tc>
        <w:tc>
          <w:tcPr>
            <w:tcBorders>
              <w:top w:val="single" w:sz="4"/>
              <w:left w:val="single" w:sz="4"/>
              <w:bottom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169,705,985.51</w:t>
            </w:r>
          </w:p>
        </w:tc>
        <w:tc>
          <w:tcPr>
            <w:tcBorders>
              <w:top w:val="single" w:sz="4"/>
              <w:left w:val="single" w:sz="4"/>
              <w:bottom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bottom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16,182,009.36</w:t>
            </w:r>
          </w:p>
        </w:tc>
        <w:tc>
          <w:tcPr>
            <w:tcBorders>
              <w:top w:val="single" w:sz="4"/>
              <w:left w:val="single" w:sz="4"/>
              <w:bottom w:val="single" w:sz="4"/>
            </w:tcBorders>
            <w:shd w:val="clear" w:color="auto" w:fill="FFFFFF"/>
            <w:vAlign w:val="top"/>
          </w:tcPr>
          <w:p>
            <w:pPr>
              <w:framePr w:w="14866" w:h="7334" w:vSpace="307" w:wrap="notBeside" w:vAnchor="text" w:hAnchor="text" w:y="308"/>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92,908,417.07</w:t>
            </w:r>
          </w:p>
        </w:tc>
        <w:tc>
          <w:tcPr>
            <w:tcBorders>
              <w:top w:val="single" w:sz="4"/>
              <w:left w:val="single" w:sz="4"/>
              <w:bottom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251,093.52</w:t>
            </w:r>
          </w:p>
        </w:tc>
        <w:tc>
          <w:tcPr>
            <w:tcBorders>
              <w:top w:val="single" w:sz="4"/>
              <w:left w:val="single" w:sz="4"/>
              <w:bottom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13,137,948.73</w:t>
            </w:r>
          </w:p>
        </w:tc>
        <w:tc>
          <w:tcPr>
            <w:tcBorders>
              <w:top w:val="single" w:sz="4"/>
              <w:left w:val="single" w:sz="4"/>
              <w:bottom w:val="single" w:sz="4"/>
              <w:right w:val="single" w:sz="4"/>
            </w:tcBorders>
            <w:shd w:val="clear" w:color="auto" w:fill="FFFFFF"/>
            <w:vAlign w:val="top"/>
          </w:tcPr>
          <w:p>
            <w:pPr>
              <w:pStyle w:val="Style17"/>
              <w:keepNext w:val="0"/>
              <w:keepLines w:val="0"/>
              <w:framePr w:w="14866" w:h="7334"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487,185,454.19</w:t>
            </w:r>
          </w:p>
        </w:tc>
      </w:tr>
    </w:tbl>
    <w:p>
      <w:pPr>
        <w:pStyle w:val="Style27"/>
        <w:keepNext w:val="0"/>
        <w:keepLines w:val="0"/>
        <w:framePr w:w="12456" w:h="230" w:hSpace="2410" w:wrap="notBeside" w:vAnchor="text" w:hAnchor="text" w:x="20" w:y="1"/>
        <w:widowControl w:val="0"/>
        <w:shd w:val="clear" w:color="auto" w:fill="auto"/>
        <w:tabs>
          <w:tab w:pos="11640" w:val="left"/>
        </w:tabs>
        <w:bidi w:val="0"/>
        <w:spacing w:before="0" w:after="0" w:line="240" w:lineRule="auto"/>
        <w:ind w:left="0" w:right="0" w:firstLine="0"/>
        <w:jc w:val="left"/>
        <w:rPr>
          <w:sz w:val="18"/>
          <w:szCs w:val="18"/>
        </w:rPr>
      </w:pPr>
      <w:r>
        <w:rPr>
          <w:color w:val="000000"/>
          <w:spacing w:val="0"/>
          <w:w w:val="100"/>
          <w:position w:val="0"/>
          <w:sz w:val="18"/>
          <w:szCs w:val="18"/>
        </w:rPr>
        <w:t>上年金额</w:t>
        <w:tab/>
        <w:t>单位：元</w:t>
      </w:r>
    </w:p>
    <w:p>
      <w:pPr>
        <w:pStyle w:val="Style27"/>
        <w:keepNext w:val="0"/>
        <w:keepLines w:val="0"/>
        <w:framePr w:w="1483" w:h="235" w:hSpace="13383" w:wrap="notBeside" w:vAnchor="text" w:hAnchor="text" w:x="20" w:y="798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法定代表人：张杰</w:t>
      </w:r>
    </w:p>
    <w:p>
      <w:pPr>
        <w:pStyle w:val="Style27"/>
        <w:keepNext w:val="0"/>
        <w:keepLines w:val="0"/>
        <w:framePr w:w="2376" w:h="226" w:hSpace="12490" w:wrap="notBeside" w:vAnchor="text" w:hAnchor="text" w:x="3356" w:y="798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主管会计工作负责人：林旭曦</w:t>
      </w:r>
    </w:p>
    <w:p>
      <w:pPr>
        <w:pStyle w:val="Style27"/>
        <w:keepNext w:val="0"/>
        <w:keepLines w:val="0"/>
        <w:framePr w:w="2026" w:h="235" w:hSpace="12840" w:wrap="notBeside" w:vAnchor="text" w:hAnchor="text" w:x="7580" w:y="798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会计机构负责人：许志强</w:t>
      </w:r>
    </w:p>
    <w:p>
      <w:pPr>
        <w:widowControl w:val="0"/>
        <w:spacing w:line="1" w:lineRule="exact"/>
      </w:pPr>
      <w:r>
        <w:br w:type="page"/>
      </w:r>
    </w:p>
    <w:p>
      <w:pPr>
        <w:pStyle w:val="Style5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、母公司所有者权益变动表</w:t>
      </w:r>
    </w:p>
    <w:tbl>
      <w:tblPr>
        <w:tblOverlap w:val="never"/>
        <w:jc w:val="left"/>
        <w:tblLayout w:type="fixed"/>
      </w:tblPr>
      <w:tblGrid>
        <w:gridCol w:w="3811"/>
        <w:gridCol w:w="1430"/>
        <w:gridCol w:w="1430"/>
        <w:gridCol w:w="1315"/>
        <w:gridCol w:w="1334"/>
        <w:gridCol w:w="1334"/>
        <w:gridCol w:w="1339"/>
        <w:gridCol w:w="1430"/>
        <w:gridCol w:w="1440"/>
      </w:tblGrid>
      <w:tr>
        <w:trPr>
          <w:trHeight w:val="235" w:hRule="exact"/>
        </w:trPr>
        <w:tc>
          <w:tcPr>
            <w:vMerge w:val="restart"/>
            <w:tcBorders>
              <w:top w:val="single" w:sz="4"/>
              <w:left w:val="single" w:sz="4"/>
            </w:tcBorders>
            <w:shd w:val="clear" w:color="auto" w:fill="D3D3D3"/>
            <w:vAlign w:val="center"/>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D3D3D3"/>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center"/>
            </w:pPr>
            <w:r>
              <w:rPr>
                <w:color w:val="000000"/>
                <w:spacing w:val="0"/>
                <w:w w:val="100"/>
                <w:position w:val="0"/>
              </w:rPr>
              <w:t>本期</w:t>
            </w:r>
          </w:p>
        </w:tc>
        <w:tc>
          <w:tcPr>
            <w:gridSpan w:val="4"/>
            <w:tcBorders>
              <w:top w:val="single" w:sz="4"/>
              <w:left w:val="single" w:sz="4"/>
              <w:right w:val="single" w:sz="4"/>
            </w:tcBorders>
            <w:shd w:val="clear" w:color="auto" w:fill="D3D3D3"/>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金额</w:t>
            </w:r>
          </w:p>
        </w:tc>
      </w:tr>
      <w:tr>
        <w:trPr>
          <w:trHeight w:val="451" w:hRule="exact"/>
        </w:trPr>
        <w:tc>
          <w:tcPr>
            <w:vMerge/>
            <w:tcBorders>
              <w:left w:val="single" w:sz="4"/>
            </w:tcBorders>
            <w:shd w:val="clear" w:color="auto" w:fill="D3D3D3"/>
            <w:vAlign w:val="center"/>
          </w:tcPr>
          <w:p>
            <w:pPr>
              <w:framePr w:w="14866" w:h="7138" w:vSpace="302" w:wrap="notBeside" w:vAnchor="text" w:hAnchor="text" w:y="303"/>
            </w:pPr>
          </w:p>
        </w:tc>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11"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D3D3D3"/>
            <w:vAlign w:val="center"/>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D3D3D3"/>
            <w:vAlign w:val="center"/>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D3D3D3"/>
            <w:vAlign w:val="center"/>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D3D3D3"/>
            <w:vAlign w:val="center"/>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240" w:firstLine="0"/>
              <w:jc w:val="righ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195,000,000.00</w:t>
            </w: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166,947,134.40</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13,320,894.28</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93,984,627.05</w:t>
            </w:r>
          </w:p>
        </w:tc>
        <w:tc>
          <w:tcPr>
            <w:tcBorders>
              <w:top w:val="single" w:sz="4"/>
              <w:left w:val="single" w:sz="4"/>
              <w:righ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469,252,655.73</w:t>
            </w: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195,000,000.00</w:t>
            </w: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166,947,134.40</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13,320,894.28</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93,984,627.05</w:t>
            </w:r>
          </w:p>
        </w:tc>
        <w:tc>
          <w:tcPr>
            <w:tcBorders>
              <w:top w:val="single" w:sz="4"/>
              <w:left w:val="single" w:sz="4"/>
              <w:righ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469,252,655.73</w:t>
            </w: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三、本期增减变动金额（减少以“一”号填列）</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120,000.00</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1,668,115.03</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15,013,035.28</w:t>
            </w:r>
          </w:p>
        </w:tc>
        <w:tc>
          <w:tcPr>
            <w:tcBorders>
              <w:top w:val="single" w:sz="4"/>
              <w:left w:val="single" w:sz="4"/>
              <w:righ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16,801,150.31</w:t>
            </w: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16,681,150.31</w:t>
            </w:r>
          </w:p>
        </w:tc>
        <w:tc>
          <w:tcPr>
            <w:tcBorders>
              <w:top w:val="single" w:sz="4"/>
              <w:left w:val="single" w:sz="4"/>
              <w:righ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16,681,150.31</w:t>
            </w:r>
          </w:p>
        </w:tc>
      </w:tr>
      <w:tr>
        <w:trPr>
          <w:trHeight w:val="226"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right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1000"/>
              <w:jc w:val="both"/>
              <w:rPr>
                <w:sz w:val="22"/>
                <w:szCs w:val="22"/>
              </w:rPr>
            </w:pPr>
            <w:r>
              <w:rPr>
                <w:rFonts w:ascii="Times New Roman" w:eastAsia="Times New Roman" w:hAnsi="Times New Roman" w:cs="Times New Roman"/>
                <w:color w:val="000000"/>
                <w:spacing w:val="0"/>
                <w:w w:val="100"/>
                <w:position w:val="0"/>
                <w:sz w:val="22"/>
                <w:szCs w:val="22"/>
              </w:rPr>
              <w:t>0.00</w:t>
            </w: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16,681,150.31</w:t>
            </w:r>
          </w:p>
        </w:tc>
        <w:tc>
          <w:tcPr>
            <w:tcBorders>
              <w:top w:val="single" w:sz="4"/>
              <w:left w:val="single" w:sz="4"/>
              <w:righ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16,681,150.31</w:t>
            </w: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120,000.00</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120,000.00</w:t>
            </w: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1,668,115.03</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-1,668,115.03</w:t>
            </w:r>
          </w:p>
        </w:tc>
        <w:tc>
          <w:tcPr>
            <w:tcBorders>
              <w:top w:val="single" w:sz="4"/>
              <w:left w:val="single" w:sz="4"/>
              <w:right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1000"/>
              <w:jc w:val="both"/>
              <w:rPr>
                <w:sz w:val="22"/>
                <w:szCs w:val="22"/>
              </w:rPr>
            </w:pPr>
            <w:r>
              <w:rPr>
                <w:rFonts w:ascii="Times New Roman" w:eastAsia="Times New Roman" w:hAnsi="Times New Roman" w:cs="Times New Roman"/>
                <w:color w:val="000000"/>
                <w:spacing w:val="0"/>
                <w:w w:val="100"/>
                <w:position w:val="0"/>
                <w:sz w:val="22"/>
                <w:szCs w:val="22"/>
              </w:rPr>
              <w:t>0.00</w:t>
            </w: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1,668,115.03</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-1,668,115.03</w:t>
            </w:r>
          </w:p>
        </w:tc>
        <w:tc>
          <w:tcPr>
            <w:tcBorders>
              <w:top w:val="single" w:sz="4"/>
              <w:left w:val="single" w:sz="4"/>
              <w:right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1000"/>
              <w:jc w:val="both"/>
              <w:rPr>
                <w:sz w:val="22"/>
                <w:szCs w:val="22"/>
              </w:rPr>
            </w:pPr>
            <w:r>
              <w:rPr>
                <w:rFonts w:ascii="Times New Roman" w:eastAsia="Times New Roman" w:hAnsi="Times New Roman" w:cs="Times New Roman"/>
                <w:color w:val="000000"/>
                <w:spacing w:val="0"/>
                <w:w w:val="100"/>
                <w:position w:val="0"/>
                <w:sz w:val="22"/>
                <w:szCs w:val="22"/>
              </w:rPr>
              <w:t>0.00</w:t>
            </w: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26"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right w:val="single" w:sz="4"/>
            </w:tcBorders>
            <w:shd w:val="clear" w:color="auto" w:fill="FFFFFF"/>
            <w:vAlign w:val="top"/>
          </w:tcPr>
          <w:p>
            <w:pPr>
              <w:framePr w:w="14866" w:h="7138" w:vSpace="302" w:wrap="notBeside" w:vAnchor="text" w:hAnchor="text" w:y="303"/>
              <w:widowControl w:val="0"/>
              <w:rPr>
                <w:sz w:val="10"/>
                <w:szCs w:val="10"/>
              </w:rPr>
            </w:pPr>
          </w:p>
        </w:tc>
      </w:tr>
      <w:tr>
        <w:trPr>
          <w:trHeight w:val="240" w:hRule="exact"/>
        </w:trPr>
        <w:tc>
          <w:tcPr>
            <w:tcBorders>
              <w:top w:val="single" w:sz="4"/>
              <w:left w:val="single" w:sz="4"/>
              <w:bottom w:val="single" w:sz="4"/>
            </w:tcBorders>
            <w:shd w:val="clear" w:color="auto" w:fill="D3D3D3"/>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195,000,000.00</w:t>
            </w:r>
          </w:p>
        </w:tc>
        <w:tc>
          <w:tcPr>
            <w:tcBorders>
              <w:top w:val="single" w:sz="4"/>
              <w:left w:val="single" w:sz="4"/>
              <w:bottom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167,067,134.40</w:t>
            </w:r>
          </w:p>
        </w:tc>
        <w:tc>
          <w:tcPr>
            <w:tcBorders>
              <w:top w:val="single" w:sz="4"/>
              <w:left w:val="single" w:sz="4"/>
              <w:bottom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bottom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14,989,009.31</w:t>
            </w:r>
          </w:p>
        </w:tc>
        <w:tc>
          <w:tcPr>
            <w:tcBorders>
              <w:top w:val="single" w:sz="4"/>
              <w:left w:val="single" w:sz="4"/>
              <w:bottom w:val="single" w:sz="4"/>
            </w:tcBorders>
            <w:shd w:val="clear" w:color="auto" w:fill="FFFFFF"/>
            <w:vAlign w:val="top"/>
          </w:tcPr>
          <w:p>
            <w:pPr>
              <w:framePr w:w="14866" w:h="7138" w:vSpace="302" w:wrap="notBeside" w:vAnchor="text" w:hAnchor="text" w:y="303"/>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108,997,662.33</w:t>
            </w:r>
          </w:p>
        </w:tc>
        <w:tc>
          <w:tcPr>
            <w:tcBorders>
              <w:top w:val="single" w:sz="4"/>
              <w:left w:val="single" w:sz="4"/>
              <w:bottom w:val="single" w:sz="4"/>
              <w:right w:val="single" w:sz="4"/>
            </w:tcBorders>
            <w:shd w:val="clear" w:color="auto" w:fill="FFFFFF"/>
            <w:vAlign w:val="top"/>
          </w:tcPr>
          <w:p>
            <w:pPr>
              <w:pStyle w:val="Style17"/>
              <w:keepNext w:val="0"/>
              <w:keepLines w:val="0"/>
              <w:framePr w:w="14866" w:h="7138" w:vSpace="302" w:wrap="notBeside" w:vAnchor="text" w:hAnchor="text" w:y="30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486,053,806.04</w:t>
            </w:r>
          </w:p>
        </w:tc>
      </w:tr>
    </w:tbl>
    <w:p>
      <w:pPr>
        <w:pStyle w:val="Style27"/>
        <w:keepNext w:val="0"/>
        <w:keepLines w:val="0"/>
        <w:framePr w:w="2741" w:h="235" w:hSpace="12125" w:wrap="notBeside" w:vAnchor="text" w:hAnchor="text" w:x="2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编制单位：厦门安妮股份有限公司</w:t>
      </w:r>
    </w:p>
    <w:p>
      <w:pPr>
        <w:pStyle w:val="Style27"/>
        <w:keepNext w:val="0"/>
        <w:keepLines w:val="0"/>
        <w:framePr w:w="758" w:h="235" w:hSpace="14108" w:wrap="notBeside" w:vAnchor="text" w:hAnchor="text" w:x="695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本期金额</w:t>
      </w:r>
    </w:p>
    <w:p>
      <w:pPr>
        <w:pStyle w:val="Style27"/>
        <w:keepNext w:val="0"/>
        <w:keepLines w:val="0"/>
        <w:framePr w:w="754" w:h="240" w:hSpace="14112" w:wrap="notBeside" w:vAnchor="text" w:hAnchor="text" w:x="13523"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单位：元</w:t>
      </w:r>
    </w:p>
    <w:p>
      <w:pPr>
        <w:widowControl w:val="0"/>
        <w:spacing w:line="1" w:lineRule="exact"/>
      </w:pPr>
      <w:r>
        <w:br w:type="page"/>
      </w:r>
    </w:p>
    <w:tbl>
      <w:tblPr>
        <w:tblOverlap w:val="never"/>
        <w:jc w:val="left"/>
        <w:tblLayout w:type="fixed"/>
      </w:tblPr>
      <w:tblGrid>
        <w:gridCol w:w="3850"/>
        <w:gridCol w:w="1435"/>
        <w:gridCol w:w="1430"/>
        <w:gridCol w:w="1325"/>
        <w:gridCol w:w="1349"/>
        <w:gridCol w:w="1349"/>
        <w:gridCol w:w="1349"/>
        <w:gridCol w:w="1339"/>
        <w:gridCol w:w="1440"/>
      </w:tblGrid>
      <w:tr>
        <w:trPr>
          <w:trHeight w:val="235" w:hRule="exact"/>
        </w:trPr>
        <w:tc>
          <w:tcPr>
            <w:vMerge w:val="restart"/>
            <w:tcBorders>
              <w:top w:val="single" w:sz="4"/>
              <w:left w:val="single" w:sz="4"/>
            </w:tcBorders>
            <w:shd w:val="clear" w:color="auto" w:fill="D3D3D3"/>
            <w:vAlign w:val="center"/>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46" w:hRule="exact"/>
        </w:trPr>
        <w:tc>
          <w:tcPr>
            <w:vMerge/>
            <w:tcBorders>
              <w:left w:val="single" w:sz="4"/>
            </w:tcBorders>
            <w:shd w:val="clear" w:color="auto" w:fill="D3D3D3"/>
            <w:vAlign w:val="center"/>
          </w:tcPr>
          <w:p>
            <w:pPr>
              <w:framePr w:w="14866" w:h="7133" w:vSpace="307" w:wrap="notBeside" w:vAnchor="text" w:hAnchor="text" w:y="308"/>
            </w:pPr>
          </w:p>
        </w:tc>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11"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D3D3D3"/>
            <w:vAlign w:val="center"/>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D3D3D3"/>
            <w:vAlign w:val="center"/>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D3D3D3"/>
            <w:vAlign w:val="center"/>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D3D3D3"/>
            <w:vAlign w:val="center"/>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200" w:firstLine="0"/>
              <w:jc w:val="righ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195,000,000.00</w:t>
            </w:r>
          </w:p>
        </w:tc>
        <w:tc>
          <w:tcPr>
            <w:tcBorders>
              <w:top w:val="single" w:sz="4"/>
              <w:lef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166,947,134.40</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10,946,980.65</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72,619,404.36</w:t>
            </w:r>
          </w:p>
        </w:tc>
        <w:tc>
          <w:tcPr>
            <w:tcBorders>
              <w:top w:val="single" w:sz="4"/>
              <w:left w:val="single" w:sz="4"/>
              <w:righ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445,513,519.41</w:t>
            </w: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195,000,000.00</w:t>
            </w:r>
          </w:p>
        </w:tc>
        <w:tc>
          <w:tcPr>
            <w:tcBorders>
              <w:top w:val="single" w:sz="4"/>
              <w:lef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166,947,134.40</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10,946,980.65</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72,619,404.36</w:t>
            </w:r>
          </w:p>
        </w:tc>
        <w:tc>
          <w:tcPr>
            <w:tcBorders>
              <w:top w:val="single" w:sz="4"/>
              <w:left w:val="single" w:sz="4"/>
              <w:righ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445,513,519.41</w:t>
            </w: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三、本期增减变动金额（减少以“一”号填列）</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2,373,913.63</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21,365,222.69</w:t>
            </w:r>
          </w:p>
        </w:tc>
        <w:tc>
          <w:tcPr>
            <w:tcBorders>
              <w:top w:val="single" w:sz="4"/>
              <w:left w:val="single" w:sz="4"/>
              <w:righ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23,739,136.32</w:t>
            </w: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23,739,136.32</w:t>
            </w:r>
          </w:p>
        </w:tc>
        <w:tc>
          <w:tcPr>
            <w:tcBorders>
              <w:top w:val="single" w:sz="4"/>
              <w:left w:val="single" w:sz="4"/>
              <w:righ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23,739,136.32</w:t>
            </w: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right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23,739,136.32</w:t>
            </w:r>
          </w:p>
        </w:tc>
        <w:tc>
          <w:tcPr>
            <w:tcBorders>
              <w:top w:val="single" w:sz="4"/>
              <w:left w:val="single" w:sz="4"/>
              <w:right w:val="single" w:sz="4"/>
            </w:tcBorders>
            <w:shd w:val="clear" w:color="auto" w:fill="FFFFFF"/>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23,739,136.32</w:t>
            </w: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26"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2,373,913.63</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-2,373,913.63</w:t>
            </w:r>
          </w:p>
        </w:tc>
        <w:tc>
          <w:tcPr>
            <w:tcBorders>
              <w:top w:val="single" w:sz="4"/>
              <w:left w:val="single" w:sz="4"/>
              <w:right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2,373,913.63</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-2,373,913.63</w:t>
            </w:r>
          </w:p>
        </w:tc>
        <w:tc>
          <w:tcPr>
            <w:tcBorders>
              <w:top w:val="single" w:sz="4"/>
              <w:left w:val="single" w:sz="4"/>
              <w:right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26"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30" w:hRule="exact"/>
        </w:trPr>
        <w:tc>
          <w:tcPr>
            <w:tcBorders>
              <w:top w:val="single" w:sz="4"/>
              <w:left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right w:val="single" w:sz="4"/>
            </w:tcBorders>
            <w:shd w:val="clear" w:color="auto" w:fill="FFFFFF"/>
            <w:vAlign w:val="top"/>
          </w:tcPr>
          <w:p>
            <w:pPr>
              <w:framePr w:w="14866" w:h="7133" w:vSpace="307" w:wrap="notBeside" w:vAnchor="text" w:hAnchor="text" w:y="308"/>
              <w:widowControl w:val="0"/>
              <w:rPr>
                <w:sz w:val="10"/>
                <w:szCs w:val="10"/>
              </w:rPr>
            </w:pPr>
          </w:p>
        </w:tc>
      </w:tr>
      <w:tr>
        <w:trPr>
          <w:trHeight w:val="240" w:hRule="exact"/>
        </w:trPr>
        <w:tc>
          <w:tcPr>
            <w:tcBorders>
              <w:top w:val="single" w:sz="4"/>
              <w:left w:val="single" w:sz="4"/>
              <w:bottom w:val="single" w:sz="4"/>
            </w:tcBorders>
            <w:shd w:val="clear" w:color="auto" w:fill="D3D3D3"/>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195,000,000.00</w:t>
            </w:r>
          </w:p>
        </w:tc>
        <w:tc>
          <w:tcPr>
            <w:tcBorders>
              <w:top w:val="single" w:sz="4"/>
              <w:left w:val="single" w:sz="4"/>
              <w:bottom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166,947,134.40</w:t>
            </w:r>
          </w:p>
        </w:tc>
        <w:tc>
          <w:tcPr>
            <w:tcBorders>
              <w:top w:val="single" w:sz="4"/>
              <w:left w:val="single" w:sz="4"/>
              <w:bottom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bottom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13,320,894.28</w:t>
            </w:r>
          </w:p>
        </w:tc>
        <w:tc>
          <w:tcPr>
            <w:tcBorders>
              <w:top w:val="single" w:sz="4"/>
              <w:left w:val="single" w:sz="4"/>
              <w:bottom w:val="single" w:sz="4"/>
            </w:tcBorders>
            <w:shd w:val="clear" w:color="auto" w:fill="FFFFFF"/>
            <w:vAlign w:val="top"/>
          </w:tcPr>
          <w:p>
            <w:pPr>
              <w:framePr w:w="14866" w:h="7133" w:vSpace="307" w:wrap="notBeside" w:vAnchor="text" w:hAnchor="text" w:y="308"/>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93,984,627.05</w:t>
            </w:r>
          </w:p>
        </w:tc>
        <w:tc>
          <w:tcPr>
            <w:tcBorders>
              <w:top w:val="single" w:sz="4"/>
              <w:left w:val="single" w:sz="4"/>
              <w:bottom w:val="single" w:sz="4"/>
              <w:right w:val="single" w:sz="4"/>
            </w:tcBorders>
            <w:shd w:val="clear" w:color="auto" w:fill="FFFFFF"/>
            <w:vAlign w:val="top"/>
          </w:tcPr>
          <w:p>
            <w:pPr>
              <w:pStyle w:val="Style17"/>
              <w:keepNext w:val="0"/>
              <w:keepLines w:val="0"/>
              <w:framePr w:w="14866" w:h="7133" w:vSpace="307" w:wrap="notBeside" w:vAnchor="text" w:hAnchor="text" w:y="3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469,252,655.73</w:t>
            </w:r>
          </w:p>
        </w:tc>
      </w:tr>
    </w:tbl>
    <w:p>
      <w:pPr>
        <w:pStyle w:val="Style27"/>
        <w:keepNext w:val="0"/>
        <w:keepLines w:val="0"/>
        <w:framePr w:w="763" w:h="235" w:hSpace="14103" w:wrap="notBeside" w:vAnchor="text" w:hAnchor="text" w:x="2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上年金额</w:t>
      </w:r>
    </w:p>
    <w:p>
      <w:pPr>
        <w:pStyle w:val="Style27"/>
        <w:keepNext w:val="0"/>
        <w:keepLines w:val="0"/>
        <w:framePr w:w="754" w:h="240" w:hSpace="14112" w:wrap="notBeside" w:vAnchor="text" w:hAnchor="text" w:x="13163"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单位：元</w:t>
      </w:r>
    </w:p>
    <w:p>
      <w:pPr>
        <w:pStyle w:val="Style27"/>
        <w:keepNext w:val="0"/>
        <w:keepLines w:val="0"/>
        <w:framePr w:w="1483" w:h="235" w:hSpace="13383" w:wrap="notBeside" w:vAnchor="text" w:hAnchor="text" w:x="20" w:y="778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法定代表人：张杰</w:t>
      </w:r>
    </w:p>
    <w:p>
      <w:pPr>
        <w:pStyle w:val="Style27"/>
        <w:keepNext w:val="0"/>
        <w:keepLines w:val="0"/>
        <w:framePr w:w="2376" w:h="230" w:hSpace="12490" w:wrap="notBeside" w:vAnchor="text" w:hAnchor="text" w:x="3356" w:y="778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主管会计工作负责人：林旭曦</w:t>
      </w:r>
    </w:p>
    <w:p>
      <w:pPr>
        <w:pStyle w:val="Style27"/>
        <w:keepNext w:val="0"/>
        <w:keepLines w:val="0"/>
        <w:framePr w:w="2026" w:h="235" w:hSpace="12840" w:wrap="notBeside" w:vAnchor="text" w:hAnchor="text" w:x="7580" w:y="778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会计机构负责人：许志强</w:t>
      </w:r>
    </w:p>
    <w:p>
      <w:pPr>
        <w:widowControl w:val="0"/>
        <w:spacing w:line="1" w:lineRule="exact"/>
        <w:sectPr>
          <w:footnotePr>
            <w:pos w:val="pageBottom"/>
            <w:numFmt w:val="decimal"/>
            <w:numRestart w:val="continuous"/>
          </w:footnotePr>
          <w:pgSz w:w="16840" w:h="11900" w:orient="landscape"/>
          <w:pgMar w:top="1805" w:right="990" w:bottom="1843" w:left="985" w:header="0" w:footer="3" w:gutter="0"/>
          <w:cols w:space="720"/>
          <w:noEndnote/>
          <w:rtlGutter w:val="0"/>
          <w:docGrid w:linePitch="360"/>
        </w:sectPr>
      </w:pPr>
    </w:p>
    <w:p>
      <w:pPr>
        <w:pStyle w:val="Style15"/>
        <w:keepNext w:val="0"/>
        <w:keepLines w:val="0"/>
        <w:widowControl w:val="0"/>
        <w:shd w:val="clear" w:color="auto" w:fill="auto"/>
        <w:bidi w:val="0"/>
        <w:spacing w:before="0" w:after="240" w:line="437" w:lineRule="exact"/>
        <w:ind w:left="0" w:right="0" w:firstLine="0"/>
        <w:jc w:val="center"/>
      </w:pPr>
      <w:r>
        <w:rPr>
          <w:color w:val="000000"/>
          <w:spacing w:val="0"/>
          <w:w w:val="100"/>
          <w:position w:val="0"/>
        </w:rPr>
        <w:t>厦门安妮股份有限公司</w:t>
        <w:br/>
      </w:r>
      <w:r>
        <w:rPr>
          <w:i/>
          <w:iCs/>
          <w:color w:val="000000"/>
          <w:spacing w:val="0"/>
          <w:w w:val="100"/>
          <w:position w:val="0"/>
        </w:rPr>
        <w:t>二</w:t>
      </w:r>
      <w:r>
        <w:rPr>
          <w:color w:val="000000"/>
          <w:spacing w:val="0"/>
          <w:w w:val="100"/>
          <w:position w:val="0"/>
        </w:rPr>
        <w:t>0一二年度财务报表附注</w:t>
      </w:r>
    </w:p>
    <w:p>
      <w:pPr>
        <w:pStyle w:val="Style44"/>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（除特别注明外，金额单位均为人民币元）</w:t>
      </w:r>
    </w:p>
    <w:p>
      <w:pPr>
        <w:pStyle w:val="Style49"/>
        <w:keepNext/>
        <w:keepLines/>
        <w:widowControl w:val="0"/>
        <w:shd w:val="clear" w:color="auto" w:fill="auto"/>
        <w:bidi w:val="0"/>
        <w:spacing w:before="0" w:after="0" w:line="400" w:lineRule="exact"/>
        <w:ind w:left="0" w:right="0" w:firstLine="0"/>
        <w:jc w:val="both"/>
      </w:pPr>
      <w:bookmarkStart w:id="622" w:name="bookmark622"/>
      <w:bookmarkStart w:id="623" w:name="bookmark623"/>
      <w:bookmarkStart w:id="624" w:name="bookmark624"/>
      <w:r>
        <w:rPr>
          <w:color w:val="000000"/>
          <w:spacing w:val="0"/>
          <w:w w:val="100"/>
          <w:position w:val="0"/>
        </w:rPr>
        <w:t>一、 公司基本情况</w:t>
      </w:r>
      <w:bookmarkEnd w:id="622"/>
      <w:bookmarkEnd w:id="623"/>
      <w:bookmarkEnd w:id="624"/>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 xml:space="preserve">厦门安妮股份有限公司（以下称“本公司”或“公司”）系以厦门安妮纸业有限公司 </w:t>
      </w:r>
      <w:r>
        <w:rPr>
          <w:rFonts w:ascii="Times New Roman" w:eastAsia="Times New Roman" w:hAnsi="Times New Roman" w:cs="Times New Roman"/>
          <w:b w:val="0"/>
          <w:bCs w:val="0"/>
          <w:color w:val="000000"/>
          <w:spacing w:val="0"/>
          <w:w w:val="100"/>
          <w:position w:val="0"/>
        </w:rPr>
        <w:t>2007</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30</w:t>
      </w:r>
      <w:r>
        <w:rPr>
          <w:b w:val="0"/>
          <w:bCs w:val="0"/>
          <w:color w:val="000000"/>
          <w:spacing w:val="0"/>
          <w:w w:val="100"/>
          <w:position w:val="0"/>
        </w:rPr>
        <w:t>日经中审会计师事务所审计的账面净资产</w:t>
      </w:r>
      <w:r>
        <w:rPr>
          <w:rFonts w:ascii="Times New Roman" w:eastAsia="Times New Roman" w:hAnsi="Times New Roman" w:cs="Times New Roman"/>
          <w:b w:val="0"/>
          <w:bCs w:val="0"/>
          <w:color w:val="000000"/>
          <w:spacing w:val="0"/>
          <w:w w:val="100"/>
          <w:position w:val="0"/>
        </w:rPr>
        <w:t>11,077.63</w:t>
      </w:r>
      <w:r>
        <w:rPr>
          <w:b w:val="0"/>
          <w:bCs w:val="0"/>
          <w:color w:val="000000"/>
          <w:spacing w:val="0"/>
          <w:w w:val="100"/>
          <w:position w:val="0"/>
        </w:rPr>
        <w:t>万元按</w:t>
      </w:r>
      <w:r>
        <w:rPr>
          <w:rFonts w:ascii="Times New Roman" w:eastAsia="Times New Roman" w:hAnsi="Times New Roman" w:cs="Times New Roman"/>
          <w:b w:val="0"/>
          <w:bCs w:val="0"/>
          <w:color w:val="000000"/>
          <w:spacing w:val="0"/>
          <w:w w:val="100"/>
          <w:position w:val="0"/>
        </w:rPr>
        <w:t>1:0.677</w:t>
      </w:r>
      <w:r>
        <w:rPr>
          <w:b w:val="0"/>
          <w:bCs w:val="0"/>
          <w:color w:val="000000"/>
          <w:spacing w:val="0"/>
          <w:w w:val="100"/>
          <w:position w:val="0"/>
        </w:rPr>
        <w:t>的比例折 股为</w:t>
      </w:r>
      <w:r>
        <w:rPr>
          <w:rFonts w:ascii="Times New Roman" w:eastAsia="Times New Roman" w:hAnsi="Times New Roman" w:cs="Times New Roman"/>
          <w:b w:val="0"/>
          <w:bCs w:val="0"/>
          <w:color w:val="000000"/>
          <w:spacing w:val="0"/>
          <w:w w:val="100"/>
          <w:position w:val="0"/>
        </w:rPr>
        <w:t>7,500</w:t>
      </w:r>
      <w:r>
        <w:rPr>
          <w:b w:val="0"/>
          <w:bCs w:val="0"/>
          <w:color w:val="000000"/>
          <w:spacing w:val="0"/>
          <w:w w:val="100"/>
          <w:position w:val="0"/>
        </w:rPr>
        <w:t>万股，整体改制设立的股份有限公司。本公司的实际控制人为林旭曦、张杰。公 司的企业法人营业执照注册号：</w:t>
      </w:r>
      <w:r>
        <w:rPr>
          <w:rFonts w:ascii="Times New Roman" w:eastAsia="Times New Roman" w:hAnsi="Times New Roman" w:cs="Times New Roman"/>
          <w:b w:val="0"/>
          <w:bCs w:val="0"/>
          <w:color w:val="000000"/>
          <w:spacing w:val="0"/>
          <w:w w:val="100"/>
          <w:position w:val="0"/>
        </w:rPr>
        <w:t>350200100010922</w:t>
      </w:r>
      <w:r>
        <w:rPr>
          <w:b w:val="0"/>
          <w:bCs w:val="0"/>
          <w:color w:val="000000"/>
          <w:spacing w:val="0"/>
          <w:w w:val="100"/>
          <w:position w:val="0"/>
        </w:rPr>
        <w:t>,初始登记的注册资本为人民币</w:t>
      </w:r>
      <w:r>
        <w:rPr>
          <w:rFonts w:ascii="Times New Roman" w:eastAsia="Times New Roman" w:hAnsi="Times New Roman" w:cs="Times New Roman"/>
          <w:b w:val="0"/>
          <w:bCs w:val="0"/>
          <w:color w:val="000000"/>
          <w:spacing w:val="0"/>
          <w:w w:val="100"/>
          <w:position w:val="0"/>
        </w:rPr>
        <w:t>7,500</w:t>
      </w:r>
      <w:r>
        <w:rPr>
          <w:b w:val="0"/>
          <w:bCs w:val="0"/>
          <w:color w:val="000000"/>
          <w:spacing w:val="0"/>
          <w:w w:val="100"/>
          <w:position w:val="0"/>
        </w:rPr>
        <w:t>万 元。</w:t>
      </w:r>
      <w:r>
        <w:rPr>
          <w:rFonts w:ascii="Times New Roman" w:eastAsia="Times New Roman" w:hAnsi="Times New Roman" w:cs="Times New Roman"/>
          <w:b w:val="0"/>
          <w:bCs w:val="0"/>
          <w:color w:val="000000"/>
          <w:spacing w:val="0"/>
          <w:w w:val="100"/>
          <w:position w:val="0"/>
        </w:rPr>
        <w:t>2008</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月在深圳证券交易所上市。所属行业为造纸及纸制品业。</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本公司前身系</w:t>
      </w:r>
      <w:r>
        <w:rPr>
          <w:rFonts w:ascii="Times New Roman" w:eastAsia="Times New Roman" w:hAnsi="Times New Roman" w:cs="Times New Roman"/>
          <w:b w:val="0"/>
          <w:bCs w:val="0"/>
          <w:color w:val="000000"/>
          <w:spacing w:val="0"/>
          <w:w w:val="100"/>
          <w:position w:val="0"/>
        </w:rPr>
        <w:t>1998</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14</w:t>
      </w:r>
      <w:r>
        <w:rPr>
          <w:b w:val="0"/>
          <w:bCs w:val="0"/>
          <w:color w:val="000000"/>
          <w:spacing w:val="0"/>
          <w:w w:val="100"/>
          <w:position w:val="0"/>
        </w:rPr>
        <w:t>日经厦门市工商行政管理局批准成立的厦门安妮纸业有限 公司，成立时注册资本</w:t>
      </w:r>
      <w:r>
        <w:rPr>
          <w:rFonts w:ascii="Times New Roman" w:eastAsia="Times New Roman" w:hAnsi="Times New Roman" w:cs="Times New Roman"/>
          <w:b w:val="0"/>
          <w:bCs w:val="0"/>
          <w:color w:val="000000"/>
          <w:spacing w:val="0"/>
          <w:w w:val="100"/>
          <w:position w:val="0"/>
        </w:rPr>
        <w:t>300</w:t>
      </w:r>
      <w:r>
        <w:rPr>
          <w:b w:val="0"/>
          <w:bCs w:val="0"/>
          <w:color w:val="000000"/>
          <w:spacing w:val="0"/>
          <w:w w:val="100"/>
          <w:position w:val="0"/>
        </w:rPr>
        <w:t>万元，企业性质为有限责任公司。自公司成立至今，本公司注册 资本历次变更情况如下：</w:t>
      </w:r>
    </w:p>
    <w:p>
      <w:pPr>
        <w:pStyle w:val="Style52"/>
        <w:keepNext w:val="0"/>
        <w:keepLines w:val="0"/>
        <w:widowControl w:val="0"/>
        <w:shd w:val="clear" w:color="auto" w:fill="auto"/>
        <w:bidi w:val="0"/>
        <w:spacing w:before="0" w:after="0" w:line="400" w:lineRule="exact"/>
        <w:ind w:left="0" w:right="0" w:firstLine="440"/>
        <w:jc w:val="both"/>
      </w:pPr>
      <w:r>
        <w:rPr>
          <w:rFonts w:ascii="Times New Roman" w:eastAsia="Times New Roman" w:hAnsi="Times New Roman" w:cs="Times New Roman"/>
          <w:b w:val="0"/>
          <w:bCs w:val="0"/>
          <w:color w:val="000000"/>
          <w:spacing w:val="0"/>
          <w:w w:val="100"/>
          <w:position w:val="0"/>
        </w:rPr>
        <w:t>1998</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月注册资本增加至</w:t>
      </w:r>
      <w:r>
        <w:rPr>
          <w:rFonts w:ascii="Times New Roman" w:eastAsia="Times New Roman" w:hAnsi="Times New Roman" w:cs="Times New Roman"/>
          <w:b w:val="0"/>
          <w:bCs w:val="0"/>
          <w:color w:val="000000"/>
          <w:spacing w:val="0"/>
          <w:w w:val="100"/>
          <w:position w:val="0"/>
        </w:rPr>
        <w:t>400</w:t>
      </w:r>
      <w:r>
        <w:rPr>
          <w:b w:val="0"/>
          <w:bCs w:val="0"/>
          <w:color w:val="000000"/>
          <w:spacing w:val="0"/>
          <w:w w:val="100"/>
          <w:position w:val="0"/>
        </w:rPr>
        <w:t>万元；</w:t>
      </w:r>
      <w:r>
        <w:rPr>
          <w:rFonts w:ascii="Times New Roman" w:eastAsia="Times New Roman" w:hAnsi="Times New Roman" w:cs="Times New Roman"/>
          <w:b w:val="0"/>
          <w:bCs w:val="0"/>
          <w:color w:val="000000"/>
          <w:spacing w:val="0"/>
          <w:w w:val="100"/>
          <w:position w:val="0"/>
        </w:rPr>
        <w:t>1999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月注册资本增加至</w:t>
      </w:r>
      <w:r>
        <w:rPr>
          <w:rFonts w:ascii="Times New Roman" w:eastAsia="Times New Roman" w:hAnsi="Times New Roman" w:cs="Times New Roman"/>
          <w:b w:val="0"/>
          <w:bCs w:val="0"/>
          <w:color w:val="000000"/>
          <w:spacing w:val="0"/>
          <w:w w:val="100"/>
          <w:position w:val="0"/>
        </w:rPr>
        <w:t>1,000</w:t>
      </w:r>
      <w:r>
        <w:rPr>
          <w:b w:val="0"/>
          <w:bCs w:val="0"/>
          <w:color w:val="000000"/>
          <w:spacing w:val="0"/>
          <w:w w:val="100"/>
          <w:position w:val="0"/>
        </w:rPr>
        <w:t>万元；</w:t>
      </w:r>
      <w:r>
        <w:rPr>
          <w:rFonts w:ascii="Times New Roman" w:eastAsia="Times New Roman" w:hAnsi="Times New Roman" w:cs="Times New Roman"/>
          <w:b w:val="0"/>
          <w:bCs w:val="0"/>
          <w:color w:val="000000"/>
          <w:spacing w:val="0"/>
          <w:w w:val="100"/>
          <w:position w:val="0"/>
        </w:rPr>
        <w:t xml:space="preserve">2002 </w:t>
      </w:r>
      <w:r>
        <w:rPr>
          <w:b w:val="0"/>
          <w:bCs w:val="0"/>
          <w:color w:val="000000"/>
          <w:spacing w:val="0"/>
          <w:w w:val="100"/>
          <w:position w:val="0"/>
        </w:rPr>
        <w:t>年注册资本增加至</w:t>
      </w:r>
      <w:r>
        <w:rPr>
          <w:rFonts w:ascii="Times New Roman" w:eastAsia="Times New Roman" w:hAnsi="Times New Roman" w:cs="Times New Roman"/>
          <w:b w:val="0"/>
          <w:bCs w:val="0"/>
          <w:color w:val="000000"/>
          <w:spacing w:val="0"/>
          <w:w w:val="100"/>
          <w:position w:val="0"/>
        </w:rPr>
        <w:t>3,000</w:t>
      </w:r>
      <w:r>
        <w:rPr>
          <w:b w:val="0"/>
          <w:bCs w:val="0"/>
          <w:color w:val="000000"/>
          <w:spacing w:val="0"/>
          <w:w w:val="100"/>
          <w:position w:val="0"/>
        </w:rPr>
        <w:t>万元；</w:t>
      </w:r>
      <w:r>
        <w:rPr>
          <w:rFonts w:ascii="Times New Roman" w:eastAsia="Times New Roman" w:hAnsi="Times New Roman" w:cs="Times New Roman"/>
          <w:b w:val="0"/>
          <w:bCs w:val="0"/>
          <w:color w:val="000000"/>
          <w:spacing w:val="0"/>
          <w:w w:val="100"/>
          <w:position w:val="0"/>
        </w:rPr>
        <w:t>2003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月注册资本增加至</w:t>
      </w:r>
      <w:r>
        <w:rPr>
          <w:rFonts w:ascii="Times New Roman" w:eastAsia="Times New Roman" w:hAnsi="Times New Roman" w:cs="Times New Roman"/>
          <w:b w:val="0"/>
          <w:bCs w:val="0"/>
          <w:color w:val="000000"/>
          <w:spacing w:val="0"/>
          <w:w w:val="100"/>
          <w:position w:val="0"/>
        </w:rPr>
        <w:t>5,000</w:t>
      </w:r>
      <w:r>
        <w:rPr>
          <w:b w:val="0"/>
          <w:bCs w:val="0"/>
          <w:color w:val="000000"/>
          <w:spacing w:val="0"/>
          <w:w w:val="100"/>
          <w:position w:val="0"/>
        </w:rPr>
        <w:t>万元；</w:t>
      </w:r>
      <w:r>
        <w:rPr>
          <w:rFonts w:ascii="Times New Roman" w:eastAsia="Times New Roman" w:hAnsi="Times New Roman" w:cs="Times New Roman"/>
          <w:b w:val="0"/>
          <w:bCs w:val="0"/>
          <w:color w:val="000000"/>
          <w:spacing w:val="0"/>
          <w:w w:val="100"/>
          <w:position w:val="0"/>
        </w:rPr>
        <w:t>2007</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月注册 资本增加至</w:t>
      </w:r>
      <w:r>
        <w:rPr>
          <w:rFonts w:ascii="Times New Roman" w:eastAsia="Times New Roman" w:hAnsi="Times New Roman" w:cs="Times New Roman"/>
          <w:b w:val="0"/>
          <w:bCs w:val="0"/>
          <w:color w:val="000000"/>
          <w:spacing w:val="0"/>
          <w:w w:val="100"/>
          <w:position w:val="0"/>
        </w:rPr>
        <w:t>5,181.35</w:t>
      </w:r>
      <w:r>
        <w:rPr>
          <w:b w:val="0"/>
          <w:bCs w:val="0"/>
          <w:color w:val="000000"/>
          <w:spacing w:val="0"/>
          <w:w w:val="100"/>
          <w:position w:val="0"/>
        </w:rPr>
        <w:t>万元。</w:t>
      </w:r>
    </w:p>
    <w:p>
      <w:pPr>
        <w:pStyle w:val="Style52"/>
        <w:keepNext w:val="0"/>
        <w:keepLines w:val="0"/>
        <w:widowControl w:val="0"/>
        <w:shd w:val="clear" w:color="auto" w:fill="auto"/>
        <w:bidi w:val="0"/>
        <w:spacing w:before="0" w:after="0" w:line="400" w:lineRule="exact"/>
        <w:ind w:left="0" w:right="0" w:firstLine="440"/>
        <w:jc w:val="both"/>
      </w:pPr>
      <w:r>
        <w:rPr>
          <w:rFonts w:ascii="Times New Roman" w:eastAsia="Times New Roman" w:hAnsi="Times New Roman" w:cs="Times New Roman"/>
          <w:b w:val="0"/>
          <w:bCs w:val="0"/>
          <w:color w:val="000000"/>
          <w:spacing w:val="0"/>
          <w:w w:val="100"/>
          <w:position w:val="0"/>
        </w:rPr>
        <w:t>2007</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25</w:t>
      </w:r>
      <w:r>
        <w:rPr>
          <w:b w:val="0"/>
          <w:bCs w:val="0"/>
          <w:color w:val="000000"/>
          <w:spacing w:val="0"/>
          <w:w w:val="100"/>
          <w:position w:val="0"/>
        </w:rPr>
        <w:t>日，经厦门安妮纸业有限公司全体股东一致同意，厦门安妮纸业有限公 司以截止至</w:t>
      </w:r>
      <w:r>
        <w:rPr>
          <w:rFonts w:ascii="Times New Roman" w:eastAsia="Times New Roman" w:hAnsi="Times New Roman" w:cs="Times New Roman"/>
          <w:b w:val="0"/>
          <w:bCs w:val="0"/>
          <w:color w:val="000000"/>
          <w:spacing w:val="0"/>
          <w:w w:val="100"/>
          <w:position w:val="0"/>
        </w:rPr>
        <w:t>2007</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30</w:t>
      </w:r>
      <w:r>
        <w:rPr>
          <w:b w:val="0"/>
          <w:bCs w:val="0"/>
          <w:color w:val="000000"/>
          <w:spacing w:val="0"/>
          <w:w w:val="100"/>
          <w:position w:val="0"/>
        </w:rPr>
        <w:t>日经中审会计师事务所审计的账面净资产</w:t>
      </w:r>
      <w:r>
        <w:rPr>
          <w:rFonts w:ascii="Times New Roman" w:eastAsia="Times New Roman" w:hAnsi="Times New Roman" w:cs="Times New Roman"/>
          <w:b w:val="0"/>
          <w:bCs w:val="0"/>
          <w:color w:val="000000"/>
          <w:spacing w:val="0"/>
          <w:w w:val="100"/>
          <w:position w:val="0"/>
        </w:rPr>
        <w:t>11,077.63</w:t>
      </w:r>
      <w:r>
        <w:rPr>
          <w:b w:val="0"/>
          <w:bCs w:val="0"/>
          <w:color w:val="000000"/>
          <w:spacing w:val="0"/>
          <w:w w:val="100"/>
          <w:position w:val="0"/>
        </w:rPr>
        <w:t xml:space="preserve">万元按 </w:t>
      </w:r>
      <w:r>
        <w:rPr>
          <w:rFonts w:ascii="Times New Roman" w:eastAsia="Times New Roman" w:hAnsi="Times New Roman" w:cs="Times New Roman"/>
          <w:b w:val="0"/>
          <w:bCs w:val="0"/>
          <w:color w:val="000000"/>
          <w:spacing w:val="0"/>
          <w:w w:val="100"/>
          <w:position w:val="0"/>
        </w:rPr>
        <w:t>1:0.677</w:t>
      </w:r>
      <w:r>
        <w:rPr>
          <w:b w:val="0"/>
          <w:bCs w:val="0"/>
          <w:color w:val="000000"/>
          <w:spacing w:val="0"/>
          <w:w w:val="100"/>
          <w:position w:val="0"/>
        </w:rPr>
        <w:t>的比例折股为</w:t>
      </w:r>
      <w:r>
        <w:rPr>
          <w:rFonts w:ascii="Times New Roman" w:eastAsia="Times New Roman" w:hAnsi="Times New Roman" w:cs="Times New Roman"/>
          <w:b w:val="0"/>
          <w:bCs w:val="0"/>
          <w:color w:val="000000"/>
          <w:spacing w:val="0"/>
          <w:w w:val="100"/>
          <w:position w:val="0"/>
        </w:rPr>
        <w:t>7,500</w:t>
      </w:r>
      <w:r>
        <w:rPr>
          <w:b w:val="0"/>
          <w:bCs w:val="0"/>
          <w:color w:val="000000"/>
          <w:spacing w:val="0"/>
          <w:w w:val="100"/>
          <w:position w:val="0"/>
        </w:rPr>
        <w:t xml:space="preserve">万股，以整体变更方式设立厦门安妮股份有限公司，注册资本 </w:t>
      </w:r>
      <w:r>
        <w:rPr>
          <w:rFonts w:ascii="Times New Roman" w:eastAsia="Times New Roman" w:hAnsi="Times New Roman" w:cs="Times New Roman"/>
          <w:b w:val="0"/>
          <w:bCs w:val="0"/>
          <w:color w:val="000000"/>
          <w:spacing w:val="0"/>
          <w:w w:val="100"/>
          <w:position w:val="0"/>
        </w:rPr>
        <w:t>7,500</w:t>
      </w:r>
      <w:r>
        <w:rPr>
          <w:b w:val="0"/>
          <w:bCs w:val="0"/>
          <w:color w:val="000000"/>
          <w:spacing w:val="0"/>
          <w:w w:val="100"/>
          <w:position w:val="0"/>
        </w:rPr>
        <w:t>万元。</w:t>
      </w:r>
      <w:r>
        <w:rPr>
          <w:rFonts w:ascii="Times New Roman" w:eastAsia="Times New Roman" w:hAnsi="Times New Roman" w:cs="Times New Roman"/>
          <w:b w:val="0"/>
          <w:bCs w:val="0"/>
          <w:color w:val="000000"/>
          <w:spacing w:val="0"/>
          <w:w w:val="100"/>
          <w:position w:val="0"/>
        </w:rPr>
        <w:t>2007</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21</w:t>
      </w:r>
      <w:r>
        <w:rPr>
          <w:b w:val="0"/>
          <w:bCs w:val="0"/>
          <w:color w:val="000000"/>
          <w:spacing w:val="0"/>
          <w:w w:val="100"/>
          <w:position w:val="0"/>
        </w:rPr>
        <w:t>日，中审会计师事务所出具了 “中审验字</w:t>
      </w:r>
      <w:r>
        <w:rPr>
          <w:rFonts w:ascii="Times New Roman" w:eastAsia="Times New Roman" w:hAnsi="Times New Roman" w:cs="Times New Roman"/>
          <w:b w:val="0"/>
          <w:bCs w:val="0"/>
          <w:color w:val="000000"/>
          <w:spacing w:val="0"/>
          <w:w w:val="100"/>
          <w:position w:val="0"/>
        </w:rPr>
        <w:t>［2007］</w:t>
      </w:r>
      <w:r>
        <w:rPr>
          <w:b w:val="0"/>
          <w:bCs w:val="0"/>
          <w:color w:val="000000"/>
          <w:spacing w:val="0"/>
          <w:w w:val="100"/>
          <w:position w:val="0"/>
        </w:rPr>
        <w:t>第</w:t>
      </w:r>
      <w:r>
        <w:rPr>
          <w:rFonts w:ascii="Times New Roman" w:eastAsia="Times New Roman" w:hAnsi="Times New Roman" w:cs="Times New Roman"/>
          <w:b w:val="0"/>
          <w:bCs w:val="0"/>
          <w:color w:val="000000"/>
          <w:spacing w:val="0"/>
          <w:w w:val="100"/>
          <w:position w:val="0"/>
        </w:rPr>
        <w:t>9060</w:t>
      </w:r>
      <w:r>
        <w:rPr>
          <w:b w:val="0"/>
          <w:bCs w:val="0"/>
          <w:color w:val="000000"/>
          <w:spacing w:val="0"/>
          <w:w w:val="100"/>
          <w:position w:val="0"/>
        </w:rPr>
        <w:t>号”《验 资报告》对厦门安妮股份有限公司出资到位情况进行了验证。</w:t>
      </w:r>
      <w:r>
        <w:rPr>
          <w:rFonts w:ascii="Times New Roman" w:eastAsia="Times New Roman" w:hAnsi="Times New Roman" w:cs="Times New Roman"/>
          <w:b w:val="0"/>
          <w:bCs w:val="0"/>
          <w:color w:val="000000"/>
          <w:spacing w:val="0"/>
          <w:w w:val="100"/>
          <w:position w:val="0"/>
        </w:rPr>
        <w:t>2007</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25</w:t>
      </w:r>
      <w:r>
        <w:rPr>
          <w:b w:val="0"/>
          <w:bCs w:val="0"/>
          <w:color w:val="000000"/>
          <w:spacing w:val="0"/>
          <w:w w:val="100"/>
          <w:position w:val="0"/>
        </w:rPr>
        <w:t>日，本公司在 厦门市工商行政管理局办理了工商注册登记变更手续。变更后各股东持股情况如下：林旭曦 持有</w:t>
      </w:r>
      <w:r>
        <w:rPr>
          <w:rFonts w:ascii="Times New Roman" w:eastAsia="Times New Roman" w:hAnsi="Times New Roman" w:cs="Times New Roman"/>
          <w:b w:val="0"/>
          <w:bCs w:val="0"/>
          <w:color w:val="000000"/>
          <w:spacing w:val="0"/>
          <w:w w:val="100"/>
          <w:position w:val="0"/>
        </w:rPr>
        <w:t>4,440.90</w:t>
      </w:r>
      <w:r>
        <w:rPr>
          <w:b w:val="0"/>
          <w:bCs w:val="0"/>
          <w:color w:val="000000"/>
          <w:spacing w:val="0"/>
          <w:w w:val="100"/>
          <w:position w:val="0"/>
        </w:rPr>
        <w:t>万股，占总股本的</w:t>
      </w:r>
      <w:r>
        <w:rPr>
          <w:rFonts w:ascii="Times New Roman" w:eastAsia="Times New Roman" w:hAnsi="Times New Roman" w:cs="Times New Roman"/>
          <w:b w:val="0"/>
          <w:bCs w:val="0"/>
          <w:color w:val="000000"/>
          <w:spacing w:val="0"/>
          <w:w w:val="100"/>
          <w:position w:val="0"/>
        </w:rPr>
        <w:t>59.21%</w:t>
      </w:r>
      <w:r>
        <w:rPr>
          <w:b w:val="0"/>
          <w:bCs w:val="0"/>
          <w:color w:val="000000"/>
          <w:spacing w:val="0"/>
          <w:w w:val="100"/>
          <w:position w:val="0"/>
        </w:rPr>
        <w:t>；张杰持有</w:t>
      </w:r>
      <w:r>
        <w:rPr>
          <w:rFonts w:ascii="Times New Roman" w:eastAsia="Times New Roman" w:hAnsi="Times New Roman" w:cs="Times New Roman"/>
          <w:b w:val="0"/>
          <w:bCs w:val="0"/>
          <w:color w:val="000000"/>
          <w:spacing w:val="0"/>
          <w:w w:val="100"/>
          <w:position w:val="0"/>
        </w:rPr>
        <w:t>2,020.125</w:t>
      </w:r>
      <w:r>
        <w:rPr>
          <w:b w:val="0"/>
          <w:bCs w:val="0"/>
          <w:color w:val="000000"/>
          <w:spacing w:val="0"/>
          <w:w w:val="100"/>
          <w:position w:val="0"/>
        </w:rPr>
        <w:t>万股，占总股本的</w:t>
      </w:r>
      <w:r>
        <w:rPr>
          <w:rFonts w:ascii="Times New Roman" w:eastAsia="Times New Roman" w:hAnsi="Times New Roman" w:cs="Times New Roman"/>
          <w:b w:val="0"/>
          <w:bCs w:val="0"/>
          <w:color w:val="000000"/>
          <w:spacing w:val="0"/>
          <w:w w:val="100"/>
          <w:position w:val="0"/>
        </w:rPr>
        <w:t>26.935%</w:t>
      </w:r>
      <w:r>
        <w:rPr>
          <w:b w:val="0"/>
          <w:bCs w:val="0"/>
          <w:color w:val="000000"/>
          <w:spacing w:val="0"/>
          <w:w w:val="100"/>
          <w:position w:val="0"/>
        </w:rPr>
        <w:t>； 深圳市同创伟业创业投资有限公司持有</w:t>
      </w:r>
      <w:r>
        <w:rPr>
          <w:rFonts w:ascii="Times New Roman" w:eastAsia="Times New Roman" w:hAnsi="Times New Roman" w:cs="Times New Roman"/>
          <w:b w:val="0"/>
          <w:bCs w:val="0"/>
          <w:color w:val="000000"/>
          <w:spacing w:val="0"/>
          <w:w w:val="100"/>
          <w:position w:val="0"/>
        </w:rPr>
        <w:t>525</w:t>
      </w:r>
      <w:r>
        <w:rPr>
          <w:b w:val="0"/>
          <w:bCs w:val="0"/>
          <w:color w:val="000000"/>
          <w:spacing w:val="0"/>
          <w:w w:val="100"/>
          <w:position w:val="0"/>
        </w:rPr>
        <w:t>万股，占总股本的</w:t>
      </w:r>
      <w:r>
        <w:rPr>
          <w:rFonts w:ascii="Times New Roman" w:eastAsia="Times New Roman" w:hAnsi="Times New Roman" w:cs="Times New Roman"/>
          <w:b w:val="0"/>
          <w:bCs w:val="0"/>
          <w:color w:val="000000"/>
          <w:spacing w:val="0"/>
          <w:w w:val="100"/>
          <w:position w:val="0"/>
        </w:rPr>
        <w:t>7.00%</w:t>
      </w:r>
      <w:r>
        <w:rPr>
          <w:b w:val="0"/>
          <w:bCs w:val="0"/>
          <w:color w:val="000000"/>
          <w:spacing w:val="0"/>
          <w:w w:val="100"/>
          <w:position w:val="0"/>
        </w:rPr>
        <w:t>；周震国持有</w:t>
      </w:r>
      <w:r>
        <w:rPr>
          <w:rFonts w:ascii="Times New Roman" w:eastAsia="Times New Roman" w:hAnsi="Times New Roman" w:cs="Times New Roman"/>
          <w:b w:val="0"/>
          <w:bCs w:val="0"/>
          <w:color w:val="000000"/>
          <w:spacing w:val="0"/>
          <w:w w:val="100"/>
          <w:position w:val="0"/>
        </w:rPr>
        <w:t xml:space="preserve">217.125 </w:t>
      </w:r>
      <w:r>
        <w:rPr>
          <w:b w:val="0"/>
          <w:bCs w:val="0"/>
          <w:color w:val="000000"/>
          <w:spacing w:val="0"/>
          <w:w w:val="100"/>
          <w:position w:val="0"/>
        </w:rPr>
        <w:t>万股，占总股本的</w:t>
      </w:r>
      <w:r>
        <w:rPr>
          <w:rFonts w:ascii="Times New Roman" w:eastAsia="Times New Roman" w:hAnsi="Times New Roman" w:cs="Times New Roman"/>
          <w:b w:val="0"/>
          <w:bCs w:val="0"/>
          <w:color w:val="000000"/>
          <w:spacing w:val="0"/>
          <w:w w:val="100"/>
          <w:position w:val="0"/>
        </w:rPr>
        <w:t>2.895%</w:t>
      </w:r>
      <w:r>
        <w:rPr>
          <w:b w:val="0"/>
          <w:bCs w:val="0"/>
          <w:color w:val="000000"/>
          <w:spacing w:val="0"/>
          <w:w w:val="100"/>
          <w:position w:val="0"/>
        </w:rPr>
        <w:t>；周辉持有</w:t>
      </w:r>
      <w:r>
        <w:rPr>
          <w:rFonts w:ascii="Times New Roman" w:eastAsia="Times New Roman" w:hAnsi="Times New Roman" w:cs="Times New Roman"/>
          <w:b w:val="0"/>
          <w:bCs w:val="0"/>
          <w:color w:val="000000"/>
          <w:spacing w:val="0"/>
          <w:w w:val="100"/>
          <w:position w:val="0"/>
        </w:rPr>
        <w:t>144.75</w:t>
      </w:r>
      <w:r>
        <w:rPr>
          <w:b w:val="0"/>
          <w:bCs w:val="0"/>
          <w:color w:val="000000"/>
          <w:spacing w:val="0"/>
          <w:w w:val="100"/>
          <w:position w:val="0"/>
        </w:rPr>
        <w:t>万股，占总股本的</w:t>
      </w:r>
      <w:r>
        <w:rPr>
          <w:rFonts w:ascii="Times New Roman" w:eastAsia="Times New Roman" w:hAnsi="Times New Roman" w:cs="Times New Roman"/>
          <w:b w:val="0"/>
          <w:bCs w:val="0"/>
          <w:color w:val="000000"/>
          <w:spacing w:val="0"/>
          <w:w w:val="100"/>
          <w:position w:val="0"/>
        </w:rPr>
        <w:t>1.93%</w:t>
      </w:r>
      <w:r>
        <w:rPr>
          <w:b w:val="0"/>
          <w:bCs w:val="0"/>
          <w:color w:val="000000"/>
          <w:spacing w:val="0"/>
          <w:w w:val="100"/>
          <w:position w:val="0"/>
        </w:rPr>
        <w:t>；张慧持有</w:t>
      </w:r>
      <w:r>
        <w:rPr>
          <w:rFonts w:ascii="Times New Roman" w:eastAsia="Times New Roman" w:hAnsi="Times New Roman" w:cs="Times New Roman"/>
          <w:b w:val="0"/>
          <w:bCs w:val="0"/>
          <w:color w:val="000000"/>
          <w:spacing w:val="0"/>
          <w:w w:val="100"/>
          <w:position w:val="0"/>
        </w:rPr>
        <w:t>107.10</w:t>
      </w:r>
      <w:r>
        <w:rPr>
          <w:b w:val="0"/>
          <w:bCs w:val="0"/>
          <w:color w:val="000000"/>
          <w:spacing w:val="0"/>
          <w:w w:val="100"/>
          <w:position w:val="0"/>
        </w:rPr>
        <w:t>万 股，占总股本的</w:t>
      </w:r>
      <w:r>
        <w:rPr>
          <w:rFonts w:ascii="Times New Roman" w:eastAsia="Times New Roman" w:hAnsi="Times New Roman" w:cs="Times New Roman"/>
          <w:b w:val="0"/>
          <w:bCs w:val="0"/>
          <w:color w:val="000000"/>
          <w:spacing w:val="0"/>
          <w:w w:val="100"/>
          <w:position w:val="0"/>
        </w:rPr>
        <w:t>1.43%</w:t>
      </w:r>
      <w:r>
        <w:rPr>
          <w:b w:val="0"/>
          <w:bCs w:val="0"/>
          <w:color w:val="000000"/>
          <w:spacing w:val="0"/>
          <w:w w:val="100"/>
          <w:position w:val="0"/>
        </w:rPr>
        <w:t>；王梅英持股</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万股，占总股本的</w:t>
      </w:r>
      <w:r>
        <w:rPr>
          <w:rFonts w:ascii="Times New Roman" w:eastAsia="Times New Roman" w:hAnsi="Times New Roman" w:cs="Times New Roman"/>
          <w:b w:val="0"/>
          <w:bCs w:val="0"/>
          <w:color w:val="000000"/>
          <w:spacing w:val="0"/>
          <w:w w:val="100"/>
          <w:position w:val="0"/>
        </w:rPr>
        <w:t>0.20%</w:t>
      </w:r>
      <w:r>
        <w:rPr>
          <w:b w:val="0"/>
          <w:bCs w:val="0"/>
          <w:color w:val="000000"/>
          <w:spacing w:val="0"/>
          <w:w w:val="100"/>
          <w:position w:val="0"/>
        </w:rPr>
        <w:t>；杨秦涛持股</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万股，占 总股本的</w:t>
      </w:r>
      <w:r>
        <w:rPr>
          <w:rFonts w:ascii="Times New Roman" w:eastAsia="Times New Roman" w:hAnsi="Times New Roman" w:cs="Times New Roman"/>
          <w:b w:val="0"/>
          <w:bCs w:val="0"/>
          <w:color w:val="000000"/>
          <w:spacing w:val="0"/>
          <w:w w:val="100"/>
          <w:position w:val="0"/>
        </w:rPr>
        <w:t>0.20%</w:t>
      </w:r>
      <w:r>
        <w:rPr>
          <w:b w:val="0"/>
          <w:bCs w:val="0"/>
          <w:color w:val="000000"/>
          <w:spacing w:val="0"/>
          <w:w w:val="100"/>
          <w:position w:val="0"/>
        </w:rPr>
        <w:t>；薛岩持有</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万股，占总股本的</w:t>
      </w:r>
      <w:r>
        <w:rPr>
          <w:rFonts w:ascii="Times New Roman" w:eastAsia="Times New Roman" w:hAnsi="Times New Roman" w:cs="Times New Roman"/>
          <w:b w:val="0"/>
          <w:bCs w:val="0"/>
          <w:color w:val="000000"/>
          <w:spacing w:val="0"/>
          <w:w w:val="100"/>
          <w:position w:val="0"/>
        </w:rPr>
        <w:t>0.20%</w:t>
      </w:r>
      <w:r>
        <w:rPr>
          <w:b w:val="0"/>
          <w:bCs w:val="0"/>
          <w:color w:val="000000"/>
          <w:spacing w:val="0"/>
          <w:w w:val="100"/>
          <w:position w:val="0"/>
        </w:rPr>
        <w:t>。</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根据本公司</w:t>
      </w:r>
      <w:r>
        <w:rPr>
          <w:rFonts w:ascii="Times New Roman" w:eastAsia="Times New Roman" w:hAnsi="Times New Roman" w:cs="Times New Roman"/>
          <w:b w:val="0"/>
          <w:bCs w:val="0"/>
          <w:color w:val="000000"/>
          <w:spacing w:val="0"/>
          <w:w w:val="100"/>
          <w:position w:val="0"/>
        </w:rPr>
        <w:t>2007</w:t>
      </w:r>
      <w:r>
        <w:rPr>
          <w:b w:val="0"/>
          <w:bCs w:val="0"/>
          <w:color w:val="000000"/>
          <w:spacing w:val="0"/>
          <w:w w:val="100"/>
          <w:position w:val="0"/>
        </w:rPr>
        <w:t>年度第二次股东大会决议，经中国证券监督管理委员会批准（证监许 可</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2008</w:t>
      </w:r>
      <w:r>
        <w:rPr>
          <w:b w:val="0"/>
          <w:bCs w:val="0"/>
          <w:color w:val="000000"/>
          <w:spacing w:val="0"/>
          <w:w w:val="100"/>
          <w:position w:val="0"/>
        </w:rPr>
        <w:t>］</w:t>
      </w:r>
      <w:r>
        <w:rPr>
          <w:b w:val="0"/>
          <w:bCs w:val="0"/>
          <w:color w:val="000000"/>
          <w:spacing w:val="0"/>
          <w:w w:val="100"/>
          <w:position w:val="0"/>
        </w:rPr>
        <w:t>号</w:t>
      </w:r>
      <w:r>
        <w:rPr>
          <w:rFonts w:ascii="Times New Roman" w:eastAsia="Times New Roman" w:hAnsi="Times New Roman" w:cs="Times New Roman"/>
          <w:b w:val="0"/>
          <w:bCs w:val="0"/>
          <w:color w:val="000000"/>
          <w:spacing w:val="0"/>
          <w:w w:val="100"/>
          <w:position w:val="0"/>
        </w:rPr>
        <w:t>575</w:t>
      </w:r>
      <w:r>
        <w:rPr>
          <w:b w:val="0"/>
          <w:bCs w:val="0"/>
          <w:color w:val="000000"/>
          <w:spacing w:val="0"/>
          <w:w w:val="100"/>
          <w:position w:val="0"/>
        </w:rPr>
        <w:t>文《关于核准厦门安妮股份有限公司首次公开发行股票的通知》），本公司 于</w:t>
      </w:r>
      <w:r>
        <w:rPr>
          <w:rFonts w:ascii="Times New Roman" w:eastAsia="Times New Roman" w:hAnsi="Times New Roman" w:cs="Times New Roman"/>
          <w:b w:val="0"/>
          <w:bCs w:val="0"/>
          <w:color w:val="000000"/>
          <w:spacing w:val="0"/>
          <w:w w:val="100"/>
          <w:position w:val="0"/>
        </w:rPr>
        <w:t>2008</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日向社会首次公开发行人民币普通股</w:t>
      </w:r>
      <w:r>
        <w:rPr>
          <w:rFonts w:ascii="Times New Roman" w:eastAsia="Times New Roman" w:hAnsi="Times New Roman" w:cs="Times New Roman"/>
          <w:b w:val="0"/>
          <w:bCs w:val="0"/>
          <w:color w:val="000000"/>
          <w:spacing w:val="0"/>
          <w:w w:val="100"/>
          <w:position w:val="0"/>
        </w:rPr>
        <w:t>2,500</w:t>
      </w:r>
      <w:r>
        <w:rPr>
          <w:b w:val="0"/>
          <w:bCs w:val="0"/>
          <w:color w:val="000000"/>
          <w:spacing w:val="0"/>
          <w:w w:val="100"/>
          <w:position w:val="0"/>
        </w:rPr>
        <w:t>万股，每股面值人民币</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元， 共计募集人民币</w:t>
      </w:r>
      <w:r>
        <w:rPr>
          <w:rFonts w:ascii="Times New Roman" w:eastAsia="Times New Roman" w:hAnsi="Times New Roman" w:cs="Times New Roman"/>
          <w:b w:val="0"/>
          <w:bCs w:val="0"/>
          <w:color w:val="000000"/>
          <w:spacing w:val="0"/>
          <w:w w:val="100"/>
          <w:position w:val="0"/>
        </w:rPr>
        <w:t>27,275</w:t>
      </w:r>
      <w:r>
        <w:rPr>
          <w:b w:val="0"/>
          <w:bCs w:val="0"/>
          <w:color w:val="000000"/>
          <w:spacing w:val="0"/>
          <w:w w:val="100"/>
          <w:position w:val="0"/>
        </w:rPr>
        <w:t>万元，并于</w:t>
      </w:r>
      <w:r>
        <w:rPr>
          <w:rFonts w:ascii="Times New Roman" w:eastAsia="Times New Roman" w:hAnsi="Times New Roman" w:cs="Times New Roman"/>
          <w:b w:val="0"/>
          <w:bCs w:val="0"/>
          <w:color w:val="000000"/>
          <w:spacing w:val="0"/>
          <w:w w:val="100"/>
          <w:position w:val="0"/>
        </w:rPr>
        <w:t>2008</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16</w:t>
      </w:r>
      <w:r>
        <w:rPr>
          <w:b w:val="0"/>
          <w:bCs w:val="0"/>
          <w:color w:val="000000"/>
          <w:spacing w:val="0"/>
          <w:w w:val="100"/>
          <w:position w:val="0"/>
        </w:rPr>
        <w:t>日在深圳证券交易所挂牌交易，本次发 行上市后注册资本增加至人民币</w:t>
      </w:r>
      <w:r>
        <w:rPr>
          <w:rFonts w:ascii="Times New Roman" w:eastAsia="Times New Roman" w:hAnsi="Times New Roman" w:cs="Times New Roman"/>
          <w:b w:val="0"/>
          <w:bCs w:val="0"/>
          <w:color w:val="000000"/>
          <w:spacing w:val="0"/>
          <w:w w:val="100"/>
          <w:position w:val="0"/>
        </w:rPr>
        <w:t>10,000</w:t>
      </w:r>
      <w:r>
        <w:rPr>
          <w:b w:val="0"/>
          <w:bCs w:val="0"/>
          <w:color w:val="000000"/>
          <w:spacing w:val="0"/>
          <w:w w:val="100"/>
          <w:position w:val="0"/>
        </w:rPr>
        <w:t>万元。</w:t>
      </w:r>
    </w:p>
    <w:p>
      <w:pPr>
        <w:pStyle w:val="Style52"/>
        <w:keepNext w:val="0"/>
        <w:keepLines w:val="0"/>
        <w:widowControl w:val="0"/>
        <w:shd w:val="clear" w:color="auto" w:fill="auto"/>
        <w:bidi w:val="0"/>
        <w:spacing w:before="0" w:after="120" w:line="400" w:lineRule="exact"/>
        <w:ind w:left="0" w:right="0" w:firstLine="440"/>
        <w:jc w:val="both"/>
      </w:pPr>
      <w:r>
        <w:rPr>
          <w:b w:val="0"/>
          <w:bCs w:val="0"/>
          <w:color w:val="000000"/>
          <w:spacing w:val="0"/>
          <w:w w:val="100"/>
          <w:position w:val="0"/>
        </w:rPr>
        <w:t>根据本公司</w:t>
      </w:r>
      <w:r>
        <w:rPr>
          <w:rFonts w:ascii="Times New Roman" w:eastAsia="Times New Roman" w:hAnsi="Times New Roman" w:cs="Times New Roman"/>
          <w:b w:val="0"/>
          <w:bCs w:val="0"/>
          <w:color w:val="000000"/>
          <w:spacing w:val="0"/>
          <w:w w:val="100"/>
          <w:position w:val="0"/>
        </w:rPr>
        <w:t>2009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28</w:t>
      </w:r>
      <w:r>
        <w:rPr>
          <w:b w:val="0"/>
          <w:bCs w:val="0"/>
          <w:color w:val="000000"/>
          <w:spacing w:val="0"/>
          <w:w w:val="100"/>
          <w:position w:val="0"/>
        </w:rPr>
        <w:t>日召开的</w:t>
      </w:r>
      <w:r>
        <w:rPr>
          <w:rFonts w:ascii="Times New Roman" w:eastAsia="Times New Roman" w:hAnsi="Times New Roman" w:cs="Times New Roman"/>
          <w:b w:val="0"/>
          <w:bCs w:val="0"/>
          <w:color w:val="000000"/>
          <w:spacing w:val="0"/>
          <w:w w:val="100"/>
          <w:position w:val="0"/>
        </w:rPr>
        <w:t>2008</w:t>
      </w:r>
      <w:r>
        <w:rPr>
          <w:b w:val="0"/>
          <w:bCs w:val="0"/>
          <w:color w:val="000000"/>
          <w:spacing w:val="0"/>
          <w:w w:val="100"/>
          <w:position w:val="0"/>
        </w:rPr>
        <w:t>年度股东大会决议，本公司以</w:t>
      </w:r>
      <w:r>
        <w:rPr>
          <w:rFonts w:ascii="Times New Roman" w:eastAsia="Times New Roman" w:hAnsi="Times New Roman" w:cs="Times New Roman"/>
          <w:b w:val="0"/>
          <w:bCs w:val="0"/>
          <w:color w:val="000000"/>
          <w:spacing w:val="0"/>
          <w:w w:val="100"/>
          <w:position w:val="0"/>
        </w:rPr>
        <w:t>2009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 xml:space="preserve">1 </w:t>
      </w:r>
      <w:r>
        <w:rPr>
          <w:b w:val="0"/>
          <w:bCs w:val="0"/>
          <w:color w:val="000000"/>
          <w:spacing w:val="0"/>
          <w:w w:val="100"/>
          <w:position w:val="0"/>
        </w:rPr>
        <w:t>日股本</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000</w:t>
      </w:r>
      <w:r>
        <w:rPr>
          <w:b w:val="0"/>
          <w:bCs w:val="0"/>
          <w:color w:val="000000"/>
          <w:spacing w:val="0"/>
          <w:w w:val="100"/>
          <w:position w:val="0"/>
        </w:rPr>
        <w:t>万股为基数，按每</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股由资本公积金转增</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股，共计转增</w:t>
      </w:r>
      <w:r>
        <w:rPr>
          <w:rFonts w:ascii="Times New Roman" w:eastAsia="Times New Roman" w:hAnsi="Times New Roman" w:cs="Times New Roman"/>
          <w:b w:val="0"/>
          <w:bCs w:val="0"/>
          <w:color w:val="000000"/>
          <w:spacing w:val="0"/>
          <w:w w:val="100"/>
          <w:position w:val="0"/>
        </w:rPr>
        <w:t>5,000</w:t>
      </w:r>
      <w:r>
        <w:rPr>
          <w:b w:val="0"/>
          <w:bCs w:val="0"/>
          <w:color w:val="000000"/>
          <w:spacing w:val="0"/>
          <w:w w:val="100"/>
          <w:position w:val="0"/>
        </w:rPr>
        <w:t>股，并于</w:t>
      </w:r>
    </w:p>
    <w:p>
      <w:pPr>
        <w:pStyle w:val="Style52"/>
        <w:keepNext w:val="0"/>
        <w:keepLines w:val="0"/>
        <w:widowControl w:val="0"/>
        <w:shd w:val="clear" w:color="auto" w:fill="auto"/>
        <w:bidi w:val="0"/>
        <w:spacing w:before="0" w:after="0" w:line="400" w:lineRule="exact"/>
        <w:ind w:left="0" w:right="0" w:firstLine="0"/>
        <w:jc w:val="left"/>
      </w:pPr>
      <w:r>
        <w:rPr>
          <w:rFonts w:ascii="Times New Roman" w:eastAsia="Times New Roman" w:hAnsi="Times New Roman" w:cs="Times New Roman"/>
          <w:b w:val="0"/>
          <w:bCs w:val="0"/>
          <w:color w:val="000000"/>
          <w:spacing w:val="0"/>
          <w:w w:val="100"/>
          <w:position w:val="0"/>
        </w:rPr>
        <w:t>2009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月实施。转增后，注册资本增至人民币</w:t>
      </w:r>
      <w:r>
        <w:rPr>
          <w:rFonts w:ascii="Times New Roman" w:eastAsia="Times New Roman" w:hAnsi="Times New Roman" w:cs="Times New Roman"/>
          <w:b w:val="0"/>
          <w:bCs w:val="0"/>
          <w:color w:val="000000"/>
          <w:spacing w:val="0"/>
          <w:w w:val="100"/>
          <w:position w:val="0"/>
        </w:rPr>
        <w:t>15,000</w:t>
      </w:r>
      <w:r>
        <w:rPr>
          <w:b w:val="0"/>
          <w:bCs w:val="0"/>
          <w:color w:val="000000"/>
          <w:spacing w:val="0"/>
          <w:w w:val="100"/>
          <w:position w:val="0"/>
        </w:rPr>
        <w:t>万元。</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根据本公司</w:t>
      </w:r>
      <w:r>
        <w:rPr>
          <w:rFonts w:ascii="Times New Roman" w:eastAsia="Times New Roman" w:hAnsi="Times New Roman" w:cs="Times New Roman"/>
          <w:b w:val="0"/>
          <w:bCs w:val="0"/>
          <w:color w:val="000000"/>
          <w:spacing w:val="0"/>
          <w:w w:val="100"/>
          <w:position w:val="0"/>
        </w:rPr>
        <w:t>2010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日召开的</w:t>
      </w:r>
      <w:r>
        <w:rPr>
          <w:rFonts w:ascii="Times New Roman" w:eastAsia="Times New Roman" w:hAnsi="Times New Roman" w:cs="Times New Roman"/>
          <w:b w:val="0"/>
          <w:bCs w:val="0"/>
          <w:color w:val="000000"/>
          <w:spacing w:val="0"/>
          <w:w w:val="100"/>
          <w:position w:val="0"/>
        </w:rPr>
        <w:t>2009</w:t>
      </w:r>
      <w:r>
        <w:rPr>
          <w:b w:val="0"/>
          <w:bCs w:val="0"/>
          <w:color w:val="000000"/>
          <w:spacing w:val="0"/>
          <w:w w:val="100"/>
          <w:position w:val="0"/>
        </w:rPr>
        <w:t>年度股东大会决议，本公司以</w:t>
      </w:r>
      <w:r>
        <w:rPr>
          <w:rFonts w:ascii="Times New Roman" w:eastAsia="Times New Roman" w:hAnsi="Times New Roman" w:cs="Times New Roman"/>
          <w:b w:val="0"/>
          <w:bCs w:val="0"/>
          <w:color w:val="000000"/>
          <w:spacing w:val="0"/>
          <w:w w:val="100"/>
          <w:position w:val="0"/>
        </w:rPr>
        <w:t>2009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 xml:space="preserve">月 </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日股本</w:t>
      </w:r>
      <w:r>
        <w:rPr>
          <w:rFonts w:ascii="Times New Roman" w:eastAsia="Times New Roman" w:hAnsi="Times New Roman" w:cs="Times New Roman"/>
          <w:b w:val="0"/>
          <w:bCs w:val="0"/>
          <w:color w:val="000000"/>
          <w:spacing w:val="0"/>
          <w:w w:val="100"/>
          <w:position w:val="0"/>
        </w:rPr>
        <w:t>15,000</w:t>
      </w:r>
      <w:r>
        <w:rPr>
          <w:b w:val="0"/>
          <w:bCs w:val="0"/>
          <w:color w:val="000000"/>
          <w:spacing w:val="0"/>
          <w:w w:val="100"/>
          <w:position w:val="0"/>
        </w:rPr>
        <w:t>万股为基数，按每</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股由资本公积金转增</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股，共计转增</w:t>
      </w:r>
      <w:r>
        <w:rPr>
          <w:rFonts w:ascii="Times New Roman" w:eastAsia="Times New Roman" w:hAnsi="Times New Roman" w:cs="Times New Roman"/>
          <w:b w:val="0"/>
          <w:bCs w:val="0"/>
          <w:color w:val="000000"/>
          <w:spacing w:val="0"/>
          <w:w w:val="100"/>
          <w:position w:val="0"/>
        </w:rPr>
        <w:t>4,500</w:t>
      </w:r>
      <w:r>
        <w:rPr>
          <w:b w:val="0"/>
          <w:bCs w:val="0"/>
          <w:color w:val="000000"/>
          <w:spacing w:val="0"/>
          <w:w w:val="100"/>
          <w:position w:val="0"/>
        </w:rPr>
        <w:t xml:space="preserve">股，并于 </w:t>
      </w:r>
      <w:r>
        <w:rPr>
          <w:rFonts w:ascii="Times New Roman" w:eastAsia="Times New Roman" w:hAnsi="Times New Roman" w:cs="Times New Roman"/>
          <w:b w:val="0"/>
          <w:bCs w:val="0"/>
          <w:color w:val="000000"/>
          <w:spacing w:val="0"/>
          <w:w w:val="100"/>
          <w:position w:val="0"/>
        </w:rPr>
        <w:t>2010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月实施。转增后，注册资本增至人民币</w:t>
      </w:r>
      <w:r>
        <w:rPr>
          <w:rFonts w:ascii="Times New Roman" w:eastAsia="Times New Roman" w:hAnsi="Times New Roman" w:cs="Times New Roman"/>
          <w:b w:val="0"/>
          <w:bCs w:val="0"/>
          <w:color w:val="000000"/>
          <w:spacing w:val="0"/>
          <w:w w:val="100"/>
          <w:position w:val="0"/>
        </w:rPr>
        <w:t>19,500</w:t>
      </w:r>
      <w:r>
        <w:rPr>
          <w:b w:val="0"/>
          <w:bCs w:val="0"/>
          <w:color w:val="000000"/>
          <w:spacing w:val="0"/>
          <w:w w:val="100"/>
          <w:position w:val="0"/>
        </w:rPr>
        <w:t>万元。</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日，本公司累计发行股本总数</w:t>
      </w:r>
      <w:r>
        <w:rPr>
          <w:rFonts w:ascii="Times New Roman" w:eastAsia="Times New Roman" w:hAnsi="Times New Roman" w:cs="Times New Roman"/>
          <w:b w:val="0"/>
          <w:bCs w:val="0"/>
          <w:color w:val="000000"/>
          <w:spacing w:val="0"/>
          <w:w w:val="100"/>
          <w:position w:val="0"/>
        </w:rPr>
        <w:t>19,500</w:t>
      </w:r>
      <w:r>
        <w:rPr>
          <w:b w:val="0"/>
          <w:bCs w:val="0"/>
          <w:color w:val="000000"/>
          <w:spacing w:val="0"/>
          <w:w w:val="100"/>
          <w:position w:val="0"/>
        </w:rPr>
        <w:t>万股，公司注册资本为</w:t>
      </w:r>
      <w:r>
        <w:rPr>
          <w:rFonts w:ascii="Times New Roman" w:eastAsia="Times New Roman" w:hAnsi="Times New Roman" w:cs="Times New Roman"/>
          <w:b w:val="0"/>
          <w:bCs w:val="0"/>
          <w:color w:val="000000"/>
          <w:spacing w:val="0"/>
          <w:w w:val="100"/>
          <w:position w:val="0"/>
        </w:rPr>
        <w:t xml:space="preserve">19,500 </w:t>
      </w:r>
      <w:r>
        <w:rPr>
          <w:b w:val="0"/>
          <w:bCs w:val="0"/>
          <w:color w:val="000000"/>
          <w:spacing w:val="0"/>
          <w:w w:val="100"/>
          <w:position w:val="0"/>
        </w:rPr>
        <w:t>万元，林旭曦和张杰共同持有本公司</w:t>
      </w:r>
      <w:r>
        <w:rPr>
          <w:rFonts w:ascii="Times New Roman" w:eastAsia="Times New Roman" w:hAnsi="Times New Roman" w:cs="Times New Roman"/>
          <w:b w:val="0"/>
          <w:bCs w:val="0"/>
          <w:color w:val="000000"/>
          <w:spacing w:val="0"/>
          <w:w w:val="100"/>
          <w:position w:val="0"/>
        </w:rPr>
        <w:t>59.99%</w:t>
      </w:r>
      <w:r>
        <w:rPr>
          <w:b w:val="0"/>
          <w:bCs w:val="0"/>
          <w:color w:val="000000"/>
          <w:spacing w:val="0"/>
          <w:w w:val="100"/>
          <w:position w:val="0"/>
        </w:rPr>
        <w:t>股权，实际控股本公司。</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经营范围为：</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）纸涂布加工；</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）纸张加工、本册、包装用品加工、办公耗材加工、制 作及技术开发、转让、咨询服务；</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）销售机械电子设备、计算机及软件、办公设备、五金 交电、建筑材料、纺织品、服装和鞋帽；</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）经营各类商品和技术的进出口（不另附进出口 商品目录），但国家限定公司经营或禁止进出口的商品及技术除外；</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）包装装潢印刷品（不 含商标）、其它印刷；</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）汽车销售（不含乘用车）；（以上经营范围涉及许可经营项目的，应 在取得有关部门的许可后方可经营。</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主要产品为：热敏纸系列、无碳打印纸系列、彩色喷墨打印纸系列、双胶纸系列等。本 公司注册地：厦门市集美区杏林锦园南路</w:t>
      </w:r>
      <w:r>
        <w:rPr>
          <w:rFonts w:ascii="Times New Roman" w:eastAsia="Times New Roman" w:hAnsi="Times New Roman" w:cs="Times New Roman"/>
          <w:b w:val="0"/>
          <w:bCs w:val="0"/>
          <w:color w:val="000000"/>
          <w:spacing w:val="0"/>
          <w:w w:val="100"/>
          <w:position w:val="0"/>
        </w:rPr>
        <w:t>99</w:t>
      </w:r>
      <w:r>
        <w:rPr>
          <w:b w:val="0"/>
          <w:bCs w:val="0"/>
          <w:color w:val="000000"/>
          <w:spacing w:val="0"/>
          <w:w w:val="100"/>
          <w:position w:val="0"/>
        </w:rPr>
        <w:t>号。</w:t>
      </w:r>
    </w:p>
    <w:p>
      <w:pPr>
        <w:pStyle w:val="Style52"/>
        <w:keepNext w:val="0"/>
        <w:keepLines w:val="0"/>
        <w:widowControl w:val="0"/>
        <w:shd w:val="clear" w:color="auto" w:fill="auto"/>
        <w:bidi w:val="0"/>
        <w:spacing w:before="0" w:after="400" w:line="400" w:lineRule="exact"/>
        <w:ind w:left="0" w:right="0" w:firstLine="540"/>
        <w:jc w:val="both"/>
      </w:pPr>
      <w:r>
        <w:rPr>
          <w:b w:val="0"/>
          <w:bCs w:val="0"/>
          <w:color w:val="000000"/>
          <w:spacing w:val="0"/>
          <w:w w:val="100"/>
          <w:position w:val="0"/>
        </w:rPr>
        <w:t>总部办公地：厦门市集美区杏林锦园南路</w:t>
      </w:r>
      <w:r>
        <w:rPr>
          <w:rFonts w:ascii="Times New Roman" w:eastAsia="Times New Roman" w:hAnsi="Times New Roman" w:cs="Times New Roman"/>
          <w:b w:val="0"/>
          <w:bCs w:val="0"/>
          <w:color w:val="000000"/>
          <w:spacing w:val="0"/>
          <w:w w:val="100"/>
          <w:position w:val="0"/>
        </w:rPr>
        <w:t>99</w:t>
      </w:r>
      <w:r>
        <w:rPr>
          <w:b w:val="0"/>
          <w:bCs w:val="0"/>
          <w:color w:val="000000"/>
          <w:spacing w:val="0"/>
          <w:w w:val="100"/>
          <w:position w:val="0"/>
        </w:rPr>
        <w:t>号。</w:t>
      </w:r>
    </w:p>
    <w:p>
      <w:pPr>
        <w:pStyle w:val="Style49"/>
        <w:keepNext/>
        <w:keepLines/>
        <w:widowControl w:val="0"/>
        <w:shd w:val="clear" w:color="auto" w:fill="auto"/>
        <w:bidi w:val="0"/>
        <w:spacing w:before="0" w:after="0" w:line="397" w:lineRule="exact"/>
        <w:ind w:left="0" w:right="0" w:firstLine="0"/>
        <w:jc w:val="left"/>
      </w:pPr>
      <w:bookmarkStart w:id="625" w:name="bookmark625"/>
      <w:bookmarkStart w:id="626" w:name="bookmark626"/>
      <w:bookmarkStart w:id="627" w:name="bookmark627"/>
      <w:r>
        <w:rPr>
          <w:color w:val="000000"/>
          <w:spacing w:val="0"/>
          <w:w w:val="100"/>
          <w:position w:val="0"/>
        </w:rPr>
        <w:t>二、主要会计政策、会计估计和前期差错</w:t>
      </w:r>
      <w:bookmarkEnd w:id="625"/>
      <w:bookmarkEnd w:id="626"/>
      <w:bookmarkEnd w:id="627"/>
    </w:p>
    <w:p>
      <w:pPr>
        <w:pStyle w:val="Style49"/>
        <w:keepNext/>
        <w:keepLines/>
        <w:widowControl w:val="0"/>
        <w:shd w:val="clear" w:color="auto" w:fill="auto"/>
        <w:bidi w:val="0"/>
        <w:spacing w:before="0" w:after="0" w:line="397" w:lineRule="exact"/>
        <w:ind w:left="0" w:right="0" w:firstLine="0"/>
        <w:jc w:val="left"/>
      </w:pPr>
      <w:bookmarkStart w:id="625" w:name="bookmark625"/>
      <w:bookmarkStart w:id="626" w:name="bookmark626"/>
      <w:bookmarkStart w:id="628" w:name="bookmark628"/>
      <w:bookmarkStart w:id="629" w:name="bookmark629"/>
      <w:r>
        <w:rPr>
          <w:color w:val="000000"/>
          <w:spacing w:val="0"/>
          <w:w w:val="100"/>
          <w:position w:val="0"/>
        </w:rPr>
        <w:t>（</w:t>
      </w:r>
      <w:bookmarkEnd w:id="628"/>
      <w:r>
        <w:rPr>
          <w:color w:val="000000"/>
          <w:spacing w:val="0"/>
          <w:w w:val="100"/>
          <w:position w:val="0"/>
        </w:rPr>
        <w:t>一） 财务报表的编制基础</w:t>
      </w:r>
      <w:bookmarkEnd w:id="625"/>
      <w:bookmarkEnd w:id="626"/>
      <w:bookmarkEnd w:id="629"/>
    </w:p>
    <w:p>
      <w:pPr>
        <w:pStyle w:val="Style52"/>
        <w:keepNext w:val="0"/>
        <w:keepLines w:val="0"/>
        <w:widowControl w:val="0"/>
        <w:shd w:val="clear" w:color="auto" w:fill="auto"/>
        <w:bidi w:val="0"/>
        <w:spacing w:before="0" w:after="0" w:line="397" w:lineRule="exact"/>
        <w:ind w:left="0" w:right="0" w:firstLine="440"/>
        <w:jc w:val="both"/>
      </w:pPr>
      <w:r>
        <w:rPr>
          <w:b w:val="0"/>
          <w:bCs w:val="0"/>
          <w:color w:val="000000"/>
          <w:spacing w:val="0"/>
          <w:w w:val="100"/>
          <w:position w:val="0"/>
        </w:rPr>
        <w:t>公司以持续经营为基础</w:t>
      </w:r>
      <w:r>
        <w:rPr>
          <w:b w:val="0"/>
          <w:bCs w:val="0"/>
          <w:color w:val="000000"/>
          <w:spacing w:val="0"/>
          <w:w w:val="100"/>
          <w:position w:val="0"/>
        </w:rPr>
        <w:t>，</w:t>
      </w:r>
      <w:r>
        <w:rPr>
          <w:b w:val="0"/>
          <w:bCs w:val="0"/>
          <w:color w:val="000000"/>
          <w:spacing w:val="0"/>
          <w:w w:val="100"/>
          <w:position w:val="0"/>
        </w:rPr>
        <w:t>根据实际发生的交易和事项</w:t>
      </w:r>
      <w:r>
        <w:rPr>
          <w:b w:val="0"/>
          <w:bCs w:val="0"/>
          <w:color w:val="000000"/>
          <w:spacing w:val="0"/>
          <w:w w:val="100"/>
          <w:position w:val="0"/>
        </w:rPr>
        <w:t>，</w:t>
      </w:r>
      <w:r>
        <w:rPr>
          <w:b w:val="0"/>
          <w:bCs w:val="0"/>
          <w:color w:val="000000"/>
          <w:spacing w:val="0"/>
          <w:w w:val="100"/>
          <w:position w:val="0"/>
        </w:rPr>
        <w:t>按照财政部于</w:t>
      </w:r>
      <w:r>
        <w:rPr>
          <w:b w:val="0"/>
          <w:bCs w:val="0"/>
          <w:color w:val="000000"/>
          <w:spacing w:val="0"/>
          <w:w w:val="100"/>
          <w:position w:val="0"/>
        </w:rPr>
        <w:t>2006</w:t>
      </w:r>
      <w:r>
        <w:rPr>
          <w:b w:val="0"/>
          <w:bCs w:val="0"/>
          <w:color w:val="000000"/>
          <w:spacing w:val="0"/>
          <w:w w:val="100"/>
          <w:position w:val="0"/>
        </w:rPr>
        <w:t>年</w:t>
      </w:r>
      <w:r>
        <w:rPr>
          <w:b w:val="0"/>
          <w:bCs w:val="0"/>
          <w:color w:val="000000"/>
          <w:spacing w:val="0"/>
          <w:w w:val="100"/>
          <w:position w:val="0"/>
        </w:rPr>
        <w:t>2</w:t>
      </w:r>
      <w:r>
        <w:rPr>
          <w:b w:val="0"/>
          <w:bCs w:val="0"/>
          <w:color w:val="000000"/>
          <w:spacing w:val="0"/>
          <w:w w:val="100"/>
          <w:position w:val="0"/>
        </w:rPr>
        <w:t>月</w:t>
      </w:r>
      <w:r>
        <w:rPr>
          <w:b w:val="0"/>
          <w:bCs w:val="0"/>
          <w:color w:val="000000"/>
          <w:spacing w:val="0"/>
          <w:w w:val="100"/>
          <w:position w:val="0"/>
        </w:rPr>
        <w:t xml:space="preserve">15 </w:t>
      </w:r>
      <w:r>
        <w:rPr>
          <w:b w:val="0"/>
          <w:bCs w:val="0"/>
          <w:color w:val="000000"/>
          <w:spacing w:val="0"/>
          <w:w w:val="100"/>
          <w:position w:val="0"/>
        </w:rPr>
        <w:t>日颁布的《企业会计准则</w:t>
      </w:r>
      <w:r>
        <w:rPr>
          <w:b w:val="0"/>
          <w:bCs w:val="0"/>
          <w:color w:val="000000"/>
          <w:spacing w:val="0"/>
          <w:w w:val="100"/>
          <w:position w:val="0"/>
        </w:rPr>
        <w:t>一一</w:t>
      </w:r>
      <w:r>
        <w:rPr>
          <w:b w:val="0"/>
          <w:bCs w:val="0"/>
          <w:color w:val="000000"/>
          <w:spacing w:val="0"/>
          <w:w w:val="100"/>
          <w:position w:val="0"/>
        </w:rPr>
        <w:t>基本准则》和</w:t>
      </w:r>
      <w:r>
        <w:rPr>
          <w:b w:val="0"/>
          <w:bCs w:val="0"/>
          <w:color w:val="000000"/>
          <w:spacing w:val="0"/>
          <w:w w:val="100"/>
          <w:position w:val="0"/>
        </w:rPr>
        <w:t>38</w:t>
      </w:r>
      <w:r>
        <w:rPr>
          <w:b w:val="0"/>
          <w:bCs w:val="0"/>
          <w:color w:val="000000"/>
          <w:spacing w:val="0"/>
          <w:w w:val="100"/>
          <w:position w:val="0"/>
        </w:rPr>
        <w:t>项具体会计准则、其后颁布的企业会计准则 应用指南、企业会计准则解释及其他相关规定（以下合称“企业会计准则”）、以及中国证券 监督管理委员会《公开发行证券的公司信息披露编报规则第</w:t>
      </w:r>
      <w:r>
        <w:rPr>
          <w:b w:val="0"/>
          <w:bCs w:val="0"/>
          <w:color w:val="000000"/>
          <w:spacing w:val="0"/>
          <w:w w:val="100"/>
          <w:position w:val="0"/>
        </w:rPr>
        <w:t>15</w:t>
      </w:r>
      <w:r>
        <w:rPr>
          <w:b w:val="0"/>
          <w:bCs w:val="0"/>
          <w:color w:val="000000"/>
          <w:spacing w:val="0"/>
          <w:w w:val="100"/>
          <w:position w:val="0"/>
        </w:rPr>
        <w:t>号</w:t>
      </w:r>
      <w:r>
        <w:rPr>
          <w:b w:val="0"/>
          <w:bCs w:val="0"/>
          <w:color w:val="000000"/>
          <w:spacing w:val="0"/>
          <w:w w:val="100"/>
          <w:position w:val="0"/>
        </w:rPr>
        <w:t>一一</w:t>
      </w:r>
      <w:r>
        <w:rPr>
          <w:b w:val="0"/>
          <w:bCs w:val="0"/>
          <w:color w:val="000000"/>
          <w:spacing w:val="0"/>
          <w:w w:val="100"/>
          <w:position w:val="0"/>
        </w:rPr>
        <w:t>财务报告的一般规 定》</w:t>
      </w:r>
      <w:r>
        <w:rPr>
          <w:b w:val="0"/>
          <w:bCs w:val="0"/>
          <w:color w:val="000000"/>
          <w:spacing w:val="0"/>
          <w:w w:val="100"/>
          <w:position w:val="0"/>
        </w:rPr>
        <w:t>（2010</w:t>
      </w:r>
      <w:r>
        <w:rPr>
          <w:b w:val="0"/>
          <w:bCs w:val="0"/>
          <w:color w:val="000000"/>
          <w:spacing w:val="0"/>
          <w:w w:val="100"/>
          <w:position w:val="0"/>
        </w:rPr>
        <w:t>年修订</w:t>
      </w:r>
      <w:r>
        <w:rPr>
          <w:b w:val="0"/>
          <w:bCs w:val="0"/>
          <w:color w:val="000000"/>
          <w:spacing w:val="0"/>
          <w:w w:val="100"/>
          <w:position w:val="0"/>
        </w:rPr>
        <w:t>）</w:t>
      </w:r>
      <w:r>
        <w:rPr>
          <w:b w:val="0"/>
          <w:bCs w:val="0"/>
          <w:color w:val="000000"/>
          <w:spacing w:val="0"/>
          <w:w w:val="100"/>
          <w:position w:val="0"/>
        </w:rPr>
        <w:t>的披露规定编制财务报表。</w:t>
      </w:r>
    </w:p>
    <w:p>
      <w:pPr>
        <w:pStyle w:val="Style52"/>
        <w:keepNext w:val="0"/>
        <w:keepLines w:val="0"/>
        <w:widowControl w:val="0"/>
        <w:shd w:val="clear" w:color="auto" w:fill="auto"/>
        <w:tabs>
          <w:tab w:pos="662" w:val="left"/>
        </w:tabs>
        <w:bidi w:val="0"/>
        <w:spacing w:before="0" w:after="0" w:line="398" w:lineRule="exact"/>
        <w:ind w:left="0" w:right="0" w:firstLine="0"/>
        <w:jc w:val="left"/>
      </w:pPr>
      <w:bookmarkStart w:id="630" w:name="bookmark630"/>
      <w:r>
        <w:rPr>
          <w:b w:val="0"/>
          <w:bCs w:val="0"/>
          <w:color w:val="000000"/>
          <w:spacing w:val="0"/>
          <w:w w:val="100"/>
          <w:position w:val="0"/>
        </w:rPr>
        <w:t>（</w:t>
      </w:r>
      <w:bookmarkEnd w:id="630"/>
      <w:r>
        <w:rPr>
          <w:b w:val="0"/>
          <w:bCs w:val="0"/>
          <w:color w:val="000000"/>
          <w:spacing w:val="0"/>
          <w:w w:val="100"/>
          <w:position w:val="0"/>
        </w:rPr>
        <w:t>二）</w:t>
        <w:tab/>
        <w:t>遵循企业会计准则的声明</w:t>
      </w:r>
    </w:p>
    <w:p>
      <w:pPr>
        <w:pStyle w:val="Style52"/>
        <w:keepNext w:val="0"/>
        <w:keepLines w:val="0"/>
        <w:widowControl w:val="0"/>
        <w:shd w:val="clear" w:color="auto" w:fill="auto"/>
        <w:bidi w:val="0"/>
        <w:spacing w:before="0" w:after="0" w:line="398" w:lineRule="exact"/>
        <w:ind w:left="0" w:right="0" w:firstLine="440"/>
        <w:jc w:val="both"/>
      </w:pPr>
      <w:r>
        <w:rPr>
          <w:b w:val="0"/>
          <w:bCs w:val="0"/>
          <w:color w:val="000000"/>
          <w:spacing w:val="0"/>
          <w:w w:val="100"/>
          <w:position w:val="0"/>
        </w:rPr>
        <w:t>公司所编制的财务报表符合企业会计准则的要求，真实、完整地反映了报告期公司的财 务状况、经营成果、现金流量等有关信息。</w:t>
      </w:r>
    </w:p>
    <w:p>
      <w:pPr>
        <w:pStyle w:val="Style49"/>
        <w:keepNext/>
        <w:keepLines/>
        <w:widowControl w:val="0"/>
        <w:shd w:val="clear" w:color="auto" w:fill="auto"/>
        <w:tabs>
          <w:tab w:pos="662" w:val="left"/>
        </w:tabs>
        <w:bidi w:val="0"/>
        <w:spacing w:before="0" w:after="0" w:line="398" w:lineRule="exact"/>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w:t>
      </w:r>
      <w:bookmarkEnd w:id="633"/>
      <w:r>
        <w:rPr>
          <w:color w:val="000000"/>
          <w:spacing w:val="0"/>
          <w:w w:val="100"/>
          <w:position w:val="0"/>
        </w:rPr>
        <w:t>三）</w:t>
        <w:tab/>
        <w:t>会计期间</w:t>
      </w:r>
      <w:bookmarkEnd w:id="631"/>
      <w:bookmarkEnd w:id="632"/>
      <w:bookmarkEnd w:id="634"/>
    </w:p>
    <w:p>
      <w:pPr>
        <w:pStyle w:val="Style52"/>
        <w:keepNext w:val="0"/>
        <w:keepLines w:val="0"/>
        <w:widowControl w:val="0"/>
        <w:shd w:val="clear" w:color="auto" w:fill="auto"/>
        <w:bidi w:val="0"/>
        <w:spacing w:before="0" w:after="0" w:line="398" w:lineRule="exact"/>
        <w:ind w:left="0" w:right="0" w:firstLine="440"/>
        <w:jc w:val="both"/>
      </w:pPr>
      <w:r>
        <w:rPr>
          <w:b w:val="0"/>
          <w:bCs w:val="0"/>
          <w:color w:val="000000"/>
          <w:spacing w:val="0"/>
          <w:w w:val="100"/>
          <w:position w:val="0"/>
        </w:rPr>
        <w:t>自公历</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日至</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日止为一个会计年度。</w:t>
      </w:r>
    </w:p>
    <w:p>
      <w:pPr>
        <w:pStyle w:val="Style49"/>
        <w:keepNext/>
        <w:keepLines/>
        <w:widowControl w:val="0"/>
        <w:shd w:val="clear" w:color="auto" w:fill="auto"/>
        <w:tabs>
          <w:tab w:pos="662" w:val="left"/>
        </w:tabs>
        <w:bidi w:val="0"/>
        <w:spacing w:before="0" w:after="0" w:line="398" w:lineRule="exact"/>
        <w:ind w:left="0" w:right="0" w:firstLine="0"/>
        <w:jc w:val="both"/>
      </w:pPr>
      <w:bookmarkStart w:id="635" w:name="bookmark635"/>
      <w:bookmarkStart w:id="636" w:name="bookmark636"/>
      <w:bookmarkStart w:id="637" w:name="bookmark637"/>
      <w:bookmarkStart w:id="638" w:name="bookmark638"/>
      <w:r>
        <w:rPr>
          <w:color w:val="000000"/>
          <w:spacing w:val="0"/>
          <w:w w:val="100"/>
          <w:position w:val="0"/>
        </w:rPr>
        <w:t>（</w:t>
      </w:r>
      <w:bookmarkEnd w:id="637"/>
      <w:r>
        <w:rPr>
          <w:color w:val="000000"/>
          <w:spacing w:val="0"/>
          <w:w w:val="100"/>
          <w:position w:val="0"/>
        </w:rPr>
        <w:t>四）</w:t>
        <w:tab/>
        <w:t>记账本位币</w:t>
      </w:r>
      <w:bookmarkEnd w:id="635"/>
      <w:bookmarkEnd w:id="636"/>
      <w:bookmarkEnd w:id="638"/>
    </w:p>
    <w:p>
      <w:pPr>
        <w:pStyle w:val="Style52"/>
        <w:keepNext w:val="0"/>
        <w:keepLines w:val="0"/>
        <w:widowControl w:val="0"/>
        <w:shd w:val="clear" w:color="auto" w:fill="auto"/>
        <w:bidi w:val="0"/>
        <w:spacing w:before="0" w:after="0" w:line="398" w:lineRule="exact"/>
        <w:ind w:left="0" w:right="0" w:firstLine="440"/>
        <w:jc w:val="both"/>
      </w:pPr>
      <w:r>
        <w:rPr>
          <w:b w:val="0"/>
          <w:bCs w:val="0"/>
          <w:color w:val="000000"/>
          <w:spacing w:val="0"/>
          <w:w w:val="100"/>
          <w:position w:val="0"/>
        </w:rPr>
        <w:t>子公司日本安妮株式会社（以下简称“日本安妮”）采用日元为记账本位币，本公司及 其他子公司均采用人民币为记账本位币。</w:t>
      </w:r>
    </w:p>
    <w:p>
      <w:pPr>
        <w:pStyle w:val="Style49"/>
        <w:keepNext/>
        <w:keepLines/>
        <w:widowControl w:val="0"/>
        <w:shd w:val="clear" w:color="auto" w:fill="auto"/>
        <w:tabs>
          <w:tab w:pos="662" w:val="left"/>
        </w:tabs>
        <w:bidi w:val="0"/>
        <w:spacing w:before="0" w:after="0" w:line="398" w:lineRule="exact"/>
        <w:ind w:left="0" w:right="0" w:firstLine="0"/>
        <w:jc w:val="left"/>
      </w:pPr>
      <w:bookmarkStart w:id="639" w:name="bookmark639"/>
      <w:bookmarkStart w:id="640" w:name="bookmark640"/>
      <w:bookmarkStart w:id="641" w:name="bookmark641"/>
      <w:bookmarkStart w:id="642" w:name="bookmark642"/>
      <w:r>
        <w:rPr>
          <w:color w:val="000000"/>
          <w:spacing w:val="0"/>
          <w:w w:val="100"/>
          <w:position w:val="0"/>
        </w:rPr>
        <w:t>（</w:t>
      </w:r>
      <w:bookmarkEnd w:id="641"/>
      <w:r>
        <w:rPr>
          <w:color w:val="000000"/>
          <w:spacing w:val="0"/>
          <w:w w:val="100"/>
          <w:position w:val="0"/>
        </w:rPr>
        <w:t>五）</w:t>
        <w:tab/>
        <w:t>同一控制下和非同一控制下企业合并的会计处理方法</w:t>
      </w:r>
      <w:bookmarkEnd w:id="639"/>
      <w:bookmarkEnd w:id="640"/>
      <w:bookmarkEnd w:id="642"/>
    </w:p>
    <w:p>
      <w:pPr>
        <w:pStyle w:val="Style49"/>
        <w:keepNext/>
        <w:keepLines/>
        <w:widowControl w:val="0"/>
        <w:shd w:val="clear" w:color="auto" w:fill="auto"/>
        <w:tabs>
          <w:tab w:pos="1100" w:val="left"/>
        </w:tabs>
        <w:bidi w:val="0"/>
        <w:spacing w:before="0" w:after="0" w:line="398" w:lineRule="exact"/>
        <w:ind w:left="0" w:right="0" w:firstLine="620"/>
        <w:jc w:val="both"/>
      </w:pPr>
      <w:bookmarkStart w:id="639" w:name="bookmark639"/>
      <w:bookmarkStart w:id="640" w:name="bookmark640"/>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w:t>
        <w:tab/>
        <w:t>同一控制下企业合并</w:t>
      </w:r>
      <w:bookmarkEnd w:id="639"/>
      <w:bookmarkEnd w:id="640"/>
      <w:bookmarkEnd w:id="644"/>
    </w:p>
    <w:p>
      <w:pPr>
        <w:pStyle w:val="Style52"/>
        <w:keepNext w:val="0"/>
        <w:keepLines w:val="0"/>
        <w:widowControl w:val="0"/>
        <w:shd w:val="clear" w:color="auto" w:fill="auto"/>
        <w:bidi w:val="0"/>
        <w:spacing w:before="0" w:after="0" w:line="398" w:lineRule="exact"/>
        <w:ind w:left="0" w:right="0" w:firstLine="440"/>
        <w:jc w:val="both"/>
      </w:pPr>
      <w:r>
        <w:rPr>
          <w:b w:val="0"/>
          <w:bCs w:val="0"/>
          <w:color w:val="000000"/>
          <w:spacing w:val="0"/>
          <w:w w:val="100"/>
          <w:position w:val="0"/>
        </w:rPr>
        <w:t xml:space="preserve">本公司在企业合并中取得的资产和负债，按照合并日在被合并方的账面价值计量。被合 </w:t>
      </w:r>
      <w:r>
        <w:rPr>
          <w:b w:val="0"/>
          <w:bCs w:val="0"/>
          <w:color w:val="000000"/>
          <w:spacing w:val="0"/>
          <w:w w:val="100"/>
          <w:position w:val="0"/>
        </w:rPr>
        <w:t>并各方采用的会计政策与本公司不一致的，本公司在合并日按照本公司会计政策进行调整， 在此基础上按照调整后的账面价值确认。</w:t>
      </w:r>
    </w:p>
    <w:p>
      <w:pPr>
        <w:pStyle w:val="Style52"/>
        <w:keepNext w:val="0"/>
        <w:keepLines w:val="0"/>
        <w:widowControl w:val="0"/>
        <w:shd w:val="clear" w:color="auto" w:fill="auto"/>
        <w:bidi w:val="0"/>
        <w:spacing w:before="0" w:after="0" w:line="382" w:lineRule="exact"/>
        <w:ind w:left="0" w:right="0" w:firstLine="440"/>
        <w:jc w:val="both"/>
      </w:pPr>
      <w:r>
        <w:rPr>
          <w:b w:val="0"/>
          <w:bCs w:val="0"/>
          <w:color w:val="000000"/>
          <w:spacing w:val="0"/>
          <w:w w:val="100"/>
          <w:position w:val="0"/>
        </w:rPr>
        <w:t>在合并中取得的净资产账面价值与支付的合并对价账面价值（或发行股份面值总额）的 差额，调整资本公积中的股本溢价，资本公积中的股本溢价不足冲减的，调整留存收益。</w:t>
      </w:r>
    </w:p>
    <w:p>
      <w:pPr>
        <w:pStyle w:val="Style52"/>
        <w:keepNext w:val="0"/>
        <w:keepLines w:val="0"/>
        <w:widowControl w:val="0"/>
        <w:shd w:val="clear" w:color="auto" w:fill="auto"/>
        <w:bidi w:val="0"/>
        <w:spacing w:before="0" w:after="0" w:line="382" w:lineRule="exact"/>
        <w:ind w:left="0" w:right="0" w:firstLine="440"/>
        <w:jc w:val="both"/>
      </w:pPr>
      <w:r>
        <w:rPr>
          <w:b w:val="0"/>
          <w:bCs w:val="0"/>
          <w:color w:val="000000"/>
          <w:spacing w:val="0"/>
          <w:w w:val="100"/>
          <w:position w:val="0"/>
        </w:rPr>
        <w:t>本公司为进行企业合并而发生的各项直接相关费用，包括为进行企业合并而支付的审计 费用、评估费用、法律服务费等，于发生时计入当期损益。</w:t>
      </w:r>
    </w:p>
    <w:p>
      <w:pPr>
        <w:pStyle w:val="Style52"/>
        <w:keepNext w:val="0"/>
        <w:keepLines w:val="0"/>
        <w:widowControl w:val="0"/>
        <w:shd w:val="clear" w:color="auto" w:fill="auto"/>
        <w:bidi w:val="0"/>
        <w:spacing w:before="0" w:after="0" w:line="382" w:lineRule="exact"/>
        <w:ind w:left="0" w:right="0" w:firstLine="440"/>
        <w:jc w:val="both"/>
      </w:pPr>
      <w:r>
        <w:rPr>
          <w:b w:val="0"/>
          <w:bCs w:val="0"/>
          <w:color w:val="000000"/>
          <w:spacing w:val="0"/>
          <w:w w:val="100"/>
          <w:position w:val="0"/>
        </w:rPr>
        <w:t>企业合并中发行权益性证券发生的手续费、佣金等，抵减权益性证券溢价收入，溢价收 入不足冲减的，冲减留存收益。</w:t>
      </w:r>
    </w:p>
    <w:p>
      <w:pPr>
        <w:pStyle w:val="Style49"/>
        <w:keepNext/>
        <w:keepLines/>
        <w:widowControl w:val="0"/>
        <w:shd w:val="clear" w:color="auto" w:fill="auto"/>
        <w:tabs>
          <w:tab w:pos="1158" w:val="left"/>
        </w:tabs>
        <w:bidi w:val="0"/>
        <w:spacing w:before="0" w:after="0" w:line="382" w:lineRule="exact"/>
        <w:ind w:left="0" w:right="0" w:firstLine="620"/>
        <w:jc w:val="both"/>
      </w:pPr>
      <w:bookmarkStart w:id="645" w:name="bookmark645"/>
      <w:bookmarkStart w:id="646" w:name="bookmark646"/>
      <w:bookmarkStart w:id="647" w:name="bookmark647"/>
      <w:bookmarkStart w:id="648" w:name="bookmark648"/>
      <w:r>
        <w:rPr>
          <w:color w:val="000000"/>
          <w:spacing w:val="0"/>
          <w:w w:val="100"/>
          <w:position w:val="0"/>
          <w:shd w:val="clear" w:color="auto" w:fill="FFFFFF"/>
        </w:rPr>
        <w:t>2</w:t>
      </w:r>
      <w:bookmarkEnd w:id="647"/>
      <w:r>
        <w:rPr>
          <w:color w:val="000000"/>
          <w:spacing w:val="0"/>
          <w:w w:val="100"/>
          <w:position w:val="0"/>
          <w:shd w:val="clear" w:color="auto" w:fill="FFFFFF"/>
        </w:rPr>
        <w:t>、</w:t>
      </w:r>
      <w:r>
        <w:rPr>
          <w:color w:val="000000"/>
          <w:spacing w:val="0"/>
          <w:w w:val="100"/>
          <w:position w:val="0"/>
        </w:rPr>
        <w:tab/>
        <w:t>非同一控制下的企业合并</w:t>
      </w:r>
      <w:bookmarkEnd w:id="645"/>
      <w:bookmarkEnd w:id="646"/>
      <w:bookmarkEnd w:id="648"/>
    </w:p>
    <w:p>
      <w:pPr>
        <w:pStyle w:val="Style52"/>
        <w:keepNext w:val="0"/>
        <w:keepLines w:val="0"/>
        <w:widowControl w:val="0"/>
        <w:shd w:val="clear" w:color="auto" w:fill="auto"/>
        <w:bidi w:val="0"/>
        <w:spacing w:before="0" w:after="0" w:line="382" w:lineRule="exact"/>
        <w:ind w:left="0" w:right="0" w:firstLine="440"/>
        <w:jc w:val="both"/>
      </w:pPr>
      <w:r>
        <w:rPr>
          <w:b w:val="0"/>
          <w:bCs w:val="0"/>
          <w:color w:val="000000"/>
          <w:spacing w:val="0"/>
          <w:w w:val="100"/>
          <w:position w:val="0"/>
        </w:rPr>
        <w:t>本公司在购买日对作为企业合并对价付出的资产、发生或承担的负债按照公允价值计 量。公允价值与其账面价值的差额，计入当期损益。</w:t>
      </w:r>
    </w:p>
    <w:p>
      <w:pPr>
        <w:pStyle w:val="Style52"/>
        <w:keepNext w:val="0"/>
        <w:keepLines w:val="0"/>
        <w:widowControl w:val="0"/>
        <w:shd w:val="clear" w:color="auto" w:fill="auto"/>
        <w:bidi w:val="0"/>
        <w:spacing w:before="0" w:after="0" w:line="382" w:lineRule="exact"/>
        <w:ind w:left="0" w:right="0" w:firstLine="440"/>
        <w:jc w:val="both"/>
      </w:pPr>
      <w:r>
        <w:rPr>
          <w:b w:val="0"/>
          <w:bCs w:val="0"/>
          <w:color w:val="000000"/>
          <w:spacing w:val="0"/>
          <w:w w:val="100"/>
          <w:position w:val="0"/>
        </w:rPr>
        <w:t>本公司在购买日对合并成本进行分配，确认所取得的被购买方各项可辨认资产、负债及 或有负债的公允价值。</w:t>
      </w:r>
    </w:p>
    <w:p>
      <w:pPr>
        <w:pStyle w:val="Style52"/>
        <w:keepNext w:val="0"/>
        <w:keepLines w:val="0"/>
        <w:widowControl w:val="0"/>
        <w:shd w:val="clear" w:color="auto" w:fill="auto"/>
        <w:bidi w:val="0"/>
        <w:spacing w:before="0" w:after="0" w:line="382" w:lineRule="exact"/>
        <w:ind w:left="0" w:right="0" w:firstLine="440"/>
        <w:jc w:val="both"/>
      </w:pPr>
      <w:r>
        <w:rPr>
          <w:b w:val="0"/>
          <w:bCs w:val="0"/>
          <w:color w:val="000000"/>
          <w:spacing w:val="0"/>
          <w:w w:val="100"/>
          <w:position w:val="0"/>
        </w:rPr>
        <w:t>本公司对合并成本大于合并中取得的被购买方可辨认净资产公允价值份额的差额，确认 为商誉;合并成本小于合并中取得的被购买方可辨认净资产公允价值份额的差额，经复核后， 计入当期损益。</w:t>
      </w:r>
    </w:p>
    <w:p>
      <w:pPr>
        <w:pStyle w:val="Style52"/>
        <w:keepNext w:val="0"/>
        <w:keepLines w:val="0"/>
        <w:widowControl w:val="0"/>
        <w:shd w:val="clear" w:color="auto" w:fill="auto"/>
        <w:bidi w:val="0"/>
        <w:spacing w:before="0" w:after="0" w:line="382" w:lineRule="exact"/>
        <w:ind w:left="0" w:right="0" w:firstLine="440"/>
        <w:jc w:val="both"/>
      </w:pPr>
      <w:r>
        <w:rPr>
          <w:b w:val="0"/>
          <w:bCs w:val="0"/>
          <w:color w:val="000000"/>
          <w:spacing w:val="0"/>
          <w:w w:val="100"/>
          <w:position w:val="0"/>
        </w:rPr>
        <w:t>企业合并中取得的被购买方除无形资产外的其他各项资产（不仅限于被购买方原已确认 的资产），其所带来的经济利益很可能流入本公司且公允价值能够可靠计量的，单独确认并 按公允价值计量；公允价值能够可靠计量的无形资产，单独确认为无形资产并按公允价值计 量；取得的被购买方除或有负债以外的其他各项负债，履行有关义务很可能导致经济利益流 出本公司且公允价值能够可靠计量的，单独确认并按照公允价值计量；取得的被购买方或有 负债，其公允价值能可靠计量的，单独确认为负债并按照公允价值计量。</w:t>
      </w:r>
    </w:p>
    <w:p>
      <w:pPr>
        <w:pStyle w:val="Style52"/>
        <w:keepNext w:val="0"/>
        <w:keepLines w:val="0"/>
        <w:widowControl w:val="0"/>
        <w:shd w:val="clear" w:color="auto" w:fill="auto"/>
        <w:bidi w:val="0"/>
        <w:spacing w:before="0" w:after="0" w:line="382" w:lineRule="exact"/>
        <w:ind w:left="0" w:right="0" w:firstLine="440"/>
        <w:jc w:val="both"/>
      </w:pPr>
      <w:r>
        <w:rPr>
          <w:b w:val="0"/>
          <w:bCs w:val="0"/>
          <w:color w:val="000000"/>
          <w:spacing w:val="0"/>
          <w:w w:val="100"/>
          <w:position w:val="0"/>
        </w:rPr>
        <w:t>本公司在企业合并中取得的被购买方的可抵扣暂时性差异，在购买日不符合递延所得税 资产确认条件的，不予以确认。购买日后</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个月内，如取得新的或进一步的信息表明购买 日的相关情况已经存在，预期被购买方在购买日可抵扣暂时性差异带来的经济利益能够实现 的，确认相关的递延所得税资产，同时减少商誉，商誉不足冲减的，差额部分确认为当期损 益；除上述情况以外，确认与企业合并相关的递延所得税资产，计入当期损益。</w:t>
      </w:r>
    </w:p>
    <w:p>
      <w:pPr>
        <w:pStyle w:val="Style52"/>
        <w:keepNext w:val="0"/>
        <w:keepLines w:val="0"/>
        <w:widowControl w:val="0"/>
        <w:shd w:val="clear" w:color="auto" w:fill="auto"/>
        <w:bidi w:val="0"/>
        <w:spacing w:before="0" w:after="0" w:line="382" w:lineRule="exact"/>
        <w:ind w:left="0" w:right="0" w:firstLine="440"/>
        <w:jc w:val="both"/>
      </w:pPr>
      <w:r>
        <w:rPr>
          <w:b w:val="0"/>
          <w:bCs w:val="0"/>
          <w:color w:val="000000"/>
          <w:spacing w:val="0"/>
          <w:w w:val="100"/>
          <w:position w:val="0"/>
        </w:rPr>
        <w:t>非同一控制下企业合并，购买方为企业合并发生的审计、法律服务、评估咨询等中介费 用以及其他相关管理费用，应当于发生时计入当期损益；购买方作为合并对价发行的权益性 证券或债务性证券的交易费用，应当计入权益性证券或债务性证券的初始确认金额。</w:t>
      </w:r>
    </w:p>
    <w:p>
      <w:pPr>
        <w:pStyle w:val="Style52"/>
        <w:keepNext w:val="0"/>
        <w:keepLines w:val="0"/>
        <w:widowControl w:val="0"/>
        <w:shd w:val="clear" w:color="auto" w:fill="auto"/>
        <w:bidi w:val="0"/>
        <w:spacing w:before="0" w:after="0" w:line="382" w:lineRule="exact"/>
        <w:ind w:left="0" w:right="0" w:firstLine="0"/>
        <w:jc w:val="both"/>
      </w:pPr>
      <w:bookmarkStart w:id="649" w:name="bookmark649"/>
      <w:r>
        <w:rPr>
          <w:color w:val="000000"/>
          <w:spacing w:val="0"/>
          <w:w w:val="100"/>
          <w:position w:val="0"/>
        </w:rPr>
        <w:t>（</w:t>
      </w:r>
      <w:bookmarkEnd w:id="649"/>
      <w:r>
        <w:rPr>
          <w:color w:val="000000"/>
          <w:spacing w:val="0"/>
          <w:w w:val="100"/>
          <w:position w:val="0"/>
        </w:rPr>
        <w:t>六）合并财务报表的编制方法</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本公司合并财务报表的合并范围以控制为基础确定，所有子公司均纳入合并财务报表。</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 xml:space="preserve">所有纳入合并财务报表合并范围的子公司所采用的会计政策、会计期间与本公司一致， 如子公司采用的会计政策、会计期间与本公司不一致的，在编制合并财务报表时，按本公司 的会计政策、会计期间进行必要的调整。对于非同一控制下企业合并取得的子公司，以购买 日可辨认净资产公允价值为基础对其财务报表进行调整。合并财务报表以本公司及子公司的 </w:t>
      </w:r>
      <w:r>
        <w:rPr>
          <w:b w:val="0"/>
          <w:bCs w:val="0"/>
          <w:color w:val="000000"/>
          <w:spacing w:val="0"/>
          <w:w w:val="100"/>
          <w:position w:val="0"/>
        </w:rPr>
        <w:t>财务报表为基础，根据其他有关资料，按照权益法调整对子公司的长期股权投资后，由本公 司编制。</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合并财务报表时抵销本公司与各子公司、各子公司相互之间发生的内部交易对合并资产 负债表、合并利润表、合并现金流量表、合并所有者权益变动表的影响。</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子公司少数股东应占的权益和损益分别在合并资产负债表中所有者权益项目下和合并 利润表中净利润项目下单独列示。子公司少数股东分担的当期亏损超过了少数股东在该子公 司期初所有者权益中所享有份额而形成的余额，冲减少数股东权益。</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在报告期内，若因同一控制下企业合并增加子公司的，则调整合并资产负债表的期初数; 将子公司合并当期期初至报告期末的收入、费用、利润纳入合并利润表；将子公司合并当期 期初至报告期末的现金流量纳入合并现金流量表，同时对比较报表的相关项目进行调整，视 同合并后的报告主体在以前期间一直存在。</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在报告期内，若因非同一控制下企业合并增加子公司的，则不调整合并资产负债表期初 数；将子公司自购买日至报告期末的收入、费用、利润纳入合并利润表；该子公司自购买日 至报告期末的现金流量纳入合并现金流量表。通过多次交易分步实现非同一控制下企业合并 时，对于购买日之前持有的被购买方的股权，本公司按照该股权在购买日的公允价值进行重 新计量，公允价值与其账面价值的差额计入当期投资收益。购买日之前持有的被购买方的股 权涉及其他综合收益的，与其相关的其他综合收益转为购买日所属当期投资收益。</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在报告期内，本公司处置子公司，则该子公司期初至处置日的收入、费用、利润纳入合 并利润表；该子公司期初至处置日的现金流量纳入合并现金流量表。因处置部分股权投资或 其他原因丧失了对原有子公司控制权时，对于处置后的剩余股权投资，本公司按照其在丧失 控制权日的公允价值进行重新计量。处置股权取得的对价与剩余股权公允价值之和，减去按 原持股比例计算应享有原有子公司自购买日开始持续计算的净资产的份额之间的差额，计入 丧失控制权当期的投资收益。与原有子公司股权投资相关的其他综合收益，在丧失控制权时 转为当期投资收益。</w:t>
      </w:r>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本公司因购买少数股权新取得的长期股权投资与按照新增持股比例计算应享有子公司 的可辨认净资产份额之间的差额，以及在不丧失控制权的情况下因部分处置对子公司的股权 投资而取得的处置价款与处置长期股权投资相对应享有子公司净资产份额的差额，均调整合 并资产负债表中的资本公积中的股本溢价，资本公积中的股本溢价不足冲减的，调整留存收 益。</w:t>
      </w:r>
    </w:p>
    <w:p>
      <w:pPr>
        <w:pStyle w:val="Style49"/>
        <w:keepNext/>
        <w:keepLines/>
        <w:widowControl w:val="0"/>
        <w:shd w:val="clear" w:color="auto" w:fill="auto"/>
        <w:tabs>
          <w:tab w:pos="691" w:val="left"/>
        </w:tabs>
        <w:bidi w:val="0"/>
        <w:spacing w:before="0" w:after="0" w:line="401" w:lineRule="exact"/>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w:t>
      </w:r>
      <w:bookmarkEnd w:id="652"/>
      <w:r>
        <w:rPr>
          <w:color w:val="000000"/>
          <w:spacing w:val="0"/>
          <w:w w:val="100"/>
          <w:position w:val="0"/>
        </w:rPr>
        <w:t>七）</w:t>
        <w:tab/>
        <w:t>现金及现金等价物的确定标准</w:t>
      </w:r>
      <w:bookmarkEnd w:id="650"/>
      <w:bookmarkEnd w:id="651"/>
      <w:bookmarkEnd w:id="653"/>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在编制现金流量表时，将本公司库存现金以及可以随时用于支付的存款确认为现金。将 同时具备期限短（从购买日起三个月内到期）、流动性强、易于转换为已知现金、价值变动 风险很小四个条件的投资，确定为现金等价物。</w:t>
      </w:r>
    </w:p>
    <w:p>
      <w:pPr>
        <w:pStyle w:val="Style52"/>
        <w:keepNext w:val="0"/>
        <w:keepLines w:val="0"/>
        <w:widowControl w:val="0"/>
        <w:shd w:val="clear" w:color="auto" w:fill="auto"/>
        <w:tabs>
          <w:tab w:pos="691" w:val="left"/>
        </w:tabs>
        <w:bidi w:val="0"/>
        <w:spacing w:before="0" w:after="0" w:line="401" w:lineRule="exact"/>
        <w:ind w:left="0" w:right="0" w:firstLine="0"/>
        <w:jc w:val="left"/>
      </w:pPr>
      <w:bookmarkStart w:id="654" w:name="bookmark654"/>
      <w:r>
        <w:rPr>
          <w:color w:val="000000"/>
          <w:spacing w:val="0"/>
          <w:w w:val="100"/>
          <w:position w:val="0"/>
        </w:rPr>
        <w:t>（</w:t>
      </w:r>
      <w:bookmarkEnd w:id="654"/>
      <w:r>
        <w:rPr>
          <w:color w:val="000000"/>
          <w:spacing w:val="0"/>
          <w:w w:val="100"/>
          <w:position w:val="0"/>
        </w:rPr>
        <w:t>八）</w:t>
        <w:tab/>
        <w:t>外币业务和外币报表折算</w:t>
      </w:r>
    </w:p>
    <w:p>
      <w:pPr>
        <w:pStyle w:val="Style49"/>
        <w:keepNext/>
        <w:keepLines/>
        <w:widowControl w:val="0"/>
        <w:shd w:val="clear" w:color="auto" w:fill="auto"/>
        <w:tabs>
          <w:tab w:pos="1150" w:val="left"/>
        </w:tabs>
        <w:bidi w:val="0"/>
        <w:spacing w:before="0" w:after="0" w:line="399" w:lineRule="exact"/>
        <w:ind w:left="0" w:right="0" w:firstLine="620"/>
        <w:jc w:val="both"/>
      </w:pPr>
      <w:bookmarkStart w:id="655" w:name="bookmark655"/>
      <w:bookmarkStart w:id="656" w:name="bookmark656"/>
      <w:bookmarkStart w:id="657" w:name="bookmark657"/>
      <w:bookmarkStart w:id="658" w:name="bookmark658"/>
      <w:r>
        <w:rPr>
          <w:color w:val="000000"/>
          <w:spacing w:val="0"/>
          <w:w w:val="100"/>
          <w:position w:val="0"/>
        </w:rPr>
        <w:t>1</w:t>
      </w:r>
      <w:bookmarkEnd w:id="657"/>
      <w:r>
        <w:rPr>
          <w:color w:val="000000"/>
          <w:spacing w:val="0"/>
          <w:w w:val="100"/>
          <w:position w:val="0"/>
        </w:rPr>
        <w:t>、</w:t>
        <w:tab/>
        <w:t>外币业务</w:t>
      </w:r>
      <w:bookmarkEnd w:id="655"/>
      <w:bookmarkEnd w:id="656"/>
      <w:bookmarkEnd w:id="658"/>
    </w:p>
    <w:p>
      <w:pPr>
        <w:pStyle w:val="Style52"/>
        <w:keepNext w:val="0"/>
        <w:keepLines w:val="0"/>
        <w:widowControl w:val="0"/>
        <w:shd w:val="clear" w:color="auto" w:fill="auto"/>
        <w:bidi w:val="0"/>
        <w:spacing w:before="0" w:after="0" w:line="399" w:lineRule="exact"/>
        <w:ind w:left="0" w:right="0" w:firstLine="440"/>
        <w:jc w:val="both"/>
      </w:pPr>
      <w:r>
        <w:rPr>
          <w:b w:val="0"/>
          <w:bCs w:val="0"/>
          <w:color w:val="000000"/>
          <w:spacing w:val="0"/>
          <w:w w:val="100"/>
          <w:position w:val="0"/>
        </w:rPr>
        <w:t>外币业务采用交易发生日的即期汇率作为折算汇率将外币金额折合成人民币记账。</w:t>
      </w:r>
    </w:p>
    <w:p>
      <w:pPr>
        <w:pStyle w:val="Style52"/>
        <w:keepNext w:val="0"/>
        <w:keepLines w:val="0"/>
        <w:widowControl w:val="0"/>
        <w:shd w:val="clear" w:color="auto" w:fill="auto"/>
        <w:bidi w:val="0"/>
        <w:spacing w:before="0" w:after="0" w:line="399" w:lineRule="exact"/>
        <w:ind w:left="0" w:right="0" w:firstLine="440"/>
        <w:jc w:val="both"/>
      </w:pPr>
      <w:r>
        <w:rPr>
          <w:b w:val="0"/>
          <w:bCs w:val="0"/>
          <w:color w:val="000000"/>
          <w:spacing w:val="0"/>
          <w:w w:val="100"/>
          <w:position w:val="0"/>
        </w:rPr>
        <w:t>夕卜币货币性项目余额按资产负债表日即期汇率折算，由此产生的汇兑差额，除属于与购 建符合资本化条件的资产相关的外币专门借款产生的汇兑差额按照借款费用资本化的原则 处理外，均计入当期损益。以历史成本计量的外币非货币性项目，仍采用交易发生日的即期 汇率折算，不改变其记账本位币金额。以公允价值计量的外币非货币性项目，采用公允价值 确定日的即期汇率折算，由此产生的汇兑差额计入当期损益或资本公积。</w:t>
      </w:r>
    </w:p>
    <w:p>
      <w:pPr>
        <w:pStyle w:val="Style49"/>
        <w:keepNext/>
        <w:keepLines/>
        <w:widowControl w:val="0"/>
        <w:shd w:val="clear" w:color="auto" w:fill="auto"/>
        <w:tabs>
          <w:tab w:pos="1150" w:val="left"/>
        </w:tabs>
        <w:bidi w:val="0"/>
        <w:spacing w:before="0" w:after="0" w:line="399" w:lineRule="exact"/>
        <w:ind w:left="0" w:right="0" w:firstLine="620"/>
        <w:jc w:val="both"/>
      </w:pPr>
      <w:bookmarkStart w:id="659" w:name="bookmark659"/>
      <w:bookmarkStart w:id="660" w:name="bookmark660"/>
      <w:bookmarkStart w:id="661" w:name="bookmark661"/>
      <w:bookmarkStart w:id="662" w:name="bookmark662"/>
      <w:r>
        <w:rPr>
          <w:color w:val="000000"/>
          <w:spacing w:val="0"/>
          <w:w w:val="100"/>
          <w:position w:val="0"/>
        </w:rPr>
        <w:t>2</w:t>
      </w:r>
      <w:bookmarkEnd w:id="661"/>
      <w:r>
        <w:rPr>
          <w:color w:val="000000"/>
          <w:spacing w:val="0"/>
          <w:w w:val="100"/>
          <w:position w:val="0"/>
        </w:rPr>
        <w:t>、</w:t>
        <w:tab/>
        <w:t>外币财务报表的折算</w:t>
      </w:r>
      <w:bookmarkEnd w:id="659"/>
      <w:bookmarkEnd w:id="660"/>
      <w:bookmarkEnd w:id="662"/>
    </w:p>
    <w:p>
      <w:pPr>
        <w:pStyle w:val="Style52"/>
        <w:keepNext w:val="0"/>
        <w:keepLines w:val="0"/>
        <w:widowControl w:val="0"/>
        <w:shd w:val="clear" w:color="auto" w:fill="auto"/>
        <w:bidi w:val="0"/>
        <w:spacing w:before="0" w:after="0" w:line="399" w:lineRule="exact"/>
        <w:ind w:left="0" w:right="0" w:firstLine="440"/>
        <w:jc w:val="both"/>
      </w:pPr>
      <w:r>
        <w:rPr>
          <w:b w:val="0"/>
          <w:bCs w:val="0"/>
          <w:color w:val="000000"/>
          <w:spacing w:val="0"/>
          <w:w w:val="100"/>
          <w:position w:val="0"/>
        </w:rPr>
        <w:t>资产负债表中的资产和负债项目，采用资产负债表日的即期汇率折算；所有者权益项目 除“未分配利润”项目外，其他项目采用发生时的即期汇率折算。利润表中的收入和费用项 目，采用全年平均市场汇率折算。按照上述折算产生的外币财务报表折算差额，在资产负债 表所有者权益项目下单独列示。</w:t>
      </w:r>
    </w:p>
    <w:p>
      <w:pPr>
        <w:pStyle w:val="Style52"/>
        <w:keepNext w:val="0"/>
        <w:keepLines w:val="0"/>
        <w:widowControl w:val="0"/>
        <w:shd w:val="clear" w:color="auto" w:fill="auto"/>
        <w:bidi w:val="0"/>
        <w:spacing w:before="0" w:after="0" w:line="399" w:lineRule="exact"/>
        <w:ind w:left="0" w:right="0" w:firstLine="440"/>
        <w:jc w:val="both"/>
      </w:pPr>
      <w:r>
        <w:rPr>
          <w:b w:val="0"/>
          <w:bCs w:val="0"/>
          <w:color w:val="000000"/>
          <w:spacing w:val="0"/>
          <w:w w:val="100"/>
          <w:position w:val="0"/>
        </w:rPr>
        <w:t>处置境外经营时，将资产负债表中所有者权益项目下列示的、与该境外经营相关的外币 财务报表折算差额，自所有者权益项目转入处置当期损益；部分处置境外经营的，按处置的 比例计算处置部分的外币财务报表折算差额，转入处置当期损益。</w:t>
      </w:r>
    </w:p>
    <w:p>
      <w:pPr>
        <w:pStyle w:val="Style49"/>
        <w:keepNext/>
        <w:keepLines/>
        <w:widowControl w:val="0"/>
        <w:shd w:val="clear" w:color="auto" w:fill="auto"/>
        <w:bidi w:val="0"/>
        <w:spacing w:before="0" w:after="0" w:line="399" w:lineRule="exact"/>
        <w:ind w:left="0" w:right="0" w:firstLine="0"/>
        <w:jc w:val="both"/>
      </w:pPr>
      <w:bookmarkStart w:id="663" w:name="bookmark663"/>
      <w:bookmarkStart w:id="664" w:name="bookmark664"/>
      <w:bookmarkStart w:id="665" w:name="bookmark665"/>
      <w:bookmarkStart w:id="666" w:name="bookmark666"/>
      <w:r>
        <w:rPr>
          <w:color w:val="000000"/>
          <w:spacing w:val="0"/>
          <w:w w:val="100"/>
          <w:position w:val="0"/>
        </w:rPr>
        <w:t>（</w:t>
      </w:r>
      <w:bookmarkEnd w:id="665"/>
      <w:r>
        <w:rPr>
          <w:color w:val="000000"/>
          <w:spacing w:val="0"/>
          <w:w w:val="100"/>
          <w:position w:val="0"/>
        </w:rPr>
        <w:t>九）金融工具</w:t>
      </w:r>
      <w:bookmarkEnd w:id="663"/>
      <w:bookmarkEnd w:id="664"/>
      <w:bookmarkEnd w:id="666"/>
    </w:p>
    <w:p>
      <w:pPr>
        <w:pStyle w:val="Style52"/>
        <w:keepNext w:val="0"/>
        <w:keepLines w:val="0"/>
        <w:widowControl w:val="0"/>
        <w:shd w:val="clear" w:color="auto" w:fill="auto"/>
        <w:bidi w:val="0"/>
        <w:spacing w:before="0" w:after="0" w:line="399" w:lineRule="exact"/>
        <w:ind w:left="0" w:right="0" w:firstLine="440"/>
        <w:jc w:val="both"/>
      </w:pPr>
      <w:r>
        <w:rPr>
          <w:b w:val="0"/>
          <w:bCs w:val="0"/>
          <w:color w:val="000000"/>
          <w:spacing w:val="0"/>
          <w:w w:val="100"/>
          <w:position w:val="0"/>
        </w:rPr>
        <w:t>金融工具包括金融资产、金融负债和权益工具。</w:t>
      </w:r>
    </w:p>
    <w:p>
      <w:pPr>
        <w:pStyle w:val="Style49"/>
        <w:keepNext/>
        <w:keepLines/>
        <w:widowControl w:val="0"/>
        <w:shd w:val="clear" w:color="auto" w:fill="auto"/>
        <w:tabs>
          <w:tab w:pos="1150" w:val="left"/>
        </w:tabs>
        <w:bidi w:val="0"/>
        <w:spacing w:before="0" w:after="0" w:line="399" w:lineRule="exact"/>
        <w:ind w:left="0" w:right="0" w:firstLine="620"/>
        <w:jc w:val="both"/>
      </w:pPr>
      <w:bookmarkStart w:id="667" w:name="bookmark667"/>
      <w:bookmarkStart w:id="668" w:name="bookmark668"/>
      <w:bookmarkStart w:id="669" w:name="bookmark669"/>
      <w:bookmarkStart w:id="670" w:name="bookmark670"/>
      <w:r>
        <w:rPr>
          <w:color w:val="000000"/>
          <w:spacing w:val="0"/>
          <w:w w:val="100"/>
          <w:position w:val="0"/>
        </w:rPr>
        <w:t>1</w:t>
      </w:r>
      <w:bookmarkEnd w:id="669"/>
      <w:r>
        <w:rPr>
          <w:color w:val="000000"/>
          <w:spacing w:val="0"/>
          <w:w w:val="100"/>
          <w:position w:val="0"/>
        </w:rPr>
        <w:t>、</w:t>
        <w:tab/>
        <w:t>金融工具的分类</w:t>
      </w:r>
      <w:bookmarkEnd w:id="667"/>
      <w:bookmarkEnd w:id="668"/>
      <w:bookmarkEnd w:id="670"/>
    </w:p>
    <w:p>
      <w:pPr>
        <w:pStyle w:val="Style52"/>
        <w:keepNext w:val="0"/>
        <w:keepLines w:val="0"/>
        <w:widowControl w:val="0"/>
        <w:shd w:val="clear" w:color="auto" w:fill="auto"/>
        <w:bidi w:val="0"/>
        <w:spacing w:before="0" w:after="0" w:line="399" w:lineRule="exact"/>
        <w:ind w:left="0" w:right="0" w:firstLine="440"/>
        <w:jc w:val="both"/>
      </w:pPr>
      <w:r>
        <w:rPr>
          <w:b w:val="0"/>
          <w:bCs w:val="0"/>
          <w:color w:val="000000"/>
          <w:spacing w:val="0"/>
          <w:w w:val="100"/>
          <w:position w:val="0"/>
        </w:rPr>
        <w:t>管理层按照取得持有金融资产和承担金融负债的目的，将其划分为：以公允价值计量且 其变动计入当期损益的金融资产或金融负债，包括交易性金融资产或金融负债和直接指定为 以公允价值计量且其变动计入当期损益的金融资产或金融负债；持有至到期投资；贷款和应 收款项；可供出售金融资产；其他金融负债等。</w:t>
      </w:r>
    </w:p>
    <w:p>
      <w:pPr>
        <w:pStyle w:val="Style49"/>
        <w:keepNext/>
        <w:keepLines/>
        <w:widowControl w:val="0"/>
        <w:shd w:val="clear" w:color="auto" w:fill="auto"/>
        <w:tabs>
          <w:tab w:pos="1150" w:val="left"/>
        </w:tabs>
        <w:bidi w:val="0"/>
        <w:spacing w:before="0" w:after="0" w:line="399" w:lineRule="exact"/>
        <w:ind w:left="0" w:right="0" w:firstLine="620"/>
        <w:jc w:val="both"/>
      </w:pPr>
      <w:bookmarkStart w:id="671" w:name="bookmark671"/>
      <w:bookmarkStart w:id="672" w:name="bookmark672"/>
      <w:bookmarkStart w:id="673" w:name="bookmark673"/>
      <w:bookmarkStart w:id="674" w:name="bookmark674"/>
      <w:r>
        <w:rPr>
          <w:color w:val="000000"/>
          <w:spacing w:val="0"/>
          <w:w w:val="100"/>
          <w:position w:val="0"/>
        </w:rPr>
        <w:t>2</w:t>
      </w:r>
      <w:bookmarkEnd w:id="673"/>
      <w:r>
        <w:rPr>
          <w:color w:val="000000"/>
          <w:spacing w:val="0"/>
          <w:w w:val="100"/>
          <w:position w:val="0"/>
        </w:rPr>
        <w:t>、</w:t>
        <w:tab/>
        <w:t>金融工具的确认依据和计量方法</w:t>
      </w:r>
      <w:bookmarkEnd w:id="671"/>
      <w:bookmarkEnd w:id="672"/>
      <w:bookmarkEnd w:id="674"/>
    </w:p>
    <w:p>
      <w:pPr>
        <w:pStyle w:val="Style52"/>
        <w:keepNext w:val="0"/>
        <w:keepLines w:val="0"/>
        <w:widowControl w:val="0"/>
        <w:shd w:val="clear" w:color="auto" w:fill="auto"/>
        <w:bidi w:val="0"/>
        <w:spacing w:before="0" w:after="0" w:line="399" w:lineRule="exact"/>
        <w:ind w:left="0" w:right="0" w:firstLine="320"/>
        <w:jc w:val="left"/>
      </w:pPr>
      <w:bookmarkStart w:id="675" w:name="bookmark675"/>
      <w:r>
        <w:rPr>
          <w:b w:val="0"/>
          <w:bCs w:val="0"/>
          <w:color w:val="000000"/>
          <w:spacing w:val="0"/>
          <w:w w:val="100"/>
          <w:position w:val="0"/>
        </w:rPr>
        <w:t>（</w:t>
      </w:r>
      <w:bookmarkEnd w:id="675"/>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）以公允价值计量且其变动计入当期损益的金融资产（金融负债）</w:t>
      </w:r>
    </w:p>
    <w:p>
      <w:pPr>
        <w:pStyle w:val="Style52"/>
        <w:keepNext w:val="0"/>
        <w:keepLines w:val="0"/>
        <w:widowControl w:val="0"/>
        <w:shd w:val="clear" w:color="auto" w:fill="auto"/>
        <w:bidi w:val="0"/>
        <w:spacing w:before="0" w:after="0" w:line="399" w:lineRule="exact"/>
        <w:ind w:left="0" w:right="0" w:firstLine="440"/>
        <w:jc w:val="both"/>
      </w:pPr>
      <w:r>
        <w:rPr>
          <w:b w:val="0"/>
          <w:bCs w:val="0"/>
          <w:color w:val="000000"/>
          <w:spacing w:val="0"/>
          <w:w w:val="100"/>
          <w:position w:val="0"/>
        </w:rPr>
        <w:t>取得时以公允价值（扣除已宣告但尚未发放的现金股利或已到付息期但尚未领取的债券 利息）作为初始确认金额，相关的交易费用计入当期损益。</w:t>
      </w:r>
    </w:p>
    <w:p>
      <w:pPr>
        <w:pStyle w:val="Style52"/>
        <w:keepNext w:val="0"/>
        <w:keepLines w:val="0"/>
        <w:widowControl w:val="0"/>
        <w:shd w:val="clear" w:color="auto" w:fill="auto"/>
        <w:bidi w:val="0"/>
        <w:spacing w:before="0" w:after="0" w:line="399" w:lineRule="exact"/>
        <w:ind w:left="0" w:right="0" w:firstLine="440"/>
        <w:jc w:val="both"/>
      </w:pPr>
      <w:r>
        <w:rPr>
          <w:b w:val="0"/>
          <w:bCs w:val="0"/>
          <w:color w:val="000000"/>
          <w:spacing w:val="0"/>
          <w:w w:val="100"/>
          <w:position w:val="0"/>
        </w:rPr>
        <w:t>持有期间将取得的利息或现金股利确认为投资收益，期末将公允价值变动计入当期损 益。</w:t>
      </w:r>
    </w:p>
    <w:p>
      <w:pPr>
        <w:pStyle w:val="Style52"/>
        <w:keepNext w:val="0"/>
        <w:keepLines w:val="0"/>
        <w:widowControl w:val="0"/>
        <w:shd w:val="clear" w:color="auto" w:fill="auto"/>
        <w:bidi w:val="0"/>
        <w:spacing w:before="0" w:after="0" w:line="399" w:lineRule="exact"/>
        <w:ind w:left="0" w:right="0" w:firstLine="440"/>
        <w:jc w:val="both"/>
      </w:pPr>
      <w:r>
        <w:rPr>
          <w:b w:val="0"/>
          <w:bCs w:val="0"/>
          <w:color w:val="000000"/>
          <w:spacing w:val="0"/>
          <w:w w:val="100"/>
          <w:position w:val="0"/>
        </w:rPr>
        <w:t>处置时，其公允价值与初始入账金额之间的差额确认为投资收益，同时调整公允价值变 动损益。</w:t>
      </w:r>
    </w:p>
    <w:p>
      <w:pPr>
        <w:pStyle w:val="Style52"/>
        <w:keepNext w:val="0"/>
        <w:keepLines w:val="0"/>
        <w:widowControl w:val="0"/>
        <w:shd w:val="clear" w:color="auto" w:fill="auto"/>
        <w:bidi w:val="0"/>
        <w:spacing w:before="0" w:after="0" w:line="399" w:lineRule="exact"/>
        <w:ind w:left="0" w:right="0" w:firstLine="440"/>
        <w:jc w:val="both"/>
      </w:pPr>
      <w:bookmarkStart w:id="676" w:name="bookmark676"/>
      <w:r>
        <w:rPr>
          <w:b w:val="0"/>
          <w:bCs w:val="0"/>
          <w:color w:val="000000"/>
          <w:spacing w:val="0"/>
          <w:w w:val="100"/>
          <w:position w:val="0"/>
        </w:rPr>
        <w:t>（</w:t>
      </w:r>
      <w:bookmarkEnd w:id="676"/>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）持有至到期投资</w:t>
      </w:r>
    </w:p>
    <w:p>
      <w:pPr>
        <w:pStyle w:val="Style52"/>
        <w:keepNext w:val="0"/>
        <w:keepLines w:val="0"/>
        <w:widowControl w:val="0"/>
        <w:shd w:val="clear" w:color="auto" w:fill="auto"/>
        <w:bidi w:val="0"/>
        <w:spacing w:before="0" w:after="0" w:line="399" w:lineRule="exact"/>
        <w:ind w:left="0" w:right="0" w:firstLine="440"/>
        <w:jc w:val="both"/>
      </w:pPr>
      <w:r>
        <w:rPr>
          <w:b w:val="0"/>
          <w:bCs w:val="0"/>
          <w:color w:val="000000"/>
          <w:spacing w:val="0"/>
          <w:w w:val="100"/>
          <w:position w:val="0"/>
        </w:rPr>
        <w:t>取得时按公允价值（扣除已到付息期但尚未领取的债券利息）和相关交易费用之和作为 初始确认金额。</w:t>
      </w:r>
    </w:p>
    <w:p>
      <w:pPr>
        <w:pStyle w:val="Style52"/>
        <w:keepNext w:val="0"/>
        <w:keepLines w:val="0"/>
        <w:widowControl w:val="0"/>
        <w:shd w:val="clear" w:color="auto" w:fill="auto"/>
        <w:bidi w:val="0"/>
        <w:spacing w:before="0" w:after="0" w:line="399" w:lineRule="exact"/>
        <w:ind w:left="0" w:right="0" w:firstLine="440"/>
        <w:jc w:val="both"/>
      </w:pPr>
      <w:r>
        <w:rPr>
          <w:b w:val="0"/>
          <w:bCs w:val="0"/>
          <w:color w:val="000000"/>
          <w:spacing w:val="0"/>
          <w:w w:val="100"/>
          <w:position w:val="0"/>
        </w:rPr>
        <w:t xml:space="preserve">持有期间按照摊余成本和实际利率计算确认利息收入，计入投资收益。实际利率在取得 </w:t>
      </w:r>
      <w:r>
        <w:rPr>
          <w:b w:val="0"/>
          <w:bCs w:val="0"/>
          <w:color w:val="000000"/>
          <w:spacing w:val="0"/>
          <w:w w:val="100"/>
          <w:position w:val="0"/>
        </w:rPr>
        <w:t>时确定，在该预期存续期间或适用的更短期间内保持不变。</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处置时，将所取得价款与该投资账面价值之间的差额计入投资收益。</w:t>
      </w:r>
    </w:p>
    <w:p>
      <w:pPr>
        <w:pStyle w:val="Style52"/>
        <w:keepNext w:val="0"/>
        <w:keepLines w:val="0"/>
        <w:widowControl w:val="0"/>
        <w:shd w:val="clear" w:color="auto" w:fill="auto"/>
        <w:tabs>
          <w:tab w:pos="928" w:val="left"/>
        </w:tabs>
        <w:bidi w:val="0"/>
        <w:spacing w:before="0" w:after="0" w:line="400" w:lineRule="exact"/>
        <w:ind w:left="0" w:right="0" w:firstLine="440"/>
        <w:jc w:val="both"/>
      </w:pPr>
      <w:bookmarkStart w:id="677" w:name="bookmark677"/>
      <w:r>
        <w:rPr>
          <w:b w:val="0"/>
          <w:bCs w:val="0"/>
          <w:color w:val="000000"/>
          <w:spacing w:val="0"/>
          <w:w w:val="100"/>
          <w:position w:val="0"/>
        </w:rPr>
        <w:t>（</w:t>
      </w:r>
      <w:bookmarkEnd w:id="677"/>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应收款项</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公司对外销售商品或提供劳务形成的应收债权，以及公司持有的其他企业的不包括在活 跃市场上有报价的债务工具的债权，包括应收账款、其他应收款、应收票据等，以向购货方 应收的合同或协议价款作为初始确认金额；具有融资性质的，按其现值进行初始确认。</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收回或处置时，将取得的价款与该应收款项账面价值之间的差额计入当期损益。</w:t>
      </w:r>
    </w:p>
    <w:p>
      <w:pPr>
        <w:pStyle w:val="Style52"/>
        <w:keepNext w:val="0"/>
        <w:keepLines w:val="0"/>
        <w:widowControl w:val="0"/>
        <w:shd w:val="clear" w:color="auto" w:fill="auto"/>
        <w:tabs>
          <w:tab w:pos="928" w:val="left"/>
        </w:tabs>
        <w:bidi w:val="0"/>
        <w:spacing w:before="0" w:after="0" w:line="400" w:lineRule="exact"/>
        <w:ind w:left="0" w:right="0" w:firstLine="440"/>
        <w:jc w:val="both"/>
      </w:pPr>
      <w:bookmarkStart w:id="678" w:name="bookmark678"/>
      <w:r>
        <w:rPr>
          <w:b w:val="0"/>
          <w:bCs w:val="0"/>
          <w:color w:val="000000"/>
          <w:spacing w:val="0"/>
          <w:w w:val="100"/>
          <w:position w:val="0"/>
        </w:rPr>
        <w:t>（</w:t>
      </w:r>
      <w:bookmarkEnd w:id="678"/>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可供出售金融资产</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取得时按公允价值（扣除已宣告但尚未发放的现金股利或已到付息期但尚未领取的债券 利息）和相关交易费用之和作为初始确认金额。</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持有期间将取得的利息或现金股利确认为投资收益。期末以公允价值计量且将公允价值 变动计入资本公积（其他资本公积）。</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处置时，将取得的价款与该金融资产账面价值之间的差额，计入投资损益；同时，将原 直接计入所有者权益的公允价值变动累计额对应处置部分的金额转出，计入投资损益。</w:t>
      </w:r>
    </w:p>
    <w:p>
      <w:pPr>
        <w:pStyle w:val="Style52"/>
        <w:keepNext w:val="0"/>
        <w:keepLines w:val="0"/>
        <w:widowControl w:val="0"/>
        <w:shd w:val="clear" w:color="auto" w:fill="auto"/>
        <w:tabs>
          <w:tab w:pos="928" w:val="left"/>
        </w:tabs>
        <w:bidi w:val="0"/>
        <w:spacing w:before="0" w:after="0" w:line="400" w:lineRule="exact"/>
        <w:ind w:left="0" w:right="0" w:firstLine="440"/>
        <w:jc w:val="both"/>
      </w:pPr>
      <w:bookmarkStart w:id="679" w:name="bookmark679"/>
      <w:r>
        <w:rPr>
          <w:b w:val="0"/>
          <w:bCs w:val="0"/>
          <w:color w:val="000000"/>
          <w:spacing w:val="0"/>
          <w:w w:val="100"/>
          <w:position w:val="0"/>
        </w:rPr>
        <w:t>（</w:t>
      </w:r>
      <w:bookmarkEnd w:id="679"/>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tab/>
        <w:t>其他金融负债</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按其公允价值和相关交易费用之和作为初始确认金额。采用摊余成本进行后续计量。</w:t>
      </w:r>
    </w:p>
    <w:p>
      <w:pPr>
        <w:pStyle w:val="Style49"/>
        <w:keepNext/>
        <w:keepLines/>
        <w:widowControl w:val="0"/>
        <w:shd w:val="clear" w:color="auto" w:fill="auto"/>
        <w:tabs>
          <w:tab w:pos="1153" w:val="left"/>
        </w:tabs>
        <w:bidi w:val="0"/>
        <w:spacing w:before="0" w:after="0" w:line="400" w:lineRule="exact"/>
        <w:ind w:left="0" w:right="0" w:firstLine="620"/>
        <w:jc w:val="both"/>
      </w:pPr>
      <w:bookmarkStart w:id="680" w:name="bookmark680"/>
      <w:bookmarkStart w:id="681" w:name="bookmark681"/>
      <w:bookmarkStart w:id="682" w:name="bookmark682"/>
      <w:bookmarkStart w:id="683" w:name="bookmark683"/>
      <w:r>
        <w:rPr>
          <w:color w:val="000000"/>
          <w:spacing w:val="0"/>
          <w:w w:val="100"/>
          <w:position w:val="0"/>
          <w:shd w:val="clear" w:color="auto" w:fill="FFFFFF"/>
        </w:rPr>
        <w:t>3</w:t>
      </w:r>
      <w:bookmarkEnd w:id="682"/>
      <w:r>
        <w:rPr>
          <w:color w:val="000000"/>
          <w:spacing w:val="0"/>
          <w:w w:val="100"/>
          <w:position w:val="0"/>
          <w:shd w:val="clear" w:color="auto" w:fill="FFFFFF"/>
        </w:rPr>
        <w:t>、</w:t>
      </w:r>
      <w:r>
        <w:rPr>
          <w:color w:val="000000"/>
          <w:spacing w:val="0"/>
          <w:w w:val="100"/>
          <w:position w:val="0"/>
        </w:rPr>
        <w:tab/>
        <w:t>金融资产转移的确认依据和计量方法</w:t>
      </w:r>
      <w:bookmarkEnd w:id="680"/>
      <w:bookmarkEnd w:id="681"/>
      <w:bookmarkEnd w:id="683"/>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公司发生金融资产转移时，如已将金融资产所有权上几乎所有的风险和报酬转移给转入 方，则终止确认该金融资产；如保留了金融资产所有权上几乎所有的风险和报酬的，则不终 止确认该金融资产。</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在判断金融资产转移是否满足上述金融资产终止确认条件时，采用实质重于形式的原 则。公司将金融资产转移区分为金融资产整体转移和部分转移。金融资产整体转移满足终止 确认条件的，将下列两项金额的差额计入当期损益：</w:t>
      </w:r>
    </w:p>
    <w:p>
      <w:pPr>
        <w:pStyle w:val="Style52"/>
        <w:keepNext w:val="0"/>
        <w:keepLines w:val="0"/>
        <w:widowControl w:val="0"/>
        <w:shd w:val="clear" w:color="auto" w:fill="auto"/>
        <w:tabs>
          <w:tab w:pos="928" w:val="left"/>
        </w:tabs>
        <w:bidi w:val="0"/>
        <w:spacing w:before="0" w:after="0" w:line="400" w:lineRule="exact"/>
        <w:ind w:left="0" w:right="0" w:firstLine="440"/>
        <w:jc w:val="both"/>
      </w:pPr>
      <w:bookmarkStart w:id="684" w:name="bookmark684"/>
      <w:r>
        <w:rPr>
          <w:b w:val="0"/>
          <w:bCs w:val="0"/>
          <w:color w:val="000000"/>
          <w:spacing w:val="0"/>
          <w:w w:val="100"/>
          <w:position w:val="0"/>
        </w:rPr>
        <w:t>（</w:t>
      </w:r>
      <w:bookmarkEnd w:id="684"/>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所转移金融资产的账面价值；</w:t>
      </w:r>
    </w:p>
    <w:p>
      <w:pPr>
        <w:pStyle w:val="Style52"/>
        <w:keepNext w:val="0"/>
        <w:keepLines w:val="0"/>
        <w:widowControl w:val="0"/>
        <w:shd w:val="clear" w:color="auto" w:fill="auto"/>
        <w:tabs>
          <w:tab w:pos="1021" w:val="left"/>
        </w:tabs>
        <w:bidi w:val="0"/>
        <w:spacing w:before="0" w:after="0" w:line="401" w:lineRule="exact"/>
        <w:ind w:left="0" w:right="0" w:firstLine="440"/>
        <w:jc w:val="both"/>
      </w:pPr>
      <w:bookmarkStart w:id="685" w:name="bookmark685"/>
      <w:r>
        <w:rPr>
          <w:b w:val="0"/>
          <w:bCs w:val="0"/>
          <w:color w:val="000000"/>
          <w:spacing w:val="0"/>
          <w:w w:val="100"/>
          <w:position w:val="0"/>
        </w:rPr>
        <w:t>（</w:t>
      </w:r>
      <w:bookmarkEnd w:id="685"/>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因转移而收到的对价，与原直接计入所有者权益的公允价值变动累计额（涉及转 移的金融资产为可供出售金融资产的情形）之和。</w:t>
      </w:r>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Style52"/>
        <w:keepNext w:val="0"/>
        <w:keepLines w:val="0"/>
        <w:widowControl w:val="0"/>
        <w:shd w:val="clear" w:color="auto" w:fill="auto"/>
        <w:tabs>
          <w:tab w:pos="928" w:val="left"/>
        </w:tabs>
        <w:bidi w:val="0"/>
        <w:spacing w:before="0" w:after="0" w:line="401" w:lineRule="exact"/>
        <w:ind w:left="0" w:right="0" w:firstLine="440"/>
        <w:jc w:val="both"/>
      </w:pPr>
      <w:bookmarkStart w:id="686" w:name="bookmark686"/>
      <w:r>
        <w:rPr>
          <w:b w:val="0"/>
          <w:bCs w:val="0"/>
          <w:color w:val="000000"/>
          <w:spacing w:val="0"/>
          <w:w w:val="100"/>
          <w:position w:val="0"/>
        </w:rPr>
        <w:t>（</w:t>
      </w:r>
      <w:bookmarkEnd w:id="686"/>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终止确认部分的账面价值；</w:t>
      </w:r>
    </w:p>
    <w:p>
      <w:pPr>
        <w:pStyle w:val="Style52"/>
        <w:keepNext w:val="0"/>
        <w:keepLines w:val="0"/>
        <w:widowControl w:val="0"/>
        <w:shd w:val="clear" w:color="auto" w:fill="auto"/>
        <w:tabs>
          <w:tab w:pos="1021" w:val="left"/>
        </w:tabs>
        <w:bidi w:val="0"/>
        <w:spacing w:before="0" w:after="0" w:line="401" w:lineRule="exact"/>
        <w:ind w:left="0" w:right="0" w:firstLine="440"/>
        <w:jc w:val="both"/>
      </w:pPr>
      <w:bookmarkStart w:id="687" w:name="bookmark687"/>
      <w:r>
        <w:rPr>
          <w:b w:val="0"/>
          <w:bCs w:val="0"/>
          <w:color w:val="000000"/>
          <w:spacing w:val="0"/>
          <w:w w:val="100"/>
          <w:position w:val="0"/>
        </w:rPr>
        <w:t>（</w:t>
      </w:r>
      <w:bookmarkEnd w:id="687"/>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终止确认部分的对价，与原直接计入所有者权益的公允价值变动累计额中对应终 止确认部分的金额（涉及转移的金融资产为可供出售金融资产的情形）之和。</w:t>
      </w:r>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金融资产转移不满足终止确认条件的，继续确认该金融资产，所收到的对价确认为一项 金融负债。</w:t>
      </w:r>
    </w:p>
    <w:p>
      <w:pPr>
        <w:pStyle w:val="Style49"/>
        <w:keepNext/>
        <w:keepLines/>
        <w:widowControl w:val="0"/>
        <w:shd w:val="clear" w:color="auto" w:fill="auto"/>
        <w:tabs>
          <w:tab w:pos="1154" w:val="left"/>
        </w:tabs>
        <w:bidi w:val="0"/>
        <w:spacing w:before="0" w:after="0" w:line="402" w:lineRule="exact"/>
        <w:ind w:left="0" w:right="0" w:firstLine="620"/>
        <w:jc w:val="left"/>
      </w:pPr>
      <w:bookmarkStart w:id="688" w:name="bookmark688"/>
      <w:bookmarkStart w:id="689" w:name="bookmark689"/>
      <w:bookmarkStart w:id="690" w:name="bookmark690"/>
      <w:bookmarkStart w:id="691" w:name="bookmark691"/>
      <w:r>
        <w:rPr>
          <w:color w:val="000000"/>
          <w:spacing w:val="0"/>
          <w:w w:val="100"/>
          <w:position w:val="0"/>
        </w:rPr>
        <w:t>4</w:t>
      </w:r>
      <w:bookmarkEnd w:id="690"/>
      <w:r>
        <w:rPr>
          <w:color w:val="000000"/>
          <w:spacing w:val="0"/>
          <w:w w:val="100"/>
          <w:position w:val="0"/>
        </w:rPr>
        <w:t>、</w:t>
        <w:tab/>
        <w:t>金融负债终止确认条件</w:t>
      </w:r>
      <w:bookmarkEnd w:id="688"/>
      <w:bookmarkEnd w:id="689"/>
      <w:bookmarkEnd w:id="691"/>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金融负债的现时义务全部或部分已经解除的，则终止确认该金融负债或其一部分；本公 司若与债权人签定协议，以承担新金融负债方式替换现存金融负债，且新金融负债与现存金 融负债的合同条款实质上不同的，则终止确认现存金融负债，并同时确认新金融负债。</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对现存金融负债全部或部分合同条款作出实质性修改的，则终止确认现存金融负债或其 一部分，同时将修改条款后的金融负债确认为一项新金融负债。</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金融负债全部或部分终止确认时，终止确认的金融负债账面价值与支付对价（包括转出 的非现金资产或承担的新金融负债）之间的差额，计入当期损益。</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本公司若回购部分金融负债的，在回购日按照继续确认部分与终止确认部分的相对公允 价值，将该金融负债整体的账面价值进行分配。分配给终止确认部分的账面价值与支付的对 价（包括转出的非现金资产或承担的新金融负债）之间的差额，计入当期损益。</w:t>
      </w:r>
    </w:p>
    <w:p>
      <w:pPr>
        <w:pStyle w:val="Style49"/>
        <w:keepNext/>
        <w:keepLines/>
        <w:widowControl w:val="0"/>
        <w:shd w:val="clear" w:color="auto" w:fill="auto"/>
        <w:tabs>
          <w:tab w:pos="1154" w:val="left"/>
        </w:tabs>
        <w:bidi w:val="0"/>
        <w:spacing w:before="0" w:after="0" w:line="402" w:lineRule="exact"/>
        <w:ind w:left="0" w:right="0" w:firstLine="620"/>
        <w:jc w:val="left"/>
      </w:pPr>
      <w:bookmarkStart w:id="692" w:name="bookmark692"/>
      <w:bookmarkStart w:id="693" w:name="bookmark693"/>
      <w:bookmarkStart w:id="694" w:name="bookmark694"/>
      <w:bookmarkStart w:id="695" w:name="bookmark695"/>
      <w:r>
        <w:rPr>
          <w:color w:val="000000"/>
          <w:spacing w:val="0"/>
          <w:w w:val="100"/>
          <w:position w:val="0"/>
        </w:rPr>
        <w:t>5</w:t>
      </w:r>
      <w:bookmarkEnd w:id="694"/>
      <w:r>
        <w:rPr>
          <w:color w:val="000000"/>
          <w:spacing w:val="0"/>
          <w:w w:val="100"/>
          <w:position w:val="0"/>
        </w:rPr>
        <w:t>、</w:t>
        <w:tab/>
        <w:t>金融资产和金融负债公允价值的确定方法</w:t>
      </w:r>
      <w:bookmarkEnd w:id="692"/>
      <w:bookmarkEnd w:id="693"/>
      <w:bookmarkEnd w:id="695"/>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存在活跃市场的金融资产，将活跃市场中的报价确定为公允价值；</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金融资产不存在活跃市场的，采用估值技术确定公允价值。采用估值技术得出的结果， 反映估值日在公平交易中可能采用的交易价格。</w:t>
      </w:r>
    </w:p>
    <w:p>
      <w:pPr>
        <w:pStyle w:val="Style49"/>
        <w:keepNext/>
        <w:keepLines/>
        <w:widowControl w:val="0"/>
        <w:shd w:val="clear" w:color="auto" w:fill="auto"/>
        <w:tabs>
          <w:tab w:pos="1154" w:val="left"/>
        </w:tabs>
        <w:bidi w:val="0"/>
        <w:spacing w:before="0" w:after="0" w:line="402" w:lineRule="exact"/>
        <w:ind w:left="0" w:right="0" w:firstLine="620"/>
        <w:jc w:val="left"/>
      </w:pPr>
      <w:bookmarkStart w:id="696" w:name="bookmark696"/>
      <w:bookmarkStart w:id="697" w:name="bookmark697"/>
      <w:bookmarkStart w:id="698" w:name="bookmark698"/>
      <w:bookmarkStart w:id="699" w:name="bookmark699"/>
      <w:r>
        <w:rPr>
          <w:color w:val="000000"/>
          <w:spacing w:val="0"/>
          <w:w w:val="100"/>
          <w:position w:val="0"/>
        </w:rPr>
        <w:t>6</w:t>
      </w:r>
      <w:bookmarkEnd w:id="698"/>
      <w:r>
        <w:rPr>
          <w:color w:val="000000"/>
          <w:spacing w:val="0"/>
          <w:w w:val="100"/>
          <w:position w:val="0"/>
        </w:rPr>
        <w:t>、</w:t>
        <w:tab/>
        <w:t>金融资产（不含应收款项）减值准备计提</w:t>
      </w:r>
      <w:bookmarkEnd w:id="696"/>
      <w:bookmarkEnd w:id="697"/>
      <w:bookmarkEnd w:id="699"/>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除以公允价值计量且其变动计入当期损益的金融资产外，本公司于资产负债表日对金融 资产的账面价值进行检查，如果有客观证据表明某项金融资产发生减值的，计提减值准备。</w:t>
      </w:r>
    </w:p>
    <w:p>
      <w:pPr>
        <w:pStyle w:val="Style52"/>
        <w:keepNext w:val="0"/>
        <w:keepLines w:val="0"/>
        <w:widowControl w:val="0"/>
        <w:shd w:val="clear" w:color="auto" w:fill="auto"/>
        <w:tabs>
          <w:tab w:pos="928" w:val="left"/>
        </w:tabs>
        <w:bidi w:val="0"/>
        <w:spacing w:before="0" w:after="0" w:line="402" w:lineRule="exact"/>
        <w:ind w:left="0" w:right="0" w:firstLine="440"/>
        <w:jc w:val="both"/>
      </w:pPr>
      <w:bookmarkStart w:id="700" w:name="bookmark700"/>
      <w:r>
        <w:rPr>
          <w:b w:val="0"/>
          <w:bCs w:val="0"/>
          <w:color w:val="000000"/>
          <w:spacing w:val="0"/>
          <w:w w:val="100"/>
          <w:position w:val="0"/>
        </w:rPr>
        <w:t>（</w:t>
      </w:r>
      <w:bookmarkEnd w:id="700"/>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可供出售金融资产的减值准备：</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期末如果可供出售金融资产的公允价值发生较大幅度下降，或在综合考虑各种相关因素 后，预期这种下降趋势属于非暂时性的，就认定其已发生减值，将原直接计入所有者权益的 公允价值下降形成的累计损失一并转出，确认减值损失。</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对于已确认减值损失的可供出售债务工具，在随后的会计期间公允价值已上升且客观上 与确认原减值损失确认后发生的事项有关的，原确认的减值损失予以转回，计入当期损益。</w:t>
      </w:r>
    </w:p>
    <w:p>
      <w:pPr>
        <w:pStyle w:val="Style52"/>
        <w:keepNext w:val="0"/>
        <w:keepLines w:val="0"/>
        <w:widowControl w:val="0"/>
        <w:shd w:val="clear" w:color="auto" w:fill="auto"/>
        <w:bidi w:val="0"/>
        <w:spacing w:before="0" w:after="0" w:line="402" w:lineRule="exact"/>
        <w:ind w:left="0" w:right="0" w:firstLine="440"/>
        <w:jc w:val="left"/>
      </w:pPr>
      <w:r>
        <w:rPr>
          <w:b w:val="0"/>
          <w:bCs w:val="0"/>
          <w:color w:val="000000"/>
          <w:spacing w:val="0"/>
          <w:w w:val="100"/>
          <w:position w:val="0"/>
        </w:rPr>
        <w:t>可供出售权益工具投资发生的减值损失，不得通过损益转回。</w:t>
      </w:r>
    </w:p>
    <w:p>
      <w:pPr>
        <w:pStyle w:val="Style52"/>
        <w:keepNext w:val="0"/>
        <w:keepLines w:val="0"/>
        <w:widowControl w:val="0"/>
        <w:shd w:val="clear" w:color="auto" w:fill="auto"/>
        <w:tabs>
          <w:tab w:pos="928" w:val="left"/>
        </w:tabs>
        <w:bidi w:val="0"/>
        <w:spacing w:before="0" w:after="0" w:line="402" w:lineRule="exact"/>
        <w:ind w:left="0" w:right="0" w:firstLine="440"/>
        <w:jc w:val="left"/>
      </w:pPr>
      <w:bookmarkStart w:id="701" w:name="bookmark701"/>
      <w:r>
        <w:rPr>
          <w:b w:val="0"/>
          <w:bCs w:val="0"/>
          <w:color w:val="000000"/>
          <w:spacing w:val="0"/>
          <w:w w:val="100"/>
          <w:position w:val="0"/>
        </w:rPr>
        <w:t>（</w:t>
      </w:r>
      <w:bookmarkEnd w:id="701"/>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持有至到期投资的减值准备：</w:t>
      </w:r>
    </w:p>
    <w:p>
      <w:pPr>
        <w:pStyle w:val="Style52"/>
        <w:keepNext w:val="0"/>
        <w:keepLines w:val="0"/>
        <w:widowControl w:val="0"/>
        <w:shd w:val="clear" w:color="auto" w:fill="auto"/>
        <w:bidi w:val="0"/>
        <w:spacing w:before="0" w:after="0" w:line="402" w:lineRule="exact"/>
        <w:ind w:left="0" w:right="0" w:firstLine="440"/>
        <w:jc w:val="left"/>
      </w:pPr>
      <w:r>
        <w:rPr>
          <w:b w:val="0"/>
          <w:bCs w:val="0"/>
          <w:color w:val="000000"/>
          <w:spacing w:val="0"/>
          <w:w w:val="100"/>
          <w:position w:val="0"/>
        </w:rPr>
        <w:t>持有至到期投资减值损失的计量比照应收款项减值损失计量方法处理。</w:t>
      </w:r>
    </w:p>
    <w:p>
      <w:pPr>
        <w:pStyle w:val="Style52"/>
        <w:keepNext w:val="0"/>
        <w:keepLines w:val="0"/>
        <w:widowControl w:val="0"/>
        <w:shd w:val="clear" w:color="auto" w:fill="auto"/>
        <w:bidi w:val="0"/>
        <w:spacing w:before="0" w:after="0" w:line="402" w:lineRule="exact"/>
        <w:ind w:left="0" w:right="0" w:firstLine="0"/>
        <w:jc w:val="left"/>
      </w:pPr>
      <w:r>
        <w:rPr>
          <w:color w:val="000000"/>
          <w:spacing w:val="0"/>
          <w:w w:val="100"/>
          <w:position w:val="0"/>
        </w:rPr>
        <w:t>（十）应收款项坏账准备</w:t>
      </w:r>
    </w:p>
    <w:p>
      <w:pPr>
        <w:pStyle w:val="Style52"/>
        <w:keepNext w:val="0"/>
        <w:keepLines w:val="0"/>
        <w:widowControl w:val="0"/>
        <w:shd w:val="clear" w:color="auto" w:fill="auto"/>
        <w:tabs>
          <w:tab w:pos="1154" w:val="left"/>
        </w:tabs>
        <w:bidi w:val="0"/>
        <w:spacing w:before="0" w:after="0" w:line="402" w:lineRule="exact"/>
        <w:ind w:left="0" w:right="0" w:firstLine="620"/>
        <w:jc w:val="both"/>
      </w:pPr>
      <w:bookmarkStart w:id="702" w:name="bookmark702"/>
      <w:r>
        <w:rPr>
          <w:color w:val="000000"/>
          <w:spacing w:val="0"/>
          <w:w w:val="100"/>
          <w:position w:val="0"/>
          <w:shd w:val="clear" w:color="auto" w:fill="FFFFFF"/>
        </w:rPr>
        <w:t>1</w:t>
      </w:r>
      <w:bookmarkEnd w:id="702"/>
      <w:r>
        <w:rPr>
          <w:color w:val="000000"/>
          <w:spacing w:val="0"/>
          <w:w w:val="100"/>
          <w:position w:val="0"/>
          <w:shd w:val="clear" w:color="auto" w:fill="FFFFFF"/>
        </w:rPr>
        <w:t>、</w:t>
      </w:r>
      <w:r>
        <w:rPr>
          <w:color w:val="000000"/>
          <w:spacing w:val="0"/>
          <w:w w:val="100"/>
          <w:position w:val="0"/>
        </w:rPr>
        <w:tab/>
        <w:t>单项金额重大的应收款项坏账准备计提</w:t>
      </w:r>
    </w:p>
    <w:p>
      <w:pPr>
        <w:pStyle w:val="Style52"/>
        <w:keepNext w:val="0"/>
        <w:keepLines w:val="0"/>
        <w:widowControl w:val="0"/>
        <w:shd w:val="clear" w:color="auto" w:fill="auto"/>
        <w:bidi w:val="0"/>
        <w:spacing w:before="0" w:after="0" w:line="402" w:lineRule="exact"/>
        <w:ind w:left="0" w:right="0" w:firstLine="440"/>
        <w:jc w:val="left"/>
      </w:pPr>
      <w:r>
        <w:rPr>
          <w:b w:val="0"/>
          <w:bCs w:val="0"/>
          <w:color w:val="000000"/>
          <w:spacing w:val="0"/>
          <w:w w:val="100"/>
          <w:position w:val="0"/>
        </w:rPr>
        <w:t>单项金额重大的判断依据或金额标准：金额</w:t>
      </w:r>
      <w:r>
        <w:rPr>
          <w:rFonts w:ascii="Times New Roman" w:eastAsia="Times New Roman" w:hAnsi="Times New Roman" w:cs="Times New Roman"/>
          <w:b w:val="0"/>
          <w:bCs w:val="0"/>
          <w:color w:val="000000"/>
          <w:spacing w:val="0"/>
          <w:w w:val="100"/>
          <w:position w:val="0"/>
        </w:rPr>
        <w:t>200</w:t>
      </w:r>
      <w:r>
        <w:rPr>
          <w:b w:val="0"/>
          <w:bCs w:val="0"/>
          <w:color w:val="000000"/>
          <w:spacing w:val="0"/>
          <w:w w:val="100"/>
          <w:position w:val="0"/>
        </w:rPr>
        <w:t>万元以上（含）的款项</w:t>
      </w:r>
    </w:p>
    <w:p>
      <w:pPr>
        <w:pStyle w:val="Style52"/>
        <w:keepNext w:val="0"/>
        <w:keepLines w:val="0"/>
        <w:widowControl w:val="0"/>
        <w:shd w:val="clear" w:color="auto" w:fill="auto"/>
        <w:bidi w:val="0"/>
        <w:spacing w:before="0" w:after="0" w:line="402" w:lineRule="exact"/>
        <w:ind w:left="0" w:right="0" w:firstLine="440"/>
        <w:jc w:val="left"/>
      </w:pPr>
      <w:r>
        <w:rPr>
          <w:b w:val="0"/>
          <w:bCs w:val="0"/>
          <w:color w:val="000000"/>
          <w:spacing w:val="0"/>
          <w:w w:val="100"/>
          <w:position w:val="0"/>
        </w:rPr>
        <w:t>单项金额重大应收款项坏账准备的计提方法：</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单独进行减值测试，根据其未来现金流量现值低于其账面价值的差额计提坏账准备；经 单独测试未发生减值的，以账龄为信用风险特征根据账龄分析法计提坏账准备</w:t>
      </w:r>
    </w:p>
    <w:p>
      <w:pPr>
        <w:pStyle w:val="Style27"/>
        <w:keepNext w:val="0"/>
        <w:keepLines w:val="0"/>
        <w:widowControl w:val="0"/>
        <w:shd w:val="clear" w:color="auto" w:fill="auto"/>
        <w:tabs>
          <w:tab w:pos="466" w:val="left"/>
        </w:tabs>
        <w:bidi w:val="0"/>
        <w:spacing w:before="0" w:after="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w:t>
        <w:tab/>
        <w:t>按组合计提坏账准备应收款项</w:t>
      </w:r>
    </w:p>
    <w:tbl>
      <w:tblPr>
        <w:tblOverlap w:val="never"/>
        <w:jc w:val="right"/>
        <w:tblLayout w:type="fixed"/>
      </w:tblPr>
      <w:tblGrid>
        <w:gridCol w:w="1051"/>
        <w:gridCol w:w="6034"/>
        <w:gridCol w:w="701"/>
      </w:tblGrid>
      <w:tr>
        <w:trPr>
          <w:trHeight w:val="307" w:hRule="exact"/>
        </w:trPr>
        <w:tc>
          <w:tcPr>
            <w:gridSpan w:val="3"/>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无明显减值迹象的应收款项，相同账龄的应收款项具有类似信用风险的特征</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受本公司控制的子公司的应收款项不计提坏账准备</w:t>
            </w:r>
          </w:p>
        </w:tc>
        <w:tc>
          <w:tcPr>
            <w:tcBorders>
              <w:top w:val="single" w:sz="4"/>
            </w:tcBorders>
            <w:shd w:val="clear" w:color="auto" w:fill="FFFFFF"/>
            <w:vAlign w:val="top"/>
          </w:tcPr>
          <w:p>
            <w:pPr>
              <w:widowControl w:val="0"/>
              <w:rPr>
                <w:sz w:val="10"/>
                <w:szCs w:val="10"/>
              </w:rPr>
            </w:pPr>
          </w:p>
        </w:tc>
      </w:tr>
      <w:tr>
        <w:trPr>
          <w:trHeight w:val="398"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按组合计提坏账准备的计提方法（账龄分析法、余额百分比法、其他方法）</w:t>
            </w:r>
          </w:p>
        </w:tc>
      </w:tr>
      <w:tr>
        <w:trPr>
          <w:trHeight w:val="41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账龄分析法</w:t>
            </w:r>
          </w:p>
        </w:tc>
        <w:tc>
          <w:tcPr>
            <w:tcBorders>
              <w:top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组合中</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，采用账龄分析法计提坏账准备的</w:t>
            </w:r>
          </w:p>
        </w:tc>
        <w:tc>
          <w:tcPr>
            <w:tcBorders>
              <w:top w:val="single" w:sz="4"/>
            </w:tcBorders>
            <w:shd w:val="clear" w:color="auto" w:fill="FFFFFF"/>
            <w:vAlign w:val="top"/>
          </w:tcPr>
          <w:p>
            <w:pPr>
              <w:widowControl w:val="0"/>
              <w:rPr>
                <w:sz w:val="10"/>
                <w:szCs w:val="10"/>
              </w:rPr>
            </w:pPr>
          </w:p>
        </w:tc>
      </w:tr>
      <w:tr>
        <w:trPr>
          <w:trHeight w:val="413" w:hRule="exact"/>
        </w:trPr>
        <w:tc>
          <w:tcPr>
            <w:gridSpan w:val="3"/>
            <w:tcBorders>
              <w:top w:val="single" w:sz="4"/>
            </w:tcBorders>
            <w:shd w:val="clear" w:color="auto" w:fill="FFFFFF"/>
            <w:vAlign w:val="center"/>
          </w:tcPr>
          <w:p>
            <w:pPr>
              <w:pStyle w:val="Style17"/>
              <w:keepNext w:val="0"/>
              <w:keepLines w:val="0"/>
              <w:widowControl w:val="0"/>
              <w:shd w:val="clear" w:color="auto" w:fill="auto"/>
              <w:tabs>
                <w:tab w:pos="3181" w:val="left"/>
                <w:tab w:pos="5504" w:val="left"/>
              </w:tabs>
              <w:bidi w:val="0"/>
              <w:spacing w:before="0" w:after="0" w:line="240" w:lineRule="auto"/>
              <w:ind w:left="1280" w:right="0" w:firstLine="0"/>
              <w:jc w:val="left"/>
            </w:pPr>
            <w:r>
              <w:rPr>
                <w:color w:val="000000"/>
                <w:spacing w:val="0"/>
                <w:w w:val="100"/>
                <w:position w:val="0"/>
              </w:rPr>
              <w:t>账龄</w:t>
              <w:tab/>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tab/>
            </w: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tcBorders>
            <w:shd w:val="clear" w:color="auto" w:fill="FFFFFF"/>
            <w:vAlign w:val="center"/>
          </w:tcPr>
          <w:p>
            <w:pPr>
              <w:pStyle w:val="Style17"/>
              <w:keepNext w:val="0"/>
              <w:keepLines w:val="0"/>
              <w:widowControl w:val="0"/>
              <w:shd w:val="clear" w:color="auto" w:fill="auto"/>
              <w:tabs>
                <w:tab w:pos="3941" w:val="left"/>
              </w:tabs>
              <w:bidi w:val="0"/>
              <w:spacing w:before="0" w:after="0" w:line="240" w:lineRule="auto"/>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rPr>
              <w:t>0.5</w:t>
            </w:r>
            <w:r>
              <w:rPr>
                <w:color w:val="000000"/>
                <w:spacing w:val="0"/>
                <w:w w:val="100"/>
                <w:position w:val="0"/>
              </w:rPr>
              <w:t>年，以下同）</w:t>
              <w:tab/>
            </w: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 |</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10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32"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900" w:firstLine="0"/>
              <w:jc w:val="right"/>
            </w:pPr>
            <w:r>
              <w:rPr>
                <w:rFonts w:ascii="Times New Roman" w:eastAsia="Times New Roman" w:hAnsi="Times New Roman" w:cs="Times New Roman"/>
                <w:color w:val="000000"/>
                <w:spacing w:val="0"/>
                <w:w w:val="100"/>
                <w:position w:val="0"/>
              </w:rPr>
              <w:t>100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139" w:line="1" w:lineRule="exact"/>
      </w:pPr>
    </w:p>
    <w:p>
      <w:pPr>
        <w:pStyle w:val="Style49"/>
        <w:keepNext/>
        <w:keepLines/>
        <w:widowControl w:val="0"/>
        <w:shd w:val="clear" w:color="auto" w:fill="auto"/>
        <w:tabs>
          <w:tab w:pos="1116" w:val="left"/>
        </w:tabs>
        <w:bidi w:val="0"/>
        <w:spacing w:before="0" w:after="140" w:line="240" w:lineRule="auto"/>
        <w:ind w:left="0" w:right="0" w:firstLine="600"/>
        <w:jc w:val="both"/>
      </w:pPr>
      <w:bookmarkStart w:id="703" w:name="bookmark703"/>
      <w:bookmarkStart w:id="704" w:name="bookmark704"/>
      <w:bookmarkStart w:id="705" w:name="bookmark705"/>
      <w:bookmarkStart w:id="706" w:name="bookmark706"/>
      <w:r>
        <w:rPr>
          <w:color w:val="000000"/>
          <w:spacing w:val="0"/>
          <w:w w:val="100"/>
          <w:position w:val="0"/>
        </w:rPr>
        <w:t>3</w:t>
      </w:r>
      <w:bookmarkEnd w:id="705"/>
      <w:r>
        <w:rPr>
          <w:color w:val="000000"/>
          <w:spacing w:val="0"/>
          <w:w w:val="100"/>
          <w:position w:val="0"/>
        </w:rPr>
        <w:t>、</w:t>
        <w:tab/>
        <w:t>单项金额虽不重大但单项计提坏账准备的应收账款</w:t>
      </w:r>
      <w:bookmarkEnd w:id="703"/>
      <w:bookmarkEnd w:id="704"/>
      <w:bookmarkEnd w:id="706"/>
    </w:p>
    <w:p>
      <w:pPr>
        <w:pStyle w:val="Style52"/>
        <w:keepNext w:val="0"/>
        <w:keepLines w:val="0"/>
        <w:widowControl w:val="0"/>
        <w:shd w:val="clear" w:color="auto" w:fill="auto"/>
        <w:bidi w:val="0"/>
        <w:spacing w:before="0" w:after="140" w:line="240" w:lineRule="auto"/>
        <w:ind w:left="0" w:right="0" w:firstLine="440"/>
        <w:jc w:val="both"/>
      </w:pPr>
      <w:r>
        <w:rPr>
          <w:b w:val="0"/>
          <w:bCs w:val="0"/>
          <w:color w:val="000000"/>
          <w:spacing w:val="0"/>
          <w:w w:val="100"/>
          <w:position w:val="0"/>
        </w:rPr>
        <w:t>单项计提坏账准备的理由：单项金额不重大且账龄</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年以上的应收款项</w:t>
      </w:r>
    </w:p>
    <w:p>
      <w:pPr>
        <w:pStyle w:val="Style52"/>
        <w:keepNext w:val="0"/>
        <w:keepLines w:val="0"/>
        <w:widowControl w:val="0"/>
        <w:shd w:val="clear" w:color="auto" w:fill="auto"/>
        <w:bidi w:val="0"/>
        <w:spacing w:before="0" w:after="0" w:line="240" w:lineRule="auto"/>
        <w:ind w:left="0" w:right="0" w:firstLine="440"/>
        <w:jc w:val="both"/>
      </w:pPr>
      <w:r>
        <w:rPr>
          <w:b w:val="0"/>
          <w:bCs w:val="0"/>
          <w:color w:val="000000"/>
          <w:spacing w:val="0"/>
          <w:w w:val="100"/>
          <w:position w:val="0"/>
        </w:rPr>
        <w:t>坏账准备的计提方法：</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全额计提</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对于单独测试后未减值的内部应收款项（公司与控股子公司之间的往来，包括单项金额 重大的和非重大的），不计提坏账准备。</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对应收票据、预付款项、应收利息、长期应收款等其他应收款项，根据其未来现金流量 现值低于其账面价值的差额计提坏账准备。</w:t>
      </w:r>
    </w:p>
    <w:p>
      <w:pPr>
        <w:pStyle w:val="Style49"/>
        <w:keepNext/>
        <w:keepLines/>
        <w:widowControl w:val="0"/>
        <w:shd w:val="clear" w:color="auto" w:fill="auto"/>
        <w:bidi w:val="0"/>
        <w:spacing w:before="0" w:after="0" w:line="402" w:lineRule="exact"/>
        <w:ind w:left="0" w:right="0" w:firstLine="0"/>
        <w:jc w:val="both"/>
      </w:pPr>
      <w:bookmarkStart w:id="707" w:name="bookmark707"/>
      <w:bookmarkStart w:id="708" w:name="bookmark708"/>
      <w:bookmarkStart w:id="709" w:name="bookmark709"/>
      <w:r>
        <w:rPr>
          <w:color w:val="000000"/>
          <w:spacing w:val="0"/>
          <w:w w:val="100"/>
          <w:position w:val="0"/>
        </w:rPr>
        <w:t>（十一）存货</w:t>
      </w:r>
      <w:bookmarkEnd w:id="707"/>
      <w:bookmarkEnd w:id="708"/>
      <w:bookmarkEnd w:id="709"/>
    </w:p>
    <w:p>
      <w:pPr>
        <w:pStyle w:val="Style49"/>
        <w:keepNext/>
        <w:keepLines/>
        <w:widowControl w:val="0"/>
        <w:shd w:val="clear" w:color="auto" w:fill="auto"/>
        <w:tabs>
          <w:tab w:pos="1116" w:val="left"/>
        </w:tabs>
        <w:bidi w:val="0"/>
        <w:spacing w:before="0" w:after="0" w:line="402" w:lineRule="exact"/>
        <w:ind w:left="0" w:right="0" w:firstLine="600"/>
        <w:jc w:val="both"/>
      </w:pPr>
      <w:bookmarkStart w:id="707" w:name="bookmark707"/>
      <w:bookmarkStart w:id="708" w:name="bookmark708"/>
      <w:bookmarkStart w:id="710" w:name="bookmark710"/>
      <w:bookmarkStart w:id="711" w:name="bookmark711"/>
      <w:r>
        <w:rPr>
          <w:color w:val="000000"/>
          <w:spacing w:val="0"/>
          <w:w w:val="100"/>
          <w:position w:val="0"/>
        </w:rPr>
        <w:t>1</w:t>
      </w:r>
      <w:bookmarkEnd w:id="710"/>
      <w:r>
        <w:rPr>
          <w:color w:val="000000"/>
          <w:spacing w:val="0"/>
          <w:w w:val="100"/>
          <w:position w:val="0"/>
        </w:rPr>
        <w:t>、</w:t>
        <w:tab/>
        <w:t>存货的分类</w:t>
      </w:r>
      <w:bookmarkEnd w:id="707"/>
      <w:bookmarkEnd w:id="708"/>
      <w:bookmarkEnd w:id="711"/>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存货分类为：原材料、包装物、低值易耗品、在产品、库存商品、发出商品等六大类。</w:t>
      </w:r>
    </w:p>
    <w:p>
      <w:pPr>
        <w:pStyle w:val="Style49"/>
        <w:keepNext/>
        <w:keepLines/>
        <w:widowControl w:val="0"/>
        <w:shd w:val="clear" w:color="auto" w:fill="auto"/>
        <w:tabs>
          <w:tab w:pos="1116" w:val="left"/>
        </w:tabs>
        <w:bidi w:val="0"/>
        <w:spacing w:before="0" w:after="0" w:line="402" w:lineRule="exact"/>
        <w:ind w:left="0" w:right="0" w:firstLine="600"/>
        <w:jc w:val="both"/>
      </w:pPr>
      <w:bookmarkStart w:id="712" w:name="bookmark712"/>
      <w:bookmarkStart w:id="713" w:name="bookmark713"/>
      <w:bookmarkStart w:id="714" w:name="bookmark714"/>
      <w:bookmarkStart w:id="715" w:name="bookmark715"/>
      <w:r>
        <w:rPr>
          <w:color w:val="000000"/>
          <w:spacing w:val="0"/>
          <w:w w:val="100"/>
          <w:position w:val="0"/>
        </w:rPr>
        <w:t>2</w:t>
      </w:r>
      <w:bookmarkEnd w:id="714"/>
      <w:r>
        <w:rPr>
          <w:color w:val="000000"/>
          <w:spacing w:val="0"/>
          <w:w w:val="100"/>
          <w:position w:val="0"/>
        </w:rPr>
        <w:t>、</w:t>
        <w:tab/>
        <w:t>发出存货的计价方法</w:t>
      </w:r>
      <w:bookmarkEnd w:id="712"/>
      <w:bookmarkEnd w:id="713"/>
      <w:bookmarkEnd w:id="715"/>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存货取得按照成本进行初始计量；发出存货的计价方法：按照加权平均法进行核算。</w:t>
      </w:r>
    </w:p>
    <w:p>
      <w:pPr>
        <w:pStyle w:val="Style49"/>
        <w:keepNext/>
        <w:keepLines/>
        <w:widowControl w:val="0"/>
        <w:shd w:val="clear" w:color="auto" w:fill="auto"/>
        <w:tabs>
          <w:tab w:pos="1116" w:val="left"/>
        </w:tabs>
        <w:bidi w:val="0"/>
        <w:spacing w:before="0" w:after="0" w:line="402" w:lineRule="exact"/>
        <w:ind w:left="0" w:right="0" w:firstLine="600"/>
        <w:jc w:val="both"/>
      </w:pPr>
      <w:bookmarkStart w:id="716" w:name="bookmark716"/>
      <w:bookmarkStart w:id="717" w:name="bookmark717"/>
      <w:bookmarkStart w:id="718" w:name="bookmark718"/>
      <w:bookmarkStart w:id="719" w:name="bookmark719"/>
      <w:r>
        <w:rPr>
          <w:color w:val="000000"/>
          <w:spacing w:val="0"/>
          <w:w w:val="100"/>
          <w:position w:val="0"/>
        </w:rPr>
        <w:t>3</w:t>
      </w:r>
      <w:bookmarkEnd w:id="718"/>
      <w:r>
        <w:rPr>
          <w:color w:val="000000"/>
          <w:spacing w:val="0"/>
          <w:w w:val="100"/>
          <w:position w:val="0"/>
        </w:rPr>
        <w:t>、</w:t>
        <w:tab/>
        <w:t>存货可变现净值的确定依据及存货跌价准备的计提方法</w:t>
      </w:r>
      <w:bookmarkEnd w:id="716"/>
      <w:bookmarkEnd w:id="717"/>
      <w:bookmarkEnd w:id="719"/>
    </w:p>
    <w:p>
      <w:pPr>
        <w:pStyle w:val="Style52"/>
        <w:keepNext w:val="0"/>
        <w:keepLines w:val="0"/>
        <w:widowControl w:val="0"/>
        <w:shd w:val="clear" w:color="auto" w:fill="auto"/>
        <w:bidi w:val="0"/>
        <w:spacing w:before="0" w:after="0" w:line="402" w:lineRule="exact"/>
        <w:ind w:left="0" w:right="0" w:firstLine="540"/>
        <w:jc w:val="both"/>
      </w:pPr>
      <w:r>
        <w:rPr>
          <w:b w:val="0"/>
          <w:bCs w:val="0"/>
          <w:color w:val="000000"/>
          <w:spacing w:val="0"/>
          <w:w w:val="100"/>
          <w:position w:val="0"/>
        </w:rPr>
        <w:t>期末对存货进行全面清查后，按存货的成本与可变现净值孰低提取或调整存货跌价准 备。</w:t>
      </w:r>
    </w:p>
    <w:p>
      <w:pPr>
        <w:pStyle w:val="Style52"/>
        <w:keepNext w:val="0"/>
        <w:keepLines w:val="0"/>
        <w:widowControl w:val="0"/>
        <w:shd w:val="clear" w:color="auto" w:fill="auto"/>
        <w:bidi w:val="0"/>
        <w:spacing w:before="0" w:after="140" w:line="402" w:lineRule="exact"/>
        <w:ind w:left="0" w:right="0" w:firstLine="540"/>
        <w:jc w:val="both"/>
      </w:pPr>
      <w:r>
        <w:rPr>
          <w:b w:val="0"/>
          <w:bCs w:val="0"/>
          <w:color w:val="000000"/>
          <w:spacing w:val="0"/>
          <w:w w:val="100"/>
          <w:position w:val="0"/>
        </w:rPr>
        <w:t>产成品、库存商品和用于出售的材料等直接用于出售的商品存货，在正常生产经营过 程中，以该存货的估计售价减去估计的销售费用和相关税费后的金额，确定其可变现净值； 需要经过加工的材料存货，在正常生产经营过程中，以所生产的产成品的估计售价减去至完 工时估计将要发生的成本、估计的销售费用和相关税费后的金额，确定其可变现净值；为执 行销售合同或者劳务合同而持有的存货，其可变现净值以合同价格为基础计算，若持有存货 的数量多于销售合同订购数量的，超出部分的存货的可变现净值以一般销售价格为基础计</w:t>
      </w:r>
    </w:p>
    <w:p>
      <w:pPr>
        <w:pStyle w:val="Style52"/>
        <w:keepNext w:val="0"/>
        <w:keepLines w:val="0"/>
        <w:widowControl w:val="0"/>
        <w:shd w:val="clear" w:color="auto" w:fill="auto"/>
        <w:bidi w:val="0"/>
        <w:spacing w:before="0" w:after="0" w:line="400" w:lineRule="exact"/>
        <w:ind w:left="0" w:right="0" w:firstLine="460"/>
        <w:jc w:val="both"/>
      </w:pPr>
      <w:r>
        <w:rPr>
          <w:b w:val="0"/>
          <w:bCs w:val="0"/>
          <w:color w:val="000000"/>
          <w:spacing w:val="0"/>
          <w:w w:val="100"/>
          <w:position w:val="0"/>
        </w:rPr>
        <w:t>期末按照单个存货项目计提存货跌价准备；但对于数量繁多、单价较低的存货，按照存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Style52"/>
        <w:keepNext w:val="0"/>
        <w:keepLines w:val="0"/>
        <w:widowControl w:val="0"/>
        <w:shd w:val="clear" w:color="auto" w:fill="auto"/>
        <w:bidi w:val="0"/>
        <w:spacing w:before="0" w:after="0" w:line="400" w:lineRule="exact"/>
        <w:ind w:left="0" w:right="0" w:firstLine="460"/>
        <w:jc w:val="both"/>
      </w:pPr>
      <w:r>
        <w:rPr>
          <w:b w:val="0"/>
          <w:bCs w:val="0"/>
          <w:color w:val="000000"/>
          <w:spacing w:val="0"/>
          <w:w w:val="100"/>
          <w:position w:val="0"/>
        </w:rPr>
        <w:t>以前减记存货价值的影响因素已经消失的，减记的金额予以恢复，并在原己计提的存货 跌价准备金额内转回，转回的金额计入当期损益。</w:t>
      </w:r>
    </w:p>
    <w:p>
      <w:pPr>
        <w:pStyle w:val="Style49"/>
        <w:keepNext/>
        <w:keepLines/>
        <w:widowControl w:val="0"/>
        <w:shd w:val="clear" w:color="auto" w:fill="auto"/>
        <w:tabs>
          <w:tab w:pos="1170" w:val="left"/>
        </w:tabs>
        <w:bidi w:val="0"/>
        <w:spacing w:before="0" w:after="0" w:line="400" w:lineRule="exact"/>
        <w:ind w:left="0" w:right="0" w:firstLine="640"/>
        <w:jc w:val="both"/>
      </w:pPr>
      <w:bookmarkStart w:id="720" w:name="bookmark720"/>
      <w:bookmarkStart w:id="721" w:name="bookmark721"/>
      <w:bookmarkStart w:id="722" w:name="bookmark722"/>
      <w:bookmarkStart w:id="723" w:name="bookmark723"/>
      <w:r>
        <w:rPr>
          <w:color w:val="000000"/>
          <w:spacing w:val="0"/>
          <w:w w:val="100"/>
          <w:position w:val="0"/>
        </w:rPr>
        <w:t>4</w:t>
      </w:r>
      <w:bookmarkEnd w:id="722"/>
      <w:r>
        <w:rPr>
          <w:color w:val="000000"/>
          <w:spacing w:val="0"/>
          <w:w w:val="100"/>
          <w:position w:val="0"/>
        </w:rPr>
        <w:t>、</w:t>
        <w:tab/>
        <w:t>存货的盘存制度</w:t>
      </w:r>
      <w:bookmarkEnd w:id="720"/>
      <w:bookmarkEnd w:id="721"/>
      <w:bookmarkEnd w:id="723"/>
    </w:p>
    <w:p>
      <w:pPr>
        <w:pStyle w:val="Style52"/>
        <w:keepNext w:val="0"/>
        <w:keepLines w:val="0"/>
        <w:widowControl w:val="0"/>
        <w:shd w:val="clear" w:color="auto" w:fill="auto"/>
        <w:bidi w:val="0"/>
        <w:spacing w:before="0" w:after="0" w:line="400" w:lineRule="exact"/>
        <w:ind w:left="0" w:right="0" w:firstLine="460"/>
        <w:jc w:val="both"/>
      </w:pPr>
      <w:r>
        <w:rPr>
          <w:b w:val="0"/>
          <w:bCs w:val="0"/>
          <w:color w:val="000000"/>
          <w:spacing w:val="0"/>
          <w:w w:val="100"/>
          <w:position w:val="0"/>
        </w:rPr>
        <w:t>采用永续盘存制</w:t>
      </w:r>
    </w:p>
    <w:p>
      <w:pPr>
        <w:pStyle w:val="Style49"/>
        <w:keepNext/>
        <w:keepLines/>
        <w:widowControl w:val="0"/>
        <w:shd w:val="clear" w:color="auto" w:fill="auto"/>
        <w:tabs>
          <w:tab w:pos="1170" w:val="left"/>
        </w:tabs>
        <w:bidi w:val="0"/>
        <w:spacing w:before="0" w:after="0" w:line="400" w:lineRule="exact"/>
        <w:ind w:left="0" w:right="0" w:firstLine="640"/>
        <w:jc w:val="left"/>
      </w:pPr>
      <w:bookmarkStart w:id="724" w:name="bookmark724"/>
      <w:bookmarkStart w:id="725" w:name="bookmark725"/>
      <w:bookmarkStart w:id="726" w:name="bookmark726"/>
      <w:bookmarkStart w:id="727" w:name="bookmark727"/>
      <w:r>
        <w:rPr>
          <w:color w:val="000000"/>
          <w:spacing w:val="0"/>
          <w:w w:val="100"/>
          <w:position w:val="0"/>
        </w:rPr>
        <w:t>5</w:t>
      </w:r>
      <w:bookmarkEnd w:id="726"/>
      <w:r>
        <w:rPr>
          <w:color w:val="000000"/>
          <w:spacing w:val="0"/>
          <w:w w:val="100"/>
          <w:position w:val="0"/>
        </w:rPr>
        <w:t>、</w:t>
        <w:tab/>
        <w:t>低值易耗品和包装物的摊销方法</w:t>
      </w:r>
      <w:bookmarkEnd w:id="724"/>
      <w:bookmarkEnd w:id="725"/>
      <w:bookmarkEnd w:id="727"/>
    </w:p>
    <w:p>
      <w:pPr>
        <w:pStyle w:val="Style52"/>
        <w:keepNext w:val="0"/>
        <w:keepLines w:val="0"/>
        <w:widowControl w:val="0"/>
        <w:numPr>
          <w:ilvl w:val="0"/>
          <w:numId w:val="7"/>
        </w:numPr>
        <w:shd w:val="clear" w:color="auto" w:fill="auto"/>
        <w:tabs>
          <w:tab w:pos="940" w:val="left"/>
        </w:tabs>
        <w:bidi w:val="0"/>
        <w:spacing w:before="0" w:after="0" w:line="400" w:lineRule="exact"/>
        <w:ind w:left="0" w:right="0" w:firstLine="460"/>
        <w:jc w:val="left"/>
      </w:pPr>
      <w:bookmarkStart w:id="728" w:name="bookmark728"/>
      <w:bookmarkEnd w:id="728"/>
      <w:r>
        <w:rPr>
          <w:b w:val="0"/>
          <w:bCs w:val="0"/>
          <w:color w:val="000000"/>
          <w:spacing w:val="0"/>
          <w:w w:val="100"/>
          <w:position w:val="0"/>
        </w:rPr>
        <w:t>低值易耗品采用一次转销法；</w:t>
      </w:r>
    </w:p>
    <w:p>
      <w:pPr>
        <w:pStyle w:val="Style52"/>
        <w:keepNext w:val="0"/>
        <w:keepLines w:val="0"/>
        <w:widowControl w:val="0"/>
        <w:numPr>
          <w:ilvl w:val="0"/>
          <w:numId w:val="7"/>
        </w:numPr>
        <w:shd w:val="clear" w:color="auto" w:fill="auto"/>
        <w:tabs>
          <w:tab w:pos="940" w:val="left"/>
        </w:tabs>
        <w:bidi w:val="0"/>
        <w:spacing w:before="0" w:after="0" w:line="400" w:lineRule="exact"/>
        <w:ind w:left="0" w:right="0" w:firstLine="460"/>
        <w:jc w:val="left"/>
      </w:pPr>
      <w:bookmarkStart w:id="729" w:name="bookmark729"/>
      <w:bookmarkEnd w:id="729"/>
      <w:r>
        <w:rPr>
          <w:b w:val="0"/>
          <w:bCs w:val="0"/>
          <w:color w:val="000000"/>
          <w:spacing w:val="0"/>
          <w:w w:val="100"/>
          <w:position w:val="0"/>
        </w:rPr>
        <w:t>包装物采用一次转销法。</w:t>
      </w:r>
    </w:p>
    <w:p>
      <w:pPr>
        <w:pStyle w:val="Style49"/>
        <w:keepNext/>
        <w:keepLines/>
        <w:widowControl w:val="0"/>
        <w:shd w:val="clear" w:color="auto" w:fill="auto"/>
        <w:bidi w:val="0"/>
        <w:spacing w:before="0" w:after="0" w:line="400" w:lineRule="exact"/>
        <w:ind w:left="0" w:right="0" w:firstLine="0"/>
        <w:jc w:val="left"/>
      </w:pPr>
      <w:bookmarkStart w:id="730" w:name="bookmark730"/>
      <w:bookmarkStart w:id="731" w:name="bookmark731"/>
      <w:bookmarkStart w:id="732" w:name="bookmark732"/>
      <w:r>
        <w:rPr>
          <w:color w:val="000000"/>
          <w:spacing w:val="0"/>
          <w:w w:val="100"/>
          <w:position w:val="0"/>
        </w:rPr>
        <w:t>(十二)长期股权投资</w:t>
      </w:r>
      <w:bookmarkEnd w:id="730"/>
      <w:bookmarkEnd w:id="731"/>
      <w:bookmarkEnd w:id="732"/>
    </w:p>
    <w:p>
      <w:pPr>
        <w:pStyle w:val="Style49"/>
        <w:keepNext/>
        <w:keepLines/>
        <w:widowControl w:val="0"/>
        <w:shd w:val="clear" w:color="auto" w:fill="auto"/>
        <w:tabs>
          <w:tab w:pos="1170" w:val="left"/>
        </w:tabs>
        <w:bidi w:val="0"/>
        <w:spacing w:before="0" w:after="0" w:line="400" w:lineRule="exact"/>
        <w:ind w:left="0" w:right="0" w:firstLine="640"/>
        <w:jc w:val="both"/>
      </w:pPr>
      <w:bookmarkStart w:id="730" w:name="bookmark730"/>
      <w:bookmarkStart w:id="731" w:name="bookmark731"/>
      <w:bookmarkStart w:id="733" w:name="bookmark733"/>
      <w:bookmarkStart w:id="734" w:name="bookmark734"/>
      <w:r>
        <w:rPr>
          <w:color w:val="000000"/>
          <w:spacing w:val="0"/>
          <w:w w:val="100"/>
          <w:position w:val="0"/>
          <w:shd w:val="clear" w:color="auto" w:fill="FFFFFF"/>
        </w:rPr>
        <w:t>1</w:t>
      </w:r>
      <w:bookmarkEnd w:id="733"/>
      <w:r>
        <w:rPr>
          <w:color w:val="000000"/>
          <w:spacing w:val="0"/>
          <w:w w:val="100"/>
          <w:position w:val="0"/>
          <w:shd w:val="clear" w:color="auto" w:fill="FFFFFF"/>
        </w:rPr>
        <w:t>、</w:t>
      </w:r>
      <w:r>
        <w:rPr>
          <w:color w:val="000000"/>
          <w:spacing w:val="0"/>
          <w:w w:val="100"/>
          <w:position w:val="0"/>
        </w:rPr>
        <w:tab/>
        <w:t>投资成本的确定</w:t>
      </w:r>
      <w:bookmarkEnd w:id="730"/>
      <w:bookmarkEnd w:id="731"/>
      <w:bookmarkEnd w:id="734"/>
    </w:p>
    <w:p>
      <w:pPr>
        <w:pStyle w:val="Style52"/>
        <w:keepNext w:val="0"/>
        <w:keepLines w:val="0"/>
        <w:widowControl w:val="0"/>
        <w:numPr>
          <w:ilvl w:val="0"/>
          <w:numId w:val="9"/>
        </w:numPr>
        <w:shd w:val="clear" w:color="auto" w:fill="auto"/>
        <w:tabs>
          <w:tab w:pos="940" w:val="left"/>
        </w:tabs>
        <w:bidi w:val="0"/>
        <w:spacing w:before="0" w:after="0" w:line="400" w:lineRule="exact"/>
        <w:ind w:left="0" w:right="0" w:firstLine="460"/>
        <w:jc w:val="left"/>
      </w:pPr>
      <w:bookmarkStart w:id="735" w:name="bookmark735"/>
      <w:bookmarkEnd w:id="735"/>
      <w:r>
        <w:rPr>
          <w:b w:val="0"/>
          <w:bCs w:val="0"/>
          <w:color w:val="000000"/>
          <w:spacing w:val="0"/>
          <w:w w:val="100"/>
          <w:position w:val="0"/>
        </w:rPr>
        <w:t>企业合并形成的长期股权投资</w:t>
      </w:r>
    </w:p>
    <w:p>
      <w:pPr>
        <w:pStyle w:val="Style52"/>
        <w:keepNext w:val="0"/>
        <w:keepLines w:val="0"/>
        <w:widowControl w:val="0"/>
        <w:shd w:val="clear" w:color="auto" w:fill="auto"/>
        <w:bidi w:val="0"/>
        <w:spacing w:before="0" w:after="0" w:line="400" w:lineRule="exact"/>
        <w:ind w:left="0" w:right="0" w:firstLine="460"/>
        <w:jc w:val="both"/>
      </w:pPr>
      <w:r>
        <w:rPr>
          <w:b w:val="0"/>
          <w:bCs w:val="0"/>
          <w:color w:val="000000"/>
          <w:spacing w:val="0"/>
          <w:w w:val="100"/>
          <w:position w:val="0"/>
        </w:rPr>
        <w:t>同一控制下的企业合并：公司以支付现金、转让非现金资产或承担债务方式以及以发行 权益性证券作为合并对价的，在合并日按照取得被合并方所有者权益账面价值的份额作为长 期股权投资的初始投资成本。长期股权投资初始投资成本与支付合并对价之间的差额，调整 资本公积中的股本溢价；资本公积中的股本溢价不足冲减的，调整留存收益。合并发生的各 项直接相关费用，包括为进行合并而支付的审计费用、评估费用、法律服务费用等，于发生 时计入当期损益。</w:t>
      </w:r>
    </w:p>
    <w:p>
      <w:pPr>
        <w:pStyle w:val="Style52"/>
        <w:keepNext w:val="0"/>
        <w:keepLines w:val="0"/>
        <w:widowControl w:val="0"/>
        <w:shd w:val="clear" w:color="auto" w:fill="auto"/>
        <w:bidi w:val="0"/>
        <w:spacing w:before="0" w:after="0" w:line="400" w:lineRule="exact"/>
        <w:ind w:left="0" w:right="0" w:firstLine="460"/>
        <w:jc w:val="both"/>
      </w:pPr>
      <w:r>
        <w:rPr>
          <w:b w:val="0"/>
          <w:bCs w:val="0"/>
          <w:color w:val="000000"/>
          <w:spacing w:val="0"/>
          <w:w w:val="100"/>
          <w:position w:val="0"/>
        </w:rPr>
        <w:t>非同一控制下的企业合并:公司按照购买日确定的合并成本作为长期股权投资的初始投 资成本。合并成本为购买日购买方为取得对被购买方的控制权而付出的资产、发生或承担的 负债以及发行的权益性证券的公允价值。购买方为企业合并而发生的审计、法律服务、评估 咨询等中介费用以及其他相关管理费用于发生时计入当期损益;购买方作为合并对价发行的 权益性证券或债务性证券的交易费用，计入权益性证券或债务性证券的初始确认金额。通过 多次交易分步实现的非同一控制下企业合并，以购买日之前所持被购买方的股权投资的账面 价值与购买日新增投资成本之和，作为该项投资的初始投资成本。本公司将合并协议约定的 或有对价作为企业合并转移对价的一部分，按照其在购买日的公允价值计入企业合并成本。</w:t>
      </w:r>
    </w:p>
    <w:p>
      <w:pPr>
        <w:pStyle w:val="Style52"/>
        <w:keepNext w:val="0"/>
        <w:keepLines w:val="0"/>
        <w:widowControl w:val="0"/>
        <w:numPr>
          <w:ilvl w:val="0"/>
          <w:numId w:val="9"/>
        </w:numPr>
        <w:shd w:val="clear" w:color="auto" w:fill="auto"/>
        <w:tabs>
          <w:tab w:pos="940" w:val="left"/>
        </w:tabs>
        <w:bidi w:val="0"/>
        <w:spacing w:before="0" w:after="0" w:line="400" w:lineRule="exact"/>
        <w:ind w:left="0" w:right="0" w:firstLine="460"/>
        <w:jc w:val="both"/>
      </w:pPr>
      <w:bookmarkStart w:id="736" w:name="bookmark736"/>
      <w:bookmarkEnd w:id="736"/>
      <w:r>
        <w:rPr>
          <w:b w:val="0"/>
          <w:bCs w:val="0"/>
          <w:color w:val="000000"/>
          <w:spacing w:val="0"/>
          <w:w w:val="100"/>
          <w:position w:val="0"/>
        </w:rPr>
        <w:t>其他方式取得的长期股权投资</w:t>
      </w:r>
    </w:p>
    <w:p>
      <w:pPr>
        <w:pStyle w:val="Style52"/>
        <w:keepNext w:val="0"/>
        <w:keepLines w:val="0"/>
        <w:widowControl w:val="0"/>
        <w:shd w:val="clear" w:color="auto" w:fill="auto"/>
        <w:bidi w:val="0"/>
        <w:spacing w:before="0" w:after="0" w:line="400" w:lineRule="exact"/>
        <w:ind w:left="0" w:right="0" w:firstLine="460"/>
        <w:jc w:val="both"/>
      </w:pPr>
      <w:r>
        <w:rPr>
          <w:b w:val="0"/>
          <w:bCs w:val="0"/>
          <w:color w:val="000000"/>
          <w:spacing w:val="0"/>
          <w:w w:val="100"/>
          <w:position w:val="0"/>
        </w:rPr>
        <w:t>以支付现金方式取得的长期股权投资，按照实际支付的购买价款作为初始投资成本。</w:t>
      </w:r>
    </w:p>
    <w:p>
      <w:pPr>
        <w:pStyle w:val="Style52"/>
        <w:keepNext w:val="0"/>
        <w:keepLines w:val="0"/>
        <w:widowControl w:val="0"/>
        <w:shd w:val="clear" w:color="auto" w:fill="auto"/>
        <w:bidi w:val="0"/>
        <w:spacing w:before="0" w:after="0" w:line="400" w:lineRule="exact"/>
        <w:ind w:left="0" w:right="0" w:firstLine="460"/>
        <w:jc w:val="both"/>
      </w:pPr>
      <w:r>
        <w:rPr>
          <w:b w:val="0"/>
          <w:bCs w:val="0"/>
          <w:color w:val="000000"/>
          <w:spacing w:val="0"/>
          <w:w w:val="100"/>
          <w:position w:val="0"/>
        </w:rPr>
        <w:t>以发行权益性证券取得的长期股权投资，按照发行权益性证券的公允价值作为初始投资 成本。</w:t>
      </w:r>
    </w:p>
    <w:p>
      <w:pPr>
        <w:pStyle w:val="Style52"/>
        <w:keepNext w:val="0"/>
        <w:keepLines w:val="0"/>
        <w:widowControl w:val="0"/>
        <w:shd w:val="clear" w:color="auto" w:fill="auto"/>
        <w:bidi w:val="0"/>
        <w:spacing w:before="0" w:after="0" w:line="400" w:lineRule="exact"/>
        <w:ind w:left="0" w:right="0" w:firstLine="460"/>
        <w:jc w:val="both"/>
      </w:pPr>
      <w:r>
        <w:rPr>
          <w:b w:val="0"/>
          <w:bCs w:val="0"/>
          <w:color w:val="000000"/>
          <w:spacing w:val="0"/>
          <w:w w:val="100"/>
          <w:position w:val="0"/>
        </w:rPr>
        <w:t>投资者投入的长期股权投资，按照投资合同或协议约定的价值(扣除已宣告但尚未发放 的现金股利或利润)作为初始投资成本，但合同或协议约定价值不公允的除外。</w:t>
      </w:r>
    </w:p>
    <w:p>
      <w:pPr>
        <w:pStyle w:val="Style52"/>
        <w:keepNext w:val="0"/>
        <w:keepLines w:val="0"/>
        <w:widowControl w:val="0"/>
        <w:shd w:val="clear" w:color="auto" w:fill="auto"/>
        <w:bidi w:val="0"/>
        <w:spacing w:before="0" w:after="0" w:line="395" w:lineRule="exact"/>
        <w:ind w:left="0" w:right="0" w:firstLine="440"/>
        <w:jc w:val="both"/>
      </w:pPr>
      <w:r>
        <w:rPr>
          <w:b w:val="0"/>
          <w:bCs w:val="0"/>
          <w:color w:val="000000"/>
          <w:spacing w:val="0"/>
          <w:w w:val="100"/>
          <w:position w:val="0"/>
        </w:rPr>
        <w:t>在非货币性资产交换具备商业实质和换入资产或换出资产的公允价值能够可靠计量的 前提下，非货币性资产交换换入的长期股权投资以换出资产的公允价值为基础确定其初始投 资成本，除非有确凿证据表明换入资产的公允价值更加可靠；不满足上述前提的非货币性资 产交换，以换出资产的账面价值和应支付的相关税费作为换入长期股权投资的初始投资成 本。</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通过债务重组取得的长期股权投资，其初始投资成本按照公允价值为基础确定。</w:t>
      </w:r>
    </w:p>
    <w:p>
      <w:pPr>
        <w:pStyle w:val="Style49"/>
        <w:keepNext/>
        <w:keepLines/>
        <w:widowControl w:val="0"/>
        <w:shd w:val="clear" w:color="auto" w:fill="auto"/>
        <w:tabs>
          <w:tab w:pos="1158" w:val="left"/>
        </w:tabs>
        <w:bidi w:val="0"/>
        <w:spacing w:before="0" w:after="0" w:line="380" w:lineRule="exact"/>
        <w:ind w:left="0" w:right="0" w:firstLine="620"/>
        <w:jc w:val="both"/>
      </w:pPr>
      <w:bookmarkStart w:id="737" w:name="bookmark737"/>
      <w:bookmarkStart w:id="738" w:name="bookmark738"/>
      <w:bookmarkStart w:id="739" w:name="bookmark739"/>
      <w:bookmarkStart w:id="740" w:name="bookmark740"/>
      <w:r>
        <w:rPr>
          <w:color w:val="000000"/>
          <w:spacing w:val="0"/>
          <w:w w:val="100"/>
          <w:position w:val="0"/>
          <w:shd w:val="clear" w:color="auto" w:fill="FFFFFF"/>
        </w:rPr>
        <w:t>2</w:t>
      </w:r>
      <w:bookmarkEnd w:id="739"/>
      <w:r>
        <w:rPr>
          <w:color w:val="000000"/>
          <w:spacing w:val="0"/>
          <w:w w:val="100"/>
          <w:position w:val="0"/>
          <w:shd w:val="clear" w:color="auto" w:fill="FFFFFF"/>
        </w:rPr>
        <w:t>、</w:t>
      </w:r>
      <w:r>
        <w:rPr>
          <w:color w:val="000000"/>
          <w:spacing w:val="0"/>
          <w:w w:val="100"/>
          <w:position w:val="0"/>
        </w:rPr>
        <w:tab/>
        <w:t>后续计量及损益确认</w:t>
      </w:r>
      <w:bookmarkEnd w:id="737"/>
      <w:bookmarkEnd w:id="738"/>
      <w:bookmarkEnd w:id="740"/>
    </w:p>
    <w:p>
      <w:pPr>
        <w:pStyle w:val="Style52"/>
        <w:keepNext w:val="0"/>
        <w:keepLines w:val="0"/>
        <w:widowControl w:val="0"/>
        <w:shd w:val="clear" w:color="auto" w:fill="auto"/>
        <w:tabs>
          <w:tab w:pos="868" w:val="left"/>
        </w:tabs>
        <w:bidi w:val="0"/>
        <w:spacing w:before="0" w:after="0" w:line="380" w:lineRule="exact"/>
        <w:ind w:left="0" w:right="0" w:firstLine="440"/>
        <w:jc w:val="both"/>
      </w:pPr>
      <w:bookmarkStart w:id="741" w:name="bookmark741"/>
      <w:r>
        <w:rPr>
          <w:b w:val="0"/>
          <w:bCs w:val="0"/>
          <w:color w:val="000000"/>
          <w:spacing w:val="0"/>
          <w:w w:val="100"/>
          <w:position w:val="0"/>
        </w:rPr>
        <w:t>（</w:t>
      </w:r>
      <w:bookmarkEnd w:id="741"/>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后续计量</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公司对子公司的长期股权投资，采用成本法核算，编制合并财务报表时按照权益法进行 调整。</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对被投资单位不具有共同控制或重大影响，并且在活跃市场中没有报价、公允价值不能 可靠计量的长期股权投资，采用成本法核算。</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对被投资单位具有共同控制或重大影响的长期股权投资，采用权益法核算。初始投资成 本大于投资时应享有被投资单位可辨认净资产公允价值份额的差额，不调整长期股权投资的 初始投资成本;初始投资成本小于投资时应享有被投资单位可辨认净资产公允价值份额的差 额，计入当期损益。</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被投资单位除净损益以外所有者权益其他变动的处理:对于被投资单位除净损益以外所 有者权益的其他变动，在持股比例不变的情况下，公司按照持股比例计算应享有或承担的部 分，调整长期股权投资的账面价值，同时增加或减少资本公积（其他资本公积）。</w:t>
      </w:r>
    </w:p>
    <w:p>
      <w:pPr>
        <w:pStyle w:val="Style52"/>
        <w:keepNext w:val="0"/>
        <w:keepLines w:val="0"/>
        <w:widowControl w:val="0"/>
        <w:shd w:val="clear" w:color="auto" w:fill="auto"/>
        <w:tabs>
          <w:tab w:pos="868" w:val="left"/>
        </w:tabs>
        <w:bidi w:val="0"/>
        <w:spacing w:before="0" w:after="0" w:line="380" w:lineRule="exact"/>
        <w:ind w:left="0" w:right="0" w:firstLine="440"/>
        <w:jc w:val="both"/>
      </w:pPr>
      <w:bookmarkStart w:id="742" w:name="bookmark742"/>
      <w:r>
        <w:rPr>
          <w:b w:val="0"/>
          <w:bCs w:val="0"/>
          <w:color w:val="000000"/>
          <w:spacing w:val="0"/>
          <w:w w:val="100"/>
          <w:position w:val="0"/>
        </w:rPr>
        <w:t>（</w:t>
      </w:r>
      <w:bookmarkEnd w:id="742"/>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损益确认</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成本法下，除取得投资时实际支付的价款或对价中包含的已宣告但尚未发放的现金股利 或利润外，公司按照享有被投资单位宣告发放的现金股利或利润确认投资收益。</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权益法下，在被投资单位账面净利润的基础上考虑：被投资单位与本公司采用的会计政 策及会计期间不一致，按本公司的会计政策及会计期间对被投资单位财务报表进行调整；以 取得投资时被投资单位固定资产、无形资产的公允价值为基础计提的折旧额或摊销额以及有 关资产减值准备金额等对被投资单位净利润的影响；对本公司与联营企业及合营企业之间发 生的未实现内部交易予以抵销等事项的适当调整后，确认应享有或应负担被投资单位的净利 润或净亏损。</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在公司确认应分担被投资单位发生的亏损时，按照以下顺序进行处理：首先，冲减长期 股权投资的账面价值。其次，长期股权投资的账面价值不足以冲减的，以其他实质上构成对 被投资单位净投资的长期权益账面价值为限继续确认投资损失，冲减长期应收项目等的账面 价值。最后，经过上述处理，按照投资合同或协议约定企业仍承担额外义务的，按预计承担 的义务确认预计负债，计入当期投资损失。被投资单位以后期间实现盈利的，公司在扣除未 确认的亏损分担额后，按与上述相反的顺序处理，减记已确认预计负债的账面余额、恢复其 他实质上构成对被投资单位净投资的长期权益及长期股权投资的账面价值，同时确认投资收 益。</w:t>
      </w:r>
    </w:p>
    <w:p>
      <w:pPr>
        <w:pStyle w:val="Style52"/>
        <w:keepNext w:val="0"/>
        <w:keepLines w:val="0"/>
        <w:widowControl w:val="0"/>
        <w:shd w:val="clear" w:color="auto" w:fill="auto"/>
        <w:bidi w:val="0"/>
        <w:spacing w:before="0" w:after="0" w:line="399" w:lineRule="exact"/>
        <w:ind w:left="0" w:right="0" w:firstLine="460"/>
        <w:jc w:val="both"/>
      </w:pPr>
      <w:r>
        <w:rPr>
          <w:b w:val="0"/>
          <w:bCs w:val="0"/>
          <w:color w:val="000000"/>
          <w:spacing w:val="0"/>
          <w:w w:val="100"/>
          <w:position w:val="0"/>
        </w:rPr>
        <w:t>在持有投资期间，被投资单位能够提供合并财务报表的，应当以合并财务报表中的净利 润和其他权益变动为基础进行核算。</w:t>
      </w:r>
    </w:p>
    <w:p>
      <w:pPr>
        <w:pStyle w:val="Style49"/>
        <w:keepNext/>
        <w:keepLines/>
        <w:widowControl w:val="0"/>
        <w:shd w:val="clear" w:color="auto" w:fill="auto"/>
        <w:tabs>
          <w:tab w:pos="1195" w:val="left"/>
        </w:tabs>
        <w:bidi w:val="0"/>
        <w:spacing w:before="0" w:after="0" w:line="399" w:lineRule="exact"/>
        <w:ind w:left="0" w:right="0" w:firstLine="660"/>
        <w:jc w:val="both"/>
      </w:pPr>
      <w:bookmarkStart w:id="743" w:name="bookmark743"/>
      <w:bookmarkStart w:id="744" w:name="bookmark744"/>
      <w:bookmarkStart w:id="745" w:name="bookmark745"/>
      <w:bookmarkStart w:id="746" w:name="bookmark746"/>
      <w:r>
        <w:rPr>
          <w:color w:val="000000"/>
          <w:spacing w:val="0"/>
          <w:w w:val="100"/>
          <w:position w:val="0"/>
        </w:rPr>
        <w:t>3</w:t>
      </w:r>
      <w:bookmarkEnd w:id="745"/>
      <w:r>
        <w:rPr>
          <w:color w:val="000000"/>
          <w:spacing w:val="0"/>
          <w:w w:val="100"/>
          <w:position w:val="0"/>
        </w:rPr>
        <w:t>、</w:t>
        <w:tab/>
        <w:t>确定对被投资单位具有共同控制、重大影响的依据</w:t>
      </w:r>
      <w:bookmarkEnd w:id="743"/>
      <w:bookmarkEnd w:id="744"/>
      <w:bookmarkEnd w:id="746"/>
    </w:p>
    <w:p>
      <w:pPr>
        <w:pStyle w:val="Style52"/>
        <w:keepNext w:val="0"/>
        <w:keepLines w:val="0"/>
        <w:widowControl w:val="0"/>
        <w:shd w:val="clear" w:color="auto" w:fill="auto"/>
        <w:bidi w:val="0"/>
        <w:spacing w:before="0" w:after="0" w:line="399" w:lineRule="exact"/>
        <w:ind w:left="0" w:right="0" w:firstLine="460"/>
        <w:jc w:val="both"/>
      </w:pPr>
      <w:r>
        <w:rPr>
          <w:b w:val="0"/>
          <w:bCs w:val="0"/>
          <w:color w:val="000000"/>
          <w:spacing w:val="0"/>
          <w:w w:val="100"/>
          <w:position w:val="0"/>
        </w:rPr>
        <w:t>共同控制，是指按照合同约定对某项经济活动所共有的控制，仅在与该项经济活动相关 的重要财务和经营决策需要分享控制权的投资方一致同意时存在。投资企业与其他方对被投 资单位实施共同控制的，被投资单位为其合营企业。</w:t>
      </w:r>
    </w:p>
    <w:p>
      <w:pPr>
        <w:pStyle w:val="Style52"/>
        <w:keepNext w:val="0"/>
        <w:keepLines w:val="0"/>
        <w:widowControl w:val="0"/>
        <w:shd w:val="clear" w:color="auto" w:fill="auto"/>
        <w:bidi w:val="0"/>
        <w:spacing w:before="0" w:after="0" w:line="399" w:lineRule="exact"/>
        <w:ind w:left="0" w:right="0" w:firstLine="460"/>
        <w:jc w:val="both"/>
      </w:pPr>
      <w:r>
        <w:rPr>
          <w:b w:val="0"/>
          <w:bCs w:val="0"/>
          <w:color w:val="000000"/>
          <w:spacing w:val="0"/>
          <w:w w:val="100"/>
          <w:position w:val="0"/>
        </w:rPr>
        <w:t>重大影响，是指对一个企业的财务和经营决策有参与决策的权力，但并不能够控制或者 与其他方一起共同控制这些政策的制定。投资企业能够对被投资单位施加重大影响的，被投 资单位为其联营企业。</w:t>
      </w:r>
    </w:p>
    <w:p>
      <w:pPr>
        <w:pStyle w:val="Style49"/>
        <w:keepNext/>
        <w:keepLines/>
        <w:widowControl w:val="0"/>
        <w:shd w:val="clear" w:color="auto" w:fill="auto"/>
        <w:tabs>
          <w:tab w:pos="1195" w:val="left"/>
        </w:tabs>
        <w:bidi w:val="0"/>
        <w:spacing w:before="0" w:after="0" w:line="399" w:lineRule="exact"/>
        <w:ind w:left="0" w:right="0" w:firstLine="660"/>
        <w:jc w:val="both"/>
      </w:pPr>
      <w:bookmarkStart w:id="747" w:name="bookmark747"/>
      <w:bookmarkStart w:id="748" w:name="bookmark748"/>
      <w:bookmarkStart w:id="749" w:name="bookmark749"/>
      <w:bookmarkStart w:id="750" w:name="bookmark750"/>
      <w:r>
        <w:rPr>
          <w:color w:val="000000"/>
          <w:spacing w:val="0"/>
          <w:w w:val="100"/>
          <w:position w:val="0"/>
        </w:rPr>
        <w:t>4</w:t>
      </w:r>
      <w:bookmarkEnd w:id="749"/>
      <w:r>
        <w:rPr>
          <w:color w:val="000000"/>
          <w:spacing w:val="0"/>
          <w:w w:val="100"/>
          <w:position w:val="0"/>
        </w:rPr>
        <w:t>、</w:t>
        <w:tab/>
        <w:t>减值测试方法及减值准备计提方法</w:t>
      </w:r>
      <w:bookmarkEnd w:id="747"/>
      <w:bookmarkEnd w:id="748"/>
      <w:bookmarkEnd w:id="750"/>
    </w:p>
    <w:p>
      <w:pPr>
        <w:pStyle w:val="Style52"/>
        <w:keepNext w:val="0"/>
        <w:keepLines w:val="0"/>
        <w:widowControl w:val="0"/>
        <w:shd w:val="clear" w:color="auto" w:fill="auto"/>
        <w:bidi w:val="0"/>
        <w:spacing w:before="0" w:after="0" w:line="399" w:lineRule="exact"/>
        <w:ind w:left="0" w:right="0" w:firstLine="460"/>
        <w:jc w:val="both"/>
      </w:pPr>
      <w:r>
        <w:rPr>
          <w:b w:val="0"/>
          <w:bCs w:val="0"/>
          <w:color w:val="000000"/>
          <w:spacing w:val="0"/>
          <w:w w:val="100"/>
          <w:position w:val="0"/>
        </w:rPr>
        <w:t>资产负债表日对长期股权投资逐项进行检查，判断长期股权投资是否存在可能发生减值 的迹象。如果存在被投资单位经营状况恶化等减值迹象的，则估计其可收回金额。可收回金 额的计量结果表明，长期股权投资的可收回金额低于其账面价值的，将长期股权投资的账 面价值减记至可收回金额，减记的金额确认为资产减值损失，计入当期损益，同时计提相应 的长期投资减值准备。长期投资减值损失一经确认，在以后会计期间不再转回。</w:t>
      </w:r>
    </w:p>
    <w:p>
      <w:pPr>
        <w:pStyle w:val="Style52"/>
        <w:keepNext w:val="0"/>
        <w:keepLines w:val="0"/>
        <w:widowControl w:val="0"/>
        <w:shd w:val="clear" w:color="auto" w:fill="auto"/>
        <w:bidi w:val="0"/>
        <w:spacing w:before="0" w:after="0" w:line="399" w:lineRule="exact"/>
        <w:ind w:left="0" w:right="0" w:firstLine="0"/>
        <w:jc w:val="both"/>
      </w:pPr>
      <w:r>
        <w:rPr>
          <w:color w:val="000000"/>
          <w:spacing w:val="0"/>
          <w:w w:val="100"/>
          <w:position w:val="0"/>
        </w:rPr>
        <w:t>（十三）固定资产</w:t>
      </w:r>
    </w:p>
    <w:p>
      <w:pPr>
        <w:pStyle w:val="Style52"/>
        <w:keepNext w:val="0"/>
        <w:keepLines w:val="0"/>
        <w:widowControl w:val="0"/>
        <w:shd w:val="clear" w:color="auto" w:fill="auto"/>
        <w:tabs>
          <w:tab w:pos="1195" w:val="left"/>
        </w:tabs>
        <w:bidi w:val="0"/>
        <w:spacing w:before="0" w:after="0" w:line="399" w:lineRule="exact"/>
        <w:ind w:left="0" w:right="0" w:firstLine="660"/>
        <w:jc w:val="both"/>
      </w:pPr>
      <w:bookmarkStart w:id="751" w:name="bookmark751"/>
      <w:r>
        <w:rPr>
          <w:color w:val="000000"/>
          <w:spacing w:val="0"/>
          <w:w w:val="100"/>
          <w:position w:val="0"/>
        </w:rPr>
        <w:t>1</w:t>
      </w:r>
      <w:bookmarkEnd w:id="751"/>
      <w:r>
        <w:rPr>
          <w:color w:val="000000"/>
          <w:spacing w:val="0"/>
          <w:w w:val="100"/>
          <w:position w:val="0"/>
        </w:rPr>
        <w:t>、</w:t>
        <w:tab/>
        <w:t>固定资产确认条件</w:t>
      </w:r>
    </w:p>
    <w:p>
      <w:pPr>
        <w:pStyle w:val="Style52"/>
        <w:keepNext w:val="0"/>
        <w:keepLines w:val="0"/>
        <w:widowControl w:val="0"/>
        <w:shd w:val="clear" w:color="auto" w:fill="auto"/>
        <w:bidi w:val="0"/>
        <w:spacing w:before="0" w:after="0" w:line="399" w:lineRule="exact"/>
        <w:ind w:left="0" w:right="0" w:firstLine="460"/>
        <w:jc w:val="both"/>
      </w:pPr>
      <w:r>
        <w:rPr>
          <w:b w:val="0"/>
          <w:bCs w:val="0"/>
          <w:color w:val="000000"/>
          <w:spacing w:val="0"/>
          <w:w w:val="100"/>
          <w:position w:val="0"/>
        </w:rPr>
        <w:t>固定资产指为生产商品、提供劳务、出租或经营管理而持有，并且使用寿命超过一个会 计年度的有形资产。固定资产在同时满足下列条件时予以确认：</w:t>
      </w:r>
    </w:p>
    <w:p>
      <w:pPr>
        <w:pStyle w:val="Style52"/>
        <w:keepNext w:val="0"/>
        <w:keepLines w:val="0"/>
        <w:widowControl w:val="0"/>
        <w:shd w:val="clear" w:color="auto" w:fill="auto"/>
        <w:tabs>
          <w:tab w:pos="844" w:val="left"/>
        </w:tabs>
        <w:bidi w:val="0"/>
        <w:spacing w:before="0" w:after="0" w:line="399" w:lineRule="exact"/>
        <w:ind w:left="0" w:right="0" w:firstLine="360"/>
        <w:jc w:val="left"/>
      </w:pPr>
      <w:bookmarkStart w:id="752" w:name="bookmark752"/>
      <w:r>
        <w:rPr>
          <w:b w:val="0"/>
          <w:bCs w:val="0"/>
          <w:color w:val="000000"/>
          <w:spacing w:val="0"/>
          <w:w w:val="100"/>
          <w:position w:val="0"/>
        </w:rPr>
        <w:t>（</w:t>
      </w:r>
      <w:bookmarkEnd w:id="752"/>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与该固定资产有关的经济利益很可能流入企业；</w:t>
      </w:r>
    </w:p>
    <w:p>
      <w:pPr>
        <w:pStyle w:val="Style52"/>
        <w:keepNext w:val="0"/>
        <w:keepLines w:val="0"/>
        <w:widowControl w:val="0"/>
        <w:shd w:val="clear" w:color="auto" w:fill="auto"/>
        <w:tabs>
          <w:tab w:pos="844" w:val="left"/>
        </w:tabs>
        <w:bidi w:val="0"/>
        <w:spacing w:before="0" w:after="0" w:line="399" w:lineRule="exact"/>
        <w:ind w:left="0" w:right="0" w:firstLine="360"/>
        <w:jc w:val="left"/>
      </w:pPr>
      <w:bookmarkStart w:id="753" w:name="bookmark753"/>
      <w:r>
        <w:rPr>
          <w:b w:val="0"/>
          <w:bCs w:val="0"/>
          <w:color w:val="000000"/>
          <w:spacing w:val="0"/>
          <w:w w:val="100"/>
          <w:position w:val="0"/>
        </w:rPr>
        <w:t>（</w:t>
      </w:r>
      <w:bookmarkEnd w:id="753"/>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该固定资产的成本能够可靠地计量。</w:t>
      </w:r>
    </w:p>
    <w:p>
      <w:pPr>
        <w:pStyle w:val="Style49"/>
        <w:keepNext/>
        <w:keepLines/>
        <w:widowControl w:val="0"/>
        <w:shd w:val="clear" w:color="auto" w:fill="auto"/>
        <w:tabs>
          <w:tab w:pos="1195" w:val="left"/>
        </w:tabs>
        <w:bidi w:val="0"/>
        <w:spacing w:before="0" w:after="0" w:line="399" w:lineRule="exact"/>
        <w:ind w:left="0" w:right="0" w:firstLine="660"/>
        <w:jc w:val="both"/>
      </w:pPr>
      <w:bookmarkStart w:id="754" w:name="bookmark754"/>
      <w:bookmarkStart w:id="755" w:name="bookmark755"/>
      <w:bookmarkStart w:id="756" w:name="bookmark756"/>
      <w:bookmarkStart w:id="757" w:name="bookmark757"/>
      <w:r>
        <w:rPr>
          <w:color w:val="000000"/>
          <w:spacing w:val="0"/>
          <w:w w:val="100"/>
          <w:position w:val="0"/>
        </w:rPr>
        <w:t>2</w:t>
      </w:r>
      <w:bookmarkEnd w:id="756"/>
      <w:r>
        <w:rPr>
          <w:color w:val="000000"/>
          <w:spacing w:val="0"/>
          <w:w w:val="100"/>
          <w:position w:val="0"/>
        </w:rPr>
        <w:t>、</w:t>
        <w:tab/>
        <w:t>各类固定资产的折旧方法</w:t>
      </w:r>
      <w:bookmarkEnd w:id="754"/>
      <w:bookmarkEnd w:id="755"/>
      <w:bookmarkEnd w:id="757"/>
    </w:p>
    <w:p>
      <w:pPr>
        <w:pStyle w:val="Style52"/>
        <w:keepNext w:val="0"/>
        <w:keepLines w:val="0"/>
        <w:widowControl w:val="0"/>
        <w:shd w:val="clear" w:color="auto" w:fill="auto"/>
        <w:bidi w:val="0"/>
        <w:spacing w:before="0" w:after="0" w:line="399" w:lineRule="exact"/>
        <w:ind w:left="0" w:right="0" w:firstLine="460"/>
        <w:jc w:val="both"/>
      </w:pPr>
      <w:r>
        <w:rPr>
          <w:b w:val="0"/>
          <w:bCs w:val="0"/>
          <w:color w:val="000000"/>
          <w:spacing w:val="0"/>
          <w:w w:val="100"/>
          <w:position w:val="0"/>
        </w:rPr>
        <w:t>固定资产折旧采用年限平均法分类计提，根据固定资产类别、预计使用寿命和预计净残 值率确定折旧率。如固定资产各组成部分的使用寿命不同或者以不同方式为企业提供经济利 益，则选择不同折旧率或折旧方法，分别计提折旧。</w:t>
      </w:r>
    </w:p>
    <w:p>
      <w:pPr>
        <w:pStyle w:val="Style52"/>
        <w:keepNext w:val="0"/>
        <w:keepLines w:val="0"/>
        <w:widowControl w:val="0"/>
        <w:shd w:val="clear" w:color="auto" w:fill="auto"/>
        <w:bidi w:val="0"/>
        <w:spacing w:before="0" w:after="140" w:line="399" w:lineRule="exact"/>
        <w:ind w:left="0" w:right="0" w:firstLine="460"/>
        <w:jc w:val="both"/>
      </w:pPr>
      <w:r>
        <w:rPr>
          <w:b w:val="0"/>
          <w:bCs w:val="0"/>
          <w:color w:val="000000"/>
          <w:spacing w:val="0"/>
          <w:w w:val="100"/>
          <w:position w:val="0"/>
        </w:rPr>
        <w:t>融资租赁方式租入的固定资产，能合理确定租赁期届满时将会取得租赁资产所有权的， 在租赁资产尚可使用年限内计提折旧；无法合理确定租赁期届满时能够取得租赁资产所有权 的，在租赁期与租赁资产尚可使用年限两者中较短的期间内计提折旧。</w:t>
      </w:r>
    </w:p>
    <w:tbl>
      <w:tblPr>
        <w:tblOverlap w:val="never"/>
        <w:jc w:val="center"/>
        <w:tblLayout w:type="fixed"/>
      </w:tblPr>
      <w:tblGrid>
        <w:gridCol w:w="1992"/>
        <w:gridCol w:w="2294"/>
        <w:gridCol w:w="2179"/>
        <w:gridCol w:w="2026"/>
      </w:tblGrid>
      <w:tr>
        <w:trPr>
          <w:trHeight w:val="278" w:hRule="exact"/>
        </w:trPr>
        <w:tc>
          <w:tcPr>
            <w:gridSpan w:val="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各类固定资产折旧年限和年折旧率如下</w:t>
            </w:r>
          </w:p>
        </w:tc>
      </w:tr>
      <w:tr>
        <w:trPr>
          <w:trHeight w:val="38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残值率（</w:t>
            </w:r>
            <w:r>
              <w:rPr>
                <w:color w:val="000000"/>
                <w:spacing w:val="0"/>
                <w:w w:val="100"/>
                <w:position w:val="0"/>
              </w:rPr>
              <w:t>％</w:t>
            </w:r>
            <w:r>
              <w:rPr>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年折旧率（</w:t>
            </w:r>
            <w:r>
              <w:rPr>
                <w:color w:val="000000"/>
                <w:spacing w:val="0"/>
                <w:w w:val="100"/>
                <w:position w:val="0"/>
              </w:rPr>
              <w:t>％</w:t>
            </w: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房屋及建筑物</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 |</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r>
              <w:rPr>
                <w:color w:val="000000"/>
                <w:spacing w:val="0"/>
                <w:w w:val="100"/>
                <w:position w:val="0"/>
              </w:rPr>
              <w:t>-</w:t>
            </w:r>
            <w:r>
              <w:rPr>
                <w:rFonts w:ascii="Times New Roman" w:eastAsia="Times New Roman" w:hAnsi="Times New Roman" w:cs="Times New Roman"/>
                <w:color w:val="000000"/>
                <w:spacing w:val="0"/>
                <w:w w:val="100"/>
                <w:position w:val="0"/>
              </w:rPr>
              <w:t>2.375</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机器设备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 |</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运输设备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 |</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r>
      <w:tr>
        <w:trPr>
          <w:trHeight w:val="432"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办公设备及其他</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 |</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r>
    </w:tbl>
    <w:p>
      <w:pPr>
        <w:pStyle w:val="Style49"/>
        <w:keepNext/>
        <w:keepLines/>
        <w:widowControl w:val="0"/>
        <w:shd w:val="clear" w:color="auto" w:fill="auto"/>
        <w:tabs>
          <w:tab w:pos="1154" w:val="left"/>
        </w:tabs>
        <w:bidi w:val="0"/>
        <w:spacing w:before="0" w:after="0" w:line="402" w:lineRule="exact"/>
        <w:ind w:left="0" w:right="0" w:firstLine="620"/>
        <w:jc w:val="both"/>
      </w:pPr>
      <w:bookmarkStart w:id="758" w:name="bookmark758"/>
      <w:bookmarkStart w:id="759" w:name="bookmark759"/>
      <w:bookmarkStart w:id="760" w:name="bookmark760"/>
      <w:bookmarkStart w:id="761" w:name="bookmark761"/>
      <w:r>
        <w:rPr>
          <w:color w:val="000000"/>
          <w:spacing w:val="0"/>
          <w:w w:val="100"/>
          <w:position w:val="0"/>
        </w:rPr>
        <w:t>3</w:t>
      </w:r>
      <w:bookmarkEnd w:id="760"/>
      <w:r>
        <w:rPr>
          <w:color w:val="000000"/>
          <w:spacing w:val="0"/>
          <w:w w:val="100"/>
          <w:position w:val="0"/>
        </w:rPr>
        <w:t>、</w:t>
        <w:tab/>
        <w:t>固定资产的减值测试方法、减值准备计提方法</w:t>
      </w:r>
      <w:bookmarkEnd w:id="758"/>
      <w:bookmarkEnd w:id="759"/>
      <w:bookmarkEnd w:id="761"/>
    </w:p>
    <w:p>
      <w:pPr>
        <w:pStyle w:val="Style52"/>
        <w:keepNext w:val="0"/>
        <w:keepLines w:val="0"/>
        <w:widowControl w:val="0"/>
        <w:shd w:val="clear" w:color="auto" w:fill="auto"/>
        <w:bidi w:val="0"/>
        <w:spacing w:before="0" w:after="0" w:line="402" w:lineRule="exact"/>
        <w:ind w:left="0" w:right="0" w:firstLine="420"/>
        <w:jc w:val="left"/>
      </w:pPr>
      <w:r>
        <w:rPr>
          <w:b w:val="0"/>
          <w:bCs w:val="0"/>
          <w:color w:val="000000"/>
          <w:spacing w:val="0"/>
          <w:w w:val="100"/>
          <w:position w:val="0"/>
        </w:rPr>
        <w:t>公司在每期末判断固定资产是否存在可能发生减值的迹象。</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固定资产存在减值迹象的，估计其可收回金额。可收回金额根据固定资产的公允价值减 去处置费用后的净额与固定资产预计未来现金流量的现值两者之间较高者确定。</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当固定资产的可收回金额低于其账面价值的，将固定资产的账面价值减记至可收回金 额，减记的金额确认为固定资产减值损失，计入当期损益，同时计提相应的固定资产减值准 备。</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固定资产减值损失确认后，减值固定资产的折旧在未来期间作相应调整，以使该固定资 产在剩余使用寿命内，系统地分摊调整后的固定资产账面价值（扣除预计净残值）。</w:t>
      </w:r>
    </w:p>
    <w:p>
      <w:pPr>
        <w:pStyle w:val="Style52"/>
        <w:keepNext w:val="0"/>
        <w:keepLines w:val="0"/>
        <w:widowControl w:val="0"/>
        <w:shd w:val="clear" w:color="auto" w:fill="auto"/>
        <w:bidi w:val="0"/>
        <w:spacing w:before="0" w:after="0" w:line="402" w:lineRule="exact"/>
        <w:ind w:left="0" w:right="0" w:firstLine="420"/>
        <w:jc w:val="left"/>
      </w:pPr>
      <w:r>
        <w:rPr>
          <w:b w:val="0"/>
          <w:bCs w:val="0"/>
          <w:color w:val="000000"/>
          <w:spacing w:val="0"/>
          <w:w w:val="100"/>
          <w:position w:val="0"/>
        </w:rPr>
        <w:t>固定资产的减值损失一经确认，在以后会计期间不再转回。</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有迹象表明一项固定资产可能发生减值的，企业以单项固定资产为基础估计其可收回金 额。企业难以对单项固定资产的可收回金额进行估计的，以该固定资产所属的资产组为基础 确定资产组的可收回金额。</w:t>
      </w:r>
    </w:p>
    <w:p>
      <w:pPr>
        <w:pStyle w:val="Style49"/>
        <w:keepNext/>
        <w:keepLines/>
        <w:widowControl w:val="0"/>
        <w:shd w:val="clear" w:color="auto" w:fill="auto"/>
        <w:tabs>
          <w:tab w:pos="1154" w:val="left"/>
        </w:tabs>
        <w:bidi w:val="0"/>
        <w:spacing w:before="0" w:after="0" w:line="402" w:lineRule="exact"/>
        <w:ind w:left="0" w:right="0" w:firstLine="620"/>
        <w:jc w:val="both"/>
      </w:pPr>
      <w:bookmarkStart w:id="762" w:name="bookmark762"/>
      <w:bookmarkStart w:id="763" w:name="bookmark763"/>
      <w:bookmarkStart w:id="764" w:name="bookmark764"/>
      <w:bookmarkStart w:id="765" w:name="bookmark765"/>
      <w:r>
        <w:rPr>
          <w:color w:val="000000"/>
          <w:spacing w:val="0"/>
          <w:w w:val="100"/>
          <w:position w:val="0"/>
        </w:rPr>
        <w:t>4</w:t>
      </w:r>
      <w:bookmarkEnd w:id="764"/>
      <w:r>
        <w:rPr>
          <w:color w:val="000000"/>
          <w:spacing w:val="0"/>
          <w:w w:val="100"/>
          <w:position w:val="0"/>
        </w:rPr>
        <w:t>、</w:t>
        <w:tab/>
        <w:t>融资租入固定资产的认定依据、计价方法</w:t>
      </w:r>
      <w:bookmarkEnd w:id="762"/>
      <w:bookmarkEnd w:id="763"/>
      <w:bookmarkEnd w:id="765"/>
    </w:p>
    <w:p>
      <w:pPr>
        <w:pStyle w:val="Style52"/>
        <w:keepNext w:val="0"/>
        <w:keepLines w:val="0"/>
        <w:widowControl w:val="0"/>
        <w:shd w:val="clear" w:color="auto" w:fill="auto"/>
        <w:bidi w:val="0"/>
        <w:spacing w:before="0" w:after="0" w:line="402" w:lineRule="exact"/>
        <w:ind w:left="0" w:right="0" w:firstLine="420"/>
        <w:jc w:val="left"/>
      </w:pPr>
      <w:r>
        <w:rPr>
          <w:b w:val="0"/>
          <w:bCs w:val="0"/>
          <w:color w:val="000000"/>
          <w:spacing w:val="0"/>
          <w:w w:val="100"/>
          <w:position w:val="0"/>
        </w:rPr>
        <w:t>公司与租赁方所签订的租赁协议条款中规定了下列条件之一的，确认为融资租入资产:</w:t>
      </w:r>
    </w:p>
    <w:p>
      <w:pPr>
        <w:pStyle w:val="Style52"/>
        <w:keepNext w:val="0"/>
        <w:keepLines w:val="0"/>
        <w:widowControl w:val="0"/>
        <w:shd w:val="clear" w:color="auto" w:fill="auto"/>
        <w:tabs>
          <w:tab w:pos="908" w:val="left"/>
        </w:tabs>
        <w:bidi w:val="0"/>
        <w:spacing w:before="0" w:after="0" w:line="402" w:lineRule="exact"/>
        <w:ind w:left="0" w:right="0" w:firstLine="420"/>
        <w:jc w:val="left"/>
      </w:pPr>
      <w:bookmarkStart w:id="766" w:name="bookmark766"/>
      <w:r>
        <w:rPr>
          <w:b w:val="0"/>
          <w:bCs w:val="0"/>
          <w:color w:val="000000"/>
          <w:spacing w:val="0"/>
          <w:w w:val="100"/>
          <w:position w:val="0"/>
        </w:rPr>
        <w:t>（</w:t>
      </w:r>
      <w:bookmarkEnd w:id="766"/>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租赁期满后租赁资产的所有权归属于本公司；</w:t>
      </w:r>
    </w:p>
    <w:p>
      <w:pPr>
        <w:pStyle w:val="Style52"/>
        <w:keepNext w:val="0"/>
        <w:keepLines w:val="0"/>
        <w:widowControl w:val="0"/>
        <w:shd w:val="clear" w:color="auto" w:fill="auto"/>
        <w:tabs>
          <w:tab w:pos="908" w:val="left"/>
        </w:tabs>
        <w:bidi w:val="0"/>
        <w:spacing w:before="0" w:after="0" w:line="396" w:lineRule="exact"/>
        <w:ind w:left="0" w:right="0" w:firstLine="420"/>
        <w:jc w:val="left"/>
      </w:pPr>
      <w:bookmarkStart w:id="767" w:name="bookmark767"/>
      <w:r>
        <w:rPr>
          <w:b w:val="0"/>
          <w:bCs w:val="0"/>
          <w:color w:val="000000"/>
          <w:spacing w:val="0"/>
          <w:w w:val="100"/>
          <w:position w:val="0"/>
        </w:rPr>
        <w:t>（</w:t>
      </w:r>
      <w:bookmarkEnd w:id="767"/>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公司具有购买资产的选择权，购买价款远低于行使选择权时该资产的公允价值；</w:t>
      </w:r>
    </w:p>
    <w:p>
      <w:pPr>
        <w:pStyle w:val="Style52"/>
        <w:keepNext w:val="0"/>
        <w:keepLines w:val="0"/>
        <w:widowControl w:val="0"/>
        <w:shd w:val="clear" w:color="auto" w:fill="auto"/>
        <w:tabs>
          <w:tab w:pos="908" w:val="left"/>
        </w:tabs>
        <w:bidi w:val="0"/>
        <w:spacing w:before="0" w:after="0" w:line="396" w:lineRule="exact"/>
        <w:ind w:left="0" w:right="0" w:firstLine="420"/>
        <w:jc w:val="left"/>
      </w:pPr>
      <w:bookmarkStart w:id="768" w:name="bookmark768"/>
      <w:r>
        <w:rPr>
          <w:b w:val="0"/>
          <w:bCs w:val="0"/>
          <w:color w:val="000000"/>
          <w:spacing w:val="0"/>
          <w:w w:val="100"/>
          <w:position w:val="0"/>
        </w:rPr>
        <w:t>（</w:t>
      </w:r>
      <w:bookmarkEnd w:id="768"/>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租赁期占所租赁资产使用寿命的大部分；</w:t>
      </w:r>
    </w:p>
    <w:p>
      <w:pPr>
        <w:pStyle w:val="Style52"/>
        <w:keepNext w:val="0"/>
        <w:keepLines w:val="0"/>
        <w:widowControl w:val="0"/>
        <w:shd w:val="clear" w:color="auto" w:fill="auto"/>
        <w:tabs>
          <w:tab w:pos="908" w:val="left"/>
        </w:tabs>
        <w:bidi w:val="0"/>
        <w:spacing w:before="0" w:after="0" w:line="396" w:lineRule="exact"/>
        <w:ind w:left="0" w:right="0" w:firstLine="420"/>
        <w:jc w:val="left"/>
      </w:pPr>
      <w:bookmarkStart w:id="769" w:name="bookmark769"/>
      <w:r>
        <w:rPr>
          <w:b w:val="0"/>
          <w:bCs w:val="0"/>
          <w:color w:val="000000"/>
          <w:spacing w:val="0"/>
          <w:w w:val="100"/>
          <w:position w:val="0"/>
        </w:rPr>
        <w:t>（</w:t>
      </w:r>
      <w:bookmarkEnd w:id="769"/>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租赁开始日的最低租赁付款额现值，与该资产的公允价值不存在较大的差异。</w:t>
      </w:r>
    </w:p>
    <w:p>
      <w:pPr>
        <w:pStyle w:val="Style52"/>
        <w:keepNext w:val="0"/>
        <w:keepLines w:val="0"/>
        <w:widowControl w:val="0"/>
        <w:shd w:val="clear" w:color="auto" w:fill="auto"/>
        <w:bidi w:val="0"/>
        <w:spacing w:before="0" w:after="0" w:line="396" w:lineRule="exact"/>
        <w:ind w:left="0" w:right="0" w:firstLine="440"/>
        <w:jc w:val="both"/>
      </w:pPr>
      <w:r>
        <w:rPr>
          <w:b w:val="0"/>
          <w:bCs w:val="0"/>
          <w:color w:val="000000"/>
          <w:spacing w:val="0"/>
          <w:w w:val="100"/>
          <w:position w:val="0"/>
        </w:rPr>
        <w:t>公司在承租开始日，将租赁资产公允价值与最低租赁付款额现值两者中较低者作为租入 资产的入账价值，将最低租赁付款额作为长期应付款的入账价值，其差额作为未确认的融资 费。</w:t>
      </w:r>
    </w:p>
    <w:p>
      <w:pPr>
        <w:pStyle w:val="Style49"/>
        <w:keepNext/>
        <w:keepLines/>
        <w:widowControl w:val="0"/>
        <w:shd w:val="clear" w:color="auto" w:fill="auto"/>
        <w:bidi w:val="0"/>
        <w:spacing w:before="0" w:after="0" w:line="377" w:lineRule="exact"/>
        <w:ind w:left="0" w:right="0" w:firstLine="0"/>
        <w:jc w:val="left"/>
      </w:pPr>
      <w:bookmarkStart w:id="770" w:name="bookmark770"/>
      <w:bookmarkStart w:id="771" w:name="bookmark771"/>
      <w:bookmarkStart w:id="772" w:name="bookmark772"/>
      <w:r>
        <w:rPr>
          <w:color w:val="000000"/>
          <w:spacing w:val="0"/>
          <w:w w:val="100"/>
          <w:position w:val="0"/>
        </w:rPr>
        <w:t>（十四）在建工程</w:t>
      </w:r>
      <w:bookmarkEnd w:id="770"/>
      <w:bookmarkEnd w:id="771"/>
      <w:bookmarkEnd w:id="772"/>
    </w:p>
    <w:p>
      <w:pPr>
        <w:pStyle w:val="Style49"/>
        <w:keepNext/>
        <w:keepLines/>
        <w:widowControl w:val="0"/>
        <w:shd w:val="clear" w:color="auto" w:fill="auto"/>
        <w:tabs>
          <w:tab w:pos="1154" w:val="left"/>
        </w:tabs>
        <w:bidi w:val="0"/>
        <w:spacing w:before="0" w:after="0" w:line="377" w:lineRule="exact"/>
        <w:ind w:left="0" w:right="0" w:firstLine="620"/>
        <w:jc w:val="both"/>
      </w:pPr>
      <w:bookmarkStart w:id="770" w:name="bookmark770"/>
      <w:bookmarkStart w:id="771" w:name="bookmark771"/>
      <w:bookmarkStart w:id="773" w:name="bookmark773"/>
      <w:bookmarkStart w:id="774" w:name="bookmark774"/>
      <w:r>
        <w:rPr>
          <w:color w:val="000000"/>
          <w:spacing w:val="0"/>
          <w:w w:val="100"/>
          <w:position w:val="0"/>
        </w:rPr>
        <w:t>1</w:t>
      </w:r>
      <w:bookmarkEnd w:id="773"/>
      <w:r>
        <w:rPr>
          <w:color w:val="000000"/>
          <w:spacing w:val="0"/>
          <w:w w:val="100"/>
          <w:position w:val="0"/>
        </w:rPr>
        <w:t>、</w:t>
        <w:tab/>
        <w:t>在建工程的类别</w:t>
      </w:r>
      <w:bookmarkEnd w:id="770"/>
      <w:bookmarkEnd w:id="771"/>
      <w:bookmarkEnd w:id="774"/>
    </w:p>
    <w:p>
      <w:pPr>
        <w:pStyle w:val="Style52"/>
        <w:keepNext w:val="0"/>
        <w:keepLines w:val="0"/>
        <w:widowControl w:val="0"/>
        <w:shd w:val="clear" w:color="auto" w:fill="auto"/>
        <w:bidi w:val="0"/>
        <w:spacing w:before="0" w:after="0" w:line="377" w:lineRule="exact"/>
        <w:ind w:left="0" w:right="0" w:firstLine="420"/>
        <w:jc w:val="left"/>
      </w:pPr>
      <w:r>
        <w:rPr>
          <w:b w:val="0"/>
          <w:bCs w:val="0"/>
          <w:color w:val="000000"/>
          <w:spacing w:val="0"/>
          <w:w w:val="100"/>
          <w:position w:val="0"/>
        </w:rPr>
        <w:t>在建工程以立项项目分类核算。</w:t>
      </w:r>
    </w:p>
    <w:p>
      <w:pPr>
        <w:pStyle w:val="Style49"/>
        <w:keepNext/>
        <w:keepLines/>
        <w:widowControl w:val="0"/>
        <w:shd w:val="clear" w:color="auto" w:fill="auto"/>
        <w:tabs>
          <w:tab w:pos="1154" w:val="left"/>
        </w:tabs>
        <w:bidi w:val="0"/>
        <w:spacing w:before="0" w:after="0" w:line="377" w:lineRule="exact"/>
        <w:ind w:left="0" w:right="0" w:firstLine="620"/>
        <w:jc w:val="both"/>
      </w:pPr>
      <w:bookmarkStart w:id="775" w:name="bookmark775"/>
      <w:bookmarkStart w:id="776" w:name="bookmark776"/>
      <w:bookmarkStart w:id="777" w:name="bookmark777"/>
      <w:bookmarkStart w:id="778" w:name="bookmark778"/>
      <w:r>
        <w:rPr>
          <w:color w:val="000000"/>
          <w:spacing w:val="0"/>
          <w:w w:val="100"/>
          <w:position w:val="0"/>
        </w:rPr>
        <w:t>2</w:t>
      </w:r>
      <w:bookmarkEnd w:id="777"/>
      <w:r>
        <w:rPr>
          <w:color w:val="000000"/>
          <w:spacing w:val="0"/>
          <w:w w:val="100"/>
          <w:position w:val="0"/>
        </w:rPr>
        <w:t>、</w:t>
        <w:tab/>
        <w:t>在建工程结转为固定资产的标准和时点</w:t>
      </w:r>
      <w:bookmarkEnd w:id="775"/>
      <w:bookmarkEnd w:id="776"/>
      <w:bookmarkEnd w:id="778"/>
    </w:p>
    <w:p>
      <w:pPr>
        <w:pStyle w:val="Style52"/>
        <w:keepNext w:val="0"/>
        <w:keepLines w:val="0"/>
        <w:widowControl w:val="0"/>
        <w:shd w:val="clear" w:color="auto" w:fill="auto"/>
        <w:bidi w:val="0"/>
        <w:spacing w:before="0" w:after="0" w:line="377" w:lineRule="exact"/>
        <w:ind w:left="0" w:right="0" w:firstLine="440"/>
        <w:jc w:val="both"/>
      </w:pPr>
      <w:r>
        <w:rPr>
          <w:b w:val="0"/>
          <w:bCs w:val="0"/>
          <w:color w:val="000000"/>
          <w:spacing w:val="0"/>
          <w:w w:val="100"/>
          <w:position w:val="0"/>
        </w:rPr>
        <w:t>在建工程项目按建造该项资产达到预定可使用状态前所发生的全部支出，作为固定资产 的入账价值。所建造的固定资产在建工程已达到预定可使用状态，但尚未办理竣工决算的， 自达到预定可使用状态之日起，根据工程预算、造价或者工程实际成本等，按估计的价值转 入固定资产，并按本公司固定资产折旧政策计提固定资产的折旧，待办理竣工决算后，再按 实际成本调整原来的暂估价值，但不调整原己计提的折旧额。</w:t>
      </w:r>
    </w:p>
    <w:p>
      <w:pPr>
        <w:pStyle w:val="Style49"/>
        <w:keepNext/>
        <w:keepLines/>
        <w:widowControl w:val="0"/>
        <w:shd w:val="clear" w:color="auto" w:fill="auto"/>
        <w:tabs>
          <w:tab w:pos="1154" w:val="left"/>
        </w:tabs>
        <w:bidi w:val="0"/>
        <w:spacing w:before="0" w:after="0" w:line="377" w:lineRule="exact"/>
        <w:ind w:left="0" w:right="0" w:firstLine="620"/>
        <w:jc w:val="both"/>
      </w:pPr>
      <w:bookmarkStart w:id="779" w:name="bookmark779"/>
      <w:bookmarkStart w:id="780" w:name="bookmark780"/>
      <w:bookmarkStart w:id="781" w:name="bookmark781"/>
      <w:bookmarkStart w:id="782" w:name="bookmark782"/>
      <w:r>
        <w:rPr>
          <w:color w:val="000000"/>
          <w:spacing w:val="0"/>
          <w:w w:val="100"/>
          <w:position w:val="0"/>
        </w:rPr>
        <w:t>3</w:t>
      </w:r>
      <w:bookmarkEnd w:id="781"/>
      <w:r>
        <w:rPr>
          <w:color w:val="000000"/>
          <w:spacing w:val="0"/>
          <w:w w:val="100"/>
          <w:position w:val="0"/>
        </w:rPr>
        <w:t>、</w:t>
        <w:tab/>
        <w:t>在建工程的减值测试方法、减值准备计提方法</w:t>
      </w:r>
      <w:bookmarkEnd w:id="779"/>
      <w:bookmarkEnd w:id="780"/>
      <w:bookmarkEnd w:id="782"/>
    </w:p>
    <w:p>
      <w:pPr>
        <w:pStyle w:val="Style52"/>
        <w:keepNext w:val="0"/>
        <w:keepLines w:val="0"/>
        <w:widowControl w:val="0"/>
        <w:shd w:val="clear" w:color="auto" w:fill="auto"/>
        <w:bidi w:val="0"/>
        <w:spacing w:before="0" w:after="0" w:line="377" w:lineRule="exact"/>
        <w:ind w:left="0" w:right="0" w:firstLine="420"/>
        <w:jc w:val="left"/>
      </w:pPr>
      <w:r>
        <w:rPr>
          <w:b w:val="0"/>
          <w:bCs w:val="0"/>
          <w:color w:val="000000"/>
          <w:spacing w:val="0"/>
          <w:w w:val="100"/>
          <w:position w:val="0"/>
        </w:rPr>
        <w:t>公司在每期末判断在建工程是否存在可能发生减值的迹象。</w:t>
      </w:r>
    </w:p>
    <w:p>
      <w:pPr>
        <w:pStyle w:val="Style52"/>
        <w:keepNext w:val="0"/>
        <w:keepLines w:val="0"/>
        <w:widowControl w:val="0"/>
        <w:shd w:val="clear" w:color="auto" w:fill="auto"/>
        <w:bidi w:val="0"/>
        <w:spacing w:before="0" w:after="0" w:line="377" w:lineRule="exact"/>
        <w:ind w:left="420" w:right="0" w:hanging="420"/>
        <w:jc w:val="left"/>
      </w:pPr>
      <w:r>
        <w:rPr>
          <w:b w:val="0"/>
          <w:bCs w:val="0"/>
          <w:color w:val="000000"/>
          <w:spacing w:val="0"/>
          <w:w w:val="100"/>
          <w:position w:val="0"/>
        </w:rPr>
        <w:t>在建工程存在减值迹象的，估计其可收回金额。有迹象表明一项在建工程可能发生减值的， 企业以单项在建工程为基础估计其可收回金额。企业难以对单项在建工程的可收回金额</w:t>
      </w:r>
    </w:p>
    <w:p>
      <w:pPr>
        <w:pStyle w:val="Style52"/>
        <w:keepNext w:val="0"/>
        <w:keepLines w:val="0"/>
        <w:widowControl w:val="0"/>
        <w:shd w:val="clear" w:color="auto" w:fill="auto"/>
        <w:bidi w:val="0"/>
        <w:spacing w:before="0" w:after="0" w:line="382" w:lineRule="exact"/>
        <w:ind w:left="0" w:right="0" w:firstLine="420"/>
        <w:jc w:val="left"/>
      </w:pPr>
      <w:r>
        <w:rPr>
          <w:b w:val="0"/>
          <w:bCs w:val="0"/>
          <w:color w:val="000000"/>
          <w:spacing w:val="0"/>
          <w:w w:val="100"/>
          <w:position w:val="0"/>
        </w:rPr>
        <w:t>进行估计的，以该在建工程所属的资产组为基础确定资产组的可收回金额。</w:t>
      </w:r>
    </w:p>
    <w:p>
      <w:pPr>
        <w:pStyle w:val="Style52"/>
        <w:keepNext w:val="0"/>
        <w:keepLines w:val="0"/>
        <w:widowControl w:val="0"/>
        <w:shd w:val="clear" w:color="auto" w:fill="auto"/>
        <w:bidi w:val="0"/>
        <w:spacing w:before="0" w:after="0" w:line="382" w:lineRule="exact"/>
        <w:ind w:left="420" w:right="0" w:hanging="420"/>
        <w:jc w:val="both"/>
      </w:pPr>
      <w:r>
        <w:rPr>
          <w:b w:val="0"/>
          <w:bCs w:val="0"/>
          <w:color w:val="000000"/>
          <w:spacing w:val="0"/>
          <w:w w:val="100"/>
          <w:position w:val="0"/>
        </w:rPr>
        <w:t>可收回金额根据在建工程的公允价值减去处置费用后的净额与在建工程预计未来现金流量 的现值两者之间较高者确定。</w:t>
      </w:r>
    </w:p>
    <w:p>
      <w:pPr>
        <w:pStyle w:val="Style52"/>
        <w:keepNext w:val="0"/>
        <w:keepLines w:val="0"/>
        <w:widowControl w:val="0"/>
        <w:shd w:val="clear" w:color="auto" w:fill="auto"/>
        <w:bidi w:val="0"/>
        <w:spacing w:before="0" w:after="0" w:line="382" w:lineRule="exact"/>
        <w:ind w:left="420" w:right="0" w:hanging="420"/>
        <w:jc w:val="both"/>
      </w:pPr>
      <w:r>
        <w:rPr>
          <w:b w:val="0"/>
          <w:bCs w:val="0"/>
          <w:color w:val="000000"/>
          <w:spacing w:val="0"/>
          <w:w w:val="100"/>
          <w:position w:val="0"/>
        </w:rPr>
        <w:t>当在建工程的可收回金额低于其账面价值的，将在建工程的账面价值减记至可收回金额，减 记的金额确认为在建工程减值损失，计入当期损益，同时计提相应的在建工程减值准备。</w:t>
      </w:r>
    </w:p>
    <w:p>
      <w:pPr>
        <w:pStyle w:val="Style52"/>
        <w:keepNext w:val="0"/>
        <w:keepLines w:val="0"/>
        <w:widowControl w:val="0"/>
        <w:shd w:val="clear" w:color="auto" w:fill="auto"/>
        <w:bidi w:val="0"/>
        <w:spacing w:before="0" w:after="360" w:line="382" w:lineRule="exact"/>
        <w:ind w:left="0" w:right="0" w:firstLine="0"/>
        <w:jc w:val="left"/>
      </w:pPr>
      <w:r>
        <w:rPr>
          <w:b w:val="0"/>
          <w:bCs w:val="0"/>
          <w:color w:val="000000"/>
          <w:spacing w:val="0"/>
          <w:w w:val="100"/>
          <w:position w:val="0"/>
        </w:rPr>
        <w:t>在建工程的减值损失一经确认，在以后会计期间不再转回。</w:t>
      </w:r>
    </w:p>
    <w:p>
      <w:pPr>
        <w:pStyle w:val="Style49"/>
        <w:keepNext/>
        <w:keepLines/>
        <w:widowControl w:val="0"/>
        <w:shd w:val="clear" w:color="auto" w:fill="auto"/>
        <w:bidi w:val="0"/>
        <w:spacing w:before="0" w:after="0" w:line="378" w:lineRule="exact"/>
        <w:ind w:left="0" w:right="0" w:firstLine="0"/>
        <w:jc w:val="both"/>
      </w:pPr>
      <w:bookmarkStart w:id="783" w:name="bookmark783"/>
      <w:bookmarkStart w:id="784" w:name="bookmark784"/>
      <w:bookmarkStart w:id="785" w:name="bookmark785"/>
      <w:r>
        <w:rPr>
          <w:color w:val="000000"/>
          <w:spacing w:val="0"/>
          <w:w w:val="100"/>
          <w:position w:val="0"/>
        </w:rPr>
        <w:t>（十五）借款费用</w:t>
      </w:r>
      <w:bookmarkEnd w:id="783"/>
      <w:bookmarkEnd w:id="784"/>
      <w:bookmarkEnd w:id="785"/>
    </w:p>
    <w:p>
      <w:pPr>
        <w:pStyle w:val="Style49"/>
        <w:keepNext/>
        <w:keepLines/>
        <w:widowControl w:val="0"/>
        <w:shd w:val="clear" w:color="auto" w:fill="auto"/>
        <w:tabs>
          <w:tab w:pos="1150" w:val="left"/>
        </w:tabs>
        <w:bidi w:val="0"/>
        <w:spacing w:before="0" w:after="0" w:line="378" w:lineRule="exact"/>
        <w:ind w:left="0" w:right="0" w:firstLine="620"/>
        <w:jc w:val="both"/>
      </w:pPr>
      <w:bookmarkStart w:id="783" w:name="bookmark783"/>
      <w:bookmarkStart w:id="784" w:name="bookmark784"/>
      <w:bookmarkStart w:id="786" w:name="bookmark786"/>
      <w:bookmarkStart w:id="787" w:name="bookmark787"/>
      <w:r>
        <w:rPr>
          <w:color w:val="000000"/>
          <w:spacing w:val="0"/>
          <w:w w:val="100"/>
          <w:position w:val="0"/>
        </w:rPr>
        <w:t>1</w:t>
      </w:r>
      <w:bookmarkEnd w:id="786"/>
      <w:r>
        <w:rPr>
          <w:color w:val="000000"/>
          <w:spacing w:val="0"/>
          <w:w w:val="100"/>
          <w:position w:val="0"/>
        </w:rPr>
        <w:t>、</w:t>
        <w:tab/>
        <w:t>借款费用资本化的确认原则</w:t>
      </w:r>
      <w:bookmarkEnd w:id="783"/>
      <w:bookmarkEnd w:id="784"/>
      <w:bookmarkEnd w:id="787"/>
    </w:p>
    <w:p>
      <w:pPr>
        <w:pStyle w:val="Style52"/>
        <w:keepNext w:val="0"/>
        <w:keepLines w:val="0"/>
        <w:widowControl w:val="0"/>
        <w:shd w:val="clear" w:color="auto" w:fill="auto"/>
        <w:bidi w:val="0"/>
        <w:spacing w:before="0" w:after="0" w:line="378" w:lineRule="exact"/>
        <w:ind w:left="0" w:right="0" w:firstLine="440"/>
        <w:jc w:val="both"/>
      </w:pPr>
      <w:r>
        <w:rPr>
          <w:b w:val="0"/>
          <w:bCs w:val="0"/>
          <w:color w:val="000000"/>
          <w:spacing w:val="0"/>
          <w:w w:val="100"/>
          <w:position w:val="0"/>
        </w:rPr>
        <w:t>借款费用，包括借款利息、折价或者溢价的摊销、辅助费用以及因外币借款而发生的汇 兑差额等。</w:t>
      </w:r>
    </w:p>
    <w:p>
      <w:pPr>
        <w:pStyle w:val="Style52"/>
        <w:keepNext w:val="0"/>
        <w:keepLines w:val="0"/>
        <w:widowControl w:val="0"/>
        <w:shd w:val="clear" w:color="auto" w:fill="auto"/>
        <w:bidi w:val="0"/>
        <w:spacing w:before="0" w:after="0" w:line="378" w:lineRule="exact"/>
        <w:ind w:left="0" w:right="0" w:firstLine="440"/>
        <w:jc w:val="both"/>
      </w:pPr>
      <w:r>
        <w:rPr>
          <w:b w:val="0"/>
          <w:bCs w:val="0"/>
          <w:color w:val="000000"/>
          <w:spacing w:val="0"/>
          <w:w w:val="100"/>
          <w:position w:val="0"/>
        </w:rPr>
        <w:t>公司发生的借款费用，可直接归属于符合资本化条件的资产的购建或者生产的，予以资 本化，计入相关资产成本；其他借款费用，在发生时根据其发生额确认为费用，计入当期损 益。</w:t>
      </w:r>
    </w:p>
    <w:p>
      <w:pPr>
        <w:pStyle w:val="Style52"/>
        <w:keepNext w:val="0"/>
        <w:keepLines w:val="0"/>
        <w:widowControl w:val="0"/>
        <w:shd w:val="clear" w:color="auto" w:fill="auto"/>
        <w:bidi w:val="0"/>
        <w:spacing w:before="0" w:after="0" w:line="378" w:lineRule="exact"/>
        <w:ind w:left="0" w:right="0" w:firstLine="440"/>
        <w:jc w:val="both"/>
      </w:pPr>
      <w:r>
        <w:rPr>
          <w:b w:val="0"/>
          <w:bCs w:val="0"/>
          <w:color w:val="000000"/>
          <w:spacing w:val="0"/>
          <w:w w:val="100"/>
          <w:position w:val="0"/>
        </w:rPr>
        <w:t>符合资本化条件的资产，是指需要经过相当长时间的购建或者生产活动才能达到预定可 使用或者可销售状态的固定资产、投资性房地产和存货等资产。</w:t>
      </w:r>
    </w:p>
    <w:p>
      <w:pPr>
        <w:pStyle w:val="Style52"/>
        <w:keepNext w:val="0"/>
        <w:keepLines w:val="0"/>
        <w:widowControl w:val="0"/>
        <w:shd w:val="clear" w:color="auto" w:fill="auto"/>
        <w:bidi w:val="0"/>
        <w:spacing w:before="0" w:after="0" w:line="378" w:lineRule="exact"/>
        <w:ind w:left="0" w:right="0" w:firstLine="440"/>
        <w:jc w:val="both"/>
      </w:pPr>
      <w:r>
        <w:rPr>
          <w:b w:val="0"/>
          <w:bCs w:val="0"/>
          <w:color w:val="000000"/>
          <w:spacing w:val="0"/>
          <w:w w:val="100"/>
          <w:position w:val="0"/>
        </w:rPr>
        <w:t>借款费用同时满足下列条件时开始资本化：</w:t>
      </w:r>
    </w:p>
    <w:p>
      <w:pPr>
        <w:pStyle w:val="Style52"/>
        <w:keepNext w:val="0"/>
        <w:keepLines w:val="0"/>
        <w:widowControl w:val="0"/>
        <w:shd w:val="clear" w:color="auto" w:fill="auto"/>
        <w:tabs>
          <w:tab w:pos="910" w:val="left"/>
        </w:tabs>
        <w:bidi w:val="0"/>
        <w:spacing w:before="0" w:after="0" w:line="378" w:lineRule="exact"/>
        <w:ind w:left="0" w:right="0" w:firstLine="440"/>
        <w:jc w:val="both"/>
      </w:pPr>
      <w:bookmarkStart w:id="788" w:name="bookmark788"/>
      <w:r>
        <w:rPr>
          <w:b w:val="0"/>
          <w:bCs w:val="0"/>
          <w:color w:val="000000"/>
          <w:spacing w:val="0"/>
          <w:w w:val="100"/>
          <w:position w:val="0"/>
        </w:rPr>
        <w:t>（</w:t>
      </w:r>
      <w:bookmarkEnd w:id="788"/>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资产支出已经发生，资产支出包括为购建或者生产符合资本化条件的资产而以支 付现金、转移非现金资产或者承担带息债务形式发生的支出；</w:t>
      </w:r>
    </w:p>
    <w:p>
      <w:pPr>
        <w:pStyle w:val="Style52"/>
        <w:keepNext w:val="0"/>
        <w:keepLines w:val="0"/>
        <w:widowControl w:val="0"/>
        <w:shd w:val="clear" w:color="auto" w:fill="auto"/>
        <w:tabs>
          <w:tab w:pos="928" w:val="left"/>
        </w:tabs>
        <w:bidi w:val="0"/>
        <w:spacing w:before="0" w:after="0" w:line="400" w:lineRule="exact"/>
        <w:ind w:left="0" w:right="0" w:firstLine="440"/>
        <w:jc w:val="both"/>
      </w:pPr>
      <w:bookmarkStart w:id="789" w:name="bookmark789"/>
      <w:r>
        <w:rPr>
          <w:b w:val="0"/>
          <w:bCs w:val="0"/>
          <w:color w:val="000000"/>
          <w:spacing w:val="0"/>
          <w:w w:val="100"/>
          <w:position w:val="0"/>
        </w:rPr>
        <w:t>（</w:t>
      </w:r>
      <w:bookmarkEnd w:id="789"/>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借款费用已经发生；</w:t>
      </w:r>
    </w:p>
    <w:p>
      <w:pPr>
        <w:pStyle w:val="Style52"/>
        <w:keepNext w:val="0"/>
        <w:keepLines w:val="0"/>
        <w:widowControl w:val="0"/>
        <w:shd w:val="clear" w:color="auto" w:fill="auto"/>
        <w:tabs>
          <w:tab w:pos="928" w:val="left"/>
        </w:tabs>
        <w:bidi w:val="0"/>
        <w:spacing w:before="0" w:after="0" w:line="400" w:lineRule="exact"/>
        <w:ind w:left="0" w:right="0" w:firstLine="440"/>
        <w:jc w:val="both"/>
      </w:pPr>
      <w:bookmarkStart w:id="790" w:name="bookmark790"/>
      <w:r>
        <w:rPr>
          <w:b w:val="0"/>
          <w:bCs w:val="0"/>
          <w:color w:val="000000"/>
          <w:spacing w:val="0"/>
          <w:w w:val="100"/>
          <w:position w:val="0"/>
        </w:rPr>
        <w:t>（</w:t>
      </w:r>
      <w:bookmarkEnd w:id="790"/>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为使资产达到预定可使用或者可销售状态所必要的购建或者生产活动已经开始。</w:t>
      </w:r>
    </w:p>
    <w:p>
      <w:pPr>
        <w:pStyle w:val="Style49"/>
        <w:keepNext/>
        <w:keepLines/>
        <w:widowControl w:val="0"/>
        <w:shd w:val="clear" w:color="auto" w:fill="auto"/>
        <w:tabs>
          <w:tab w:pos="1150" w:val="left"/>
        </w:tabs>
        <w:bidi w:val="0"/>
        <w:spacing w:before="0" w:after="0" w:line="400" w:lineRule="exact"/>
        <w:ind w:left="0" w:right="0" w:firstLine="620"/>
        <w:jc w:val="both"/>
      </w:pPr>
      <w:bookmarkStart w:id="791" w:name="bookmark791"/>
      <w:bookmarkStart w:id="792" w:name="bookmark792"/>
      <w:bookmarkStart w:id="793" w:name="bookmark793"/>
      <w:bookmarkStart w:id="794" w:name="bookmark794"/>
      <w:r>
        <w:rPr>
          <w:color w:val="000000"/>
          <w:spacing w:val="0"/>
          <w:w w:val="100"/>
          <w:position w:val="0"/>
        </w:rPr>
        <w:t>2</w:t>
      </w:r>
      <w:bookmarkEnd w:id="793"/>
      <w:r>
        <w:rPr>
          <w:color w:val="000000"/>
          <w:spacing w:val="0"/>
          <w:w w:val="100"/>
          <w:position w:val="0"/>
        </w:rPr>
        <w:t>、</w:t>
        <w:tab/>
        <w:t>借款费用资本化期间</w:t>
      </w:r>
      <w:bookmarkEnd w:id="791"/>
      <w:bookmarkEnd w:id="792"/>
      <w:bookmarkEnd w:id="794"/>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资本化期间，指从借款费用开始资本化时点到停止资本化时点的期间，借款费用暂停资 本化的期间不包括在内。</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当购建或者生产符合资本化条件的资产达到预定可使用或者可销售状态时，借款费用停 止资本化。</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当购建或者生产符合资本化条件的资产中部分项目分别完工且可单独使用时，该部分资 产借款费用停止资本化。</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购建或者生产的资产的各部分分别完工，但必须等到整体完工后才可使用或可对外销售 的，在该资产整体完工时停止借款费用资本化。</w:t>
      </w:r>
    </w:p>
    <w:p>
      <w:pPr>
        <w:pStyle w:val="Style49"/>
        <w:keepNext/>
        <w:keepLines/>
        <w:widowControl w:val="0"/>
        <w:shd w:val="clear" w:color="auto" w:fill="auto"/>
        <w:tabs>
          <w:tab w:pos="1150" w:val="left"/>
        </w:tabs>
        <w:bidi w:val="0"/>
        <w:spacing w:before="0" w:after="0" w:line="400" w:lineRule="exact"/>
        <w:ind w:left="0" w:right="0" w:firstLine="620"/>
        <w:jc w:val="both"/>
      </w:pPr>
      <w:bookmarkStart w:id="795" w:name="bookmark795"/>
      <w:bookmarkStart w:id="796" w:name="bookmark796"/>
      <w:bookmarkStart w:id="797" w:name="bookmark797"/>
      <w:bookmarkStart w:id="798" w:name="bookmark798"/>
      <w:r>
        <w:rPr>
          <w:color w:val="000000"/>
          <w:spacing w:val="0"/>
          <w:w w:val="100"/>
          <w:position w:val="0"/>
        </w:rPr>
        <w:t>3</w:t>
      </w:r>
      <w:bookmarkEnd w:id="797"/>
      <w:r>
        <w:rPr>
          <w:color w:val="000000"/>
          <w:spacing w:val="0"/>
          <w:w w:val="100"/>
          <w:position w:val="0"/>
        </w:rPr>
        <w:t>、</w:t>
        <w:tab/>
        <w:t>暂停资本化期间</w:t>
      </w:r>
      <w:bookmarkEnd w:id="795"/>
      <w:bookmarkEnd w:id="796"/>
      <w:bookmarkEnd w:id="798"/>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b w:val="0"/>
          <w:bCs w:val="0"/>
          <w:color w:val="000000"/>
          <w:spacing w:val="0"/>
          <w:w w:val="100"/>
          <w:position w:val="0"/>
        </w:rPr>
        <w:t xml:space="preserve">3 </w:t>
      </w:r>
      <w:r>
        <w:rPr>
          <w:b w:val="0"/>
          <w:bCs w:val="0"/>
          <w:color w:val="000000"/>
          <w:spacing w:val="0"/>
          <w:w w:val="100"/>
          <w:position w:val="0"/>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pStyle w:val="Style49"/>
        <w:keepNext/>
        <w:keepLines/>
        <w:widowControl w:val="0"/>
        <w:shd w:val="clear" w:color="auto" w:fill="auto"/>
        <w:tabs>
          <w:tab w:pos="1151" w:val="left"/>
        </w:tabs>
        <w:bidi w:val="0"/>
        <w:spacing w:before="0" w:after="0" w:line="402" w:lineRule="exact"/>
        <w:ind w:left="0" w:right="0" w:firstLine="620"/>
        <w:jc w:val="left"/>
      </w:pPr>
      <w:bookmarkStart w:id="799" w:name="bookmark799"/>
      <w:bookmarkStart w:id="800" w:name="bookmark800"/>
      <w:bookmarkStart w:id="801" w:name="bookmark801"/>
      <w:bookmarkStart w:id="802" w:name="bookmark802"/>
      <w:r>
        <w:rPr>
          <w:color w:val="000000"/>
          <w:spacing w:val="0"/>
          <w:w w:val="100"/>
          <w:position w:val="0"/>
          <w:shd w:val="clear" w:color="auto" w:fill="FFFFFF"/>
        </w:rPr>
        <w:t>4</w:t>
      </w:r>
      <w:bookmarkEnd w:id="801"/>
      <w:r>
        <w:rPr>
          <w:color w:val="000000"/>
          <w:spacing w:val="0"/>
          <w:w w:val="100"/>
          <w:position w:val="0"/>
          <w:shd w:val="clear" w:color="auto" w:fill="FFFFFF"/>
        </w:rPr>
        <w:t>、</w:t>
      </w:r>
      <w:r>
        <w:rPr>
          <w:color w:val="000000"/>
          <w:spacing w:val="0"/>
          <w:w w:val="100"/>
          <w:position w:val="0"/>
        </w:rPr>
        <w:tab/>
        <w:t>借款费用资本化金额的计算方法</w:t>
      </w:r>
      <w:bookmarkEnd w:id="799"/>
      <w:bookmarkEnd w:id="800"/>
      <w:bookmarkEnd w:id="802"/>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对于为购建或者生产符合资本化条件的资产而借入的专门借款，以专门借款当期实际发 生的借款费用，减去尚未动用的借款资金存入银行取得的利息收入或进行暂时性投资取得的 投资收益后的金额，来确定借款费用的资本化金额。</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对于为购建或者生产符合资本化条件的资产而占用的一般借款，根据累计资产支出超过 专门借款部分的资产支出加权平均数乘以所占用一般借款的资本化率，计算确定一般借款应 予资本化的利息金额。资本化率根据一般借款加权平均利率计算确定。</w:t>
      </w:r>
    </w:p>
    <w:p>
      <w:pPr>
        <w:pStyle w:val="Style52"/>
        <w:keepNext w:val="0"/>
        <w:keepLines w:val="0"/>
        <w:widowControl w:val="0"/>
        <w:shd w:val="clear" w:color="auto" w:fill="auto"/>
        <w:bidi w:val="0"/>
        <w:spacing w:before="0" w:after="0" w:line="402" w:lineRule="exact"/>
        <w:ind w:left="0" w:right="0" w:firstLine="440"/>
        <w:jc w:val="both"/>
      </w:pPr>
      <w:r>
        <w:rPr>
          <w:b w:val="0"/>
          <w:bCs w:val="0"/>
          <w:color w:val="000000"/>
          <w:spacing w:val="0"/>
          <w:w w:val="100"/>
          <w:position w:val="0"/>
        </w:rPr>
        <w:t>借款存在折价或者溢价的，按照实际利率法确定每一会计期间应摊销的折价或者溢价金 额，调整每期利息金额。</w:t>
      </w:r>
    </w:p>
    <w:p>
      <w:pPr>
        <w:pStyle w:val="Style52"/>
        <w:keepNext w:val="0"/>
        <w:keepLines w:val="0"/>
        <w:widowControl w:val="0"/>
        <w:shd w:val="clear" w:color="auto" w:fill="auto"/>
        <w:bidi w:val="0"/>
        <w:spacing w:before="0" w:after="0" w:line="402" w:lineRule="exact"/>
        <w:ind w:left="0" w:right="0" w:firstLine="0"/>
        <w:jc w:val="left"/>
      </w:pPr>
      <w:r>
        <w:rPr>
          <w:color w:val="000000"/>
          <w:spacing w:val="0"/>
          <w:w w:val="100"/>
          <w:position w:val="0"/>
        </w:rPr>
        <w:t>（十六）无形资产</w:t>
      </w:r>
    </w:p>
    <w:p>
      <w:pPr>
        <w:pStyle w:val="Style52"/>
        <w:keepNext w:val="0"/>
        <w:keepLines w:val="0"/>
        <w:widowControl w:val="0"/>
        <w:shd w:val="clear" w:color="auto" w:fill="auto"/>
        <w:tabs>
          <w:tab w:pos="1151" w:val="left"/>
        </w:tabs>
        <w:bidi w:val="0"/>
        <w:spacing w:before="0" w:after="0" w:line="402" w:lineRule="exact"/>
        <w:ind w:left="0" w:right="0" w:firstLine="620"/>
        <w:jc w:val="both"/>
      </w:pPr>
      <w:bookmarkStart w:id="803" w:name="bookmark803"/>
      <w:r>
        <w:rPr>
          <w:color w:val="000000"/>
          <w:spacing w:val="0"/>
          <w:w w:val="100"/>
          <w:position w:val="0"/>
        </w:rPr>
        <w:t>1</w:t>
      </w:r>
      <w:bookmarkEnd w:id="803"/>
      <w:r>
        <w:rPr>
          <w:color w:val="000000"/>
          <w:spacing w:val="0"/>
          <w:w w:val="100"/>
          <w:position w:val="0"/>
        </w:rPr>
        <w:t>、</w:t>
        <w:tab/>
        <w:t>无形资产的计价方法</w:t>
      </w:r>
    </w:p>
    <w:p>
      <w:pPr>
        <w:pStyle w:val="Style52"/>
        <w:keepNext w:val="0"/>
        <w:keepLines w:val="0"/>
        <w:widowControl w:val="0"/>
        <w:shd w:val="clear" w:color="auto" w:fill="auto"/>
        <w:tabs>
          <w:tab w:pos="928" w:val="left"/>
        </w:tabs>
        <w:bidi w:val="0"/>
        <w:spacing w:before="0" w:after="0" w:line="402" w:lineRule="exact"/>
        <w:ind w:left="0" w:right="0" w:firstLine="440"/>
        <w:jc w:val="left"/>
      </w:pPr>
      <w:bookmarkStart w:id="804" w:name="bookmark804"/>
      <w:r>
        <w:rPr>
          <w:b w:val="0"/>
          <w:bCs w:val="0"/>
          <w:color w:val="000000"/>
          <w:spacing w:val="0"/>
          <w:w w:val="100"/>
          <w:position w:val="0"/>
        </w:rPr>
        <w:t>（</w:t>
      </w:r>
      <w:bookmarkEnd w:id="804"/>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公司取得无形资产时按成本进行初始计量；</w:t>
      </w:r>
    </w:p>
    <w:p>
      <w:pPr>
        <w:pStyle w:val="Style52"/>
        <w:keepNext w:val="0"/>
        <w:keepLines w:val="0"/>
        <w:widowControl w:val="0"/>
        <w:shd w:val="clear" w:color="auto" w:fill="auto"/>
        <w:bidi w:val="0"/>
        <w:spacing w:before="0" w:after="0" w:line="377" w:lineRule="exact"/>
        <w:ind w:left="0" w:right="0" w:firstLine="440"/>
        <w:jc w:val="both"/>
      </w:pPr>
      <w:r>
        <w:rPr>
          <w:b w:val="0"/>
          <w:bCs w:val="0"/>
          <w:color w:val="000000"/>
          <w:spacing w:val="0"/>
          <w:w w:val="100"/>
          <w:position w:val="0"/>
        </w:rPr>
        <w:t>外购无形资产的成本，包括购买价款、相关税费以及直接归属于使该项资产达到预定用 途所发生的其他支出。购买无形资产的价款超过正常信用条件延期支付，实质上具有融资性 质的，无形资产的成本以购买价款的现值为基础确定。</w:t>
      </w:r>
    </w:p>
    <w:p>
      <w:pPr>
        <w:pStyle w:val="Style52"/>
        <w:keepNext w:val="0"/>
        <w:keepLines w:val="0"/>
        <w:widowControl w:val="0"/>
        <w:shd w:val="clear" w:color="auto" w:fill="auto"/>
        <w:bidi w:val="0"/>
        <w:spacing w:before="0" w:after="0" w:line="377" w:lineRule="exact"/>
        <w:ind w:left="0" w:right="0" w:firstLine="440"/>
        <w:jc w:val="both"/>
      </w:pPr>
      <w:r>
        <w:rPr>
          <w:b w:val="0"/>
          <w:bCs w:val="0"/>
          <w:color w:val="000000"/>
          <w:spacing w:val="0"/>
          <w:w w:val="100"/>
          <w:position w:val="0"/>
        </w:rPr>
        <w:t>债务重组取得债务人用以抵债的无形资产，以该无形资产的公允价值为基础确定其入账 价值，并将重组债务的账面价值与该用以抵债的无形资产公允价值之间的差额，计入当期损 益；</w:t>
      </w:r>
    </w:p>
    <w:p>
      <w:pPr>
        <w:pStyle w:val="Style52"/>
        <w:keepNext w:val="0"/>
        <w:keepLines w:val="0"/>
        <w:widowControl w:val="0"/>
        <w:shd w:val="clear" w:color="auto" w:fill="auto"/>
        <w:bidi w:val="0"/>
        <w:spacing w:before="0" w:after="0" w:line="379" w:lineRule="exact"/>
        <w:ind w:left="0" w:right="0" w:firstLine="440"/>
        <w:jc w:val="both"/>
      </w:pPr>
      <w:r>
        <w:rPr>
          <w:b w:val="0"/>
          <w:bCs w:val="0"/>
          <w:color w:val="000000"/>
          <w:spacing w:val="0"/>
          <w:w w:val="100"/>
          <w:position w:val="0"/>
        </w:rPr>
        <w:t>在非货币性资产交换具备商业实质且换入资产或换出资产的公允价值能够可靠计量的 前提下，非货币性资产交换换入的无形资产以换出资产的公允价值为基础确定其入账价值， 除非有确凿证据表明换入资产的公允价值更加可靠；不满足上述前提的非货币性资产交换， 以换出资产的账面价值和应支付的相关税费作为换入无形资产的成本，不确认损益。</w:t>
      </w:r>
    </w:p>
    <w:p>
      <w:pPr>
        <w:pStyle w:val="Style52"/>
        <w:keepNext w:val="0"/>
        <w:keepLines w:val="0"/>
        <w:widowControl w:val="0"/>
        <w:shd w:val="clear" w:color="auto" w:fill="auto"/>
        <w:bidi w:val="0"/>
        <w:spacing w:before="0" w:after="0" w:line="379" w:lineRule="exact"/>
        <w:ind w:left="0" w:right="0" w:firstLine="440"/>
        <w:jc w:val="both"/>
      </w:pPr>
      <w:r>
        <w:rPr>
          <w:b w:val="0"/>
          <w:bCs w:val="0"/>
          <w:color w:val="000000"/>
          <w:spacing w:val="0"/>
          <w:w w:val="100"/>
          <w:position w:val="0"/>
        </w:rPr>
        <w:t>以同一控制下的企业吸收合并方式取得的无形资产按被合并方的账面价值确定其入账 价值；以非同一控制下的企业吸收合并方式取得的无形资产按公允价值确定其入账价值。</w:t>
      </w:r>
    </w:p>
    <w:p>
      <w:pPr>
        <w:pStyle w:val="Style52"/>
        <w:keepNext w:val="0"/>
        <w:keepLines w:val="0"/>
        <w:widowControl w:val="0"/>
        <w:shd w:val="clear" w:color="auto" w:fill="auto"/>
        <w:bidi w:val="0"/>
        <w:spacing w:before="0" w:after="0" w:line="379" w:lineRule="exact"/>
        <w:ind w:left="0" w:right="0" w:firstLine="440"/>
        <w:jc w:val="both"/>
      </w:pPr>
      <w:r>
        <w:rPr>
          <w:b w:val="0"/>
          <w:bCs w:val="0"/>
          <w:color w:val="000000"/>
          <w:spacing w:val="0"/>
          <w:w w:val="100"/>
          <w:position w:val="0"/>
        </w:rPr>
        <w:t>内部自行开发的无形资产，其成本包括：开发该无形资产时耗用的材料、劳务成本、注 册费、在开发过程中使用的其他专利权和特许权的摊销以及满足资本化条件的利息费用，以 及为使该无形资产达到预定用途前所发生的其他直接费用。</w:t>
      </w:r>
    </w:p>
    <w:p>
      <w:pPr>
        <w:pStyle w:val="Style52"/>
        <w:keepNext w:val="0"/>
        <w:keepLines w:val="0"/>
        <w:widowControl w:val="0"/>
        <w:shd w:val="clear" w:color="auto" w:fill="auto"/>
        <w:tabs>
          <w:tab w:pos="928" w:val="left"/>
        </w:tabs>
        <w:bidi w:val="0"/>
        <w:spacing w:before="0" w:after="0" w:line="379" w:lineRule="exact"/>
        <w:ind w:left="0" w:right="0" w:firstLine="440"/>
        <w:jc w:val="both"/>
      </w:pPr>
      <w:bookmarkStart w:id="805" w:name="bookmark805"/>
      <w:r>
        <w:rPr>
          <w:b w:val="0"/>
          <w:bCs w:val="0"/>
          <w:color w:val="000000"/>
          <w:spacing w:val="0"/>
          <w:w w:val="100"/>
          <w:position w:val="0"/>
        </w:rPr>
        <w:t>（</w:t>
      </w:r>
      <w:bookmarkEnd w:id="805"/>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后续计量</w:t>
      </w:r>
    </w:p>
    <w:p>
      <w:pPr>
        <w:pStyle w:val="Style52"/>
        <w:keepNext w:val="0"/>
        <w:keepLines w:val="0"/>
        <w:widowControl w:val="0"/>
        <w:shd w:val="clear" w:color="auto" w:fill="auto"/>
        <w:bidi w:val="0"/>
        <w:spacing w:before="0" w:after="0" w:line="379" w:lineRule="exact"/>
        <w:ind w:left="0" w:right="0" w:firstLine="440"/>
        <w:jc w:val="left"/>
      </w:pPr>
      <w:r>
        <w:rPr>
          <w:b w:val="0"/>
          <w:bCs w:val="0"/>
          <w:color w:val="000000"/>
          <w:spacing w:val="0"/>
          <w:w w:val="100"/>
          <w:position w:val="0"/>
        </w:rPr>
        <w:t>在取得无形资产时分析判断其使用寿命。</w:t>
      </w:r>
    </w:p>
    <w:p>
      <w:pPr>
        <w:pStyle w:val="Style52"/>
        <w:keepNext w:val="0"/>
        <w:keepLines w:val="0"/>
        <w:widowControl w:val="0"/>
        <w:shd w:val="clear" w:color="auto" w:fill="auto"/>
        <w:bidi w:val="0"/>
        <w:spacing w:before="0" w:after="0" w:line="379" w:lineRule="exact"/>
        <w:ind w:left="0" w:right="0" w:firstLine="440"/>
        <w:jc w:val="both"/>
      </w:pPr>
      <w:r>
        <w:rPr>
          <w:b w:val="0"/>
          <w:bCs w:val="0"/>
          <w:color w:val="000000"/>
          <w:spacing w:val="0"/>
          <w:w w:val="100"/>
          <w:position w:val="0"/>
        </w:rPr>
        <w:t>对于使用寿命有限的无形资产，在为企业带来经济利益的期限内按直线法摊销；无法预 见无形资产为企业带来经济利益期限的，视为使用寿命不确定的无形资产，不予摊销。</w:t>
      </w:r>
    </w:p>
    <w:p>
      <w:pPr>
        <w:pStyle w:val="Style49"/>
        <w:keepNext/>
        <w:keepLines/>
        <w:widowControl w:val="0"/>
        <w:pBdr>
          <w:bottom w:val="single" w:sz="4" w:space="0" w:color="auto"/>
        </w:pBdr>
        <w:shd w:val="clear" w:color="auto" w:fill="auto"/>
        <w:tabs>
          <w:tab w:pos="1151" w:val="left"/>
        </w:tabs>
        <w:bidi w:val="0"/>
        <w:spacing w:before="0" w:after="0" w:line="379" w:lineRule="exact"/>
        <w:ind w:left="0" w:right="0" w:firstLine="620"/>
        <w:jc w:val="both"/>
      </w:pPr>
      <w:bookmarkStart w:id="806" w:name="bookmark806"/>
      <w:bookmarkStart w:id="807" w:name="bookmark807"/>
      <w:bookmarkStart w:id="808" w:name="bookmark808"/>
      <w:bookmarkStart w:id="809" w:name="bookmark809"/>
      <w:r>
        <w:rPr>
          <w:color w:val="000000"/>
          <w:spacing w:val="0"/>
          <w:w w:val="100"/>
          <w:position w:val="0"/>
          <w:u w:val="single"/>
        </w:rPr>
        <w:t>2</w:t>
      </w:r>
      <w:bookmarkEnd w:id="808"/>
      <w:r>
        <w:rPr>
          <w:color w:val="000000"/>
          <w:spacing w:val="0"/>
          <w:w w:val="100"/>
          <w:position w:val="0"/>
          <w:u w:val="single"/>
        </w:rPr>
        <w:t>、</w:t>
        <w:tab/>
        <w:t>使用寿命有限的无形资产的使用寿命估计情况</w:t>
      </w:r>
      <w:bookmarkEnd w:id="806"/>
      <w:bookmarkEnd w:id="807"/>
      <w:bookmarkEnd w:id="809"/>
    </w:p>
    <w:p>
      <w:pPr>
        <w:pStyle w:val="Style44"/>
        <w:keepNext w:val="0"/>
        <w:keepLines w:val="0"/>
        <w:widowControl w:val="0"/>
        <w:shd w:val="clear" w:color="auto" w:fill="auto"/>
        <w:tabs>
          <w:tab w:pos="2653" w:val="left"/>
          <w:tab w:pos="3045" w:val="left"/>
          <w:tab w:pos="5205" w:val="left"/>
          <w:tab w:pos="6496" w:val="left"/>
        </w:tabs>
        <w:bidi w:val="0"/>
        <w:spacing w:before="0" w:after="0" w:line="379" w:lineRule="exact"/>
        <w:ind w:left="1120" w:right="0" w:firstLine="0"/>
        <w:jc w:val="left"/>
      </w:pPr>
      <w:r>
        <w:rPr>
          <w:color w:val="000000"/>
          <w:spacing w:val="0"/>
          <w:w w:val="100"/>
          <w:position w:val="0"/>
        </w:rPr>
        <w:t>项目</w:t>
        <w:tab/>
        <w:t>|</w:t>
        <w:tab/>
        <w:t>预计使用寿命（年）</w:t>
        <w:tab/>
        <w:t>|</w:t>
        <w:tab/>
        <w:t>依据</w:t>
      </w:r>
    </w:p>
    <w:p>
      <w:pPr>
        <w:pStyle w:val="Style44"/>
        <w:keepNext w:val="0"/>
        <w:keepLines w:val="0"/>
        <w:widowControl w:val="0"/>
        <w:shd w:val="clear" w:color="auto" w:fill="auto"/>
        <w:tabs>
          <w:tab w:pos="2653" w:val="left"/>
          <w:tab w:pos="4930" w:val="left"/>
        </w:tabs>
        <w:bidi w:val="0"/>
        <w:spacing w:before="0" w:after="0" w:line="379" w:lineRule="exact"/>
        <w:ind w:left="0" w:right="0" w:firstLine="0"/>
        <w:jc w:val="left"/>
      </w:pPr>
      <w:r>
        <w:rPr>
          <w:color w:val="000000"/>
          <w:spacing w:val="0"/>
          <w:w w:val="100"/>
          <w:position w:val="0"/>
        </w:rPr>
        <w:t>土地使用权</w:t>
        <w:tab/>
        <w:t>|</w:t>
        <w:tab/>
      </w:r>
      <w:r>
        <w:rPr>
          <w:rFonts w:ascii="Times New Roman" w:eastAsia="Times New Roman" w:hAnsi="Times New Roman" w:cs="Times New Roman"/>
          <w:color w:val="000000"/>
          <w:spacing w:val="0"/>
          <w:w w:val="100"/>
          <w:position w:val="0"/>
        </w:rPr>
        <w:t>50</w:t>
      </w:r>
      <w:r>
        <w:rPr>
          <w:rFonts w:ascii="Times New Roman" w:eastAsia="Times New Roman" w:hAnsi="Times New Roman" w:cs="Times New Roman"/>
          <w:color w:val="000000"/>
          <w:spacing w:val="0"/>
          <w:w w:val="100"/>
          <w:position w:val="0"/>
          <w:u w:val="single"/>
        </w:rPr>
        <w:t xml:space="preserve"> </w:t>
      </w:r>
      <w:r>
        <w:rPr>
          <w:color w:val="000000"/>
          <w:spacing w:val="0"/>
          <w:w w:val="100"/>
          <w:position w:val="0"/>
        </w:rPr>
        <w:t>：土地使用权证规定使用年限</w:t>
      </w:r>
    </w:p>
    <w:p>
      <w:pPr>
        <w:pStyle w:val="Style44"/>
        <w:keepNext w:val="0"/>
        <w:keepLines w:val="0"/>
        <w:widowControl w:val="0"/>
        <w:shd w:val="clear" w:color="auto" w:fill="auto"/>
        <w:tabs>
          <w:tab w:pos="2653" w:val="left"/>
          <w:tab w:pos="4718" w:val="left"/>
        </w:tabs>
        <w:bidi w:val="0"/>
        <w:spacing w:before="0" w:after="0" w:line="379" w:lineRule="exact"/>
        <w:ind w:left="0" w:right="0" w:firstLine="0"/>
        <w:jc w:val="left"/>
      </w:pPr>
      <w:r>
        <w:rPr>
          <w:color w:val="000000"/>
          <w:spacing w:val="0"/>
          <w:w w:val="100"/>
          <w:position w:val="0"/>
        </w:rPr>
        <w:t>软件</w:t>
        <w:tab/>
        <w:t>|</w:t>
        <w:tab/>
      </w:r>
      <w:r>
        <w:rPr>
          <w:rFonts w:ascii="Times New Roman" w:eastAsia="Times New Roman" w:hAnsi="Times New Roman" w:cs="Times New Roman"/>
          <w:color w:val="000000"/>
          <w:spacing w:val="0"/>
          <w:w w:val="100"/>
          <w:position w:val="0"/>
        </w:rPr>
        <w:t>5-10</w:t>
      </w:r>
      <w:r>
        <w:rPr>
          <w:color w:val="000000"/>
          <w:spacing w:val="0"/>
          <w:w w:val="100"/>
          <w:position w:val="0"/>
        </w:rPr>
        <w:t>合同约定使用年限</w:t>
      </w:r>
    </w:p>
    <w:p>
      <w:pPr>
        <w:pStyle w:val="Style44"/>
        <w:keepNext w:val="0"/>
        <w:keepLines w:val="0"/>
        <w:widowControl w:val="0"/>
        <w:shd w:val="clear" w:color="auto" w:fill="auto"/>
        <w:tabs>
          <w:tab w:pos="4838" w:val="left"/>
        </w:tabs>
        <w:bidi w:val="0"/>
        <w:spacing w:before="0" w:after="120" w:line="240" w:lineRule="auto"/>
        <w:ind w:left="0" w:right="0" w:firstLine="0"/>
        <w:jc w:val="left"/>
      </w:pPr>
      <w:r>
        <w:rPr>
          <w:color w:val="000000"/>
          <w:spacing w:val="0"/>
          <w:w w:val="100"/>
          <w:position w:val="0"/>
        </w:rPr>
        <w:t>游艇泊位</w:t>
        <w:tab/>
      </w:r>
      <w:r>
        <w:rPr>
          <w:rFonts w:ascii="Times New Roman" w:eastAsia="Times New Roman" w:hAnsi="Times New Roman" w:cs="Times New Roman"/>
          <w:color w:val="000000"/>
          <w:spacing w:val="0"/>
          <w:w w:val="100"/>
          <w:position w:val="0"/>
        </w:rPr>
        <w:t>45</w:t>
      </w:r>
      <w:r>
        <w:rPr>
          <w:color w:val="000000"/>
          <w:spacing w:val="0"/>
          <w:w w:val="100"/>
          <w:position w:val="0"/>
        </w:rPr>
        <w:t>泊位合约书和协议约定使用年限</w:t>
      </w:r>
    </w:p>
    <w:p>
      <w:pPr>
        <w:pStyle w:val="Style52"/>
        <w:keepNext w:val="0"/>
        <w:keepLines w:val="0"/>
        <w:widowControl w:val="0"/>
        <w:shd w:val="clear" w:color="auto" w:fill="auto"/>
        <w:bidi w:val="0"/>
        <w:spacing w:before="0" w:after="0" w:line="380" w:lineRule="exact"/>
        <w:ind w:left="0" w:right="0" w:firstLine="440"/>
        <w:jc w:val="left"/>
      </w:pPr>
      <w:r>
        <w:rPr>
          <w:b w:val="0"/>
          <w:bCs w:val="0"/>
          <w:color w:val="000000"/>
          <w:spacing w:val="0"/>
          <w:w w:val="100"/>
          <w:position w:val="0"/>
        </w:rPr>
        <w:t>每期末，对使用寿命有限的无形资产的使用寿命及摊销方法进行复核。</w:t>
      </w:r>
    </w:p>
    <w:p>
      <w:pPr>
        <w:pStyle w:val="Style52"/>
        <w:keepNext w:val="0"/>
        <w:keepLines w:val="0"/>
        <w:widowControl w:val="0"/>
        <w:shd w:val="clear" w:color="auto" w:fill="auto"/>
        <w:bidi w:val="0"/>
        <w:spacing w:before="0" w:after="0" w:line="380" w:lineRule="exact"/>
        <w:ind w:left="0" w:right="0" w:firstLine="440"/>
        <w:jc w:val="left"/>
      </w:pPr>
      <w:r>
        <w:rPr>
          <w:b w:val="0"/>
          <w:bCs w:val="0"/>
          <w:color w:val="000000"/>
          <w:spacing w:val="0"/>
          <w:w w:val="100"/>
          <w:position w:val="0"/>
        </w:rPr>
        <w:t>经复核，本年期末无形资产的使用寿命及摊销方法与以前估计未有不同。</w:t>
      </w:r>
    </w:p>
    <w:p>
      <w:pPr>
        <w:pStyle w:val="Style49"/>
        <w:keepNext/>
        <w:keepLines/>
        <w:widowControl w:val="0"/>
        <w:shd w:val="clear" w:color="auto" w:fill="auto"/>
        <w:tabs>
          <w:tab w:pos="1029" w:val="left"/>
        </w:tabs>
        <w:bidi w:val="0"/>
        <w:spacing w:before="0" w:after="0" w:line="380" w:lineRule="exact"/>
        <w:ind w:left="0" w:right="0" w:firstLine="620"/>
        <w:jc w:val="both"/>
      </w:pPr>
      <w:bookmarkStart w:id="810" w:name="bookmark810"/>
      <w:bookmarkStart w:id="811" w:name="bookmark811"/>
      <w:bookmarkStart w:id="812" w:name="bookmark812"/>
      <w:bookmarkStart w:id="813" w:name="bookmark813"/>
      <w:r>
        <w:rPr>
          <w:color w:val="000000"/>
          <w:spacing w:val="0"/>
          <w:w w:val="100"/>
          <w:position w:val="0"/>
        </w:rPr>
        <w:t>3</w:t>
      </w:r>
      <w:bookmarkEnd w:id="812"/>
      <w:r>
        <w:rPr>
          <w:color w:val="000000"/>
          <w:spacing w:val="0"/>
          <w:w w:val="100"/>
          <w:position w:val="0"/>
        </w:rPr>
        <w:t>、</w:t>
        <w:tab/>
        <w:t>使用寿命不确定的无形资产的判断依据</w:t>
      </w:r>
      <w:bookmarkEnd w:id="810"/>
      <w:bookmarkEnd w:id="811"/>
      <w:bookmarkEnd w:id="813"/>
    </w:p>
    <w:p>
      <w:pPr>
        <w:pStyle w:val="Style52"/>
        <w:keepNext w:val="0"/>
        <w:keepLines w:val="0"/>
        <w:widowControl w:val="0"/>
        <w:shd w:val="clear" w:color="auto" w:fill="auto"/>
        <w:bidi w:val="0"/>
        <w:spacing w:before="0" w:after="0" w:line="380" w:lineRule="exact"/>
        <w:ind w:left="0" w:right="0" w:firstLine="440"/>
        <w:jc w:val="left"/>
      </w:pPr>
      <w:r>
        <w:rPr>
          <w:b w:val="0"/>
          <w:bCs w:val="0"/>
          <w:color w:val="000000"/>
          <w:spacing w:val="0"/>
          <w:w w:val="100"/>
          <w:position w:val="0"/>
        </w:rPr>
        <w:t>截至资产负债表日</w:t>
      </w:r>
      <w:r>
        <w:rPr>
          <w:b w:val="0"/>
          <w:bCs w:val="0"/>
          <w:color w:val="000000"/>
          <w:spacing w:val="0"/>
          <w:w w:val="100"/>
          <w:position w:val="0"/>
        </w:rPr>
        <w:t>，</w:t>
      </w:r>
      <w:r>
        <w:rPr>
          <w:b w:val="0"/>
          <w:bCs w:val="0"/>
          <w:color w:val="000000"/>
          <w:spacing w:val="0"/>
          <w:w w:val="100"/>
          <w:position w:val="0"/>
        </w:rPr>
        <w:t>本公司没有使用寿命不确定的无形资产</w:t>
      </w:r>
    </w:p>
    <w:p>
      <w:pPr>
        <w:pStyle w:val="Style49"/>
        <w:keepNext/>
        <w:keepLines/>
        <w:widowControl w:val="0"/>
        <w:shd w:val="clear" w:color="auto" w:fill="auto"/>
        <w:tabs>
          <w:tab w:pos="1029" w:val="left"/>
        </w:tabs>
        <w:bidi w:val="0"/>
        <w:spacing w:before="0" w:after="0" w:line="380" w:lineRule="exact"/>
        <w:ind w:left="0" w:right="0" w:firstLine="620"/>
        <w:jc w:val="both"/>
      </w:pPr>
      <w:bookmarkStart w:id="814" w:name="bookmark814"/>
      <w:bookmarkStart w:id="815" w:name="bookmark815"/>
      <w:bookmarkStart w:id="816" w:name="bookmark816"/>
      <w:bookmarkStart w:id="817" w:name="bookmark817"/>
      <w:r>
        <w:rPr>
          <w:color w:val="000000"/>
          <w:spacing w:val="0"/>
          <w:w w:val="100"/>
          <w:position w:val="0"/>
        </w:rPr>
        <w:t>4</w:t>
      </w:r>
      <w:bookmarkEnd w:id="816"/>
      <w:r>
        <w:rPr>
          <w:color w:val="000000"/>
          <w:spacing w:val="0"/>
          <w:w w:val="100"/>
          <w:position w:val="0"/>
        </w:rPr>
        <w:t>、</w:t>
        <w:tab/>
        <w:t>无形资产减值准备的计提</w:t>
      </w:r>
      <w:bookmarkEnd w:id="814"/>
      <w:bookmarkEnd w:id="815"/>
      <w:bookmarkEnd w:id="817"/>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对于使用寿命确定的无形资产，如有明显减值迹象的，期末进行减值测试。</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对于使用寿命不确定的无形资产，每期末进行减值测试。</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对无形资产进行减值测试，估计其可收回金额。有迹象表明一项无形资产可能发生减值 的，公司以单项无形资产为基础估计其可收回金额。公司难以对单项资产的可收回金额进行 估计的，以该无形资产所属的资产组为基础确定无形资产组的可收回金额。</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可收回金额根据无形资产的公允价值减去处置费用后的净额与无形资产预计未来现金 流量的现值两者之间较高者确定。</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当无形资产的可收回金额低于其账面价值的，将无形资产的账面价值减记至可收回金 额，减记的金额确认为无形资产减值损失，计入当期损益，同时计提相应的无形资产减值准 备。</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无形资产减值损失确认后，减值无形资产的折耗或者摊销费用在未来期间作相应调整， 以使该无形资产在剩余使用寿命内，系统地分摊调整后的无形资产账面价值（扣除预计净残 值）。</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无形资产的减值损失一经确认，在以后会计期间不再转回。</w:t>
      </w:r>
    </w:p>
    <w:p>
      <w:pPr>
        <w:pStyle w:val="Style49"/>
        <w:keepNext/>
        <w:keepLines/>
        <w:widowControl w:val="0"/>
        <w:shd w:val="clear" w:color="auto" w:fill="auto"/>
        <w:tabs>
          <w:tab w:pos="1029" w:val="left"/>
        </w:tabs>
        <w:bidi w:val="0"/>
        <w:spacing w:before="0" w:after="0" w:line="380" w:lineRule="exact"/>
        <w:ind w:left="0" w:right="0" w:firstLine="620"/>
        <w:jc w:val="left"/>
      </w:pPr>
      <w:bookmarkStart w:id="818" w:name="bookmark818"/>
      <w:bookmarkStart w:id="819" w:name="bookmark819"/>
      <w:bookmarkStart w:id="820" w:name="bookmark820"/>
      <w:bookmarkStart w:id="821" w:name="bookmark821"/>
      <w:r>
        <w:rPr>
          <w:color w:val="000000"/>
          <w:spacing w:val="0"/>
          <w:w w:val="100"/>
          <w:position w:val="0"/>
        </w:rPr>
        <w:t>5</w:t>
      </w:r>
      <w:bookmarkEnd w:id="820"/>
      <w:r>
        <w:rPr>
          <w:color w:val="000000"/>
          <w:spacing w:val="0"/>
          <w:w w:val="100"/>
          <w:position w:val="0"/>
        </w:rPr>
        <w:t>、</w:t>
        <w:tab/>
        <w:t>划分公司内部研究开发项目的研究阶段和开发阶段具体标准</w:t>
      </w:r>
      <w:bookmarkEnd w:id="818"/>
      <w:bookmarkEnd w:id="819"/>
      <w:bookmarkEnd w:id="821"/>
    </w:p>
    <w:p>
      <w:pPr>
        <w:pStyle w:val="Style52"/>
        <w:keepNext w:val="0"/>
        <w:keepLines w:val="0"/>
        <w:widowControl w:val="0"/>
        <w:shd w:val="clear" w:color="auto" w:fill="auto"/>
        <w:bidi w:val="0"/>
        <w:spacing w:before="0" w:after="0" w:line="380" w:lineRule="exact"/>
        <w:ind w:left="0" w:right="0" w:firstLine="440"/>
        <w:jc w:val="left"/>
      </w:pPr>
      <w:r>
        <w:rPr>
          <w:b w:val="0"/>
          <w:bCs w:val="0"/>
          <w:color w:val="000000"/>
          <w:spacing w:val="0"/>
          <w:w w:val="100"/>
          <w:position w:val="0"/>
        </w:rPr>
        <w:t>公司内部研究开发项目的支出分为研究阶段支出和开发阶段支出。</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研究阶段：为获取并理解新的科学或技术知识等而进行的独创性的有计划调查、研究活 动的阶段。</w:t>
      </w:r>
    </w:p>
    <w:p>
      <w:pPr>
        <w:pStyle w:val="Style52"/>
        <w:keepNext w:val="0"/>
        <w:keepLines w:val="0"/>
        <w:widowControl w:val="0"/>
        <w:shd w:val="clear" w:color="auto" w:fill="auto"/>
        <w:bidi w:val="0"/>
        <w:spacing w:before="0" w:after="0" w:line="380" w:lineRule="exact"/>
        <w:ind w:left="0" w:right="0" w:firstLine="440"/>
        <w:jc w:val="both"/>
      </w:pPr>
      <w:r>
        <w:rPr>
          <w:b w:val="0"/>
          <w:bCs w:val="0"/>
          <w:color w:val="000000"/>
          <w:spacing w:val="0"/>
          <w:w w:val="100"/>
          <w:position w:val="0"/>
        </w:rPr>
        <w:t>开发阶段:在进行商业性生产或使用前，将研究成果或其他知识应用于某项计划或设计， 以生产出新的或具有实质性改进的材料、装置、产品等活动的阶段。</w:t>
      </w:r>
    </w:p>
    <w:p>
      <w:pPr>
        <w:pStyle w:val="Style49"/>
        <w:keepNext/>
        <w:keepLines/>
        <w:widowControl w:val="0"/>
        <w:shd w:val="clear" w:color="auto" w:fill="auto"/>
        <w:tabs>
          <w:tab w:pos="1029" w:val="left"/>
        </w:tabs>
        <w:bidi w:val="0"/>
        <w:spacing w:before="0" w:after="0" w:line="380" w:lineRule="exact"/>
        <w:ind w:left="0" w:right="0" w:firstLine="620"/>
        <w:jc w:val="both"/>
      </w:pPr>
      <w:bookmarkStart w:id="822" w:name="bookmark822"/>
      <w:bookmarkStart w:id="823" w:name="bookmark823"/>
      <w:bookmarkStart w:id="824" w:name="bookmark824"/>
      <w:bookmarkStart w:id="825" w:name="bookmark825"/>
      <w:r>
        <w:rPr>
          <w:color w:val="000000"/>
          <w:spacing w:val="0"/>
          <w:w w:val="100"/>
          <w:position w:val="0"/>
        </w:rPr>
        <w:t>6</w:t>
      </w:r>
      <w:bookmarkEnd w:id="824"/>
      <w:r>
        <w:rPr>
          <w:color w:val="000000"/>
          <w:spacing w:val="0"/>
          <w:w w:val="100"/>
          <w:position w:val="0"/>
        </w:rPr>
        <w:t>、</w:t>
        <w:tab/>
        <w:t>开发阶段支出符合资本化的具体标准</w:t>
      </w:r>
      <w:bookmarkEnd w:id="822"/>
      <w:bookmarkEnd w:id="823"/>
      <w:bookmarkEnd w:id="825"/>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内部研究开发项目开发阶段的支出，同时满足下列条件时确认为无形资产：</w:t>
      </w:r>
    </w:p>
    <w:p>
      <w:pPr>
        <w:pStyle w:val="Style52"/>
        <w:keepNext w:val="0"/>
        <w:keepLines w:val="0"/>
        <w:widowControl w:val="0"/>
        <w:shd w:val="clear" w:color="auto" w:fill="auto"/>
        <w:tabs>
          <w:tab w:pos="928" w:val="left"/>
        </w:tabs>
        <w:bidi w:val="0"/>
        <w:spacing w:before="0" w:after="0" w:line="401" w:lineRule="exact"/>
        <w:ind w:left="0" w:right="0" w:firstLine="440"/>
        <w:jc w:val="both"/>
      </w:pPr>
      <w:bookmarkStart w:id="826" w:name="bookmark826"/>
      <w:r>
        <w:rPr>
          <w:b w:val="0"/>
          <w:bCs w:val="0"/>
          <w:color w:val="000000"/>
          <w:spacing w:val="0"/>
          <w:w w:val="100"/>
          <w:position w:val="0"/>
        </w:rPr>
        <w:t>（</w:t>
      </w:r>
      <w:bookmarkEnd w:id="826"/>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完成该无形资产以使其能够使用或出售在技术上具有可行性；</w:t>
      </w:r>
    </w:p>
    <w:p>
      <w:pPr>
        <w:pStyle w:val="Style52"/>
        <w:keepNext w:val="0"/>
        <w:keepLines w:val="0"/>
        <w:widowControl w:val="0"/>
        <w:shd w:val="clear" w:color="auto" w:fill="auto"/>
        <w:tabs>
          <w:tab w:pos="928" w:val="left"/>
        </w:tabs>
        <w:bidi w:val="0"/>
        <w:spacing w:before="0" w:after="0" w:line="401" w:lineRule="exact"/>
        <w:ind w:left="0" w:right="0" w:firstLine="440"/>
        <w:jc w:val="both"/>
      </w:pPr>
      <w:bookmarkStart w:id="827" w:name="bookmark827"/>
      <w:r>
        <w:rPr>
          <w:b w:val="0"/>
          <w:bCs w:val="0"/>
          <w:color w:val="000000"/>
          <w:spacing w:val="0"/>
          <w:w w:val="100"/>
          <w:position w:val="0"/>
        </w:rPr>
        <w:t>（</w:t>
      </w:r>
      <w:bookmarkEnd w:id="827"/>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具有完成该无形资产并使用或出售的意图；</w:t>
      </w:r>
    </w:p>
    <w:p>
      <w:pPr>
        <w:pStyle w:val="Style52"/>
        <w:keepNext w:val="0"/>
        <w:keepLines w:val="0"/>
        <w:widowControl w:val="0"/>
        <w:shd w:val="clear" w:color="auto" w:fill="auto"/>
        <w:tabs>
          <w:tab w:pos="1029" w:val="left"/>
        </w:tabs>
        <w:bidi w:val="0"/>
        <w:spacing w:before="0" w:after="0" w:line="401" w:lineRule="exact"/>
        <w:ind w:left="0" w:right="0" w:firstLine="440"/>
        <w:jc w:val="both"/>
      </w:pPr>
      <w:bookmarkStart w:id="828" w:name="bookmark828"/>
      <w:r>
        <w:rPr>
          <w:b w:val="0"/>
          <w:bCs w:val="0"/>
          <w:color w:val="000000"/>
          <w:spacing w:val="0"/>
          <w:w w:val="100"/>
          <w:position w:val="0"/>
        </w:rPr>
        <w:t>（</w:t>
      </w:r>
      <w:bookmarkEnd w:id="828"/>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无形资产产生经济利益的方式，包括能够证明运用该无形资产生产的产品存在市 场或无形资产自身存在市场，无形资产将在内部使用的，能够证明其有用性；</w:t>
      </w:r>
    </w:p>
    <w:p>
      <w:pPr>
        <w:pStyle w:val="Style52"/>
        <w:keepNext w:val="0"/>
        <w:keepLines w:val="0"/>
        <w:widowControl w:val="0"/>
        <w:shd w:val="clear" w:color="auto" w:fill="auto"/>
        <w:tabs>
          <w:tab w:pos="1029" w:val="left"/>
        </w:tabs>
        <w:bidi w:val="0"/>
        <w:spacing w:before="0" w:after="0" w:line="401" w:lineRule="exact"/>
        <w:ind w:left="0" w:right="0" w:firstLine="440"/>
        <w:jc w:val="both"/>
      </w:pPr>
      <w:bookmarkStart w:id="829" w:name="bookmark829"/>
      <w:r>
        <w:rPr>
          <w:b w:val="0"/>
          <w:bCs w:val="0"/>
          <w:color w:val="000000"/>
          <w:spacing w:val="0"/>
          <w:w w:val="100"/>
          <w:position w:val="0"/>
        </w:rPr>
        <w:t>（</w:t>
      </w:r>
      <w:bookmarkEnd w:id="829"/>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有足够的技术、财务资源和其他资源支持，以完成该无形资产的开发，并有能力 使用或出售该无形资产；</w:t>
      </w:r>
    </w:p>
    <w:p>
      <w:pPr>
        <w:pStyle w:val="Style52"/>
        <w:keepNext w:val="0"/>
        <w:keepLines w:val="0"/>
        <w:widowControl w:val="0"/>
        <w:shd w:val="clear" w:color="auto" w:fill="auto"/>
        <w:tabs>
          <w:tab w:pos="928" w:val="left"/>
        </w:tabs>
        <w:bidi w:val="0"/>
        <w:spacing w:before="0" w:after="0" w:line="401" w:lineRule="exact"/>
        <w:ind w:left="0" w:right="0" w:firstLine="440"/>
        <w:jc w:val="both"/>
      </w:pPr>
      <w:bookmarkStart w:id="830" w:name="bookmark830"/>
      <w:r>
        <w:rPr>
          <w:b w:val="0"/>
          <w:bCs w:val="0"/>
          <w:color w:val="000000"/>
          <w:spacing w:val="0"/>
          <w:w w:val="100"/>
          <w:position w:val="0"/>
        </w:rPr>
        <w:t>（</w:t>
      </w:r>
      <w:bookmarkEnd w:id="830"/>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tab/>
        <w:t>归属于该无形资产开发阶段的支出能够可靠地计量。</w:t>
      </w:r>
    </w:p>
    <w:p>
      <w:pPr>
        <w:pStyle w:val="Style52"/>
        <w:keepNext w:val="0"/>
        <w:keepLines w:val="0"/>
        <w:widowControl w:val="0"/>
        <w:shd w:val="clear" w:color="auto" w:fill="auto"/>
        <w:bidi w:val="0"/>
        <w:spacing w:before="0" w:after="380" w:line="394" w:lineRule="exact"/>
        <w:ind w:left="0" w:right="0" w:firstLine="440"/>
        <w:jc w:val="both"/>
      </w:pPr>
      <w:r>
        <w:rPr>
          <w:b w:val="0"/>
          <w:bCs w:val="0"/>
          <w:color w:val="000000"/>
          <w:spacing w:val="0"/>
          <w:w w:val="100"/>
          <w:position w:val="0"/>
        </w:rPr>
        <w:t>开发阶段的支出，若不满足上列条件的，于发生时计入当期损益。研究阶段的支出，在 发生时计入当期损益。</w:t>
      </w:r>
    </w:p>
    <w:p>
      <w:pPr>
        <w:pStyle w:val="Style49"/>
        <w:keepNext/>
        <w:keepLines/>
        <w:widowControl w:val="0"/>
        <w:shd w:val="clear" w:color="auto" w:fill="auto"/>
        <w:bidi w:val="0"/>
        <w:spacing w:before="0" w:after="0" w:line="400" w:lineRule="exact"/>
        <w:ind w:left="0" w:right="0" w:firstLine="0"/>
        <w:jc w:val="left"/>
      </w:pPr>
      <w:bookmarkStart w:id="831" w:name="bookmark831"/>
      <w:bookmarkStart w:id="832" w:name="bookmark832"/>
      <w:bookmarkStart w:id="833" w:name="bookmark833"/>
      <w:r>
        <w:rPr>
          <w:color w:val="000000"/>
          <w:spacing w:val="0"/>
          <w:w w:val="100"/>
          <w:position w:val="0"/>
        </w:rPr>
        <w:t>（十七）商誉</w:t>
      </w:r>
      <w:bookmarkEnd w:id="831"/>
      <w:bookmarkEnd w:id="832"/>
      <w:bookmarkEnd w:id="833"/>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因非同一控制下企业合并形成的商誉，其初始成本是合并成本大于合并中取得的被购买 方可辨认净资产公允价值份额的差额。</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商誉在其相关资产组或资产组组合处置时予以转出，计入当期损益。</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本公司对商誉不摊销，商誉至少在每年年度终了进行减值测试。</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本公司进行商誉减值测试，对于因企业合并形成的商誉的账面价值，自购买日起按照合 理的方法分摊至相关的资产组;难以分摊至相关的资产组的，将其分摊至相关的资产组组合。 在将商誉的账面价值分摊至相关的资产组或者资产组组合时，按照各资产组或者资产组组合 的公允价值占相关资产组或者资产组组合公允价值总额的比例进行分摊。公允价值难以可靠 计量的，按照各资产组或者资产组组合的账面价值占相关资产组或者资产组组合账面价值总 额的比例进行分摊。</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在对包含商誉的相关资产组或者资产组组合进行减值测试时，如与商誉相关的资产组或 者资产组组合存在减值迹象的，先对不包含商誉的资产组或者资产组组合进行减值测试，计 算可收回金额，并与相关账面价值相比较，确认相应的减值损失。再对包含商誉的资产组或 者资产组组合进行减值测试，比较这些相关资产组或者资产组组合的账面价值（包括所分摊 的商誉的账面价值部分）与其可收回金额，如相关资产组或者资产组组合的可收回金额低于 其账面价值的，确认商誉的减值损失。</w:t>
      </w:r>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商誉减值损失在发生时计入当期损益，且在以后会计期间不予转回。</w:t>
      </w:r>
    </w:p>
    <w:p>
      <w:pPr>
        <w:pStyle w:val="Style49"/>
        <w:keepNext/>
        <w:keepLines/>
        <w:widowControl w:val="0"/>
        <w:shd w:val="clear" w:color="auto" w:fill="auto"/>
        <w:bidi w:val="0"/>
        <w:spacing w:before="0" w:after="0" w:line="400" w:lineRule="exact"/>
        <w:ind w:left="0" w:right="0" w:firstLine="0"/>
        <w:jc w:val="left"/>
      </w:pPr>
      <w:bookmarkStart w:id="834" w:name="bookmark834"/>
      <w:bookmarkStart w:id="835" w:name="bookmark835"/>
      <w:bookmarkStart w:id="836" w:name="bookmark836"/>
      <w:r>
        <w:rPr>
          <w:color w:val="000000"/>
          <w:spacing w:val="0"/>
          <w:w w:val="100"/>
          <w:position w:val="0"/>
        </w:rPr>
        <w:t>（十八）长期待摊费用</w:t>
      </w:r>
      <w:bookmarkEnd w:id="834"/>
      <w:bookmarkEnd w:id="835"/>
      <w:bookmarkEnd w:id="836"/>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长期待摊费用为已经发生但应由本期和以后各期负担的分摊期限在一年以上的各项费 用。</w:t>
      </w:r>
    </w:p>
    <w:p>
      <w:pPr>
        <w:pStyle w:val="Style49"/>
        <w:keepNext/>
        <w:keepLines/>
        <w:widowControl w:val="0"/>
        <w:shd w:val="clear" w:color="auto" w:fill="auto"/>
        <w:tabs>
          <w:tab w:pos="1146" w:val="left"/>
        </w:tabs>
        <w:bidi w:val="0"/>
        <w:spacing w:before="0" w:after="0" w:line="400" w:lineRule="exact"/>
        <w:ind w:left="0" w:right="0" w:firstLine="620"/>
        <w:jc w:val="both"/>
      </w:pPr>
      <w:bookmarkStart w:id="837" w:name="bookmark837"/>
      <w:bookmarkStart w:id="838" w:name="bookmark838"/>
      <w:bookmarkStart w:id="839" w:name="bookmark839"/>
      <w:bookmarkStart w:id="840" w:name="bookmark840"/>
      <w:r>
        <w:rPr>
          <w:color w:val="000000"/>
          <w:spacing w:val="0"/>
          <w:w w:val="100"/>
          <w:position w:val="0"/>
        </w:rPr>
        <w:t>1</w:t>
      </w:r>
      <w:bookmarkEnd w:id="839"/>
      <w:r>
        <w:rPr>
          <w:color w:val="000000"/>
          <w:spacing w:val="0"/>
          <w:w w:val="100"/>
          <w:position w:val="0"/>
        </w:rPr>
        <w:t>、</w:t>
        <w:tab/>
        <w:t>摊销方法</w:t>
      </w:r>
      <w:bookmarkEnd w:id="837"/>
      <w:bookmarkEnd w:id="838"/>
      <w:bookmarkEnd w:id="840"/>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长期待摊费用在受益期内平均摊销</w:t>
      </w:r>
    </w:p>
    <w:p>
      <w:pPr>
        <w:pStyle w:val="Style49"/>
        <w:keepNext/>
        <w:keepLines/>
        <w:widowControl w:val="0"/>
        <w:shd w:val="clear" w:color="auto" w:fill="auto"/>
        <w:tabs>
          <w:tab w:pos="1146" w:val="left"/>
        </w:tabs>
        <w:bidi w:val="0"/>
        <w:spacing w:before="0" w:after="0" w:line="400" w:lineRule="exact"/>
        <w:ind w:left="0" w:right="0" w:firstLine="620"/>
        <w:jc w:val="both"/>
      </w:pPr>
      <w:bookmarkStart w:id="841" w:name="bookmark841"/>
      <w:bookmarkStart w:id="842" w:name="bookmark842"/>
      <w:bookmarkStart w:id="843" w:name="bookmark843"/>
      <w:bookmarkStart w:id="844" w:name="bookmark844"/>
      <w:r>
        <w:rPr>
          <w:color w:val="000000"/>
          <w:spacing w:val="0"/>
          <w:w w:val="100"/>
          <w:position w:val="0"/>
        </w:rPr>
        <w:t>2</w:t>
      </w:r>
      <w:bookmarkEnd w:id="843"/>
      <w:r>
        <w:rPr>
          <w:color w:val="000000"/>
          <w:spacing w:val="0"/>
          <w:w w:val="100"/>
          <w:position w:val="0"/>
        </w:rPr>
        <w:t>、</w:t>
        <w:tab/>
        <w:t>摊销年限</w:t>
      </w:r>
      <w:bookmarkEnd w:id="841"/>
      <w:bookmarkEnd w:id="842"/>
      <w:bookmarkEnd w:id="844"/>
    </w:p>
    <w:p>
      <w:pPr>
        <w:pStyle w:val="Style52"/>
        <w:keepNext w:val="0"/>
        <w:keepLines w:val="0"/>
        <w:widowControl w:val="0"/>
        <w:shd w:val="clear" w:color="auto" w:fill="auto"/>
        <w:bidi w:val="0"/>
        <w:spacing w:before="0" w:after="380" w:line="400" w:lineRule="exact"/>
        <w:ind w:left="0" w:right="0" w:firstLine="440"/>
        <w:jc w:val="both"/>
      </w:pPr>
      <w:r>
        <w:rPr>
          <w:b w:val="0"/>
          <w:bCs w:val="0"/>
          <w:color w:val="000000"/>
          <w:spacing w:val="0"/>
          <w:w w:val="100"/>
          <w:position w:val="0"/>
        </w:rPr>
        <w:t>长期待摊费用在取得时按照实际成本计价，开办费在发生时计入当期损益；经营性租赁 固定资产的装修费用在可使用年限和租赁期两者较低年限进行平均摊销，其他长期待摊费用 按项目的受益期平均摊销。对于在以后会计期间已无法带来预期经济利益的长期待摊费用， 本公司对其尚未摊销的摊余价值全部转入当期损益。</w:t>
      </w:r>
    </w:p>
    <w:p>
      <w:pPr>
        <w:pStyle w:val="Style49"/>
        <w:keepNext/>
        <w:keepLines/>
        <w:widowControl w:val="0"/>
        <w:shd w:val="clear" w:color="auto" w:fill="auto"/>
        <w:bidi w:val="0"/>
        <w:spacing w:before="0" w:after="0" w:line="400" w:lineRule="exact"/>
        <w:ind w:left="0" w:right="0" w:firstLine="0"/>
        <w:jc w:val="left"/>
      </w:pPr>
      <w:bookmarkStart w:id="845" w:name="bookmark845"/>
      <w:bookmarkStart w:id="846" w:name="bookmark846"/>
      <w:bookmarkStart w:id="847" w:name="bookmark847"/>
      <w:r>
        <w:rPr>
          <w:color w:val="000000"/>
          <w:spacing w:val="0"/>
          <w:w w:val="100"/>
          <w:position w:val="0"/>
        </w:rPr>
        <w:t>（十九）预计负债</w:t>
      </w:r>
      <w:bookmarkEnd w:id="845"/>
      <w:bookmarkEnd w:id="846"/>
      <w:bookmarkEnd w:id="847"/>
    </w:p>
    <w:p>
      <w:pPr>
        <w:pStyle w:val="Style52"/>
        <w:keepNext w:val="0"/>
        <w:keepLines w:val="0"/>
        <w:widowControl w:val="0"/>
        <w:shd w:val="clear" w:color="auto" w:fill="auto"/>
        <w:bidi w:val="0"/>
        <w:spacing w:before="0" w:after="0" w:line="400" w:lineRule="exact"/>
        <w:ind w:left="0" w:right="0" w:firstLine="440"/>
        <w:jc w:val="both"/>
      </w:pPr>
      <w:r>
        <w:rPr>
          <w:b w:val="0"/>
          <w:bCs w:val="0"/>
          <w:color w:val="000000"/>
          <w:spacing w:val="0"/>
          <w:w w:val="100"/>
          <w:position w:val="0"/>
        </w:rPr>
        <w:t xml:space="preserve">本公司涉及诉讼、债务担保、亏损合同、重组事项时，如该等事项很可能需要未来以交 </w:t>
      </w:r>
      <w:r>
        <w:rPr>
          <w:b w:val="0"/>
          <w:bCs w:val="0"/>
          <w:color w:val="000000"/>
          <w:spacing w:val="0"/>
          <w:w w:val="100"/>
          <w:position w:val="0"/>
        </w:rPr>
        <w:t>付资产或提供劳务、其金额能够可靠计量的，确认为预计负债。</w:t>
      </w:r>
    </w:p>
    <w:p>
      <w:pPr>
        <w:pStyle w:val="Style49"/>
        <w:keepNext/>
        <w:keepLines/>
        <w:widowControl w:val="0"/>
        <w:shd w:val="clear" w:color="auto" w:fill="auto"/>
        <w:tabs>
          <w:tab w:pos="1116" w:val="left"/>
        </w:tabs>
        <w:bidi w:val="0"/>
        <w:spacing w:before="0" w:after="0" w:line="401" w:lineRule="exact"/>
        <w:ind w:left="0" w:right="0" w:firstLine="620"/>
        <w:jc w:val="both"/>
      </w:pPr>
      <w:bookmarkStart w:id="848" w:name="bookmark848"/>
      <w:bookmarkStart w:id="849" w:name="bookmark849"/>
      <w:bookmarkStart w:id="850" w:name="bookmark850"/>
      <w:bookmarkStart w:id="851" w:name="bookmark851"/>
      <w:r>
        <w:rPr>
          <w:color w:val="000000"/>
          <w:spacing w:val="0"/>
          <w:w w:val="100"/>
          <w:position w:val="0"/>
        </w:rPr>
        <w:t>1</w:t>
      </w:r>
      <w:bookmarkEnd w:id="850"/>
      <w:r>
        <w:rPr>
          <w:color w:val="000000"/>
          <w:spacing w:val="0"/>
          <w:w w:val="100"/>
          <w:position w:val="0"/>
        </w:rPr>
        <w:t>、</w:t>
        <w:tab/>
        <w:t>预计负债的确认标准</w:t>
      </w:r>
      <w:bookmarkEnd w:id="848"/>
      <w:bookmarkEnd w:id="849"/>
      <w:bookmarkEnd w:id="851"/>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与或有事项相关的义务同时满足下列条件时，本公司确认为预计负债</w:t>
      </w:r>
    </w:p>
    <w:p>
      <w:pPr>
        <w:pStyle w:val="Style52"/>
        <w:keepNext w:val="0"/>
        <w:keepLines w:val="0"/>
        <w:widowControl w:val="0"/>
        <w:shd w:val="clear" w:color="auto" w:fill="auto"/>
        <w:bidi w:val="0"/>
        <w:spacing w:before="0" w:after="0" w:line="401" w:lineRule="exact"/>
        <w:ind w:left="0" w:right="0" w:firstLine="32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）该义务是本公司承担的现时义务；</w:t>
      </w:r>
    </w:p>
    <w:p>
      <w:pPr>
        <w:pStyle w:val="Style52"/>
        <w:keepNext w:val="0"/>
        <w:keepLines w:val="0"/>
        <w:widowControl w:val="0"/>
        <w:shd w:val="clear" w:color="auto" w:fill="auto"/>
        <w:tabs>
          <w:tab w:pos="928" w:val="left"/>
        </w:tabs>
        <w:bidi w:val="0"/>
        <w:spacing w:before="0" w:after="0" w:line="401" w:lineRule="exact"/>
        <w:ind w:left="0" w:right="0" w:firstLine="440"/>
        <w:jc w:val="both"/>
      </w:pPr>
      <w:bookmarkStart w:id="852" w:name="bookmark852"/>
      <w:r>
        <w:rPr>
          <w:b w:val="0"/>
          <w:bCs w:val="0"/>
          <w:color w:val="000000"/>
          <w:spacing w:val="0"/>
          <w:w w:val="100"/>
          <w:position w:val="0"/>
        </w:rPr>
        <w:t>（</w:t>
      </w:r>
      <w:bookmarkEnd w:id="852"/>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履行该义务很可能导致经济利益流出本公司；</w:t>
      </w:r>
    </w:p>
    <w:p>
      <w:pPr>
        <w:pStyle w:val="Style52"/>
        <w:keepNext w:val="0"/>
        <w:keepLines w:val="0"/>
        <w:widowControl w:val="0"/>
        <w:shd w:val="clear" w:color="auto" w:fill="auto"/>
        <w:tabs>
          <w:tab w:pos="928" w:val="left"/>
        </w:tabs>
        <w:bidi w:val="0"/>
        <w:spacing w:before="0" w:after="0" w:line="401" w:lineRule="exact"/>
        <w:ind w:left="0" w:right="0" w:firstLine="440"/>
        <w:jc w:val="both"/>
      </w:pPr>
      <w:bookmarkStart w:id="853" w:name="bookmark853"/>
      <w:r>
        <w:rPr>
          <w:b w:val="0"/>
          <w:bCs w:val="0"/>
          <w:color w:val="000000"/>
          <w:spacing w:val="0"/>
          <w:w w:val="100"/>
          <w:position w:val="0"/>
        </w:rPr>
        <w:t>（</w:t>
      </w:r>
      <w:bookmarkEnd w:id="853"/>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该义务的金额能够可靠地计量。</w:t>
      </w:r>
    </w:p>
    <w:p>
      <w:pPr>
        <w:pStyle w:val="Style49"/>
        <w:keepNext/>
        <w:keepLines/>
        <w:widowControl w:val="0"/>
        <w:shd w:val="clear" w:color="auto" w:fill="auto"/>
        <w:tabs>
          <w:tab w:pos="1116" w:val="left"/>
        </w:tabs>
        <w:bidi w:val="0"/>
        <w:spacing w:before="0" w:after="0" w:line="381" w:lineRule="exact"/>
        <w:ind w:left="0" w:right="0" w:firstLine="620"/>
        <w:jc w:val="both"/>
      </w:pPr>
      <w:bookmarkStart w:id="854" w:name="bookmark854"/>
      <w:bookmarkStart w:id="855" w:name="bookmark855"/>
      <w:bookmarkStart w:id="856" w:name="bookmark856"/>
      <w:bookmarkStart w:id="857" w:name="bookmark857"/>
      <w:r>
        <w:rPr>
          <w:color w:val="000000"/>
          <w:spacing w:val="0"/>
          <w:w w:val="100"/>
          <w:position w:val="0"/>
        </w:rPr>
        <w:t>2</w:t>
      </w:r>
      <w:bookmarkEnd w:id="856"/>
      <w:r>
        <w:rPr>
          <w:color w:val="000000"/>
          <w:spacing w:val="0"/>
          <w:w w:val="100"/>
          <w:position w:val="0"/>
        </w:rPr>
        <w:t>、</w:t>
        <w:tab/>
        <w:t>预计负债的计量方法</w:t>
      </w:r>
      <w:bookmarkEnd w:id="854"/>
      <w:bookmarkEnd w:id="855"/>
      <w:bookmarkEnd w:id="857"/>
    </w:p>
    <w:p>
      <w:pPr>
        <w:pStyle w:val="Style52"/>
        <w:keepNext w:val="0"/>
        <w:keepLines w:val="0"/>
        <w:widowControl w:val="0"/>
        <w:shd w:val="clear" w:color="auto" w:fill="auto"/>
        <w:bidi w:val="0"/>
        <w:spacing w:before="0" w:after="0" w:line="381" w:lineRule="exact"/>
        <w:ind w:left="0" w:right="0" w:firstLine="440"/>
        <w:jc w:val="left"/>
      </w:pPr>
      <w:r>
        <w:rPr>
          <w:b w:val="0"/>
          <w:bCs w:val="0"/>
          <w:color w:val="000000"/>
          <w:spacing w:val="0"/>
          <w:w w:val="100"/>
          <w:position w:val="0"/>
        </w:rPr>
        <w:t>本公司预计负债按履行相关现时义务所需的支出的最佳估计数进行初始计量。</w:t>
      </w:r>
    </w:p>
    <w:p>
      <w:pPr>
        <w:pStyle w:val="Style52"/>
        <w:keepNext w:val="0"/>
        <w:keepLines w:val="0"/>
        <w:widowControl w:val="0"/>
        <w:shd w:val="clear" w:color="auto" w:fill="auto"/>
        <w:bidi w:val="0"/>
        <w:spacing w:before="0" w:after="0" w:line="381" w:lineRule="exact"/>
        <w:ind w:left="0" w:right="0" w:firstLine="440"/>
        <w:jc w:val="both"/>
      </w:pPr>
      <w:r>
        <w:rPr>
          <w:b w:val="0"/>
          <w:bCs w:val="0"/>
          <w:color w:val="000000"/>
          <w:spacing w:val="0"/>
          <w:w w:val="100"/>
          <w:position w:val="0"/>
        </w:rPr>
        <w:t>本公司在确定最佳估计数时，综合考虑与或有事项有关的风险、不确定性和货币时间价 值等因素。对于货币时间价值影响重大的，通过对相关未来现金流出进行折现后确定最佳估 计数。</w:t>
      </w:r>
    </w:p>
    <w:p>
      <w:pPr>
        <w:pStyle w:val="Style52"/>
        <w:keepNext w:val="0"/>
        <w:keepLines w:val="0"/>
        <w:widowControl w:val="0"/>
        <w:shd w:val="clear" w:color="auto" w:fill="auto"/>
        <w:bidi w:val="0"/>
        <w:spacing w:before="0" w:after="0" w:line="381" w:lineRule="exact"/>
        <w:ind w:left="0" w:right="0" w:firstLine="440"/>
        <w:jc w:val="both"/>
      </w:pPr>
      <w:r>
        <w:rPr>
          <w:b w:val="0"/>
          <w:bCs w:val="0"/>
          <w:color w:val="000000"/>
          <w:spacing w:val="0"/>
          <w:w w:val="100"/>
          <w:position w:val="0"/>
        </w:rPr>
        <w:t>最佳估计数分别以下情况处理：</w:t>
      </w:r>
    </w:p>
    <w:p>
      <w:pPr>
        <w:pStyle w:val="Style52"/>
        <w:keepNext w:val="0"/>
        <w:keepLines w:val="0"/>
        <w:widowControl w:val="0"/>
        <w:shd w:val="clear" w:color="auto" w:fill="auto"/>
        <w:bidi w:val="0"/>
        <w:spacing w:before="0" w:after="0" w:line="381" w:lineRule="exact"/>
        <w:ind w:left="0" w:right="0" w:firstLine="440"/>
        <w:jc w:val="both"/>
      </w:pPr>
      <w:r>
        <w:rPr>
          <w:b w:val="0"/>
          <w:bCs w:val="0"/>
          <w:color w:val="000000"/>
          <w:spacing w:val="0"/>
          <w:w w:val="100"/>
          <w:position w:val="0"/>
        </w:rPr>
        <w:t>所需支出存在一个连续范围（或区间），且该范围内各种结果发生的可能性相同的，则 最佳估计数按照该范围的中间值即上下限金额的平均数确定。</w:t>
      </w:r>
    </w:p>
    <w:p>
      <w:pPr>
        <w:pStyle w:val="Style52"/>
        <w:keepNext w:val="0"/>
        <w:keepLines w:val="0"/>
        <w:widowControl w:val="0"/>
        <w:shd w:val="clear" w:color="auto" w:fill="auto"/>
        <w:bidi w:val="0"/>
        <w:spacing w:before="0" w:after="0" w:line="381" w:lineRule="exact"/>
        <w:ind w:left="0" w:right="0" w:firstLine="440"/>
        <w:jc w:val="both"/>
      </w:pPr>
      <w:r>
        <w:rPr>
          <w:b w:val="0"/>
          <w:bCs w:val="0"/>
          <w:color w:val="000000"/>
          <w:spacing w:val="0"/>
          <w:w w:val="100"/>
          <w:position w:val="0"/>
        </w:rPr>
        <w:t>所需支出不存在一个连续范围（或区间），或虽然存在一个连续范围但该范围内各种结 果发生的可能性不相同的，如或有事项涉及单个项目的，则最佳估计数按照最可能发生金额 确定；如或有事项涉及多个项目的，则最佳估计数按各种可能结果及相关概率计算确定。</w:t>
      </w:r>
    </w:p>
    <w:p>
      <w:pPr>
        <w:pStyle w:val="Style52"/>
        <w:keepNext w:val="0"/>
        <w:keepLines w:val="0"/>
        <w:widowControl w:val="0"/>
        <w:shd w:val="clear" w:color="auto" w:fill="auto"/>
        <w:bidi w:val="0"/>
        <w:spacing w:before="0" w:after="0" w:line="381" w:lineRule="exact"/>
        <w:ind w:left="0" w:right="0" w:firstLine="440"/>
        <w:jc w:val="both"/>
      </w:pPr>
      <w:r>
        <w:rPr>
          <w:b w:val="0"/>
          <w:bCs w:val="0"/>
          <w:color w:val="000000"/>
          <w:spacing w:val="0"/>
          <w:w w:val="100"/>
          <w:position w:val="0"/>
        </w:rPr>
        <w:t>本公司清偿预计负债所需支出全部或部分预期由第三方补偿的，补偿金额在基本确定能 够收到时，作为资产单独确认，确认的补偿金额不超过预计负债的账面价值。</w:t>
      </w:r>
    </w:p>
    <w:p>
      <w:pPr>
        <w:pStyle w:val="Style52"/>
        <w:keepNext w:val="0"/>
        <w:keepLines w:val="0"/>
        <w:widowControl w:val="0"/>
        <w:shd w:val="clear" w:color="auto" w:fill="auto"/>
        <w:bidi w:val="0"/>
        <w:spacing w:before="0" w:after="0" w:line="381" w:lineRule="exact"/>
        <w:ind w:left="0" w:right="0" w:firstLine="0"/>
        <w:jc w:val="both"/>
      </w:pPr>
      <w:r>
        <w:rPr>
          <w:color w:val="000000"/>
          <w:spacing w:val="0"/>
          <w:w w:val="100"/>
          <w:position w:val="0"/>
        </w:rPr>
        <w:t>（二十）收入</w:t>
      </w:r>
    </w:p>
    <w:p>
      <w:pPr>
        <w:pStyle w:val="Style52"/>
        <w:keepNext w:val="0"/>
        <w:keepLines w:val="0"/>
        <w:widowControl w:val="0"/>
        <w:shd w:val="clear" w:color="auto" w:fill="auto"/>
        <w:tabs>
          <w:tab w:pos="1116" w:val="left"/>
        </w:tabs>
        <w:bidi w:val="0"/>
        <w:spacing w:before="0" w:after="0" w:line="401" w:lineRule="exact"/>
        <w:ind w:left="0" w:right="0" w:firstLine="620"/>
        <w:jc w:val="both"/>
      </w:pPr>
      <w:bookmarkStart w:id="858" w:name="bookmark858"/>
      <w:r>
        <w:rPr>
          <w:color w:val="000000"/>
          <w:spacing w:val="0"/>
          <w:w w:val="100"/>
          <w:position w:val="0"/>
        </w:rPr>
        <w:t>1</w:t>
      </w:r>
      <w:bookmarkEnd w:id="858"/>
      <w:r>
        <w:rPr>
          <w:color w:val="000000"/>
          <w:spacing w:val="0"/>
          <w:w w:val="100"/>
          <w:position w:val="0"/>
        </w:rPr>
        <w:t>、</w:t>
        <w:tab/>
        <w:t>销售商品收入确认时间的具体判断标准</w:t>
      </w:r>
    </w:p>
    <w:p>
      <w:pPr>
        <w:pStyle w:val="Style52"/>
        <w:keepNext w:val="0"/>
        <w:keepLines w:val="0"/>
        <w:widowControl w:val="0"/>
        <w:shd w:val="clear" w:color="auto" w:fill="auto"/>
        <w:tabs>
          <w:tab w:pos="1021" w:val="left"/>
        </w:tabs>
        <w:bidi w:val="0"/>
        <w:spacing w:before="0" w:after="0" w:line="401" w:lineRule="exact"/>
        <w:ind w:left="0" w:right="0" w:firstLine="440"/>
        <w:jc w:val="both"/>
      </w:pPr>
      <w:bookmarkStart w:id="859" w:name="bookmark859"/>
      <w:r>
        <w:rPr>
          <w:b w:val="0"/>
          <w:bCs w:val="0"/>
          <w:color w:val="000000"/>
          <w:spacing w:val="0"/>
          <w:w w:val="100"/>
          <w:position w:val="0"/>
        </w:rPr>
        <w:t>（</w:t>
      </w:r>
      <w:bookmarkEnd w:id="859"/>
      <w:r>
        <w:rPr>
          <w:b w:val="0"/>
          <w:bCs w:val="0"/>
          <w:color w:val="000000"/>
          <w:spacing w:val="0"/>
          <w:w w:val="100"/>
          <w:position w:val="0"/>
        </w:rPr>
        <w:t>1</w:t>
      </w:r>
      <w:r>
        <w:rPr>
          <w:b w:val="0"/>
          <w:bCs w:val="0"/>
          <w:color w:val="000000"/>
          <w:spacing w:val="0"/>
          <w:w w:val="100"/>
          <w:position w:val="0"/>
        </w:rPr>
        <w:t>）</w:t>
        <w:tab/>
        <w:t>销售商品收入确认和计量的总体原则公司已将商品所有权上的主要风险和报酬转 移给购买方；公司既没有保留与所有权相联系的继续管理权，也没有对已售出的商品实施有 效控制；收入的金额能够可靠地计量；相关的经济利益很可能流入企业；相关的已发生或将 发生的成本能够可靠地计量时，确认商品销售收入实现。</w:t>
      </w:r>
    </w:p>
    <w:p>
      <w:pPr>
        <w:pStyle w:val="Style52"/>
        <w:keepNext w:val="0"/>
        <w:keepLines w:val="0"/>
        <w:widowControl w:val="0"/>
        <w:shd w:val="clear" w:color="auto" w:fill="auto"/>
        <w:tabs>
          <w:tab w:pos="928" w:val="left"/>
        </w:tabs>
        <w:bidi w:val="0"/>
        <w:spacing w:before="0" w:after="0" w:line="401" w:lineRule="exact"/>
        <w:ind w:left="0" w:right="0" w:firstLine="440"/>
        <w:jc w:val="both"/>
      </w:pPr>
      <w:bookmarkStart w:id="860" w:name="bookmark860"/>
      <w:r>
        <w:rPr>
          <w:b w:val="0"/>
          <w:bCs w:val="0"/>
          <w:color w:val="000000"/>
          <w:spacing w:val="0"/>
          <w:w w:val="100"/>
          <w:position w:val="0"/>
        </w:rPr>
        <w:t>（</w:t>
      </w:r>
      <w:bookmarkEnd w:id="860"/>
      <w:r>
        <w:rPr>
          <w:b w:val="0"/>
          <w:bCs w:val="0"/>
          <w:color w:val="000000"/>
          <w:spacing w:val="0"/>
          <w:w w:val="100"/>
          <w:position w:val="0"/>
        </w:rPr>
        <w:t>2</w:t>
      </w:r>
      <w:r>
        <w:rPr>
          <w:b w:val="0"/>
          <w:bCs w:val="0"/>
          <w:color w:val="000000"/>
          <w:spacing w:val="0"/>
          <w:w w:val="100"/>
          <w:position w:val="0"/>
        </w:rPr>
        <w:t>）</w:t>
        <w:tab/>
        <w:t>本公司销售商品收入确认的确认标准及收入确认时间的具体判断标准：</w:t>
      </w:r>
    </w:p>
    <w:p>
      <w:pPr>
        <w:pStyle w:val="Style52"/>
        <w:keepNext w:val="0"/>
        <w:keepLines w:val="0"/>
        <w:widowControl w:val="0"/>
        <w:shd w:val="clear" w:color="auto" w:fill="auto"/>
        <w:bidi w:val="0"/>
        <w:spacing w:before="0" w:after="0" w:line="401" w:lineRule="exact"/>
        <w:ind w:left="0" w:right="0" w:firstLine="440"/>
        <w:jc w:val="left"/>
      </w:pPr>
      <w:r>
        <w:rPr>
          <w:b w:val="0"/>
          <w:bCs w:val="0"/>
          <w:color w:val="000000"/>
          <w:spacing w:val="0"/>
          <w:w w:val="100"/>
          <w:position w:val="0"/>
        </w:rPr>
        <w:t>本公司销售区域主要为国内，其销售收入在购货方收到货物并签收后确认。</w:t>
      </w:r>
    </w:p>
    <w:p>
      <w:pPr>
        <w:pStyle w:val="Style49"/>
        <w:keepNext/>
        <w:keepLines/>
        <w:widowControl w:val="0"/>
        <w:shd w:val="clear" w:color="auto" w:fill="auto"/>
        <w:tabs>
          <w:tab w:pos="1116" w:val="left"/>
        </w:tabs>
        <w:bidi w:val="0"/>
        <w:spacing w:before="0" w:after="0" w:line="401" w:lineRule="exact"/>
        <w:ind w:left="0" w:right="0" w:firstLine="620"/>
        <w:jc w:val="both"/>
      </w:pPr>
      <w:bookmarkStart w:id="861" w:name="bookmark861"/>
      <w:bookmarkStart w:id="862" w:name="bookmark862"/>
      <w:bookmarkStart w:id="863" w:name="bookmark863"/>
      <w:bookmarkStart w:id="864" w:name="bookmark864"/>
      <w:r>
        <w:rPr>
          <w:color w:val="000000"/>
          <w:spacing w:val="0"/>
          <w:w w:val="100"/>
          <w:position w:val="0"/>
        </w:rPr>
        <w:t>2</w:t>
      </w:r>
      <w:bookmarkEnd w:id="863"/>
      <w:r>
        <w:rPr>
          <w:color w:val="000000"/>
          <w:spacing w:val="0"/>
          <w:w w:val="100"/>
          <w:position w:val="0"/>
        </w:rPr>
        <w:t>、</w:t>
        <w:tab/>
        <w:t>确认让渡资产使用权收入的依据</w:t>
      </w:r>
      <w:bookmarkEnd w:id="861"/>
      <w:bookmarkEnd w:id="862"/>
      <w:bookmarkEnd w:id="864"/>
    </w:p>
    <w:p>
      <w:pPr>
        <w:pStyle w:val="Style52"/>
        <w:keepNext w:val="0"/>
        <w:keepLines w:val="0"/>
        <w:widowControl w:val="0"/>
        <w:shd w:val="clear" w:color="auto" w:fill="auto"/>
        <w:bidi w:val="0"/>
        <w:spacing w:before="0" w:after="0" w:line="401" w:lineRule="exact"/>
        <w:ind w:left="0" w:right="0" w:firstLine="540"/>
        <w:jc w:val="both"/>
      </w:pPr>
      <w:r>
        <w:rPr>
          <w:b w:val="0"/>
          <w:bCs w:val="0"/>
          <w:color w:val="000000"/>
          <w:spacing w:val="0"/>
          <w:w w:val="100"/>
          <w:position w:val="0"/>
        </w:rPr>
        <w:t>与交易相关的经济利益很可能流入企业，收入的金额能够可靠地计量时。分别下列情 况确定让渡资产使用权收入金额：</w:t>
      </w:r>
    </w:p>
    <w:p>
      <w:pPr>
        <w:pStyle w:val="Style52"/>
        <w:keepNext w:val="0"/>
        <w:keepLines w:val="0"/>
        <w:widowControl w:val="0"/>
        <w:shd w:val="clear" w:color="auto" w:fill="auto"/>
        <w:tabs>
          <w:tab w:pos="928" w:val="left"/>
        </w:tabs>
        <w:bidi w:val="0"/>
        <w:spacing w:before="0" w:after="0" w:line="401" w:lineRule="exact"/>
        <w:ind w:left="0" w:right="0" w:firstLine="440"/>
        <w:jc w:val="left"/>
      </w:pPr>
      <w:bookmarkStart w:id="865" w:name="bookmark865"/>
      <w:r>
        <w:rPr>
          <w:b w:val="0"/>
          <w:bCs w:val="0"/>
          <w:color w:val="000000"/>
          <w:spacing w:val="0"/>
          <w:w w:val="100"/>
          <w:position w:val="0"/>
        </w:rPr>
        <w:t>（</w:t>
      </w:r>
      <w:bookmarkEnd w:id="865"/>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利息收入金额，按照他人使用本企业货币资金的时间和实际利率计算确定。</w:t>
      </w:r>
    </w:p>
    <w:p>
      <w:pPr>
        <w:pStyle w:val="Style52"/>
        <w:keepNext w:val="0"/>
        <w:keepLines w:val="0"/>
        <w:widowControl w:val="0"/>
        <w:shd w:val="clear" w:color="auto" w:fill="auto"/>
        <w:tabs>
          <w:tab w:pos="928" w:val="left"/>
        </w:tabs>
        <w:bidi w:val="0"/>
        <w:spacing w:before="0" w:after="0" w:line="401" w:lineRule="exact"/>
        <w:ind w:left="0" w:right="0" w:firstLine="440"/>
        <w:jc w:val="left"/>
      </w:pPr>
      <w:bookmarkStart w:id="866" w:name="bookmark866"/>
      <w:r>
        <w:rPr>
          <w:b w:val="0"/>
          <w:bCs w:val="0"/>
          <w:color w:val="000000"/>
          <w:spacing w:val="0"/>
          <w:w w:val="100"/>
          <w:position w:val="0"/>
        </w:rPr>
        <w:t>（</w:t>
      </w:r>
      <w:bookmarkEnd w:id="866"/>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使用费收入金额，按照有关合同或协议约定的收费时间和方法计算确定。</w:t>
      </w:r>
    </w:p>
    <w:p>
      <w:pPr>
        <w:pStyle w:val="Style49"/>
        <w:keepNext/>
        <w:keepLines/>
        <w:widowControl w:val="0"/>
        <w:shd w:val="clear" w:color="auto" w:fill="auto"/>
        <w:tabs>
          <w:tab w:pos="1116" w:val="left"/>
        </w:tabs>
        <w:bidi w:val="0"/>
        <w:spacing w:before="0" w:after="0" w:line="401" w:lineRule="exact"/>
        <w:ind w:left="1160" w:right="0" w:hanging="540"/>
        <w:jc w:val="both"/>
      </w:pPr>
      <w:bookmarkStart w:id="867" w:name="bookmark867"/>
      <w:bookmarkStart w:id="868" w:name="bookmark868"/>
      <w:bookmarkStart w:id="869" w:name="bookmark869"/>
      <w:bookmarkStart w:id="870" w:name="bookmark870"/>
      <w:r>
        <w:rPr>
          <w:color w:val="000000"/>
          <w:spacing w:val="0"/>
          <w:w w:val="100"/>
          <w:position w:val="0"/>
        </w:rPr>
        <w:t>3</w:t>
      </w:r>
      <w:bookmarkEnd w:id="869"/>
      <w:r>
        <w:rPr>
          <w:color w:val="000000"/>
          <w:spacing w:val="0"/>
          <w:w w:val="100"/>
          <w:position w:val="0"/>
        </w:rPr>
        <w:t>、</w:t>
        <w:tab/>
        <w:t>按完工百分比法确认提供劳务的收入和建造合同收入时，确定合同完工进度的 依据和方法</w:t>
      </w:r>
      <w:bookmarkEnd w:id="867"/>
      <w:bookmarkEnd w:id="868"/>
      <w:bookmarkEnd w:id="870"/>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 xml:space="preserve">在资产负债表日提供劳务交易的结果能够可靠估计的，采用完工百分比法确认提供劳务 </w:t>
      </w:r>
      <w:r>
        <w:rPr>
          <w:b w:val="0"/>
          <w:bCs w:val="0"/>
          <w:color w:val="000000"/>
          <w:spacing w:val="0"/>
          <w:w w:val="100"/>
          <w:position w:val="0"/>
        </w:rPr>
        <w:t>收入。提供劳务交易的完工进度，依据已完工作的测量确定。</w:t>
      </w:r>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按照已收或应收的合同或协议价款确定提供劳务收入总额，但已收或应收的合同或协议 价款不公允的除外。资产负债表日按照提供劳务收入总额乘以完工进度扣除以前会计期间累 计已确认提供劳务收入后的金额，确认当期提供劳务收入；同时，按照提供劳务估计总成本 乘以完工进度扣除以前会计期间累计已确认劳务成本后的金额，结转当期劳务成本。</w:t>
      </w:r>
    </w:p>
    <w:p>
      <w:pPr>
        <w:pStyle w:val="Style52"/>
        <w:keepNext w:val="0"/>
        <w:keepLines w:val="0"/>
        <w:widowControl w:val="0"/>
        <w:shd w:val="clear" w:color="auto" w:fill="auto"/>
        <w:bidi w:val="0"/>
        <w:spacing w:before="0" w:after="0" w:line="401" w:lineRule="exact"/>
        <w:ind w:left="0" w:right="0" w:firstLine="440"/>
        <w:jc w:val="left"/>
      </w:pPr>
      <w:r>
        <w:rPr>
          <w:b w:val="0"/>
          <w:bCs w:val="0"/>
          <w:color w:val="000000"/>
          <w:spacing w:val="0"/>
          <w:w w:val="100"/>
          <w:position w:val="0"/>
        </w:rPr>
        <w:t>在资产负债表日提供劳务交易结果不能够可靠估计的，分别下列情况处理：</w:t>
      </w:r>
    </w:p>
    <w:p>
      <w:pPr>
        <w:pStyle w:val="Style52"/>
        <w:keepNext w:val="0"/>
        <w:keepLines w:val="0"/>
        <w:widowControl w:val="0"/>
        <w:shd w:val="clear" w:color="auto" w:fill="auto"/>
        <w:tabs>
          <w:tab w:pos="1059" w:val="left"/>
        </w:tabs>
        <w:bidi w:val="0"/>
        <w:spacing w:before="0" w:after="0" w:line="401" w:lineRule="exact"/>
        <w:ind w:left="0" w:right="0" w:firstLine="440"/>
        <w:jc w:val="both"/>
      </w:pPr>
      <w:bookmarkStart w:id="871" w:name="bookmark871"/>
      <w:r>
        <w:rPr>
          <w:b w:val="0"/>
          <w:bCs w:val="0"/>
          <w:color w:val="000000"/>
          <w:spacing w:val="0"/>
          <w:w w:val="100"/>
          <w:position w:val="0"/>
        </w:rPr>
        <w:t>（</w:t>
      </w:r>
      <w:bookmarkEnd w:id="871"/>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已经发生的劳务成本预计能够得到补偿的，按照已经发生的劳务成本金额确认提 供劳务收入，并按相同金额结转劳务成本。</w:t>
      </w:r>
    </w:p>
    <w:p>
      <w:pPr>
        <w:pStyle w:val="Style52"/>
        <w:keepNext w:val="0"/>
        <w:keepLines w:val="0"/>
        <w:widowControl w:val="0"/>
        <w:shd w:val="clear" w:color="auto" w:fill="auto"/>
        <w:tabs>
          <w:tab w:pos="1059" w:val="left"/>
        </w:tabs>
        <w:bidi w:val="0"/>
        <w:spacing w:before="0" w:after="0" w:line="401" w:lineRule="exact"/>
        <w:ind w:left="0" w:right="0" w:firstLine="440"/>
        <w:jc w:val="both"/>
      </w:pPr>
      <w:bookmarkStart w:id="872" w:name="bookmark872"/>
      <w:r>
        <w:rPr>
          <w:b w:val="0"/>
          <w:bCs w:val="0"/>
          <w:color w:val="000000"/>
          <w:spacing w:val="0"/>
          <w:w w:val="100"/>
          <w:position w:val="0"/>
        </w:rPr>
        <w:t>（</w:t>
      </w:r>
      <w:bookmarkEnd w:id="872"/>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已经发生的劳务成本预计不能够得到补偿的，将已经发生的劳务成本计入当期损 益，不确认提供劳务收入。</w:t>
      </w:r>
    </w:p>
    <w:p>
      <w:pPr>
        <w:pStyle w:val="Style49"/>
        <w:keepNext/>
        <w:keepLines/>
        <w:widowControl w:val="0"/>
        <w:shd w:val="clear" w:color="auto" w:fill="auto"/>
        <w:tabs>
          <w:tab w:pos="1176" w:val="left"/>
        </w:tabs>
        <w:bidi w:val="0"/>
        <w:spacing w:before="0" w:after="0" w:line="401" w:lineRule="exact"/>
        <w:ind w:left="0" w:right="0" w:firstLine="0"/>
        <w:jc w:val="left"/>
      </w:pPr>
      <w:bookmarkStart w:id="873" w:name="bookmark873"/>
      <w:bookmarkStart w:id="874" w:name="bookmark874"/>
      <w:bookmarkStart w:id="875" w:name="bookmark875"/>
      <w:r>
        <w:rPr>
          <w:color w:val="000000"/>
          <w:spacing w:val="0"/>
          <w:w w:val="100"/>
          <w:position w:val="0"/>
        </w:rPr>
        <w:t>（二^一）</w:t>
        <w:tab/>
        <w:t>政府补助</w:t>
      </w:r>
      <w:bookmarkEnd w:id="873"/>
      <w:bookmarkEnd w:id="874"/>
      <w:bookmarkEnd w:id="875"/>
    </w:p>
    <w:p>
      <w:pPr>
        <w:pStyle w:val="Style49"/>
        <w:keepNext/>
        <w:keepLines/>
        <w:widowControl w:val="0"/>
        <w:shd w:val="clear" w:color="auto" w:fill="auto"/>
        <w:tabs>
          <w:tab w:pos="1176" w:val="left"/>
        </w:tabs>
        <w:bidi w:val="0"/>
        <w:spacing w:before="0" w:after="0" w:line="401" w:lineRule="exact"/>
        <w:ind w:left="0" w:right="0" w:firstLine="620"/>
        <w:jc w:val="both"/>
      </w:pPr>
      <w:bookmarkStart w:id="873" w:name="bookmark873"/>
      <w:bookmarkStart w:id="874" w:name="bookmark874"/>
      <w:bookmarkStart w:id="876" w:name="bookmark876"/>
      <w:bookmarkStart w:id="877" w:name="bookmark877"/>
      <w:r>
        <w:rPr>
          <w:color w:val="000000"/>
          <w:spacing w:val="0"/>
          <w:w w:val="100"/>
          <w:position w:val="0"/>
        </w:rPr>
        <w:t>1</w:t>
      </w:r>
      <w:bookmarkEnd w:id="876"/>
      <w:r>
        <w:rPr>
          <w:color w:val="000000"/>
          <w:spacing w:val="0"/>
          <w:w w:val="100"/>
          <w:position w:val="0"/>
        </w:rPr>
        <w:t>、</w:t>
        <w:tab/>
        <w:t>类型</w:t>
      </w:r>
      <w:bookmarkEnd w:id="873"/>
      <w:bookmarkEnd w:id="874"/>
      <w:bookmarkEnd w:id="877"/>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政府补助，是本公司从政府无偿取得的货币性资产与非货币性资产。分为与资产相关的 政府补助和与收益相关的政府补助。</w:t>
      </w:r>
    </w:p>
    <w:p>
      <w:pPr>
        <w:pStyle w:val="Style49"/>
        <w:keepNext/>
        <w:keepLines/>
        <w:widowControl w:val="0"/>
        <w:shd w:val="clear" w:color="auto" w:fill="auto"/>
        <w:tabs>
          <w:tab w:pos="1176" w:val="left"/>
        </w:tabs>
        <w:bidi w:val="0"/>
        <w:spacing w:before="0" w:after="0" w:line="401" w:lineRule="exact"/>
        <w:ind w:left="0" w:right="0" w:firstLine="620"/>
        <w:jc w:val="both"/>
      </w:pPr>
      <w:bookmarkStart w:id="878" w:name="bookmark878"/>
      <w:bookmarkStart w:id="879" w:name="bookmark879"/>
      <w:bookmarkStart w:id="880" w:name="bookmark880"/>
      <w:bookmarkStart w:id="881" w:name="bookmark881"/>
      <w:r>
        <w:rPr>
          <w:color w:val="000000"/>
          <w:spacing w:val="0"/>
          <w:w w:val="100"/>
          <w:position w:val="0"/>
        </w:rPr>
        <w:t>2</w:t>
      </w:r>
      <w:bookmarkEnd w:id="880"/>
      <w:r>
        <w:rPr>
          <w:color w:val="000000"/>
          <w:spacing w:val="0"/>
          <w:w w:val="100"/>
          <w:position w:val="0"/>
        </w:rPr>
        <w:t>、</w:t>
        <w:tab/>
        <w:t>会计处理</w:t>
      </w:r>
      <w:bookmarkEnd w:id="878"/>
      <w:bookmarkEnd w:id="879"/>
      <w:bookmarkEnd w:id="881"/>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与购建固定资产、无形资产等长期资产相关的政府补助，确认为递延收益，按照所建造 或购买的资产使用年限分期计入营业外收入；</w:t>
      </w:r>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与收益相关的政府补助，用于补偿企业以后期间的相关费用或损失的，取得时确认为递 延收益，在确认相关费用的期间计入当期营业外收入；用于补偿企业已发生的相关费用或损 失的，取得时直接计入当期营业外收入。</w:t>
      </w:r>
    </w:p>
    <w:p>
      <w:pPr>
        <w:pStyle w:val="Style52"/>
        <w:keepNext w:val="0"/>
        <w:keepLines w:val="0"/>
        <w:widowControl w:val="0"/>
        <w:shd w:val="clear" w:color="auto" w:fill="auto"/>
        <w:bidi w:val="0"/>
        <w:spacing w:before="0" w:after="0" w:line="401" w:lineRule="exact"/>
        <w:ind w:left="0" w:right="0" w:firstLine="0"/>
        <w:jc w:val="left"/>
      </w:pPr>
      <w:r>
        <w:rPr>
          <w:color w:val="000000"/>
          <w:spacing w:val="0"/>
          <w:w w:val="100"/>
          <w:position w:val="0"/>
        </w:rPr>
        <w:t>（二十二）递延所得税资产和递延所得税负债</w:t>
      </w:r>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对于可抵扣暂时性差异确认递延所得税资产，以未来期间很可能取得的用来抵扣可抵扣 暂时性差异的应纳税所得额为限。</w:t>
      </w:r>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对于应纳税暂时性差异，除特殊情况外，确认递延所得税负债。</w:t>
      </w:r>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不确认递延所得税资产或递延所得税负债的特殊情况包括：商誉的初始确认；除企业合 并以外的发生时既不影响会计利润也不影响应纳税所得额（或可抵扣亏损）的其他交易或事 项。</w:t>
      </w:r>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当拥有以净额结算的法定权利，且意图以净额结算或取得资产、清偿负债同时进行时， 本公司当期所得税资产及当期所得税负债以抵销后的净额列报。</w:t>
      </w:r>
    </w:p>
    <w:p>
      <w:pPr>
        <w:pStyle w:val="Style52"/>
        <w:keepNext w:val="0"/>
        <w:keepLines w:val="0"/>
        <w:widowControl w:val="0"/>
        <w:shd w:val="clear" w:color="auto" w:fill="auto"/>
        <w:bidi w:val="0"/>
        <w:spacing w:before="0" w:after="0" w:line="401" w:lineRule="exact"/>
        <w:ind w:left="0" w:right="0" w:firstLine="440"/>
        <w:jc w:val="both"/>
      </w:pPr>
      <w:r>
        <w:rPr>
          <w:b w:val="0"/>
          <w:bCs w:val="0"/>
          <w:color w:val="000000"/>
          <w:spacing w:val="0"/>
          <w:w w:val="100"/>
          <w:position w:val="0"/>
        </w:rPr>
        <w:t>当拥有以净额结算当期所得税资产及当期所得税负债的法定权利，且递延所得税资产及 递延所得税负债是与同一税收征管部门对同一纳税主体征收的所得税相关或者是对不同的 纳税主体相关，但在未来每一具有重要性的递延所得税资产及负债转回的期间内，涉及的纳 税主体意图以净额结算当期所得税资产和负债或是同时取得资产、清偿负债时，本公司递延 所得税资产及递延所得税负债以抵销后的净额列报。</w:t>
      </w:r>
    </w:p>
    <w:p>
      <w:pPr>
        <w:pStyle w:val="Style49"/>
        <w:keepNext/>
        <w:keepLines/>
        <w:widowControl w:val="0"/>
        <w:shd w:val="clear" w:color="auto" w:fill="auto"/>
        <w:bidi w:val="0"/>
        <w:spacing w:before="0" w:after="0" w:line="404" w:lineRule="exact"/>
        <w:ind w:left="0" w:right="0" w:firstLine="0"/>
        <w:jc w:val="left"/>
      </w:pPr>
      <w:bookmarkStart w:id="882" w:name="bookmark882"/>
      <w:bookmarkStart w:id="883" w:name="bookmark883"/>
      <w:bookmarkStart w:id="884" w:name="bookmark884"/>
      <w:r>
        <w:rPr>
          <w:color w:val="000000"/>
          <w:spacing w:val="0"/>
          <w:w w:val="100"/>
          <w:position w:val="0"/>
        </w:rPr>
        <w:t>(二十三)经营租赁</w:t>
      </w:r>
      <w:bookmarkEnd w:id="882"/>
      <w:bookmarkEnd w:id="883"/>
      <w:bookmarkEnd w:id="884"/>
    </w:p>
    <w:p>
      <w:pPr>
        <w:pStyle w:val="Style49"/>
        <w:keepNext/>
        <w:keepLines/>
        <w:widowControl w:val="0"/>
        <w:shd w:val="clear" w:color="auto" w:fill="auto"/>
        <w:tabs>
          <w:tab w:pos="1138" w:val="left"/>
        </w:tabs>
        <w:bidi w:val="0"/>
        <w:spacing w:before="0" w:after="0" w:line="404" w:lineRule="exact"/>
        <w:ind w:left="0" w:right="0" w:firstLine="620"/>
        <w:jc w:val="left"/>
      </w:pPr>
      <w:bookmarkStart w:id="882" w:name="bookmark882"/>
      <w:bookmarkStart w:id="883" w:name="bookmark883"/>
      <w:bookmarkStart w:id="885" w:name="bookmark885"/>
      <w:bookmarkStart w:id="886" w:name="bookmark886"/>
      <w:r>
        <w:rPr>
          <w:color w:val="000000"/>
          <w:spacing w:val="0"/>
          <w:w w:val="100"/>
          <w:position w:val="0"/>
          <w:shd w:val="clear" w:color="auto" w:fill="FFFFFF"/>
        </w:rPr>
        <w:t>1</w:t>
      </w:r>
      <w:bookmarkEnd w:id="885"/>
      <w:r>
        <w:rPr>
          <w:color w:val="000000"/>
          <w:spacing w:val="0"/>
          <w:w w:val="100"/>
          <w:position w:val="0"/>
          <w:shd w:val="clear" w:color="auto" w:fill="FFFFFF"/>
        </w:rPr>
        <w:t>、</w:t>
      </w:r>
      <w:r>
        <w:rPr>
          <w:color w:val="000000"/>
          <w:spacing w:val="0"/>
          <w:w w:val="100"/>
          <w:position w:val="0"/>
        </w:rPr>
        <w:tab/>
        <w:t>经营租赁会计处理</w:t>
      </w:r>
      <w:bookmarkEnd w:id="882"/>
      <w:bookmarkEnd w:id="883"/>
      <w:bookmarkEnd w:id="886"/>
    </w:p>
    <w:p>
      <w:pPr>
        <w:pStyle w:val="Style52"/>
        <w:keepNext w:val="0"/>
        <w:keepLines w:val="0"/>
        <w:widowControl w:val="0"/>
        <w:numPr>
          <w:ilvl w:val="0"/>
          <w:numId w:val="11"/>
        </w:numPr>
        <w:shd w:val="clear" w:color="auto" w:fill="auto"/>
        <w:tabs>
          <w:tab w:pos="1021" w:val="left"/>
        </w:tabs>
        <w:bidi w:val="0"/>
        <w:spacing w:before="0" w:after="0" w:line="404" w:lineRule="exact"/>
        <w:ind w:left="0" w:right="0" w:firstLine="440"/>
        <w:jc w:val="both"/>
      </w:pPr>
      <w:bookmarkStart w:id="887" w:name="bookmark887"/>
      <w:bookmarkEnd w:id="887"/>
      <w:r>
        <w:rPr>
          <w:b w:val="0"/>
          <w:bCs w:val="0"/>
          <w:color w:val="000000"/>
          <w:spacing w:val="0"/>
          <w:w w:val="100"/>
          <w:position w:val="0"/>
        </w:rPr>
        <w:t>公司租入资产所支付的租赁费，在不扣除免租期的整个租赁期内，按直线法进行 分摊，计入当期费用。公司支付的与租赁交易相关的初始直接费用，计入当期费用。</w:t>
      </w:r>
    </w:p>
    <w:p>
      <w:pPr>
        <w:pStyle w:val="Style52"/>
        <w:keepNext w:val="0"/>
        <w:keepLines w:val="0"/>
        <w:widowControl w:val="0"/>
        <w:shd w:val="clear" w:color="auto" w:fill="auto"/>
        <w:bidi w:val="0"/>
        <w:spacing w:before="0" w:after="0" w:line="404" w:lineRule="exact"/>
        <w:ind w:left="0" w:right="0" w:firstLine="440"/>
        <w:jc w:val="both"/>
      </w:pPr>
      <w:r>
        <w:rPr>
          <w:b w:val="0"/>
          <w:bCs w:val="0"/>
          <w:color w:val="000000"/>
          <w:spacing w:val="0"/>
          <w:w w:val="100"/>
          <w:position w:val="0"/>
        </w:rPr>
        <w:t>资产出租方承担了应由公司承担的与租赁相关的费用时，公司将该部分费用从租金总额 中扣除，按扣除后的租金费用在租赁期内分摊，计入当期费用。</w:t>
      </w:r>
    </w:p>
    <w:p>
      <w:pPr>
        <w:pStyle w:val="Style52"/>
        <w:keepNext w:val="0"/>
        <w:keepLines w:val="0"/>
        <w:widowControl w:val="0"/>
        <w:numPr>
          <w:ilvl w:val="0"/>
          <w:numId w:val="11"/>
        </w:numPr>
        <w:shd w:val="clear" w:color="auto" w:fill="auto"/>
        <w:tabs>
          <w:tab w:pos="1021" w:val="left"/>
        </w:tabs>
        <w:bidi w:val="0"/>
        <w:spacing w:before="0" w:after="0" w:line="404" w:lineRule="exact"/>
        <w:ind w:left="0" w:right="0" w:firstLine="440"/>
        <w:jc w:val="both"/>
      </w:pPr>
      <w:bookmarkStart w:id="888" w:name="bookmark888"/>
      <w:bookmarkEnd w:id="888"/>
      <w:r>
        <w:rPr>
          <w:b w:val="0"/>
          <w:bCs w:val="0"/>
          <w:color w:val="000000"/>
          <w:spacing w:val="0"/>
          <w:w w:val="100"/>
          <w:position w:val="0"/>
        </w:rPr>
        <w:t>公司出租资产所收取的租赁费，在不扣除免租期的整个租赁期内，按直线法进行 分摊，确认为租赁收入。公司支付的与租赁交易相关的初始直接费用，计入当期费用；如金 额较大的，则予以资本化，在整个租赁期间内按照与租赁收入确认相同的基础分期计入当期 收益。</w:t>
      </w:r>
    </w:p>
    <w:p>
      <w:pPr>
        <w:pStyle w:val="Style52"/>
        <w:keepNext w:val="0"/>
        <w:keepLines w:val="0"/>
        <w:widowControl w:val="0"/>
        <w:shd w:val="clear" w:color="auto" w:fill="auto"/>
        <w:bidi w:val="0"/>
        <w:spacing w:before="0" w:after="0" w:line="404" w:lineRule="exact"/>
        <w:ind w:left="0" w:right="0" w:firstLine="440"/>
        <w:jc w:val="both"/>
      </w:pPr>
      <w:r>
        <w:rPr>
          <w:b w:val="0"/>
          <w:bCs w:val="0"/>
          <w:color w:val="000000"/>
          <w:spacing w:val="0"/>
          <w:w w:val="100"/>
          <w:position w:val="0"/>
        </w:rPr>
        <w:t>公司承担了应由承租方承担的与租赁相关的费用时，公司将该部分费用从租金收入总额 中扣除，按扣除后的租金费用在租赁期内分配。</w:t>
      </w:r>
    </w:p>
    <w:p>
      <w:pPr>
        <w:pStyle w:val="Style52"/>
        <w:keepNext w:val="0"/>
        <w:keepLines w:val="0"/>
        <w:widowControl w:val="0"/>
        <w:shd w:val="clear" w:color="auto" w:fill="auto"/>
        <w:bidi w:val="0"/>
        <w:spacing w:before="0" w:after="0" w:line="404" w:lineRule="exact"/>
        <w:ind w:left="0" w:right="0" w:firstLine="0"/>
        <w:jc w:val="left"/>
      </w:pPr>
      <w:r>
        <w:rPr>
          <w:color w:val="000000"/>
          <w:spacing w:val="0"/>
          <w:w w:val="100"/>
          <w:position w:val="0"/>
        </w:rPr>
        <w:t>(二十四)关联方</w:t>
      </w:r>
    </w:p>
    <w:p>
      <w:pPr>
        <w:pStyle w:val="Style52"/>
        <w:keepNext w:val="0"/>
        <w:keepLines w:val="0"/>
        <w:widowControl w:val="0"/>
        <w:shd w:val="clear" w:color="auto" w:fill="auto"/>
        <w:bidi w:val="0"/>
        <w:spacing w:before="0" w:after="0" w:line="404" w:lineRule="exact"/>
        <w:ind w:left="0" w:right="0" w:firstLine="540"/>
        <w:jc w:val="both"/>
      </w:pPr>
      <w:r>
        <w:rPr>
          <w:b w:val="0"/>
          <w:bCs w:val="0"/>
          <w:color w:val="000000"/>
          <w:spacing w:val="0"/>
          <w:w w:val="100"/>
          <w:position w:val="0"/>
        </w:rPr>
        <w:t>一方控制、共同控制另一方或对另一方施加重大影响，以及两方或两方以上同受一方 控制、共同控制的，构成关联方。关联方可为个人或企业。仅仅同受国家控制而不存在其他 关联方关系的企业，不构成本公司的关联方。</w:t>
      </w:r>
    </w:p>
    <w:p>
      <w:pPr>
        <w:pStyle w:val="Style52"/>
        <w:keepNext w:val="0"/>
        <w:keepLines w:val="0"/>
        <w:widowControl w:val="0"/>
        <w:shd w:val="clear" w:color="auto" w:fill="auto"/>
        <w:bidi w:val="0"/>
        <w:spacing w:before="0" w:after="0" w:line="404" w:lineRule="exact"/>
        <w:ind w:left="0" w:right="0" w:firstLine="540"/>
        <w:jc w:val="both"/>
      </w:pPr>
      <w:r>
        <w:rPr>
          <w:b w:val="0"/>
          <w:bCs w:val="0"/>
          <w:color w:val="000000"/>
          <w:spacing w:val="0"/>
          <w:w w:val="100"/>
          <w:position w:val="0"/>
        </w:rPr>
        <w:t>本公司的关联方包括但不限于：</w:t>
      </w:r>
    </w:p>
    <w:p>
      <w:pPr>
        <w:pStyle w:val="Style52"/>
        <w:keepNext w:val="0"/>
        <w:keepLines w:val="0"/>
        <w:widowControl w:val="0"/>
        <w:numPr>
          <w:ilvl w:val="0"/>
          <w:numId w:val="13"/>
        </w:numPr>
        <w:shd w:val="clear" w:color="auto" w:fill="auto"/>
        <w:tabs>
          <w:tab w:pos="908" w:val="left"/>
        </w:tabs>
        <w:bidi w:val="0"/>
        <w:spacing w:before="0" w:after="0" w:line="404" w:lineRule="exact"/>
        <w:ind w:left="0" w:right="0" w:firstLine="420"/>
        <w:jc w:val="left"/>
      </w:pPr>
      <w:bookmarkStart w:id="889" w:name="bookmark889"/>
      <w:bookmarkEnd w:id="889"/>
      <w:r>
        <w:rPr>
          <w:b w:val="0"/>
          <w:bCs w:val="0"/>
          <w:color w:val="000000"/>
          <w:spacing w:val="0"/>
          <w:w w:val="100"/>
          <w:position w:val="0"/>
        </w:rPr>
        <w:t>本公司的母公司；</w:t>
      </w:r>
    </w:p>
    <w:p>
      <w:pPr>
        <w:pStyle w:val="Style52"/>
        <w:keepNext w:val="0"/>
        <w:keepLines w:val="0"/>
        <w:widowControl w:val="0"/>
        <w:numPr>
          <w:ilvl w:val="0"/>
          <w:numId w:val="13"/>
        </w:numPr>
        <w:shd w:val="clear" w:color="auto" w:fill="auto"/>
        <w:tabs>
          <w:tab w:pos="908" w:val="left"/>
        </w:tabs>
        <w:bidi w:val="0"/>
        <w:spacing w:before="0" w:after="0" w:line="404" w:lineRule="exact"/>
        <w:ind w:left="0" w:right="0" w:firstLine="420"/>
        <w:jc w:val="left"/>
      </w:pPr>
      <w:bookmarkStart w:id="890" w:name="bookmark890"/>
      <w:bookmarkEnd w:id="890"/>
      <w:r>
        <w:rPr>
          <w:b w:val="0"/>
          <w:bCs w:val="0"/>
          <w:color w:val="000000"/>
          <w:spacing w:val="0"/>
          <w:w w:val="100"/>
          <w:position w:val="0"/>
        </w:rPr>
        <w:t>本公司的子公司；</w:t>
      </w:r>
    </w:p>
    <w:p>
      <w:pPr>
        <w:pStyle w:val="Style52"/>
        <w:keepNext w:val="0"/>
        <w:keepLines w:val="0"/>
        <w:widowControl w:val="0"/>
        <w:numPr>
          <w:ilvl w:val="0"/>
          <w:numId w:val="13"/>
        </w:numPr>
        <w:shd w:val="clear" w:color="auto" w:fill="auto"/>
        <w:tabs>
          <w:tab w:pos="908" w:val="left"/>
        </w:tabs>
        <w:bidi w:val="0"/>
        <w:spacing w:before="0" w:after="0" w:line="404" w:lineRule="exact"/>
        <w:ind w:left="0" w:right="0" w:firstLine="420"/>
        <w:jc w:val="left"/>
      </w:pPr>
      <w:bookmarkStart w:id="891" w:name="bookmark891"/>
      <w:bookmarkEnd w:id="891"/>
      <w:r>
        <w:rPr>
          <w:b w:val="0"/>
          <w:bCs w:val="0"/>
          <w:color w:val="000000"/>
          <w:spacing w:val="0"/>
          <w:w w:val="100"/>
          <w:position w:val="0"/>
        </w:rPr>
        <w:t>与本公司受同一母公司控制的其他企业；</w:t>
      </w:r>
    </w:p>
    <w:p>
      <w:pPr>
        <w:pStyle w:val="Style52"/>
        <w:keepNext w:val="0"/>
        <w:keepLines w:val="0"/>
        <w:widowControl w:val="0"/>
        <w:numPr>
          <w:ilvl w:val="0"/>
          <w:numId w:val="13"/>
        </w:numPr>
        <w:shd w:val="clear" w:color="auto" w:fill="auto"/>
        <w:tabs>
          <w:tab w:pos="908" w:val="left"/>
        </w:tabs>
        <w:bidi w:val="0"/>
        <w:spacing w:before="0" w:after="0" w:line="404" w:lineRule="exact"/>
        <w:ind w:left="0" w:right="0" w:firstLine="420"/>
        <w:jc w:val="left"/>
      </w:pPr>
      <w:bookmarkStart w:id="892" w:name="bookmark892"/>
      <w:bookmarkEnd w:id="892"/>
      <w:r>
        <w:rPr>
          <w:b w:val="0"/>
          <w:bCs w:val="0"/>
          <w:color w:val="000000"/>
          <w:spacing w:val="0"/>
          <w:w w:val="100"/>
          <w:position w:val="0"/>
        </w:rPr>
        <w:t>对本公司实施共同控制的投资方；</w:t>
      </w:r>
    </w:p>
    <w:p>
      <w:pPr>
        <w:pStyle w:val="Style52"/>
        <w:keepNext w:val="0"/>
        <w:keepLines w:val="0"/>
        <w:widowControl w:val="0"/>
        <w:numPr>
          <w:ilvl w:val="0"/>
          <w:numId w:val="13"/>
        </w:numPr>
        <w:shd w:val="clear" w:color="auto" w:fill="auto"/>
        <w:tabs>
          <w:tab w:pos="908" w:val="left"/>
        </w:tabs>
        <w:bidi w:val="0"/>
        <w:spacing w:before="0" w:after="0" w:line="404" w:lineRule="exact"/>
        <w:ind w:left="0" w:right="0" w:firstLine="420"/>
        <w:jc w:val="left"/>
      </w:pPr>
      <w:bookmarkStart w:id="893" w:name="bookmark893"/>
      <w:bookmarkEnd w:id="893"/>
      <w:r>
        <w:rPr>
          <w:b w:val="0"/>
          <w:bCs w:val="0"/>
          <w:color w:val="000000"/>
          <w:spacing w:val="0"/>
          <w:w w:val="100"/>
          <w:position w:val="0"/>
        </w:rPr>
        <w:t>对本公司施加重大影响的投资方；</w:t>
      </w:r>
    </w:p>
    <w:p>
      <w:pPr>
        <w:pStyle w:val="Style52"/>
        <w:keepNext w:val="0"/>
        <w:keepLines w:val="0"/>
        <w:widowControl w:val="0"/>
        <w:numPr>
          <w:ilvl w:val="0"/>
          <w:numId w:val="13"/>
        </w:numPr>
        <w:shd w:val="clear" w:color="auto" w:fill="auto"/>
        <w:tabs>
          <w:tab w:pos="908" w:val="left"/>
        </w:tabs>
        <w:bidi w:val="0"/>
        <w:spacing w:before="0" w:after="0" w:line="404" w:lineRule="exact"/>
        <w:ind w:left="0" w:right="0" w:firstLine="420"/>
        <w:jc w:val="left"/>
      </w:pPr>
      <w:bookmarkStart w:id="894" w:name="bookmark894"/>
      <w:bookmarkEnd w:id="894"/>
      <w:r>
        <w:rPr>
          <w:b w:val="0"/>
          <w:bCs w:val="0"/>
          <w:color w:val="000000"/>
          <w:spacing w:val="0"/>
          <w:w w:val="100"/>
          <w:position w:val="0"/>
        </w:rPr>
        <w:t>本公司的合营企业，包括合营企业的子公司；</w:t>
      </w:r>
    </w:p>
    <w:p>
      <w:pPr>
        <w:pStyle w:val="Style52"/>
        <w:keepNext w:val="0"/>
        <w:keepLines w:val="0"/>
        <w:widowControl w:val="0"/>
        <w:numPr>
          <w:ilvl w:val="0"/>
          <w:numId w:val="13"/>
        </w:numPr>
        <w:shd w:val="clear" w:color="auto" w:fill="auto"/>
        <w:tabs>
          <w:tab w:pos="908" w:val="left"/>
        </w:tabs>
        <w:bidi w:val="0"/>
        <w:spacing w:before="0" w:after="0" w:line="404" w:lineRule="exact"/>
        <w:ind w:left="0" w:right="0" w:firstLine="420"/>
        <w:jc w:val="left"/>
      </w:pPr>
      <w:bookmarkStart w:id="895" w:name="bookmark895"/>
      <w:bookmarkEnd w:id="895"/>
      <w:r>
        <w:rPr>
          <w:b w:val="0"/>
          <w:bCs w:val="0"/>
          <w:color w:val="000000"/>
          <w:spacing w:val="0"/>
          <w:w w:val="100"/>
          <w:position w:val="0"/>
        </w:rPr>
        <w:t>本公司的联营企业，包括联营企业的子公司；</w:t>
      </w:r>
    </w:p>
    <w:p>
      <w:pPr>
        <w:pStyle w:val="Style52"/>
        <w:keepNext w:val="0"/>
        <w:keepLines w:val="0"/>
        <w:widowControl w:val="0"/>
        <w:numPr>
          <w:ilvl w:val="0"/>
          <w:numId w:val="13"/>
        </w:numPr>
        <w:shd w:val="clear" w:color="auto" w:fill="auto"/>
        <w:tabs>
          <w:tab w:pos="908" w:val="left"/>
        </w:tabs>
        <w:bidi w:val="0"/>
        <w:spacing w:before="0" w:after="0" w:line="404" w:lineRule="exact"/>
        <w:ind w:left="0" w:right="0" w:firstLine="420"/>
        <w:jc w:val="left"/>
      </w:pPr>
      <w:bookmarkStart w:id="896" w:name="bookmark896"/>
      <w:bookmarkEnd w:id="896"/>
      <w:r>
        <w:rPr>
          <w:b w:val="0"/>
          <w:bCs w:val="0"/>
          <w:color w:val="000000"/>
          <w:spacing w:val="0"/>
          <w:w w:val="100"/>
          <w:position w:val="0"/>
        </w:rPr>
        <w:t>本公司的主要投资者个人及与其关系密切的家庭成员；</w:t>
      </w:r>
    </w:p>
    <w:p>
      <w:pPr>
        <w:pStyle w:val="Style52"/>
        <w:keepNext w:val="0"/>
        <w:keepLines w:val="0"/>
        <w:widowControl w:val="0"/>
        <w:numPr>
          <w:ilvl w:val="0"/>
          <w:numId w:val="13"/>
        </w:numPr>
        <w:shd w:val="clear" w:color="auto" w:fill="auto"/>
        <w:tabs>
          <w:tab w:pos="908" w:val="left"/>
        </w:tabs>
        <w:bidi w:val="0"/>
        <w:spacing w:before="0" w:after="0" w:line="404" w:lineRule="exact"/>
        <w:ind w:left="0" w:right="0" w:firstLine="420"/>
        <w:jc w:val="left"/>
      </w:pPr>
      <w:bookmarkStart w:id="897" w:name="bookmark897"/>
      <w:bookmarkEnd w:id="897"/>
      <w:r>
        <w:rPr>
          <w:b w:val="0"/>
          <w:bCs w:val="0"/>
          <w:color w:val="000000"/>
          <w:spacing w:val="0"/>
          <w:w w:val="100"/>
          <w:position w:val="0"/>
        </w:rPr>
        <w:t>本公司或其母公司的关键管理人员及与其关系密切的家庭成员；</w:t>
      </w:r>
    </w:p>
    <w:p>
      <w:pPr>
        <w:pStyle w:val="Style52"/>
        <w:keepNext w:val="0"/>
        <w:keepLines w:val="0"/>
        <w:widowControl w:val="0"/>
        <w:numPr>
          <w:ilvl w:val="0"/>
          <w:numId w:val="13"/>
        </w:numPr>
        <w:shd w:val="clear" w:color="auto" w:fill="auto"/>
        <w:tabs>
          <w:tab w:pos="1138" w:val="left"/>
        </w:tabs>
        <w:bidi w:val="0"/>
        <w:spacing w:before="0" w:after="0" w:line="404" w:lineRule="exact"/>
        <w:ind w:left="0" w:right="0" w:firstLine="440"/>
        <w:jc w:val="both"/>
      </w:pPr>
      <w:bookmarkStart w:id="898" w:name="bookmark898"/>
      <w:bookmarkEnd w:id="898"/>
      <w:r>
        <w:rPr>
          <w:b w:val="0"/>
          <w:bCs w:val="0"/>
          <w:color w:val="000000"/>
          <w:spacing w:val="0"/>
          <w:w w:val="100"/>
          <w:position w:val="0"/>
        </w:rPr>
        <w:t>本公司的主要投资者个人、关键管理人员或与其关系密切的家庭成员控制、共同 控制的其他企业。</w:t>
      </w:r>
    </w:p>
    <w:p>
      <w:pPr>
        <w:pStyle w:val="Style52"/>
        <w:keepNext w:val="0"/>
        <w:keepLines w:val="0"/>
        <w:widowControl w:val="0"/>
        <w:shd w:val="clear" w:color="auto" w:fill="auto"/>
        <w:bidi w:val="0"/>
        <w:spacing w:before="0" w:after="0" w:line="404" w:lineRule="exact"/>
        <w:ind w:left="0" w:right="0" w:firstLine="0"/>
        <w:jc w:val="left"/>
      </w:pPr>
      <w:r>
        <w:rPr>
          <w:color w:val="000000"/>
          <w:spacing w:val="0"/>
          <w:w w:val="100"/>
          <w:position w:val="0"/>
        </w:rPr>
        <w:t>(二十五)主要会计政策、会计估计的变更</w:t>
      </w:r>
    </w:p>
    <w:p>
      <w:pPr>
        <w:pStyle w:val="Style52"/>
        <w:keepNext w:val="0"/>
        <w:keepLines w:val="0"/>
        <w:widowControl w:val="0"/>
        <w:shd w:val="clear" w:color="auto" w:fill="auto"/>
        <w:bidi w:val="0"/>
        <w:spacing w:before="0" w:after="0" w:line="404" w:lineRule="exact"/>
        <w:ind w:left="0" w:right="0" w:firstLine="420"/>
        <w:jc w:val="left"/>
      </w:pPr>
      <w:r>
        <w:rPr>
          <w:b w:val="0"/>
          <w:bCs w:val="0"/>
          <w:color w:val="000000"/>
          <w:spacing w:val="0"/>
          <w:w w:val="100"/>
          <w:position w:val="0"/>
        </w:rPr>
        <w:t>本报告期公司主要会计政策未发生变更。</w:t>
      </w:r>
    </w:p>
    <w:p>
      <w:pPr>
        <w:pStyle w:val="Style52"/>
        <w:keepNext w:val="0"/>
        <w:keepLines w:val="0"/>
        <w:widowControl w:val="0"/>
        <w:shd w:val="clear" w:color="auto" w:fill="auto"/>
        <w:bidi w:val="0"/>
        <w:spacing w:before="0" w:after="0" w:line="404" w:lineRule="exact"/>
        <w:ind w:left="0" w:right="0" w:firstLine="420"/>
        <w:jc w:val="left"/>
      </w:pPr>
      <w:r>
        <w:rPr>
          <w:b w:val="0"/>
          <w:bCs w:val="0"/>
          <w:color w:val="000000"/>
          <w:spacing w:val="0"/>
          <w:w w:val="100"/>
          <w:position w:val="0"/>
        </w:rPr>
        <w:t>本报告期公司主要会计估计未发生变更。</w:t>
      </w:r>
    </w:p>
    <w:p>
      <w:pPr>
        <w:pStyle w:val="Style52"/>
        <w:keepNext w:val="0"/>
        <w:keepLines w:val="0"/>
        <w:widowControl w:val="0"/>
        <w:shd w:val="clear" w:color="auto" w:fill="auto"/>
        <w:bidi w:val="0"/>
        <w:spacing w:before="0" w:after="0" w:line="404" w:lineRule="exact"/>
        <w:ind w:left="0" w:right="0" w:firstLine="0"/>
        <w:jc w:val="left"/>
      </w:pPr>
      <w:r>
        <w:rPr>
          <w:color w:val="000000"/>
          <w:spacing w:val="0"/>
          <w:w w:val="100"/>
          <w:position w:val="0"/>
        </w:rPr>
        <w:t>(二十六)前期会计差错更正</w:t>
      </w:r>
    </w:p>
    <w:p>
      <w:pPr>
        <w:pStyle w:val="Style52"/>
        <w:keepNext w:val="0"/>
        <w:keepLines w:val="0"/>
        <w:widowControl w:val="0"/>
        <w:shd w:val="clear" w:color="auto" w:fill="auto"/>
        <w:tabs>
          <w:tab w:pos="1138" w:val="left"/>
        </w:tabs>
        <w:bidi w:val="0"/>
        <w:spacing w:before="0" w:after="0" w:line="404" w:lineRule="exact"/>
        <w:ind w:left="0" w:right="0" w:firstLine="620"/>
        <w:jc w:val="both"/>
      </w:pPr>
      <w:bookmarkStart w:id="899" w:name="bookmark899"/>
      <w:r>
        <w:rPr>
          <w:color w:val="000000"/>
          <w:spacing w:val="0"/>
          <w:w w:val="100"/>
          <w:position w:val="0"/>
          <w:shd w:val="clear" w:color="auto" w:fill="FFFFFF"/>
        </w:rPr>
        <w:t>1</w:t>
      </w:r>
      <w:bookmarkEnd w:id="899"/>
      <w:r>
        <w:rPr>
          <w:color w:val="000000"/>
          <w:spacing w:val="0"/>
          <w:w w:val="100"/>
          <w:position w:val="0"/>
          <w:shd w:val="clear" w:color="auto" w:fill="FFFFFF"/>
        </w:rPr>
        <w:t>、</w:t>
      </w:r>
      <w:r>
        <w:rPr>
          <w:color w:val="000000"/>
          <w:spacing w:val="0"/>
          <w:w w:val="100"/>
          <w:position w:val="0"/>
        </w:rPr>
        <w:tab/>
        <w:t>追溯重述法</w:t>
      </w:r>
    </w:p>
    <w:p>
      <w:pPr>
        <w:pStyle w:val="Style52"/>
        <w:keepNext w:val="0"/>
        <w:keepLines w:val="0"/>
        <w:widowControl w:val="0"/>
        <w:shd w:val="clear" w:color="auto" w:fill="auto"/>
        <w:bidi w:val="0"/>
        <w:spacing w:before="0" w:after="0" w:line="404" w:lineRule="exact"/>
        <w:ind w:left="0" w:right="0" w:firstLine="420"/>
        <w:jc w:val="left"/>
      </w:pPr>
      <w:r>
        <w:rPr>
          <w:b w:val="0"/>
          <w:bCs w:val="0"/>
          <w:color w:val="000000"/>
          <w:spacing w:val="0"/>
          <w:w w:val="100"/>
          <w:position w:val="0"/>
        </w:rPr>
        <w:t>本报告期未发生采用追溯重述法的前期会计差错更正事项。</w:t>
      </w:r>
    </w:p>
    <w:p>
      <w:pPr>
        <w:pStyle w:val="Style49"/>
        <w:keepNext/>
        <w:keepLines/>
        <w:widowControl w:val="0"/>
        <w:shd w:val="clear" w:color="auto" w:fill="auto"/>
        <w:tabs>
          <w:tab w:pos="1298" w:val="left"/>
        </w:tabs>
        <w:bidi w:val="0"/>
        <w:spacing w:before="0" w:after="160" w:line="240" w:lineRule="auto"/>
        <w:ind w:left="0" w:right="0" w:firstLine="760"/>
        <w:jc w:val="both"/>
      </w:pPr>
      <w:bookmarkStart w:id="900" w:name="bookmark900"/>
      <w:bookmarkStart w:id="901" w:name="bookmark901"/>
      <w:bookmarkStart w:id="902" w:name="bookmark902"/>
      <w:bookmarkStart w:id="903" w:name="bookmark903"/>
      <w:r>
        <w:rPr>
          <w:color w:val="000000"/>
          <w:spacing w:val="0"/>
          <w:w w:val="100"/>
          <w:position w:val="0"/>
          <w:shd w:val="clear" w:color="auto" w:fill="FFFFFF"/>
        </w:rPr>
        <w:t>2</w:t>
      </w:r>
      <w:bookmarkEnd w:id="902"/>
      <w:r>
        <w:rPr>
          <w:color w:val="000000"/>
          <w:spacing w:val="0"/>
          <w:w w:val="100"/>
          <w:position w:val="0"/>
          <w:shd w:val="clear" w:color="auto" w:fill="FFFFFF"/>
        </w:rPr>
        <w:t>、</w:t>
      </w:r>
      <w:r>
        <w:rPr>
          <w:color w:val="000000"/>
          <w:spacing w:val="0"/>
          <w:w w:val="100"/>
          <w:position w:val="0"/>
        </w:rPr>
        <w:tab/>
        <w:t>未来适用法</w:t>
      </w:r>
      <w:bookmarkEnd w:id="900"/>
      <w:bookmarkEnd w:id="901"/>
      <w:bookmarkEnd w:id="903"/>
    </w:p>
    <w:p>
      <w:pPr>
        <w:pStyle w:val="Style52"/>
        <w:keepNext w:val="0"/>
        <w:keepLines w:val="0"/>
        <w:widowControl w:val="0"/>
        <w:shd w:val="clear" w:color="auto" w:fill="auto"/>
        <w:bidi w:val="0"/>
        <w:spacing w:before="0" w:after="160" w:line="240" w:lineRule="auto"/>
        <w:ind w:left="0" w:right="0" w:firstLine="580"/>
        <w:jc w:val="both"/>
      </w:pPr>
      <w:r>
        <w:rPr>
          <w:b w:val="0"/>
          <w:bCs w:val="0"/>
          <w:color w:val="000000"/>
          <w:spacing w:val="0"/>
          <w:w w:val="100"/>
          <w:position w:val="0"/>
        </w:rPr>
        <w:t>本报告期未发生采用未来适用法的前期会计差错更正事项。</w:t>
      </w:r>
    </w:p>
    <w:p>
      <w:pPr>
        <w:pStyle w:val="Style49"/>
        <w:keepNext/>
        <w:keepLines/>
        <w:widowControl w:val="0"/>
        <w:shd w:val="clear" w:color="auto" w:fill="auto"/>
        <w:bidi w:val="0"/>
        <w:spacing w:before="0" w:after="160" w:line="240" w:lineRule="auto"/>
        <w:ind w:left="0" w:right="0" w:firstLine="860"/>
        <w:jc w:val="both"/>
      </w:pPr>
      <w:bookmarkStart w:id="904" w:name="bookmark904"/>
      <w:bookmarkStart w:id="905" w:name="bookmark905"/>
      <w:bookmarkStart w:id="906" w:name="bookmark906"/>
      <w:r>
        <w:rPr>
          <w:color w:val="000000"/>
          <w:spacing w:val="0"/>
          <w:w w:val="100"/>
          <w:position w:val="0"/>
        </w:rPr>
        <w:t>税项</w:t>
      </w:r>
      <w:bookmarkEnd w:id="904"/>
      <w:bookmarkEnd w:id="905"/>
      <w:bookmarkEnd w:id="906"/>
    </w:p>
    <w:tbl>
      <w:tblPr>
        <w:tblOverlap w:val="never"/>
        <w:jc w:val="center"/>
        <w:tblLayout w:type="fixed"/>
      </w:tblPr>
      <w:tblGrid>
        <w:gridCol w:w="2405"/>
        <w:gridCol w:w="4426"/>
        <w:gridCol w:w="1771"/>
      </w:tblGrid>
      <w:tr>
        <w:trPr>
          <w:trHeight w:val="278" w:hRule="exact"/>
        </w:trPr>
        <w:tc>
          <w:tcPr>
            <w:tcBorders/>
            <w:shd w:val="clear" w:color="auto" w:fill="FFFFFF"/>
            <w:vAlign w:val="top"/>
          </w:tcPr>
          <w:p>
            <w:pPr>
              <w:pStyle w:val="Style17"/>
              <w:keepNext w:val="0"/>
              <w:keepLines w:val="0"/>
              <w:widowControl w:val="0"/>
              <w:shd w:val="clear" w:color="auto" w:fill="auto"/>
              <w:tabs>
                <w:tab w:pos="764" w:val="left"/>
              </w:tabs>
              <w:bidi w:val="0"/>
              <w:spacing w:before="0" w:after="0" w:line="240" w:lineRule="auto"/>
              <w:ind w:left="0" w:right="0" w:firstLine="140"/>
              <w:jc w:val="left"/>
              <w:rPr>
                <w:sz w:val="20"/>
                <w:szCs w:val="20"/>
              </w:rPr>
            </w:pPr>
            <w:r>
              <w:rPr>
                <w:b/>
                <w:bCs/>
                <w:color w:val="000000"/>
                <w:spacing w:val="0"/>
                <w:w w:val="100"/>
                <w:position w:val="0"/>
                <w:sz w:val="20"/>
                <w:szCs w:val="20"/>
              </w:rPr>
              <w:t>（一）</w:t>
              <w:tab/>
              <w:t>公司主要税种和"</w:t>
            </w:r>
          </w:p>
        </w:tc>
        <w:tc>
          <w:tcPr>
            <w:gridSpan w:val="2"/>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税率</w:t>
            </w:r>
          </w:p>
        </w:tc>
      </w:tr>
      <w:tr>
        <w:trPr>
          <w:trHeight w:val="4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税率（</w:t>
            </w:r>
            <w:r>
              <w:rPr>
                <w:color w:val="000000"/>
                <w:spacing w:val="0"/>
                <w:w w:val="100"/>
                <w:position w:val="0"/>
              </w:rPr>
              <w:t>％</w:t>
            </w:r>
            <w:r>
              <w:rPr>
                <w:color w:val="000000"/>
                <w:spacing w:val="0"/>
                <w:w w:val="100"/>
                <w:position w:val="0"/>
              </w:rPr>
              <w:t>）</w:t>
            </w:r>
          </w:p>
        </w:tc>
      </w:tr>
      <w:tr>
        <w:trPr>
          <w:trHeight w:val="102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按税法规定计算的销售货物和应税劳务收入为基础计 算销项税额，在扣除当期允许抵扣的进项税额后，差 额部分为应交增值税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432" w:hRule="exact"/>
        </w:trPr>
        <w:tc>
          <w:tcPr>
            <w:gridSpan w:val="3"/>
            <w:tcBorders>
              <w:top w:val="single" w:sz="4"/>
            </w:tcBorders>
            <w:shd w:val="clear" w:color="auto" w:fill="FFFFFF"/>
            <w:vAlign w:val="center"/>
          </w:tcPr>
          <w:p>
            <w:pPr>
              <w:pStyle w:val="Style17"/>
              <w:keepNext w:val="0"/>
              <w:keepLines w:val="0"/>
              <w:widowControl w:val="0"/>
              <w:shd w:val="clear" w:color="auto" w:fill="auto"/>
              <w:tabs>
                <w:tab w:pos="2430" w:val="left"/>
                <w:tab w:pos="8305" w:val="left"/>
              </w:tabs>
              <w:bidi w:val="0"/>
              <w:spacing w:before="0" w:after="0" w:line="240" w:lineRule="auto"/>
              <w:ind w:left="0" w:right="0" w:firstLine="140"/>
              <w:jc w:val="left"/>
            </w:pPr>
            <w:r>
              <w:rPr>
                <w:color w:val="000000"/>
                <w:spacing w:val="0"/>
                <w:w w:val="100"/>
                <w:position w:val="0"/>
              </w:rPr>
              <w:t>营业税</w:t>
              <w:tab/>
              <w:t>按应税营业收入计征</w:t>
              <w:tab/>
            </w:r>
            <w:r>
              <w:rPr>
                <w:rFonts w:ascii="Times New Roman" w:eastAsia="Times New Roman" w:hAnsi="Times New Roman" w:cs="Times New Roman"/>
                <w:color w:val="000000"/>
                <w:spacing w:val="0"/>
                <w:w w:val="100"/>
                <w:position w:val="0"/>
              </w:rPr>
              <w:t>5</w:t>
            </w:r>
          </w:p>
        </w:tc>
      </w:tr>
      <w:tr>
        <w:trPr>
          <w:trHeight w:val="437" w:hRule="exact"/>
        </w:trPr>
        <w:tc>
          <w:tcPr>
            <w:gridSpan w:val="3"/>
            <w:tcBorders>
              <w:top w:val="single" w:sz="4"/>
            </w:tcBorders>
            <w:shd w:val="clear" w:color="auto" w:fill="FFFFFF"/>
            <w:vAlign w:val="center"/>
          </w:tcPr>
          <w:p>
            <w:pPr>
              <w:pStyle w:val="Style17"/>
              <w:keepNext w:val="0"/>
              <w:keepLines w:val="0"/>
              <w:widowControl w:val="0"/>
              <w:shd w:val="clear" w:color="auto" w:fill="auto"/>
              <w:tabs>
                <w:tab w:pos="2473" w:val="left"/>
                <w:tab w:pos="8305" w:val="left"/>
              </w:tabs>
              <w:bidi w:val="0"/>
              <w:spacing w:before="0" w:after="0" w:line="240" w:lineRule="auto"/>
              <w:ind w:left="0" w:right="0" w:firstLine="140"/>
              <w:jc w:val="left"/>
            </w:pPr>
            <w:r>
              <w:rPr>
                <w:color w:val="000000"/>
                <w:spacing w:val="0"/>
                <w:w w:val="100"/>
                <w:position w:val="0"/>
              </w:rPr>
              <w:t>城市维护建设税</w:t>
              <w:tab/>
              <w:t>按实际缴纳的营业税、增值税计征</w:t>
              <w:tab/>
            </w:r>
            <w:r>
              <w:rPr>
                <w:rFonts w:ascii="Times New Roman" w:eastAsia="Times New Roman" w:hAnsi="Times New Roman" w:cs="Times New Roman"/>
                <w:color w:val="000000"/>
                <w:spacing w:val="0"/>
                <w:w w:val="100"/>
                <w:position w:val="0"/>
              </w:rPr>
              <w:t>7</w:t>
            </w:r>
          </w:p>
        </w:tc>
      </w:tr>
      <w:tr>
        <w:trPr>
          <w:trHeight w:val="437" w:hRule="exact"/>
        </w:trPr>
        <w:tc>
          <w:tcPr>
            <w:gridSpan w:val="3"/>
            <w:tcBorders>
              <w:top w:val="single" w:sz="4"/>
            </w:tcBorders>
            <w:shd w:val="clear" w:color="auto" w:fill="FFFFFF"/>
            <w:vAlign w:val="center"/>
          </w:tcPr>
          <w:p>
            <w:pPr>
              <w:pStyle w:val="Style17"/>
              <w:keepNext w:val="0"/>
              <w:keepLines w:val="0"/>
              <w:widowControl w:val="0"/>
              <w:shd w:val="clear" w:color="auto" w:fill="auto"/>
              <w:tabs>
                <w:tab w:pos="2473" w:val="left"/>
                <w:tab w:pos="8305" w:val="left"/>
              </w:tabs>
              <w:bidi w:val="0"/>
              <w:spacing w:before="0" w:after="0" w:line="240" w:lineRule="auto"/>
              <w:ind w:left="0" w:right="0" w:firstLine="140"/>
              <w:jc w:val="left"/>
            </w:pPr>
            <w:r>
              <w:rPr>
                <w:color w:val="000000"/>
                <w:spacing w:val="0"/>
                <w:w w:val="100"/>
                <w:position w:val="0"/>
              </w:rPr>
              <w:t>教育费附加</w:t>
              <w:tab/>
              <w:t>按实际缴纳的营业税、增值税计征</w:t>
              <w:tab/>
            </w:r>
            <w:r>
              <w:rPr>
                <w:rFonts w:ascii="Times New Roman" w:eastAsia="Times New Roman" w:hAnsi="Times New Roman" w:cs="Times New Roman"/>
                <w:color w:val="000000"/>
                <w:spacing w:val="0"/>
                <w:w w:val="100"/>
                <w:position w:val="0"/>
              </w:rPr>
              <w:t>3</w:t>
            </w:r>
          </w:p>
        </w:tc>
      </w:tr>
      <w:tr>
        <w:trPr>
          <w:trHeight w:val="4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15</w:t>
            </w:r>
          </w:p>
        </w:tc>
      </w:tr>
      <w:tr>
        <w:trPr>
          <w:trHeight w:val="451" w:hRule="exact"/>
        </w:trPr>
        <w:tc>
          <w:tcPr>
            <w:gridSpan w:val="3"/>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：各分公司、分厂异地独立缴纳企业所得税的说明：</w:t>
            </w:r>
          </w:p>
        </w:tc>
      </w:tr>
    </w:tbl>
    <w:p>
      <w:pPr>
        <w:pStyle w:val="Style27"/>
        <w:keepNext w:val="0"/>
        <w:keepLines w:val="0"/>
        <w:widowControl w:val="0"/>
        <w:shd w:val="clear" w:color="auto" w:fill="auto"/>
        <w:bidi w:val="0"/>
        <w:spacing w:before="0" w:after="0" w:line="398" w:lineRule="exact"/>
        <w:ind w:left="139" w:right="0" w:firstLine="0"/>
        <w:jc w:val="left"/>
        <w:rPr>
          <w:sz w:val="18"/>
          <w:szCs w:val="18"/>
        </w:rPr>
      </w:pPr>
      <w:r>
        <w:rPr>
          <w:color w:val="000000"/>
          <w:spacing w:val="0"/>
          <w:w w:val="100"/>
          <w:position w:val="0"/>
          <w:sz w:val="18"/>
          <w:szCs w:val="18"/>
        </w:rPr>
        <w:t>本公司分支机构厦门安妮股份有限公司北京分公司、广州分公司、武汉分公司、南京分公司、天津分 公司、成都分公司、长沙分公司、沈阳分公司、福州分公司与母公司采用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统一计算、分级管理、就地预缴、 汇总清算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的企业所得税征收管理办法计缴企业所得税。本公司成都分公司已于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月注销，沈阳分 公司、广州分公司已于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月注销。</w:t>
      </w:r>
    </w:p>
    <w:p>
      <w:pPr>
        <w:widowControl w:val="0"/>
        <w:spacing w:after="39" w:line="1" w:lineRule="exact"/>
      </w:pPr>
    </w:p>
    <w:p>
      <w:pPr>
        <w:pStyle w:val="Style49"/>
        <w:keepNext/>
        <w:keepLines/>
        <w:widowControl w:val="0"/>
        <w:shd w:val="clear" w:color="auto" w:fill="auto"/>
        <w:bidi w:val="0"/>
        <w:spacing w:before="0" w:after="0" w:line="400" w:lineRule="exact"/>
        <w:ind w:left="0" w:right="0" w:firstLine="140"/>
        <w:jc w:val="both"/>
      </w:pPr>
      <w:bookmarkStart w:id="907" w:name="bookmark907"/>
      <w:bookmarkStart w:id="908" w:name="bookmark908"/>
      <w:bookmarkStart w:id="909" w:name="bookmark909"/>
      <w:bookmarkStart w:id="910" w:name="bookmark910"/>
      <w:r>
        <w:rPr>
          <w:color w:val="000000"/>
          <w:spacing w:val="0"/>
          <w:w w:val="100"/>
          <w:position w:val="0"/>
        </w:rPr>
        <w:t>（</w:t>
      </w:r>
      <w:bookmarkEnd w:id="909"/>
      <w:r>
        <w:rPr>
          <w:color w:val="000000"/>
          <w:spacing w:val="0"/>
          <w:w w:val="100"/>
          <w:position w:val="0"/>
        </w:rPr>
        <w:t>二）税收优惠及批文</w:t>
      </w:r>
      <w:bookmarkEnd w:id="907"/>
      <w:bookmarkEnd w:id="908"/>
      <w:bookmarkEnd w:id="910"/>
    </w:p>
    <w:p>
      <w:pPr>
        <w:pStyle w:val="Style49"/>
        <w:keepNext/>
        <w:keepLines/>
        <w:widowControl w:val="0"/>
        <w:shd w:val="clear" w:color="auto" w:fill="auto"/>
        <w:tabs>
          <w:tab w:pos="1118" w:val="left"/>
        </w:tabs>
        <w:bidi w:val="0"/>
        <w:spacing w:before="0" w:after="0" w:line="400" w:lineRule="exact"/>
        <w:ind w:left="0" w:right="0" w:firstLine="760"/>
        <w:jc w:val="both"/>
      </w:pPr>
      <w:bookmarkStart w:id="907" w:name="bookmark907"/>
      <w:bookmarkStart w:id="908" w:name="bookmark908"/>
      <w:bookmarkStart w:id="911" w:name="bookmark911"/>
      <w:bookmarkStart w:id="912" w:name="bookmark912"/>
      <w:r>
        <w:rPr>
          <w:color w:val="000000"/>
          <w:spacing w:val="0"/>
          <w:w w:val="100"/>
          <w:position w:val="0"/>
        </w:rPr>
        <w:t>1</w:t>
      </w:r>
      <w:bookmarkEnd w:id="911"/>
      <w:r>
        <w:rPr>
          <w:color w:val="000000"/>
          <w:spacing w:val="0"/>
          <w:w w:val="100"/>
          <w:position w:val="0"/>
        </w:rPr>
        <w:t>、</w:t>
        <w:tab/>
        <w:t>增值税</w:t>
      </w:r>
      <w:bookmarkEnd w:id="907"/>
      <w:bookmarkEnd w:id="908"/>
      <w:bookmarkEnd w:id="912"/>
    </w:p>
    <w:p>
      <w:pPr>
        <w:pStyle w:val="Style52"/>
        <w:keepNext w:val="0"/>
        <w:keepLines w:val="0"/>
        <w:widowControl w:val="0"/>
        <w:shd w:val="clear" w:color="auto" w:fill="auto"/>
        <w:bidi w:val="0"/>
        <w:spacing w:before="0" w:after="0" w:line="400" w:lineRule="exact"/>
        <w:ind w:left="140" w:right="0" w:firstLine="440"/>
        <w:jc w:val="both"/>
      </w:pPr>
      <w:r>
        <w:rPr>
          <w:b w:val="0"/>
          <w:bCs w:val="0"/>
          <w:color w:val="000000"/>
          <w:spacing w:val="0"/>
          <w:w w:val="100"/>
          <w:position w:val="0"/>
        </w:rPr>
        <w:t>本报告期内产品出口实行免抵退核算，商业表格纸、</w:t>
      </w:r>
      <w:r>
        <w:rPr>
          <w:rFonts w:ascii="Times New Roman" w:eastAsia="Times New Roman" w:hAnsi="Times New Roman" w:cs="Times New Roman"/>
          <w:b w:val="0"/>
          <w:bCs w:val="0"/>
          <w:color w:val="000000"/>
          <w:spacing w:val="0"/>
          <w:w w:val="100"/>
          <w:position w:val="0"/>
        </w:rPr>
        <w:t>AMT</w:t>
      </w:r>
      <w:r>
        <w:rPr>
          <w:b w:val="0"/>
          <w:bCs w:val="0"/>
          <w:color w:val="000000"/>
          <w:spacing w:val="0"/>
          <w:w w:val="100"/>
          <w:position w:val="0"/>
        </w:rPr>
        <w:t>热敏纸退税率</w:t>
      </w:r>
      <w:r>
        <w:rPr>
          <w:rFonts w:ascii="Times New Roman" w:eastAsia="Times New Roman" w:hAnsi="Times New Roman" w:cs="Times New Roman"/>
          <w:b w:val="0"/>
          <w:bCs w:val="0"/>
          <w:color w:val="000000"/>
          <w:spacing w:val="0"/>
          <w:w w:val="100"/>
          <w:position w:val="0"/>
        </w:rPr>
        <w:t>13%</w:t>
      </w:r>
      <w:r>
        <w:rPr>
          <w:b w:val="0"/>
          <w:bCs w:val="0"/>
          <w:color w:val="000000"/>
          <w:spacing w:val="0"/>
          <w:w w:val="100"/>
          <w:position w:val="0"/>
        </w:rPr>
        <w:t>，多联商 业表格纸</w:t>
      </w:r>
      <w:r>
        <w:rPr>
          <w:rFonts w:ascii="Times New Roman" w:eastAsia="Times New Roman" w:hAnsi="Times New Roman" w:cs="Times New Roman"/>
          <w:b w:val="0"/>
          <w:bCs w:val="0"/>
          <w:color w:val="000000"/>
          <w:spacing w:val="0"/>
          <w:w w:val="100"/>
          <w:position w:val="0"/>
        </w:rPr>
        <w:t>2009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日退税率由</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变更为</w:t>
      </w:r>
      <w:r>
        <w:rPr>
          <w:rFonts w:ascii="Times New Roman" w:eastAsia="Times New Roman" w:hAnsi="Times New Roman" w:cs="Times New Roman"/>
          <w:b w:val="0"/>
          <w:bCs w:val="0"/>
          <w:color w:val="000000"/>
          <w:spacing w:val="0"/>
          <w:w w:val="100"/>
          <w:position w:val="0"/>
        </w:rPr>
        <w:t>13%</w:t>
      </w:r>
      <w:r>
        <w:rPr>
          <w:b w:val="0"/>
          <w:bCs w:val="0"/>
          <w:color w:val="000000"/>
          <w:spacing w:val="0"/>
          <w:w w:val="100"/>
          <w:position w:val="0"/>
        </w:rPr>
        <w:t>，其他产品出口退税率为</w:t>
      </w:r>
      <w:r>
        <w:rPr>
          <w:rFonts w:ascii="Times New Roman" w:eastAsia="Times New Roman" w:hAnsi="Times New Roman" w:cs="Times New Roman"/>
          <w:b w:val="0"/>
          <w:bCs w:val="0"/>
          <w:color w:val="000000"/>
          <w:spacing w:val="0"/>
          <w:w w:val="100"/>
          <w:position w:val="0"/>
        </w:rPr>
        <w:t>0%</w:t>
      </w:r>
      <w:r>
        <w:rPr>
          <w:b w:val="0"/>
          <w:bCs w:val="0"/>
          <w:color w:val="000000"/>
          <w:spacing w:val="0"/>
          <w:w w:val="100"/>
          <w:position w:val="0"/>
        </w:rPr>
        <w:t>。</w:t>
      </w:r>
    </w:p>
    <w:p>
      <w:pPr>
        <w:pStyle w:val="Style49"/>
        <w:keepNext/>
        <w:keepLines/>
        <w:widowControl w:val="0"/>
        <w:shd w:val="clear" w:color="auto" w:fill="auto"/>
        <w:tabs>
          <w:tab w:pos="1133" w:val="left"/>
        </w:tabs>
        <w:bidi w:val="0"/>
        <w:spacing w:before="0" w:after="0" w:line="400" w:lineRule="exact"/>
        <w:ind w:left="0" w:right="0" w:firstLine="760"/>
        <w:jc w:val="both"/>
      </w:pPr>
      <w:bookmarkStart w:id="913" w:name="bookmark913"/>
      <w:bookmarkStart w:id="914" w:name="bookmark914"/>
      <w:bookmarkStart w:id="915" w:name="bookmark915"/>
      <w:bookmarkStart w:id="916" w:name="bookmark916"/>
      <w:r>
        <w:rPr>
          <w:color w:val="000000"/>
          <w:spacing w:val="0"/>
          <w:w w:val="100"/>
          <w:position w:val="0"/>
        </w:rPr>
        <w:t>2</w:t>
      </w:r>
      <w:bookmarkEnd w:id="915"/>
      <w:r>
        <w:rPr>
          <w:color w:val="000000"/>
          <w:spacing w:val="0"/>
          <w:w w:val="100"/>
          <w:position w:val="0"/>
        </w:rPr>
        <w:t>、</w:t>
        <w:tab/>
        <w:t>企业所得税税率</w:t>
      </w:r>
      <w:bookmarkEnd w:id="913"/>
      <w:bookmarkEnd w:id="914"/>
      <w:bookmarkEnd w:id="916"/>
    </w:p>
    <w:p>
      <w:pPr>
        <w:pStyle w:val="Style52"/>
        <w:keepNext w:val="0"/>
        <w:keepLines w:val="0"/>
        <w:widowControl w:val="0"/>
        <w:shd w:val="clear" w:color="auto" w:fill="auto"/>
        <w:tabs>
          <w:tab w:pos="1068" w:val="left"/>
        </w:tabs>
        <w:bidi w:val="0"/>
        <w:spacing w:before="0" w:after="0" w:line="400" w:lineRule="exact"/>
        <w:ind w:left="0" w:right="0" w:firstLine="580"/>
        <w:jc w:val="both"/>
      </w:pPr>
      <w:bookmarkStart w:id="917" w:name="bookmark917"/>
      <w:r>
        <w:rPr>
          <w:b w:val="0"/>
          <w:bCs w:val="0"/>
          <w:color w:val="000000"/>
          <w:spacing w:val="0"/>
          <w:w w:val="100"/>
          <w:position w:val="0"/>
        </w:rPr>
        <w:t>（</w:t>
      </w:r>
      <w:bookmarkEnd w:id="917"/>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本公司</w:t>
      </w:r>
    </w:p>
    <w:p>
      <w:pPr>
        <w:pStyle w:val="Style52"/>
        <w:keepNext w:val="0"/>
        <w:keepLines w:val="0"/>
        <w:widowControl w:val="0"/>
        <w:shd w:val="clear" w:color="auto" w:fill="auto"/>
        <w:bidi w:val="0"/>
        <w:spacing w:before="0" w:after="0" w:line="400" w:lineRule="exact"/>
        <w:ind w:left="140" w:right="0" w:firstLine="440"/>
        <w:jc w:val="both"/>
      </w:pPr>
      <w:r>
        <w:rPr>
          <w:b w:val="0"/>
          <w:bCs w:val="0"/>
          <w:color w:val="000000"/>
          <w:spacing w:val="0"/>
          <w:w w:val="100"/>
          <w:position w:val="0"/>
        </w:rPr>
        <w:t>根据《高新技术企业认定管理办法》（国科发火【</w:t>
      </w:r>
      <w:r>
        <w:rPr>
          <w:rFonts w:ascii="Times New Roman" w:eastAsia="Times New Roman" w:hAnsi="Times New Roman" w:cs="Times New Roman"/>
          <w:b w:val="0"/>
          <w:bCs w:val="0"/>
          <w:color w:val="000000"/>
          <w:spacing w:val="0"/>
          <w:w w:val="100"/>
          <w:position w:val="0"/>
        </w:rPr>
        <w:t>2008</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172</w:t>
      </w:r>
      <w:r>
        <w:rPr>
          <w:b w:val="0"/>
          <w:bCs w:val="0"/>
          <w:color w:val="000000"/>
          <w:spacing w:val="0"/>
          <w:w w:val="100"/>
          <w:position w:val="0"/>
        </w:rPr>
        <w:t>号）和《高新技术企业认 定管理工作指引》（国科发火【</w:t>
      </w:r>
      <w:r>
        <w:rPr>
          <w:rFonts w:ascii="Times New Roman" w:eastAsia="Times New Roman" w:hAnsi="Times New Roman" w:cs="Times New Roman"/>
          <w:b w:val="0"/>
          <w:bCs w:val="0"/>
          <w:color w:val="000000"/>
          <w:spacing w:val="0"/>
          <w:w w:val="100"/>
          <w:position w:val="0"/>
        </w:rPr>
        <w:t>2008</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362</w:t>
      </w:r>
      <w:r>
        <w:rPr>
          <w:b w:val="0"/>
          <w:bCs w:val="0"/>
          <w:color w:val="000000"/>
          <w:spacing w:val="0"/>
          <w:w w:val="100"/>
          <w:position w:val="0"/>
        </w:rPr>
        <w:t>号）有关规定以及全国高新技术企业认定管理工 作领导小组办公室《关于厦门市</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年第一批复审高新技术企业备案申请的复函》（国科火 字</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1</w:t>
      </w:r>
      <w:r>
        <w:rPr>
          <w:rFonts w:ascii="Times New Roman" w:eastAsia="Times New Roman" w:hAnsi="Times New Roman" w:cs="Times New Roman"/>
          <w:b w:val="0"/>
          <w:bCs w:val="0"/>
          <w:color w:val="000000"/>
          <w:spacing w:val="0"/>
          <w:w w:val="100"/>
          <w:position w:val="0"/>
        </w:rPr>
        <w:t>306</w:t>
      </w:r>
      <w:r>
        <w:rPr>
          <w:b w:val="0"/>
          <w:bCs w:val="0"/>
          <w:color w:val="000000"/>
          <w:spacing w:val="0"/>
          <w:w w:val="100"/>
          <w:position w:val="0"/>
        </w:rPr>
        <w:t>号），本公司申报复审</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年第一批高新技术企业已确认复审合格（厦门市）， 本公司（不含下属子公司）被认定为高新技术企业，自</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年起减按</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的税率征收企业 所得税（有效期三年）。</w:t>
      </w:r>
    </w:p>
    <w:p>
      <w:pPr>
        <w:pStyle w:val="Style52"/>
        <w:keepNext w:val="0"/>
        <w:keepLines w:val="0"/>
        <w:widowControl w:val="0"/>
        <w:shd w:val="clear" w:color="auto" w:fill="auto"/>
        <w:tabs>
          <w:tab w:pos="1068" w:val="left"/>
        </w:tabs>
        <w:bidi w:val="0"/>
        <w:spacing w:before="0" w:after="0" w:line="400" w:lineRule="exact"/>
        <w:ind w:left="0" w:right="0" w:firstLine="580"/>
        <w:jc w:val="both"/>
      </w:pPr>
      <w:bookmarkStart w:id="918" w:name="bookmark918"/>
      <w:r>
        <w:rPr>
          <w:b w:val="0"/>
          <w:bCs w:val="0"/>
          <w:color w:val="000000"/>
          <w:spacing w:val="0"/>
          <w:w w:val="100"/>
          <w:position w:val="0"/>
        </w:rPr>
        <w:t>（</w:t>
      </w:r>
      <w:bookmarkEnd w:id="918"/>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上海超级标贴系统有限公司</w:t>
      </w:r>
    </w:p>
    <w:p>
      <w:pPr>
        <w:pStyle w:val="Style52"/>
        <w:keepNext w:val="0"/>
        <w:keepLines w:val="0"/>
        <w:widowControl w:val="0"/>
        <w:shd w:val="clear" w:color="auto" w:fill="auto"/>
        <w:bidi w:val="0"/>
        <w:spacing w:before="0" w:after="140" w:line="400" w:lineRule="exact"/>
        <w:ind w:left="140" w:right="0" w:firstLine="440"/>
        <w:jc w:val="both"/>
      </w:pPr>
      <w:r>
        <w:rPr>
          <w:b w:val="0"/>
          <w:bCs w:val="0"/>
          <w:color w:val="000000"/>
          <w:spacing w:val="0"/>
          <w:w w:val="100"/>
          <w:position w:val="0"/>
        </w:rPr>
        <w:t>根据国务院关于实施企业所得税过度优惠政策的通知</w:t>
      </w:r>
      <w:r>
        <w:rPr>
          <w:b w:val="0"/>
          <w:bCs w:val="0"/>
          <w:color w:val="000000"/>
          <w:spacing w:val="0"/>
          <w:w w:val="100"/>
          <w:position w:val="0"/>
        </w:rPr>
        <w:t>（</w:t>
      </w:r>
      <w:r>
        <w:rPr>
          <w:b w:val="0"/>
          <w:bCs w:val="0"/>
          <w:color w:val="000000"/>
          <w:spacing w:val="0"/>
          <w:w w:val="100"/>
          <w:position w:val="0"/>
        </w:rPr>
        <w:t>国发【</w:t>
      </w:r>
      <w:r>
        <w:rPr>
          <w:b w:val="0"/>
          <w:bCs w:val="0"/>
          <w:color w:val="000000"/>
          <w:spacing w:val="0"/>
          <w:w w:val="100"/>
          <w:position w:val="0"/>
        </w:rPr>
        <w:t>2007</w:t>
      </w:r>
      <w:r>
        <w:rPr>
          <w:b w:val="0"/>
          <w:bCs w:val="0"/>
          <w:color w:val="000000"/>
          <w:spacing w:val="0"/>
          <w:w w:val="100"/>
          <w:position w:val="0"/>
        </w:rPr>
        <w:t>】</w:t>
      </w:r>
      <w:r>
        <w:rPr>
          <w:b w:val="0"/>
          <w:bCs w:val="0"/>
          <w:color w:val="000000"/>
          <w:spacing w:val="0"/>
          <w:w w:val="100"/>
          <w:position w:val="0"/>
        </w:rPr>
        <w:t>39</w:t>
      </w:r>
      <w:r>
        <w:rPr>
          <w:b w:val="0"/>
          <w:bCs w:val="0"/>
          <w:color w:val="000000"/>
          <w:spacing w:val="0"/>
          <w:w w:val="100"/>
          <w:position w:val="0"/>
        </w:rPr>
        <w:t>号</w:t>
      </w:r>
      <w:r>
        <w:rPr>
          <w:b w:val="0"/>
          <w:bCs w:val="0"/>
          <w:color w:val="000000"/>
          <w:spacing w:val="0"/>
          <w:w w:val="100"/>
          <w:position w:val="0"/>
        </w:rPr>
        <w:t>），</w:t>
      </w:r>
      <w:r>
        <w:rPr>
          <w:b w:val="0"/>
          <w:bCs w:val="0"/>
          <w:color w:val="000000"/>
          <w:spacing w:val="0"/>
          <w:w w:val="100"/>
          <w:position w:val="0"/>
        </w:rPr>
        <w:t>自</w:t>
      </w:r>
      <w:r>
        <w:rPr>
          <w:b w:val="0"/>
          <w:bCs w:val="0"/>
          <w:color w:val="000000"/>
          <w:spacing w:val="0"/>
          <w:w w:val="100"/>
          <w:position w:val="0"/>
        </w:rPr>
        <w:t xml:space="preserve">2008 </w:t>
      </w:r>
      <w:r>
        <w:rPr>
          <w:b w:val="0"/>
          <w:bCs w:val="0"/>
          <w:color w:val="000000"/>
          <w:spacing w:val="0"/>
          <w:w w:val="100"/>
          <w:position w:val="0"/>
        </w:rPr>
        <w:t>年</w:t>
      </w:r>
      <w:r>
        <w:rPr>
          <w:b w:val="0"/>
          <w:bCs w:val="0"/>
          <w:color w:val="000000"/>
          <w:spacing w:val="0"/>
          <w:w w:val="100"/>
          <w:position w:val="0"/>
        </w:rPr>
        <w:t>1</w:t>
      </w:r>
      <w:r>
        <w:rPr>
          <w:b w:val="0"/>
          <w:bCs w:val="0"/>
          <w:color w:val="000000"/>
          <w:spacing w:val="0"/>
          <w:w w:val="100"/>
          <w:position w:val="0"/>
        </w:rPr>
        <w:t>月</w:t>
      </w:r>
      <w:r>
        <w:rPr>
          <w:b w:val="0"/>
          <w:bCs w:val="0"/>
          <w:color w:val="000000"/>
          <w:spacing w:val="0"/>
          <w:w w:val="100"/>
          <w:position w:val="0"/>
        </w:rPr>
        <w:t>1</w:t>
      </w:r>
      <w:r>
        <w:rPr>
          <w:b w:val="0"/>
          <w:bCs w:val="0"/>
          <w:color w:val="000000"/>
          <w:spacing w:val="0"/>
          <w:w w:val="100"/>
          <w:position w:val="0"/>
        </w:rPr>
        <w:t>日起，原享受企业所得税“两免三减半”、“五免五减半”等定期减免税优惠的企业, 新税法施行后继续按原税收法律、行政法规及相关文件规定的优惠办法及年限享受至期满为 止</w:t>
      </w:r>
      <w:r>
        <w:rPr>
          <w:b w:val="0"/>
          <w:bCs w:val="0"/>
          <w:color w:val="000000"/>
          <w:spacing w:val="0"/>
          <w:w w:val="100"/>
          <w:position w:val="0"/>
        </w:rPr>
        <w:t>，</w:t>
      </w:r>
      <w:r>
        <w:rPr>
          <w:b w:val="0"/>
          <w:bCs w:val="0"/>
          <w:color w:val="000000"/>
          <w:spacing w:val="0"/>
          <w:w w:val="100"/>
          <w:position w:val="0"/>
        </w:rPr>
        <w:t>但因未获利而尚未享受税收优惠的，其优惠期限从</w:t>
      </w:r>
      <w:r>
        <w:rPr>
          <w:b w:val="0"/>
          <w:bCs w:val="0"/>
          <w:color w:val="000000"/>
          <w:spacing w:val="0"/>
          <w:w w:val="100"/>
          <w:position w:val="0"/>
        </w:rPr>
        <w:t>2008</w:t>
      </w:r>
      <w:r>
        <w:rPr>
          <w:b w:val="0"/>
          <w:bCs w:val="0"/>
          <w:color w:val="000000"/>
          <w:spacing w:val="0"/>
          <w:w w:val="100"/>
          <w:position w:val="0"/>
        </w:rPr>
        <w:t xml:space="preserve">年度起计算。本公司之子公司 </w:t>
      </w:r>
      <w:r>
        <w:rPr>
          <w:b w:val="0"/>
          <w:bCs w:val="0"/>
          <w:color w:val="000000"/>
          <w:spacing w:val="0"/>
          <w:w w:val="100"/>
          <w:position w:val="0"/>
        </w:rPr>
        <w:t>上海超级标贴系统有限公司（以下简称“上海超级”）企业所得税处于两免三减半的第三个</w:t>
      </w:r>
    </w:p>
    <w:p>
      <w:pPr>
        <w:pStyle w:val="Style5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613" w:bottom="1527" w:left="1685" w:header="0" w:footer="3" w:gutter="0"/>
          <w:cols w:space="720"/>
          <w:noEndnote/>
          <w:rtlGutter w:val="0"/>
          <w:docGrid w:linePitch="360"/>
        </w:sectPr>
      </w:pPr>
      <w:r>
        <w:rPr>
          <w:b w:val="0"/>
          <w:bCs w:val="0"/>
          <w:color w:val="000000"/>
          <w:spacing w:val="0"/>
          <w:w w:val="100"/>
          <w:position w:val="0"/>
        </w:rPr>
        <w:t>减半期，优惠税率为</w:t>
      </w:r>
      <w:r>
        <w:rPr>
          <w:b w:val="0"/>
          <w:bCs w:val="0"/>
          <w:color w:val="000000"/>
          <w:spacing w:val="0"/>
          <w:w w:val="100"/>
          <w:position w:val="0"/>
        </w:rPr>
        <w:t>12.5%</w:t>
      </w:r>
      <w:r>
        <w:rPr>
          <w:b w:val="0"/>
          <w:bCs w:val="0"/>
          <w:color w:val="000000"/>
          <w:spacing w:val="0"/>
          <w:w w:val="100"/>
          <w:position w:val="0"/>
        </w:rPr>
        <w:t>。</w:t>
      </w:r>
    </w:p>
    <w:p>
      <w:pPr>
        <w:pStyle w:val="Style49"/>
        <w:keepNext/>
        <w:keepLines/>
        <w:widowControl w:val="0"/>
        <w:shd w:val="clear" w:color="auto" w:fill="auto"/>
        <w:bidi w:val="0"/>
        <w:spacing w:before="140" w:after="16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四</w:t>
      </w:r>
      <w:bookmarkEnd w:id="921"/>
      <w:r>
        <w:rPr>
          <w:color w:val="000000"/>
          <w:spacing w:val="0"/>
          <w:w w:val="100"/>
          <w:position w:val="0"/>
        </w:rPr>
        <w:t>、企业合并及合并财务报表</w:t>
      </w:r>
      <w:bookmarkEnd w:id="919"/>
      <w:bookmarkEnd w:id="920"/>
      <w:bookmarkEnd w:id="922"/>
    </w:p>
    <w:p>
      <w:pPr>
        <w:pStyle w:val="Style52"/>
        <w:keepNext w:val="0"/>
        <w:keepLines w:val="0"/>
        <w:widowControl w:val="0"/>
        <w:shd w:val="clear" w:color="auto" w:fill="auto"/>
        <w:bidi w:val="0"/>
        <w:spacing w:before="0" w:after="160" w:line="240" w:lineRule="auto"/>
        <w:ind w:left="0" w:right="0" w:firstLine="0"/>
        <w:jc w:val="left"/>
      </w:pPr>
      <w:r>
        <w:rPr>
          <w:b w:val="0"/>
          <w:bCs w:val="0"/>
          <w:color w:val="000000"/>
          <w:spacing w:val="0"/>
          <w:w w:val="100"/>
          <w:position w:val="0"/>
        </w:rPr>
        <w:t>（本节下列表式数据中的金额单位，除非特别注明外均为人民币万元。）</w:t>
      </w:r>
    </w:p>
    <w:p>
      <w:pPr>
        <w:pStyle w:val="Style49"/>
        <w:keepNext/>
        <w:keepLines/>
        <w:widowControl w:val="0"/>
        <w:shd w:val="clear" w:color="auto" w:fill="auto"/>
        <w:tabs>
          <w:tab w:pos="677" w:val="left"/>
        </w:tabs>
        <w:bidi w:val="0"/>
        <w:spacing w:before="0" w:after="16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shd w:val="clear" w:color="auto" w:fill="FFFFFF"/>
        </w:rPr>
        <w:t>（</w:t>
      </w:r>
      <w:bookmarkEnd w:id="925"/>
      <w:r>
        <w:rPr>
          <w:color w:val="000000"/>
          <w:spacing w:val="0"/>
          <w:w w:val="100"/>
          <w:position w:val="0"/>
          <w:shd w:val="clear" w:color="auto" w:fill="FFFFFF"/>
        </w:rPr>
        <w:t>一）</w:t>
      </w:r>
      <w:r>
        <w:rPr>
          <w:color w:val="000000"/>
          <w:spacing w:val="0"/>
          <w:w w:val="100"/>
          <w:position w:val="0"/>
        </w:rPr>
        <w:tab/>
        <w:t>子公司情况</w:t>
      </w:r>
      <w:bookmarkEnd w:id="923"/>
      <w:bookmarkEnd w:id="924"/>
      <w:bookmarkEnd w:id="926"/>
    </w:p>
    <w:p>
      <w:pPr>
        <w:pStyle w:val="Style49"/>
        <w:keepNext/>
        <w:keepLines/>
        <w:widowControl w:val="0"/>
        <w:shd w:val="clear" w:color="auto" w:fill="auto"/>
        <w:tabs>
          <w:tab w:pos="1178" w:val="left"/>
        </w:tabs>
        <w:bidi w:val="0"/>
        <w:spacing w:before="0" w:after="0" w:line="240" w:lineRule="auto"/>
        <w:ind w:left="0" w:right="0" w:firstLine="660"/>
        <w:jc w:val="left"/>
      </w:pPr>
      <w:bookmarkStart w:id="923" w:name="bookmark923"/>
      <w:bookmarkStart w:id="924" w:name="bookmark924"/>
      <w:bookmarkStart w:id="927" w:name="bookmark927"/>
      <w:bookmarkStart w:id="928" w:name="bookmark928"/>
      <w:r>
        <w:rPr>
          <w:color w:val="000000"/>
          <w:spacing w:val="0"/>
          <w:w w:val="100"/>
          <w:position w:val="0"/>
          <w:shd w:val="clear" w:color="auto" w:fill="FFFFFF"/>
        </w:rPr>
        <w:t>1</w:t>
      </w:r>
      <w:bookmarkEnd w:id="927"/>
      <w:r>
        <w:rPr>
          <w:color w:val="000000"/>
          <w:spacing w:val="0"/>
          <w:w w:val="100"/>
          <w:position w:val="0"/>
          <w:shd w:val="clear" w:color="auto" w:fill="FFFFFF"/>
        </w:rPr>
        <w:t>、</w:t>
      </w:r>
      <w:r>
        <w:rPr>
          <w:color w:val="000000"/>
          <w:spacing w:val="0"/>
          <w:w w:val="100"/>
          <w:position w:val="0"/>
        </w:rPr>
        <w:tab/>
        <w:t>通过设立或投资等方式取得的子公司</w:t>
      </w:r>
      <w:bookmarkEnd w:id="923"/>
      <w:bookmarkEnd w:id="924"/>
      <w:bookmarkEnd w:id="928"/>
    </w:p>
    <w:tbl>
      <w:tblPr>
        <w:tblOverlap w:val="never"/>
        <w:jc w:val="center"/>
        <w:tblLayout w:type="fixed"/>
      </w:tblPr>
      <w:tblGrid>
        <w:gridCol w:w="1608"/>
        <w:gridCol w:w="994"/>
        <w:gridCol w:w="850"/>
        <w:gridCol w:w="1277"/>
        <w:gridCol w:w="1805"/>
        <w:gridCol w:w="1315"/>
        <w:gridCol w:w="859"/>
        <w:gridCol w:w="821"/>
        <w:gridCol w:w="950"/>
        <w:gridCol w:w="629"/>
        <w:gridCol w:w="706"/>
        <w:gridCol w:w="850"/>
        <w:gridCol w:w="1450"/>
      </w:tblGrid>
      <w:tr>
        <w:trPr>
          <w:trHeight w:val="15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子公司全称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注册地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经营范围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期末实际出资额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实质上构 成对子公 司净投资 的其他项 目余额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持股比例</w:t>
            </w:r>
          </w:p>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表决权比例</w:t>
            </w:r>
          </w:p>
          <w:p>
            <w:pPr>
              <w:pStyle w:val="Style17"/>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是否合</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并报表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少数股</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少数股东 权益中用 于冲减少 数股东损 益的金额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196" w:lineRule="exact"/>
              <w:ind w:left="0" w:right="0" w:firstLine="0"/>
              <w:jc w:val="center"/>
              <w:rPr>
                <w:sz w:val="14"/>
                <w:szCs w:val="14"/>
              </w:rPr>
            </w:pPr>
            <w:r>
              <w:rPr>
                <w:color w:val="000000"/>
                <w:spacing w:val="0"/>
                <w:w w:val="100"/>
                <w:position w:val="0"/>
                <w:sz w:val="14"/>
                <w:szCs w:val="14"/>
              </w:rPr>
              <w:t>从母公司所有者权 益冲减子公司少数 股东分担的本期亏 损超过少数股东在 该子公司期初所有 者权益中所享有份 额后的余额</w:t>
            </w: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日本安妮株式会社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控股子公司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日本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5,000</w:t>
            </w:r>
            <w:r>
              <w:rPr>
                <w:color w:val="000000"/>
                <w:spacing w:val="0"/>
                <w:w w:val="100"/>
                <w:position w:val="0"/>
                <w:sz w:val="14"/>
                <w:szCs w:val="14"/>
              </w:rPr>
              <w:t>万</w:t>
            </w:r>
            <w:r>
              <w:rPr>
                <w:color w:val="000000"/>
                <w:spacing w:val="0"/>
                <w:w w:val="100"/>
                <w:position w:val="0"/>
                <w:sz w:val="15"/>
                <w:szCs w:val="15"/>
              </w:rPr>
              <w:t>（</w:t>
            </w:r>
            <w:r>
              <w:rPr>
                <w:color w:val="000000"/>
                <w:spacing w:val="0"/>
                <w:w w:val="100"/>
                <w:position w:val="0"/>
                <w:sz w:val="14"/>
                <w:szCs w:val="14"/>
              </w:rPr>
              <w:t>日元</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纸制品贸易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4,900</w:t>
            </w:r>
            <w:r>
              <w:rPr>
                <w:color w:val="000000"/>
                <w:spacing w:val="0"/>
                <w:w w:val="100"/>
                <w:position w:val="0"/>
                <w:sz w:val="14"/>
                <w:szCs w:val="14"/>
              </w:rPr>
              <w:t>万</w:t>
            </w:r>
            <w:r>
              <w:rPr>
                <w:color w:val="000000"/>
                <w:spacing w:val="0"/>
                <w:w w:val="100"/>
                <w:position w:val="0"/>
                <w:sz w:val="15"/>
                <w:szCs w:val="15"/>
              </w:rPr>
              <w:t>（</w:t>
            </w:r>
            <w:r>
              <w:rPr>
                <w:color w:val="000000"/>
                <w:spacing w:val="0"/>
                <w:w w:val="100"/>
                <w:position w:val="0"/>
                <w:sz w:val="14"/>
                <w:szCs w:val="14"/>
              </w:rPr>
              <w:t>日元</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厦门安妮商务信息</w:t>
            </w:r>
          </w:p>
          <w:p>
            <w:pPr>
              <w:pStyle w:val="Style17"/>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用纸有限公司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厦门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商务信息用纸加工与销 售、纸涂布加工等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西安安妮商务信息</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用纸有限公司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西安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纸制品贸易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r>
        <w:trPr>
          <w:trHeight w:val="67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7" w:lineRule="exact"/>
              <w:ind w:left="140" w:right="0" w:firstLine="0"/>
              <w:jc w:val="left"/>
              <w:rPr>
                <w:sz w:val="14"/>
                <w:szCs w:val="14"/>
              </w:rPr>
            </w:pPr>
            <w:r>
              <w:rPr>
                <w:color w:val="000000"/>
                <w:spacing w:val="0"/>
                <w:w w:val="100"/>
                <w:position w:val="0"/>
                <w:sz w:val="14"/>
                <w:szCs w:val="14"/>
              </w:rPr>
              <w:t>厦门安妮企业有限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厦门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纸张加工、本册制造、包 装用品加工、其他印刷品 印制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r>
        <w:trPr>
          <w:trHeight w:val="86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4" w:lineRule="exact"/>
              <w:ind w:left="140" w:right="0" w:firstLine="0"/>
              <w:jc w:val="left"/>
              <w:rPr>
                <w:sz w:val="14"/>
                <w:szCs w:val="14"/>
              </w:rPr>
            </w:pPr>
            <w:r>
              <w:rPr>
                <w:color w:val="000000"/>
                <w:spacing w:val="0"/>
                <w:w w:val="100"/>
                <w:position w:val="0"/>
                <w:sz w:val="14"/>
                <w:szCs w:val="14"/>
              </w:rPr>
              <w:t>湖南安妮特种涂布 纸有限公司（以下简 称“湖南安妮”）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湖南常德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涂布技术开发及成果转 让；纸张、本册、包装用 品加工、生产、自销；批 发、零售纸浆、纸张等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7" w:lineRule="exact"/>
              <w:ind w:left="140" w:right="0" w:firstLine="0"/>
              <w:jc w:val="left"/>
              <w:rPr>
                <w:sz w:val="14"/>
                <w:szCs w:val="14"/>
              </w:rPr>
            </w:pPr>
            <w:r>
              <w:rPr>
                <w:color w:val="000000"/>
                <w:spacing w:val="0"/>
                <w:w w:val="100"/>
                <w:position w:val="0"/>
                <w:sz w:val="14"/>
                <w:szCs w:val="14"/>
              </w:rPr>
              <w:t>福州安妮全办公用 品有限公司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纸制品贸易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7" w:lineRule="exact"/>
              <w:ind w:left="140" w:right="0" w:firstLine="0"/>
              <w:jc w:val="left"/>
              <w:rPr>
                <w:sz w:val="14"/>
                <w:szCs w:val="14"/>
              </w:rPr>
            </w:pPr>
            <w:r>
              <w:rPr>
                <w:color w:val="000000"/>
                <w:spacing w:val="0"/>
                <w:w w:val="100"/>
                <w:position w:val="0"/>
                <w:sz w:val="14"/>
                <w:szCs w:val="14"/>
              </w:rPr>
              <w:t>杭州安妮纸业有限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杭州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纸制品贸易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7" w:lineRule="exact"/>
              <w:ind w:left="140" w:right="0" w:firstLine="0"/>
              <w:jc w:val="left"/>
              <w:rPr>
                <w:sz w:val="14"/>
                <w:szCs w:val="14"/>
              </w:rPr>
            </w:pPr>
            <w:r>
              <w:rPr>
                <w:color w:val="000000"/>
                <w:spacing w:val="0"/>
                <w:w w:val="100"/>
                <w:position w:val="0"/>
                <w:sz w:val="14"/>
                <w:szCs w:val="14"/>
              </w:rPr>
              <w:t>广州安妮纸业有限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纸制品贸易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r>
        <w:trPr>
          <w:trHeight w:val="8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197" w:lineRule="exact"/>
              <w:ind w:left="140" w:right="0" w:firstLine="0"/>
              <w:jc w:val="left"/>
              <w:rPr>
                <w:sz w:val="14"/>
                <w:szCs w:val="14"/>
              </w:rPr>
            </w:pPr>
            <w:r>
              <w:rPr>
                <w:color w:val="000000"/>
                <w:spacing w:val="0"/>
                <w:w w:val="100"/>
                <w:position w:val="0"/>
                <w:sz w:val="14"/>
                <w:szCs w:val="14"/>
              </w:rPr>
              <w:t>济南安妮纸业有限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济南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纸张、本册、包装用品的 加工生产、销售；涂布的 技术开发及技术成果转 让等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659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bl>
    <w:p>
      <w:pPr>
        <w:spacing w:lineRule="exact" w:line="1"/>
        <w:rPr>
          <w:sz w:val="2"/>
          <w:szCs w:val="2"/>
        </w:rPr>
      </w:pPr>
      <w:r>
        <w:br w:type="page"/>
      </w:r>
    </w:p>
    <w:tbl>
      <w:tblPr>
        <w:tblOverlap w:val="never"/>
        <w:jc w:val="center"/>
        <w:tblLayout w:type="fixed"/>
      </w:tblPr>
      <w:tblGrid>
        <w:gridCol w:w="1608"/>
        <w:gridCol w:w="994"/>
        <w:gridCol w:w="850"/>
        <w:gridCol w:w="1277"/>
        <w:gridCol w:w="1805"/>
        <w:gridCol w:w="1315"/>
        <w:gridCol w:w="859"/>
        <w:gridCol w:w="821"/>
        <w:gridCol w:w="950"/>
        <w:gridCol w:w="629"/>
        <w:gridCol w:w="706"/>
        <w:gridCol w:w="850"/>
        <w:gridCol w:w="1450"/>
      </w:tblGrid>
      <w:tr>
        <w:trPr>
          <w:trHeight w:val="15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子公司全称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注册地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经营范围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期末实际出资额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实质上构 成对子公 司净投资 的其他项 目余额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持股比例</w:t>
            </w:r>
          </w:p>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表决权比例</w:t>
            </w:r>
          </w:p>
          <w:p>
            <w:pPr>
              <w:pStyle w:val="Style1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是否合</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并报表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少数股</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3" w:lineRule="exact"/>
              <w:ind w:left="0" w:right="0" w:firstLine="0"/>
              <w:jc w:val="center"/>
              <w:rPr>
                <w:sz w:val="14"/>
                <w:szCs w:val="14"/>
              </w:rPr>
            </w:pPr>
            <w:r>
              <w:rPr>
                <w:color w:val="000000"/>
                <w:spacing w:val="0"/>
                <w:w w:val="100"/>
                <w:position w:val="0"/>
                <w:sz w:val="14"/>
                <w:szCs w:val="14"/>
              </w:rPr>
              <w:t>少数股东 权益中用 于冲减少 数股东损 益的金额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195" w:lineRule="exact"/>
              <w:ind w:left="0" w:right="0" w:firstLine="0"/>
              <w:jc w:val="center"/>
              <w:rPr>
                <w:sz w:val="14"/>
                <w:szCs w:val="14"/>
              </w:rPr>
            </w:pPr>
            <w:r>
              <w:rPr>
                <w:color w:val="000000"/>
                <w:spacing w:val="0"/>
                <w:w w:val="100"/>
                <w:position w:val="0"/>
                <w:sz w:val="14"/>
                <w:szCs w:val="14"/>
              </w:rPr>
              <w:t>从母公司所有者权 益冲减子公司少数 股东分担的本期亏 损超过少数股东在 该子公司期初所有 者权益中所享有份 额后的余额</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02" w:lineRule="exact"/>
              <w:ind w:left="140" w:right="0" w:firstLine="0"/>
              <w:jc w:val="left"/>
              <w:rPr>
                <w:sz w:val="14"/>
                <w:szCs w:val="14"/>
              </w:rPr>
            </w:pPr>
            <w:r>
              <w:rPr>
                <w:color w:val="000000"/>
                <w:spacing w:val="0"/>
                <w:w w:val="100"/>
                <w:position w:val="0"/>
                <w:sz w:val="14"/>
                <w:szCs w:val="14"/>
              </w:rPr>
              <w:t>上海安妮企业发展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纸制品贸易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7" w:lineRule="exact"/>
              <w:ind w:left="140" w:right="0" w:firstLine="0"/>
              <w:jc w:val="left"/>
              <w:rPr>
                <w:sz w:val="14"/>
                <w:szCs w:val="14"/>
              </w:rPr>
            </w:pPr>
            <w:r>
              <w:rPr>
                <w:color w:val="000000"/>
                <w:spacing w:val="0"/>
                <w:w w:val="100"/>
                <w:position w:val="0"/>
                <w:sz w:val="14"/>
                <w:szCs w:val="14"/>
              </w:rPr>
              <w:t>成都安妮全办公用 品有限公司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办公用品、办公设备的销 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73" w:lineRule="exact"/>
              <w:ind w:left="140" w:right="0" w:firstLine="0"/>
              <w:jc w:val="left"/>
              <w:rPr>
                <w:sz w:val="15"/>
                <w:szCs w:val="15"/>
              </w:rPr>
            </w:pPr>
            <w:r>
              <w:rPr>
                <w:color w:val="000000"/>
                <w:spacing w:val="0"/>
                <w:w w:val="100"/>
                <w:position w:val="0"/>
                <w:sz w:val="14"/>
                <w:szCs w:val="14"/>
              </w:rPr>
              <w:t>安妮（香港）有限公 司</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香港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460</w:t>
            </w:r>
            <w:r>
              <w:rPr>
                <w:color w:val="000000"/>
                <w:spacing w:val="0"/>
                <w:w w:val="100"/>
                <w:position w:val="0"/>
                <w:sz w:val="14"/>
                <w:szCs w:val="14"/>
              </w:rPr>
              <w:t>万（美元）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纸制品贸易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460</w:t>
            </w:r>
            <w:r>
              <w:rPr>
                <w:color w:val="000000"/>
                <w:spacing w:val="0"/>
                <w:w w:val="100"/>
                <w:position w:val="0"/>
                <w:sz w:val="14"/>
                <w:szCs w:val="14"/>
              </w:rPr>
              <w:t>万（美元）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r>
        <w:trPr>
          <w:trHeight w:val="5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192" w:lineRule="exact"/>
              <w:ind w:left="140" w:right="0" w:firstLine="0"/>
              <w:jc w:val="left"/>
              <w:rPr>
                <w:sz w:val="14"/>
                <w:szCs w:val="14"/>
              </w:rPr>
            </w:pPr>
            <w:r>
              <w:rPr>
                <w:color w:val="000000"/>
                <w:spacing w:val="0"/>
                <w:w w:val="100"/>
                <w:position w:val="0"/>
                <w:sz w:val="14"/>
                <w:szCs w:val="14"/>
              </w:rPr>
              <w:t>泉州安妮贸易有限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泉州</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纸制品贸易</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4"/>
                <w:szCs w:val="14"/>
              </w:rPr>
            </w:pPr>
            <w:r>
              <w:rPr>
                <w:color w:val="000000"/>
                <w:spacing w:val="0"/>
                <w:w w:val="100"/>
                <w:position w:val="0"/>
                <w:sz w:val="14"/>
                <w:szCs w:val="14"/>
              </w:rPr>
              <w:t>—</w:t>
            </w:r>
          </w:p>
        </w:tc>
      </w:tr>
    </w:tbl>
    <w:p>
      <w:pPr>
        <w:widowControl w:val="0"/>
        <w:spacing w:after="119" w:line="1" w:lineRule="exact"/>
      </w:pPr>
    </w:p>
    <w:p>
      <w:pPr>
        <w:pStyle w:val="Style5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月，本公司之子公司安妮</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香港</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有限公司增加注册资本</w:t>
      </w:r>
      <w:r>
        <w:rPr>
          <w:rFonts w:ascii="Times New Roman" w:eastAsia="Times New Roman" w:hAnsi="Times New Roman" w:cs="Times New Roman"/>
          <w:b w:val="0"/>
          <w:bCs w:val="0"/>
          <w:color w:val="000000"/>
          <w:spacing w:val="0"/>
          <w:w w:val="100"/>
          <w:position w:val="0"/>
        </w:rPr>
        <w:t>450</w:t>
      </w:r>
      <w:r>
        <w:rPr>
          <w:b w:val="0"/>
          <w:bCs w:val="0"/>
          <w:color w:val="000000"/>
          <w:spacing w:val="0"/>
          <w:w w:val="100"/>
          <w:position w:val="0"/>
        </w:rPr>
        <w:t>万美元，增资金额全部由本公司出资，增资后本公司享有股权比例保持不变。</w:t>
      </w:r>
      <w:r>
        <w:br w:type="page"/>
      </w:r>
    </w:p>
    <w:p>
      <w:pPr>
        <w:pStyle w:val="Style49"/>
        <w:keepNext/>
        <w:keepLines/>
        <w:widowControl w:val="0"/>
        <w:shd w:val="clear" w:color="auto" w:fill="auto"/>
        <w:tabs>
          <w:tab w:pos="1126" w:val="left"/>
        </w:tabs>
        <w:bidi w:val="0"/>
        <w:spacing w:before="0" w:after="160" w:line="240" w:lineRule="auto"/>
        <w:ind w:left="0" w:right="0" w:firstLine="660"/>
        <w:jc w:val="left"/>
      </w:pPr>
      <w:bookmarkStart w:id="929" w:name="bookmark929"/>
      <w:bookmarkStart w:id="930" w:name="bookmark930"/>
      <w:bookmarkStart w:id="931" w:name="bookmark931"/>
      <w:bookmarkStart w:id="932" w:name="bookmark932"/>
      <w:r>
        <w:rPr>
          <w:color w:val="000000"/>
          <w:spacing w:val="0"/>
          <w:w w:val="100"/>
          <w:position w:val="0"/>
        </w:rPr>
        <w:t>2</w:t>
      </w:r>
      <w:bookmarkEnd w:id="931"/>
      <w:r>
        <w:rPr>
          <w:color w:val="000000"/>
          <w:spacing w:val="0"/>
          <w:w w:val="100"/>
          <w:position w:val="0"/>
        </w:rPr>
        <w:t>、</w:t>
        <w:tab/>
        <w:t>无通过同一控制下企业合并取得的子公司</w:t>
      </w:r>
      <w:bookmarkEnd w:id="929"/>
      <w:bookmarkEnd w:id="930"/>
      <w:bookmarkEnd w:id="932"/>
    </w:p>
    <w:p>
      <w:pPr>
        <w:pStyle w:val="Style49"/>
        <w:keepNext/>
        <w:keepLines/>
        <w:widowControl w:val="0"/>
        <w:shd w:val="clear" w:color="auto" w:fill="auto"/>
        <w:tabs>
          <w:tab w:pos="1126" w:val="left"/>
        </w:tabs>
        <w:bidi w:val="0"/>
        <w:spacing w:before="0" w:after="0" w:line="240" w:lineRule="auto"/>
        <w:ind w:left="0" w:right="0" w:firstLine="660"/>
        <w:jc w:val="left"/>
      </w:pPr>
      <w:bookmarkStart w:id="929" w:name="bookmark929"/>
      <w:bookmarkStart w:id="930" w:name="bookmark930"/>
      <w:bookmarkStart w:id="933" w:name="bookmark933"/>
      <w:bookmarkStart w:id="934" w:name="bookmark934"/>
      <w:r>
        <w:rPr>
          <w:color w:val="000000"/>
          <w:spacing w:val="0"/>
          <w:w w:val="100"/>
          <w:position w:val="0"/>
        </w:rPr>
        <w:t>3</w:t>
      </w:r>
      <w:bookmarkEnd w:id="933"/>
      <w:r>
        <w:rPr>
          <w:color w:val="000000"/>
          <w:spacing w:val="0"/>
          <w:w w:val="100"/>
          <w:position w:val="0"/>
        </w:rPr>
        <w:t>、</w:t>
        <w:tab/>
        <w:t>通过非同一控制下企业合并取得的子公司</w:t>
      </w:r>
      <w:bookmarkEnd w:id="929"/>
      <w:bookmarkEnd w:id="930"/>
      <w:bookmarkEnd w:id="934"/>
    </w:p>
    <w:tbl>
      <w:tblPr>
        <w:tblOverlap w:val="never"/>
        <w:jc w:val="center"/>
        <w:tblLayout w:type="fixed"/>
      </w:tblPr>
      <w:tblGrid>
        <w:gridCol w:w="2026"/>
        <w:gridCol w:w="173"/>
        <w:gridCol w:w="542"/>
        <w:gridCol w:w="710"/>
        <w:gridCol w:w="1133"/>
        <w:gridCol w:w="1133"/>
        <w:gridCol w:w="854"/>
        <w:gridCol w:w="1133"/>
        <w:gridCol w:w="850"/>
        <w:gridCol w:w="994"/>
        <w:gridCol w:w="850"/>
        <w:gridCol w:w="854"/>
        <w:gridCol w:w="1133"/>
        <w:gridCol w:w="1536"/>
      </w:tblGrid>
      <w:tr>
        <w:trPr>
          <w:trHeight w:val="23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子公司全称</w:t>
            </w:r>
          </w:p>
        </w:tc>
        <w:tc>
          <w:tcPr>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子公司</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注册地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经营范围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期末实际</w:t>
            </w:r>
          </w:p>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出资额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实质上构成对</w:t>
            </w:r>
          </w:p>
          <w:p>
            <w:pPr>
              <w:pStyle w:val="Style17"/>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子公司净投资</w:t>
            </w:r>
          </w:p>
          <w:p>
            <w:pPr>
              <w:pStyle w:val="Style17"/>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的其他项目余</w:t>
            </w:r>
          </w:p>
          <w:p>
            <w:pPr>
              <w:pStyle w:val="Style17"/>
              <w:keepNext w:val="0"/>
              <w:keepLines w:val="0"/>
              <w:widowControl w:val="0"/>
              <w:shd w:val="clear" w:color="auto" w:fill="auto"/>
              <w:bidi w:val="0"/>
              <w:spacing w:before="0" w:after="200" w:line="240" w:lineRule="auto"/>
              <w:ind w:left="0" w:right="0" w:firstLine="0"/>
              <w:jc w:val="center"/>
              <w:rPr>
                <w:sz w:val="14"/>
                <w:szCs w:val="14"/>
              </w:rPr>
            </w:pPr>
            <w:r>
              <w:rPr>
                <w:color w:val="000000"/>
                <w:spacing w:val="0"/>
                <w:w w:val="100"/>
                <w:position w:val="0"/>
                <w:sz w:val="14"/>
                <w:szCs w:val="14"/>
              </w:rPr>
              <w:t>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80" w:line="240" w:lineRule="auto"/>
              <w:ind w:left="0" w:right="0" w:firstLine="0"/>
              <w:jc w:val="right"/>
              <w:rPr>
                <w:sz w:val="14"/>
                <w:szCs w:val="14"/>
              </w:rPr>
            </w:pPr>
            <w:r>
              <w:rPr>
                <w:color w:val="000000"/>
                <w:spacing w:val="0"/>
                <w:w w:val="100"/>
                <w:position w:val="0"/>
                <w:sz w:val="14"/>
                <w:szCs w:val="14"/>
              </w:rPr>
              <w:t>持股比例</w:t>
            </w:r>
          </w:p>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0"/>
              <w:jc w:val="right"/>
              <w:rPr>
                <w:sz w:val="14"/>
                <w:szCs w:val="14"/>
              </w:rPr>
            </w:pPr>
            <w:r>
              <w:rPr>
                <w:color w:val="000000"/>
                <w:spacing w:val="0"/>
                <w:w w:val="100"/>
                <w:position w:val="0"/>
                <w:sz w:val="14"/>
                <w:szCs w:val="14"/>
              </w:rPr>
              <w:t>表决权比例</w:t>
            </w:r>
          </w:p>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是否合并</w:t>
            </w:r>
          </w:p>
          <w:p>
            <w:pPr>
              <w:pStyle w:val="Style17"/>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报表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0"/>
              <w:jc w:val="right"/>
              <w:rPr>
                <w:sz w:val="14"/>
                <w:szCs w:val="14"/>
              </w:rPr>
            </w:pPr>
            <w:r>
              <w:rPr>
                <w:color w:val="000000"/>
                <w:spacing w:val="0"/>
                <w:w w:val="100"/>
                <w:position w:val="0"/>
                <w:sz w:val="14"/>
                <w:szCs w:val="14"/>
              </w:rPr>
              <w:t>少数股东</w:t>
            </w:r>
          </w:p>
          <w:p>
            <w:pPr>
              <w:pStyle w:val="Style17"/>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少数股东权益</w:t>
            </w:r>
          </w:p>
          <w:p>
            <w:pPr>
              <w:pStyle w:val="Style17"/>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中用于冲减少</w:t>
            </w:r>
          </w:p>
          <w:p>
            <w:pPr>
              <w:pStyle w:val="Style17"/>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数股东损益的</w:t>
            </w:r>
          </w:p>
          <w:p>
            <w:pPr>
              <w:pStyle w:val="Style17"/>
              <w:keepNext w:val="0"/>
              <w:keepLines w:val="0"/>
              <w:widowControl w:val="0"/>
              <w:shd w:val="clear" w:color="auto" w:fill="auto"/>
              <w:bidi w:val="0"/>
              <w:spacing w:before="0" w:after="200" w:line="240" w:lineRule="auto"/>
              <w:ind w:left="0" w:right="400" w:firstLine="0"/>
              <w:jc w:val="right"/>
              <w:rPr>
                <w:sz w:val="14"/>
                <w:szCs w:val="14"/>
              </w:rPr>
            </w:pPr>
            <w:r>
              <w:rPr>
                <w:color w:val="000000"/>
                <w:spacing w:val="0"/>
                <w:w w:val="100"/>
                <w:position w:val="0"/>
                <w:sz w:val="14"/>
                <w:szCs w:val="14"/>
              </w:rPr>
              <w:t>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370" w:lineRule="exact"/>
              <w:ind w:left="0" w:right="0" w:firstLine="0"/>
              <w:jc w:val="center"/>
              <w:rPr>
                <w:sz w:val="14"/>
                <w:szCs w:val="14"/>
              </w:rPr>
            </w:pPr>
            <w:r>
              <w:rPr>
                <w:color w:val="000000"/>
                <w:spacing w:val="0"/>
                <w:w w:val="100"/>
                <w:position w:val="0"/>
                <w:sz w:val="14"/>
                <w:szCs w:val="14"/>
              </w:rPr>
              <w:t>从母公司所有者权益 冲减子公司少数股东 分担的本期亏损超过 少数股东在该子公司 期初所有者权益中所 享有份额后的余额</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140" w:right="0" w:firstLine="0"/>
              <w:jc w:val="left"/>
              <w:rPr>
                <w:sz w:val="14"/>
                <w:szCs w:val="14"/>
              </w:rPr>
            </w:pPr>
            <w:r>
              <w:rPr>
                <w:color w:val="000000"/>
                <w:spacing w:val="0"/>
                <w:w w:val="100"/>
                <w:position w:val="0"/>
                <w:sz w:val="14"/>
                <w:szCs w:val="14"/>
              </w:rPr>
              <w:t>北京至美数码防伪印务有 限公司（以下简称“北京至 美”）</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空股子</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5,050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生产、销售印</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刷品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5,192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1,022.46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rPr>
                <w:sz w:val="14"/>
                <w:szCs w:val="14"/>
              </w:rPr>
            </w:pPr>
            <w:r>
              <w:rPr>
                <w:color w:val="000000"/>
                <w:spacing w:val="0"/>
                <w:w w:val="100"/>
                <w:position w:val="0"/>
                <w:sz w:val="14"/>
                <w:szCs w:val="14"/>
              </w:rPr>
              <w:t>—</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140" w:right="0" w:firstLine="0"/>
              <w:jc w:val="left"/>
              <w:rPr>
                <w:sz w:val="14"/>
                <w:szCs w:val="14"/>
              </w:rPr>
            </w:pPr>
            <w:r>
              <w:rPr>
                <w:color w:val="000000"/>
                <w:spacing w:val="0"/>
                <w:w w:val="100"/>
                <w:position w:val="0"/>
                <w:sz w:val="14"/>
                <w:szCs w:val="14"/>
              </w:rPr>
              <w:t>北京联移合通科技有限公 司（以下简称“北京联移”）</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全资子</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技术推广服</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1,030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rPr>
                <w:sz w:val="14"/>
                <w:szCs w:val="14"/>
              </w:rPr>
            </w:pPr>
            <w:r>
              <w:rPr>
                <w:color w:val="000000"/>
                <w:spacing w:val="0"/>
                <w:w w:val="100"/>
                <w:position w:val="0"/>
                <w:sz w:val="14"/>
                <w:szCs w:val="14"/>
              </w:rPr>
              <w:t>—</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深圳市绿荫实业有限公司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控股子</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国内商业</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物</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资供销业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321.68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rPr>
                <w:sz w:val="14"/>
                <w:szCs w:val="14"/>
              </w:rPr>
            </w:pPr>
            <w:r>
              <w:rPr>
                <w:color w:val="000000"/>
                <w:spacing w:val="0"/>
                <w:w w:val="100"/>
                <w:position w:val="0"/>
                <w:sz w:val="14"/>
                <w:szCs w:val="14"/>
              </w:rPr>
              <w:t>—</w:t>
            </w:r>
          </w:p>
        </w:tc>
      </w:tr>
      <w:tr>
        <w:trPr>
          <w:trHeight w:val="74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上海超级</w:t>
            </w: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控股子</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300</w:t>
            </w:r>
            <w:r>
              <w:rPr>
                <w:color w:val="000000"/>
                <w:spacing w:val="0"/>
                <w:w w:val="100"/>
                <w:position w:val="0"/>
                <w:sz w:val="14"/>
                <w:szCs w:val="14"/>
              </w:rPr>
              <w:t>万（美元）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400"/>
              <w:jc w:val="left"/>
              <w:rPr>
                <w:sz w:val="14"/>
                <w:szCs w:val="14"/>
              </w:rPr>
            </w:pPr>
            <w:r>
              <w:rPr>
                <w:color w:val="000000"/>
                <w:spacing w:val="0"/>
                <w:w w:val="100"/>
                <w:position w:val="0"/>
                <w:sz w:val="14"/>
                <w:szCs w:val="14"/>
              </w:rPr>
              <w:t>、销售印</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刷品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300</w:t>
            </w:r>
            <w:r>
              <w:rPr>
                <w:color w:val="000000"/>
                <w:spacing w:val="0"/>
                <w:w w:val="100"/>
                <w:position w:val="0"/>
                <w:sz w:val="14"/>
                <w:szCs w:val="14"/>
              </w:rPr>
              <w:t>万（美</w:t>
            </w:r>
          </w:p>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4"/>
                <w:szCs w:val="14"/>
              </w:rPr>
            </w:pPr>
            <w:r>
              <w:rPr>
                <w:color w:val="000000"/>
                <w:spacing w:val="0"/>
                <w:w w:val="100"/>
                <w:position w:val="0"/>
                <w:sz w:val="14"/>
                <w:szCs w:val="14"/>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rPr>
                <w:sz w:val="14"/>
                <w:szCs w:val="14"/>
              </w:rPr>
            </w:pPr>
            <w:r>
              <w:rPr>
                <w:color w:val="000000"/>
                <w:spacing w:val="0"/>
                <w:w w:val="100"/>
                <w:position w:val="0"/>
                <w:sz w:val="14"/>
                <w:szCs w:val="14"/>
              </w:rPr>
              <w:t>—</w:t>
            </w:r>
          </w:p>
        </w:tc>
      </w:tr>
    </w:tbl>
    <w:p>
      <w:pPr>
        <w:sectPr>
          <w:footnotePr>
            <w:pos w:val="pageBottom"/>
            <w:numFmt w:val="decimal"/>
            <w:numRestart w:val="continuous"/>
          </w:footnotePr>
          <w:pgSz w:w="16840" w:h="11900" w:orient="landscape"/>
          <w:pgMar w:top="1700" w:right="1367" w:bottom="1710" w:left="1361" w:header="0" w:footer="3" w:gutter="0"/>
          <w:cols w:space="720"/>
          <w:noEndnote/>
          <w:rtlGutter w:val="0"/>
          <w:docGrid w:linePitch="360"/>
        </w:sectPr>
      </w:pPr>
    </w:p>
    <w:p>
      <w:pPr>
        <w:pStyle w:val="Style52"/>
        <w:keepNext w:val="0"/>
        <w:keepLines w:val="0"/>
        <w:widowControl w:val="0"/>
        <w:shd w:val="clear" w:color="auto" w:fill="auto"/>
        <w:tabs>
          <w:tab w:pos="769" w:val="left"/>
        </w:tabs>
        <w:bidi w:val="0"/>
        <w:spacing w:before="0" w:after="0" w:line="400" w:lineRule="exact"/>
        <w:ind w:left="0" w:right="0" w:firstLine="140"/>
        <w:jc w:val="left"/>
      </w:pPr>
      <w:bookmarkStart w:id="935" w:name="bookmark935"/>
      <w:r>
        <w:rPr>
          <w:color w:val="000000"/>
          <w:spacing w:val="0"/>
          <w:w w:val="100"/>
          <w:position w:val="0"/>
        </w:rPr>
        <w:t>（</w:t>
      </w:r>
      <w:bookmarkEnd w:id="935"/>
      <w:r>
        <w:rPr>
          <w:color w:val="000000"/>
          <w:spacing w:val="0"/>
          <w:w w:val="100"/>
          <w:position w:val="0"/>
        </w:rPr>
        <w:t>二）</w:t>
        <w:tab/>
        <w:t>合并范围发生变更的说明</w:t>
      </w:r>
    </w:p>
    <w:p>
      <w:pPr>
        <w:pStyle w:val="Style52"/>
        <w:keepNext w:val="0"/>
        <w:keepLines w:val="0"/>
        <w:widowControl w:val="0"/>
        <w:shd w:val="clear" w:color="auto" w:fill="auto"/>
        <w:tabs>
          <w:tab w:pos="1240" w:val="left"/>
        </w:tabs>
        <w:bidi w:val="0"/>
        <w:spacing w:before="0" w:after="0" w:line="400" w:lineRule="exact"/>
        <w:ind w:left="0" w:right="0" w:firstLine="760"/>
        <w:jc w:val="left"/>
      </w:pPr>
      <w:bookmarkStart w:id="936" w:name="bookmark936"/>
      <w:r>
        <w:rPr>
          <w:color w:val="000000"/>
          <w:spacing w:val="0"/>
          <w:w w:val="100"/>
          <w:position w:val="0"/>
        </w:rPr>
        <w:t>1</w:t>
      </w:r>
      <w:bookmarkEnd w:id="936"/>
      <w:r>
        <w:rPr>
          <w:color w:val="000000"/>
          <w:spacing w:val="0"/>
          <w:w w:val="100"/>
          <w:position w:val="0"/>
        </w:rPr>
        <w:t>、</w:t>
        <w:tab/>
        <w:t>与上期相比本期新增合并单位</w:t>
      </w:r>
      <w:r>
        <w:rPr>
          <w:color w:val="000000"/>
          <w:spacing w:val="0"/>
          <w:w w:val="100"/>
          <w:position w:val="0"/>
        </w:rPr>
        <w:t>1</w:t>
      </w:r>
      <w:r>
        <w:rPr>
          <w:color w:val="000000"/>
          <w:spacing w:val="0"/>
          <w:w w:val="100"/>
          <w:position w:val="0"/>
        </w:rPr>
        <w:t>家，原因为：</w:t>
      </w:r>
    </w:p>
    <w:p>
      <w:pPr>
        <w:pStyle w:val="Style52"/>
        <w:keepNext w:val="0"/>
        <w:keepLines w:val="0"/>
        <w:widowControl w:val="0"/>
        <w:shd w:val="clear" w:color="auto" w:fill="auto"/>
        <w:bidi w:val="0"/>
        <w:spacing w:before="0" w:after="0" w:line="400" w:lineRule="exact"/>
        <w:ind w:left="140" w:right="0" w:firstLine="440"/>
        <w:jc w:val="both"/>
      </w:pP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18</w:t>
      </w:r>
      <w:r>
        <w:rPr>
          <w:b w:val="0"/>
          <w:bCs w:val="0"/>
          <w:color w:val="000000"/>
          <w:spacing w:val="0"/>
          <w:w w:val="100"/>
          <w:position w:val="0"/>
        </w:rPr>
        <w:t>日，本公司第二届董事会第二十五次会议审议通过《关于收购上海超级标 贴有限公司</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股权的议案》，本公司全资子公司安妮（香港）有限公司以人民币</w:t>
      </w:r>
      <w:r>
        <w:rPr>
          <w:rFonts w:ascii="Times New Roman" w:eastAsia="Times New Roman" w:hAnsi="Times New Roman" w:cs="Times New Roman"/>
          <w:b w:val="0"/>
          <w:bCs w:val="0"/>
          <w:color w:val="000000"/>
          <w:spacing w:val="0"/>
          <w:w w:val="100"/>
          <w:position w:val="0"/>
        </w:rPr>
        <w:t>2800</w:t>
      </w:r>
      <w:r>
        <w:rPr>
          <w:b w:val="0"/>
          <w:bCs w:val="0"/>
          <w:color w:val="000000"/>
          <w:spacing w:val="0"/>
          <w:w w:val="100"/>
          <w:position w:val="0"/>
        </w:rPr>
        <w:t>万元 受让上海超级原股东</w:t>
      </w:r>
      <w:r>
        <w:rPr>
          <w:b w:val="0"/>
          <w:bCs w:val="0"/>
          <w:color w:val="000000"/>
          <w:spacing w:val="0"/>
          <w:w w:val="100"/>
          <w:position w:val="0"/>
        </w:rPr>
        <w:t xml:space="preserve">SUPER ENTRPRISE HOLDINGS BERHAD </w:t>
      </w:r>
      <w:r>
        <w:rPr>
          <w:b w:val="0"/>
          <w:bCs w:val="0"/>
          <w:color w:val="000000"/>
          <w:spacing w:val="0"/>
          <w:w w:val="100"/>
          <w:position w:val="0"/>
        </w:rPr>
        <w:t>（</w:t>
      </w:r>
      <w:r>
        <w:rPr>
          <w:b w:val="0"/>
          <w:bCs w:val="0"/>
          <w:color w:val="000000"/>
          <w:spacing w:val="0"/>
          <w:w w:val="100"/>
          <w:position w:val="0"/>
        </w:rPr>
        <w:t>中文名</w:t>
      </w:r>
      <w:r>
        <w:rPr>
          <w:b w:val="0"/>
          <w:bCs w:val="0"/>
          <w:color w:val="000000"/>
          <w:spacing w:val="0"/>
          <w:w w:val="100"/>
          <w:position w:val="0"/>
        </w:rPr>
        <w:t>：</w:t>
      </w:r>
      <w:r>
        <w:rPr>
          <w:b w:val="0"/>
          <w:bCs w:val="0"/>
          <w:color w:val="000000"/>
          <w:spacing w:val="0"/>
          <w:w w:val="100"/>
          <w:position w:val="0"/>
        </w:rPr>
        <w:t>马来西亚超级企业控股有 限公司）所持有的上海超级</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股权，并于</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23</w:t>
      </w:r>
      <w:r>
        <w:rPr>
          <w:b w:val="0"/>
          <w:bCs w:val="0"/>
          <w:color w:val="000000"/>
          <w:spacing w:val="0"/>
          <w:w w:val="100"/>
          <w:position w:val="0"/>
        </w:rPr>
        <w:t>日办理完工商变更手续，自</w:t>
      </w:r>
      <w:r>
        <w:rPr>
          <w:rFonts w:ascii="Times New Roman" w:eastAsia="Times New Roman" w:hAnsi="Times New Roman" w:cs="Times New Roman"/>
          <w:b w:val="0"/>
          <w:bCs w:val="0"/>
          <w:color w:val="000000"/>
          <w:spacing w:val="0"/>
          <w:w w:val="100"/>
          <w:position w:val="0"/>
        </w:rPr>
        <w:t xml:space="preserve">2012 </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日起将其纳入合并范围。</w:t>
      </w:r>
    </w:p>
    <w:p>
      <w:pPr>
        <w:pStyle w:val="Style52"/>
        <w:keepNext w:val="0"/>
        <w:keepLines w:val="0"/>
        <w:widowControl w:val="0"/>
        <w:shd w:val="clear" w:color="auto" w:fill="auto"/>
        <w:tabs>
          <w:tab w:pos="1240" w:val="left"/>
        </w:tabs>
        <w:bidi w:val="0"/>
        <w:spacing w:before="0" w:after="0" w:line="400" w:lineRule="exact"/>
        <w:ind w:left="0" w:right="0" w:firstLine="760"/>
        <w:jc w:val="left"/>
      </w:pPr>
      <w:bookmarkStart w:id="937" w:name="bookmark937"/>
      <w:r>
        <w:rPr>
          <w:color w:val="000000"/>
          <w:spacing w:val="0"/>
          <w:w w:val="100"/>
          <w:position w:val="0"/>
        </w:rPr>
        <w:t>2</w:t>
      </w:r>
      <w:bookmarkEnd w:id="937"/>
      <w:r>
        <w:rPr>
          <w:color w:val="000000"/>
          <w:spacing w:val="0"/>
          <w:w w:val="100"/>
          <w:position w:val="0"/>
        </w:rPr>
        <w:t>、</w:t>
        <w:tab/>
        <w:t>本期减少合并单位</w:t>
      </w:r>
      <w:r>
        <w:rPr>
          <w:color w:val="000000"/>
          <w:spacing w:val="0"/>
          <w:w w:val="100"/>
          <w:position w:val="0"/>
        </w:rPr>
        <w:t>2</w:t>
      </w:r>
      <w:r>
        <w:rPr>
          <w:color w:val="000000"/>
          <w:spacing w:val="0"/>
          <w:w w:val="100"/>
          <w:position w:val="0"/>
        </w:rPr>
        <w:t>家，原因为：</w:t>
      </w:r>
    </w:p>
    <w:p>
      <w:pPr>
        <w:pStyle w:val="Style52"/>
        <w:keepNext w:val="0"/>
        <w:keepLines w:val="0"/>
        <w:widowControl w:val="0"/>
        <w:shd w:val="clear" w:color="auto" w:fill="auto"/>
        <w:tabs>
          <w:tab w:pos="1156" w:val="left"/>
        </w:tabs>
        <w:bidi w:val="0"/>
        <w:spacing w:before="0" w:after="0" w:line="400" w:lineRule="exact"/>
        <w:ind w:left="140" w:right="0" w:firstLine="440"/>
        <w:jc w:val="both"/>
      </w:pPr>
      <w:bookmarkStart w:id="938" w:name="bookmark938"/>
      <w:r>
        <w:rPr>
          <w:b w:val="0"/>
          <w:bCs w:val="0"/>
          <w:color w:val="000000"/>
          <w:spacing w:val="0"/>
          <w:w w:val="100"/>
          <w:position w:val="0"/>
        </w:rPr>
        <w:t>（</w:t>
      </w:r>
      <w:bookmarkEnd w:id="938"/>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27</w:t>
      </w:r>
      <w:r>
        <w:rPr>
          <w:b w:val="0"/>
          <w:bCs w:val="0"/>
          <w:color w:val="000000"/>
          <w:spacing w:val="0"/>
          <w:w w:val="100"/>
          <w:position w:val="0"/>
        </w:rPr>
        <w:t xml:space="preserve">日，本公司与深圳市齐心文具股份有限公司（以下简称“齐心文具”） 签订股权转让协议，本公司将所持有的北京安妮全办公用品有限公司（以下简称“北京安妮”） </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股权以</w:t>
      </w:r>
      <w:r>
        <w:rPr>
          <w:rFonts w:ascii="Times New Roman" w:eastAsia="Times New Roman" w:hAnsi="Times New Roman" w:cs="Times New Roman"/>
          <w:b w:val="0"/>
          <w:bCs w:val="0"/>
          <w:color w:val="000000"/>
          <w:spacing w:val="0"/>
          <w:w w:val="100"/>
          <w:position w:val="0"/>
        </w:rPr>
        <w:t>1,537</w:t>
      </w:r>
      <w:r>
        <w:rPr>
          <w:b w:val="0"/>
          <w:bCs w:val="0"/>
          <w:color w:val="000000"/>
          <w:spacing w:val="0"/>
          <w:w w:val="100"/>
          <w:position w:val="0"/>
        </w:rPr>
        <w:t>万元转让给齐心文具，自</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日起，北京安妮不再纳入合并范围。</w:t>
      </w:r>
    </w:p>
    <w:p>
      <w:pPr>
        <w:pStyle w:val="Style52"/>
        <w:keepNext w:val="0"/>
        <w:keepLines w:val="0"/>
        <w:widowControl w:val="0"/>
        <w:shd w:val="clear" w:color="auto" w:fill="auto"/>
        <w:tabs>
          <w:tab w:pos="1156" w:val="left"/>
        </w:tabs>
        <w:bidi w:val="0"/>
        <w:spacing w:before="0" w:after="0" w:line="400" w:lineRule="exact"/>
        <w:ind w:left="140" w:right="0" w:firstLine="440"/>
        <w:jc w:val="both"/>
      </w:pPr>
      <w:bookmarkStart w:id="939" w:name="bookmark939"/>
      <w:r>
        <w:rPr>
          <w:b w:val="0"/>
          <w:bCs w:val="0"/>
          <w:color w:val="000000"/>
          <w:spacing w:val="0"/>
          <w:w w:val="100"/>
          <w:position w:val="0"/>
        </w:rPr>
        <w:t>（</w:t>
      </w:r>
      <w:bookmarkEnd w:id="939"/>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日，本公司全资子公司青岛安妮特种涂布纸有限公司（以下简称“青 岛安妮”）取得青岛市工商管理局四方分局《企业注销核准通知书》，自注销日起，青岛安妮 不再纳入合并范围。</w:t>
      </w:r>
    </w:p>
    <w:p>
      <w:pPr>
        <w:pStyle w:val="Style49"/>
        <w:keepNext/>
        <w:keepLines/>
        <w:widowControl w:val="0"/>
        <w:shd w:val="clear" w:color="auto" w:fill="auto"/>
        <w:tabs>
          <w:tab w:pos="769" w:val="left"/>
        </w:tabs>
        <w:bidi w:val="0"/>
        <w:spacing w:before="0" w:after="140" w:line="400" w:lineRule="exact"/>
        <w:ind w:left="0" w:right="0" w:firstLine="14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color w:val="000000"/>
          <w:spacing w:val="0"/>
          <w:w w:val="100"/>
          <w:position w:val="0"/>
        </w:rPr>
        <w:t>三）</w:t>
        <w:tab/>
        <w:t>本期新纳入合并范围的主体和本期不再纳入合并范围的主体</w:t>
      </w:r>
      <w:bookmarkEnd w:id="940"/>
      <w:bookmarkEnd w:id="941"/>
      <w:bookmarkEnd w:id="943"/>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w:t>
      </w:r>
      <w:r>
        <w:rPr>
          <w:b/>
          <w:bCs/>
          <w:color w:val="000000"/>
          <w:spacing w:val="0"/>
          <w:w w:val="100"/>
          <w:position w:val="0"/>
          <w:sz w:val="20"/>
          <w:szCs w:val="20"/>
        </w:rPr>
        <w:t>、本期新纳入合并范围的子公司</w:t>
      </w:r>
    </w:p>
    <w:tbl>
      <w:tblPr>
        <w:tblOverlap w:val="never"/>
        <w:jc w:val="center"/>
        <w:tblLayout w:type="fixed"/>
      </w:tblPr>
      <w:tblGrid>
        <w:gridCol w:w="3437"/>
        <w:gridCol w:w="2866"/>
        <w:gridCol w:w="2496"/>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上海超级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2,857.26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96.78</w:t>
            </w:r>
          </w:p>
        </w:tc>
      </w:tr>
      <w:tr>
        <w:trPr>
          <w:trHeight w:val="830" w:hRule="exact"/>
        </w:trPr>
        <w:tc>
          <w:tcPr>
            <w:gridSpan w:val="3"/>
            <w:tcBorders>
              <w:top w:val="single" w:sz="4"/>
            </w:tcBorders>
            <w:shd w:val="clear" w:color="auto" w:fill="FFFFFF"/>
            <w:vAlign w:val="bottom"/>
          </w:tcPr>
          <w:p>
            <w:pPr>
              <w:pStyle w:val="Style17"/>
              <w:keepNext w:val="0"/>
              <w:keepLines w:val="0"/>
              <w:widowControl w:val="0"/>
              <w:shd w:val="clear" w:color="auto" w:fill="auto"/>
              <w:bidi w:val="0"/>
              <w:spacing w:before="0" w:after="0" w:line="418" w:lineRule="exact"/>
              <w:ind w:left="140" w:right="0" w:firstLine="420"/>
              <w:jc w:val="left"/>
              <w:rPr>
                <w:sz w:val="20"/>
                <w:szCs w:val="20"/>
              </w:rPr>
            </w:pPr>
            <w:r>
              <w:rPr>
                <w:b/>
                <w:bCs/>
                <w:color w:val="000000"/>
                <w:spacing w:val="0"/>
                <w:w w:val="100"/>
                <w:position w:val="0"/>
                <w:sz w:val="20"/>
                <w:szCs w:val="20"/>
              </w:rPr>
              <w:t>2</w:t>
            </w:r>
            <w:r>
              <w:rPr>
                <w:b/>
                <w:bCs/>
                <w:color w:val="000000"/>
                <w:spacing w:val="0"/>
                <w:w w:val="100"/>
                <w:position w:val="0"/>
                <w:sz w:val="20"/>
                <w:szCs w:val="20"/>
              </w:rPr>
              <w:t>、本期不再纳入合并范围的子公司、特殊目的主体、通过受托经营或承租等方式形成控 制权的经营实体</w:t>
            </w: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期初至处置日净利润</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北京安妮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1,014.44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40.15</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青岛安妮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1,153.60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-2.43</w:t>
            </w:r>
          </w:p>
        </w:tc>
      </w:tr>
    </w:tbl>
    <w:p>
      <w:pPr>
        <w:widowControl w:val="0"/>
        <w:spacing w:after="139" w:line="1" w:lineRule="exact"/>
      </w:pPr>
    </w:p>
    <w:p>
      <w:pPr>
        <w:pStyle w:val="Style49"/>
        <w:keepNext/>
        <w:keepLines/>
        <w:widowControl w:val="0"/>
        <w:shd w:val="clear" w:color="auto" w:fill="auto"/>
        <w:tabs>
          <w:tab w:pos="769" w:val="left"/>
        </w:tabs>
        <w:bidi w:val="0"/>
        <w:spacing w:before="0" w:after="140" w:line="240" w:lineRule="auto"/>
        <w:ind w:left="0" w:right="0" w:firstLine="14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color w:val="000000"/>
          <w:spacing w:val="0"/>
          <w:w w:val="100"/>
          <w:position w:val="0"/>
        </w:rPr>
        <w:t>四）</w:t>
        <w:tab/>
        <w:t>本期未发生同一控制下企业合并</w:t>
      </w:r>
      <w:bookmarkEnd w:id="944"/>
      <w:bookmarkEnd w:id="945"/>
      <w:bookmarkEnd w:id="947"/>
    </w:p>
    <w:p>
      <w:pPr>
        <w:pStyle w:val="Style49"/>
        <w:keepNext/>
        <w:keepLines/>
        <w:widowControl w:val="0"/>
        <w:shd w:val="clear" w:color="auto" w:fill="auto"/>
        <w:tabs>
          <w:tab w:pos="769" w:val="left"/>
        </w:tabs>
        <w:bidi w:val="0"/>
        <w:spacing w:before="0" w:after="0" w:line="240" w:lineRule="auto"/>
        <w:ind w:left="0" w:right="0" w:firstLine="140"/>
        <w:jc w:val="left"/>
      </w:pPr>
      <w:bookmarkStart w:id="944" w:name="bookmark944"/>
      <w:bookmarkStart w:id="945" w:name="bookmark945"/>
      <w:bookmarkStart w:id="948" w:name="bookmark948"/>
      <w:bookmarkStart w:id="949" w:name="bookmark949"/>
      <w:r>
        <w:rPr>
          <w:color w:val="000000"/>
          <w:spacing w:val="0"/>
          <w:w w:val="100"/>
          <w:position w:val="0"/>
        </w:rPr>
        <w:t>（</w:t>
      </w:r>
      <w:bookmarkEnd w:id="948"/>
      <w:r>
        <w:rPr>
          <w:color w:val="000000"/>
          <w:spacing w:val="0"/>
          <w:w w:val="100"/>
          <w:position w:val="0"/>
        </w:rPr>
        <w:t>五）</w:t>
        <w:tab/>
        <w:t>本期发生的非同一控制下企业合并</w:t>
      </w:r>
      <w:bookmarkEnd w:id="944"/>
      <w:bookmarkEnd w:id="945"/>
      <w:bookmarkEnd w:id="949"/>
    </w:p>
    <w:p>
      <w:pPr>
        <w:pStyle w:val="Style49"/>
        <w:keepNext/>
        <w:keepLines/>
        <w:widowControl w:val="0"/>
        <w:shd w:val="clear" w:color="auto" w:fill="auto"/>
        <w:tabs>
          <w:tab w:pos="1240" w:val="left"/>
        </w:tabs>
        <w:bidi w:val="0"/>
        <w:spacing w:before="0" w:after="0" w:line="405" w:lineRule="exact"/>
        <w:ind w:left="0" w:right="0" w:firstLine="760"/>
        <w:jc w:val="left"/>
      </w:pPr>
      <w:bookmarkStart w:id="944" w:name="bookmark944"/>
      <w:bookmarkStart w:id="945" w:name="bookmark945"/>
      <w:bookmarkStart w:id="950" w:name="bookmark950"/>
      <w:bookmarkStart w:id="951" w:name="bookmark951"/>
      <w:r>
        <w:rPr>
          <w:color w:val="000000"/>
          <w:spacing w:val="0"/>
          <w:w w:val="100"/>
          <w:position w:val="0"/>
        </w:rPr>
        <w:t>1</w:t>
      </w:r>
      <w:bookmarkEnd w:id="950"/>
      <w:r>
        <w:rPr>
          <w:color w:val="000000"/>
          <w:spacing w:val="0"/>
          <w:w w:val="100"/>
          <w:position w:val="0"/>
        </w:rPr>
        <w:t>、</w:t>
        <w:tab/>
        <w:t>本期发生的非同一控制下企业合并的情况</w:t>
      </w:r>
      <w:bookmarkEnd w:id="944"/>
      <w:bookmarkEnd w:id="945"/>
      <w:bookmarkEnd w:id="951"/>
    </w:p>
    <w:p>
      <w:pPr>
        <w:pStyle w:val="Style52"/>
        <w:keepNext w:val="0"/>
        <w:keepLines w:val="0"/>
        <w:widowControl w:val="0"/>
        <w:shd w:val="clear" w:color="auto" w:fill="auto"/>
        <w:bidi w:val="0"/>
        <w:spacing w:before="0" w:after="0" w:line="405" w:lineRule="exact"/>
        <w:ind w:left="140" w:right="0" w:firstLine="440"/>
        <w:jc w:val="both"/>
      </w:pPr>
      <w:r>
        <w:rPr>
          <w:b w:val="0"/>
          <w:bCs w:val="0"/>
          <w:color w:val="000000"/>
          <w:spacing w:val="0"/>
          <w:w w:val="100"/>
          <w:position w:val="0"/>
        </w:rPr>
        <w:t>如附注四（二）</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所述，本公司全资子公司安妮（香港）有限公司以</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日为 购买日，支付现金人民币</w:t>
      </w:r>
      <w:r>
        <w:rPr>
          <w:rFonts w:ascii="Times New Roman" w:eastAsia="Times New Roman" w:hAnsi="Times New Roman" w:cs="Times New Roman"/>
          <w:b w:val="0"/>
          <w:bCs w:val="0"/>
          <w:color w:val="000000"/>
          <w:spacing w:val="0"/>
          <w:w w:val="100"/>
          <w:position w:val="0"/>
        </w:rPr>
        <w:t>2800</w:t>
      </w:r>
      <w:r>
        <w:rPr>
          <w:b w:val="0"/>
          <w:bCs w:val="0"/>
          <w:color w:val="000000"/>
          <w:spacing w:val="0"/>
          <w:w w:val="100"/>
          <w:position w:val="0"/>
        </w:rPr>
        <w:t>万元作为合并成本，取得了上海超级</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的权益。上海超级 于</w:t>
      </w:r>
      <w:r>
        <w:rPr>
          <w:rFonts w:ascii="Times New Roman" w:eastAsia="Times New Roman" w:hAnsi="Times New Roman" w:cs="Times New Roman"/>
          <w:b w:val="0"/>
          <w:bCs w:val="0"/>
          <w:color w:val="000000"/>
          <w:spacing w:val="0"/>
          <w:w w:val="100"/>
          <w:position w:val="0"/>
        </w:rPr>
        <w:t>2001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日在上海成立，总部位于上海市松江余山工业区陶干路，主要从事标贴的 生产及销售。</w:t>
      </w:r>
    </w:p>
    <w:tbl>
      <w:tblPr>
        <w:tblOverlap w:val="never"/>
        <w:jc w:val="center"/>
        <w:tblLayout w:type="fixed"/>
      </w:tblPr>
      <w:tblGrid>
        <w:gridCol w:w="1637"/>
        <w:gridCol w:w="1584"/>
        <w:gridCol w:w="5578"/>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被合并方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821"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上海超级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39.52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本公司的合并成本为人民币</w:t>
            </w:r>
            <w:r>
              <w:rPr>
                <w:rFonts w:ascii="Times New Roman" w:eastAsia="Times New Roman" w:hAnsi="Times New Roman" w:cs="Times New Roman"/>
                <w:color w:val="000000"/>
                <w:spacing w:val="0"/>
                <w:w w:val="100"/>
                <w:position w:val="0"/>
              </w:rPr>
              <w:t>2800</w:t>
            </w:r>
            <w:r>
              <w:rPr>
                <w:color w:val="000000"/>
                <w:spacing w:val="0"/>
                <w:w w:val="100"/>
                <w:position w:val="0"/>
              </w:rPr>
              <w:t>万元，在合并中取得上海超级</w:t>
            </w:r>
            <w:r>
              <w:rPr>
                <w:rFonts w:ascii="Times New Roman" w:eastAsia="Times New Roman" w:hAnsi="Times New Roman" w:cs="Times New Roman"/>
                <w:color w:val="000000"/>
                <w:spacing w:val="0"/>
                <w:w w:val="100"/>
                <w:position w:val="0"/>
              </w:rPr>
              <w:t xml:space="preserve">100% </w:t>
            </w:r>
            <w:r>
              <w:rPr>
                <w:color w:val="000000"/>
                <w:spacing w:val="0"/>
                <w:w w:val="100"/>
                <w:position w:val="0"/>
              </w:rPr>
              <w:t>权益，可辨认净资产在购买日的公允价值为人民币</w:t>
            </w:r>
            <w:r>
              <w:rPr>
                <w:rFonts w:ascii="Times New Roman" w:eastAsia="Times New Roman" w:hAnsi="Times New Roman" w:cs="Times New Roman"/>
                <w:color w:val="000000"/>
                <w:spacing w:val="0"/>
                <w:w w:val="100"/>
                <w:position w:val="0"/>
              </w:rPr>
              <w:t>2,760.48</w:t>
            </w:r>
            <w:r>
              <w:rPr>
                <w:color w:val="000000"/>
                <w:spacing w:val="0"/>
                <w:w w:val="100"/>
                <w:position w:val="0"/>
              </w:rPr>
              <w:t>万元，两 者的差额人民币</w:t>
            </w:r>
            <w:r>
              <w:rPr>
                <w:rFonts w:ascii="Times New Roman" w:eastAsia="Times New Roman" w:hAnsi="Times New Roman" w:cs="Times New Roman"/>
                <w:color w:val="000000"/>
                <w:spacing w:val="0"/>
                <w:w w:val="100"/>
                <w:position w:val="0"/>
              </w:rPr>
              <w:t>39.52</w:t>
            </w:r>
            <w:r>
              <w:rPr>
                <w:color w:val="000000"/>
                <w:spacing w:val="0"/>
                <w:w w:val="100"/>
                <w:position w:val="0"/>
              </w:rPr>
              <w:t>万元确认为商誉</w:t>
            </w:r>
          </w:p>
        </w:tc>
      </w:tr>
    </w:tbl>
    <w:p>
      <w:pPr>
        <w:spacing w:lineRule="exact" w:line="1"/>
        <w:rPr>
          <w:sz w:val="2"/>
          <w:szCs w:val="2"/>
        </w:rPr>
      </w:pPr>
      <w:r>
        <w:br w:type="page"/>
      </w:r>
    </w:p>
    <w:p>
      <w:pPr>
        <w:pStyle w:val="Style49"/>
        <w:keepNext/>
        <w:keepLines/>
        <w:widowControl w:val="0"/>
        <w:shd w:val="clear" w:color="auto" w:fill="auto"/>
        <w:tabs>
          <w:tab w:pos="1226" w:val="left"/>
        </w:tabs>
        <w:bidi w:val="0"/>
        <w:spacing w:before="0" w:after="0" w:line="240" w:lineRule="auto"/>
        <w:ind w:left="0" w:right="0" w:firstLine="760"/>
        <w:jc w:val="left"/>
      </w:pPr>
      <w:bookmarkStart w:id="952" w:name="bookmark952"/>
      <w:bookmarkStart w:id="953" w:name="bookmark953"/>
      <w:bookmarkStart w:id="954" w:name="bookmark954"/>
      <w:bookmarkStart w:id="955" w:name="bookmark955"/>
      <w:r>
        <w:rPr>
          <w:color w:val="000000"/>
          <w:spacing w:val="0"/>
          <w:w w:val="100"/>
          <w:position w:val="0"/>
        </w:rPr>
        <w:t>2</w:t>
      </w:r>
      <w:bookmarkEnd w:id="954"/>
      <w:r>
        <w:rPr>
          <w:color w:val="000000"/>
          <w:spacing w:val="0"/>
          <w:w w:val="100"/>
          <w:position w:val="0"/>
        </w:rPr>
        <w:t>、</w:t>
        <w:tab/>
        <w:t>被购买方可辨认资产和负债的情况</w:t>
      </w:r>
      <w:bookmarkEnd w:id="952"/>
      <w:bookmarkEnd w:id="953"/>
      <w:bookmarkEnd w:id="955"/>
    </w:p>
    <w:tbl>
      <w:tblPr>
        <w:tblOverlap w:val="never"/>
        <w:jc w:val="center"/>
        <w:tblLayout w:type="fixed"/>
      </w:tblPr>
      <w:tblGrid>
        <w:gridCol w:w="1637"/>
        <w:gridCol w:w="1915"/>
        <w:gridCol w:w="1872"/>
        <w:gridCol w:w="1728"/>
        <w:gridCol w:w="1646"/>
      </w:tblGrid>
      <w:tr>
        <w:trPr>
          <w:trHeight w:val="43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上一资产负债表日</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公允价值</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4,708.13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5,369.80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4,950.02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5,630.43</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2,615.88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2,609.32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2,853.49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2,849.28</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2,092.25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2,760.48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2,096.53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2,781.15</w:t>
            </w:r>
          </w:p>
        </w:tc>
      </w:tr>
    </w:tbl>
    <w:p>
      <w:pPr>
        <w:widowControl w:val="0"/>
        <w:spacing w:after="379" w:line="1" w:lineRule="exact"/>
      </w:pPr>
    </w:p>
    <w:tbl>
      <w:tblPr>
        <w:tblOverlap w:val="never"/>
        <w:jc w:val="center"/>
        <w:tblLayout w:type="fixed"/>
      </w:tblPr>
      <w:tblGrid>
        <w:gridCol w:w="1627"/>
        <w:gridCol w:w="2059"/>
        <w:gridCol w:w="2232"/>
        <w:gridCol w:w="2880"/>
      </w:tblGrid>
      <w:tr>
        <w:trPr>
          <w:trHeight w:val="5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被购买方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自购买日至本期期末的 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自购买日至本期期末的净 利润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自购买日至本期期末的经营活动 净现金流</w:t>
            </w:r>
          </w:p>
        </w:tc>
      </w:tr>
      <w:tr>
        <w:trPr>
          <w:trHeight w:val="41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上海超级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420.04</w:t>
            </w:r>
          </w:p>
        </w:tc>
      </w:tr>
      <w:tr>
        <w:trPr>
          <w:trHeight w:val="830" w:hRule="exact"/>
        </w:trPr>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160" w:line="240" w:lineRule="auto"/>
              <w:ind w:left="0" w:right="0" w:firstLine="140"/>
              <w:jc w:val="left"/>
              <w:rPr>
                <w:sz w:val="20"/>
                <w:szCs w:val="20"/>
              </w:rPr>
            </w:pPr>
            <w:r>
              <w:rPr>
                <w:b/>
                <w:bCs/>
                <w:color w:val="000000"/>
                <w:spacing w:val="0"/>
                <w:w w:val="100"/>
                <w:position w:val="0"/>
                <w:sz w:val="20"/>
                <w:szCs w:val="20"/>
              </w:rPr>
              <w:t>（六）本期出售丧失控制权的股权而寸</w:t>
            </w:r>
          </w:p>
          <w:p>
            <w:pPr>
              <w:pStyle w:val="Style17"/>
              <w:keepNext w:val="0"/>
              <w:keepLines w:val="0"/>
              <w:widowControl w:val="0"/>
              <w:shd w:val="clear" w:color="auto" w:fill="auto"/>
              <w:tabs>
                <w:tab w:pos="442" w:val="left"/>
              </w:tabs>
              <w:bidi w:val="0"/>
              <w:spacing w:before="0" w:after="0" w:line="240" w:lineRule="auto"/>
              <w:ind w:left="0" w:right="0" w:firstLine="0"/>
              <w:jc w:val="center"/>
              <w:rPr>
                <w:sz w:val="20"/>
                <w:szCs w:val="20"/>
              </w:rPr>
            </w:pPr>
            <w:r>
              <w:rPr>
                <w:b/>
                <w:bCs/>
                <w:color w:val="000000"/>
                <w:spacing w:val="0"/>
                <w:w w:val="100"/>
                <w:position w:val="0"/>
                <w:sz w:val="20"/>
                <w:szCs w:val="20"/>
              </w:rPr>
              <w:t>1</w:t>
            </w:r>
            <w:r>
              <w:rPr>
                <w:b/>
                <w:bCs/>
                <w:color w:val="000000"/>
                <w:spacing w:val="0"/>
                <w:w w:val="100"/>
                <w:position w:val="0"/>
                <w:sz w:val="20"/>
                <w:szCs w:val="20"/>
              </w:rPr>
              <w:t>、</w:t>
              <w:tab/>
              <w:t>本期出售丧失控制权的股彳</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160" w:line="240" w:lineRule="auto"/>
              <w:ind w:left="0" w:right="0" w:firstLine="0"/>
              <w:jc w:val="left"/>
              <w:rPr>
                <w:sz w:val="20"/>
                <w:szCs w:val="20"/>
              </w:rPr>
            </w:pPr>
            <w:r>
              <w:rPr>
                <w:b/>
                <w:bCs/>
                <w:color w:val="000000"/>
                <w:spacing w:val="0"/>
                <w:w w:val="100"/>
                <w:position w:val="0"/>
                <w:sz w:val="20"/>
                <w:szCs w:val="20"/>
              </w:rPr>
              <w:t>成少子公司</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权而减少的子公司情况</w:t>
            </w:r>
          </w:p>
        </w:tc>
      </w:tr>
      <w:tr>
        <w:trPr>
          <w:trHeight w:val="58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r>
              <w:rPr>
                <w:rFonts w:ascii="Times New Roman" w:eastAsia="Times New Roman" w:hAnsi="Times New Roman" w:cs="Times New Roman"/>
                <w:color w:val="000000"/>
                <w:spacing w:val="0"/>
                <w:w w:val="100"/>
                <w:position w:val="0"/>
              </w:rPr>
              <w:t>/</w:t>
            </w:r>
            <w:r>
              <w:rPr>
                <w:color w:val="000000"/>
                <w:spacing w:val="0"/>
                <w:w w:val="100"/>
                <w:position w:val="0"/>
              </w:rPr>
              <w:t>注销日</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r>
        <w:trPr>
          <w:trHeight w:val="79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北京安妮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处置价款与剩余股权公允价值之和，减去按原持股比例计算的 应享有原有子公司自购买日开始持续计算的净资产份额之间的 差额，在本公司合并财务报表中确认为当期投资收益。</w:t>
            </w:r>
          </w:p>
        </w:tc>
      </w:tr>
      <w:tr>
        <w:trPr>
          <w:trHeight w:val="82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青岛安妮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gridSpan w:val="2"/>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清算价值减去按原持股比例计算的应享有原有子公司自购买日 开始持续计算的净资产份额之间的差额，在本公司合并财务报 表中确认为当期投资收益。</w:t>
            </w:r>
          </w:p>
        </w:tc>
      </w:tr>
    </w:tbl>
    <w:p>
      <w:pPr>
        <w:pStyle w:val="Style49"/>
        <w:keepNext/>
        <w:keepLines/>
        <w:widowControl w:val="0"/>
        <w:shd w:val="clear" w:color="auto" w:fill="auto"/>
        <w:tabs>
          <w:tab w:pos="817" w:val="left"/>
        </w:tabs>
        <w:bidi w:val="0"/>
        <w:spacing w:before="0" w:after="0" w:line="341" w:lineRule="exact"/>
        <w:ind w:left="0" w:right="0" w:firstLine="140"/>
        <w:jc w:val="left"/>
      </w:pPr>
      <w:bookmarkStart w:id="956" w:name="bookmark956"/>
      <w:bookmarkStart w:id="957" w:name="bookmark957"/>
      <w:bookmarkStart w:id="958" w:name="bookmark958"/>
      <w:bookmarkStart w:id="959" w:name="bookmark959"/>
      <w:r>
        <w:rPr>
          <w:color w:val="000000"/>
          <w:spacing w:val="0"/>
          <w:w w:val="100"/>
          <w:position w:val="0"/>
          <w:shd w:val="clear" w:color="auto" w:fill="FFFFFF"/>
        </w:rPr>
        <w:t>（</w:t>
      </w:r>
      <w:bookmarkEnd w:id="958"/>
      <w:r>
        <w:rPr>
          <w:color w:val="000000"/>
          <w:spacing w:val="0"/>
          <w:w w:val="100"/>
          <w:position w:val="0"/>
          <w:shd w:val="clear" w:color="auto" w:fill="FFFFFF"/>
        </w:rPr>
        <w:t>七）</w:t>
      </w:r>
      <w:r>
        <w:rPr>
          <w:color w:val="000000"/>
          <w:spacing w:val="0"/>
          <w:w w:val="100"/>
          <w:position w:val="0"/>
        </w:rPr>
        <w:tab/>
        <w:t>境外经营实体主要报表项目的折算汇率</w:t>
      </w:r>
      <w:bookmarkEnd w:id="956"/>
      <w:bookmarkEnd w:id="957"/>
      <w:bookmarkEnd w:id="959"/>
    </w:p>
    <w:p>
      <w:pPr>
        <w:pStyle w:val="Style52"/>
        <w:keepNext w:val="0"/>
        <w:keepLines w:val="0"/>
        <w:widowControl w:val="0"/>
        <w:shd w:val="clear" w:color="auto" w:fill="auto"/>
        <w:bidi w:val="0"/>
        <w:spacing w:before="0" w:after="0" w:line="341" w:lineRule="exact"/>
        <w:ind w:left="140" w:right="0" w:firstLine="440"/>
        <w:jc w:val="left"/>
      </w:pPr>
      <w:r>
        <w:rPr>
          <w:b w:val="0"/>
          <w:bCs w:val="0"/>
          <w:color w:val="000000"/>
          <w:spacing w:val="0"/>
          <w:w w:val="100"/>
          <w:position w:val="0"/>
        </w:rPr>
        <w:t>合并报表中，日本安妮株式会社为境外经营实体，外币报表折算方法参见附注二（八） 外币业务和外币报表折算</w:t>
      </w:r>
      <w:r>
        <w:br w:type="page"/>
      </w:r>
    </w:p>
    <w:p>
      <w:pPr>
        <w:pStyle w:val="Style49"/>
        <w:keepNext/>
        <w:keepLines/>
        <w:widowControl w:val="0"/>
        <w:shd w:val="clear" w:color="auto" w:fill="auto"/>
        <w:tabs>
          <w:tab w:pos="850" w:val="left"/>
        </w:tabs>
        <w:bidi w:val="0"/>
        <w:spacing w:before="0" w:after="100" w:line="240" w:lineRule="auto"/>
        <w:ind w:left="0" w:right="0" w:firstLine="140"/>
        <w:jc w:val="left"/>
      </w:pPr>
      <w:bookmarkStart w:id="960" w:name="bookmark960"/>
      <w:bookmarkStart w:id="961" w:name="bookmark961"/>
      <w:bookmarkStart w:id="962" w:name="bookmark962"/>
      <w:bookmarkStart w:id="963" w:name="bookmark963"/>
      <w:r>
        <w:rPr>
          <w:color w:val="000000"/>
          <w:spacing w:val="0"/>
          <w:w w:val="100"/>
          <w:position w:val="0"/>
          <w:shd w:val="clear" w:color="auto" w:fill="FFFFFF"/>
        </w:rPr>
        <w:t>五</w:t>
      </w:r>
      <w:bookmarkEnd w:id="962"/>
      <w:r>
        <w:rPr>
          <w:color w:val="000000"/>
          <w:spacing w:val="0"/>
          <w:w w:val="100"/>
          <w:position w:val="0"/>
          <w:shd w:val="clear" w:color="auto" w:fill="FFFFFF"/>
        </w:rPr>
        <w:t>、</w:t>
      </w:r>
      <w:r>
        <w:rPr>
          <w:color w:val="000000"/>
          <w:spacing w:val="0"/>
          <w:w w:val="100"/>
          <w:position w:val="0"/>
        </w:rPr>
        <w:tab/>
        <w:t>合并财务报表主要项目注释</w:t>
      </w:r>
      <w:bookmarkEnd w:id="960"/>
      <w:bookmarkEnd w:id="961"/>
      <w:bookmarkEnd w:id="963"/>
    </w:p>
    <w:p>
      <w:pPr>
        <w:pStyle w:val="Style52"/>
        <w:keepNext w:val="0"/>
        <w:keepLines w:val="0"/>
        <w:widowControl w:val="0"/>
        <w:shd w:val="clear" w:color="auto" w:fill="auto"/>
        <w:bidi w:val="0"/>
        <w:spacing w:before="0" w:after="180" w:line="240" w:lineRule="auto"/>
        <w:ind w:left="0" w:right="0" w:firstLine="760"/>
        <w:jc w:val="left"/>
      </w:pPr>
      <w:r>
        <w:rPr>
          <w:b w:val="0"/>
          <w:bCs w:val="0"/>
          <w:color w:val="000000"/>
          <w:spacing w:val="0"/>
          <w:w w:val="100"/>
          <w:position w:val="0"/>
        </w:rPr>
        <w:t>（以下金额单位若未特别注明者均为人民币元）</w:t>
      </w:r>
    </w:p>
    <w:p>
      <w:pPr>
        <w:pStyle w:val="Style49"/>
        <w:keepNext/>
        <w:keepLines/>
        <w:widowControl w:val="0"/>
        <w:shd w:val="clear" w:color="auto" w:fill="auto"/>
        <w:bidi w:val="0"/>
        <w:spacing w:before="0" w:after="0" w:line="240" w:lineRule="auto"/>
        <w:ind w:left="0" w:right="0" w:firstLine="14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color w:val="000000"/>
          <w:spacing w:val="0"/>
          <w:w w:val="100"/>
          <w:position w:val="0"/>
        </w:rPr>
        <w:t>一）货币资金</w:t>
      </w:r>
      <w:bookmarkEnd w:id="964"/>
      <w:bookmarkEnd w:id="965"/>
      <w:bookmarkEnd w:id="967"/>
    </w:p>
    <w:tbl>
      <w:tblPr>
        <w:tblOverlap w:val="never"/>
        <w:jc w:val="center"/>
        <w:tblLayout w:type="fixed"/>
      </w:tblPr>
      <w:tblGrid>
        <w:gridCol w:w="1560"/>
        <w:gridCol w:w="1378"/>
        <w:gridCol w:w="1027"/>
        <w:gridCol w:w="1267"/>
        <w:gridCol w:w="1378"/>
        <w:gridCol w:w="768"/>
        <w:gridCol w:w="1402"/>
      </w:tblGrid>
      <w:tr>
        <w:trPr>
          <w:trHeight w:val="432"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项目</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外币金额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折算率：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外币金额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折算率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人民币金额</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现金</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282,740.36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282,740.36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1,979,596.84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1,979,596.84</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282,740.36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1,979,596.84</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银行存款</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72,856,500.23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72,856,500.23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133,261,309.54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133,261,309.54</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港币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610.56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0.8108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495.04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20,364.55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0.8107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16,509.54</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29,281,192.05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0.0730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2,137,527.02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51,194,529.00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0.0811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4,152,029.89</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美元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221,469.33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6.2855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1,392,045.47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899,616.31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6.3009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5,668,392.41</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欧元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0.06</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8.3176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0.50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3,448.83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8.1625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28,151.07</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76,386,568.26</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143,126,392.45</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其他货币资金</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13,950,788.88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13,950,788.88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18,320,193.18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18,320,193.18</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13,950,788.88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18,320,193.18</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90,620,097.50</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163,426,182.47</w:t>
            </w:r>
          </w:p>
        </w:tc>
      </w:tr>
    </w:tbl>
    <w:p>
      <w:pPr>
        <w:widowControl w:val="0"/>
        <w:spacing w:after="179" w:line="1" w:lineRule="exact"/>
      </w:pPr>
    </w:p>
    <w:p>
      <w:pPr>
        <w:pStyle w:val="Style4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其中受限制的货币资金明细如下:</w:t>
      </w:r>
    </w:p>
    <w:tbl>
      <w:tblPr>
        <w:tblOverlap w:val="never"/>
        <w:jc w:val="center"/>
        <w:tblLayout w:type="fixed"/>
      </w:tblPr>
      <w:tblGrid>
        <w:gridCol w:w="3110"/>
        <w:gridCol w:w="2909"/>
        <w:gridCol w:w="2779"/>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银行承兑汇票保证金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rPr>
                <w:sz w:val="15"/>
                <w:szCs w:val="15"/>
              </w:rPr>
            </w:pPr>
            <w:r>
              <w:rPr>
                <w:rFonts w:ascii="Times New Roman" w:eastAsia="Times New Roman" w:hAnsi="Times New Roman" w:cs="Times New Roman"/>
                <w:color w:val="000000"/>
                <w:spacing w:val="0"/>
                <w:w w:val="100"/>
                <w:position w:val="0"/>
                <w:sz w:val="15"/>
                <w:szCs w:val="15"/>
              </w:rPr>
              <w:t>5,405,788.88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15"/>
                <w:szCs w:val="15"/>
              </w:rPr>
            </w:pPr>
            <w:r>
              <w:rPr>
                <w:rFonts w:ascii="Times New Roman" w:eastAsia="Times New Roman" w:hAnsi="Times New Roman" w:cs="Times New Roman"/>
                <w:color w:val="000000"/>
                <w:spacing w:val="0"/>
                <w:w w:val="100"/>
                <w:position w:val="0"/>
                <w:sz w:val="15"/>
                <w:szCs w:val="15"/>
              </w:rPr>
              <w:t>15,320,193.18</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用于担保的定期存款或通知存款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rPr>
                <w:sz w:val="15"/>
                <w:szCs w:val="15"/>
              </w:rPr>
            </w:pPr>
            <w:r>
              <w:rPr>
                <w:rFonts w:ascii="Times New Roman" w:eastAsia="Times New Roman" w:hAnsi="Times New Roman" w:cs="Times New Roman"/>
                <w:color w:val="000000"/>
                <w:spacing w:val="0"/>
                <w:w w:val="100"/>
                <w:position w:val="0"/>
                <w:sz w:val="15"/>
                <w:szCs w:val="15"/>
              </w:rPr>
              <w:t>5,000,000.00</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保函保证金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rPr>
                <w:sz w:val="15"/>
                <w:szCs w:val="15"/>
              </w:rPr>
            </w:pPr>
            <w:r>
              <w:rPr>
                <w:rFonts w:ascii="Times New Roman" w:eastAsia="Times New Roman" w:hAnsi="Times New Roman" w:cs="Times New Roman"/>
                <w:color w:val="000000"/>
                <w:spacing w:val="0"/>
                <w:w w:val="100"/>
                <w:position w:val="0"/>
                <w:sz w:val="15"/>
                <w:szCs w:val="15"/>
              </w:rPr>
              <w:t>1,045,000.00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rPr>
                <w:sz w:val="15"/>
                <w:szCs w:val="15"/>
              </w:rPr>
            </w:pPr>
            <w:r>
              <w:rPr>
                <w:rFonts w:ascii="Times New Roman" w:eastAsia="Times New Roman" w:hAnsi="Times New Roman" w:cs="Times New Roman"/>
                <w:color w:val="000000"/>
                <w:spacing w:val="0"/>
                <w:w w:val="100"/>
                <w:position w:val="0"/>
                <w:sz w:val="15"/>
                <w:szCs w:val="15"/>
              </w:rPr>
              <w:t>3,000,000.00</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在途资金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rPr>
                <w:sz w:val="15"/>
                <w:szCs w:val="15"/>
              </w:rPr>
            </w:pPr>
            <w:r>
              <w:rPr>
                <w:rFonts w:ascii="Times New Roman" w:eastAsia="Times New Roman" w:hAnsi="Times New Roman" w:cs="Times New Roman"/>
                <w:color w:val="000000"/>
                <w:spacing w:val="0"/>
                <w:w w:val="100"/>
                <w:position w:val="0"/>
                <w:sz w:val="15"/>
                <w:szCs w:val="15"/>
              </w:rPr>
              <w:t>7,500,000.00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13,950,788.88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15"/>
                <w:szCs w:val="15"/>
              </w:rPr>
            </w:pPr>
            <w:r>
              <w:rPr>
                <w:rFonts w:ascii="Times New Roman" w:eastAsia="Times New Roman" w:hAnsi="Times New Roman" w:cs="Times New Roman"/>
                <w:color w:val="000000"/>
                <w:spacing w:val="0"/>
                <w:w w:val="100"/>
                <w:position w:val="0"/>
                <w:sz w:val="15"/>
                <w:szCs w:val="15"/>
              </w:rPr>
              <w:t>23,320,193.18</w:t>
            </w:r>
          </w:p>
        </w:tc>
      </w:tr>
    </w:tbl>
    <w:p>
      <w:pPr>
        <w:widowControl w:val="0"/>
        <w:spacing w:after="179" w:line="1" w:lineRule="exact"/>
      </w:pPr>
    </w:p>
    <w:p>
      <w:pPr>
        <w:pStyle w:val="Style4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rPr>
        <w:t>5,405,788.88</w:t>
      </w:r>
      <w:r>
        <w:rPr>
          <w:color w:val="000000"/>
          <w:spacing w:val="0"/>
          <w:w w:val="100"/>
          <w:position w:val="0"/>
        </w:rPr>
        <w:t>元为银行承兑汇票保证金。</w:t>
      </w:r>
    </w:p>
    <w:p>
      <w:pPr>
        <w:pStyle w:val="Style44"/>
        <w:keepNext w:val="0"/>
        <w:keepLines w:val="0"/>
        <w:widowControl w:val="0"/>
        <w:shd w:val="clear" w:color="auto" w:fill="auto"/>
        <w:bidi w:val="0"/>
        <w:spacing w:before="0" w:after="0" w:line="408" w:lineRule="exact"/>
        <w:ind w:left="14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rPr>
        <w:t>1,045,000.00</w:t>
      </w:r>
      <w:r>
        <w:rPr>
          <w:color w:val="000000"/>
          <w:spacing w:val="0"/>
          <w:w w:val="100"/>
          <w:position w:val="0"/>
        </w:rPr>
        <w:t>元为本公司向银行申请开具无条件、不可 撤销的担保函所存入的保证金存款。</w:t>
      </w:r>
    </w:p>
    <w:p>
      <w:pPr>
        <w:pStyle w:val="Style44"/>
        <w:keepNext w:val="0"/>
        <w:keepLines w:val="0"/>
        <w:widowControl w:val="0"/>
        <w:shd w:val="clear" w:color="auto" w:fill="auto"/>
        <w:bidi w:val="0"/>
        <w:spacing w:before="0" w:after="0" w:line="413" w:lineRule="exact"/>
        <w:ind w:left="14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rPr>
        <w:t>7,500,000.00</w:t>
      </w:r>
      <w:r>
        <w:rPr>
          <w:color w:val="000000"/>
          <w:spacing w:val="0"/>
          <w:w w:val="100"/>
          <w:position w:val="0"/>
        </w:rPr>
        <w:t>元为本公司于年末向子公司湖南安妮跨地 跨行电汇尚未到账的在途资金。</w:t>
      </w:r>
    </w:p>
    <w:p>
      <w:pPr>
        <w:pStyle w:val="Style49"/>
        <w:keepNext/>
        <w:keepLines/>
        <w:widowControl w:val="0"/>
        <w:shd w:val="clear" w:color="auto" w:fill="auto"/>
        <w:bidi w:val="0"/>
        <w:spacing w:before="0" w:after="0" w:line="413" w:lineRule="exact"/>
        <w:ind w:left="0" w:right="0" w:firstLine="14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color w:val="000000"/>
          <w:spacing w:val="0"/>
          <w:w w:val="100"/>
          <w:position w:val="0"/>
        </w:rPr>
        <w:t>二）应收票据</w:t>
      </w:r>
      <w:bookmarkEnd w:id="968"/>
      <w:bookmarkEnd w:id="969"/>
      <w:bookmarkEnd w:id="971"/>
    </w:p>
    <w:p>
      <w:pPr>
        <w:pStyle w:val="Style49"/>
        <w:keepNext/>
        <w:keepLines/>
        <w:widowControl w:val="0"/>
        <w:shd w:val="clear" w:color="auto" w:fill="auto"/>
        <w:tabs>
          <w:tab w:pos="1235" w:val="left"/>
        </w:tabs>
        <w:bidi w:val="0"/>
        <w:spacing w:before="0" w:after="60" w:line="413" w:lineRule="exact"/>
        <w:ind w:left="0" w:right="0" w:firstLine="760"/>
        <w:jc w:val="left"/>
      </w:pPr>
      <w:bookmarkStart w:id="968" w:name="bookmark968"/>
      <w:bookmarkStart w:id="969" w:name="bookmark969"/>
      <w:bookmarkStart w:id="972" w:name="bookmark972"/>
      <w:bookmarkStart w:id="973" w:name="bookmark973"/>
      <w:r>
        <w:rPr>
          <w:color w:val="000000"/>
          <w:spacing w:val="0"/>
          <w:w w:val="100"/>
          <w:position w:val="0"/>
        </w:rPr>
        <w:t>1</w:t>
      </w:r>
      <w:bookmarkEnd w:id="972"/>
      <w:r>
        <w:rPr>
          <w:color w:val="000000"/>
          <w:spacing w:val="0"/>
          <w:w w:val="100"/>
          <w:position w:val="0"/>
        </w:rPr>
        <w:t>、</w:t>
        <w:tab/>
        <w:t>应收票据的分类</w:t>
      </w:r>
      <w:bookmarkEnd w:id="968"/>
      <w:bookmarkEnd w:id="969"/>
      <w:bookmarkEnd w:id="973"/>
      <w:r>
        <w:br w:type="page"/>
      </w:r>
    </w:p>
    <w:tbl>
      <w:tblPr>
        <w:tblOverlap w:val="never"/>
        <w:jc w:val="center"/>
        <w:tblLayout w:type="fixed"/>
      </w:tblPr>
      <w:tblGrid>
        <w:gridCol w:w="3451"/>
        <w:gridCol w:w="2693"/>
        <w:gridCol w:w="2438"/>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种类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0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银行承兑汇票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5,928,694.02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rPr>
                <w:sz w:val="15"/>
                <w:szCs w:val="15"/>
              </w:rPr>
            </w:pPr>
            <w:r>
              <w:rPr>
                <w:rFonts w:ascii="Times New Roman" w:eastAsia="Times New Roman" w:hAnsi="Times New Roman" w:cs="Times New Roman"/>
                <w:color w:val="000000"/>
                <w:spacing w:val="0"/>
                <w:w w:val="100"/>
                <w:position w:val="0"/>
                <w:sz w:val="15"/>
                <w:szCs w:val="15"/>
              </w:rPr>
              <w:t>63,426,409.71</w:t>
            </w:r>
          </w:p>
        </w:tc>
      </w:tr>
    </w:tbl>
    <w:p>
      <w:pPr>
        <w:widowControl w:val="0"/>
        <w:spacing w:after="139" w:line="1" w:lineRule="exact"/>
      </w:pPr>
    </w:p>
    <w:p>
      <w:pPr>
        <w:pStyle w:val="Style52"/>
        <w:keepNext w:val="0"/>
        <w:keepLines w:val="0"/>
        <w:widowControl w:val="0"/>
        <w:shd w:val="clear" w:color="auto" w:fill="auto"/>
        <w:tabs>
          <w:tab w:pos="1121" w:val="left"/>
        </w:tabs>
        <w:bidi w:val="0"/>
        <w:spacing w:before="0" w:after="140" w:line="240" w:lineRule="auto"/>
        <w:ind w:left="0" w:right="0" w:firstLine="660"/>
        <w:jc w:val="left"/>
      </w:pPr>
      <w:bookmarkStart w:id="974" w:name="bookmark974"/>
      <w:r>
        <w:rPr>
          <w:color w:val="000000"/>
          <w:spacing w:val="0"/>
          <w:w w:val="100"/>
          <w:position w:val="0"/>
        </w:rPr>
        <w:t>2</w:t>
      </w:r>
      <w:bookmarkEnd w:id="974"/>
      <w:r>
        <w:rPr>
          <w:color w:val="000000"/>
          <w:spacing w:val="0"/>
          <w:w w:val="100"/>
          <w:position w:val="0"/>
        </w:rPr>
        <w:t>、</w:t>
        <w:tab/>
        <w:t>期末本公司无已质押的应收票据。</w:t>
      </w:r>
    </w:p>
    <w:p>
      <w:pPr>
        <w:pStyle w:val="Style52"/>
        <w:keepNext w:val="0"/>
        <w:keepLines w:val="0"/>
        <w:widowControl w:val="0"/>
        <w:shd w:val="clear" w:color="auto" w:fill="auto"/>
        <w:tabs>
          <w:tab w:pos="1121" w:val="left"/>
        </w:tabs>
        <w:bidi w:val="0"/>
        <w:spacing w:before="0" w:after="140" w:line="240" w:lineRule="auto"/>
        <w:ind w:left="0" w:right="0" w:firstLine="660"/>
        <w:jc w:val="left"/>
      </w:pPr>
      <w:bookmarkStart w:id="975" w:name="bookmark975"/>
      <w:r>
        <w:rPr>
          <w:color w:val="000000"/>
          <w:spacing w:val="0"/>
          <w:w w:val="100"/>
          <w:position w:val="0"/>
        </w:rPr>
        <w:t>3</w:t>
      </w:r>
      <w:bookmarkEnd w:id="975"/>
      <w:r>
        <w:rPr>
          <w:color w:val="000000"/>
          <w:spacing w:val="0"/>
          <w:w w:val="100"/>
          <w:position w:val="0"/>
        </w:rPr>
        <w:t>、</w:t>
        <w:tab/>
        <w:t>期末本公司无因出票人无力履约而将票据转为应收账款的票据。期末本公司已背</w:t>
      </w:r>
    </w:p>
    <w:p>
      <w:pPr>
        <w:pStyle w:val="Style5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书给他方尚未到期的银行承兑票据合计金额为</w:t>
      </w:r>
      <w:r>
        <w:rPr>
          <w:color w:val="000000"/>
          <w:spacing w:val="0"/>
          <w:w w:val="100"/>
          <w:position w:val="0"/>
        </w:rPr>
        <w:t>28,465,444.95</w:t>
      </w:r>
      <w:r>
        <w:rPr>
          <w:color w:val="000000"/>
          <w:spacing w:val="0"/>
          <w:w w:val="100"/>
          <w:position w:val="0"/>
        </w:rPr>
        <w:t>元。</w:t>
      </w:r>
    </w:p>
    <w:p>
      <w:pPr>
        <w:pStyle w:val="Style52"/>
        <w:keepNext w:val="0"/>
        <w:keepLines w:val="0"/>
        <w:widowControl w:val="0"/>
        <w:shd w:val="clear" w:color="auto" w:fill="auto"/>
        <w:tabs>
          <w:tab w:pos="1121" w:val="left"/>
        </w:tabs>
        <w:bidi w:val="0"/>
        <w:spacing w:before="0" w:after="140" w:line="240" w:lineRule="auto"/>
        <w:ind w:left="0" w:right="0" w:firstLine="660"/>
        <w:jc w:val="left"/>
      </w:pPr>
      <w:bookmarkStart w:id="976" w:name="bookmark976"/>
      <w:r>
        <w:rPr>
          <w:color w:val="000000"/>
          <w:spacing w:val="0"/>
          <w:w w:val="100"/>
          <w:position w:val="0"/>
        </w:rPr>
        <w:t>4</w:t>
      </w:r>
      <w:bookmarkEnd w:id="976"/>
      <w:r>
        <w:rPr>
          <w:color w:val="000000"/>
          <w:spacing w:val="0"/>
          <w:w w:val="100"/>
          <w:position w:val="0"/>
        </w:rPr>
        <w:t>、</w:t>
        <w:tab/>
        <w:t>期末本公司已贴现未到期的银行承兑票据合计金额为</w:t>
      </w:r>
      <w:r>
        <w:rPr>
          <w:color w:val="000000"/>
          <w:spacing w:val="0"/>
          <w:w w:val="100"/>
          <w:position w:val="0"/>
        </w:rPr>
        <w:t>300,000.00</w:t>
      </w:r>
      <w:r>
        <w:rPr>
          <w:color w:val="000000"/>
          <w:spacing w:val="0"/>
          <w:w w:val="100"/>
          <w:position w:val="0"/>
        </w:rPr>
        <w:t>元。</w:t>
      </w:r>
    </w:p>
    <w:p>
      <w:pPr>
        <w:pStyle w:val="Style52"/>
        <w:keepNext w:val="0"/>
        <w:keepLines w:val="0"/>
        <w:widowControl w:val="0"/>
        <w:shd w:val="clear" w:color="auto" w:fill="auto"/>
        <w:tabs>
          <w:tab w:pos="1121" w:val="left"/>
        </w:tabs>
        <w:bidi w:val="0"/>
        <w:spacing w:before="0" w:after="480" w:line="240" w:lineRule="auto"/>
        <w:ind w:left="0" w:right="0" w:firstLine="660"/>
        <w:jc w:val="left"/>
      </w:pPr>
      <w:bookmarkStart w:id="977" w:name="bookmark977"/>
      <w:r>
        <w:rPr>
          <w:color w:val="000000"/>
          <w:spacing w:val="0"/>
          <w:w w:val="100"/>
          <w:position w:val="0"/>
        </w:rPr>
        <w:t>5</w:t>
      </w:r>
      <w:bookmarkEnd w:id="977"/>
      <w:r>
        <w:rPr>
          <w:color w:val="000000"/>
          <w:spacing w:val="0"/>
          <w:w w:val="100"/>
          <w:position w:val="0"/>
        </w:rPr>
        <w:t>、</w:t>
        <w:tab/>
        <w:t>期末应收票据中无持本公司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 )表决权股份的股东单位欠款。</w:t>
      </w:r>
    </w:p>
    <w:p>
      <w:pPr>
        <w:pStyle w:val="Style52"/>
        <w:keepNext w:val="0"/>
        <w:keepLines w:val="0"/>
        <w:widowControl w:val="0"/>
        <w:numPr>
          <w:ilvl w:val="0"/>
          <w:numId w:val="15"/>
        </w:numPr>
        <w:shd w:val="clear" w:color="auto" w:fill="auto"/>
        <w:bidi w:val="0"/>
        <w:spacing w:before="0" w:after="140" w:line="240" w:lineRule="auto"/>
        <w:ind w:left="0" w:right="0" w:firstLine="0"/>
        <w:jc w:val="left"/>
      </w:pPr>
      <w:bookmarkStart w:id="978" w:name="bookmark978"/>
      <w:bookmarkEnd w:id="978"/>
      <w:r>
        <w:rPr>
          <w:color w:val="000000"/>
          <w:spacing w:val="0"/>
          <w:w w:val="100"/>
          <w:position w:val="0"/>
        </w:rPr>
        <w:t>应收账款</w:t>
      </w:r>
    </w:p>
    <w:p>
      <w:pPr>
        <w:pStyle w:val="Style52"/>
        <w:keepNext w:val="0"/>
        <w:keepLines w:val="0"/>
        <w:widowControl w:val="0"/>
        <w:shd w:val="clear" w:color="auto" w:fill="auto"/>
        <w:tabs>
          <w:tab w:pos="1121" w:val="left"/>
        </w:tabs>
        <w:bidi w:val="0"/>
        <w:spacing w:before="0" w:after="0" w:line="240" w:lineRule="auto"/>
        <w:ind w:left="0" w:right="0" w:firstLine="660"/>
        <w:jc w:val="left"/>
      </w:pPr>
      <w:bookmarkStart w:id="979" w:name="bookmark979"/>
      <w:r>
        <w:rPr>
          <w:color w:val="000000"/>
          <w:spacing w:val="0"/>
          <w:w w:val="100"/>
          <w:position w:val="0"/>
        </w:rPr>
        <w:t>1</w:t>
      </w:r>
      <w:bookmarkEnd w:id="979"/>
      <w:r>
        <w:rPr>
          <w:color w:val="000000"/>
          <w:spacing w:val="0"/>
          <w:w w:val="100"/>
          <w:position w:val="0"/>
        </w:rPr>
        <w:t>、</w:t>
        <w:tab/>
        <w:t>应收账款账龄分析</w:t>
      </w:r>
    </w:p>
    <w:tbl>
      <w:tblPr>
        <w:tblOverlap w:val="never"/>
        <w:jc w:val="center"/>
        <w:tblLayout w:type="fixed"/>
      </w:tblPr>
      <w:tblGrid>
        <w:gridCol w:w="1027"/>
        <w:gridCol w:w="1277"/>
        <w:gridCol w:w="706"/>
        <w:gridCol w:w="1133"/>
        <w:gridCol w:w="710"/>
        <w:gridCol w:w="1133"/>
        <w:gridCol w:w="710"/>
        <w:gridCol w:w="1133"/>
        <w:gridCol w:w="739"/>
      </w:tblGrid>
      <w:tr>
        <w:trPr>
          <w:trHeight w:val="37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rPr>
                <w:sz w:val="14"/>
                <w:szCs w:val="14"/>
              </w:rPr>
            </w:pPr>
            <w:r>
              <w:rPr>
                <w:color w:val="000000"/>
                <w:spacing w:val="0"/>
                <w:w w:val="100"/>
                <w:position w:val="0"/>
                <w:sz w:val="14"/>
                <w:szCs w:val="14"/>
              </w:rPr>
              <w:t>账龄</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金额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年以内</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(含</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87,658,003.64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1,753,100.86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66,546,420.10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1,330,928.40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0.5-1</w:t>
            </w:r>
            <w:r>
              <w:rPr>
                <w:color w:val="000000"/>
                <w:spacing w:val="0"/>
                <w:w w:val="100"/>
                <w:position w:val="0"/>
                <w:sz w:val="14"/>
                <w:szCs w:val="14"/>
              </w:rPr>
              <w:t>年(含</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7,614,755.99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380,737.80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23,575,815.20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1,178,790.76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11" w:lineRule="exact"/>
              <w:ind w:left="140" w:right="0" w:firstLine="0"/>
              <w:jc w:val="both"/>
              <w:rPr>
                <w:sz w:val="14"/>
                <w:szCs w:val="14"/>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 xml:space="preserve">2 </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9,641,343.95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964,134.40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6,889,945.92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688,994.59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10.00</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06" w:lineRule="exact"/>
              <w:ind w:left="140" w:right="0" w:firstLine="0"/>
              <w:jc w:val="both"/>
              <w:rPr>
                <w:sz w:val="14"/>
                <w:szCs w:val="14"/>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 xml:space="preserve">3 </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306,458.12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91,937.44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77,334.93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23,200.48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30.00</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385,816.46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385,816.46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499,175.31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499,175.31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37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105,606,378.16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3,575,726.96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97,588,691.46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3,721,089.54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3.81</w:t>
            </w:r>
          </w:p>
        </w:tc>
      </w:tr>
    </w:tbl>
    <w:p>
      <w:pPr>
        <w:widowControl w:val="0"/>
        <w:spacing w:after="439" w:line="1" w:lineRule="exact"/>
      </w:pPr>
    </w:p>
    <w:p>
      <w:pPr>
        <w:pStyle w:val="Style52"/>
        <w:keepNext w:val="0"/>
        <w:keepLines w:val="0"/>
        <w:widowControl w:val="0"/>
        <w:shd w:val="clear" w:color="auto" w:fill="auto"/>
        <w:tabs>
          <w:tab w:pos="1121" w:val="left"/>
        </w:tabs>
        <w:bidi w:val="0"/>
        <w:spacing w:before="0" w:after="0" w:line="240" w:lineRule="auto"/>
        <w:ind w:left="0" w:right="0" w:firstLine="660"/>
        <w:jc w:val="left"/>
      </w:pPr>
      <w:bookmarkStart w:id="980" w:name="bookmark980"/>
      <w:r>
        <w:rPr>
          <w:color w:val="000000"/>
          <w:spacing w:val="0"/>
          <w:w w:val="100"/>
          <w:position w:val="0"/>
        </w:rPr>
        <w:t>2</w:t>
      </w:r>
      <w:bookmarkEnd w:id="980"/>
      <w:r>
        <w:rPr>
          <w:color w:val="000000"/>
          <w:spacing w:val="0"/>
          <w:w w:val="100"/>
          <w:position w:val="0"/>
        </w:rPr>
        <w:t>、</w:t>
        <w:tab/>
        <w:t>应收账款按种类披露</w:t>
      </w:r>
    </w:p>
    <w:tbl>
      <w:tblPr>
        <w:tblOverlap w:val="never"/>
        <w:jc w:val="center"/>
        <w:tblLayout w:type="fixed"/>
      </w:tblPr>
      <w:tblGrid>
        <w:gridCol w:w="1027"/>
        <w:gridCol w:w="1277"/>
        <w:gridCol w:w="706"/>
        <w:gridCol w:w="1133"/>
        <w:gridCol w:w="710"/>
        <w:gridCol w:w="1133"/>
        <w:gridCol w:w="710"/>
        <w:gridCol w:w="1133"/>
        <w:gridCol w:w="739"/>
      </w:tblGrid>
      <w:tr>
        <w:trPr>
          <w:trHeight w:val="40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rPr>
                <w:sz w:val="14"/>
                <w:szCs w:val="14"/>
              </w:rPr>
            </w:pPr>
            <w:r>
              <w:rPr>
                <w:color w:val="000000"/>
                <w:spacing w:val="0"/>
                <w:w w:val="100"/>
                <w:position w:val="0"/>
                <w:sz w:val="14"/>
                <w:szCs w:val="14"/>
              </w:rPr>
              <w:t>种类</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年初余额</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8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80" w:firstLine="0"/>
              <w:jc w:val="right"/>
              <w:rPr>
                <w:sz w:val="14"/>
                <w:szCs w:val="14"/>
              </w:rPr>
            </w:pPr>
            <w:r>
              <w:rPr>
                <w:color w:val="000000"/>
                <w:spacing w:val="0"/>
                <w:w w:val="100"/>
                <w:position w:val="0"/>
                <w:sz w:val="14"/>
                <w:szCs w:val="14"/>
              </w:rPr>
              <w:t>金额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r>
      <w:tr>
        <w:trPr>
          <w:trHeight w:val="86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5" w:lineRule="exact"/>
              <w:ind w:left="140" w:right="0" w:firstLine="0"/>
              <w:jc w:val="both"/>
              <w:rPr>
                <w:sz w:val="14"/>
                <w:szCs w:val="14"/>
              </w:rPr>
            </w:pPr>
            <w:r>
              <w:rPr>
                <w:color w:val="000000"/>
                <w:spacing w:val="0"/>
                <w:w w:val="100"/>
                <w:position w:val="0"/>
                <w:sz w:val="14"/>
                <w:szCs w:val="14"/>
              </w:rPr>
              <w:t>单项金额重 大并单项计 提坏账准备 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r>
      <w:tr>
        <w:trPr>
          <w:trHeight w:val="67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97" w:lineRule="exact"/>
              <w:ind w:left="140" w:right="0" w:firstLine="0"/>
              <w:jc w:val="both"/>
              <w:rPr>
                <w:sz w:val="14"/>
                <w:szCs w:val="14"/>
              </w:rPr>
            </w:pPr>
            <w:r>
              <w:rPr>
                <w:color w:val="000000"/>
                <w:spacing w:val="0"/>
                <w:w w:val="100"/>
                <w:position w:val="0"/>
                <w:sz w:val="14"/>
                <w:szCs w:val="14"/>
              </w:rPr>
              <w:t>按组合计提 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4"/>
                <w:szCs w:val="14"/>
              </w:rPr>
              <w:t>组合</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105,606,378.16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3,575,726.96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97,588,691.46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3,721,089.54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3.81</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组合小计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105,606,378.16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3,575,726.96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97,588,691.46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3,721,089.54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3.81</w:t>
            </w:r>
          </w:p>
        </w:tc>
      </w:tr>
      <w:tr>
        <w:trPr>
          <w:trHeight w:val="10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4" w:lineRule="exact"/>
              <w:ind w:left="140" w:right="0" w:firstLine="0"/>
              <w:jc w:val="both"/>
              <w:rPr>
                <w:sz w:val="14"/>
                <w:szCs w:val="14"/>
              </w:rPr>
            </w:pPr>
            <w:r>
              <w:rPr>
                <w:color w:val="000000"/>
                <w:spacing w:val="0"/>
                <w:w w:val="100"/>
                <w:position w:val="0"/>
                <w:sz w:val="14"/>
                <w:szCs w:val="14"/>
              </w:rPr>
              <w:t>单项金额虽 不重大但单 项计提坏账 准备的应收 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105,606,378.16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3,575,726.96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97,588,691.46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3,721,089.54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3.81</w:t>
            </w:r>
          </w:p>
        </w:tc>
      </w:tr>
    </w:tbl>
    <w:p>
      <w:pPr>
        <w:widowControl w:val="0"/>
        <w:spacing w:after="139" w:line="1" w:lineRule="exact"/>
      </w:pPr>
    </w:p>
    <w:p>
      <w:pPr>
        <w:pStyle w:val="Style52"/>
        <w:keepNext w:val="0"/>
        <w:keepLines w:val="0"/>
        <w:widowControl w:val="0"/>
        <w:shd w:val="clear" w:color="auto" w:fill="auto"/>
        <w:tabs>
          <w:tab w:pos="1121" w:val="left"/>
        </w:tabs>
        <w:bidi w:val="0"/>
        <w:spacing w:before="0" w:after="140" w:line="240" w:lineRule="auto"/>
        <w:ind w:left="0" w:right="0" w:firstLine="660"/>
        <w:jc w:val="left"/>
      </w:pPr>
      <w:bookmarkStart w:id="981" w:name="bookmark981"/>
      <w:r>
        <w:rPr>
          <w:color w:val="000000"/>
          <w:spacing w:val="0"/>
          <w:w w:val="100"/>
          <w:position w:val="0"/>
        </w:rPr>
        <w:t>3</w:t>
      </w:r>
      <w:bookmarkEnd w:id="981"/>
      <w:r>
        <w:rPr>
          <w:color w:val="000000"/>
          <w:spacing w:val="0"/>
          <w:w w:val="100"/>
          <w:position w:val="0"/>
        </w:rPr>
        <w:t>、</w:t>
        <w:tab/>
        <w:t>本期转回或收回应收账款情况</w:t>
      </w:r>
      <w:r>
        <w:br w:type="page"/>
      </w:r>
    </w:p>
    <w:tbl>
      <w:tblPr>
        <w:tblOverlap w:val="never"/>
        <w:jc w:val="center"/>
        <w:tblLayout w:type="fixed"/>
      </w:tblPr>
      <w:tblGrid>
        <w:gridCol w:w="1978"/>
        <w:gridCol w:w="1195"/>
        <w:gridCol w:w="1493"/>
        <w:gridCol w:w="1939"/>
        <w:gridCol w:w="1550"/>
      </w:tblGrid>
      <w:tr>
        <w:trPr>
          <w:trHeight w:val="5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应收账款内容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转回或收回 原因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确定原坏账准备 的依据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转回或收回前累计已 计提坏账准备金额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转回或收回金额</w:t>
            </w:r>
          </w:p>
        </w:tc>
      </w:tr>
      <w:tr>
        <w:trPr>
          <w:trHeight w:val="43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威海九鼎世纪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货款收回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158,269.84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158,269.84</w:t>
            </w:r>
          </w:p>
        </w:tc>
      </w:tr>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货款收回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122,255.76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122,255.76</w:t>
            </w:r>
          </w:p>
        </w:tc>
      </w:tr>
      <w:tr>
        <w:trPr>
          <w:trHeight w:val="45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280,525.60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280,525.60</w:t>
            </w:r>
          </w:p>
        </w:tc>
      </w:tr>
    </w:tbl>
    <w:p>
      <w:pPr>
        <w:widowControl w:val="0"/>
        <w:spacing w:after="159" w:line="1" w:lineRule="exact"/>
      </w:pPr>
    </w:p>
    <w:p>
      <w:pPr>
        <w:pStyle w:val="Style52"/>
        <w:keepNext w:val="0"/>
        <w:keepLines w:val="0"/>
        <w:widowControl w:val="0"/>
        <w:shd w:val="clear" w:color="auto" w:fill="auto"/>
        <w:tabs>
          <w:tab w:pos="1101" w:val="left"/>
        </w:tabs>
        <w:bidi w:val="0"/>
        <w:spacing w:before="0" w:after="160" w:line="240" w:lineRule="auto"/>
        <w:ind w:left="0" w:right="0" w:firstLine="600"/>
        <w:jc w:val="left"/>
      </w:pPr>
      <w:bookmarkStart w:id="982" w:name="bookmark982"/>
      <w:r>
        <w:rPr>
          <w:color w:val="000000"/>
          <w:spacing w:val="0"/>
          <w:w w:val="100"/>
          <w:position w:val="0"/>
        </w:rPr>
        <w:t>4</w:t>
      </w:r>
      <w:bookmarkEnd w:id="982"/>
      <w:r>
        <w:rPr>
          <w:color w:val="000000"/>
          <w:spacing w:val="0"/>
          <w:w w:val="100"/>
          <w:position w:val="0"/>
        </w:rPr>
        <w:t>、</w:t>
        <w:tab/>
        <w:t>本报告期无实际核销的应收账款情况。</w:t>
      </w:r>
    </w:p>
    <w:p>
      <w:pPr>
        <w:pStyle w:val="Style52"/>
        <w:keepNext w:val="0"/>
        <w:keepLines w:val="0"/>
        <w:widowControl w:val="0"/>
        <w:shd w:val="clear" w:color="auto" w:fill="auto"/>
        <w:tabs>
          <w:tab w:pos="1101" w:val="left"/>
        </w:tabs>
        <w:bidi w:val="0"/>
        <w:spacing w:before="0" w:after="160" w:line="240" w:lineRule="auto"/>
        <w:ind w:left="0" w:right="0" w:firstLine="600"/>
        <w:jc w:val="left"/>
      </w:pPr>
      <w:bookmarkStart w:id="983" w:name="bookmark983"/>
      <w:r>
        <w:rPr>
          <w:color w:val="000000"/>
          <w:spacing w:val="0"/>
          <w:w w:val="100"/>
          <w:position w:val="0"/>
        </w:rPr>
        <w:t>5</w:t>
      </w:r>
      <w:bookmarkEnd w:id="983"/>
      <w:r>
        <w:rPr>
          <w:color w:val="000000"/>
          <w:spacing w:val="0"/>
          <w:w w:val="100"/>
          <w:position w:val="0"/>
        </w:rPr>
        <w:t>、</w:t>
        <w:tab/>
        <w:t>期末应收账款中无持本公司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 )表决权股份的股东单位欠款。</w:t>
      </w:r>
    </w:p>
    <w:p>
      <w:pPr>
        <w:pStyle w:val="Style52"/>
        <w:keepNext w:val="0"/>
        <w:keepLines w:val="0"/>
        <w:widowControl w:val="0"/>
        <w:shd w:val="clear" w:color="auto" w:fill="auto"/>
        <w:tabs>
          <w:tab w:pos="1101" w:val="left"/>
        </w:tabs>
        <w:bidi w:val="0"/>
        <w:spacing w:before="0" w:after="0" w:line="240" w:lineRule="auto"/>
        <w:ind w:left="0" w:right="0" w:firstLine="600"/>
        <w:jc w:val="left"/>
      </w:pPr>
      <w:bookmarkStart w:id="984" w:name="bookmark984"/>
      <w:r>
        <w:rPr>
          <w:color w:val="000000"/>
          <w:spacing w:val="0"/>
          <w:w w:val="100"/>
          <w:position w:val="0"/>
        </w:rPr>
        <w:t>6</w:t>
      </w:r>
      <w:bookmarkEnd w:id="984"/>
      <w:r>
        <w:rPr>
          <w:color w:val="000000"/>
          <w:spacing w:val="0"/>
          <w:w w:val="100"/>
          <w:position w:val="0"/>
        </w:rPr>
        <w:t>、</w:t>
        <w:tab/>
        <w:t>应收账款中欠款金额前五名单位情况</w:t>
      </w:r>
    </w:p>
    <w:tbl>
      <w:tblPr>
        <w:tblOverlap w:val="never"/>
        <w:jc w:val="center"/>
        <w:tblLayout w:type="fixed"/>
      </w:tblPr>
      <w:tblGrid>
        <w:gridCol w:w="3024"/>
        <w:gridCol w:w="1133"/>
        <w:gridCol w:w="1277"/>
        <w:gridCol w:w="1277"/>
        <w:gridCol w:w="1550"/>
      </w:tblGrid>
      <w:tr>
        <w:trPr>
          <w:trHeight w:val="57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与本公司关 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占应收账款总额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3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13,076,014.00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w:t>
            </w:r>
          </w:p>
        </w:tc>
      </w:tr>
      <w:tr>
        <w:trPr>
          <w:trHeight w:val="43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5,640,410.06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5.34</w:t>
            </w:r>
          </w:p>
        </w:tc>
      </w:tr>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5,236,412.27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4.96</w:t>
            </w:r>
          </w:p>
        </w:tc>
      </w:tr>
      <w:tr>
        <w:trPr>
          <w:trHeight w:val="55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第四名</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5,118,414.50</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年以内</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/0.5-1 </w:t>
            </w:r>
            <w:r>
              <w:rPr>
                <w:color w:val="000000"/>
                <w:spacing w:val="0"/>
                <w:w w:val="100"/>
                <w:position w:val="0"/>
              </w:rPr>
              <w:t>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4.85</w:t>
            </w:r>
          </w:p>
        </w:tc>
      </w:tr>
      <w:tr>
        <w:trPr>
          <w:trHeight w:val="43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第五名</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5,080,900.00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4.81</w:t>
            </w:r>
          </w:p>
        </w:tc>
      </w:tr>
      <w:tr>
        <w:trPr>
          <w:trHeight w:val="451"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34,152,150.83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32.34</w:t>
            </w:r>
          </w:p>
        </w:tc>
      </w:tr>
    </w:tbl>
    <w:p>
      <w:pPr>
        <w:widowControl w:val="0"/>
        <w:spacing w:after="159" w:line="1" w:lineRule="exact"/>
      </w:pPr>
    </w:p>
    <w:p>
      <w:pPr>
        <w:pStyle w:val="Style52"/>
        <w:keepNext w:val="0"/>
        <w:keepLines w:val="0"/>
        <w:widowControl w:val="0"/>
        <w:shd w:val="clear" w:color="auto" w:fill="auto"/>
        <w:tabs>
          <w:tab w:pos="1101" w:val="left"/>
        </w:tabs>
        <w:bidi w:val="0"/>
        <w:spacing w:before="0" w:after="160" w:line="240" w:lineRule="auto"/>
        <w:ind w:left="0" w:right="0" w:firstLine="600"/>
        <w:jc w:val="left"/>
      </w:pPr>
      <w:bookmarkStart w:id="985" w:name="bookmark985"/>
      <w:r>
        <w:rPr>
          <w:color w:val="000000"/>
          <w:spacing w:val="0"/>
          <w:w w:val="100"/>
          <w:position w:val="0"/>
        </w:rPr>
        <w:t>7</w:t>
      </w:r>
      <w:bookmarkEnd w:id="985"/>
      <w:r>
        <w:rPr>
          <w:color w:val="000000"/>
          <w:spacing w:val="0"/>
          <w:w w:val="100"/>
          <w:position w:val="0"/>
        </w:rPr>
        <w:t>、</w:t>
        <w:tab/>
        <w:t>期末无应收关联方账款情况。</w:t>
      </w:r>
    </w:p>
    <w:p>
      <w:pPr>
        <w:pStyle w:val="Style52"/>
        <w:keepNext w:val="0"/>
        <w:keepLines w:val="0"/>
        <w:widowControl w:val="0"/>
        <w:shd w:val="clear" w:color="auto" w:fill="auto"/>
        <w:tabs>
          <w:tab w:pos="1101" w:val="left"/>
        </w:tabs>
        <w:bidi w:val="0"/>
        <w:spacing w:before="0" w:after="160" w:line="240" w:lineRule="auto"/>
        <w:ind w:left="0" w:right="0" w:firstLine="600"/>
        <w:jc w:val="left"/>
      </w:pPr>
      <w:bookmarkStart w:id="986" w:name="bookmark986"/>
      <w:r>
        <w:rPr>
          <w:color w:val="000000"/>
          <w:spacing w:val="0"/>
          <w:w w:val="100"/>
          <w:position w:val="0"/>
        </w:rPr>
        <w:t>8</w:t>
      </w:r>
      <w:bookmarkEnd w:id="986"/>
      <w:r>
        <w:rPr>
          <w:color w:val="000000"/>
          <w:spacing w:val="0"/>
          <w:w w:val="100"/>
          <w:position w:val="0"/>
        </w:rPr>
        <w:t>、</w:t>
        <w:tab/>
        <w:t>期末无因金融资产转移而终止确认的应收款项情况。</w:t>
      </w:r>
    </w:p>
    <w:p>
      <w:pPr>
        <w:pStyle w:val="Style52"/>
        <w:keepNext w:val="0"/>
        <w:keepLines w:val="0"/>
        <w:widowControl w:val="0"/>
        <w:shd w:val="clear" w:color="auto" w:fill="auto"/>
        <w:tabs>
          <w:tab w:pos="1101" w:val="left"/>
        </w:tabs>
        <w:bidi w:val="0"/>
        <w:spacing w:before="0" w:after="160" w:line="240" w:lineRule="auto"/>
        <w:ind w:left="0" w:right="0" w:firstLine="600"/>
        <w:jc w:val="left"/>
      </w:pPr>
      <w:bookmarkStart w:id="987" w:name="bookmark987"/>
      <w:r>
        <w:rPr>
          <w:color w:val="000000"/>
          <w:spacing w:val="0"/>
          <w:w w:val="100"/>
          <w:position w:val="0"/>
        </w:rPr>
        <w:t>9</w:t>
      </w:r>
      <w:bookmarkEnd w:id="987"/>
      <w:r>
        <w:rPr>
          <w:color w:val="000000"/>
          <w:spacing w:val="0"/>
          <w:w w:val="100"/>
          <w:position w:val="0"/>
        </w:rPr>
        <w:t>、</w:t>
        <w:tab/>
        <w:t>期末无未全部终止确认的被转移的应收账款情况。</w:t>
      </w:r>
    </w:p>
    <w:p>
      <w:pPr>
        <w:pStyle w:val="Style52"/>
        <w:keepNext w:val="0"/>
        <w:keepLines w:val="0"/>
        <w:widowControl w:val="0"/>
        <w:shd w:val="clear" w:color="auto" w:fill="auto"/>
        <w:tabs>
          <w:tab w:pos="1101" w:val="left"/>
        </w:tabs>
        <w:bidi w:val="0"/>
        <w:spacing w:before="0" w:after="560" w:line="240" w:lineRule="auto"/>
        <w:ind w:left="0" w:right="0" w:firstLine="600"/>
        <w:jc w:val="left"/>
      </w:pPr>
      <w:bookmarkStart w:id="988" w:name="bookmark988"/>
      <w:r>
        <w:rPr>
          <w:color w:val="000000"/>
          <w:spacing w:val="0"/>
          <w:w w:val="100"/>
          <w:position w:val="0"/>
        </w:rPr>
        <w:t>1</w:t>
      </w:r>
      <w:bookmarkEnd w:id="988"/>
      <w:r>
        <w:rPr>
          <w:color w:val="000000"/>
          <w:spacing w:val="0"/>
          <w:w w:val="100"/>
          <w:position w:val="0"/>
        </w:rPr>
        <w:t>0</w:t>
      </w:r>
      <w:r>
        <w:rPr>
          <w:color w:val="000000"/>
          <w:spacing w:val="0"/>
          <w:w w:val="100"/>
          <w:position w:val="0"/>
        </w:rPr>
        <w:t>、</w:t>
        <w:tab/>
        <w:t>期末无以应收款项为标的进行证券化的情况。</w:t>
      </w:r>
    </w:p>
    <w:p>
      <w:pPr>
        <w:pStyle w:val="Style52"/>
        <w:keepNext w:val="0"/>
        <w:keepLines w:val="0"/>
        <w:widowControl w:val="0"/>
        <w:numPr>
          <w:ilvl w:val="0"/>
          <w:numId w:val="15"/>
        </w:numPr>
        <w:shd w:val="clear" w:color="auto" w:fill="auto"/>
        <w:bidi w:val="0"/>
        <w:spacing w:before="0" w:after="160" w:line="240" w:lineRule="auto"/>
        <w:ind w:left="0" w:right="0" w:firstLine="0"/>
        <w:jc w:val="left"/>
      </w:pPr>
      <w:bookmarkStart w:id="989" w:name="bookmark989"/>
      <w:bookmarkEnd w:id="989"/>
      <w:r>
        <w:rPr>
          <w:color w:val="000000"/>
          <w:spacing w:val="0"/>
          <w:w w:val="100"/>
          <w:position w:val="0"/>
        </w:rPr>
        <w:t>预付款项</w:t>
      </w:r>
    </w:p>
    <w:p>
      <w:pPr>
        <w:pStyle w:val="Style52"/>
        <w:keepNext w:val="0"/>
        <w:keepLines w:val="0"/>
        <w:widowControl w:val="0"/>
        <w:shd w:val="clear" w:color="auto" w:fill="auto"/>
        <w:tabs>
          <w:tab w:pos="1101" w:val="left"/>
        </w:tabs>
        <w:bidi w:val="0"/>
        <w:spacing w:before="0" w:after="0" w:line="240" w:lineRule="auto"/>
        <w:ind w:left="0" w:right="0" w:firstLine="600"/>
        <w:jc w:val="left"/>
      </w:pPr>
      <w:bookmarkStart w:id="990" w:name="bookmark990"/>
      <w:r>
        <w:rPr>
          <w:color w:val="000000"/>
          <w:spacing w:val="0"/>
          <w:w w:val="100"/>
          <w:position w:val="0"/>
        </w:rPr>
        <w:t>1</w:t>
      </w:r>
      <w:bookmarkEnd w:id="990"/>
      <w:r>
        <w:rPr>
          <w:color w:val="000000"/>
          <w:spacing w:val="0"/>
          <w:w w:val="100"/>
          <w:position w:val="0"/>
        </w:rPr>
        <w:t>、</w:t>
        <w:tab/>
        <w:t>预付款项按账龄列示</w:t>
      </w:r>
    </w:p>
    <w:tbl>
      <w:tblPr>
        <w:tblOverlap w:val="never"/>
        <w:jc w:val="center"/>
        <w:tblLayout w:type="fixed"/>
      </w:tblPr>
      <w:tblGrid>
        <w:gridCol w:w="2054"/>
        <w:gridCol w:w="2050"/>
        <w:gridCol w:w="1277"/>
        <w:gridCol w:w="1613"/>
        <w:gridCol w:w="1301"/>
      </w:tblGrid>
      <w:tr>
        <w:trPr>
          <w:trHeight w:val="461"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3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57,250,223.48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77.87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54,741,597.61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99.47</w:t>
            </w:r>
          </w:p>
        </w:tc>
      </w:tr>
      <w:tr>
        <w:trPr>
          <w:trHeight w:val="43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16,239,272.51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22.09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247,563.29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0.45</w:t>
            </w:r>
          </w:p>
        </w:tc>
      </w:tr>
      <w:tr>
        <w:trPr>
          <w:trHeight w:val="43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31,001.35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45,850.10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0.08</w:t>
            </w:r>
          </w:p>
        </w:tc>
      </w:tr>
      <w:tr>
        <w:trPr>
          <w:trHeight w:val="461"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73,520,497.34</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55,035,011.00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59" w:line="1" w:lineRule="exact"/>
      </w:pPr>
    </w:p>
    <w:p>
      <w:pPr>
        <w:pStyle w:val="Style52"/>
        <w:keepNext w:val="0"/>
        <w:keepLines w:val="0"/>
        <w:widowControl w:val="0"/>
        <w:shd w:val="clear" w:color="auto" w:fill="auto"/>
        <w:bidi w:val="0"/>
        <w:spacing w:before="0" w:after="160" w:line="240" w:lineRule="auto"/>
        <w:ind w:left="0" w:right="0" w:firstLine="360"/>
        <w:jc w:val="left"/>
      </w:pPr>
      <w:r>
        <w:rPr>
          <w:b w:val="0"/>
          <w:bCs w:val="0"/>
          <w:color w:val="000000"/>
          <w:spacing w:val="0"/>
          <w:w w:val="100"/>
          <w:position w:val="0"/>
        </w:rPr>
        <w:t>预付款项账龄的说明：</w:t>
      </w:r>
    </w:p>
    <w:p>
      <w:pPr>
        <w:pStyle w:val="Style52"/>
        <w:keepNext w:val="0"/>
        <w:keepLines w:val="0"/>
        <w:widowControl w:val="0"/>
        <w:shd w:val="clear" w:color="auto" w:fill="auto"/>
        <w:bidi w:val="0"/>
        <w:spacing w:before="0" w:after="160" w:line="240" w:lineRule="auto"/>
        <w:ind w:left="0" w:right="0" w:firstLine="360"/>
        <w:jc w:val="left"/>
      </w:pPr>
      <w:r>
        <w:rPr>
          <w:b w:val="0"/>
          <w:bCs w:val="0"/>
          <w:color w:val="000000"/>
          <w:spacing w:val="0"/>
          <w:w w:val="100"/>
          <w:position w:val="0"/>
        </w:rPr>
        <w:t xml:space="preserve">账龄超过一年且金额重大的预付款项主要为预付厦门市杏林建设开发公司购买办公楼房 </w:t>
      </w:r>
      <w:r>
        <w:rPr>
          <w:b w:val="0"/>
          <w:bCs w:val="0"/>
          <w:color w:val="000000"/>
          <w:spacing w:val="0"/>
          <w:w w:val="100"/>
          <w:position w:val="0"/>
        </w:rPr>
        <w:t>款</w:t>
      </w:r>
      <w:r>
        <w:rPr>
          <w:rFonts w:ascii="Times New Roman" w:eastAsia="Times New Roman" w:hAnsi="Times New Roman" w:cs="Times New Roman"/>
          <w:b w:val="0"/>
          <w:bCs w:val="0"/>
          <w:color w:val="000000"/>
          <w:spacing w:val="0"/>
          <w:w w:val="100"/>
          <w:position w:val="0"/>
        </w:rPr>
        <w:t>11,704,468.96</w:t>
      </w:r>
      <w:r>
        <w:rPr>
          <w:b w:val="0"/>
          <w:bCs w:val="0"/>
          <w:color w:val="000000"/>
          <w:spacing w:val="0"/>
          <w:w w:val="100"/>
          <w:position w:val="0"/>
        </w:rPr>
        <w:t>元，该房产仍处于在建状态，尚未交付使用。</w:t>
      </w:r>
    </w:p>
    <w:p>
      <w:pPr>
        <w:pStyle w:val="Style52"/>
        <w:keepNext w:val="0"/>
        <w:keepLines w:val="0"/>
        <w:widowControl w:val="0"/>
        <w:shd w:val="clear" w:color="auto" w:fill="auto"/>
        <w:tabs>
          <w:tab w:pos="1101" w:val="left"/>
        </w:tabs>
        <w:bidi w:val="0"/>
        <w:spacing w:before="0" w:after="160" w:line="240" w:lineRule="auto"/>
        <w:ind w:left="0" w:right="0" w:firstLine="600"/>
        <w:jc w:val="left"/>
      </w:pPr>
      <w:bookmarkStart w:id="991" w:name="bookmark991"/>
      <w:r>
        <w:rPr>
          <w:color w:val="000000"/>
          <w:spacing w:val="0"/>
          <w:w w:val="100"/>
          <w:position w:val="0"/>
        </w:rPr>
        <w:t>2</w:t>
      </w:r>
      <w:bookmarkEnd w:id="991"/>
      <w:r>
        <w:rPr>
          <w:color w:val="000000"/>
          <w:spacing w:val="0"/>
          <w:w w:val="100"/>
          <w:position w:val="0"/>
        </w:rPr>
        <w:t>、</w:t>
        <w:tab/>
        <w:t>预付款项金额前五名单位情况</w:t>
      </w:r>
      <w:r>
        <w:br w:type="page"/>
      </w:r>
    </w:p>
    <w:tbl>
      <w:tblPr>
        <w:tblOverlap w:val="never"/>
        <w:jc w:val="center"/>
        <w:tblLayout w:type="fixed"/>
      </w:tblPr>
      <w:tblGrid>
        <w:gridCol w:w="2856"/>
        <w:gridCol w:w="1574"/>
        <w:gridCol w:w="1430"/>
        <w:gridCol w:w="1416"/>
        <w:gridCol w:w="1306"/>
      </w:tblGrid>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与本公司关系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时间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未结算原因</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第三方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23,054,468.96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年以内</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预付购房款</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第二名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15,853,615.12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预付货款</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第三名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6,306,116.49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年以内</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预付货款</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第四名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3,421,972.06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年以内</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预付货款</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第五名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3,020,000.00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预付货款</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51,656,172.63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49"/>
        <w:keepNext/>
        <w:keepLines/>
        <w:widowControl w:val="0"/>
        <w:shd w:val="clear" w:color="auto" w:fill="auto"/>
        <w:tabs>
          <w:tab w:pos="1241" w:val="left"/>
        </w:tabs>
        <w:bidi w:val="0"/>
        <w:spacing w:before="0" w:after="140" w:line="240" w:lineRule="auto"/>
        <w:ind w:left="0" w:right="0" w:firstLine="660"/>
        <w:jc w:val="left"/>
      </w:pPr>
      <w:bookmarkStart w:id="992" w:name="bookmark992"/>
      <w:bookmarkStart w:id="993" w:name="bookmark993"/>
      <w:bookmarkStart w:id="994" w:name="bookmark994"/>
      <w:bookmarkStart w:id="995" w:name="bookmark995"/>
      <w:r>
        <w:rPr>
          <w:color w:val="000000"/>
          <w:spacing w:val="0"/>
          <w:w w:val="100"/>
          <w:position w:val="0"/>
        </w:rPr>
        <w:t>3</w:t>
      </w:r>
      <w:bookmarkEnd w:id="994"/>
      <w:r>
        <w:rPr>
          <w:color w:val="000000"/>
          <w:spacing w:val="0"/>
          <w:w w:val="100"/>
          <w:position w:val="0"/>
        </w:rPr>
        <w:t>、</w:t>
        <w:tab/>
        <w:t>期末预付款项中无持本公司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 ）表决权股份的股东单位欠款。</w:t>
      </w:r>
      <w:bookmarkEnd w:id="992"/>
      <w:bookmarkEnd w:id="993"/>
      <w:bookmarkEnd w:id="995"/>
    </w:p>
    <w:p>
      <w:pPr>
        <w:pStyle w:val="Style49"/>
        <w:keepNext/>
        <w:keepLines/>
        <w:widowControl w:val="0"/>
        <w:shd w:val="clear" w:color="auto" w:fill="auto"/>
        <w:bidi w:val="0"/>
        <w:spacing w:before="0" w:after="140" w:line="240" w:lineRule="auto"/>
        <w:ind w:left="0" w:right="0" w:firstLine="0"/>
        <w:jc w:val="left"/>
      </w:pPr>
      <w:bookmarkStart w:id="992" w:name="bookmark992"/>
      <w:bookmarkStart w:id="993" w:name="bookmark993"/>
      <w:bookmarkStart w:id="996" w:name="bookmark996"/>
      <w:bookmarkStart w:id="997" w:name="bookmark997"/>
      <w:r>
        <w:rPr>
          <w:color w:val="000000"/>
          <w:spacing w:val="0"/>
          <w:w w:val="100"/>
          <w:position w:val="0"/>
        </w:rPr>
        <w:t>（</w:t>
      </w:r>
      <w:bookmarkEnd w:id="996"/>
      <w:r>
        <w:rPr>
          <w:color w:val="000000"/>
          <w:spacing w:val="0"/>
          <w:w w:val="100"/>
          <w:position w:val="0"/>
        </w:rPr>
        <w:t>五）应收利息</w:t>
      </w:r>
      <w:bookmarkEnd w:id="992"/>
      <w:bookmarkEnd w:id="993"/>
      <w:bookmarkEnd w:id="997"/>
    </w:p>
    <w:p>
      <w:pPr>
        <w:pStyle w:val="Style49"/>
        <w:keepNext/>
        <w:keepLines/>
        <w:widowControl w:val="0"/>
        <w:shd w:val="clear" w:color="auto" w:fill="auto"/>
        <w:tabs>
          <w:tab w:pos="1241" w:val="left"/>
        </w:tabs>
        <w:bidi w:val="0"/>
        <w:spacing w:before="0" w:after="0" w:line="240" w:lineRule="auto"/>
        <w:ind w:left="0" w:right="0" w:firstLine="660"/>
        <w:jc w:val="left"/>
      </w:pPr>
      <w:bookmarkStart w:id="992" w:name="bookmark992"/>
      <w:bookmarkStart w:id="993" w:name="bookmark993"/>
      <w:bookmarkStart w:id="998" w:name="bookmark998"/>
      <w:r>
        <w:rPr>
          <w:color w:val="000000"/>
          <w:spacing w:val="0"/>
          <w:w w:val="100"/>
          <w:position w:val="0"/>
        </w:rPr>
        <w:t>1</w:t>
      </w:r>
      <w:r>
        <w:rPr>
          <w:color w:val="000000"/>
          <w:spacing w:val="0"/>
          <w:w w:val="100"/>
          <w:position w:val="0"/>
        </w:rPr>
        <w:t>、</w:t>
        <w:tab/>
        <w:t>应收利息</w:t>
      </w:r>
      <w:bookmarkEnd w:id="992"/>
      <w:bookmarkEnd w:id="993"/>
      <w:bookmarkEnd w:id="998"/>
    </w:p>
    <w:tbl>
      <w:tblPr>
        <w:tblOverlap w:val="never"/>
        <w:jc w:val="center"/>
        <w:tblLayout w:type="fixed"/>
      </w:tblPr>
      <w:tblGrid>
        <w:gridCol w:w="2885"/>
        <w:gridCol w:w="1560"/>
        <w:gridCol w:w="1416"/>
        <w:gridCol w:w="1277"/>
        <w:gridCol w:w="1445"/>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期末余额</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定期存款利息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272,067.51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42,101.13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272,067.51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42,101.13</w:t>
            </w:r>
          </w:p>
        </w:tc>
      </w:tr>
    </w:tbl>
    <w:p>
      <w:pPr>
        <w:widowControl w:val="0"/>
        <w:spacing w:after="139" w:line="1" w:lineRule="exact"/>
      </w:pPr>
    </w:p>
    <w:p>
      <w:pPr>
        <w:pStyle w:val="Style49"/>
        <w:keepNext/>
        <w:keepLines/>
        <w:widowControl w:val="0"/>
        <w:shd w:val="clear" w:color="auto" w:fill="auto"/>
        <w:tabs>
          <w:tab w:pos="1241" w:val="left"/>
        </w:tabs>
        <w:bidi w:val="0"/>
        <w:spacing w:before="0" w:after="140" w:line="240" w:lineRule="auto"/>
        <w:ind w:left="0" w:right="0" w:firstLine="660"/>
        <w:jc w:val="left"/>
      </w:pPr>
      <w:bookmarkStart w:id="1000" w:name="bookmark1000"/>
      <w:bookmarkStart w:id="1001" w:name="bookmark1001"/>
      <w:bookmarkStart w:id="1002" w:name="bookmark1002"/>
      <w:bookmarkStart w:id="999" w:name="bookmark999"/>
      <w:r>
        <w:rPr>
          <w:color w:val="000000"/>
          <w:spacing w:val="0"/>
          <w:w w:val="100"/>
          <w:position w:val="0"/>
        </w:rPr>
        <w:t>2</w:t>
      </w:r>
      <w:bookmarkEnd w:id="1001"/>
      <w:r>
        <w:rPr>
          <w:color w:val="000000"/>
          <w:spacing w:val="0"/>
          <w:w w:val="100"/>
          <w:position w:val="0"/>
        </w:rPr>
        <w:t>、</w:t>
        <w:tab/>
        <w:t>期末应收利息中无持本公司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 ）表决权股份的股东单位欠款。</w:t>
      </w:r>
      <w:bookmarkEnd w:id="1000"/>
      <w:bookmarkEnd w:id="1002"/>
      <w:bookmarkEnd w:id="999"/>
    </w:p>
    <w:tbl>
      <w:tblPr>
        <w:tblOverlap w:val="never"/>
        <w:jc w:val="center"/>
        <w:tblLayout w:type="fixed"/>
      </w:tblPr>
      <w:tblGrid>
        <w:gridCol w:w="1502"/>
        <w:gridCol w:w="1176"/>
        <w:gridCol w:w="1162"/>
        <w:gridCol w:w="1027"/>
        <w:gridCol w:w="1138"/>
        <w:gridCol w:w="1133"/>
        <w:gridCol w:w="1445"/>
      </w:tblGrid>
      <w:tr>
        <w:trPr>
          <w:trHeight w:val="283"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（六）应收股利</w:t>
            </w:r>
          </w:p>
        </w:tc>
        <w:tc>
          <w:tcPr>
            <w:gridSpan w:val="6"/>
            <w:tcBorders>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未收回的原因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180"/>
              <w:jc w:val="left"/>
              <w:rPr>
                <w:sz w:val="14"/>
                <w:szCs w:val="14"/>
              </w:rPr>
            </w:pPr>
            <w:r>
              <w:rPr>
                <w:color w:val="000000"/>
                <w:spacing w:val="0"/>
                <w:w w:val="100"/>
                <w:position w:val="0"/>
                <w:sz w:val="14"/>
                <w:szCs w:val="14"/>
              </w:rPr>
              <w:t>相关款项是否发</w:t>
            </w:r>
          </w:p>
          <w:p>
            <w:pPr>
              <w:pStyle w:val="Style17"/>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生减值是（否）</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北京安妮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1,059,016.68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1,059,016.68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r>
    </w:tbl>
    <w:p>
      <w:pPr>
        <w:pStyle w:val="Style52"/>
        <w:keepNext w:val="0"/>
        <w:keepLines w:val="0"/>
        <w:widowControl w:val="0"/>
        <w:shd w:val="clear" w:color="auto" w:fill="auto"/>
        <w:bidi w:val="0"/>
        <w:spacing w:before="0" w:after="0" w:line="413" w:lineRule="exact"/>
        <w:ind w:left="0" w:right="0" w:firstLine="460"/>
        <w:jc w:val="left"/>
      </w:pPr>
      <w:r>
        <w:rPr>
          <w:b w:val="0"/>
          <w:bCs w:val="0"/>
          <w:color w:val="000000"/>
          <w:spacing w:val="0"/>
          <w:w w:val="100"/>
          <w:position w:val="0"/>
        </w:rPr>
        <w:t>注：北京安妮于</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月转让给齐心文具，</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日北京安妮更名为北京齐 心用品有限公司。</w:t>
      </w:r>
    </w:p>
    <w:p>
      <w:pPr>
        <w:pStyle w:val="Style49"/>
        <w:keepNext/>
        <w:keepLines/>
        <w:widowControl w:val="0"/>
        <w:shd w:val="clear" w:color="auto" w:fill="auto"/>
        <w:bidi w:val="0"/>
        <w:spacing w:before="0" w:after="140" w:line="413" w:lineRule="exact"/>
        <w:ind w:left="0" w:right="0" w:firstLine="0"/>
        <w:jc w:val="left"/>
      </w:pPr>
      <w:bookmarkStart w:id="1003" w:name="bookmark1003"/>
      <w:bookmarkStart w:id="1004" w:name="bookmark1004"/>
      <w:bookmarkStart w:id="1005" w:name="bookmark1005"/>
      <w:r>
        <w:rPr>
          <w:color w:val="000000"/>
          <w:spacing w:val="0"/>
          <w:w w:val="100"/>
          <w:position w:val="0"/>
        </w:rPr>
        <w:t>（七）其他应收款</w:t>
      </w:r>
      <w:bookmarkEnd w:id="1003"/>
      <w:bookmarkEnd w:id="1004"/>
      <w:bookmarkEnd w:id="1005"/>
    </w:p>
    <w:p>
      <w:pPr>
        <w:pStyle w:val="Style49"/>
        <w:keepNext/>
        <w:keepLines/>
        <w:widowControl w:val="0"/>
        <w:shd w:val="clear" w:color="auto" w:fill="auto"/>
        <w:tabs>
          <w:tab w:pos="1241" w:val="left"/>
        </w:tabs>
        <w:bidi w:val="0"/>
        <w:spacing w:before="0" w:after="0" w:line="240" w:lineRule="auto"/>
        <w:ind w:left="0" w:right="0" w:firstLine="660"/>
        <w:jc w:val="left"/>
      </w:pPr>
      <w:bookmarkStart w:id="1003" w:name="bookmark1003"/>
      <w:bookmarkStart w:id="1004" w:name="bookmark1004"/>
      <w:bookmarkStart w:id="1006" w:name="bookmark1006"/>
      <w:r>
        <w:rPr>
          <w:color w:val="000000"/>
          <w:spacing w:val="0"/>
          <w:w w:val="100"/>
          <w:position w:val="0"/>
        </w:rPr>
        <w:t>1</w:t>
      </w:r>
      <w:r>
        <w:rPr>
          <w:color w:val="000000"/>
          <w:spacing w:val="0"/>
          <w:w w:val="100"/>
          <w:position w:val="0"/>
        </w:rPr>
        <w:t>、</w:t>
        <w:tab/>
        <w:t>其他应收款账龄分析</w:t>
      </w:r>
      <w:bookmarkEnd w:id="1003"/>
      <w:bookmarkEnd w:id="1004"/>
      <w:bookmarkEnd w:id="1006"/>
    </w:p>
    <w:tbl>
      <w:tblPr>
        <w:tblOverlap w:val="never"/>
        <w:jc w:val="center"/>
        <w:tblLayout w:type="fixed"/>
      </w:tblPr>
      <w:tblGrid>
        <w:gridCol w:w="1166"/>
        <w:gridCol w:w="1138"/>
        <w:gridCol w:w="706"/>
        <w:gridCol w:w="1133"/>
        <w:gridCol w:w="710"/>
        <w:gridCol w:w="1133"/>
        <w:gridCol w:w="710"/>
        <w:gridCol w:w="1133"/>
        <w:gridCol w:w="739"/>
      </w:tblGrid>
      <w:tr>
        <w:trPr>
          <w:trHeight w:val="43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账龄</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0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2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20" w:firstLine="0"/>
              <w:jc w:val="right"/>
              <w:rPr>
                <w:sz w:val="14"/>
                <w:szCs w:val="14"/>
              </w:rPr>
            </w:pPr>
            <w:r>
              <w:rPr>
                <w:color w:val="000000"/>
                <w:spacing w:val="0"/>
                <w:w w:val="100"/>
                <w:position w:val="0"/>
                <w:sz w:val="14"/>
                <w:szCs w:val="14"/>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年以内（含</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 xml:space="preserve">0.5 </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10,014,172.96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54.57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200,641.54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43,149,319.20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862,986.38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0.5-1 </w:t>
            </w:r>
            <w:r>
              <w:rPr>
                <w:color w:val="000000"/>
                <w:spacing w:val="0"/>
                <w:w w:val="100"/>
                <w:position w:val="0"/>
                <w:sz w:val="14"/>
                <w:szCs w:val="14"/>
              </w:rPr>
              <w:t xml:space="preserve">年（含 </w:t>
            </w:r>
            <w:r>
              <w:rPr>
                <w:rFonts w:ascii="Times New Roman" w:eastAsia="Times New Roman" w:hAnsi="Times New Roman" w:cs="Times New Roman"/>
                <w:color w:val="000000"/>
                <w:spacing w:val="0"/>
                <w:w w:val="100"/>
                <w:position w:val="0"/>
                <w:sz w:val="15"/>
                <w:szCs w:val="15"/>
              </w:rPr>
              <w:t>1</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2,219,683.26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110,984.17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3,520,162.53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176,008.12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2</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3,152,060.97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17.18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315,199.59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9,249,362.20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924,936.22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10.00</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3</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1,870,997.55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561,299.27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907,301.52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272,190.46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1,096,192.69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1,096,192.69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1,847,508.61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1,847,508.61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18,353,107.43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2,284,317.26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12.45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58,673,654.06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4,083,629.79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6.96</w:t>
            </w:r>
          </w:p>
        </w:tc>
      </w:tr>
    </w:tbl>
    <w:p>
      <w:pPr>
        <w:widowControl w:val="0"/>
        <w:spacing w:after="139" w:line="1" w:lineRule="exact"/>
      </w:pPr>
    </w:p>
    <w:p>
      <w:pPr>
        <w:pStyle w:val="Style49"/>
        <w:keepNext/>
        <w:keepLines/>
        <w:widowControl w:val="0"/>
        <w:shd w:val="clear" w:color="auto" w:fill="auto"/>
        <w:tabs>
          <w:tab w:pos="1241" w:val="left"/>
        </w:tabs>
        <w:bidi w:val="0"/>
        <w:spacing w:before="0" w:after="0" w:line="240" w:lineRule="auto"/>
        <w:ind w:left="0" w:right="0" w:firstLine="660"/>
        <w:jc w:val="left"/>
      </w:pPr>
      <w:bookmarkStart w:id="1007" w:name="bookmark1007"/>
      <w:bookmarkStart w:id="1008" w:name="bookmark1008"/>
      <w:bookmarkStart w:id="1009" w:name="bookmark1009"/>
      <w:bookmarkStart w:id="1010" w:name="bookmark1010"/>
      <w:r>
        <w:rPr>
          <w:color w:val="000000"/>
          <w:spacing w:val="0"/>
          <w:w w:val="100"/>
          <w:position w:val="0"/>
        </w:rPr>
        <w:t>2</w:t>
      </w:r>
      <w:bookmarkEnd w:id="1009"/>
      <w:r>
        <w:rPr>
          <w:color w:val="000000"/>
          <w:spacing w:val="0"/>
          <w:w w:val="100"/>
          <w:position w:val="0"/>
        </w:rPr>
        <w:t>、</w:t>
        <w:tab/>
        <w:t>其他应收款按种类披露</w:t>
      </w:r>
      <w:bookmarkEnd w:id="1007"/>
      <w:bookmarkEnd w:id="1008"/>
      <w:bookmarkEnd w:id="1010"/>
    </w:p>
    <w:tbl>
      <w:tblPr>
        <w:tblOverlap w:val="never"/>
        <w:jc w:val="center"/>
        <w:tblLayout w:type="fixed"/>
      </w:tblPr>
      <w:tblGrid>
        <w:gridCol w:w="1166"/>
        <w:gridCol w:w="1843"/>
        <w:gridCol w:w="1843"/>
        <w:gridCol w:w="1843"/>
        <w:gridCol w:w="1872"/>
      </w:tblGrid>
      <w:tr>
        <w:trPr>
          <w:trHeight w:val="432"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种类</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37"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bl>
    <w:p>
      <w:pPr>
        <w:spacing w:lineRule="exact" w:line="1"/>
        <w:rPr>
          <w:sz w:val="2"/>
          <w:szCs w:val="2"/>
        </w:rPr>
      </w:pPr>
      <w:r>
        <w:br w:type="page"/>
      </w:r>
    </w:p>
    <w:tbl>
      <w:tblPr>
        <w:tblOverlap w:val="never"/>
        <w:jc w:val="center"/>
        <w:tblLayout w:type="fixed"/>
      </w:tblPr>
      <w:tblGrid>
        <w:gridCol w:w="1181"/>
        <w:gridCol w:w="710"/>
        <w:gridCol w:w="427"/>
        <w:gridCol w:w="706"/>
        <w:gridCol w:w="427"/>
        <w:gridCol w:w="706"/>
        <w:gridCol w:w="432"/>
        <w:gridCol w:w="278"/>
        <w:gridCol w:w="427"/>
        <w:gridCol w:w="422"/>
        <w:gridCol w:w="283"/>
        <w:gridCol w:w="710"/>
        <w:gridCol w:w="384"/>
        <w:gridCol w:w="749"/>
        <w:gridCol w:w="739"/>
      </w:tblGrid>
      <w:tr>
        <w:trPr>
          <w:trHeight w:val="504"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金额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8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r>
      <w:tr>
        <w:trPr>
          <w:trHeight w:val="86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7" w:lineRule="exact"/>
              <w:ind w:left="140" w:right="0" w:firstLine="0"/>
              <w:jc w:val="left"/>
              <w:rPr>
                <w:sz w:val="14"/>
                <w:szCs w:val="14"/>
              </w:rPr>
            </w:pPr>
            <w:r>
              <w:rPr>
                <w:color w:val="000000"/>
                <w:spacing w:val="0"/>
                <w:w w:val="100"/>
                <w:position w:val="0"/>
                <w:sz w:val="14"/>
                <w:szCs w:val="14"/>
              </w:rPr>
              <w:t>单项金额重大 并单项计提坏 账准备的其他 应收款</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67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按组合计提坏</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账准备的其他</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应收款</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4"/>
                <w:szCs w:val="14"/>
              </w:rPr>
              <w:t>组合</w:t>
            </w:r>
            <w:r>
              <w:rPr>
                <w:rFonts w:ascii="Times New Roman" w:eastAsia="Times New Roman" w:hAnsi="Times New Roman" w:cs="Times New Roman"/>
                <w:color w:val="000000"/>
                <w:spacing w:val="0"/>
                <w:w w:val="100"/>
                <w:position w:val="0"/>
                <w:sz w:val="15"/>
                <w:szCs w:val="15"/>
              </w:rPr>
              <w:t>1</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18,353,107.43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2,284,317.26</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12.45</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58,673,654.06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4,083,629.79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6.96</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组合小计</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tabs>
                <w:tab w:pos="1274" w:val="left"/>
              </w:tabs>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18,353,107.43</w:t>
              <w:tab/>
              <w:t>100.00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2,284,317.26</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12.45</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58,673,654.06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4,083,629.79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6.96</w:t>
            </w:r>
          </w:p>
        </w:tc>
      </w:tr>
      <w:tr>
        <w:trPr>
          <w:trHeight w:val="86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7" w:lineRule="exact"/>
              <w:ind w:left="140" w:right="0" w:firstLine="0"/>
              <w:jc w:val="left"/>
              <w:rPr>
                <w:sz w:val="14"/>
                <w:szCs w:val="14"/>
              </w:rPr>
            </w:pPr>
            <w:r>
              <w:rPr>
                <w:color w:val="000000"/>
                <w:spacing w:val="0"/>
                <w:w w:val="100"/>
                <w:position w:val="0"/>
                <w:sz w:val="14"/>
                <w:szCs w:val="14"/>
              </w:rPr>
              <w:t>单项金额虽不 重大但单项计 提坏账准备的 其他应收款</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41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合计</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18,353,107.43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2,284,317.26</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12.45</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58,673,654.06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4,083,629.79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6.96</w:t>
            </w:r>
          </w:p>
        </w:tc>
      </w:tr>
      <w:tr>
        <w:trPr>
          <w:trHeight w:val="427" w:hRule="exact"/>
        </w:trPr>
        <w:tc>
          <w:tcPr>
            <w:gridSpan w:val="15"/>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1231" w:val="left"/>
              </w:tabs>
              <w:bidi w:val="0"/>
              <w:spacing w:before="0" w:after="0" w:line="240" w:lineRule="auto"/>
              <w:ind w:left="0" w:right="0" w:firstLine="660"/>
              <w:jc w:val="left"/>
              <w:rPr>
                <w:sz w:val="20"/>
                <w:szCs w:val="20"/>
              </w:rPr>
            </w:pPr>
            <w:r>
              <w:rPr>
                <w:b/>
                <w:bCs/>
                <w:color w:val="000000"/>
                <w:spacing w:val="0"/>
                <w:w w:val="100"/>
                <w:position w:val="0"/>
                <w:sz w:val="20"/>
                <w:szCs w:val="20"/>
              </w:rPr>
              <w:t>3</w:t>
            </w:r>
            <w:r>
              <w:rPr>
                <w:b/>
                <w:bCs/>
                <w:color w:val="000000"/>
                <w:spacing w:val="0"/>
                <w:w w:val="100"/>
                <w:position w:val="0"/>
                <w:sz w:val="20"/>
                <w:szCs w:val="20"/>
              </w:rPr>
              <w:t>、</w:t>
              <w:tab/>
              <w:t>本期转回或收回其他应收款情况</w:t>
            </w:r>
          </w:p>
        </w:tc>
      </w:tr>
      <w:tr>
        <w:trPr>
          <w:trHeight w:val="490"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应收账款内容</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转回或收回原因</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确定原坏账准备的依据</w:t>
            </w:r>
          </w:p>
        </w:tc>
        <w:tc>
          <w:tcPr>
            <w:gridSpan w:val="6"/>
            <w:tcBorders>
              <w:top w:val="single" w:sz="4"/>
              <w:left w:val="single" w:sz="4"/>
              <w:right w:val="single" w:sz="4"/>
            </w:tcBorders>
            <w:shd w:val="clear" w:color="auto" w:fill="FFFFFF"/>
            <w:vAlign w:val="top"/>
          </w:tcPr>
          <w:p>
            <w:pPr>
              <w:pStyle w:val="Style17"/>
              <w:keepNext w:val="0"/>
              <w:keepLines w:val="0"/>
              <w:widowControl w:val="0"/>
              <w:shd w:val="clear" w:color="auto" w:fill="auto"/>
              <w:tabs>
                <w:tab w:pos="1762" w:val="left"/>
              </w:tabs>
              <w:bidi w:val="0"/>
              <w:spacing w:before="0" w:after="0" w:line="173" w:lineRule="exact"/>
              <w:ind w:left="0" w:right="0" w:firstLine="0"/>
              <w:jc w:val="right"/>
              <w:rPr>
                <w:sz w:val="14"/>
                <w:szCs w:val="14"/>
              </w:rPr>
            </w:pPr>
            <w:r>
              <w:rPr>
                <w:color w:val="000000"/>
                <w:spacing w:val="0"/>
                <w:w w:val="100"/>
                <w:position w:val="0"/>
                <w:sz w:val="14"/>
                <w:szCs w:val="14"/>
              </w:rPr>
              <w:t>转回或收回前累计已计提</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蛙沥 坏账准备金额</w:t>
              <w:tab/>
              <w:t>|转回或收回金额</w:t>
            </w:r>
          </w:p>
        </w:tc>
      </w:tr>
      <w:tr>
        <w:trPr>
          <w:trHeight w:val="408"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济南运输单位</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个人</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款项收回</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账龄分析法</w:t>
            </w:r>
          </w:p>
        </w:tc>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033" w:val="left"/>
              </w:tabs>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237,230.97</w:t>
              <w:tab/>
              <w:t>237,230.97</w:t>
            </w:r>
          </w:p>
        </w:tc>
      </w:tr>
      <w:tr>
        <w:trPr>
          <w:trHeight w:val="408"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4"/>
                <w:szCs w:val="14"/>
              </w:rPr>
              <w:t>家单位合计</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款项收回</w:t>
            </w: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账龄分析法</w:t>
            </w:r>
          </w:p>
        </w:tc>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1229" w:val="left"/>
              </w:tabs>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762,552.55</w:t>
              <w:tab/>
              <w:t>762,552.55</w:t>
            </w:r>
          </w:p>
        </w:tc>
      </w:tr>
      <w:tr>
        <w:trPr>
          <w:trHeight w:val="418"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1229" w:val="left"/>
              </w:tabs>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999,783.52</w:t>
              <w:tab/>
              <w:t>999,783.52</w:t>
            </w:r>
          </w:p>
        </w:tc>
      </w:tr>
      <w:tr>
        <w:trPr>
          <w:trHeight w:val="1229" w:hRule="exact"/>
        </w:trPr>
        <w:tc>
          <w:tcPr>
            <w:gridSpan w:val="15"/>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1217" w:val="left"/>
              </w:tabs>
              <w:bidi w:val="0"/>
              <w:spacing w:before="0" w:after="160" w:line="240" w:lineRule="auto"/>
              <w:ind w:left="0" w:right="0" w:firstLine="660"/>
              <w:jc w:val="left"/>
              <w:rPr>
                <w:sz w:val="20"/>
                <w:szCs w:val="20"/>
              </w:rPr>
            </w:pPr>
            <w:r>
              <w:rPr>
                <w:b/>
                <w:bCs/>
                <w:color w:val="000000"/>
                <w:spacing w:val="0"/>
                <w:w w:val="100"/>
                <w:position w:val="0"/>
                <w:sz w:val="20"/>
                <w:szCs w:val="20"/>
              </w:rPr>
              <w:t>4</w:t>
            </w:r>
            <w:r>
              <w:rPr>
                <w:b/>
                <w:bCs/>
                <w:color w:val="000000"/>
                <w:spacing w:val="0"/>
                <w:w w:val="100"/>
                <w:position w:val="0"/>
                <w:sz w:val="20"/>
                <w:szCs w:val="20"/>
              </w:rPr>
              <w:t>、</w:t>
              <w:tab/>
              <w:t>本报告期无实际核销的其他应收款情况。</w:t>
            </w:r>
          </w:p>
          <w:p>
            <w:pPr>
              <w:pStyle w:val="Style17"/>
              <w:keepNext w:val="0"/>
              <w:keepLines w:val="0"/>
              <w:widowControl w:val="0"/>
              <w:shd w:val="clear" w:color="auto" w:fill="auto"/>
              <w:tabs>
                <w:tab w:pos="1207" w:val="left"/>
              </w:tabs>
              <w:bidi w:val="0"/>
              <w:spacing w:before="0" w:after="160" w:line="240" w:lineRule="auto"/>
              <w:ind w:left="0" w:right="0" w:firstLine="660"/>
              <w:jc w:val="left"/>
              <w:rPr>
                <w:sz w:val="20"/>
                <w:szCs w:val="20"/>
              </w:rPr>
            </w:pPr>
            <w:r>
              <w:rPr>
                <w:b/>
                <w:bCs/>
                <w:color w:val="000000"/>
                <w:spacing w:val="0"/>
                <w:w w:val="100"/>
                <w:position w:val="0"/>
                <w:sz w:val="20"/>
                <w:szCs w:val="20"/>
              </w:rPr>
              <w:t>5</w:t>
            </w:r>
            <w:r>
              <w:rPr>
                <w:b/>
                <w:bCs/>
                <w:color w:val="000000"/>
                <w:spacing w:val="0"/>
                <w:w w:val="100"/>
                <w:position w:val="0"/>
                <w:sz w:val="20"/>
                <w:szCs w:val="20"/>
              </w:rPr>
              <w:t>、</w:t>
              <w:tab/>
              <w:t>期末其他应收款中无持本公司</w:t>
            </w:r>
            <w:r>
              <w:rPr>
                <w:b/>
                <w:bCs/>
                <w:color w:val="000000"/>
                <w:spacing w:val="0"/>
                <w:w w:val="100"/>
                <w:position w:val="0"/>
                <w:sz w:val="20"/>
                <w:szCs w:val="20"/>
              </w:rPr>
              <w:t>5</w:t>
            </w:r>
            <w:r>
              <w:rPr>
                <w:b/>
                <w:bCs/>
                <w:color w:val="000000"/>
                <w:spacing w:val="0"/>
                <w:w w:val="100"/>
                <w:position w:val="0"/>
                <w:sz w:val="20"/>
                <w:szCs w:val="20"/>
              </w:rPr>
              <w:t>%以上(含</w:t>
            </w:r>
            <w:r>
              <w:rPr>
                <w:b/>
                <w:bCs/>
                <w:color w:val="000000"/>
                <w:spacing w:val="0"/>
                <w:w w:val="100"/>
                <w:position w:val="0"/>
                <w:sz w:val="20"/>
                <w:szCs w:val="20"/>
              </w:rPr>
              <w:t>5</w:t>
            </w:r>
            <w:r>
              <w:rPr>
                <w:b/>
                <w:bCs/>
                <w:color w:val="000000"/>
                <w:spacing w:val="0"/>
                <w:w w:val="100"/>
                <w:position w:val="0"/>
                <w:sz w:val="20"/>
                <w:szCs w:val="20"/>
              </w:rPr>
              <w:t>% )表决权股份的股东单位欠款。</w:t>
            </w:r>
          </w:p>
          <w:p>
            <w:pPr>
              <w:pStyle w:val="Style17"/>
              <w:keepNext w:val="0"/>
              <w:keepLines w:val="0"/>
              <w:widowControl w:val="0"/>
              <w:shd w:val="clear" w:color="auto" w:fill="auto"/>
              <w:tabs>
                <w:tab w:pos="1212" w:val="left"/>
              </w:tabs>
              <w:bidi w:val="0"/>
              <w:spacing w:before="0" w:after="160" w:line="240" w:lineRule="auto"/>
              <w:ind w:left="0" w:right="0" w:firstLine="660"/>
              <w:jc w:val="left"/>
              <w:rPr>
                <w:sz w:val="20"/>
                <w:szCs w:val="20"/>
              </w:rPr>
            </w:pPr>
            <w:r>
              <w:rPr>
                <w:b/>
                <w:bCs/>
                <w:color w:val="000000"/>
                <w:spacing w:val="0"/>
                <w:w w:val="100"/>
                <w:position w:val="0"/>
                <w:sz w:val="20"/>
                <w:szCs w:val="20"/>
              </w:rPr>
              <w:t>6</w:t>
            </w:r>
            <w:r>
              <w:rPr>
                <w:b/>
                <w:bCs/>
                <w:color w:val="000000"/>
                <w:spacing w:val="0"/>
                <w:w w:val="100"/>
                <w:position w:val="0"/>
                <w:sz w:val="20"/>
                <w:szCs w:val="20"/>
              </w:rPr>
              <w:t>、</w:t>
              <w:tab/>
              <w:t>其他应收款金额前五名单位情况</w:t>
            </w:r>
          </w:p>
        </w:tc>
      </w:tr>
      <w:tr>
        <w:trPr>
          <w:trHeight w:val="490" w:hRule="exact"/>
        </w:trPr>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单位名称</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与本公司关系</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账面余额</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账龄</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4"/>
                <w:szCs w:val="14"/>
              </w:rPr>
              <w:t>占其他应收款总 额的比例</w:t>
            </w: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性质或内容</w:t>
            </w:r>
          </w:p>
        </w:tc>
      </w:tr>
      <w:tr>
        <w:trPr>
          <w:trHeight w:val="403" w:hRule="exact"/>
        </w:trPr>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第三方</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2,940,000.00</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年以内</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16.02</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股权转让款</w:t>
            </w:r>
          </w:p>
        </w:tc>
      </w:tr>
      <w:tr>
        <w:trPr>
          <w:trHeight w:val="408"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tabs>
                <w:tab w:pos="2141" w:val="left"/>
              </w:tabs>
              <w:bidi w:val="0"/>
              <w:spacing w:before="0" w:after="0" w:line="240" w:lineRule="auto"/>
              <w:ind w:left="0" w:right="0" w:firstLine="0"/>
              <w:jc w:val="center"/>
              <w:rPr>
                <w:sz w:val="14"/>
                <w:szCs w:val="14"/>
              </w:rPr>
            </w:pPr>
            <w:r>
              <w:rPr>
                <w:color w:val="000000"/>
                <w:spacing w:val="0"/>
                <w:w w:val="100"/>
                <w:position w:val="0"/>
                <w:sz w:val="14"/>
                <w:szCs w:val="14"/>
              </w:rPr>
              <w:t>第二名</w:t>
              <w:tab/>
              <w:t>第三方</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1,168,067.00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4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w:t>
            </w:r>
          </w:p>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年以内</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6.36</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垫付子公司社保费</w:t>
            </w:r>
          </w:p>
        </w:tc>
      </w:tr>
      <w:tr>
        <w:trPr>
          <w:trHeight w:val="408" w:hRule="exact"/>
        </w:trPr>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第三名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第三方</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年以内</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5.45</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租金、押金</w:t>
            </w:r>
          </w:p>
        </w:tc>
      </w:tr>
      <w:tr>
        <w:trPr>
          <w:trHeight w:val="408" w:hRule="exact"/>
        </w:trPr>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第四名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第三方</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863,600.00</w:t>
            </w: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年以内</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4.71</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业务费用</w:t>
            </w:r>
          </w:p>
        </w:tc>
      </w:tr>
      <w:tr>
        <w:trPr>
          <w:trHeight w:val="408"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tabs>
                <w:tab w:pos="2141" w:val="left"/>
              </w:tabs>
              <w:bidi w:val="0"/>
              <w:spacing w:before="0" w:after="0" w:line="240" w:lineRule="auto"/>
              <w:ind w:left="0" w:right="0" w:firstLine="0"/>
              <w:jc w:val="center"/>
              <w:rPr>
                <w:sz w:val="14"/>
                <w:szCs w:val="14"/>
              </w:rPr>
            </w:pPr>
            <w:r>
              <w:rPr>
                <w:color w:val="000000"/>
                <w:spacing w:val="0"/>
                <w:w w:val="100"/>
                <w:position w:val="0"/>
                <w:sz w:val="14"/>
                <w:szCs w:val="14"/>
              </w:rPr>
              <w:t>第五名</w:t>
              <w:tab/>
              <w:t>第三方</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800,000.00</w:t>
            </w: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0.5-1 </w:t>
            </w:r>
            <w:r>
              <w:rPr>
                <w:color w:val="000000"/>
                <w:spacing w:val="0"/>
                <w:w w:val="100"/>
                <w:position w:val="0"/>
                <w:sz w:val="14"/>
                <w:szCs w:val="14"/>
              </w:rPr>
              <w:t>年</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4.36</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投标保证金</w:t>
            </w:r>
          </w:p>
        </w:tc>
      </w:tr>
      <w:tr>
        <w:trPr>
          <w:trHeight w:val="437" w:hRule="exact"/>
        </w:trPr>
        <w:tc>
          <w:tcPr>
            <w:gridSpan w:val="3"/>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6,771,667.00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36.90</w:t>
            </w: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52"/>
        <w:keepNext w:val="0"/>
        <w:keepLines w:val="0"/>
        <w:widowControl w:val="0"/>
        <w:shd w:val="clear" w:color="auto" w:fill="auto"/>
        <w:tabs>
          <w:tab w:pos="1241" w:val="left"/>
        </w:tabs>
        <w:bidi w:val="0"/>
        <w:spacing w:before="0" w:after="180" w:line="240" w:lineRule="auto"/>
        <w:ind w:left="0" w:right="0" w:firstLine="660"/>
        <w:jc w:val="left"/>
      </w:pPr>
      <w:bookmarkStart w:id="1011" w:name="bookmark1011"/>
      <w:r>
        <w:rPr>
          <w:color w:val="000000"/>
          <w:spacing w:val="0"/>
          <w:w w:val="100"/>
          <w:position w:val="0"/>
        </w:rPr>
        <w:t>7</w:t>
      </w:r>
      <w:bookmarkEnd w:id="1011"/>
      <w:r>
        <w:rPr>
          <w:color w:val="000000"/>
          <w:spacing w:val="0"/>
          <w:w w:val="100"/>
          <w:position w:val="0"/>
        </w:rPr>
        <w:t>、</w:t>
        <w:tab/>
        <w:t>期末无应收关联方账款情况。</w:t>
      </w:r>
    </w:p>
    <w:p>
      <w:pPr>
        <w:pStyle w:val="Style52"/>
        <w:keepNext w:val="0"/>
        <w:keepLines w:val="0"/>
        <w:widowControl w:val="0"/>
        <w:shd w:val="clear" w:color="auto" w:fill="auto"/>
        <w:tabs>
          <w:tab w:pos="1241" w:val="left"/>
        </w:tabs>
        <w:bidi w:val="0"/>
        <w:spacing w:before="0" w:after="180" w:line="240" w:lineRule="auto"/>
        <w:ind w:left="0" w:right="0" w:firstLine="660"/>
        <w:jc w:val="left"/>
      </w:pPr>
      <w:bookmarkStart w:id="1012" w:name="bookmark1012"/>
      <w:r>
        <w:rPr>
          <w:color w:val="000000"/>
          <w:spacing w:val="0"/>
          <w:w w:val="100"/>
          <w:position w:val="0"/>
        </w:rPr>
        <w:t>8</w:t>
      </w:r>
      <w:bookmarkEnd w:id="1012"/>
      <w:r>
        <w:rPr>
          <w:color w:val="000000"/>
          <w:spacing w:val="0"/>
          <w:w w:val="100"/>
          <w:position w:val="0"/>
        </w:rPr>
        <w:t>、</w:t>
        <w:tab/>
        <w:t>期末无因金融资产转移而终止确认的其他应收款情况。</w:t>
      </w:r>
    </w:p>
    <w:p>
      <w:pPr>
        <w:pStyle w:val="Style52"/>
        <w:keepNext w:val="0"/>
        <w:keepLines w:val="0"/>
        <w:widowControl w:val="0"/>
        <w:shd w:val="clear" w:color="auto" w:fill="auto"/>
        <w:tabs>
          <w:tab w:pos="1241" w:val="left"/>
        </w:tabs>
        <w:bidi w:val="0"/>
        <w:spacing w:before="0" w:after="180" w:line="240" w:lineRule="auto"/>
        <w:ind w:left="0" w:right="0" w:firstLine="660"/>
        <w:jc w:val="left"/>
      </w:pPr>
      <w:bookmarkStart w:id="1013" w:name="bookmark1013"/>
      <w:r>
        <w:rPr>
          <w:color w:val="000000"/>
          <w:spacing w:val="0"/>
          <w:w w:val="100"/>
          <w:position w:val="0"/>
        </w:rPr>
        <w:t>9</w:t>
      </w:r>
      <w:bookmarkEnd w:id="1013"/>
      <w:r>
        <w:rPr>
          <w:color w:val="000000"/>
          <w:spacing w:val="0"/>
          <w:w w:val="100"/>
          <w:position w:val="0"/>
        </w:rPr>
        <w:t>、</w:t>
        <w:tab/>
        <w:t>期末无未全部终止确认的被转移的其他应收款情况。</w:t>
      </w:r>
    </w:p>
    <w:p>
      <w:pPr>
        <w:pStyle w:val="Style52"/>
        <w:keepNext w:val="0"/>
        <w:keepLines w:val="0"/>
        <w:widowControl w:val="0"/>
        <w:shd w:val="clear" w:color="auto" w:fill="auto"/>
        <w:tabs>
          <w:tab w:pos="1241" w:val="left"/>
        </w:tabs>
        <w:bidi w:val="0"/>
        <w:spacing w:before="0" w:after="140" w:line="240" w:lineRule="auto"/>
        <w:ind w:left="0" w:right="0" w:firstLine="660"/>
        <w:jc w:val="left"/>
      </w:pPr>
      <w:bookmarkStart w:id="1014" w:name="bookmark1014"/>
      <w:r>
        <w:rPr>
          <w:color w:val="000000"/>
          <w:spacing w:val="0"/>
          <w:w w:val="100"/>
          <w:position w:val="0"/>
        </w:rPr>
        <w:t>1</w:t>
      </w:r>
      <w:bookmarkEnd w:id="1014"/>
      <w:r>
        <w:rPr>
          <w:color w:val="000000"/>
          <w:spacing w:val="0"/>
          <w:w w:val="100"/>
          <w:position w:val="0"/>
        </w:rPr>
        <w:t>0</w:t>
      </w:r>
      <w:r>
        <w:rPr>
          <w:color w:val="000000"/>
          <w:spacing w:val="0"/>
          <w:w w:val="100"/>
          <w:position w:val="0"/>
        </w:rPr>
        <w:t>、</w:t>
        <w:tab/>
        <w:t>期末无以其他应收款为标的进行证券化的情况。</w:t>
      </w:r>
    </w:p>
    <w:p>
      <w:pPr>
        <w:pStyle w:val="Style52"/>
        <w:keepNext w:val="0"/>
        <w:keepLines w:val="0"/>
        <w:widowControl w:val="0"/>
        <w:numPr>
          <w:ilvl w:val="0"/>
          <w:numId w:val="17"/>
        </w:numPr>
        <w:shd w:val="clear" w:color="auto" w:fill="auto"/>
        <w:bidi w:val="0"/>
        <w:spacing w:before="0" w:after="140" w:line="240" w:lineRule="auto"/>
        <w:ind w:left="0" w:right="0" w:firstLine="0"/>
        <w:jc w:val="left"/>
      </w:pPr>
      <w:bookmarkStart w:id="1015" w:name="bookmark1015"/>
      <w:bookmarkEnd w:id="1015"/>
      <w:r>
        <w:rPr>
          <w:color w:val="000000"/>
          <w:spacing w:val="0"/>
          <w:w w:val="100"/>
          <w:position w:val="0"/>
        </w:rPr>
        <w:t>存货</w:t>
      </w:r>
    </w:p>
    <w:p>
      <w:pPr>
        <w:pStyle w:val="Style52"/>
        <w:keepNext w:val="0"/>
        <w:keepLines w:val="0"/>
        <w:widowControl w:val="0"/>
        <w:shd w:val="clear" w:color="auto" w:fill="auto"/>
        <w:tabs>
          <w:tab w:pos="1241" w:val="left"/>
        </w:tabs>
        <w:bidi w:val="0"/>
        <w:spacing w:before="0" w:after="0" w:line="240" w:lineRule="auto"/>
        <w:ind w:left="0" w:right="0" w:firstLine="660"/>
        <w:jc w:val="left"/>
      </w:pPr>
      <w:r>
        <w:rPr>
          <w:color w:val="000000"/>
          <w:spacing w:val="0"/>
          <w:w w:val="100"/>
          <w:position w:val="0"/>
        </w:rPr>
        <w:t>1</w:t>
      </w:r>
      <w:r>
        <w:rPr>
          <w:color w:val="000000"/>
          <w:spacing w:val="0"/>
          <w:w w:val="100"/>
          <w:position w:val="0"/>
        </w:rPr>
        <w:t>、</w:t>
        <w:tab/>
        <w:t>存货分类</w:t>
      </w:r>
    </w:p>
    <w:tbl>
      <w:tblPr>
        <w:tblOverlap w:val="never"/>
        <w:jc w:val="center"/>
        <w:tblLayout w:type="fixed"/>
      </w:tblPr>
      <w:tblGrid>
        <w:gridCol w:w="1325"/>
        <w:gridCol w:w="1277"/>
        <w:gridCol w:w="1133"/>
        <w:gridCol w:w="1378"/>
        <w:gridCol w:w="1219"/>
        <w:gridCol w:w="1046"/>
        <w:gridCol w:w="1205"/>
      </w:tblGrid>
      <w:tr>
        <w:trPr>
          <w:trHeight w:val="374"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项目</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tabs>
                <w:tab w:pos="2093" w:val="left"/>
              </w:tabs>
              <w:bidi w:val="0"/>
              <w:spacing w:before="0" w:after="0" w:line="240" w:lineRule="auto"/>
              <w:ind w:left="0" w:right="0" w:firstLine="0"/>
              <w:jc w:val="right"/>
              <w:rPr>
                <w:sz w:val="14"/>
                <w:szCs w:val="14"/>
              </w:rPr>
            </w:pPr>
            <w:r>
              <w:rPr>
                <w:color w:val="000000"/>
                <w:spacing w:val="0"/>
                <w:w w:val="100"/>
                <w:position w:val="0"/>
                <w:sz w:val="14"/>
                <w:szCs w:val="14"/>
              </w:rPr>
              <w:t>期末余额</w:t>
              <w:tab/>
            </w:r>
            <w:r>
              <w:rPr>
                <w:color w:val="000000"/>
                <w:spacing w:val="0"/>
                <w:w w:val="100"/>
                <w:position w:val="0"/>
                <w:sz w:val="14"/>
                <w:szCs w:val="14"/>
              </w:rPr>
              <w:t>'</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跌价准备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tcBorders>
              <w:top w:val="single" w:sz="4"/>
            </w:tcBorders>
            <w:shd w:val="clear" w:color="auto" w:fill="FFFFFF"/>
            <w:vAlign w:val="center"/>
          </w:tcPr>
          <w:p>
            <w:pPr>
              <w:pStyle w:val="Style17"/>
              <w:keepNext w:val="0"/>
              <w:keepLines w:val="0"/>
              <w:widowControl w:val="0"/>
              <w:shd w:val="clear" w:color="auto" w:fill="auto"/>
              <w:tabs>
                <w:tab w:pos="883" w:val="left"/>
              </w:tabs>
              <w:bidi w:val="0"/>
              <w:spacing w:before="0" w:after="0" w:line="240" w:lineRule="auto"/>
              <w:ind w:left="0" w:right="0" w:firstLine="0"/>
              <w:jc w:val="right"/>
              <w:rPr>
                <w:sz w:val="14"/>
                <w:szCs w:val="14"/>
              </w:rPr>
            </w:pPr>
            <w:r>
              <w:rPr>
                <w:color w:val="000000"/>
                <w:spacing w:val="0"/>
                <w:w w:val="100"/>
                <w:position w:val="0"/>
                <w:sz w:val="14"/>
                <w:szCs w:val="14"/>
              </w:rPr>
              <w:t>账面余额</w:t>
              <w:tab/>
            </w:r>
            <w:r>
              <w:rPr>
                <w:color w:val="000000"/>
                <w:spacing w:val="0"/>
                <w:w w:val="100"/>
                <w:position w:val="0"/>
                <w:sz w:val="14"/>
                <w:szCs w:val="14"/>
                <w:vertAlign w:val="superscript"/>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跌价准备</w:t>
            </w:r>
            <w:r>
              <w:rPr>
                <w:color w:val="000000"/>
                <w:spacing w:val="0"/>
                <w:w w:val="100"/>
                <w:position w:val="0"/>
                <w:sz w:val="14"/>
                <w:szCs w:val="14"/>
                <w:vertAlign w:val="superscript"/>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账面价值</w:t>
            </w:r>
          </w:p>
        </w:tc>
      </w:tr>
      <w:tr>
        <w:trPr>
          <w:trHeight w:val="379"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原材料</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51,889,257.58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17,714.25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51,871,543.33</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51,834,713 97</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117,525.95 </w:t>
            </w:r>
            <w:r>
              <w:rPr>
                <w:rFonts w:ascii="Times New Roman" w:eastAsia="Times New Roman" w:hAnsi="Times New Roman" w:cs="Times New Roman"/>
                <w:color w:val="000000"/>
                <w:spacing w:val="0"/>
                <w:w w:val="100"/>
                <w:position w:val="0"/>
                <w:sz w:val="15"/>
                <w:szCs w:val="15"/>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51,717,188.02</w:t>
            </w:r>
          </w:p>
        </w:tc>
      </w:tr>
    </w:tbl>
    <w:p>
      <w:pPr>
        <w:spacing w:lineRule="exact" w:line="1"/>
        <w:rPr>
          <w:sz w:val="2"/>
          <w:szCs w:val="2"/>
        </w:rPr>
      </w:pPr>
      <w:r>
        <w:br w:type="page"/>
      </w:r>
    </w:p>
    <w:tbl>
      <w:tblPr>
        <w:tblOverlap w:val="never"/>
        <w:jc w:val="center"/>
        <w:tblLayout w:type="fixed"/>
      </w:tblPr>
      <w:tblGrid>
        <w:gridCol w:w="1166"/>
        <w:gridCol w:w="1363"/>
        <w:gridCol w:w="1133"/>
        <w:gridCol w:w="1358"/>
        <w:gridCol w:w="1214"/>
        <w:gridCol w:w="1046"/>
        <w:gridCol w:w="1186"/>
      </w:tblGrid>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库存商品</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35,889,843.92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247,528.38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35,642,315.54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38,350,244.84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84,308.82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38,265,936.02</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低值易耗品</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1,712,785.17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1,712,785.17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5,043,423.58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5,043,423.58</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包装物</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5,089,890.08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183.66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5,089,706.42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2,616,147.18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83,740.81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2,532,406.37</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发出商品</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2,221,229.71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2,221,229.71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2,958,873.16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2,958,873.16</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在产品</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4,308,137.44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4,308,137.44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2,443,756.27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2,443,756.27</w:t>
            </w:r>
          </w:p>
        </w:tc>
      </w:tr>
      <w:tr>
        <w:trPr>
          <w:trHeight w:val="379"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101,111,143.90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265,426.29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100,845,717.61</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103,247,159.00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285,575.58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102,961,583.42</w:t>
            </w:r>
          </w:p>
        </w:tc>
      </w:tr>
    </w:tbl>
    <w:p>
      <w:pPr>
        <w:widowControl w:val="0"/>
        <w:spacing w:after="259" w:line="1" w:lineRule="exact"/>
      </w:pPr>
    </w:p>
    <w:tbl>
      <w:tblPr>
        <w:tblOverlap w:val="never"/>
        <w:jc w:val="center"/>
        <w:tblLayout w:type="fixed"/>
      </w:tblPr>
      <w:tblGrid>
        <w:gridCol w:w="859"/>
        <w:gridCol w:w="1450"/>
        <w:gridCol w:w="1282"/>
        <w:gridCol w:w="1277"/>
        <w:gridCol w:w="1133"/>
        <w:gridCol w:w="1277"/>
        <w:gridCol w:w="1306"/>
      </w:tblGrid>
      <w:tr>
        <w:trPr>
          <w:trHeight w:val="27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b/>
                <w:bCs/>
                <w:color w:val="000000"/>
                <w:spacing w:val="0"/>
                <w:w w:val="100"/>
                <w:position w:val="0"/>
                <w:sz w:val="20"/>
                <w:szCs w:val="20"/>
              </w:rPr>
              <w:t>2</w:t>
            </w:r>
            <w:r>
              <w:rPr>
                <w:b/>
                <w:bCs/>
                <w:color w:val="000000"/>
                <w:spacing w:val="0"/>
                <w:w w:val="100"/>
                <w:position w:val="0"/>
                <w:sz w:val="20"/>
                <w:szCs w:val="20"/>
              </w:rPr>
              <w:t>、</w:t>
            </w:r>
          </w:p>
        </w:tc>
        <w:tc>
          <w:tcPr>
            <w:gridSpan w:val="6"/>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存货跌价准备</w:t>
            </w:r>
          </w:p>
        </w:tc>
      </w:tr>
      <w:tr>
        <w:trPr>
          <w:trHeight w:val="360" w:hRule="exact"/>
        </w:trPr>
        <w:tc>
          <w:tcPr>
            <w:gridSpan w:val="2"/>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存货种类</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本期计提额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期末余额</w:t>
            </w:r>
          </w:p>
        </w:tc>
      </w:tr>
      <w:tr>
        <w:trPr>
          <w:trHeight w:val="350" w:hRule="exact"/>
        </w:trPr>
        <w:tc>
          <w:tcPr>
            <w:gridSpan w:val="2"/>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转销</w:t>
            </w:r>
          </w:p>
        </w:tc>
        <w:tc>
          <w:tcPr>
            <w:vMerge/>
            <w:tcBorders>
              <w:left w:val="single" w:sz="4"/>
            </w:tcBorders>
            <w:shd w:val="clear" w:color="auto" w:fill="FFFFFF"/>
            <w:vAlign w:val="center"/>
          </w:tcPr>
          <w:p>
            <w:pPr/>
          </w:p>
        </w:tc>
      </w:tr>
      <w:tr>
        <w:trPr>
          <w:trHeight w:val="350"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117,525.95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99,811.70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17,714.25</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库存商品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84,308.82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242,087.58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78,868.02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247,528.38</w:t>
            </w:r>
          </w:p>
        </w:tc>
      </w:tr>
      <w:tr>
        <w:trPr>
          <w:trHeight w:val="350"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包装物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83,740.81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83,557.15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183.66</w:t>
            </w:r>
          </w:p>
        </w:tc>
      </w:tr>
      <w:tr>
        <w:trPr>
          <w:trHeight w:val="379" w:hRule="exact"/>
        </w:trPr>
        <w:tc>
          <w:tcPr>
            <w:gridSpan w:val="2"/>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285,575.58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242,087.58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262,236.87</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265,426.29</w:t>
            </w:r>
          </w:p>
        </w:tc>
      </w:tr>
    </w:tbl>
    <w:p>
      <w:pPr>
        <w:widowControl w:val="0"/>
        <w:spacing w:after="459" w:line="1" w:lineRule="exact"/>
      </w:pPr>
    </w:p>
    <w:p>
      <w:pPr>
        <w:pStyle w:val="Style49"/>
        <w:keepNext/>
        <w:keepLines/>
        <w:widowControl w:val="0"/>
        <w:shd w:val="clear" w:color="auto" w:fill="auto"/>
        <w:bidi w:val="0"/>
        <w:spacing w:before="0" w:after="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color w:val="000000"/>
          <w:spacing w:val="0"/>
          <w:w w:val="100"/>
          <w:position w:val="0"/>
        </w:rPr>
        <w:t>九）其他流动资产</w:t>
      </w:r>
      <w:bookmarkEnd w:id="1016"/>
      <w:bookmarkEnd w:id="1017"/>
      <w:bookmarkEnd w:id="1019"/>
    </w:p>
    <w:tbl>
      <w:tblPr>
        <w:tblOverlap w:val="never"/>
        <w:jc w:val="center"/>
        <w:tblLayout w:type="fixed"/>
      </w:tblPr>
      <w:tblGrid>
        <w:gridCol w:w="3307"/>
        <w:gridCol w:w="2693"/>
        <w:gridCol w:w="2582"/>
      </w:tblGrid>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4"/>
                <w:szCs w:val="14"/>
              </w:rPr>
            </w:pPr>
            <w:r>
              <w:rPr>
                <w:color w:val="000000"/>
                <w:spacing w:val="0"/>
                <w:w w:val="100"/>
                <w:position w:val="0"/>
                <w:sz w:val="14"/>
                <w:szCs w:val="14"/>
              </w:rPr>
              <w:t>年初余额</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待抵扣进项税（注一）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9,608,746.36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rPr>
                <w:sz w:val="15"/>
                <w:szCs w:val="15"/>
              </w:rPr>
            </w:pPr>
            <w:r>
              <w:rPr>
                <w:rFonts w:ascii="Times New Roman" w:eastAsia="Times New Roman" w:hAnsi="Times New Roman" w:cs="Times New Roman"/>
                <w:color w:val="000000"/>
                <w:spacing w:val="0"/>
                <w:w w:val="100"/>
                <w:position w:val="0"/>
                <w:sz w:val="15"/>
                <w:szCs w:val="15"/>
              </w:rPr>
              <w:t>6,209,907.68</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证券信息费（注二）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rPr>
                <w:sz w:val="15"/>
                <w:szCs w:val="15"/>
              </w:rPr>
            </w:pPr>
            <w:r>
              <w:rPr>
                <w:rFonts w:ascii="Times New Roman" w:eastAsia="Times New Roman" w:hAnsi="Times New Roman" w:cs="Times New Roman"/>
                <w:color w:val="000000"/>
                <w:spacing w:val="0"/>
                <w:w w:val="100"/>
                <w:position w:val="0"/>
                <w:sz w:val="15"/>
                <w:szCs w:val="15"/>
              </w:rPr>
              <w:t>105,833.36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rPr>
                <w:sz w:val="15"/>
                <w:szCs w:val="15"/>
              </w:rPr>
            </w:pPr>
            <w:r>
              <w:rPr>
                <w:rFonts w:ascii="Times New Roman" w:eastAsia="Times New Roman" w:hAnsi="Times New Roman" w:cs="Times New Roman"/>
                <w:color w:val="000000"/>
                <w:spacing w:val="0"/>
                <w:w w:val="100"/>
                <w:position w:val="0"/>
                <w:sz w:val="15"/>
                <w:szCs w:val="15"/>
              </w:rPr>
              <w:t>149,679.49</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品类服务费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rPr>
                <w:sz w:val="15"/>
                <w:szCs w:val="15"/>
              </w:rPr>
            </w:pPr>
            <w:r>
              <w:rPr>
                <w:rFonts w:ascii="Times New Roman" w:eastAsia="Times New Roman" w:hAnsi="Times New Roman" w:cs="Times New Roman"/>
                <w:color w:val="000000"/>
                <w:spacing w:val="0"/>
                <w:w w:val="100"/>
                <w:position w:val="0"/>
                <w:sz w:val="15"/>
                <w:szCs w:val="15"/>
              </w:rPr>
              <w:t>150,833.65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rPr>
                <w:sz w:val="15"/>
                <w:szCs w:val="15"/>
              </w:rPr>
            </w:pPr>
            <w:r>
              <w:rPr>
                <w:rFonts w:ascii="Times New Roman" w:eastAsia="Times New Roman" w:hAnsi="Times New Roman" w:cs="Times New Roman"/>
                <w:color w:val="000000"/>
                <w:spacing w:val="0"/>
                <w:w w:val="100"/>
                <w:position w:val="0"/>
                <w:sz w:val="15"/>
                <w:szCs w:val="15"/>
              </w:rPr>
              <w:t>253,724.76</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房租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89,108.34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rPr>
                <w:sz w:val="15"/>
                <w:szCs w:val="15"/>
              </w:rPr>
            </w:pPr>
            <w:r>
              <w:rPr>
                <w:rFonts w:ascii="Times New Roman" w:eastAsia="Times New Roman" w:hAnsi="Times New Roman" w:cs="Times New Roman"/>
                <w:color w:val="000000"/>
                <w:spacing w:val="0"/>
                <w:w w:val="100"/>
                <w:position w:val="0"/>
                <w:sz w:val="15"/>
                <w:szCs w:val="15"/>
              </w:rPr>
              <w:t>245,665.89</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保险及其他等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rPr>
                <w:sz w:val="15"/>
                <w:szCs w:val="15"/>
              </w:rPr>
            </w:pPr>
            <w:r>
              <w:rPr>
                <w:rFonts w:ascii="Times New Roman" w:eastAsia="Times New Roman" w:hAnsi="Times New Roman" w:cs="Times New Roman"/>
                <w:color w:val="000000"/>
                <w:spacing w:val="0"/>
                <w:w w:val="100"/>
                <w:position w:val="0"/>
                <w:sz w:val="15"/>
                <w:szCs w:val="15"/>
              </w:rPr>
              <w:t>982,653.83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rPr>
                <w:sz w:val="15"/>
                <w:szCs w:val="15"/>
              </w:rPr>
            </w:pPr>
            <w:r>
              <w:rPr>
                <w:rFonts w:ascii="Times New Roman" w:eastAsia="Times New Roman" w:hAnsi="Times New Roman" w:cs="Times New Roman"/>
                <w:color w:val="000000"/>
                <w:spacing w:val="0"/>
                <w:w w:val="100"/>
                <w:position w:val="0"/>
                <w:sz w:val="15"/>
                <w:szCs w:val="15"/>
              </w:rPr>
              <w:t>937,834.50</w:t>
            </w:r>
          </w:p>
        </w:tc>
      </w:tr>
      <w:tr>
        <w:trPr>
          <w:trHeight w:val="36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10,937,175.54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rPr>
                <w:sz w:val="15"/>
                <w:szCs w:val="15"/>
              </w:rPr>
            </w:pPr>
            <w:r>
              <w:rPr>
                <w:rFonts w:ascii="Times New Roman" w:eastAsia="Times New Roman" w:hAnsi="Times New Roman" w:cs="Times New Roman"/>
                <w:color w:val="000000"/>
                <w:spacing w:val="0"/>
                <w:w w:val="100"/>
                <w:position w:val="0"/>
                <w:sz w:val="15"/>
                <w:szCs w:val="15"/>
              </w:rPr>
              <w:t>7,796,812.32</w:t>
            </w:r>
          </w:p>
        </w:tc>
      </w:tr>
    </w:tbl>
    <w:p>
      <w:pPr>
        <w:widowControl w:val="0"/>
        <w:spacing w:after="119" w:line="1" w:lineRule="exact"/>
      </w:pPr>
    </w:p>
    <w:p>
      <w:pPr>
        <w:pStyle w:val="Style52"/>
        <w:keepNext w:val="0"/>
        <w:keepLines w:val="0"/>
        <w:widowControl w:val="0"/>
        <w:shd w:val="clear" w:color="auto" w:fill="auto"/>
        <w:bidi w:val="0"/>
        <w:spacing w:before="0" w:after="0" w:line="240" w:lineRule="auto"/>
        <w:ind w:left="0" w:right="0" w:firstLine="460"/>
        <w:jc w:val="left"/>
      </w:pPr>
      <w:r>
        <w:rPr>
          <w:b w:val="0"/>
          <w:bCs w:val="0"/>
          <w:color w:val="000000"/>
          <w:spacing w:val="0"/>
          <w:w w:val="100"/>
          <w:position w:val="0"/>
        </w:rPr>
        <w:t>注一：待抵扣进项税为截止期末尚未抵扣的增值税进项税额。</w:t>
      </w:r>
    </w:p>
    <w:p>
      <w:pPr>
        <w:pStyle w:val="Style52"/>
        <w:keepNext w:val="0"/>
        <w:keepLines w:val="0"/>
        <w:widowControl w:val="0"/>
        <w:shd w:val="clear" w:color="auto" w:fill="auto"/>
        <w:bidi w:val="0"/>
        <w:spacing w:before="0" w:after="0" w:line="370" w:lineRule="exact"/>
        <w:ind w:left="0" w:right="0" w:firstLine="460"/>
        <w:jc w:val="left"/>
      </w:pPr>
      <w:r>
        <w:rPr>
          <w:b w:val="0"/>
          <w:bCs w:val="0"/>
          <w:color w:val="000000"/>
          <w:spacing w:val="0"/>
          <w:w w:val="100"/>
          <w:position w:val="0"/>
        </w:rPr>
        <w:t>注二：证券信息费为公司与相关媒体签订的信息披露服务合同发生的费用，按合同服务 期限摊销。</w:t>
      </w:r>
    </w:p>
    <w:p>
      <w:pPr>
        <w:pStyle w:val="Style49"/>
        <w:keepNext/>
        <w:keepLines/>
        <w:widowControl w:val="0"/>
        <w:shd w:val="clear" w:color="auto" w:fill="auto"/>
        <w:bidi w:val="0"/>
        <w:spacing w:before="0" w:after="120" w:line="370" w:lineRule="exact"/>
        <w:ind w:left="0" w:right="0" w:firstLine="0"/>
        <w:jc w:val="left"/>
      </w:pPr>
      <w:bookmarkStart w:id="1020" w:name="bookmark1020"/>
      <w:bookmarkStart w:id="1021" w:name="bookmark1021"/>
      <w:bookmarkStart w:id="1022" w:name="bookmark1022"/>
      <w:r>
        <w:rPr>
          <w:color w:val="000000"/>
          <w:spacing w:val="0"/>
          <w:w w:val="100"/>
          <w:position w:val="0"/>
        </w:rPr>
        <w:t>（十）长期股权投资</w:t>
      </w:r>
      <w:bookmarkEnd w:id="1020"/>
      <w:bookmarkEnd w:id="1021"/>
      <w:bookmarkEnd w:id="1022"/>
    </w:p>
    <w:p>
      <w:pPr>
        <w:pStyle w:val="Style49"/>
        <w:keepNext/>
        <w:keepLines/>
        <w:widowControl w:val="0"/>
        <w:shd w:val="clear" w:color="auto" w:fill="auto"/>
        <w:tabs>
          <w:tab w:pos="1231" w:val="left"/>
        </w:tabs>
        <w:bidi w:val="0"/>
        <w:spacing w:before="0" w:after="0" w:line="240" w:lineRule="auto"/>
        <w:ind w:left="0" w:right="0" w:firstLine="660"/>
        <w:jc w:val="left"/>
      </w:pPr>
      <w:bookmarkStart w:id="1020" w:name="bookmark1020"/>
      <w:bookmarkStart w:id="1021" w:name="bookmark1021"/>
      <w:bookmarkStart w:id="1023" w:name="bookmark1023"/>
      <w:r>
        <w:rPr>
          <w:color w:val="000000"/>
          <w:spacing w:val="0"/>
          <w:w w:val="100"/>
          <w:position w:val="0"/>
        </w:rPr>
        <w:t>1</w:t>
      </w:r>
      <w:r>
        <w:rPr>
          <w:color w:val="000000"/>
          <w:spacing w:val="0"/>
          <w:w w:val="100"/>
          <w:position w:val="0"/>
        </w:rPr>
        <w:t>、</w:t>
        <w:tab/>
        <w:t>长期股权投资分类如下:</w:t>
      </w:r>
      <w:bookmarkEnd w:id="1020"/>
      <w:bookmarkEnd w:id="1021"/>
      <w:bookmarkEnd w:id="1023"/>
    </w:p>
    <w:tbl>
      <w:tblPr>
        <w:tblOverlap w:val="never"/>
        <w:jc w:val="center"/>
        <w:tblLayout w:type="fixed"/>
      </w:tblPr>
      <w:tblGrid>
        <w:gridCol w:w="3091"/>
        <w:gridCol w:w="2909"/>
        <w:gridCol w:w="2582"/>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rPr>
                <w:sz w:val="14"/>
                <w:szCs w:val="14"/>
              </w:rPr>
            </w:pPr>
            <w:r>
              <w:rPr>
                <w:color w:val="000000"/>
                <w:spacing w:val="0"/>
                <w:w w:val="100"/>
                <w:position w:val="0"/>
                <w:sz w:val="14"/>
                <w:szCs w:val="14"/>
              </w:rPr>
              <w:t>项目</w:t>
            </w:r>
          </w:p>
        </w:tc>
        <w:tc>
          <w:tcPr>
            <w:tcBorders>
              <w:top w:val="single" w:sz="4"/>
            </w:tcBorders>
            <w:shd w:val="clear" w:color="auto" w:fill="FFFFFF"/>
            <w:vAlign w:val="center"/>
          </w:tcPr>
          <w:p>
            <w:pPr>
              <w:pStyle w:val="Style17"/>
              <w:keepNext w:val="0"/>
              <w:keepLines w:val="0"/>
              <w:widowControl w:val="0"/>
              <w:shd w:val="clear" w:color="auto" w:fill="auto"/>
              <w:tabs>
                <w:tab w:pos="1027" w:val="left"/>
              </w:tabs>
              <w:bidi w:val="0"/>
              <w:spacing w:before="0" w:after="0" w:line="240" w:lineRule="auto"/>
              <w:ind w:left="0" w:right="0" w:firstLine="0"/>
              <w:jc w:val="center"/>
              <w:rPr>
                <w:sz w:val="14"/>
                <w:szCs w:val="14"/>
              </w:rPr>
            </w:pPr>
            <w:r>
              <w:rPr>
                <w:color w:val="000000"/>
                <w:spacing w:val="0"/>
                <w:w w:val="100"/>
                <w:position w:val="0"/>
                <w:sz w:val="14"/>
                <w:szCs w:val="14"/>
              </w:rPr>
              <w:t>:</w:t>
              <w:tab/>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4"/>
                <w:szCs w:val="14"/>
              </w:rPr>
            </w:pPr>
            <w:r>
              <w:rPr>
                <w:color w:val="000000"/>
                <w:spacing w:val="0"/>
                <w:w w:val="100"/>
                <w:position w:val="0"/>
                <w:sz w:val="14"/>
                <w:szCs w:val="14"/>
              </w:rPr>
              <w:t>年初余额</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其他股权投资</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3,925,730.49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rPr>
                <w:sz w:val="15"/>
                <w:szCs w:val="15"/>
              </w:rPr>
            </w:pPr>
            <w:r>
              <w:rPr>
                <w:rFonts w:ascii="Times New Roman" w:eastAsia="Times New Roman" w:hAnsi="Times New Roman" w:cs="Times New Roman"/>
                <w:color w:val="000000"/>
                <w:spacing w:val="0"/>
                <w:w w:val="100"/>
                <w:position w:val="0"/>
                <w:sz w:val="15"/>
                <w:szCs w:val="15"/>
              </w:rPr>
              <w:t>3,925,811.03</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减：减值准备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rPr>
                <w:sz w:val="14"/>
                <w:szCs w:val="14"/>
              </w:rPr>
            </w:pPr>
            <w:r>
              <w:rPr>
                <w:color w:val="000000"/>
                <w:spacing w:val="0"/>
                <w:w w:val="100"/>
                <w:position w:val="0"/>
                <w:sz w:val="14"/>
                <w:szCs w:val="14"/>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3,925,730.49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rPr>
                <w:sz w:val="15"/>
                <w:szCs w:val="15"/>
              </w:rPr>
            </w:pPr>
            <w:r>
              <w:rPr>
                <w:rFonts w:ascii="Times New Roman" w:eastAsia="Times New Roman" w:hAnsi="Times New Roman" w:cs="Times New Roman"/>
                <w:color w:val="000000"/>
                <w:spacing w:val="0"/>
                <w:w w:val="100"/>
                <w:position w:val="0"/>
                <w:sz w:val="15"/>
                <w:szCs w:val="15"/>
              </w:rPr>
              <w:t>3,925,811.03</w:t>
            </w:r>
          </w:p>
        </w:tc>
      </w:tr>
    </w:tbl>
    <w:p>
      <w:pPr>
        <w:sectPr>
          <w:footnotePr>
            <w:pos w:val="pageBottom"/>
            <w:numFmt w:val="decimal"/>
            <w:numRestart w:val="continuous"/>
          </w:footnotePr>
          <w:pgSz w:w="11900" w:h="16840"/>
          <w:pgMar w:top="1412" w:right="1547" w:bottom="1489" w:left="1554" w:header="0" w:footer="3" w:gutter="0"/>
          <w:cols w:space="720"/>
          <w:noEndnote/>
          <w:rtlGutter w:val="0"/>
          <w:docGrid w:linePitch="360"/>
        </w:sectPr>
      </w:pPr>
    </w:p>
    <w:p>
      <w:pPr>
        <w:pStyle w:val="Style49"/>
        <w:keepNext/>
        <w:keepLines/>
        <w:widowControl w:val="0"/>
        <w:shd w:val="clear" w:color="auto" w:fill="auto"/>
        <w:tabs>
          <w:tab w:pos="1231" w:val="left"/>
        </w:tabs>
        <w:bidi w:val="0"/>
        <w:spacing w:before="0" w:after="0" w:line="240" w:lineRule="auto"/>
        <w:ind w:left="0" w:right="0" w:firstLine="660"/>
        <w:jc w:val="left"/>
      </w:pPr>
      <w:bookmarkStart w:id="1024" w:name="bookmark1024"/>
      <w:bookmarkStart w:id="1025" w:name="bookmark1025"/>
      <w:bookmarkStart w:id="1026" w:name="bookmark1026"/>
      <w:r>
        <w:rPr>
          <w:color w:val="000000"/>
          <w:spacing w:val="0"/>
          <w:w w:val="100"/>
          <w:position w:val="0"/>
        </w:rPr>
        <w:t>2</w:t>
      </w:r>
      <w:r>
        <w:rPr>
          <w:color w:val="000000"/>
          <w:spacing w:val="0"/>
          <w:w w:val="100"/>
          <w:position w:val="0"/>
        </w:rPr>
        <w:t>、</w:t>
        <w:tab/>
        <w:t>长期股权投资明细情况</w:t>
      </w:r>
      <w:bookmarkEnd w:id="1024"/>
      <w:bookmarkEnd w:id="1025"/>
      <w:bookmarkEnd w:id="1026"/>
    </w:p>
    <w:tbl>
      <w:tblPr>
        <w:tblOverlap w:val="never"/>
        <w:jc w:val="center"/>
        <w:tblLayout w:type="fixed"/>
      </w:tblPr>
      <w:tblGrid>
        <w:gridCol w:w="3307"/>
        <w:gridCol w:w="888"/>
        <w:gridCol w:w="1186"/>
        <w:gridCol w:w="1272"/>
        <w:gridCol w:w="792"/>
        <w:gridCol w:w="1330"/>
        <w:gridCol w:w="888"/>
        <w:gridCol w:w="888"/>
        <w:gridCol w:w="710"/>
        <w:gridCol w:w="989"/>
        <w:gridCol w:w="883"/>
      </w:tblGrid>
      <w:tr>
        <w:trPr>
          <w:trHeight w:val="12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核算方 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投资成本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增减变 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0" w:lineRule="exact"/>
              <w:ind w:left="0" w:right="0" w:firstLine="0"/>
              <w:jc w:val="center"/>
            </w:pPr>
            <w:r>
              <w:rPr>
                <w:color w:val="000000"/>
                <w:spacing w:val="0"/>
                <w:w w:val="100"/>
                <w:position w:val="0"/>
              </w:rPr>
              <w:t>在被投 资单位 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在被投 资单位 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160" w:firstLine="0"/>
              <w:jc w:val="right"/>
            </w:pPr>
            <w:r>
              <w:rPr>
                <w:color w:val="000000"/>
                <w:spacing w:val="0"/>
                <w:w w:val="100"/>
                <w:position w:val="0"/>
              </w:rPr>
              <w:t>减值</w:t>
            </w:r>
          </w:p>
          <w:p>
            <w:pPr>
              <w:pStyle w:val="Style1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本期计提</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140"/>
              <w:jc w:val="left"/>
            </w:pPr>
            <w:r>
              <w:rPr>
                <w:color w:val="000000"/>
                <w:spacing w:val="0"/>
                <w:w w:val="100"/>
                <w:position w:val="0"/>
              </w:rPr>
              <w:t>本期现</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金红利</w:t>
            </w:r>
          </w:p>
        </w:tc>
      </w:tr>
      <w:tr>
        <w:trPr>
          <w:trHeight w:val="6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湖南中冶美隆纸业有限公司</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（以下简称“湖南中冶”）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3,725,000.00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3,725,000.00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3,725,000.00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6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中防联盟（北京）技术开发有限公司</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（以下简称“中防联盟”）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朝日信用金库（注一）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730.49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811.03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49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3,925,730.49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3,925,811.03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3,925,730.49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bl>
    <w:p>
      <w:pPr>
        <w:widowControl w:val="0"/>
        <w:spacing w:after="119" w:line="1" w:lineRule="exact"/>
      </w:pPr>
    </w:p>
    <w:p>
      <w:pPr>
        <w:pStyle w:val="Style52"/>
        <w:keepNext w:val="0"/>
        <w:keepLines w:val="0"/>
        <w:widowControl w:val="0"/>
        <w:shd w:val="clear" w:color="auto" w:fill="auto"/>
        <w:bidi w:val="0"/>
        <w:spacing w:before="0" w:after="60" w:line="240" w:lineRule="auto"/>
        <w:ind w:left="0" w:right="0" w:firstLine="540"/>
        <w:jc w:val="left"/>
        <w:sectPr>
          <w:footnotePr>
            <w:pos w:val="pageBottom"/>
            <w:numFmt w:val="decimal"/>
            <w:numRestart w:val="continuous"/>
          </w:footnotePr>
          <w:pgSz w:w="16840" w:h="11900" w:orient="landscape"/>
          <w:pgMar w:top="1829" w:right="2315" w:bottom="1829" w:left="1393" w:header="0" w:footer="3" w:gutter="0"/>
          <w:cols w:space="720"/>
          <w:noEndnote/>
          <w:rtlGutter w:val="0"/>
          <w:docGrid w:linePitch="360"/>
        </w:sectPr>
      </w:pPr>
      <w:r>
        <w:rPr>
          <w:b w:val="0"/>
          <w:bCs w:val="0"/>
          <w:color w:val="000000"/>
          <w:spacing w:val="0"/>
          <w:w w:val="100"/>
          <w:position w:val="0"/>
        </w:rPr>
        <w:t>注一：本公司之子公司日本安妮株式会社</w:t>
      </w:r>
      <w:r>
        <w:rPr>
          <w:rFonts w:ascii="Times New Roman" w:eastAsia="Times New Roman" w:hAnsi="Times New Roman" w:cs="Times New Roman"/>
          <w:b w:val="0"/>
          <w:bCs w:val="0"/>
          <w:color w:val="000000"/>
          <w:spacing w:val="0"/>
          <w:w w:val="100"/>
          <w:position w:val="0"/>
        </w:rPr>
        <w:t>2010</w:t>
      </w:r>
      <w:r>
        <w:rPr>
          <w:b w:val="0"/>
          <w:bCs w:val="0"/>
          <w:color w:val="000000"/>
          <w:spacing w:val="0"/>
          <w:w w:val="100"/>
          <w:position w:val="0"/>
        </w:rPr>
        <w:t>年购买</w:t>
      </w:r>
      <w:r>
        <w:rPr>
          <w:rFonts w:ascii="Times New Roman" w:eastAsia="Times New Roman" w:hAnsi="Times New Roman" w:cs="Times New Roman"/>
          <w:b w:val="0"/>
          <w:bCs w:val="0"/>
          <w:color w:val="000000"/>
          <w:spacing w:val="0"/>
          <w:w w:val="100"/>
          <w:position w:val="0"/>
        </w:rPr>
        <w:t>10,000</w:t>
      </w:r>
      <w:r>
        <w:rPr>
          <w:b w:val="0"/>
          <w:bCs w:val="0"/>
          <w:color w:val="000000"/>
          <w:spacing w:val="0"/>
          <w:w w:val="100"/>
          <w:position w:val="0"/>
        </w:rPr>
        <w:t>日元朝日信用金库股权，本期增减变动系外币报表折算汇率变动所致。</w:t>
      </w:r>
    </w:p>
    <w:p>
      <w:pPr>
        <w:widowControl w:val="0"/>
        <w:spacing w:after="119" w:line="1" w:lineRule="exact"/>
      </w:pPr>
    </w:p>
    <w:tbl>
      <w:tblPr>
        <w:tblOverlap w:val="never"/>
        <w:jc w:val="center"/>
        <w:tblLayout w:type="fixed"/>
      </w:tblPr>
      <w:tblGrid>
        <w:gridCol w:w="3158"/>
        <w:gridCol w:w="1474"/>
        <w:gridCol w:w="1478"/>
        <w:gridCol w:w="1330"/>
        <w:gridCol w:w="1358"/>
      </w:tblGrid>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(十一)投资性房地产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期末余额</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账面原值合计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2,863,388.53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2,863,388.53</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2,345,489.91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2,345,489.91</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517,898.62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517,898.62</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累计折旧和累计摊销合计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185,085.18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185,085.18</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78,915.99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78,915.99</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106,169.19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106,169.19</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投资性房地产净值合计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2,678,303.35</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2,266,573.92</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411,729.43</w:t>
            </w:r>
          </w:p>
        </w:tc>
      </w:tr>
      <w:tr>
        <w:trPr>
          <w:trHeight w:val="65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14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投资性房地产减值准备累计金额合 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投资性房地产账面价值合计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2,678,303.35</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2,266,573.92</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411,729.43</w:t>
            </w:r>
          </w:p>
        </w:tc>
      </w:tr>
    </w:tbl>
    <w:p>
      <w:pPr>
        <w:pStyle w:val="Style52"/>
        <w:keepNext w:val="0"/>
        <w:keepLines w:val="0"/>
        <w:widowControl w:val="0"/>
        <w:shd w:val="clear" w:color="auto" w:fill="auto"/>
        <w:bidi w:val="0"/>
        <w:spacing w:before="0" w:after="380" w:line="405" w:lineRule="exact"/>
        <w:ind w:left="140" w:right="0" w:firstLine="440"/>
        <w:jc w:val="both"/>
      </w:pP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年度本公司将账面价值为</w:t>
      </w:r>
      <w:r>
        <w:rPr>
          <w:rFonts w:ascii="Times New Roman" w:eastAsia="Times New Roman" w:hAnsi="Times New Roman" w:cs="Times New Roman"/>
          <w:b w:val="0"/>
          <w:bCs w:val="0"/>
          <w:color w:val="000000"/>
          <w:spacing w:val="0"/>
          <w:w w:val="100"/>
          <w:position w:val="0"/>
        </w:rPr>
        <w:t>2,299,068.76</w:t>
      </w:r>
      <w:r>
        <w:rPr>
          <w:b w:val="0"/>
          <w:bCs w:val="0"/>
          <w:color w:val="000000"/>
          <w:spacing w:val="0"/>
          <w:w w:val="100"/>
          <w:position w:val="0"/>
        </w:rPr>
        <w:t>元</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原值为</w:t>
      </w:r>
      <w:r>
        <w:rPr>
          <w:rFonts w:ascii="Times New Roman" w:eastAsia="Times New Roman" w:hAnsi="Times New Roman" w:cs="Times New Roman"/>
          <w:b w:val="0"/>
          <w:bCs w:val="0"/>
          <w:color w:val="000000"/>
          <w:spacing w:val="0"/>
          <w:w w:val="100"/>
          <w:position w:val="0"/>
        </w:rPr>
        <w:t>2,345,489.91</w:t>
      </w:r>
      <w:r>
        <w:rPr>
          <w:b w:val="0"/>
          <w:bCs w:val="0"/>
          <w:color w:val="000000"/>
          <w:spacing w:val="0"/>
          <w:w w:val="100"/>
          <w:position w:val="0"/>
        </w:rPr>
        <w:t>元，折旧为</w:t>
      </w:r>
      <w:r>
        <w:rPr>
          <w:rFonts w:ascii="Times New Roman" w:eastAsia="Times New Roman" w:hAnsi="Times New Roman" w:cs="Times New Roman"/>
          <w:b w:val="0"/>
          <w:bCs w:val="0"/>
          <w:color w:val="000000"/>
          <w:spacing w:val="0"/>
          <w:w w:val="100"/>
          <w:position w:val="0"/>
        </w:rPr>
        <w:t xml:space="preserve">46,421.15 </w:t>
      </w:r>
      <w:r>
        <w:rPr>
          <w:b w:val="0"/>
          <w:bCs w:val="0"/>
          <w:color w:val="000000"/>
          <w:spacing w:val="0"/>
          <w:w w:val="100"/>
          <w:position w:val="0"/>
        </w:rPr>
        <w:t>元</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的房屋及账面价值为</w:t>
      </w:r>
      <w:r>
        <w:rPr>
          <w:rFonts w:ascii="Times New Roman" w:eastAsia="Times New Roman" w:hAnsi="Times New Roman" w:cs="Times New Roman"/>
          <w:b w:val="0"/>
          <w:bCs w:val="0"/>
          <w:color w:val="000000"/>
          <w:spacing w:val="0"/>
          <w:w w:val="100"/>
          <w:position w:val="0"/>
        </w:rPr>
        <w:t>417,771.55</w:t>
      </w:r>
      <w:r>
        <w:rPr>
          <w:b w:val="0"/>
          <w:bCs w:val="0"/>
          <w:color w:val="000000"/>
          <w:spacing w:val="0"/>
          <w:w w:val="100"/>
          <w:position w:val="0"/>
        </w:rPr>
        <w:t>元</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原值为</w:t>
      </w:r>
      <w:r>
        <w:rPr>
          <w:rFonts w:ascii="Times New Roman" w:eastAsia="Times New Roman" w:hAnsi="Times New Roman" w:cs="Times New Roman"/>
          <w:b w:val="0"/>
          <w:bCs w:val="0"/>
          <w:color w:val="000000"/>
          <w:spacing w:val="0"/>
          <w:w w:val="100"/>
          <w:position w:val="0"/>
        </w:rPr>
        <w:t>517,898.62</w:t>
      </w:r>
      <w:r>
        <w:rPr>
          <w:b w:val="0"/>
          <w:bCs w:val="0"/>
          <w:color w:val="000000"/>
          <w:spacing w:val="0"/>
          <w:w w:val="100"/>
          <w:position w:val="0"/>
        </w:rPr>
        <w:t>元，累计摊销为</w:t>
      </w:r>
      <w:r>
        <w:rPr>
          <w:rFonts w:ascii="Times New Roman" w:eastAsia="Times New Roman" w:hAnsi="Times New Roman" w:cs="Times New Roman"/>
          <w:b w:val="0"/>
          <w:bCs w:val="0"/>
          <w:color w:val="000000"/>
          <w:spacing w:val="0"/>
          <w:w w:val="100"/>
          <w:position w:val="0"/>
        </w:rPr>
        <w:t>100,127.07</w:t>
      </w:r>
      <w:r>
        <w:rPr>
          <w:b w:val="0"/>
          <w:bCs w:val="0"/>
          <w:color w:val="000000"/>
          <w:spacing w:val="0"/>
          <w:w w:val="100"/>
          <w:position w:val="0"/>
        </w:rPr>
        <w:t>元</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的土 地使用权改为出租，自改变用途之日起，分别将相应的固定资产及无形资产转换为投资性房 地产核算。</w:t>
      </w:r>
    </w:p>
    <w:p>
      <w:pPr>
        <w:pStyle w:val="Style49"/>
        <w:keepNext/>
        <w:keepLines/>
        <w:widowControl w:val="0"/>
        <w:shd w:val="clear" w:color="auto" w:fill="auto"/>
        <w:bidi w:val="0"/>
        <w:spacing w:before="0" w:after="0" w:line="405" w:lineRule="exact"/>
        <w:ind w:left="0" w:right="0" w:firstLine="140"/>
        <w:jc w:val="both"/>
      </w:pPr>
      <w:bookmarkStart w:id="1027" w:name="bookmark1027"/>
      <w:bookmarkStart w:id="1028" w:name="bookmark1028"/>
      <w:bookmarkStart w:id="1029" w:name="bookmark1029"/>
      <w:r>
        <w:rPr>
          <w:color w:val="000000"/>
          <w:spacing w:val="0"/>
          <w:w w:val="100"/>
          <w:position w:val="0"/>
        </w:rPr>
        <w:t>(十二)固定资产</w:t>
      </w:r>
      <w:bookmarkEnd w:id="1027"/>
      <w:bookmarkEnd w:id="1028"/>
      <w:bookmarkEnd w:id="1029"/>
    </w:p>
    <w:p>
      <w:pPr>
        <w:pStyle w:val="Style49"/>
        <w:keepNext/>
        <w:keepLines/>
        <w:widowControl w:val="0"/>
        <w:shd w:val="clear" w:color="auto" w:fill="auto"/>
        <w:tabs>
          <w:tab w:pos="1254" w:val="left"/>
        </w:tabs>
        <w:bidi w:val="0"/>
        <w:spacing w:before="0" w:after="0" w:line="405" w:lineRule="exact"/>
        <w:ind w:left="0" w:right="0" w:firstLine="760"/>
        <w:jc w:val="left"/>
      </w:pPr>
      <w:bookmarkStart w:id="1027" w:name="bookmark1027"/>
      <w:bookmarkStart w:id="1028" w:name="bookmark1028"/>
      <w:bookmarkStart w:id="1030" w:name="bookmark1030"/>
      <w:r>
        <w:rPr>
          <w:color w:val="000000"/>
          <w:spacing w:val="0"/>
          <w:w w:val="100"/>
          <w:position w:val="0"/>
        </w:rPr>
        <w:t>1</w:t>
      </w:r>
      <w:r>
        <w:rPr>
          <w:color w:val="000000"/>
          <w:spacing w:val="0"/>
          <w:w w:val="100"/>
          <w:position w:val="0"/>
        </w:rPr>
        <w:t>、</w:t>
        <w:tab/>
        <w:t>固定资产情况</w:t>
      </w:r>
      <w:bookmarkEnd w:id="1027"/>
      <w:bookmarkEnd w:id="1028"/>
      <w:bookmarkEnd w:id="1030"/>
    </w:p>
    <w:tbl>
      <w:tblPr>
        <w:tblOverlap w:val="never"/>
        <w:jc w:val="center"/>
        <w:tblLayout w:type="fixed"/>
      </w:tblPr>
      <w:tblGrid>
        <w:gridCol w:w="1824"/>
        <w:gridCol w:w="1478"/>
        <w:gridCol w:w="2664"/>
        <w:gridCol w:w="1325"/>
        <w:gridCol w:w="1507"/>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306,289,315.87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51,699,600.46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15,120,559.74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342,868,356.59</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其中：房屋及建筑物</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88,614,324.97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10,718,739.11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3,065,936.91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96,267,127.17</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194,445,245.55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31,943,598.02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9,823,956.18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216,564,887.39</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12,827,029.89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5,189,627.79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1,746,877.99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16,269,779.69</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办公设备及其他</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10,402,715.46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3,847,635.54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483,788.66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13,766,562.34</w:t>
            </w:r>
          </w:p>
        </w:tc>
      </w:tr>
      <w:tr>
        <w:trPr>
          <w:trHeight w:val="379" w:hRule="exact"/>
        </w:trPr>
        <w:tc>
          <w:tcPr>
            <w:gridSpan w:val="5"/>
            <w:tcBorders>
              <w:top w:val="single" w:sz="4"/>
            </w:tcBorders>
            <w:shd w:val="clear" w:color="auto" w:fill="FFFFFF"/>
            <w:vAlign w:val="center"/>
          </w:tcPr>
          <w:p>
            <w:pPr>
              <w:pStyle w:val="Style17"/>
              <w:keepNext w:val="0"/>
              <w:keepLines w:val="0"/>
              <w:widowControl w:val="0"/>
              <w:shd w:val="clear" w:color="auto" w:fill="auto"/>
              <w:tabs>
                <w:tab w:pos="1315" w:val="left"/>
              </w:tabs>
              <w:bidi w:val="0"/>
              <w:spacing w:before="0" w:after="0" w:line="240" w:lineRule="auto"/>
              <w:ind w:left="0" w:right="0" w:firstLine="0"/>
              <w:jc w:val="center"/>
            </w:pPr>
            <w:r>
              <w:rPr>
                <w:color w:val="000000"/>
                <w:spacing w:val="0"/>
                <w:w w:val="100"/>
                <w:position w:val="0"/>
              </w:rPr>
              <w:t>本期新增</w:t>
              <w:tab/>
              <w:t>本期计提</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二、累计折旧合计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76,289,852.89</w:t>
            </w:r>
          </w:p>
        </w:tc>
        <w:tc>
          <w:tcPr>
            <w:tcBorders>
              <w:top w:val="single" w:sz="4"/>
            </w:tcBorders>
            <w:shd w:val="clear" w:color="auto" w:fill="FFFFFF"/>
            <w:vAlign w:val="center"/>
          </w:tcPr>
          <w:p>
            <w:pPr>
              <w:pStyle w:val="Style17"/>
              <w:keepNext w:val="0"/>
              <w:keepLines w:val="0"/>
              <w:widowControl w:val="0"/>
              <w:shd w:val="clear" w:color="auto" w:fill="auto"/>
              <w:tabs>
                <w:tab w:pos="1452" w:val="left"/>
              </w:tabs>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20,577,942.76</w:t>
              <w:tab/>
              <w:t>25,051,980.31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4,749,391.84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117,170,384.12</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其中：房屋及建筑物</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4,587,465.64</w:t>
            </w:r>
          </w:p>
        </w:tc>
        <w:tc>
          <w:tcPr>
            <w:tcBorders>
              <w:top w:val="single" w:sz="4"/>
            </w:tcBorders>
            <w:shd w:val="clear" w:color="auto" w:fill="FFFFFF"/>
            <w:vAlign w:val="center"/>
          </w:tcPr>
          <w:p>
            <w:pPr>
              <w:pStyle w:val="Style17"/>
              <w:keepNext w:val="0"/>
              <w:keepLines w:val="0"/>
              <w:widowControl w:val="0"/>
              <w:shd w:val="clear" w:color="auto" w:fill="auto"/>
              <w:tabs>
                <w:tab w:pos="1171"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700,561.34</w:t>
              <w:tab/>
              <w:t>3,019,602.52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139,011.62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8,168,617.88</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60,003,539.91</w:t>
            </w:r>
          </w:p>
        </w:tc>
        <w:tc>
          <w:tcPr>
            <w:tcBorders>
              <w:top w:val="single" w:sz="4"/>
            </w:tcBorders>
            <w:shd w:val="clear" w:color="auto" w:fill="FFFFFF"/>
            <w:vAlign w:val="center"/>
          </w:tcPr>
          <w:p>
            <w:pPr>
              <w:pStyle w:val="Style17"/>
              <w:keepNext w:val="0"/>
              <w:keepLines w:val="0"/>
              <w:widowControl w:val="0"/>
              <w:shd w:val="clear" w:color="auto" w:fill="auto"/>
              <w:tabs>
                <w:tab w:pos="1481" w:val="left"/>
              </w:tabs>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17,839,294.46</w:t>
              <w:tab/>
              <w:t>18,197,870.93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2,997,555.48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93,043,149.82</w:t>
            </w:r>
          </w:p>
        </w:tc>
      </w:tr>
      <w:tr>
        <w:trPr>
          <w:trHeight w:val="40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6,634,068.77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1282"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1,544,258.28</w:t>
              <w:tab/>
              <w:t>1,149,270.25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1,344,282.82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7,983,314.48</w:t>
            </w:r>
          </w:p>
        </w:tc>
      </w:tr>
    </w:tbl>
    <w:p>
      <w:pPr>
        <w:spacing w:lineRule="exact" w:line="1"/>
        <w:rPr>
          <w:sz w:val="2"/>
          <w:szCs w:val="2"/>
        </w:rPr>
      </w:pPr>
      <w:r>
        <w:br w:type="page"/>
      </w:r>
    </w:p>
    <w:tbl>
      <w:tblPr>
        <w:tblOverlap w:val="never"/>
        <w:jc w:val="center"/>
        <w:tblLayout w:type="fixed"/>
      </w:tblPr>
      <w:tblGrid>
        <w:gridCol w:w="1824"/>
        <w:gridCol w:w="1478"/>
        <w:gridCol w:w="2664"/>
        <w:gridCol w:w="1325"/>
        <w:gridCol w:w="1507"/>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5,064,778.57</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1547" w:val="left"/>
              </w:tabs>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493,828.68</w:t>
              <w:tab/>
              <w:t>2,685,236.61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268,541.92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7,975,301.94</w:t>
            </w:r>
          </w:p>
        </w:tc>
      </w:tr>
      <w:tr>
        <w:trPr>
          <w:trHeight w:val="65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140" w:right="0" w:firstLine="0"/>
              <w:jc w:val="left"/>
            </w:pPr>
            <w:r>
              <w:rPr>
                <w:color w:val="000000"/>
                <w:spacing w:val="0"/>
                <w:w w:val="100"/>
                <w:position w:val="0"/>
              </w:rPr>
              <w:t>三、固定资产账面净 值合计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229,999,462.98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225,697,972.47</w:t>
            </w:r>
          </w:p>
        </w:tc>
      </w:tr>
      <w:tr>
        <w:trPr>
          <w:trHeight w:val="54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84,026,859.33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88,954,296.36</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134,441,705.64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88,098,509.29</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6,192,961.12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8,286,465.21</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5,337,936.89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123,521,737.57</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64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140" w:right="0" w:firstLine="0"/>
              <w:jc w:val="left"/>
            </w:pPr>
            <w:r>
              <w:rPr>
                <w:color w:val="000000"/>
                <w:spacing w:val="0"/>
                <w:w w:val="100"/>
                <w:position w:val="0"/>
              </w:rPr>
              <w:t>五、固定资产账面价 值合计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229,999,462.98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225,697,972.47</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84,026,859.33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88,954,296.36</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134,441,705.64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88,098,509.29</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6,192,961.12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123,521,737.57</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5,337,936.89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8,286,465.21</w:t>
            </w:r>
          </w:p>
        </w:tc>
      </w:tr>
    </w:tbl>
    <w:p>
      <w:pPr>
        <w:widowControl w:val="0"/>
        <w:spacing w:after="139" w:line="1" w:lineRule="exact"/>
      </w:pPr>
    </w:p>
    <w:p>
      <w:pPr>
        <w:pStyle w:val="Style17"/>
        <w:keepNext w:val="0"/>
        <w:keepLines w:val="0"/>
        <w:widowControl w:val="0"/>
        <w:shd w:val="clear" w:color="auto" w:fill="auto"/>
        <w:bidi w:val="0"/>
        <w:spacing w:before="0" w:after="140" w:line="240" w:lineRule="auto"/>
        <w:ind w:left="0" w:right="0" w:firstLine="500"/>
        <w:jc w:val="left"/>
        <w:rPr>
          <w:sz w:val="20"/>
          <w:szCs w:val="20"/>
        </w:rPr>
      </w:pPr>
      <w:r>
        <w:rPr>
          <w:color w:val="000000"/>
          <w:spacing w:val="0"/>
          <w:w w:val="100"/>
          <w:position w:val="0"/>
          <w:sz w:val="20"/>
          <w:szCs w:val="20"/>
        </w:rPr>
        <w:t>本期实际计提折旧额</w:t>
      </w:r>
      <w:r>
        <w:rPr>
          <w:rFonts w:ascii="Times New Roman" w:eastAsia="Times New Roman" w:hAnsi="Times New Roman" w:cs="Times New Roman"/>
          <w:color w:val="000000"/>
          <w:spacing w:val="0"/>
          <w:w w:val="100"/>
          <w:position w:val="0"/>
          <w:sz w:val="20"/>
          <w:szCs w:val="20"/>
        </w:rPr>
        <w:t>25,051,980.31</w:t>
      </w:r>
      <w:r>
        <w:rPr>
          <w:color w:val="000000"/>
          <w:spacing w:val="0"/>
          <w:w w:val="100"/>
          <w:position w:val="0"/>
          <w:sz w:val="20"/>
          <w:szCs w:val="20"/>
        </w:rPr>
        <w:t>元。</w:t>
      </w:r>
    </w:p>
    <w:p>
      <w:pPr>
        <w:pStyle w:val="Style52"/>
        <w:keepNext w:val="0"/>
        <w:keepLines w:val="0"/>
        <w:widowControl w:val="0"/>
        <w:shd w:val="clear" w:color="auto" w:fill="auto"/>
        <w:bidi w:val="0"/>
        <w:spacing w:before="0" w:after="140" w:line="240" w:lineRule="auto"/>
        <w:ind w:left="0" w:right="0" w:firstLine="500"/>
        <w:jc w:val="left"/>
      </w:pPr>
      <w:r>
        <w:rPr>
          <w:b w:val="0"/>
          <w:bCs w:val="0"/>
          <w:color w:val="000000"/>
          <w:spacing w:val="0"/>
          <w:w w:val="100"/>
          <w:position w:val="0"/>
        </w:rPr>
        <w:t>本期由在建工程转入固定资产原价为</w:t>
      </w:r>
      <w:r>
        <w:rPr>
          <w:rFonts w:ascii="Times New Roman" w:eastAsia="Times New Roman" w:hAnsi="Times New Roman" w:cs="Times New Roman"/>
          <w:b w:val="0"/>
          <w:bCs w:val="0"/>
          <w:color w:val="000000"/>
          <w:spacing w:val="0"/>
          <w:w w:val="100"/>
          <w:position w:val="0"/>
        </w:rPr>
        <w:t>3,175,031.70</w:t>
      </w:r>
      <w:r>
        <w:rPr>
          <w:b w:val="0"/>
          <w:bCs w:val="0"/>
          <w:color w:val="000000"/>
          <w:spacing w:val="0"/>
          <w:w w:val="100"/>
          <w:position w:val="0"/>
        </w:rPr>
        <w:t>元。</w:t>
      </w:r>
    </w:p>
    <w:p>
      <w:pPr>
        <w:pStyle w:val="Style52"/>
        <w:keepNext w:val="0"/>
        <w:keepLines w:val="0"/>
        <w:widowControl w:val="0"/>
        <w:shd w:val="clear" w:color="auto" w:fill="auto"/>
        <w:tabs>
          <w:tab w:pos="1249" w:val="left"/>
        </w:tabs>
        <w:bidi w:val="0"/>
        <w:spacing w:before="0" w:after="0" w:line="240" w:lineRule="auto"/>
        <w:ind w:left="0" w:right="0" w:firstLine="760"/>
        <w:jc w:val="left"/>
      </w:pPr>
      <w:r>
        <w:rPr>
          <w:color w:val="000000"/>
          <w:spacing w:val="0"/>
          <w:w w:val="100"/>
          <w:position w:val="0"/>
        </w:rPr>
        <w:t>2</w:t>
      </w:r>
      <w:r>
        <w:rPr>
          <w:color w:val="000000"/>
          <w:spacing w:val="0"/>
          <w:w w:val="100"/>
          <w:position w:val="0"/>
        </w:rPr>
        <w:t>、</w:t>
        <w:tab/>
        <w:t>期末暂时闲置的固定资产</w:t>
      </w:r>
    </w:p>
    <w:tbl>
      <w:tblPr>
        <w:tblOverlap w:val="never"/>
        <w:jc w:val="center"/>
        <w:tblLayout w:type="fixed"/>
      </w:tblPr>
      <w:tblGrid>
        <w:gridCol w:w="1747"/>
        <w:gridCol w:w="1416"/>
        <w:gridCol w:w="1502"/>
        <w:gridCol w:w="1190"/>
        <w:gridCol w:w="1421"/>
        <w:gridCol w:w="1162"/>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累计折旧</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备注</w:t>
            </w:r>
          </w:p>
        </w:tc>
      </w:tr>
      <w:tr>
        <w:trPr>
          <w:trHeight w:val="40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905,201.14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859,941.08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45,260.06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52"/>
        <w:keepNext w:val="0"/>
        <w:keepLines w:val="0"/>
        <w:widowControl w:val="0"/>
        <w:shd w:val="clear" w:color="auto" w:fill="auto"/>
        <w:bidi w:val="0"/>
        <w:spacing w:before="0" w:after="140" w:line="240" w:lineRule="auto"/>
        <w:ind w:left="0" w:right="0" w:firstLine="500"/>
        <w:jc w:val="left"/>
      </w:pPr>
      <w:r>
        <w:rPr>
          <w:b w:val="0"/>
          <w:bCs w:val="0"/>
          <w:color w:val="000000"/>
          <w:spacing w:val="0"/>
          <w:w w:val="100"/>
          <w:position w:val="0"/>
        </w:rPr>
        <w:t>暂时闲置的机器设备为</w:t>
      </w:r>
      <w:r>
        <w:rPr>
          <w:b w:val="0"/>
          <w:bCs w:val="0"/>
          <w:color w:val="000000"/>
          <w:spacing w:val="0"/>
          <w:w w:val="100"/>
          <w:position w:val="0"/>
        </w:rPr>
        <w:t>1</w:t>
      </w:r>
      <w:r>
        <w:rPr>
          <w:b w:val="0"/>
          <w:bCs w:val="0"/>
          <w:color w:val="000000"/>
          <w:spacing w:val="0"/>
          <w:w w:val="100"/>
          <w:position w:val="0"/>
        </w:rPr>
        <w:t>台分条机，已提足折旧。</w:t>
      </w:r>
    </w:p>
    <w:p>
      <w:pPr>
        <w:pStyle w:val="Style52"/>
        <w:keepNext w:val="0"/>
        <w:keepLines w:val="0"/>
        <w:widowControl w:val="0"/>
        <w:shd w:val="clear" w:color="auto" w:fill="auto"/>
        <w:tabs>
          <w:tab w:pos="1249" w:val="left"/>
        </w:tabs>
        <w:bidi w:val="0"/>
        <w:spacing w:before="0" w:after="140" w:line="240" w:lineRule="auto"/>
        <w:ind w:left="0" w:right="0" w:firstLine="760"/>
        <w:jc w:val="left"/>
      </w:pPr>
      <w:bookmarkStart w:id="1031" w:name="bookmark1031"/>
      <w:r>
        <w:rPr>
          <w:color w:val="000000"/>
          <w:spacing w:val="0"/>
          <w:w w:val="100"/>
          <w:position w:val="0"/>
        </w:rPr>
        <w:t>3</w:t>
      </w:r>
      <w:bookmarkEnd w:id="1031"/>
      <w:r>
        <w:rPr>
          <w:color w:val="000000"/>
          <w:spacing w:val="0"/>
          <w:w w:val="100"/>
          <w:position w:val="0"/>
        </w:rPr>
        <w:t>、</w:t>
        <w:tab/>
        <w:t>无通过融资租赁租入的固定资产。</w:t>
      </w:r>
    </w:p>
    <w:p>
      <w:pPr>
        <w:pStyle w:val="Style52"/>
        <w:keepNext w:val="0"/>
        <w:keepLines w:val="0"/>
        <w:widowControl w:val="0"/>
        <w:shd w:val="clear" w:color="auto" w:fill="auto"/>
        <w:tabs>
          <w:tab w:pos="1249" w:val="left"/>
        </w:tabs>
        <w:bidi w:val="0"/>
        <w:spacing w:before="0" w:after="0" w:line="240" w:lineRule="auto"/>
        <w:ind w:left="0" w:right="0" w:firstLine="760"/>
        <w:jc w:val="left"/>
      </w:pPr>
      <w:bookmarkStart w:id="1032" w:name="bookmark1032"/>
      <w:r>
        <w:rPr>
          <w:color w:val="000000"/>
          <w:spacing w:val="0"/>
          <w:w w:val="100"/>
          <w:position w:val="0"/>
        </w:rPr>
        <w:t>4</w:t>
      </w:r>
      <w:bookmarkEnd w:id="1032"/>
      <w:r>
        <w:rPr>
          <w:color w:val="000000"/>
          <w:spacing w:val="0"/>
          <w:w w:val="100"/>
          <w:position w:val="0"/>
        </w:rPr>
        <w:t>、</w:t>
        <w:tab/>
        <w:t>通过经营租赁租出的固定资产</w:t>
      </w:r>
    </w:p>
    <w:tbl>
      <w:tblPr>
        <w:tblOverlap w:val="never"/>
        <w:jc w:val="center"/>
        <w:tblLayout w:type="fixed"/>
      </w:tblPr>
      <w:tblGrid>
        <w:gridCol w:w="4589"/>
        <w:gridCol w:w="3850"/>
      </w:tblGrid>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10,862,650.26</w:t>
            </w:r>
          </w:p>
        </w:tc>
      </w:tr>
    </w:tbl>
    <w:p>
      <w:pPr>
        <w:pStyle w:val="Style44"/>
        <w:keepNext w:val="0"/>
        <w:keepLines w:val="0"/>
        <w:widowControl w:val="0"/>
        <w:shd w:val="clear" w:color="auto" w:fill="auto"/>
        <w:bidi w:val="0"/>
        <w:spacing w:before="0" w:after="0" w:line="398" w:lineRule="exact"/>
        <w:ind w:left="140" w:right="0" w:firstLine="420"/>
        <w:jc w:val="left"/>
      </w:pPr>
      <w:r>
        <w:rPr>
          <w:color w:val="000000"/>
          <w:spacing w:val="0"/>
          <w:w w:val="100"/>
          <w:position w:val="0"/>
        </w:rPr>
        <w:t>上述设备为本公司出租给广东汇升纸业有限公司的</w:t>
      </w:r>
      <w:r>
        <w:rPr>
          <w:rFonts w:ascii="Times New Roman" w:eastAsia="Times New Roman" w:hAnsi="Times New Roman" w:cs="Times New Roman"/>
          <w:color w:val="000000"/>
          <w:spacing w:val="0"/>
          <w:w w:val="100"/>
          <w:position w:val="0"/>
        </w:rPr>
        <w:t>6</w:t>
      </w:r>
      <w:r>
        <w:rPr>
          <w:color w:val="000000"/>
          <w:spacing w:val="0"/>
          <w:w w:val="100"/>
          <w:position w:val="0"/>
        </w:rPr>
        <w:t>台机器设备，每月租金</w:t>
      </w:r>
      <w:r>
        <w:rPr>
          <w:rFonts w:ascii="Times New Roman" w:eastAsia="Times New Roman" w:hAnsi="Times New Roman" w:cs="Times New Roman"/>
          <w:color w:val="000000"/>
          <w:spacing w:val="0"/>
          <w:w w:val="100"/>
          <w:position w:val="0"/>
        </w:rPr>
        <w:t>30</w:t>
      </w:r>
      <w:r>
        <w:rPr>
          <w:color w:val="000000"/>
          <w:spacing w:val="0"/>
          <w:w w:val="100"/>
          <w:position w:val="0"/>
        </w:rPr>
        <w:t>万元，租期为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52"/>
        <w:keepNext w:val="0"/>
        <w:keepLines w:val="0"/>
        <w:widowControl w:val="0"/>
        <w:shd w:val="clear" w:color="auto" w:fill="auto"/>
        <w:tabs>
          <w:tab w:pos="1249" w:val="left"/>
        </w:tabs>
        <w:bidi w:val="0"/>
        <w:spacing w:before="0" w:after="0" w:line="422" w:lineRule="exact"/>
        <w:ind w:left="0" w:right="0" w:firstLine="760"/>
        <w:jc w:val="left"/>
      </w:pPr>
      <w:bookmarkStart w:id="1033" w:name="bookmark1033"/>
      <w:r>
        <w:rPr>
          <w:color w:val="000000"/>
          <w:spacing w:val="0"/>
          <w:w w:val="100"/>
          <w:position w:val="0"/>
        </w:rPr>
        <w:t>5</w:t>
      </w:r>
      <w:bookmarkEnd w:id="1033"/>
      <w:r>
        <w:rPr>
          <w:color w:val="000000"/>
          <w:spacing w:val="0"/>
          <w:w w:val="100"/>
          <w:position w:val="0"/>
        </w:rPr>
        <w:t>、</w:t>
        <w:tab/>
        <w:t>期末无持有待售的固定资产情况。</w:t>
      </w:r>
    </w:p>
    <w:p>
      <w:pPr>
        <w:pStyle w:val="Style52"/>
        <w:keepNext w:val="0"/>
        <w:keepLines w:val="0"/>
        <w:widowControl w:val="0"/>
        <w:shd w:val="clear" w:color="auto" w:fill="auto"/>
        <w:tabs>
          <w:tab w:pos="1249" w:val="left"/>
        </w:tabs>
        <w:bidi w:val="0"/>
        <w:spacing w:before="0" w:after="140" w:line="422" w:lineRule="exact"/>
        <w:ind w:left="480" w:right="0" w:firstLine="280"/>
        <w:jc w:val="both"/>
      </w:pPr>
      <w:bookmarkStart w:id="1034" w:name="bookmark1034"/>
      <w:r>
        <w:rPr>
          <w:color w:val="000000"/>
          <w:spacing w:val="0"/>
          <w:w w:val="100"/>
          <w:position w:val="0"/>
        </w:rPr>
        <w:t>6</w:t>
      </w:r>
      <w:bookmarkEnd w:id="1034"/>
      <w:r>
        <w:rPr>
          <w:color w:val="000000"/>
          <w:spacing w:val="0"/>
          <w:w w:val="100"/>
          <w:position w:val="0"/>
        </w:rPr>
        <w:t>、</w:t>
        <w:tab/>
        <w:t>期末本公司子公司湖南安妮账面原值为</w:t>
      </w:r>
      <w:r>
        <w:rPr>
          <w:color w:val="000000"/>
          <w:spacing w:val="0"/>
          <w:w w:val="100"/>
          <w:position w:val="0"/>
        </w:rPr>
        <w:t xml:space="preserve">31,861, </w:t>
      </w:r>
      <w:r>
        <w:rPr>
          <w:color w:val="000000"/>
          <w:spacing w:val="0"/>
          <w:w w:val="100"/>
          <w:position w:val="0"/>
        </w:rPr>
        <w:t>045.51</w:t>
      </w:r>
      <w:r>
        <w:rPr>
          <w:color w:val="000000"/>
          <w:spacing w:val="0"/>
          <w:w w:val="100"/>
          <w:position w:val="0"/>
        </w:rPr>
        <w:t>元的厂房房产证尚在办理 中。</w:t>
      </w:r>
    </w:p>
    <w:p>
      <w:pPr>
        <w:pStyle w:val="Style52"/>
        <w:keepNext w:val="0"/>
        <w:keepLines w:val="0"/>
        <w:widowControl w:val="0"/>
        <w:shd w:val="clear" w:color="auto" w:fill="auto"/>
        <w:tabs>
          <w:tab w:pos="1249" w:val="left"/>
        </w:tabs>
        <w:bidi w:val="0"/>
        <w:spacing w:before="0" w:after="0" w:line="240" w:lineRule="auto"/>
        <w:ind w:left="0" w:right="0" w:firstLine="760"/>
        <w:jc w:val="left"/>
      </w:pPr>
      <w:bookmarkStart w:id="1035" w:name="bookmark1035"/>
      <w:r>
        <w:rPr>
          <w:color w:val="000000"/>
          <w:spacing w:val="0"/>
          <w:w w:val="100"/>
          <w:position w:val="0"/>
        </w:rPr>
        <w:t>7</w:t>
      </w:r>
      <w:bookmarkEnd w:id="1035"/>
      <w:r>
        <w:rPr>
          <w:color w:val="000000"/>
          <w:spacing w:val="0"/>
          <w:w w:val="100"/>
          <w:position w:val="0"/>
        </w:rPr>
        <w:t>、</w:t>
        <w:tab/>
        <w:t>本期无以明显高于账面价值的价格出售固定资产的情况。</w:t>
      </w:r>
    </w:p>
    <w:p>
      <w:pPr>
        <w:pStyle w:val="Style52"/>
        <w:keepNext w:val="0"/>
        <w:keepLines w:val="0"/>
        <w:widowControl w:val="0"/>
        <w:shd w:val="clear" w:color="auto" w:fill="auto"/>
        <w:tabs>
          <w:tab w:pos="1249" w:val="left"/>
        </w:tabs>
        <w:bidi w:val="0"/>
        <w:spacing w:before="0" w:after="140" w:line="422" w:lineRule="exact"/>
        <w:ind w:left="0" w:right="0" w:firstLine="760"/>
        <w:jc w:val="left"/>
      </w:pPr>
      <w:bookmarkStart w:id="1036" w:name="bookmark1036"/>
      <w:r>
        <w:rPr>
          <w:color w:val="000000"/>
          <w:spacing w:val="0"/>
          <w:w w:val="100"/>
          <w:position w:val="0"/>
        </w:rPr>
        <w:t>8</w:t>
      </w:r>
      <w:bookmarkEnd w:id="1036"/>
      <w:r>
        <w:rPr>
          <w:color w:val="000000"/>
          <w:spacing w:val="0"/>
          <w:w w:val="100"/>
          <w:position w:val="0"/>
        </w:rPr>
        <w:t>、</w:t>
        <w:tab/>
        <w:t>固定资产抵押情况</w:t>
      </w:r>
      <w:r>
        <w:br w:type="page"/>
      </w:r>
    </w:p>
    <w:tbl>
      <w:tblPr>
        <w:tblOverlap w:val="never"/>
        <w:jc w:val="center"/>
        <w:tblLayout w:type="fixed"/>
      </w:tblPr>
      <w:tblGrid>
        <w:gridCol w:w="1608"/>
        <w:gridCol w:w="1565"/>
        <w:gridCol w:w="1560"/>
        <w:gridCol w:w="1891"/>
        <w:gridCol w:w="1675"/>
      </w:tblGrid>
      <w:tr>
        <w:trPr>
          <w:trHeight w:val="614"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资产类别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账面原值</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抵押期限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取得银行借款金额</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4,979,631.15</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4,031,011.00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2010.12.20</w:t>
            </w:r>
            <w:r>
              <w:rPr>
                <w:color w:val="000000"/>
                <w:spacing w:val="0"/>
                <w:w w:val="100"/>
                <w:position w:val="0"/>
              </w:rPr>
              <w:t>—</w:t>
            </w:r>
            <w:r>
              <w:rPr>
                <w:rFonts w:ascii="Times New Roman" w:eastAsia="Times New Roman" w:hAnsi="Times New Roman" w:cs="Times New Roman"/>
                <w:color w:val="000000"/>
                <w:spacing w:val="0"/>
                <w:w w:val="100"/>
                <w:position w:val="0"/>
              </w:rPr>
              <w:t>2013.12.19</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bl>
    <w:p>
      <w:pPr>
        <w:widowControl w:val="0"/>
        <w:spacing w:after="139" w:line="1" w:lineRule="exact"/>
      </w:pPr>
    </w:p>
    <w:p>
      <w:pPr>
        <w:pStyle w:val="Style52"/>
        <w:keepNext w:val="0"/>
        <w:keepLines w:val="0"/>
        <w:widowControl w:val="0"/>
        <w:shd w:val="clear" w:color="auto" w:fill="auto"/>
        <w:bidi w:val="0"/>
        <w:spacing w:before="0" w:after="140" w:line="240" w:lineRule="auto"/>
        <w:ind w:left="0" w:right="0" w:firstLine="720"/>
        <w:jc w:val="left"/>
      </w:pPr>
      <w:r>
        <w:rPr>
          <w:b w:val="0"/>
          <w:bCs w:val="0"/>
          <w:color w:val="000000"/>
          <w:spacing w:val="0"/>
          <w:w w:val="100"/>
          <w:position w:val="0"/>
        </w:rPr>
        <w:t>上述借款截至</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日尚余借款</w:t>
      </w:r>
      <w:r>
        <w:rPr>
          <w:rFonts w:ascii="Times New Roman" w:eastAsia="Times New Roman" w:hAnsi="Times New Roman" w:cs="Times New Roman"/>
          <w:b w:val="0"/>
          <w:bCs w:val="0"/>
          <w:color w:val="000000"/>
          <w:spacing w:val="0"/>
          <w:w w:val="100"/>
          <w:position w:val="0"/>
        </w:rPr>
        <w:t>3,250,000.00</w:t>
      </w:r>
      <w:r>
        <w:rPr>
          <w:b w:val="0"/>
          <w:bCs w:val="0"/>
          <w:color w:val="000000"/>
          <w:spacing w:val="0"/>
          <w:w w:val="100"/>
          <w:position w:val="0"/>
        </w:rPr>
        <w:t>元，借款情况详见附注五、（二</w:t>
      </w:r>
    </w:p>
    <w:p>
      <w:pPr>
        <w:pStyle w:val="Style52"/>
        <w:keepNext w:val="0"/>
        <w:keepLines w:val="0"/>
        <w:widowControl w:val="0"/>
        <w:shd w:val="clear" w:color="auto" w:fill="auto"/>
        <w:bidi w:val="0"/>
        <w:spacing w:before="0" w:after="140" w:line="240" w:lineRule="auto"/>
        <w:ind w:left="0" w:right="0" w:firstLine="140"/>
        <w:jc w:val="left"/>
      </w:pPr>
      <w:r>
        <w:rPr>
          <w:b w:val="0"/>
          <w:bCs w:val="0"/>
          <w:color w:val="000000"/>
          <w:spacing w:val="0"/>
          <w:w w:val="100"/>
          <w:position w:val="0"/>
        </w:rPr>
        <w:t>十八）</w:t>
      </w:r>
    </w:p>
    <w:p>
      <w:pPr>
        <w:pStyle w:val="Style49"/>
        <w:keepNext/>
        <w:keepLines/>
        <w:widowControl w:val="0"/>
        <w:shd w:val="clear" w:color="auto" w:fill="auto"/>
        <w:bidi w:val="0"/>
        <w:spacing w:before="0" w:after="140" w:line="240" w:lineRule="auto"/>
        <w:ind w:left="0" w:right="0" w:firstLine="140"/>
        <w:jc w:val="left"/>
      </w:pPr>
      <w:bookmarkStart w:id="1037" w:name="bookmark1037"/>
      <w:bookmarkStart w:id="1038" w:name="bookmark1038"/>
      <w:bookmarkStart w:id="1039" w:name="bookmark1039"/>
      <w:r>
        <w:rPr>
          <w:color w:val="000000"/>
          <w:spacing w:val="0"/>
          <w:w w:val="100"/>
          <w:position w:val="0"/>
        </w:rPr>
        <w:t>（十三）在建工程</w:t>
      </w:r>
      <w:bookmarkEnd w:id="1037"/>
      <w:bookmarkEnd w:id="1038"/>
      <w:bookmarkEnd w:id="1039"/>
    </w:p>
    <w:tbl>
      <w:tblPr>
        <w:tblOverlap w:val="never"/>
        <w:jc w:val="center"/>
        <w:tblLayout w:type="fixed"/>
      </w:tblPr>
      <w:tblGrid>
        <w:gridCol w:w="1642"/>
        <w:gridCol w:w="1416"/>
        <w:gridCol w:w="936"/>
        <w:gridCol w:w="1282"/>
        <w:gridCol w:w="1282"/>
        <w:gridCol w:w="936"/>
        <w:gridCol w:w="1306"/>
      </w:tblGrid>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1</w:t>
            </w:r>
            <w:r>
              <w:rPr>
                <w:b/>
                <w:bCs/>
                <w:color w:val="000000"/>
                <w:spacing w:val="0"/>
                <w:w w:val="100"/>
                <w:position w:val="0"/>
                <w:sz w:val="20"/>
                <w:szCs w:val="20"/>
              </w:rPr>
              <w:t>、 在建</w:t>
            </w:r>
          </w:p>
        </w:tc>
        <w:tc>
          <w:tcPr>
            <w:gridSpan w:val="6"/>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喜工程情况</w:t>
            </w:r>
          </w:p>
        </w:tc>
      </w:tr>
      <w:tr>
        <w:trPr>
          <w:trHeight w:val="41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2" w:lineRule="exact"/>
              <w:ind w:left="140" w:right="0" w:firstLine="0"/>
              <w:jc w:val="left"/>
            </w:pPr>
            <w:r>
              <w:rPr>
                <w:color w:val="000000"/>
                <w:spacing w:val="0"/>
                <w:w w:val="100"/>
                <w:position w:val="0"/>
              </w:rPr>
              <w:t>北京至美厂房及 宿舍楼等建设工 程（顺义区北务镇 土地项目）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43,266,035.64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43,266,035.64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11,702,791.00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11,702,791.00</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贵宾室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26,572.50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26,572.50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滚刀机安装工程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4,529,914.53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4,529,914.53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47,795,950.17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47,795,950.17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11,729,363.50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11,729,363.50</w:t>
            </w:r>
          </w:p>
        </w:tc>
      </w:tr>
    </w:tbl>
    <w:p>
      <w:pPr>
        <w:sectPr>
          <w:footnotePr>
            <w:pos w:val="pageBottom"/>
            <w:numFmt w:val="decimal"/>
            <w:numRestart w:val="continuous"/>
          </w:footnotePr>
          <w:pgSz w:w="11900" w:h="16840"/>
          <w:pgMar w:top="1441" w:right="1560" w:bottom="1590" w:left="1541" w:header="0" w:footer="3" w:gutter="0"/>
          <w:cols w:space="720"/>
          <w:noEndnote/>
          <w:rtlGutter w:val="0"/>
          <w:docGrid w:linePitch="360"/>
        </w:sectPr>
      </w:pPr>
    </w:p>
    <w:p>
      <w:pPr>
        <w:pStyle w:val="Style49"/>
        <w:keepNext/>
        <w:keepLines/>
        <w:widowControl w:val="0"/>
        <w:shd w:val="clear" w:color="auto" w:fill="auto"/>
        <w:tabs>
          <w:tab w:pos="1126" w:val="left"/>
        </w:tabs>
        <w:bidi w:val="0"/>
        <w:spacing w:before="0" w:after="0" w:line="240" w:lineRule="auto"/>
        <w:ind w:left="0" w:right="0" w:firstLine="660"/>
        <w:jc w:val="left"/>
      </w:pPr>
      <w:bookmarkStart w:id="1040" w:name="bookmark1040"/>
      <w:bookmarkStart w:id="1041" w:name="bookmark1041"/>
      <w:bookmarkStart w:id="1042" w:name="bookmark1042"/>
      <w:r>
        <w:rPr>
          <w:color w:val="000000"/>
          <w:spacing w:val="0"/>
          <w:w w:val="100"/>
          <w:position w:val="0"/>
        </w:rPr>
        <w:t>2</w:t>
      </w:r>
      <w:r>
        <w:rPr>
          <w:color w:val="000000"/>
          <w:spacing w:val="0"/>
          <w:w w:val="100"/>
          <w:position w:val="0"/>
        </w:rPr>
        <w:t>、</w:t>
        <w:tab/>
        <w:t>重大在建工程项目变动情况</w:t>
      </w:r>
      <w:bookmarkEnd w:id="1040"/>
      <w:bookmarkEnd w:id="1041"/>
      <w:bookmarkEnd w:id="1042"/>
    </w:p>
    <w:tbl>
      <w:tblPr>
        <w:tblOverlap w:val="never"/>
        <w:jc w:val="center"/>
        <w:tblLayout w:type="fixed"/>
      </w:tblPr>
      <w:tblGrid>
        <w:gridCol w:w="1747"/>
        <w:gridCol w:w="1277"/>
        <w:gridCol w:w="1133"/>
        <w:gridCol w:w="1138"/>
        <w:gridCol w:w="1133"/>
        <w:gridCol w:w="1133"/>
        <w:gridCol w:w="854"/>
        <w:gridCol w:w="706"/>
        <w:gridCol w:w="994"/>
        <w:gridCol w:w="994"/>
        <w:gridCol w:w="706"/>
        <w:gridCol w:w="994"/>
        <w:gridCol w:w="1138"/>
      </w:tblGrid>
      <w:tr>
        <w:trPr>
          <w:trHeight w:val="10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工程项目名称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预算数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转入固定资产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其他减少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center"/>
              <w:rPr>
                <w:sz w:val="14"/>
                <w:szCs w:val="14"/>
              </w:rPr>
            </w:pPr>
            <w:r>
              <w:rPr>
                <w:color w:val="000000"/>
                <w:spacing w:val="0"/>
                <w:w w:val="100"/>
                <w:position w:val="0"/>
                <w:sz w:val="14"/>
                <w:szCs w:val="14"/>
              </w:rPr>
              <w:t>工程投入 占预算比 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rPr>
                <w:sz w:val="14"/>
                <w:szCs w:val="14"/>
              </w:rPr>
            </w:pPr>
            <w:r>
              <w:rPr>
                <w:color w:val="000000"/>
                <w:spacing w:val="0"/>
                <w:w w:val="100"/>
                <w:position w:val="0"/>
                <w:sz w:val="14"/>
                <w:szCs w:val="14"/>
              </w:rPr>
              <w:t>工程进</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度(</w:t>
            </w:r>
            <w:r>
              <w:rPr>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利息资本化</w:t>
            </w:r>
          </w:p>
          <w:p>
            <w:pPr>
              <w:pStyle w:val="Style17"/>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累计金额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其中：本期</w:t>
            </w:r>
          </w:p>
          <w:p>
            <w:pPr>
              <w:pStyle w:val="Style17"/>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利息资本化</w:t>
            </w:r>
          </w:p>
          <w:p>
            <w:pPr>
              <w:pStyle w:val="Style17"/>
              <w:keepNext w:val="0"/>
              <w:keepLines w:val="0"/>
              <w:widowControl w:val="0"/>
              <w:shd w:val="clear" w:color="auto" w:fill="auto"/>
              <w:bidi w:val="0"/>
              <w:spacing w:before="0" w:after="60" w:line="240" w:lineRule="auto"/>
              <w:ind w:left="0" w:right="34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rPr>
                <w:sz w:val="14"/>
                <w:szCs w:val="14"/>
              </w:rPr>
            </w:pPr>
            <w:r>
              <w:rPr>
                <w:color w:val="000000"/>
                <w:spacing w:val="0"/>
                <w:w w:val="100"/>
                <w:position w:val="0"/>
                <w:sz w:val="14"/>
                <w:szCs w:val="14"/>
              </w:rPr>
              <w:t>本期利</w:t>
            </w:r>
          </w:p>
          <w:p>
            <w:pPr>
              <w:pStyle w:val="Style17"/>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息资本</w:t>
            </w:r>
          </w:p>
          <w:p>
            <w:pPr>
              <w:pStyle w:val="Style17"/>
              <w:keepNext w:val="0"/>
              <w:keepLines w:val="0"/>
              <w:widowControl w:val="0"/>
              <w:shd w:val="clear" w:color="auto" w:fill="auto"/>
              <w:bidi w:val="0"/>
              <w:spacing w:before="0" w:after="60" w:line="240" w:lineRule="auto"/>
              <w:ind w:left="0" w:right="200" w:firstLine="0"/>
              <w:jc w:val="right"/>
              <w:rPr>
                <w:sz w:val="14"/>
                <w:szCs w:val="14"/>
              </w:rPr>
            </w:pPr>
            <w:r>
              <w:rPr>
                <w:color w:val="000000"/>
                <w:spacing w:val="0"/>
                <w:w w:val="100"/>
                <w:position w:val="0"/>
                <w:sz w:val="14"/>
                <w:szCs w:val="14"/>
              </w:rPr>
              <w:t>化率</w:t>
            </w:r>
          </w:p>
          <w:p>
            <w:pPr>
              <w:pStyle w:val="Style17"/>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资金来源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期末余额</w:t>
            </w:r>
          </w:p>
        </w:tc>
      </w:tr>
      <w:tr>
        <w:trPr>
          <w:trHeight w:val="67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9" w:lineRule="exact"/>
              <w:ind w:left="140" w:right="0" w:firstLine="0"/>
              <w:jc w:val="left"/>
              <w:rPr>
                <w:sz w:val="14"/>
                <w:szCs w:val="14"/>
              </w:rPr>
            </w:pPr>
            <w:r>
              <w:rPr>
                <w:color w:val="000000"/>
                <w:spacing w:val="0"/>
                <w:w w:val="100"/>
                <w:position w:val="0"/>
                <w:sz w:val="14"/>
                <w:szCs w:val="14"/>
              </w:rPr>
              <w:t>北京至美厂房及宿舍 楼等建设工程(顺义区 北务镇土地项目)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140,510,000.00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11,702,791.00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40,302,944.64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8,739,700.00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675,545.53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675,545.53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自有资金</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4"/>
                <w:szCs w:val="14"/>
              </w:rPr>
              <w:t>银行借款</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43,266,035.64</w:t>
            </w: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滚刀机安装工程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4,700,854.70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4,529,914.53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4,529,914.53</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02" w:lineRule="exact"/>
              <w:ind w:left="140" w:right="0" w:firstLine="0"/>
              <w:jc w:val="left"/>
              <w:rPr>
                <w:sz w:val="14"/>
                <w:szCs w:val="14"/>
              </w:rPr>
            </w:pPr>
            <w:r>
              <w:rPr>
                <w:color w:val="000000"/>
                <w:spacing w:val="0"/>
                <w:w w:val="100"/>
                <w:position w:val="0"/>
                <w:sz w:val="14"/>
                <w:szCs w:val="14"/>
              </w:rPr>
              <w:t>湖南安妮厂区道路工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2,265,960.00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2,265,960.00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已完工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6"/>
                <w:szCs w:val="16"/>
              </w:rPr>
              <w:t>10KV</w:t>
            </w:r>
            <w:r>
              <w:rPr>
                <w:color w:val="000000"/>
                <w:spacing w:val="0"/>
                <w:w w:val="100"/>
                <w:position w:val="0"/>
                <w:sz w:val="14"/>
                <w:szCs w:val="14"/>
              </w:rPr>
              <w:t>配电接入工程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664,894.41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664,894.41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已完工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6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员工食堂改造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66,249.25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66,249.25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已完工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彩钢板库房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177,928.04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177,928.04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已完工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贵宾室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26,572.50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198,823.28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225,395.78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已完工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67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11,729,363.50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48,206,714.15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3,175,031.70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8,965,095.78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675,545.53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675,545.53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47,795,950.17</w:t>
            </w:r>
          </w:p>
        </w:tc>
      </w:tr>
    </w:tbl>
    <w:p>
      <w:pPr>
        <w:pStyle w:val="Style52"/>
        <w:keepNext w:val="0"/>
        <w:keepLines w:val="0"/>
        <w:widowControl w:val="0"/>
        <w:shd w:val="clear" w:color="auto" w:fill="auto"/>
        <w:bidi w:val="0"/>
        <w:spacing w:before="0" w:after="0" w:line="408" w:lineRule="exact"/>
        <w:ind w:left="0" w:right="0" w:firstLine="460"/>
        <w:jc w:val="left"/>
      </w:pPr>
      <w:r>
        <w:rPr>
          <w:b w:val="0"/>
          <w:bCs w:val="0"/>
          <w:color w:val="000000"/>
          <w:spacing w:val="0"/>
          <w:w w:val="100"/>
          <w:position w:val="0"/>
        </w:rPr>
        <w:t>在建工程项目变动情况的说明：</w:t>
      </w:r>
    </w:p>
    <w:p>
      <w:pPr>
        <w:pStyle w:val="Style52"/>
        <w:keepNext w:val="0"/>
        <w:keepLines w:val="0"/>
        <w:widowControl w:val="0"/>
        <w:shd w:val="clear" w:color="auto" w:fill="auto"/>
        <w:bidi w:val="0"/>
        <w:spacing w:before="0" w:after="0" w:line="408" w:lineRule="exact"/>
        <w:ind w:left="0" w:right="0" w:firstLine="460"/>
        <w:jc w:val="left"/>
        <w:sectPr>
          <w:footnotePr>
            <w:pos w:val="pageBottom"/>
            <w:numFmt w:val="decimal"/>
            <w:numRestart w:val="continuous"/>
          </w:footnotePr>
          <w:pgSz w:w="16840" w:h="11900" w:orient="landscape"/>
          <w:pgMar w:top="1824" w:right="1417" w:bottom="1824" w:left="1393" w:header="0" w:footer="3" w:gutter="0"/>
          <w:cols w:space="720"/>
          <w:noEndnote/>
          <w:rtlGutter w:val="0"/>
          <w:docGrid w:linePitch="360"/>
        </w:sectPr>
      </w:pPr>
      <w:r>
        <w:rPr>
          <w:b w:val="0"/>
          <w:bCs w:val="0"/>
          <w:color w:val="000000"/>
          <w:spacing w:val="0"/>
          <w:w w:val="100"/>
          <w:position w:val="0"/>
        </w:rPr>
        <w:t>本期在建工程中北京至美厂房及宿舍楼等建设工程其他减少</w:t>
      </w:r>
      <w:r>
        <w:rPr>
          <w:rFonts w:ascii="Times New Roman" w:eastAsia="Times New Roman" w:hAnsi="Times New Roman" w:cs="Times New Roman"/>
          <w:b w:val="0"/>
          <w:bCs w:val="0"/>
          <w:color w:val="000000"/>
          <w:spacing w:val="0"/>
          <w:w w:val="100"/>
          <w:position w:val="0"/>
        </w:rPr>
        <w:t>8,739,700.00</w:t>
      </w:r>
      <w:r>
        <w:rPr>
          <w:b w:val="0"/>
          <w:bCs w:val="0"/>
          <w:color w:val="000000"/>
          <w:spacing w:val="0"/>
          <w:w w:val="100"/>
          <w:position w:val="0"/>
        </w:rPr>
        <w:t>元系支付的土地出让金及补偿款转入无形资产，贵宾室其他减少</w:t>
      </w:r>
      <w:r>
        <w:rPr>
          <w:rFonts w:ascii="Times New Roman" w:eastAsia="Times New Roman" w:hAnsi="Times New Roman" w:cs="Times New Roman"/>
          <w:b w:val="0"/>
          <w:bCs w:val="0"/>
          <w:color w:val="000000"/>
          <w:spacing w:val="0"/>
          <w:w w:val="100"/>
          <w:position w:val="0"/>
        </w:rPr>
        <w:t xml:space="preserve">225,395.78 </w:t>
      </w:r>
      <w:r>
        <w:rPr>
          <w:b w:val="0"/>
          <w:bCs w:val="0"/>
          <w:color w:val="000000"/>
          <w:spacing w:val="0"/>
          <w:w w:val="100"/>
          <w:position w:val="0"/>
        </w:rPr>
        <w:t>元系支付的装修款转入长期待摊费用。</w:t>
      </w:r>
    </w:p>
    <w:p>
      <w:pPr>
        <w:pStyle w:val="Style49"/>
        <w:keepNext/>
        <w:keepLines/>
        <w:widowControl w:val="0"/>
        <w:shd w:val="clear" w:color="auto" w:fill="auto"/>
        <w:tabs>
          <w:tab w:pos="1240" w:val="left"/>
        </w:tabs>
        <w:bidi w:val="0"/>
        <w:spacing w:before="160" w:after="0" w:line="240" w:lineRule="auto"/>
        <w:ind w:left="0" w:right="0" w:firstLine="760"/>
        <w:jc w:val="left"/>
      </w:pPr>
      <w:bookmarkStart w:id="1043" w:name="bookmark1043"/>
      <w:bookmarkStart w:id="1044" w:name="bookmark1044"/>
      <w:bookmarkStart w:id="1045" w:name="bookmark1045"/>
      <w:bookmarkStart w:id="1046" w:name="bookmark1046"/>
      <w:r>
        <w:rPr>
          <w:color w:val="000000"/>
          <w:spacing w:val="0"/>
          <w:w w:val="100"/>
          <w:position w:val="0"/>
        </w:rPr>
        <w:t>3</w:t>
      </w:r>
      <w:bookmarkEnd w:id="1045"/>
      <w:r>
        <w:rPr>
          <w:color w:val="000000"/>
          <w:spacing w:val="0"/>
          <w:w w:val="100"/>
          <w:position w:val="0"/>
        </w:rPr>
        <w:t>、</w:t>
        <w:tab/>
        <w:t>重大在建工程的工程进度情况</w:t>
      </w:r>
      <w:bookmarkEnd w:id="1043"/>
      <w:bookmarkEnd w:id="1044"/>
      <w:bookmarkEnd w:id="1046"/>
    </w:p>
    <w:tbl>
      <w:tblPr>
        <w:tblOverlap w:val="never"/>
        <w:jc w:val="center"/>
        <w:tblLayout w:type="fixed"/>
      </w:tblPr>
      <w:tblGrid>
        <w:gridCol w:w="3854"/>
        <w:gridCol w:w="2698"/>
        <w:gridCol w:w="2246"/>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57"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30" w:lineRule="exact"/>
              <w:ind w:left="140" w:right="0" w:firstLine="0"/>
              <w:jc w:val="left"/>
            </w:pPr>
            <w:r>
              <w:rPr>
                <w:color w:val="000000"/>
                <w:spacing w:val="0"/>
                <w:w w:val="100"/>
                <w:position w:val="0"/>
              </w:rPr>
              <w:t>北京至美厂房及宿舍楼等建设工程(顺义区北 务镇土地项目)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进度正常</w:t>
            </w:r>
          </w:p>
        </w:tc>
      </w:tr>
      <w:tr>
        <w:trPr>
          <w:trHeight w:val="413"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滚刀机安装工程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进度正常</w:t>
            </w:r>
          </w:p>
        </w:tc>
      </w:tr>
    </w:tbl>
    <w:p>
      <w:pPr>
        <w:widowControl w:val="0"/>
        <w:spacing w:after="139" w:line="1" w:lineRule="exact"/>
      </w:pPr>
    </w:p>
    <w:p>
      <w:pPr>
        <w:pStyle w:val="Style49"/>
        <w:keepNext/>
        <w:keepLines/>
        <w:widowControl w:val="0"/>
        <w:shd w:val="clear" w:color="auto" w:fill="auto"/>
        <w:bidi w:val="0"/>
        <w:spacing w:before="0" w:after="140" w:line="240" w:lineRule="auto"/>
        <w:ind w:left="0" w:right="0" w:firstLine="140"/>
        <w:jc w:val="left"/>
      </w:pPr>
      <w:bookmarkStart w:id="1047" w:name="bookmark1047"/>
      <w:bookmarkStart w:id="1048" w:name="bookmark1048"/>
      <w:bookmarkStart w:id="1049" w:name="bookmark1049"/>
      <w:r>
        <w:rPr>
          <w:color w:val="000000"/>
          <w:spacing w:val="0"/>
          <w:w w:val="100"/>
          <w:position w:val="0"/>
        </w:rPr>
        <w:t>(十四)无形资产</w:t>
      </w:r>
      <w:bookmarkEnd w:id="1047"/>
      <w:bookmarkEnd w:id="1048"/>
      <w:bookmarkEnd w:id="1049"/>
    </w:p>
    <w:p>
      <w:pPr>
        <w:pStyle w:val="Style49"/>
        <w:keepNext/>
        <w:keepLines/>
        <w:widowControl w:val="0"/>
        <w:shd w:val="clear" w:color="auto" w:fill="auto"/>
        <w:tabs>
          <w:tab w:pos="1240" w:val="left"/>
        </w:tabs>
        <w:bidi w:val="0"/>
        <w:spacing w:before="0" w:after="0" w:line="240" w:lineRule="auto"/>
        <w:ind w:left="0" w:right="0" w:firstLine="760"/>
        <w:jc w:val="left"/>
      </w:pPr>
      <w:bookmarkStart w:id="1047" w:name="bookmark1047"/>
      <w:bookmarkStart w:id="1048" w:name="bookmark1048"/>
      <w:bookmarkStart w:id="1050" w:name="bookmark1050"/>
      <w:r>
        <w:rPr>
          <w:color w:val="000000"/>
          <w:spacing w:val="0"/>
          <w:w w:val="100"/>
          <w:position w:val="0"/>
        </w:rPr>
        <w:t>1</w:t>
      </w:r>
      <w:r>
        <w:rPr>
          <w:color w:val="000000"/>
          <w:spacing w:val="0"/>
          <w:w w:val="100"/>
          <w:position w:val="0"/>
        </w:rPr>
        <w:t>、</w:t>
        <w:tab/>
        <w:t>无形资产情况</w:t>
      </w:r>
      <w:bookmarkEnd w:id="1047"/>
      <w:bookmarkEnd w:id="1048"/>
      <w:bookmarkEnd w:id="1050"/>
    </w:p>
    <w:tbl>
      <w:tblPr>
        <w:tblOverlap w:val="never"/>
        <w:jc w:val="center"/>
        <w:tblLayout w:type="fixed"/>
      </w:tblPr>
      <w:tblGrid>
        <w:gridCol w:w="1934"/>
        <w:gridCol w:w="2074"/>
        <w:gridCol w:w="1411"/>
        <w:gridCol w:w="1675"/>
        <w:gridCol w:w="1685"/>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、账面原值合计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26,100,177.43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14,413,469.98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1,330,081.13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39,183,566.28</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18,319,668.43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9,825,265.00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517,898.62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27,627,034.81</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⑵.电脑软件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5,369,764.00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4,588,204.98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794,931.51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9,163,037.47</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color w:val="000000"/>
                <w:spacing w:val="0"/>
                <w:w w:val="100"/>
                <w:position w:val="0"/>
              </w:rPr>
              <w:t>.</w:t>
            </w:r>
            <w:r>
              <w:rPr>
                <w:color w:val="000000"/>
                <w:spacing w:val="0"/>
                <w:w w:val="100"/>
                <w:position w:val="0"/>
              </w:rPr>
              <w:t>游艇泊位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2,393,494.00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2,393,494.00</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其他特许权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17,251.00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17,251.00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、累计摊销合计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3,662,713.86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1,750,299.31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360,294.02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5,052,719.15</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1,774,760.46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781,976.19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100,127.09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2,456,609.56</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⑵.电脑软件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1,817,513.60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915,134.32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242,915.93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2,489,731.99</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color w:val="000000"/>
                <w:spacing w:val="0"/>
                <w:w w:val="100"/>
                <w:position w:val="0"/>
              </w:rPr>
              <w:t>.</w:t>
            </w:r>
            <w:r>
              <w:rPr>
                <w:color w:val="000000"/>
                <w:spacing w:val="0"/>
                <w:w w:val="100"/>
                <w:position w:val="0"/>
              </w:rPr>
              <w:t>游艇泊位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53,188.80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53,188.80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106,377.60</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其他特许权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17,251.00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、无形资产账面净值 合计</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22,437,463.57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34,130,847.13</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16,544,907.97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25,170,425.25</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⑵.电脑软件</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3,552,250.40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6,673,305.48</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color w:val="000000"/>
                <w:spacing w:val="0"/>
                <w:w w:val="100"/>
                <w:position w:val="0"/>
              </w:rPr>
              <w:t>.</w:t>
            </w:r>
            <w:r>
              <w:rPr>
                <w:color w:val="000000"/>
                <w:spacing w:val="0"/>
                <w:w w:val="100"/>
                <w:position w:val="0"/>
              </w:rPr>
              <w:t>游艇泊位</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2,340,305.20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2,287,116.40</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其他特许权</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、减值准备合计</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⑵.电脑软件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color w:val="000000"/>
                <w:spacing w:val="0"/>
                <w:w w:val="100"/>
                <w:position w:val="0"/>
              </w:rPr>
              <w:t>.</w:t>
            </w:r>
            <w:r>
              <w:rPr>
                <w:color w:val="000000"/>
                <w:spacing w:val="0"/>
                <w:w w:val="100"/>
                <w:position w:val="0"/>
              </w:rPr>
              <w:t>游艇泊位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其他特许权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140"/>
              <w:jc w:val="left"/>
            </w:pPr>
            <w:r>
              <w:rPr>
                <w:rFonts w:ascii="Times New Roman" w:eastAsia="Times New Roman" w:hAnsi="Times New Roman" w:cs="Times New Roman"/>
                <w:color w:val="000000"/>
                <w:spacing w:val="0"/>
                <w:w w:val="100"/>
                <w:position w:val="0"/>
              </w:rPr>
              <w:t>5</w:t>
            </w:r>
            <w:r>
              <w:rPr>
                <w:color w:val="000000"/>
                <w:spacing w:val="0"/>
                <w:w w:val="100"/>
                <w:position w:val="0"/>
              </w:rPr>
              <w:t>、无形资产账面价值 合计</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22,437,463.57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34,130,847.13</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16,544,907.97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25,170,425.25</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⑵.电脑软件</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3,552,250.40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6,673,305.48</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color w:val="000000"/>
                <w:spacing w:val="0"/>
                <w:w w:val="100"/>
                <w:position w:val="0"/>
              </w:rPr>
              <w:t>.</w:t>
            </w:r>
            <w:r>
              <w:rPr>
                <w:color w:val="000000"/>
                <w:spacing w:val="0"/>
                <w:w w:val="100"/>
                <w:position w:val="0"/>
              </w:rPr>
              <w:t>游艇泊位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2,340,305.20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2,287,116.40</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其他特许权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52"/>
        <w:keepNext w:val="0"/>
        <w:keepLines w:val="0"/>
        <w:widowControl w:val="0"/>
        <w:shd w:val="clear" w:color="auto" w:fill="auto"/>
        <w:bidi w:val="0"/>
        <w:spacing w:before="0" w:after="140" w:line="240" w:lineRule="auto"/>
        <w:ind w:left="0" w:right="0" w:firstLine="580"/>
        <w:jc w:val="left"/>
      </w:pPr>
      <w:r>
        <w:rPr>
          <w:b w:val="0"/>
          <w:bCs w:val="0"/>
          <w:color w:val="000000"/>
          <w:spacing w:val="0"/>
          <w:w w:val="100"/>
          <w:position w:val="0"/>
        </w:rPr>
        <w:t>本期实际计提摊销额</w:t>
      </w:r>
      <w:r>
        <w:rPr>
          <w:rFonts w:ascii="Times New Roman" w:eastAsia="Times New Roman" w:hAnsi="Times New Roman" w:cs="Times New Roman"/>
          <w:b w:val="0"/>
          <w:bCs w:val="0"/>
          <w:color w:val="000000"/>
          <w:spacing w:val="0"/>
          <w:w w:val="100"/>
          <w:position w:val="0"/>
        </w:rPr>
        <w:t>1,518,894.62</w:t>
      </w:r>
      <w:r>
        <w:rPr>
          <w:b w:val="0"/>
          <w:bCs w:val="0"/>
          <w:color w:val="000000"/>
          <w:spacing w:val="0"/>
          <w:w w:val="100"/>
          <w:position w:val="0"/>
        </w:rPr>
        <w:t>元。</w:t>
      </w:r>
    </w:p>
    <w:p>
      <w:pPr>
        <w:pStyle w:val="Style52"/>
        <w:keepNext w:val="0"/>
        <w:keepLines w:val="0"/>
        <w:widowControl w:val="0"/>
        <w:shd w:val="clear" w:color="auto" w:fill="auto"/>
        <w:bidi w:val="0"/>
        <w:spacing w:before="0" w:after="140" w:line="240" w:lineRule="auto"/>
        <w:ind w:left="0" w:right="0" w:firstLine="580"/>
        <w:jc w:val="left"/>
      </w:pPr>
      <w:r>
        <w:rPr>
          <w:b w:val="0"/>
          <w:bCs w:val="0"/>
          <w:color w:val="000000"/>
          <w:spacing w:val="0"/>
          <w:w w:val="100"/>
          <w:position w:val="0"/>
        </w:rPr>
        <w:t>期末无用于抵押或担保的无形资产情况。</w:t>
      </w:r>
    </w:p>
    <w:p>
      <w:pPr>
        <w:pStyle w:val="Style52"/>
        <w:keepNext w:val="0"/>
        <w:keepLines w:val="0"/>
        <w:widowControl w:val="0"/>
        <w:shd w:val="clear" w:color="auto" w:fill="auto"/>
        <w:bidi w:val="0"/>
        <w:spacing w:before="0" w:after="0" w:line="408" w:lineRule="exact"/>
        <w:ind w:left="500" w:right="0" w:firstLine="420"/>
        <w:jc w:val="both"/>
      </w:pPr>
      <w:r>
        <w:rPr>
          <w:b w:val="0"/>
          <w:bCs w:val="0"/>
          <w:color w:val="000000"/>
          <w:spacing w:val="0"/>
          <w:w w:val="100"/>
          <w:position w:val="0"/>
        </w:rPr>
        <w:t>期末，本公司无形资产不存在可变现净值低于其账面价值的情形，故未计提无形资产 减值准备。</w:t>
      </w:r>
    </w:p>
    <w:p>
      <w:pPr>
        <w:pStyle w:val="Style52"/>
        <w:keepNext w:val="0"/>
        <w:keepLines w:val="0"/>
        <w:widowControl w:val="0"/>
        <w:shd w:val="clear" w:color="auto" w:fill="auto"/>
        <w:bidi w:val="0"/>
        <w:spacing w:before="0" w:after="380" w:line="408" w:lineRule="exact"/>
        <w:ind w:left="0" w:right="0" w:firstLine="920"/>
        <w:jc w:val="both"/>
      </w:pPr>
      <w:r>
        <w:rPr>
          <w:b w:val="0"/>
          <w:bCs w:val="0"/>
          <w:color w:val="000000"/>
          <w:spacing w:val="0"/>
          <w:w w:val="100"/>
          <w:position w:val="0"/>
        </w:rPr>
        <w:t>无形资产本期减少为本期处置子公司及转入投资性房地产所致。</w:t>
      </w:r>
    </w:p>
    <w:p>
      <w:pPr>
        <w:pStyle w:val="Style52"/>
        <w:keepNext w:val="0"/>
        <w:keepLines w:val="0"/>
        <w:widowControl w:val="0"/>
        <w:shd w:val="clear" w:color="auto" w:fill="auto"/>
        <w:bidi w:val="0"/>
        <w:spacing w:before="0" w:after="140" w:line="408" w:lineRule="exact"/>
        <w:ind w:left="0" w:right="0" w:firstLine="140"/>
        <w:jc w:val="both"/>
      </w:pPr>
      <w:r>
        <w:rPr>
          <w:color w:val="000000"/>
          <w:spacing w:val="0"/>
          <w:w w:val="100"/>
          <w:position w:val="0"/>
        </w:rPr>
        <w:t>（十五）商誉</w:t>
      </w:r>
    </w:p>
    <w:p>
      <w:pPr>
        <w:pStyle w:val="Style27"/>
        <w:keepNext w:val="0"/>
        <w:keepLines w:val="0"/>
        <w:widowControl w:val="0"/>
        <w:shd w:val="clear" w:color="auto" w:fill="auto"/>
        <w:tabs>
          <w:tab w:pos="466" w:val="left"/>
        </w:tabs>
        <w:bidi w:val="0"/>
        <w:spacing w:before="0" w:after="0" w:line="240" w:lineRule="auto"/>
        <w:ind w:left="0" w:right="0" w:firstLine="0"/>
        <w:jc w:val="center"/>
        <w:rPr>
          <w:sz w:val="20"/>
          <w:szCs w:val="20"/>
        </w:rPr>
      </w:pPr>
      <w:r>
        <w:rPr>
          <w:b/>
          <w:bCs/>
          <w:color w:val="000000"/>
          <w:spacing w:val="0"/>
          <w:w w:val="100"/>
          <w:position w:val="0"/>
          <w:sz w:val="20"/>
          <w:szCs w:val="20"/>
        </w:rPr>
        <w:t>1</w:t>
      </w:r>
      <w:r>
        <w:rPr>
          <w:b/>
          <w:bCs/>
          <w:color w:val="000000"/>
          <w:spacing w:val="0"/>
          <w:w w:val="100"/>
          <w:position w:val="0"/>
          <w:sz w:val="20"/>
          <w:szCs w:val="20"/>
        </w:rPr>
        <w:t>、</w:t>
        <w:tab/>
        <w:t>商誉账面价值</w:t>
      </w:r>
    </w:p>
    <w:tbl>
      <w:tblPr>
        <w:tblOverlap w:val="never"/>
        <w:jc w:val="center"/>
        <w:tblLayout w:type="fixed"/>
      </w:tblPr>
      <w:tblGrid>
        <w:gridCol w:w="3274"/>
        <w:gridCol w:w="1142"/>
        <w:gridCol w:w="1013"/>
        <w:gridCol w:w="922"/>
        <w:gridCol w:w="1142"/>
        <w:gridCol w:w="1306"/>
      </w:tblGrid>
      <w:tr>
        <w:trPr>
          <w:trHeight w:val="5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被投资单位名称或形成商誉的事项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本期减 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期末减值准 备</w:t>
            </w:r>
          </w:p>
        </w:tc>
      </w:tr>
      <w:tr>
        <w:trPr>
          <w:trHeight w:val="53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非同一控制下合并北京至美形成商誉</w:t>
            </w:r>
          </w:p>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1,958,144.0</w:t>
            </w:r>
          </w:p>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1,958,144.0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w:t>
            </w:r>
          </w:p>
        </w:tc>
      </w:tr>
      <w:tr>
        <w:trPr>
          <w:trHeight w:val="52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非同一控制下合并北京联移形成商誉</w:t>
            </w:r>
          </w:p>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308,315.00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308,315.00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w:t>
            </w:r>
          </w:p>
        </w:tc>
      </w:tr>
      <w:tr>
        <w:trPr>
          <w:trHeight w:val="53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140" w:right="0" w:firstLine="0"/>
              <w:jc w:val="left"/>
            </w:pPr>
            <w:r>
              <w:rPr>
                <w:color w:val="000000"/>
                <w:spacing w:val="0"/>
                <w:w w:val="100"/>
                <w:position w:val="0"/>
              </w:rPr>
              <w:t xml:space="preserve">非同一控制下合并上海超级形成商誉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395,191.0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395,191.02</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2,266,459.0</w:t>
            </w:r>
          </w:p>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395,191.0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2,661,650.0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581"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）商誉的计算过程。</w:t>
      </w:r>
    </w:p>
    <w:p>
      <w:pPr>
        <w:pStyle w:val="Style52"/>
        <w:keepNext w:val="0"/>
        <w:keepLines w:val="0"/>
        <w:widowControl w:val="0"/>
        <w:shd w:val="clear" w:color="auto" w:fill="auto"/>
        <w:bidi w:val="0"/>
        <w:spacing w:before="0" w:after="0" w:line="408" w:lineRule="exact"/>
        <w:ind w:left="140" w:right="0" w:firstLine="420"/>
        <w:jc w:val="both"/>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本公司于</w:t>
      </w:r>
      <w:r>
        <w:rPr>
          <w:rFonts w:ascii="Times New Roman" w:eastAsia="Times New Roman" w:hAnsi="Times New Roman" w:cs="Times New Roman"/>
          <w:b w:val="0"/>
          <w:bCs w:val="0"/>
          <w:color w:val="000000"/>
          <w:spacing w:val="0"/>
          <w:w w:val="100"/>
          <w:position w:val="0"/>
        </w:rPr>
        <w:t>2009</w:t>
      </w:r>
      <w:r>
        <w:rPr>
          <w:b w:val="0"/>
          <w:bCs w:val="0"/>
          <w:color w:val="000000"/>
          <w:spacing w:val="0"/>
          <w:w w:val="100"/>
          <w:position w:val="0"/>
        </w:rPr>
        <w:t>年以人民币</w:t>
      </w:r>
      <w:r>
        <w:rPr>
          <w:rFonts w:ascii="Times New Roman" w:eastAsia="Times New Roman" w:hAnsi="Times New Roman" w:cs="Times New Roman"/>
          <w:b w:val="0"/>
          <w:bCs w:val="0"/>
          <w:color w:val="000000"/>
          <w:spacing w:val="0"/>
          <w:w w:val="100"/>
          <w:position w:val="0"/>
        </w:rPr>
        <w:t>3,660</w:t>
      </w:r>
      <w:r>
        <w:rPr>
          <w:b w:val="0"/>
          <w:bCs w:val="0"/>
          <w:color w:val="000000"/>
          <w:spacing w:val="0"/>
          <w:w w:val="100"/>
          <w:position w:val="0"/>
        </w:rPr>
        <w:t>万元收购北京至美</w:t>
      </w:r>
      <w:r>
        <w:rPr>
          <w:rFonts w:ascii="Times New Roman" w:eastAsia="Times New Roman" w:hAnsi="Times New Roman" w:cs="Times New Roman"/>
          <w:b w:val="0"/>
          <w:bCs w:val="0"/>
          <w:color w:val="000000"/>
          <w:spacing w:val="0"/>
          <w:w w:val="100"/>
          <w:position w:val="0"/>
        </w:rPr>
        <w:t>60%</w:t>
      </w:r>
      <w:r>
        <w:rPr>
          <w:b w:val="0"/>
          <w:bCs w:val="0"/>
          <w:color w:val="000000"/>
          <w:spacing w:val="0"/>
          <w:w w:val="100"/>
          <w:position w:val="0"/>
        </w:rPr>
        <w:t>的股权，合并成本超过按比例 获得的北京至美购买日可辨认资产、负债公允价值的差额人民币</w:t>
      </w:r>
      <w:r>
        <w:rPr>
          <w:rFonts w:ascii="Times New Roman" w:eastAsia="Times New Roman" w:hAnsi="Times New Roman" w:cs="Times New Roman"/>
          <w:b w:val="0"/>
          <w:bCs w:val="0"/>
          <w:color w:val="000000"/>
          <w:spacing w:val="0"/>
          <w:w w:val="100"/>
          <w:position w:val="0"/>
        </w:rPr>
        <w:t>1,958,144.00</w:t>
      </w:r>
      <w:r>
        <w:rPr>
          <w:b w:val="0"/>
          <w:bCs w:val="0"/>
          <w:color w:val="000000"/>
          <w:spacing w:val="0"/>
          <w:w w:val="100"/>
          <w:position w:val="0"/>
        </w:rPr>
        <w:t>元确认为与北京 至美相关的商誉。</w:t>
      </w:r>
    </w:p>
    <w:p>
      <w:pPr>
        <w:pStyle w:val="Style52"/>
        <w:keepNext w:val="0"/>
        <w:keepLines w:val="0"/>
        <w:widowControl w:val="0"/>
        <w:shd w:val="clear" w:color="auto" w:fill="auto"/>
        <w:bidi w:val="0"/>
        <w:spacing w:before="0" w:after="0" w:line="408" w:lineRule="exact"/>
        <w:ind w:left="140" w:right="0" w:firstLine="420"/>
        <w:jc w:val="both"/>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本公司于</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年以人民币</w:t>
      </w:r>
      <w:r>
        <w:rPr>
          <w:rFonts w:ascii="Times New Roman" w:eastAsia="Times New Roman" w:hAnsi="Times New Roman" w:cs="Times New Roman"/>
          <w:b w:val="0"/>
          <w:bCs w:val="0"/>
          <w:color w:val="000000"/>
          <w:spacing w:val="0"/>
          <w:w w:val="100"/>
          <w:position w:val="0"/>
        </w:rPr>
        <w:t>1,030</w:t>
      </w:r>
      <w:r>
        <w:rPr>
          <w:b w:val="0"/>
          <w:bCs w:val="0"/>
          <w:color w:val="000000"/>
          <w:spacing w:val="0"/>
          <w:w w:val="100"/>
          <w:position w:val="0"/>
        </w:rPr>
        <w:t>万元收购北京联移</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的股权，合并成本超过按比 例获得的北京联移购买日可辨认资产、负债公允价值的差额人民币</w:t>
      </w:r>
      <w:r>
        <w:rPr>
          <w:rFonts w:ascii="Times New Roman" w:eastAsia="Times New Roman" w:hAnsi="Times New Roman" w:cs="Times New Roman"/>
          <w:b w:val="0"/>
          <w:bCs w:val="0"/>
          <w:color w:val="000000"/>
          <w:spacing w:val="0"/>
          <w:w w:val="100"/>
          <w:position w:val="0"/>
        </w:rPr>
        <w:t>308,315.00</w:t>
      </w:r>
      <w:r>
        <w:rPr>
          <w:b w:val="0"/>
          <w:bCs w:val="0"/>
          <w:color w:val="000000"/>
          <w:spacing w:val="0"/>
          <w:w w:val="100"/>
          <w:position w:val="0"/>
        </w:rPr>
        <w:t>元，确认为与 北京联移相关的商誉。</w:t>
      </w:r>
    </w:p>
    <w:p>
      <w:pPr>
        <w:pStyle w:val="Style52"/>
        <w:keepNext w:val="0"/>
        <w:keepLines w:val="0"/>
        <w:widowControl w:val="0"/>
        <w:shd w:val="clear" w:color="auto" w:fill="auto"/>
        <w:bidi w:val="0"/>
        <w:spacing w:before="0" w:after="0" w:line="401" w:lineRule="exact"/>
        <w:ind w:left="140" w:right="0" w:firstLine="420"/>
        <w:jc w:val="both"/>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本公司全资子公司安妮（香港）有限公司于</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年以人民币</w:t>
      </w:r>
      <w:r>
        <w:rPr>
          <w:rFonts w:ascii="Times New Roman" w:eastAsia="Times New Roman" w:hAnsi="Times New Roman" w:cs="Times New Roman"/>
          <w:b w:val="0"/>
          <w:bCs w:val="0"/>
          <w:color w:val="000000"/>
          <w:spacing w:val="0"/>
          <w:w w:val="100"/>
          <w:position w:val="0"/>
        </w:rPr>
        <w:t>2,800</w:t>
      </w:r>
      <w:r>
        <w:rPr>
          <w:b w:val="0"/>
          <w:bCs w:val="0"/>
          <w:color w:val="000000"/>
          <w:spacing w:val="0"/>
          <w:w w:val="100"/>
          <w:position w:val="0"/>
        </w:rPr>
        <w:t xml:space="preserve">万元收购上海超级 </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的股权，合并成本超过按比例获得的上海超级购买日可辨认资产、负债公允价值的差额 人民币</w:t>
      </w:r>
      <w:r>
        <w:rPr>
          <w:rFonts w:ascii="Times New Roman" w:eastAsia="Times New Roman" w:hAnsi="Times New Roman" w:cs="Times New Roman"/>
          <w:b w:val="0"/>
          <w:bCs w:val="0"/>
          <w:color w:val="000000"/>
          <w:spacing w:val="0"/>
          <w:w w:val="100"/>
          <w:position w:val="0"/>
        </w:rPr>
        <w:t>395,191.02</w:t>
      </w:r>
      <w:r>
        <w:rPr>
          <w:b w:val="0"/>
          <w:bCs w:val="0"/>
          <w:color w:val="000000"/>
          <w:spacing w:val="0"/>
          <w:w w:val="100"/>
          <w:position w:val="0"/>
        </w:rPr>
        <w:t>元确认为与上海超级相关的商誉。</w:t>
      </w:r>
    </w:p>
    <w:p>
      <w:pPr>
        <w:pStyle w:val="Style52"/>
        <w:keepNext w:val="0"/>
        <w:keepLines w:val="0"/>
        <w:widowControl w:val="0"/>
        <w:shd w:val="clear" w:color="auto" w:fill="auto"/>
        <w:bidi w:val="0"/>
        <w:spacing w:before="0" w:after="0" w:line="401" w:lineRule="exact"/>
        <w:ind w:left="0" w:right="0" w:firstLine="50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）商誉减值测试的方法</w:t>
      </w:r>
    </w:p>
    <w:p>
      <w:pPr>
        <w:pStyle w:val="Style52"/>
        <w:keepNext w:val="0"/>
        <w:keepLines w:val="0"/>
        <w:widowControl w:val="0"/>
        <w:shd w:val="clear" w:color="auto" w:fill="auto"/>
        <w:bidi w:val="0"/>
        <w:spacing w:before="0" w:after="140" w:line="401" w:lineRule="exact"/>
        <w:ind w:left="140" w:right="0" w:firstLine="420"/>
        <w:jc w:val="both"/>
      </w:pPr>
      <w:r>
        <w:rPr>
          <w:b w:val="0"/>
          <w:bCs w:val="0"/>
          <w:color w:val="000000"/>
          <w:spacing w:val="0"/>
          <w:w w:val="100"/>
          <w:position w:val="0"/>
        </w:rPr>
        <w:t>本公司于期末将商誉分摊至相关资产组对其未来现金流进行评估，按照现金流折现比较 资产组是否发生减值，发生减值先冲减商誉的价值。本公司于本会计期末对商誉进行了减值 测试，经测试，商誉不存在减值情况。</w:t>
      </w:r>
    </w:p>
    <w:p>
      <w:pPr>
        <w:pStyle w:val="Style27"/>
        <w:keepNext w:val="0"/>
        <w:keepLines w:val="0"/>
        <w:widowControl w:val="0"/>
        <w:shd w:val="clear" w:color="auto" w:fill="auto"/>
        <w:bidi w:val="0"/>
        <w:spacing w:before="0" w:after="0" w:line="240" w:lineRule="auto"/>
        <w:ind w:left="158" w:right="0" w:firstLine="0"/>
        <w:jc w:val="left"/>
        <w:rPr>
          <w:sz w:val="20"/>
          <w:szCs w:val="20"/>
        </w:rPr>
      </w:pPr>
      <w:r>
        <w:rPr>
          <w:b/>
          <w:bCs/>
          <w:color w:val="000000"/>
          <w:spacing w:val="0"/>
          <w:w w:val="100"/>
          <w:position w:val="0"/>
          <w:sz w:val="20"/>
          <w:szCs w:val="20"/>
        </w:rPr>
        <w:t>（十六）长期待摊费用</w:t>
      </w:r>
    </w:p>
    <w:tbl>
      <w:tblPr>
        <w:tblOverlap w:val="never"/>
        <w:jc w:val="center"/>
        <w:tblLayout w:type="fixed"/>
      </w:tblPr>
      <w:tblGrid>
        <w:gridCol w:w="1522"/>
        <w:gridCol w:w="1282"/>
        <w:gridCol w:w="1234"/>
        <w:gridCol w:w="1037"/>
        <w:gridCol w:w="1046"/>
        <w:gridCol w:w="1176"/>
        <w:gridCol w:w="1502"/>
      </w:tblGrid>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其他减少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其他减少的原因</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1,702,832.95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2,304,067.89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676,379.84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3,330,521.00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临时摩托车棚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84,274.34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69,091.38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15,182.96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134,168.95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27,288.60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106,880.35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发票防伪系统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351,384.62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60,385.90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290,998.72</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614,477.42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614,477.42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w:t>
            </w:r>
          </w:p>
        </w:tc>
      </w:tr>
    </w:tbl>
    <w:p>
      <w:pPr>
        <w:spacing w:lineRule="exact" w:line="1"/>
        <w:rPr>
          <w:sz w:val="2"/>
          <w:szCs w:val="2"/>
        </w:rPr>
      </w:pPr>
      <w:r>
        <w:br w:type="page"/>
      </w:r>
    </w:p>
    <w:tbl>
      <w:tblPr>
        <w:tblOverlap w:val="never"/>
        <w:jc w:val="center"/>
        <w:tblLayout w:type="fixed"/>
      </w:tblPr>
      <w:tblGrid>
        <w:gridCol w:w="2146"/>
        <w:gridCol w:w="1416"/>
        <w:gridCol w:w="1277"/>
        <w:gridCol w:w="1267"/>
        <w:gridCol w:w="1234"/>
        <w:gridCol w:w="1459"/>
      </w:tblGrid>
      <w:tr>
        <w:trPr>
          <w:trHeight w:val="442" w:hRule="exact"/>
        </w:trPr>
        <w:tc>
          <w:tcPr>
            <w:gridSpan w:val="4"/>
            <w:tcBorders>
              <w:top w:val="single" w:sz="4"/>
            </w:tcBorders>
            <w:shd w:val="clear" w:color="auto" w:fill="FFFFFF"/>
            <w:vAlign w:val="center"/>
          </w:tcPr>
          <w:p>
            <w:pPr>
              <w:pStyle w:val="Style17"/>
              <w:keepNext w:val="0"/>
              <w:keepLines w:val="0"/>
              <w:widowControl w:val="0"/>
              <w:shd w:val="clear" w:color="auto" w:fill="auto"/>
              <w:tabs>
                <w:tab w:pos="1690" w:val="left"/>
                <w:tab w:pos="2914" w:val="left"/>
              </w:tabs>
              <w:bidi w:val="0"/>
              <w:spacing w:before="0" w:after="0" w:line="240" w:lineRule="auto"/>
              <w:ind w:left="0" w:right="0" w:firstLine="600"/>
              <w:jc w:val="left"/>
            </w:pPr>
            <w:r>
              <w:rPr>
                <w:color w:val="000000"/>
                <w:spacing w:val="0"/>
                <w:w w:val="100"/>
                <w:position w:val="0"/>
              </w:rPr>
              <w:t>合计</w:t>
              <w:tab/>
            </w:r>
            <w:r>
              <w:rPr>
                <w:rFonts w:ascii="Times New Roman" w:eastAsia="Times New Roman" w:hAnsi="Times New Roman" w:cs="Times New Roman"/>
                <w:color w:val="000000"/>
                <w:spacing w:val="0"/>
                <w:w w:val="100"/>
                <w:position w:val="0"/>
              </w:rPr>
              <w:t>2,535,753.66</w:t>
              <w:tab/>
              <w:t>2,655,452.51 833,145.72 614,477.42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3,743,583.03</w:t>
            </w:r>
          </w:p>
        </w:tc>
        <w:tc>
          <w:tcPr>
            <w:tcBorders>
              <w:top w:val="single" w:sz="4"/>
              <w:left w:val="single" w:sz="4"/>
            </w:tcBorders>
            <w:shd w:val="clear" w:color="auto" w:fill="FFFFFF"/>
            <w:vAlign w:val="top"/>
          </w:tcPr>
          <w:p>
            <w:pPr>
              <w:widowControl w:val="0"/>
              <w:rPr>
                <w:sz w:val="10"/>
                <w:szCs w:val="10"/>
              </w:rPr>
            </w:pPr>
          </w:p>
        </w:tc>
      </w:tr>
      <w:tr>
        <w:trPr>
          <w:trHeight w:val="830" w:hRule="exact"/>
        </w:trPr>
        <w:tc>
          <w:tcPr>
            <w:gridSpan w:val="6"/>
            <w:tcBorders>
              <w:top w:val="single" w:sz="4"/>
            </w:tcBorders>
            <w:shd w:val="clear" w:color="auto" w:fill="FFFFFF"/>
            <w:vAlign w:val="bottom"/>
          </w:tcPr>
          <w:p>
            <w:pPr>
              <w:pStyle w:val="Style17"/>
              <w:keepNext w:val="0"/>
              <w:keepLines w:val="0"/>
              <w:widowControl w:val="0"/>
              <w:shd w:val="clear" w:color="auto" w:fill="auto"/>
              <w:bidi w:val="0"/>
              <w:spacing w:before="0" w:after="160" w:line="240" w:lineRule="auto"/>
              <w:ind w:left="0" w:right="0" w:firstLine="140"/>
              <w:jc w:val="left"/>
              <w:rPr>
                <w:sz w:val="20"/>
                <w:szCs w:val="20"/>
              </w:rPr>
            </w:pPr>
            <w:r>
              <w:rPr>
                <w:b/>
                <w:bCs/>
                <w:color w:val="000000"/>
                <w:spacing w:val="0"/>
                <w:w w:val="100"/>
                <w:position w:val="0"/>
                <w:sz w:val="20"/>
                <w:szCs w:val="20"/>
              </w:rPr>
              <w:t>（十七）递延所得税资产</w:t>
            </w:r>
          </w:p>
          <w:p>
            <w:pPr>
              <w:pStyle w:val="Style17"/>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1</w:t>
            </w:r>
            <w:r>
              <w:rPr>
                <w:b/>
                <w:bCs/>
                <w:color w:val="000000"/>
                <w:spacing w:val="0"/>
                <w:w w:val="100"/>
                <w:position w:val="0"/>
                <w:sz w:val="20"/>
                <w:szCs w:val="20"/>
              </w:rPr>
              <w:t>、已确认的递延所得税资产</w:t>
            </w:r>
          </w:p>
        </w:tc>
      </w:tr>
      <w:tr>
        <w:trPr>
          <w:trHeight w:val="418" w:hRule="exact"/>
        </w:trPr>
        <w:tc>
          <w:tcPr>
            <w:gridSpan w:val="2"/>
            <w:tcBorders>
              <w:top w:val="single" w:sz="4"/>
            </w:tcBorders>
            <w:shd w:val="clear" w:color="auto" w:fill="FFFFFF"/>
            <w:vAlign w:val="top"/>
          </w:tcPr>
          <w:p>
            <w:pPr>
              <w:pStyle w:val="Style17"/>
              <w:keepNext w:val="0"/>
              <w:keepLines w:val="0"/>
              <w:widowControl w:val="0"/>
              <w:shd w:val="clear" w:color="auto" w:fill="auto"/>
              <w:bidi w:val="0"/>
              <w:spacing w:before="100" w:after="0" w:line="240" w:lineRule="auto"/>
              <w:ind w:left="1680" w:right="0" w:firstLine="0"/>
              <w:jc w:val="left"/>
            </w:pPr>
            <w:r>
              <w:rPr>
                <w:color w:val="000000"/>
                <w:spacing w:val="0"/>
                <w:w w:val="100"/>
                <w:position w:val="0"/>
              </w:rPr>
              <w:t>项目</w:t>
            </w:r>
          </w:p>
        </w:tc>
        <w:tc>
          <w:tcPr>
            <w:gridSpan w:val="4"/>
            <w:tcBorders>
              <w:top w:val="single" w:sz="4"/>
              <w:left w:val="single" w:sz="4"/>
            </w:tcBorders>
            <w:shd w:val="clear" w:color="auto" w:fill="FFFFFF"/>
            <w:vAlign w:val="top"/>
          </w:tcPr>
          <w:p>
            <w:pPr>
              <w:pStyle w:val="Style17"/>
              <w:keepNext w:val="0"/>
              <w:keepLines w:val="0"/>
              <w:widowControl w:val="0"/>
              <w:shd w:val="clear" w:color="auto" w:fill="auto"/>
              <w:tabs>
                <w:tab w:pos="2710" w:val="left"/>
                <w:tab w:pos="3506" w:val="left"/>
              </w:tabs>
              <w:bidi w:val="0"/>
              <w:spacing w:before="0" w:after="0" w:line="240" w:lineRule="auto"/>
              <w:ind w:left="1020" w:right="0" w:firstLine="0"/>
              <w:jc w:val="left"/>
            </w:pPr>
            <w:r>
              <w:rPr>
                <w:color w:val="000000"/>
                <w:spacing w:val="0"/>
                <w:w w:val="100"/>
                <w:position w:val="0"/>
              </w:rPr>
              <w:t>期末余额</w:t>
              <w:tab/>
            </w:r>
            <w:r>
              <w:rPr>
                <w:rFonts w:ascii="Courier New" w:eastAsia="Courier New" w:hAnsi="Courier New" w:cs="Courier New"/>
                <w:color w:val="000000"/>
                <w:spacing w:val="0"/>
                <w:w w:val="100"/>
                <w:position w:val="0"/>
                <w:sz w:val="32"/>
                <w:szCs w:val="32"/>
              </w:rPr>
              <w:t>1</w:t>
              <w:tab/>
            </w:r>
            <w:r>
              <w:rPr>
                <w:color w:val="000000"/>
                <w:spacing w:val="0"/>
                <w:w w:val="100"/>
                <w:position w:val="0"/>
              </w:rPr>
              <w:t>年初余额</w:t>
            </w:r>
          </w:p>
        </w:tc>
      </w:tr>
      <w:tr>
        <w:trPr>
          <w:trHeight w:val="40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递延所得税资产：</w:t>
            </w:r>
          </w:p>
        </w:tc>
        <w:tc>
          <w:tcPr>
            <w:gridSpan w:val="4"/>
            <w:tcBorders>
              <w:top w:val="single" w:sz="4"/>
              <w:left w:val="single" w:sz="4"/>
            </w:tcBorders>
            <w:shd w:val="clear" w:color="auto" w:fill="FFFFFF"/>
            <w:vAlign w:val="top"/>
          </w:tcPr>
          <w:p>
            <w:pPr>
              <w:widowControl w:val="0"/>
              <w:rPr>
                <w:sz w:val="10"/>
                <w:szCs w:val="10"/>
              </w:rPr>
            </w:pPr>
          </w:p>
        </w:tc>
      </w:tr>
      <w:tr>
        <w:trPr>
          <w:trHeight w:val="403" w:hRule="exact"/>
        </w:trPr>
        <w:tc>
          <w:tcPr>
            <w:gridSpan w:val="6"/>
            <w:tcBorders>
              <w:top w:val="single" w:sz="4"/>
            </w:tcBorders>
            <w:shd w:val="clear" w:color="auto" w:fill="FFFFFF"/>
            <w:vAlign w:val="center"/>
          </w:tcPr>
          <w:p>
            <w:pPr>
              <w:pStyle w:val="Style17"/>
              <w:keepNext w:val="0"/>
              <w:keepLines w:val="0"/>
              <w:widowControl w:val="0"/>
              <w:shd w:val="clear" w:color="auto" w:fill="auto"/>
              <w:tabs>
                <w:tab w:pos="5415" w:val="left"/>
                <w:tab w:pos="7561" w:val="left"/>
              </w:tabs>
              <w:bidi w:val="0"/>
              <w:spacing w:before="0" w:after="0" w:line="240" w:lineRule="auto"/>
              <w:ind w:left="0" w:right="0" w:firstLine="260"/>
              <w:jc w:val="left"/>
            </w:pPr>
            <w:r>
              <w:rPr>
                <w:color w:val="000000"/>
                <w:spacing w:val="0"/>
                <w:w w:val="100"/>
                <w:position w:val="0"/>
              </w:rPr>
              <w:t>资产减值准备</w:t>
              <w:tab/>
            </w:r>
            <w:r>
              <w:rPr>
                <w:rFonts w:ascii="Times New Roman" w:eastAsia="Times New Roman" w:hAnsi="Times New Roman" w:cs="Times New Roman"/>
                <w:color w:val="000000"/>
                <w:spacing w:val="0"/>
                <w:w w:val="100"/>
                <w:position w:val="0"/>
              </w:rPr>
              <w:t>868,528.90</w:t>
              <w:tab/>
              <w:t>1,030,481.79</w:t>
            </w:r>
          </w:p>
        </w:tc>
      </w:tr>
      <w:tr>
        <w:trPr>
          <w:trHeight w:val="408" w:hRule="exact"/>
        </w:trPr>
        <w:tc>
          <w:tcPr>
            <w:gridSpan w:val="6"/>
            <w:tcBorders>
              <w:top w:val="single" w:sz="4"/>
            </w:tcBorders>
            <w:shd w:val="clear" w:color="auto" w:fill="FFFFFF"/>
            <w:vAlign w:val="center"/>
          </w:tcPr>
          <w:p>
            <w:pPr>
              <w:pStyle w:val="Style17"/>
              <w:keepNext w:val="0"/>
              <w:keepLines w:val="0"/>
              <w:widowControl w:val="0"/>
              <w:shd w:val="clear" w:color="auto" w:fill="auto"/>
              <w:tabs>
                <w:tab w:pos="5487" w:val="left"/>
                <w:tab w:pos="7666" w:val="left"/>
              </w:tabs>
              <w:bidi w:val="0"/>
              <w:spacing w:before="0" w:after="0" w:line="240" w:lineRule="auto"/>
              <w:ind w:left="0" w:right="0" w:firstLine="260"/>
              <w:jc w:val="left"/>
            </w:pPr>
            <w:r>
              <w:rPr>
                <w:color w:val="000000"/>
                <w:spacing w:val="0"/>
                <w:w w:val="100"/>
                <w:position w:val="0"/>
              </w:rPr>
              <w:t>内部交易未实现利润</w:t>
              <w:tab/>
            </w:r>
            <w:r>
              <w:rPr>
                <w:rFonts w:ascii="Times New Roman" w:eastAsia="Times New Roman" w:hAnsi="Times New Roman" w:cs="Times New Roman"/>
                <w:color w:val="000000"/>
                <w:spacing w:val="0"/>
                <w:w w:val="100"/>
                <w:position w:val="0"/>
              </w:rPr>
              <w:t>61,040.52</w:t>
              <w:tab/>
              <w:t>694,222.46</w:t>
            </w:r>
          </w:p>
        </w:tc>
      </w:tr>
      <w:tr>
        <w:trPr>
          <w:trHeight w:val="408" w:hRule="exact"/>
        </w:trPr>
        <w:tc>
          <w:tcPr>
            <w:gridSpan w:val="6"/>
            <w:tcBorders>
              <w:top w:val="single" w:sz="4"/>
            </w:tcBorders>
            <w:shd w:val="clear" w:color="auto" w:fill="FFFFFF"/>
            <w:vAlign w:val="center"/>
          </w:tcPr>
          <w:p>
            <w:pPr>
              <w:pStyle w:val="Style17"/>
              <w:keepNext w:val="0"/>
              <w:keepLines w:val="0"/>
              <w:widowControl w:val="0"/>
              <w:shd w:val="clear" w:color="auto" w:fill="auto"/>
              <w:tabs>
                <w:tab w:pos="5530" w:val="left"/>
                <w:tab w:pos="7681" w:val="left"/>
              </w:tabs>
              <w:bidi w:val="0"/>
              <w:spacing w:before="0" w:after="0" w:line="240" w:lineRule="auto"/>
              <w:ind w:left="0" w:right="0" w:firstLine="260"/>
              <w:jc w:val="left"/>
            </w:pPr>
            <w:r>
              <w:rPr>
                <w:color w:val="000000"/>
                <w:spacing w:val="0"/>
                <w:w w:val="100"/>
                <w:position w:val="0"/>
              </w:rPr>
              <w:t>预提费用</w:t>
              <w:tab/>
            </w:r>
            <w:r>
              <w:rPr>
                <w:rFonts w:ascii="Times New Roman" w:eastAsia="Times New Roman" w:hAnsi="Times New Roman" w:cs="Times New Roman"/>
                <w:color w:val="000000"/>
                <w:spacing w:val="0"/>
                <w:w w:val="100"/>
                <w:position w:val="0"/>
              </w:rPr>
              <w:t>78,369.08</w:t>
              <w:tab/>
              <w:t>138,905.97</w:t>
            </w:r>
          </w:p>
        </w:tc>
      </w:tr>
      <w:tr>
        <w:trPr>
          <w:trHeight w:val="206" w:hRule="exact"/>
        </w:trPr>
        <w:tc>
          <w:tcPr>
            <w:gridSpan w:val="6"/>
            <w:tcBorders>
              <w:top w:val="single" w:sz="4"/>
            </w:tcBorders>
            <w:shd w:val="clear" w:color="auto" w:fill="FFFFFF"/>
            <w:vAlign w:val="top"/>
          </w:tcPr>
          <w:p>
            <w:pPr>
              <w:widowControl w:val="0"/>
              <w:rPr>
                <w:sz w:val="10"/>
                <w:szCs w:val="10"/>
              </w:rPr>
            </w:pPr>
          </w:p>
        </w:tc>
      </w:tr>
      <w:tr>
        <w:trPr>
          <w:trHeight w:val="202" w:hRule="exact"/>
        </w:trPr>
        <w:tc>
          <w:tcPr>
            <w:gridSpan w:val="2"/>
            <w:tcBorders/>
            <w:shd w:val="clear" w:color="auto" w:fill="FFFFFF"/>
            <w:vAlign w:val="top"/>
          </w:tcPr>
          <w:p>
            <w:pPr>
              <w:widowControl w:val="0"/>
              <w:rPr>
                <w:sz w:val="10"/>
                <w:szCs w:val="10"/>
              </w:rPr>
            </w:pPr>
          </w:p>
        </w:tc>
        <w:tc>
          <w:tcPr>
            <w:gridSpan w:val="4"/>
            <w:tcBorders>
              <w:left w:val="single" w:sz="4"/>
            </w:tcBorders>
            <w:shd w:val="clear" w:color="auto" w:fill="FFFFFF"/>
            <w:vAlign w:val="top"/>
          </w:tcPr>
          <w:p>
            <w:pPr>
              <w:widowControl w:val="0"/>
              <w:rPr>
                <w:sz w:val="10"/>
                <w:szCs w:val="10"/>
              </w:rPr>
            </w:pPr>
          </w:p>
        </w:tc>
      </w:tr>
      <w:tr>
        <w:trPr>
          <w:trHeight w:val="40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固定资产折旧</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tabs>
                <w:tab w:pos="2894" w:val="left"/>
              </w:tabs>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 xml:space="preserve">604,687.50 </w:t>
            </w:r>
            <w:r>
              <w:rPr>
                <w:rFonts w:ascii="Times New Roman" w:eastAsia="Times New Roman" w:hAnsi="Times New Roman" w:cs="Times New Roman"/>
                <w:color w:val="000000"/>
                <w:spacing w:val="0"/>
                <w:w w:val="100"/>
                <w:position w:val="0"/>
              </w:rPr>
              <w:t>1</w:t>
              <w:tab/>
            </w:r>
            <w:r>
              <w:rPr>
                <w:rFonts w:ascii="Times New Roman" w:eastAsia="Times New Roman" w:hAnsi="Times New Roman" w:cs="Times New Roman"/>
                <w:color w:val="000000"/>
                <w:spacing w:val="0"/>
                <w:w w:val="100"/>
                <w:position w:val="0"/>
              </w:rPr>
              <w:t>---</w:t>
            </w:r>
          </w:p>
        </w:tc>
      </w:tr>
      <w:tr>
        <w:trPr>
          <w:trHeight w:val="41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小计</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tabs>
                <w:tab w:pos="3948" w:val="left"/>
              </w:tabs>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1,822,626.00</w:t>
              <w:tab/>
              <w:t>2,328,610.22</w:t>
            </w:r>
          </w:p>
        </w:tc>
      </w:tr>
      <w:tr>
        <w:trPr>
          <w:trHeight w:val="427" w:hRule="exact"/>
        </w:trPr>
        <w:tc>
          <w:tcPr>
            <w:gridSpan w:val="6"/>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2</w:t>
            </w:r>
            <w:r>
              <w:rPr>
                <w:b/>
                <w:bCs/>
                <w:color w:val="000000"/>
                <w:spacing w:val="0"/>
                <w:w w:val="100"/>
                <w:position w:val="0"/>
                <w:sz w:val="20"/>
                <w:szCs w:val="20"/>
              </w:rPr>
              <w:t>、可抵扣差异项目明细</w:t>
            </w:r>
          </w:p>
        </w:tc>
      </w:tr>
      <w:tr>
        <w:trPr>
          <w:trHeight w:val="418"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资产减值准备</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4,235,257.63</w:t>
            </w:r>
          </w:p>
        </w:tc>
      </w:tr>
      <w:tr>
        <w:trPr>
          <w:trHeight w:val="408"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内部交易未实现利润</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1,231,016.16</w:t>
            </w:r>
          </w:p>
        </w:tc>
      </w:tr>
      <w:tr>
        <w:trPr>
          <w:trHeight w:val="403"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预提费用</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313,476.30</w:t>
            </w:r>
          </w:p>
        </w:tc>
      </w:tr>
      <w:tr>
        <w:trPr>
          <w:trHeight w:val="408"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政府补贴</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1,400,000.00</w:t>
            </w:r>
          </w:p>
        </w:tc>
      </w:tr>
      <w:tr>
        <w:trPr>
          <w:trHeight w:val="408"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固定资产折旧</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2,418,750.00</w:t>
            </w:r>
          </w:p>
        </w:tc>
      </w:tr>
      <w:tr>
        <w:trPr>
          <w:trHeight w:val="418"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合计</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9,598,500.09</w:t>
            </w:r>
          </w:p>
        </w:tc>
      </w:tr>
      <w:tr>
        <w:trPr>
          <w:trHeight w:val="427" w:hRule="exact"/>
        </w:trPr>
        <w:tc>
          <w:tcPr>
            <w:gridSpan w:val="6"/>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（十八）资产减值准备</w:t>
            </w:r>
          </w:p>
        </w:tc>
      </w:tr>
      <w:tr>
        <w:trPr>
          <w:trHeight w:val="418"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年初余额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坏账准备</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tabs>
                <w:tab w:pos="1632" w:val="left"/>
                <w:tab w:pos="2861" w:val="left"/>
              </w:tabs>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7,804,719.33</w:t>
              <w:tab/>
              <w:t>1,478,503.94</w:t>
              <w:tab/>
              <w:t>3,023,462.37</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1454" w:val="left"/>
              </w:tabs>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399,716.68</w:t>
              <w:tab/>
              <w:t>5,860,044.22</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存货跌价准备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285,575.58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242,087.58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1608" w:val="left"/>
              </w:tabs>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262,236.87</w:t>
              <w:tab/>
              <w:t>265,426.29</w:t>
            </w: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8,090,294.91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1,720,591.52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3,023,462.37</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661,953.55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6,125,470.51</w:t>
            </w:r>
          </w:p>
        </w:tc>
      </w:tr>
      <w:tr>
        <w:trPr>
          <w:trHeight w:val="826" w:hRule="exact"/>
        </w:trPr>
        <w:tc>
          <w:tcPr>
            <w:gridSpan w:val="6"/>
            <w:tcBorders>
              <w:top w:val="single" w:sz="4"/>
            </w:tcBorders>
            <w:shd w:val="clear" w:color="auto" w:fill="FFFFFF"/>
            <w:vAlign w:val="bottom"/>
          </w:tcPr>
          <w:p>
            <w:pPr>
              <w:pStyle w:val="Style17"/>
              <w:keepNext w:val="0"/>
              <w:keepLines w:val="0"/>
              <w:widowControl w:val="0"/>
              <w:shd w:val="clear" w:color="auto" w:fill="auto"/>
              <w:bidi w:val="0"/>
              <w:spacing w:before="0" w:after="160" w:line="240" w:lineRule="auto"/>
              <w:ind w:left="0" w:right="0" w:firstLine="140"/>
              <w:jc w:val="left"/>
              <w:rPr>
                <w:sz w:val="20"/>
                <w:szCs w:val="20"/>
              </w:rPr>
            </w:pPr>
            <w:r>
              <w:rPr>
                <w:b/>
                <w:bCs/>
                <w:color w:val="000000"/>
                <w:spacing w:val="0"/>
                <w:w w:val="100"/>
                <w:position w:val="0"/>
                <w:sz w:val="20"/>
                <w:szCs w:val="20"/>
              </w:rPr>
              <w:t>（十九）短期借款</w:t>
            </w:r>
          </w:p>
          <w:p>
            <w:pPr>
              <w:pStyle w:val="Style17"/>
              <w:keepNext w:val="0"/>
              <w:keepLines w:val="0"/>
              <w:widowControl w:val="0"/>
              <w:shd w:val="clear" w:color="auto" w:fill="auto"/>
              <w:tabs>
                <w:tab w:pos="1245" w:val="left"/>
              </w:tabs>
              <w:bidi w:val="0"/>
              <w:spacing w:before="0" w:after="0" w:line="240" w:lineRule="auto"/>
              <w:ind w:left="0" w:right="0" w:firstLine="760"/>
              <w:jc w:val="left"/>
              <w:rPr>
                <w:sz w:val="20"/>
                <w:szCs w:val="20"/>
              </w:rPr>
            </w:pPr>
            <w:r>
              <w:rPr>
                <w:b/>
                <w:bCs/>
                <w:color w:val="000000"/>
                <w:spacing w:val="0"/>
                <w:w w:val="100"/>
                <w:position w:val="0"/>
                <w:sz w:val="20"/>
                <w:szCs w:val="20"/>
              </w:rPr>
              <w:t>1</w:t>
            </w:r>
            <w:r>
              <w:rPr>
                <w:b/>
                <w:bCs/>
                <w:color w:val="000000"/>
                <w:spacing w:val="0"/>
                <w:w w:val="100"/>
                <w:position w:val="0"/>
                <w:sz w:val="20"/>
                <w:szCs w:val="20"/>
              </w:rPr>
              <w:t>、</w:t>
              <w:tab/>
              <w:t>短期借款分类</w:t>
            </w:r>
          </w:p>
        </w:tc>
      </w:tr>
      <w:tr>
        <w:trPr>
          <w:trHeight w:val="41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tabs>
                <w:tab w:pos="3516" w:val="left"/>
              </w:tabs>
              <w:bidi w:val="0"/>
              <w:spacing w:before="0" w:after="0" w:line="240" w:lineRule="auto"/>
              <w:ind w:left="1020" w:right="0" w:firstLine="0"/>
              <w:jc w:val="left"/>
            </w:pPr>
            <w:r>
              <w:rPr>
                <w:color w:val="000000"/>
                <w:spacing w:val="0"/>
                <w:w w:val="100"/>
                <w:position w:val="0"/>
              </w:rPr>
              <w:t>期末余额</w:t>
              <w:tab/>
              <w:t>年初余额</w:t>
            </w:r>
          </w:p>
        </w:tc>
      </w:tr>
      <w:tr>
        <w:trPr>
          <w:trHeight w:val="40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质押借款</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tabs>
                <w:tab w:pos="3921" w:val="left"/>
              </w:tabs>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---i</w:t>
              <w:tab/>
              <w:t>22,850,000.00</w:t>
            </w:r>
          </w:p>
        </w:tc>
      </w:tr>
      <w:tr>
        <w:trPr>
          <w:trHeight w:val="40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抵押借款</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tabs>
                <w:tab w:pos="3892" w:val="left"/>
              </w:tabs>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25,000,000.00</w:t>
            </w:r>
          </w:p>
        </w:tc>
      </w:tr>
      <w:tr>
        <w:trPr>
          <w:trHeight w:val="1152" w:hRule="exact"/>
        </w:trPr>
        <w:tc>
          <w:tcPr>
            <w:gridSpan w:val="2"/>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保证借款</w:t>
            </w:r>
          </w:p>
          <w:p>
            <w:pPr>
              <w:pStyle w:val="Style17"/>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担保借款</w:t>
            </w:r>
          </w:p>
          <w:p>
            <w:pPr>
              <w:pStyle w:val="Style17"/>
              <w:keepNext w:val="0"/>
              <w:keepLines w:val="0"/>
              <w:widowControl w:val="0"/>
              <w:shd w:val="clear" w:color="auto" w:fill="auto"/>
              <w:bidi w:val="0"/>
              <w:spacing w:before="0" w:after="200" w:line="240" w:lineRule="auto"/>
              <w:ind w:left="1680" w:right="0" w:firstLine="0"/>
              <w:jc w:val="left"/>
            </w:pPr>
            <w:r>
              <w:rPr>
                <w:color w:val="000000"/>
                <w:spacing w:val="0"/>
                <w:w w:val="100"/>
                <w:position w:val="0"/>
              </w:rPr>
              <w:t>合计</w:t>
            </w:r>
          </w:p>
        </w:tc>
        <w:tc>
          <w:tcPr>
            <w:gridSpan w:val="4"/>
            <w:tcBorders>
              <w:top w:val="single" w:sz="4"/>
              <w:left w:val="single" w:sz="4"/>
              <w:bottom w:val="single" w:sz="4"/>
            </w:tcBorders>
            <w:shd w:val="clear" w:color="auto" w:fill="FFFFFF"/>
            <w:vAlign w:val="bottom"/>
          </w:tcPr>
          <w:p>
            <w:pPr>
              <w:pStyle w:val="Style17"/>
              <w:keepNext w:val="0"/>
              <w:keepLines w:val="0"/>
              <w:widowControl w:val="0"/>
              <w:shd w:val="clear" w:color="auto" w:fill="auto"/>
              <w:tabs>
                <w:tab w:pos="3986" w:val="left"/>
              </w:tabs>
              <w:bidi w:val="0"/>
              <w:spacing w:before="0" w:after="180" w:line="240" w:lineRule="auto"/>
              <w:ind w:left="1740" w:right="0" w:firstLine="0"/>
              <w:jc w:val="left"/>
            </w:pPr>
            <w:r>
              <w:rPr>
                <w:rFonts w:ascii="Times New Roman" w:eastAsia="Times New Roman" w:hAnsi="Times New Roman" w:cs="Times New Roman"/>
                <w:color w:val="000000"/>
                <w:spacing w:val="0"/>
                <w:w w:val="100"/>
                <w:position w:val="0"/>
              </w:rPr>
              <w:t>2,264,112.00</w:t>
              <w:tab/>
              <w:t>3,778,500.00</w:t>
            </w:r>
          </w:p>
          <w:p>
            <w:pPr>
              <w:pStyle w:val="Style17"/>
              <w:keepNext w:val="0"/>
              <w:keepLines w:val="0"/>
              <w:widowControl w:val="0"/>
              <w:shd w:val="clear" w:color="auto" w:fill="auto"/>
              <w:tabs>
                <w:tab w:pos="3843" w:val="left"/>
              </w:tabs>
              <w:bidi w:val="0"/>
              <w:spacing w:before="0" w:after="180" w:line="240" w:lineRule="auto"/>
              <w:ind w:left="1640" w:right="0" w:firstLine="0"/>
              <w:jc w:val="left"/>
            </w:pPr>
            <w:r>
              <w:rPr>
                <w:rFonts w:ascii="Times New Roman" w:eastAsia="Times New Roman" w:hAnsi="Times New Roman" w:cs="Times New Roman"/>
                <w:color w:val="000000"/>
                <w:spacing w:val="0"/>
                <w:w w:val="100"/>
                <w:position w:val="0"/>
              </w:rPr>
              <w:t>87,000,000.00</w:t>
              <w:tab/>
              <w:t>160,110,000.00</w:t>
            </w:r>
          </w:p>
          <w:p>
            <w:pPr>
              <w:pStyle w:val="Style17"/>
              <w:keepNext w:val="0"/>
              <w:keepLines w:val="0"/>
              <w:widowControl w:val="0"/>
              <w:shd w:val="clear" w:color="auto" w:fill="auto"/>
              <w:tabs>
                <w:tab w:pos="3790" w:val="left"/>
              </w:tabs>
              <w:bidi w:val="0"/>
              <w:spacing w:before="0" w:after="180" w:line="240" w:lineRule="auto"/>
              <w:ind w:left="1640" w:right="0" w:firstLine="0"/>
              <w:jc w:val="left"/>
            </w:pPr>
            <w:r>
              <w:rPr>
                <w:rFonts w:ascii="Times New Roman" w:eastAsia="Times New Roman" w:hAnsi="Times New Roman" w:cs="Times New Roman"/>
                <w:color w:val="000000"/>
                <w:spacing w:val="0"/>
                <w:w w:val="100"/>
                <w:position w:val="0"/>
              </w:rPr>
              <w:t>89,264,112.00</w:t>
              <w:tab/>
              <w:t>211,738,500.00</w:t>
            </w:r>
          </w:p>
        </w:tc>
      </w:tr>
    </w:tbl>
    <w:p>
      <w:pPr>
        <w:sectPr>
          <w:footnotePr>
            <w:pos w:val="pageBottom"/>
            <w:numFmt w:val="decimal"/>
            <w:numRestart w:val="continuous"/>
          </w:footnotePr>
          <w:pgSz w:w="11900" w:h="16840"/>
          <w:pgMar w:top="1407" w:right="1560" w:bottom="1777" w:left="1541" w:header="0" w:footer="3" w:gutter="0"/>
          <w:cols w:space="720"/>
          <w:noEndnote/>
          <w:rtlGutter w:val="0"/>
          <w:docGrid w:linePitch="360"/>
        </w:sectPr>
      </w:pPr>
    </w:p>
    <w:p>
      <w:pPr>
        <w:pStyle w:val="Style49"/>
        <w:keepNext/>
        <w:keepLines/>
        <w:widowControl w:val="0"/>
        <w:shd w:val="clear" w:color="auto" w:fill="auto"/>
        <w:tabs>
          <w:tab w:pos="466" w:val="left"/>
        </w:tabs>
        <w:bidi w:val="0"/>
        <w:spacing w:before="0" w:after="0" w:line="240" w:lineRule="auto"/>
        <w:ind w:left="0" w:right="0" w:firstLine="0"/>
        <w:jc w:val="left"/>
        <w:sectPr>
          <w:footnotePr>
            <w:pos w:val="pageBottom"/>
            <w:numFmt w:val="decimal"/>
            <w:numRestart w:val="continuous"/>
          </w:footnotePr>
          <w:pgSz w:w="11900" w:h="16840"/>
          <w:pgMar w:top="1575" w:right="5861" w:bottom="1575" w:left="2295" w:header="0" w:footer="3" w:gutter="0"/>
          <w:cols w:space="720"/>
          <w:noEndnote/>
          <w:rtlGutter w:val="0"/>
          <w:docGrid w:linePitch="360"/>
        </w:sectPr>
      </w:pPr>
      <w:bookmarkStart w:id="1051" w:name="bookmark1051"/>
      <w:bookmarkStart w:id="1052" w:name="bookmark1052"/>
      <w:bookmarkStart w:id="1053" w:name="bookmark1053"/>
      <w:r>
        <w:rPr>
          <w:color w:val="000000"/>
          <w:spacing w:val="0"/>
          <w:w w:val="100"/>
          <w:position w:val="0"/>
        </w:rPr>
        <w:t>2</w:t>
      </w:r>
      <w:r>
        <w:rPr>
          <w:color w:val="000000"/>
          <w:spacing w:val="0"/>
          <w:w w:val="100"/>
          <w:position w:val="0"/>
        </w:rPr>
        <w:t>、</w:t>
        <w:tab/>
        <w:t>期末无已到期未偿还的短期借款。</w:t>
      </w:r>
      <w:bookmarkEnd w:id="1051"/>
      <w:bookmarkEnd w:id="1052"/>
      <w:bookmarkEnd w:id="1053"/>
    </w:p>
    <w:p>
      <w:pPr>
        <w:pStyle w:val="Style49"/>
        <w:keepNext/>
        <w:keepLines/>
        <w:widowControl w:val="0"/>
        <w:shd w:val="clear" w:color="auto" w:fill="auto"/>
        <w:bidi w:val="0"/>
        <w:spacing w:before="0" w:after="0" w:line="240" w:lineRule="auto"/>
        <w:ind w:left="0" w:right="0" w:firstLine="580"/>
        <w:jc w:val="left"/>
      </w:pPr>
      <w:bookmarkStart w:id="1054" w:name="bookmark1054"/>
      <w:bookmarkStart w:id="1055" w:name="bookmark1055"/>
      <w:bookmarkStart w:id="1056" w:name="bookmark1056"/>
      <w:bookmarkStart w:id="1057" w:name="bookmark1057"/>
      <w:r>
        <w:rPr>
          <w:color w:val="000000"/>
          <w:spacing w:val="0"/>
          <w:w w:val="100"/>
          <w:position w:val="0"/>
        </w:rPr>
        <w:t>3</w:t>
      </w:r>
      <w:bookmarkEnd w:id="1056"/>
      <w:r>
        <w:rPr>
          <w:color w:val="000000"/>
          <w:spacing w:val="0"/>
          <w:w w:val="100"/>
          <w:position w:val="0"/>
        </w:rPr>
        <w:t>、本报告期期末短期借款明细</w:t>
      </w:r>
      <w:bookmarkEnd w:id="1054"/>
      <w:bookmarkEnd w:id="1055"/>
      <w:bookmarkEnd w:id="1057"/>
    </w:p>
    <w:tbl>
      <w:tblPr>
        <w:tblOverlap w:val="never"/>
        <w:jc w:val="center"/>
        <w:tblLayout w:type="fixed"/>
      </w:tblPr>
      <w:tblGrid>
        <w:gridCol w:w="1891"/>
        <w:gridCol w:w="1315"/>
        <w:gridCol w:w="1238"/>
        <w:gridCol w:w="1560"/>
        <w:gridCol w:w="1440"/>
      </w:tblGrid>
      <w:tr>
        <w:trPr>
          <w:trHeight w:val="9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贷款单位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借款条件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合同借款开始日期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合同还款日期</w:t>
            </w:r>
          </w:p>
        </w:tc>
      </w:tr>
      <w:tr>
        <w:trPr>
          <w:trHeight w:val="68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建设银行上海市松江支行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USD 360,000.00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保证担保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2012-10-24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2013-10-23</w:t>
            </w:r>
          </w:p>
        </w:tc>
      </w:tr>
      <w:tr>
        <w:trPr>
          <w:trHeight w:val="6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光大银行厦门分行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2012-7-9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2013-1-9</w:t>
            </w:r>
          </w:p>
        </w:tc>
      </w:tr>
      <w:tr>
        <w:trPr>
          <w:trHeight w:val="4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招商银行厦门分行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8,000,000.00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2012-7-27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2013-1-27</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招商银行厦门嘉禾支行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2012-7-31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2013-1-31</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招商银行厦门分行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8,000,000.00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2012-11-23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2013-5-23</w:t>
            </w: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农业银行厦门集美支行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2012-7-13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2013-7-12</w:t>
            </w: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农业银行厦门集美支行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2012-7-27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2013-7-26</w:t>
            </w: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农业银行厦门集美支行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2012-8-30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2013-8-29</w:t>
            </w: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农业银行厦门集美支行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8,000,000.00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2012-9-27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2013-9-26</w:t>
            </w: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农业银行厦门集美支行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2012-12-19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2013-12-18</w:t>
            </w:r>
          </w:p>
        </w:tc>
      </w:tr>
      <w:tr>
        <w:trPr>
          <w:trHeight w:val="49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农业银行厦门集美支行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13,000,000.00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担保借款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2012-12-28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2013-12-27</w:t>
            </w:r>
          </w:p>
        </w:tc>
      </w:tr>
    </w:tbl>
    <w:p>
      <w:pPr>
        <w:sectPr>
          <w:footnotePr>
            <w:pos w:val="pageBottom"/>
            <w:numFmt w:val="decimal"/>
            <w:numRestart w:val="continuous"/>
          </w:footnotePr>
          <w:pgSz w:w="8400" w:h="11900"/>
          <w:pgMar w:top="1824" w:right="10" w:bottom="1824" w:left="946" w:header="0" w:footer="3" w:gutter="0"/>
          <w:cols w:space="720"/>
          <w:noEndnote/>
          <w:rtlGutter w:val="0"/>
          <w:docGrid w:linePitch="360"/>
        </w:sectPr>
      </w:pPr>
    </w:p>
    <w:tbl>
      <w:tblPr>
        <w:tblOverlap w:val="never"/>
        <w:jc w:val="center"/>
        <w:tblLayout w:type="fixed"/>
      </w:tblPr>
      <w:tblGrid>
        <w:gridCol w:w="1997"/>
        <w:gridCol w:w="1704"/>
        <w:gridCol w:w="1627"/>
        <w:gridCol w:w="1128"/>
      </w:tblGrid>
      <w:tr>
        <w:trPr>
          <w:trHeight w:val="49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担保或抵押合同编号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综合授信合同</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担保或抵押人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抵押情况</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物品名称</w:t>
            </w:r>
          </w:p>
        </w:tc>
      </w:tr>
      <w:tr>
        <w:trPr>
          <w:trHeight w:val="68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937134920126123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EBXM201223PDYDK</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EBXM201223PDYDK-B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张杰、林旭曦</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2011</w:t>
            </w:r>
            <w:r>
              <w:rPr>
                <w:color w:val="000000"/>
                <w:spacing w:val="0"/>
                <w:w w:val="100"/>
                <w:position w:val="0"/>
                <w:sz w:val="14"/>
                <w:szCs w:val="14"/>
              </w:rPr>
              <w:t>年厦嘉字第</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0811280029-11 </w:t>
            </w:r>
            <w:r>
              <w:rPr>
                <w:color w:val="000000"/>
                <w:spacing w:val="0"/>
                <w:w w:val="100"/>
                <w:position w:val="0"/>
                <w:sz w:val="14"/>
                <w:szCs w:val="14"/>
              </w:rPr>
              <w:t>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2011</w:t>
            </w:r>
            <w:r>
              <w:rPr>
                <w:color w:val="000000"/>
                <w:spacing w:val="0"/>
                <w:w w:val="100"/>
                <w:position w:val="0"/>
                <w:sz w:val="14"/>
                <w:szCs w:val="14"/>
              </w:rPr>
              <w:t>年厦嘉字第</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0811280029 </w:t>
            </w:r>
            <w:r>
              <w:rPr>
                <w:color w:val="000000"/>
                <w:spacing w:val="0"/>
                <w:w w:val="100"/>
                <w:position w:val="0"/>
                <w:sz w:val="14"/>
                <w:szCs w:val="14"/>
              </w:rPr>
              <w:t>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张杰、林旭曦</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2011</w:t>
            </w:r>
            <w:r>
              <w:rPr>
                <w:color w:val="000000"/>
                <w:spacing w:val="0"/>
                <w:w w:val="100"/>
                <w:position w:val="0"/>
                <w:sz w:val="14"/>
                <w:szCs w:val="14"/>
              </w:rPr>
              <w:t>年厦嘉字第</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0811280029-11 </w:t>
            </w:r>
            <w:r>
              <w:rPr>
                <w:color w:val="000000"/>
                <w:spacing w:val="0"/>
                <w:w w:val="100"/>
                <w:position w:val="0"/>
                <w:sz w:val="14"/>
                <w:szCs w:val="14"/>
              </w:rPr>
              <w:t>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2011</w:t>
            </w:r>
            <w:r>
              <w:rPr>
                <w:color w:val="000000"/>
                <w:spacing w:val="0"/>
                <w:w w:val="100"/>
                <w:position w:val="0"/>
                <w:sz w:val="14"/>
                <w:szCs w:val="14"/>
              </w:rPr>
              <w:t>年厦嘉字第</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0811280029 </w:t>
            </w:r>
            <w:r>
              <w:rPr>
                <w:color w:val="000000"/>
                <w:spacing w:val="0"/>
                <w:w w:val="100"/>
                <w:position w:val="0"/>
                <w:sz w:val="14"/>
                <w:szCs w:val="14"/>
              </w:rPr>
              <w:t>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张杰、林旭曦</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2011</w:t>
            </w:r>
            <w:r>
              <w:rPr>
                <w:color w:val="000000"/>
                <w:spacing w:val="0"/>
                <w:w w:val="100"/>
                <w:position w:val="0"/>
                <w:sz w:val="14"/>
                <w:szCs w:val="14"/>
              </w:rPr>
              <w:t>年厦嘉字第</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0811280029-11 </w:t>
            </w:r>
            <w:r>
              <w:rPr>
                <w:color w:val="000000"/>
                <w:spacing w:val="0"/>
                <w:w w:val="100"/>
                <w:position w:val="0"/>
                <w:sz w:val="14"/>
                <w:szCs w:val="14"/>
              </w:rPr>
              <w:t>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2011</w:t>
            </w:r>
            <w:r>
              <w:rPr>
                <w:color w:val="000000"/>
                <w:spacing w:val="0"/>
                <w:w w:val="100"/>
                <w:position w:val="0"/>
                <w:sz w:val="14"/>
                <w:szCs w:val="14"/>
              </w:rPr>
              <w:t>年厦嘉字第</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0811280029 </w:t>
            </w:r>
            <w:r>
              <w:rPr>
                <w:color w:val="000000"/>
                <w:spacing w:val="0"/>
                <w:w w:val="100"/>
                <w:position w:val="0"/>
                <w:sz w:val="14"/>
                <w:szCs w:val="14"/>
              </w:rPr>
              <w:t>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张杰、林旭曦</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83100520110000484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张杰、林旭曦</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83100520110000484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张杰、林旭曦</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83100520110000484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张杰、林旭曦</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83100520110000484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张杰、林旭曦</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83100520110000484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张杰、林旭曦</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83100520110000484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张杰、林旭曦</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7915" w:h="11899"/>
          <w:pgMar w:top="2098" w:right="1459" w:bottom="2098" w:left="0" w:header="0" w:footer="3" w:gutter="0"/>
          <w:cols w:space="720"/>
          <w:noEndnote/>
          <w:rtlGutter w:val="0"/>
          <w:docGrid w:linePitch="360"/>
        </w:sectPr>
      </w:pPr>
    </w:p>
    <w:p>
      <w:pPr>
        <w:pStyle w:val="Style52"/>
        <w:keepNext w:val="0"/>
        <w:keepLines w:val="0"/>
        <w:widowControl w:val="0"/>
        <w:shd w:val="clear" w:color="auto" w:fill="auto"/>
        <w:bidi w:val="0"/>
        <w:spacing w:before="140" w:after="0" w:line="240" w:lineRule="auto"/>
        <w:ind w:left="0" w:right="0" w:firstLine="0"/>
        <w:jc w:val="left"/>
      </w:pPr>
      <w:r>
        <w:rPr>
          <w:color w:val="000000"/>
          <w:spacing w:val="0"/>
          <w:w w:val="100"/>
          <w:position w:val="0"/>
        </w:rPr>
        <w:t>（二十）应付票据</w:t>
      </w:r>
    </w:p>
    <w:tbl>
      <w:tblPr>
        <w:tblOverlap w:val="never"/>
        <w:jc w:val="center"/>
        <w:tblLayout w:type="fixed"/>
      </w:tblPr>
      <w:tblGrid>
        <w:gridCol w:w="1440"/>
        <w:gridCol w:w="1853"/>
        <w:gridCol w:w="3288"/>
        <w:gridCol w:w="1862"/>
      </w:tblGrid>
      <w:tr>
        <w:trPr>
          <w:trHeight w:val="43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种类</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19,256,079.11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27,753,977.23</w:t>
            </w:r>
          </w:p>
        </w:tc>
      </w:tr>
      <w:tr>
        <w:trPr>
          <w:trHeight w:val="43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19,256,079.11</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27,753,977.23</w:t>
            </w:r>
          </w:p>
        </w:tc>
      </w:tr>
    </w:tbl>
    <w:p>
      <w:pPr>
        <w:widowControl w:val="0"/>
        <w:spacing w:after="239" w:line="1" w:lineRule="exact"/>
      </w:pPr>
    </w:p>
    <w:p>
      <w:pPr>
        <w:pStyle w:val="Style44"/>
        <w:keepNext w:val="0"/>
        <w:keepLines w:val="0"/>
        <w:widowControl w:val="0"/>
        <w:shd w:val="clear" w:color="auto" w:fill="auto"/>
        <w:bidi w:val="0"/>
        <w:spacing w:before="0" w:after="240" w:line="240" w:lineRule="auto"/>
        <w:ind w:left="0" w:right="0" w:firstLine="400"/>
        <w:jc w:val="left"/>
      </w:pPr>
      <w:r>
        <w:rPr>
          <w:color w:val="000000"/>
          <w:spacing w:val="0"/>
          <w:w w:val="100"/>
          <w:position w:val="0"/>
        </w:rPr>
        <w:t>下一会计期间将到期的票据金额</w:t>
      </w:r>
      <w:r>
        <w:rPr>
          <w:rFonts w:ascii="Times New Roman" w:eastAsia="Times New Roman" w:hAnsi="Times New Roman" w:cs="Times New Roman"/>
          <w:color w:val="000000"/>
          <w:spacing w:val="0"/>
          <w:w w:val="100"/>
          <w:position w:val="0"/>
        </w:rPr>
        <w:t>19,256,079.11</w:t>
      </w:r>
      <w:r>
        <w:rPr>
          <w:color w:val="000000"/>
          <w:spacing w:val="0"/>
          <w:w w:val="100"/>
          <w:position w:val="0"/>
        </w:rPr>
        <w:t>元。</w:t>
      </w:r>
    </w:p>
    <w:p>
      <w:pPr>
        <w:pStyle w:val="Style5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（二十一）应付账款</w:t>
      </w:r>
    </w:p>
    <w:p>
      <w:pPr>
        <w:pStyle w:val="Style52"/>
        <w:keepNext w:val="0"/>
        <w:keepLines w:val="0"/>
        <w:widowControl w:val="0"/>
        <w:shd w:val="clear" w:color="auto" w:fill="auto"/>
        <w:tabs>
          <w:tab w:pos="1174" w:val="left"/>
        </w:tabs>
        <w:bidi w:val="0"/>
        <w:spacing w:before="0" w:after="0" w:line="240" w:lineRule="auto"/>
        <w:ind w:left="0" w:right="0" w:firstLine="660"/>
        <w:jc w:val="left"/>
      </w:pPr>
      <w:r>
        <w:rPr>
          <w:color w:val="000000"/>
          <w:spacing w:val="0"/>
          <w:w w:val="100"/>
          <w:position w:val="0"/>
        </w:rPr>
        <w:t>1</w:t>
      </w:r>
      <w:r>
        <w:rPr>
          <w:color w:val="000000"/>
          <w:spacing w:val="0"/>
          <w:w w:val="100"/>
          <w:position w:val="0"/>
        </w:rPr>
        <w:t>、</w:t>
        <w:tab/>
        <w:t>应付账款明细如下：</w:t>
      </w:r>
    </w:p>
    <w:tbl>
      <w:tblPr>
        <w:tblOverlap w:val="never"/>
        <w:jc w:val="center"/>
        <w:tblLayout w:type="fixed"/>
      </w:tblPr>
      <w:tblGrid>
        <w:gridCol w:w="3590"/>
        <w:gridCol w:w="2693"/>
        <w:gridCol w:w="2117"/>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68,921,244.95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64,310,526.84</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9,393,566.84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2,201,698.56</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652,607.90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359,914.57</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358,584.00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272,252.08</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79,326,003.69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67,144,392.05</w:t>
            </w:r>
          </w:p>
        </w:tc>
      </w:tr>
    </w:tbl>
    <w:p>
      <w:pPr>
        <w:widowControl w:val="0"/>
        <w:spacing w:after="159" w:line="1" w:lineRule="exact"/>
      </w:pPr>
    </w:p>
    <w:p>
      <w:pPr>
        <w:pStyle w:val="Style52"/>
        <w:keepNext w:val="0"/>
        <w:keepLines w:val="0"/>
        <w:widowControl w:val="0"/>
        <w:shd w:val="clear" w:color="auto" w:fill="auto"/>
        <w:tabs>
          <w:tab w:pos="1174" w:val="left"/>
        </w:tabs>
        <w:bidi w:val="0"/>
        <w:spacing w:before="0" w:after="160" w:line="240" w:lineRule="auto"/>
        <w:ind w:left="0" w:right="0" w:firstLine="660"/>
        <w:jc w:val="left"/>
      </w:pPr>
      <w:bookmarkStart w:id="1058" w:name="bookmark1058"/>
      <w:r>
        <w:rPr>
          <w:color w:val="000000"/>
          <w:spacing w:val="0"/>
          <w:w w:val="100"/>
          <w:position w:val="0"/>
        </w:rPr>
        <w:t>2</w:t>
      </w:r>
      <w:bookmarkEnd w:id="1058"/>
      <w:r>
        <w:rPr>
          <w:color w:val="000000"/>
          <w:spacing w:val="0"/>
          <w:w w:val="100"/>
          <w:position w:val="0"/>
        </w:rPr>
        <w:t>、</w:t>
        <w:tab/>
        <w:t>期末数中无欠持本公司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%）表决权股份的股东单位款项。</w:t>
      </w:r>
    </w:p>
    <w:p>
      <w:pPr>
        <w:pStyle w:val="Style52"/>
        <w:keepNext w:val="0"/>
        <w:keepLines w:val="0"/>
        <w:widowControl w:val="0"/>
        <w:shd w:val="clear" w:color="auto" w:fill="auto"/>
        <w:tabs>
          <w:tab w:pos="1174" w:val="left"/>
        </w:tabs>
        <w:bidi w:val="0"/>
        <w:spacing w:before="0" w:after="160" w:line="240" w:lineRule="auto"/>
        <w:ind w:left="0" w:right="0" w:firstLine="660"/>
        <w:jc w:val="left"/>
      </w:pPr>
      <w:bookmarkStart w:id="1059" w:name="bookmark1059"/>
      <w:r>
        <w:rPr>
          <w:color w:val="000000"/>
          <w:spacing w:val="0"/>
          <w:w w:val="100"/>
          <w:position w:val="0"/>
        </w:rPr>
        <w:t>3</w:t>
      </w:r>
      <w:bookmarkEnd w:id="1059"/>
      <w:r>
        <w:rPr>
          <w:color w:val="000000"/>
          <w:spacing w:val="0"/>
          <w:w w:val="100"/>
          <w:position w:val="0"/>
        </w:rPr>
        <w:t>、</w:t>
        <w:tab/>
        <w:t>期末数中无欠关联方款项。</w:t>
      </w:r>
    </w:p>
    <w:p>
      <w:pPr>
        <w:pStyle w:val="Style52"/>
        <w:keepNext w:val="0"/>
        <w:keepLines w:val="0"/>
        <w:widowControl w:val="0"/>
        <w:shd w:val="clear" w:color="auto" w:fill="auto"/>
        <w:tabs>
          <w:tab w:pos="1174" w:val="left"/>
        </w:tabs>
        <w:bidi w:val="0"/>
        <w:spacing w:before="0" w:after="160" w:line="240" w:lineRule="auto"/>
        <w:ind w:left="0" w:right="0" w:firstLine="660"/>
        <w:jc w:val="left"/>
      </w:pPr>
      <w:bookmarkStart w:id="1060" w:name="bookmark1060"/>
      <w:r>
        <w:rPr>
          <w:color w:val="000000"/>
          <w:spacing w:val="0"/>
          <w:w w:val="100"/>
          <w:position w:val="0"/>
        </w:rPr>
        <w:t>4</w:t>
      </w:r>
      <w:bookmarkEnd w:id="1060"/>
      <w:r>
        <w:rPr>
          <w:color w:val="000000"/>
          <w:spacing w:val="0"/>
          <w:w w:val="100"/>
          <w:position w:val="0"/>
        </w:rPr>
        <w:t>、</w:t>
        <w:tab/>
        <w:t>期末无账龄超过一年的大额应付账款。</w:t>
      </w:r>
    </w:p>
    <w:p>
      <w:pPr>
        <w:pStyle w:val="Style5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（二十二）预收款项</w:t>
      </w:r>
    </w:p>
    <w:p>
      <w:pPr>
        <w:pStyle w:val="Style52"/>
        <w:keepNext w:val="0"/>
        <w:keepLines w:val="0"/>
        <w:widowControl w:val="0"/>
        <w:shd w:val="clear" w:color="auto" w:fill="auto"/>
        <w:tabs>
          <w:tab w:pos="1174" w:val="left"/>
        </w:tabs>
        <w:bidi w:val="0"/>
        <w:spacing w:before="0" w:after="0" w:line="240" w:lineRule="auto"/>
        <w:ind w:left="0" w:right="0" w:firstLine="660"/>
        <w:jc w:val="left"/>
      </w:pPr>
      <w:r>
        <w:rPr>
          <w:color w:val="000000"/>
          <w:spacing w:val="0"/>
          <w:w w:val="100"/>
          <w:position w:val="0"/>
        </w:rPr>
        <w:t>1</w:t>
      </w:r>
      <w:r>
        <w:rPr>
          <w:color w:val="000000"/>
          <w:spacing w:val="0"/>
          <w:w w:val="100"/>
          <w:position w:val="0"/>
        </w:rPr>
        <w:t>、</w:t>
        <w:tab/>
        <w:t>预收款项情况</w:t>
      </w:r>
    </w:p>
    <w:tbl>
      <w:tblPr>
        <w:tblOverlap w:val="never"/>
        <w:jc w:val="center"/>
        <w:tblLayout w:type="fixed"/>
      </w:tblPr>
      <w:tblGrid>
        <w:gridCol w:w="3586"/>
        <w:gridCol w:w="2698"/>
        <w:gridCol w:w="2117"/>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年初余额</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2,402,995.63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7,336,457.82</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373,377.97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378,604.85</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312,937.00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19,087.00</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105,708.49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105,442.82</w:t>
            </w: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3,195,019.09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7,839,592.49</w:t>
            </w:r>
          </w:p>
        </w:tc>
      </w:tr>
      <w:tr>
        <w:trPr>
          <w:trHeight w:val="475" w:hRule="exact"/>
        </w:trPr>
        <w:tc>
          <w:tcPr>
            <w:gridSpan w:val="3"/>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w:t>
            </w:r>
            <w:r>
              <w:rPr>
                <w:b/>
                <w:bCs/>
                <w:color w:val="000000"/>
                <w:spacing w:val="0"/>
                <w:w w:val="100"/>
                <w:position w:val="0"/>
                <w:sz w:val="20"/>
                <w:szCs w:val="20"/>
              </w:rPr>
              <w:t>、 期末数中无预收持本公司</w:t>
            </w:r>
            <w:r>
              <w:rPr>
                <w:b/>
                <w:bCs/>
                <w:color w:val="000000"/>
                <w:spacing w:val="0"/>
                <w:w w:val="100"/>
                <w:position w:val="0"/>
                <w:sz w:val="20"/>
                <w:szCs w:val="20"/>
              </w:rPr>
              <w:t>5</w:t>
            </w:r>
            <w:r>
              <w:rPr>
                <w:b/>
                <w:bCs/>
                <w:color w:val="000000"/>
                <w:spacing w:val="0"/>
                <w:w w:val="100"/>
                <w:position w:val="0"/>
                <w:sz w:val="20"/>
                <w:szCs w:val="20"/>
              </w:rPr>
              <w:t>%以上（含</w:t>
            </w:r>
            <w:r>
              <w:rPr>
                <w:b/>
                <w:bCs/>
                <w:color w:val="000000"/>
                <w:spacing w:val="0"/>
                <w:w w:val="100"/>
                <w:position w:val="0"/>
                <w:sz w:val="20"/>
                <w:szCs w:val="20"/>
              </w:rPr>
              <w:t>5</w:t>
            </w:r>
            <w:r>
              <w:rPr>
                <w:b/>
                <w:bCs/>
                <w:color w:val="000000"/>
                <w:spacing w:val="0"/>
                <w:w w:val="100"/>
                <w:position w:val="0"/>
                <w:sz w:val="20"/>
                <w:szCs w:val="20"/>
              </w:rPr>
              <w:t>%）表决权股份的股东单位款项。</w:t>
            </w:r>
          </w:p>
        </w:tc>
      </w:tr>
      <w:tr>
        <w:trPr>
          <w:trHeight w:val="350" w:hRule="exact"/>
        </w:trPr>
        <w:tc>
          <w:tcPr>
            <w:tcBorders/>
            <w:shd w:val="clear" w:color="auto" w:fill="FFFFFF"/>
            <w:vAlign w:val="bottom"/>
          </w:tcPr>
          <w:p>
            <w:pPr>
              <w:pStyle w:val="Style17"/>
              <w:keepNext w:val="0"/>
              <w:keepLines w:val="0"/>
              <w:widowControl w:val="0"/>
              <w:shd w:val="clear" w:color="auto" w:fill="auto"/>
              <w:tabs>
                <w:tab w:pos="1145" w:val="left"/>
              </w:tabs>
              <w:bidi w:val="0"/>
              <w:spacing w:before="0" w:after="0" w:line="240" w:lineRule="auto"/>
              <w:ind w:left="0" w:right="0" w:firstLine="660"/>
              <w:jc w:val="left"/>
              <w:rPr>
                <w:sz w:val="20"/>
                <w:szCs w:val="20"/>
              </w:rPr>
            </w:pPr>
            <w:r>
              <w:rPr>
                <w:b/>
                <w:bCs/>
                <w:color w:val="000000"/>
                <w:spacing w:val="0"/>
                <w:w w:val="100"/>
                <w:position w:val="0"/>
                <w:sz w:val="20"/>
                <w:szCs w:val="20"/>
              </w:rPr>
              <w:t>3</w:t>
            </w:r>
            <w:r>
              <w:rPr>
                <w:b/>
                <w:bCs/>
                <w:color w:val="000000"/>
                <w:spacing w:val="0"/>
                <w:w w:val="100"/>
                <w:position w:val="0"/>
                <w:sz w:val="20"/>
                <w:szCs w:val="20"/>
              </w:rPr>
              <w:t>、</w:t>
              <w:tab/>
              <w:t>期末数中预收关联方款项</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情况</w:t>
            </w:r>
          </w:p>
        </w:tc>
        <w:tc>
          <w:tcPr>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年初余额</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厦门国戎汽车销售服务有限公司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r>
    </w:tbl>
    <w:p>
      <w:pPr>
        <w:widowControl w:val="0"/>
        <w:spacing w:after="159" w:line="1" w:lineRule="exact"/>
      </w:pP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（二十三）应付职工薪酬</w:t>
      </w:r>
    </w:p>
    <w:tbl>
      <w:tblPr>
        <w:tblOverlap w:val="never"/>
        <w:jc w:val="center"/>
        <w:tblLayout w:type="fixed"/>
      </w:tblPr>
      <w:tblGrid>
        <w:gridCol w:w="3024"/>
        <w:gridCol w:w="1421"/>
        <w:gridCol w:w="1416"/>
        <w:gridCol w:w="1277"/>
        <w:gridCol w:w="1306"/>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1,230,448.15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48,998,694.73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47,535,348.77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2,693,794.11</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922.08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1,986,187.48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1,986,604.56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6,187,513.01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6,165,080.94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82,432.07</w:t>
            </w:r>
          </w:p>
        </w:tc>
      </w:tr>
    </w:tbl>
    <w:p>
      <w:pPr>
        <w:spacing w:lineRule="exact" w:line="1"/>
        <w:rPr>
          <w:sz w:val="2"/>
          <w:szCs w:val="2"/>
        </w:rPr>
      </w:pPr>
      <w:r>
        <w:br w:type="page"/>
      </w:r>
    </w:p>
    <w:tbl>
      <w:tblPr>
        <w:tblOverlap w:val="never"/>
        <w:jc w:val="center"/>
        <w:tblLayout w:type="fixed"/>
      </w:tblPr>
      <w:tblGrid>
        <w:gridCol w:w="3024"/>
        <w:gridCol w:w="1421"/>
        <w:gridCol w:w="1426"/>
        <w:gridCol w:w="1267"/>
        <w:gridCol w:w="1306"/>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1,789,275.17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1,769,602.65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19,672.52</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3,926,997.04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3,928,692.46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58,304.58</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188,853.62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188,573.27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280.35</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155,582.82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153,391.27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2,191.55</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126,804.36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124,821.29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1,983.07</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996,054.00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979,824.00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16,230.00</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）辞退福利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30,000.00 </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1,291,370.23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58,198,449 22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56,696,858.27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2,792,961.18</w:t>
            </w:r>
          </w:p>
        </w:tc>
      </w:tr>
    </w:tbl>
    <w:p>
      <w:pPr>
        <w:widowControl w:val="0"/>
        <w:spacing w:after="139" w:line="1" w:lineRule="exact"/>
      </w:pPr>
    </w:p>
    <w:p>
      <w:pPr>
        <w:pStyle w:val="Style49"/>
        <w:keepNext/>
        <w:keepLines/>
        <w:widowControl w:val="0"/>
        <w:shd w:val="clear" w:color="auto" w:fill="auto"/>
        <w:bidi w:val="0"/>
        <w:spacing w:before="0" w:after="0" w:line="240" w:lineRule="auto"/>
        <w:ind w:left="0" w:right="0" w:firstLine="0"/>
        <w:jc w:val="left"/>
      </w:pPr>
      <w:bookmarkStart w:id="1061" w:name="bookmark1061"/>
      <w:bookmarkStart w:id="1062" w:name="bookmark1062"/>
      <w:bookmarkStart w:id="1063" w:name="bookmark1063"/>
      <w:r>
        <w:rPr>
          <w:color w:val="000000"/>
          <w:spacing w:val="0"/>
          <w:w w:val="100"/>
          <w:position w:val="0"/>
        </w:rPr>
        <w:t>（二十四）应交税费</w:t>
      </w:r>
      <w:bookmarkEnd w:id="1061"/>
      <w:bookmarkEnd w:id="1062"/>
      <w:bookmarkEnd w:id="1063"/>
    </w:p>
    <w:tbl>
      <w:tblPr>
        <w:tblOverlap w:val="never"/>
        <w:jc w:val="center"/>
        <w:tblLayout w:type="fixed"/>
      </w:tblPr>
      <w:tblGrid>
        <w:gridCol w:w="3307"/>
        <w:gridCol w:w="2837"/>
        <w:gridCol w:w="2299"/>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税费项目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1,765,734.52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(4,416,223.78)</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83,707.36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83,688.21</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1,633,976.10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(1,675,851.56)</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100,789.23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17,611.56</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112,336.39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226,273.78</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12,478.63</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80,215.45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134,522.80</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22,854.00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333.61</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43,949.77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50,197.69</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12,950.21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34,818.48</w:t>
            </w:r>
          </w:p>
        </w:tc>
      </w:tr>
      <w:tr>
        <w:trPr>
          <w:trHeight w:val="38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3,856,513.03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(5,532,150.58)</w:t>
            </w:r>
          </w:p>
        </w:tc>
      </w:tr>
      <w:tr>
        <w:trPr>
          <w:trHeight w:val="432" w:hRule="exact"/>
        </w:trPr>
        <w:tc>
          <w:tcPr>
            <w:gridSpan w:val="3"/>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（二十五）应付利息</w:t>
            </w:r>
          </w:p>
        </w:tc>
      </w:tr>
      <w:tr>
        <w:trPr>
          <w:trHeight w:val="389"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年初余额</w:t>
            </w:r>
          </w:p>
        </w:tc>
      </w:tr>
      <w:tr>
        <w:trPr>
          <w:trHeight w:val="394"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短期借款应付利息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120,941.92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441,106.80</w:t>
            </w:r>
          </w:p>
        </w:tc>
      </w:tr>
    </w:tbl>
    <w:p>
      <w:pPr>
        <w:widowControl w:val="0"/>
        <w:spacing w:after="139" w:line="1" w:lineRule="exact"/>
      </w:pPr>
    </w:p>
    <w:p>
      <w:pPr>
        <w:pStyle w:val="Style49"/>
        <w:keepNext/>
        <w:keepLines/>
        <w:widowControl w:val="0"/>
        <w:shd w:val="clear" w:color="auto" w:fill="auto"/>
        <w:bidi w:val="0"/>
        <w:spacing w:before="0" w:after="0" w:line="240" w:lineRule="auto"/>
        <w:ind w:left="0" w:right="0" w:firstLine="0"/>
        <w:jc w:val="left"/>
      </w:pPr>
      <w:bookmarkStart w:id="1064" w:name="bookmark1064"/>
      <w:bookmarkStart w:id="1065" w:name="bookmark1065"/>
      <w:bookmarkStart w:id="1066" w:name="bookmark1066"/>
      <w:r>
        <w:rPr>
          <w:color w:val="000000"/>
          <w:spacing w:val="0"/>
          <w:w w:val="100"/>
          <w:position w:val="0"/>
        </w:rPr>
        <w:t>（二十六）应付股利</w:t>
      </w:r>
      <w:bookmarkEnd w:id="1064"/>
      <w:bookmarkEnd w:id="1065"/>
      <w:bookmarkEnd w:id="1066"/>
    </w:p>
    <w:tbl>
      <w:tblPr>
        <w:tblOverlap w:val="never"/>
        <w:jc w:val="center"/>
        <w:tblLayout w:type="fixed"/>
      </w:tblPr>
      <w:tblGrid>
        <w:gridCol w:w="3307"/>
        <w:gridCol w:w="3163"/>
        <w:gridCol w:w="2338"/>
      </w:tblGrid>
      <w:tr>
        <w:trPr>
          <w:trHeight w:val="394"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中烟租赁有限公司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800,000.00</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北京赛润投资管理有限公司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800,000.00</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呼和浩特中锐科技有限公司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54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8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1,600,000.00</w:t>
            </w:r>
          </w:p>
        </w:tc>
      </w:tr>
      <w:tr>
        <w:trPr>
          <w:trHeight w:val="47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（二十七）其他应付款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17"/>
              <w:keepNext w:val="0"/>
              <w:keepLines w:val="0"/>
              <w:widowControl w:val="0"/>
              <w:shd w:val="clear" w:color="auto" w:fill="auto"/>
              <w:tabs>
                <w:tab w:pos="466" w:val="left"/>
              </w:tabs>
              <w:bidi w:val="0"/>
              <w:spacing w:before="0" w:after="0" w:line="240" w:lineRule="auto"/>
              <w:ind w:left="0" w:right="0" w:firstLine="0"/>
              <w:jc w:val="center"/>
              <w:rPr>
                <w:sz w:val="20"/>
                <w:szCs w:val="20"/>
              </w:rPr>
            </w:pPr>
            <w:r>
              <w:rPr>
                <w:b/>
                <w:bCs/>
                <w:color w:val="000000"/>
                <w:spacing w:val="0"/>
                <w:w w:val="100"/>
                <w:position w:val="0"/>
                <w:sz w:val="20"/>
                <w:szCs w:val="20"/>
              </w:rPr>
              <w:t>1</w:t>
            </w:r>
            <w:r>
              <w:rPr>
                <w:b/>
                <w:bCs/>
                <w:color w:val="000000"/>
                <w:spacing w:val="0"/>
                <w:w w:val="100"/>
                <w:position w:val="0"/>
                <w:sz w:val="20"/>
                <w:szCs w:val="20"/>
              </w:rPr>
              <w:t>、</w:t>
              <w:tab/>
              <w:t>其他应付款情况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年初余额</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15"/>
                <w:szCs w:val="15"/>
              </w:rPr>
            </w:pPr>
            <w:r>
              <w:rPr>
                <w:rFonts w:ascii="Times New Roman" w:eastAsia="Times New Roman" w:hAnsi="Times New Roman" w:cs="Times New Roman"/>
                <w:color w:val="000000"/>
                <w:spacing w:val="0"/>
                <w:w w:val="100"/>
                <w:position w:val="0"/>
                <w:sz w:val="15"/>
                <w:szCs w:val="15"/>
              </w:rPr>
              <w:t>7,033,909.79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9,940,485.16</w:t>
            </w:r>
          </w:p>
        </w:tc>
      </w:tr>
      <w:tr>
        <w:trPr>
          <w:trHeight w:val="379"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15"/>
                <w:szCs w:val="15"/>
              </w:rPr>
            </w:pPr>
            <w:r>
              <w:rPr>
                <w:rFonts w:ascii="Times New Roman" w:eastAsia="Times New Roman" w:hAnsi="Times New Roman" w:cs="Times New Roman"/>
                <w:color w:val="000000"/>
                <w:spacing w:val="0"/>
                <w:w w:val="100"/>
                <w:position w:val="0"/>
                <w:sz w:val="15"/>
                <w:szCs w:val="15"/>
              </w:rPr>
              <w:t>3,520,932.66</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1,178,417.03</w:t>
            </w:r>
          </w:p>
        </w:tc>
      </w:tr>
    </w:tbl>
    <w:p>
      <w:pPr>
        <w:spacing w:lineRule="exact" w:line="1"/>
        <w:rPr>
          <w:sz w:val="2"/>
          <w:szCs w:val="2"/>
        </w:rPr>
      </w:pPr>
      <w:r>
        <w:br w:type="page"/>
      </w:r>
    </w:p>
    <w:tbl>
      <w:tblPr>
        <w:tblOverlap w:val="never"/>
        <w:jc w:val="center"/>
        <w:tblLayout w:type="fixed"/>
      </w:tblPr>
      <w:tblGrid>
        <w:gridCol w:w="3307"/>
        <w:gridCol w:w="3667"/>
        <w:gridCol w:w="1891"/>
      </w:tblGrid>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rPr>
                <w:sz w:val="15"/>
                <w:szCs w:val="15"/>
              </w:rPr>
            </w:pPr>
            <w:r>
              <w:rPr>
                <w:rFonts w:ascii="Times New Roman" w:eastAsia="Times New Roman" w:hAnsi="Times New Roman" w:cs="Times New Roman"/>
                <w:color w:val="000000"/>
                <w:spacing w:val="0"/>
                <w:w w:val="100"/>
                <w:position w:val="0"/>
                <w:sz w:val="15"/>
                <w:szCs w:val="15"/>
              </w:rPr>
              <w:t>673,222.26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511,623.99</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rPr>
                <w:sz w:val="15"/>
                <w:szCs w:val="15"/>
              </w:rPr>
            </w:pPr>
            <w:r>
              <w:rPr>
                <w:rFonts w:ascii="Times New Roman" w:eastAsia="Times New Roman" w:hAnsi="Times New Roman" w:cs="Times New Roman"/>
                <w:color w:val="000000"/>
                <w:spacing w:val="0"/>
                <w:w w:val="100"/>
                <w:position w:val="0"/>
                <w:sz w:val="15"/>
                <w:szCs w:val="15"/>
              </w:rPr>
              <w:t>626,034.36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196,459.93</w:t>
            </w:r>
          </w:p>
        </w:tc>
      </w:tr>
      <w:tr>
        <w:trPr>
          <w:trHeight w:val="379"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left"/>
              <w:rPr>
                <w:sz w:val="15"/>
                <w:szCs w:val="15"/>
              </w:rPr>
            </w:pPr>
            <w:r>
              <w:rPr>
                <w:rFonts w:ascii="Times New Roman" w:eastAsia="Times New Roman" w:hAnsi="Times New Roman" w:cs="Times New Roman"/>
                <w:color w:val="000000"/>
                <w:spacing w:val="0"/>
                <w:w w:val="100"/>
                <w:position w:val="0"/>
                <w:sz w:val="15"/>
                <w:szCs w:val="15"/>
              </w:rPr>
              <w:t>11,854,099.07</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11,826,986.11</w:t>
            </w:r>
          </w:p>
        </w:tc>
      </w:tr>
    </w:tbl>
    <w:p>
      <w:pPr>
        <w:widowControl w:val="0"/>
        <w:spacing w:after="139" w:line="1" w:lineRule="exact"/>
      </w:pPr>
    </w:p>
    <w:p>
      <w:pPr>
        <w:pStyle w:val="Style52"/>
        <w:keepNext w:val="0"/>
        <w:keepLines w:val="0"/>
        <w:widowControl w:val="0"/>
        <w:shd w:val="clear" w:color="auto" w:fill="auto"/>
        <w:tabs>
          <w:tab w:pos="1216" w:val="left"/>
        </w:tabs>
        <w:bidi w:val="0"/>
        <w:spacing w:before="0" w:after="140" w:line="240" w:lineRule="auto"/>
        <w:ind w:left="0" w:right="0" w:firstLine="700"/>
        <w:jc w:val="left"/>
      </w:pPr>
      <w:bookmarkStart w:id="1067" w:name="bookmark1067"/>
      <w:r>
        <w:rPr>
          <w:color w:val="000000"/>
          <w:spacing w:val="0"/>
          <w:w w:val="100"/>
          <w:position w:val="0"/>
        </w:rPr>
        <w:t>2</w:t>
      </w:r>
      <w:bookmarkEnd w:id="1067"/>
      <w:r>
        <w:rPr>
          <w:color w:val="000000"/>
          <w:spacing w:val="0"/>
          <w:w w:val="100"/>
          <w:position w:val="0"/>
        </w:rPr>
        <w:t>、</w:t>
        <w:tab/>
        <w:t>期末数中无欠持本公司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%）表决权股份的股东单位款项。</w:t>
      </w:r>
    </w:p>
    <w:p>
      <w:pPr>
        <w:pStyle w:val="Style52"/>
        <w:keepNext w:val="0"/>
        <w:keepLines w:val="0"/>
        <w:widowControl w:val="0"/>
        <w:shd w:val="clear" w:color="auto" w:fill="auto"/>
        <w:tabs>
          <w:tab w:pos="1216" w:val="left"/>
        </w:tabs>
        <w:bidi w:val="0"/>
        <w:spacing w:before="0" w:after="140" w:line="240" w:lineRule="auto"/>
        <w:ind w:left="0" w:right="0" w:firstLine="700"/>
        <w:jc w:val="left"/>
      </w:pPr>
      <w:bookmarkStart w:id="1068" w:name="bookmark1068"/>
      <w:r>
        <w:rPr>
          <w:color w:val="000000"/>
          <w:spacing w:val="0"/>
          <w:w w:val="100"/>
          <w:position w:val="0"/>
        </w:rPr>
        <w:t>3</w:t>
      </w:r>
      <w:bookmarkEnd w:id="1068"/>
      <w:r>
        <w:rPr>
          <w:color w:val="000000"/>
          <w:spacing w:val="0"/>
          <w:w w:val="100"/>
          <w:position w:val="0"/>
        </w:rPr>
        <w:t>、</w:t>
        <w:tab/>
        <w:t>期末数中无欠关联方款项。</w:t>
      </w:r>
    </w:p>
    <w:p>
      <w:pPr>
        <w:pStyle w:val="Style52"/>
        <w:keepNext w:val="0"/>
        <w:keepLines w:val="0"/>
        <w:widowControl w:val="0"/>
        <w:shd w:val="clear" w:color="auto" w:fill="auto"/>
        <w:tabs>
          <w:tab w:pos="1216" w:val="left"/>
        </w:tabs>
        <w:bidi w:val="0"/>
        <w:spacing w:before="0" w:after="140" w:line="240" w:lineRule="auto"/>
        <w:ind w:left="0" w:right="0" w:firstLine="700"/>
        <w:jc w:val="left"/>
      </w:pPr>
      <w:bookmarkStart w:id="1069" w:name="bookmark1069"/>
      <w:r>
        <w:rPr>
          <w:color w:val="000000"/>
          <w:spacing w:val="0"/>
          <w:w w:val="100"/>
          <w:position w:val="0"/>
        </w:rPr>
        <w:t>4</w:t>
      </w:r>
      <w:bookmarkEnd w:id="1069"/>
      <w:r>
        <w:rPr>
          <w:color w:val="000000"/>
          <w:spacing w:val="0"/>
          <w:w w:val="100"/>
          <w:position w:val="0"/>
        </w:rPr>
        <w:t>、</w:t>
        <w:tab/>
        <w:t>期末无账龄超过一年的大额其他应付款情况。</w:t>
      </w:r>
    </w:p>
    <w:p>
      <w:pPr>
        <w:pStyle w:val="Style52"/>
        <w:keepNext w:val="0"/>
        <w:keepLines w:val="0"/>
        <w:widowControl w:val="0"/>
        <w:pBdr>
          <w:bottom w:val="single" w:sz="4" w:space="0" w:color="auto"/>
        </w:pBdr>
        <w:shd w:val="clear" w:color="auto" w:fill="auto"/>
        <w:tabs>
          <w:tab w:pos="1216" w:val="left"/>
        </w:tabs>
        <w:bidi w:val="0"/>
        <w:spacing w:before="0" w:after="0" w:line="240" w:lineRule="auto"/>
        <w:ind w:left="0" w:right="0" w:firstLine="700"/>
        <w:jc w:val="left"/>
      </w:pPr>
      <w:bookmarkStart w:id="1070" w:name="bookmark1070"/>
      <w:r>
        <w:rPr>
          <w:color w:val="000000"/>
          <w:spacing w:val="0"/>
          <w:w w:val="100"/>
          <w:position w:val="0"/>
        </w:rPr>
        <w:t>5</w:t>
      </w:r>
      <w:bookmarkEnd w:id="1070"/>
      <w:r>
        <w:rPr>
          <w:color w:val="000000"/>
          <w:spacing w:val="0"/>
          <w:w w:val="100"/>
          <w:position w:val="0"/>
        </w:rPr>
        <w:t>、</w:t>
        <w:tab/>
        <w:t>金额较大的其他应付款</w:t>
      </w:r>
    </w:p>
    <w:tbl>
      <w:tblPr>
        <w:tblOverlap w:val="never"/>
        <w:jc w:val="center"/>
        <w:tblLayout w:type="fixed"/>
      </w:tblPr>
      <w:tblGrid>
        <w:gridCol w:w="3182"/>
        <w:gridCol w:w="634"/>
        <w:gridCol w:w="2438"/>
        <w:gridCol w:w="2002"/>
        <w:gridCol w:w="557"/>
      </w:tblGrid>
      <w:tr>
        <w:trPr>
          <w:trHeight w:val="374"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性质或内容</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北京齐心用品有限公司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1,552,455.88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往来款</w:t>
            </w:r>
          </w:p>
        </w:tc>
        <w:tc>
          <w:tcPr>
            <w:tcBorders>
              <w:top w:val="single" w:sz="4"/>
            </w:tcBorders>
            <w:shd w:val="clear" w:color="auto" w:fill="FFFFFF"/>
            <w:vAlign w:val="top"/>
          </w:tcPr>
          <w:p>
            <w:pPr>
              <w:widowControl w:val="0"/>
              <w:rPr>
                <w:sz w:val="10"/>
                <w:szCs w:val="10"/>
              </w:rPr>
            </w:pPr>
          </w:p>
        </w:tc>
      </w:tr>
      <w:tr>
        <w:trPr>
          <w:trHeight w:val="346"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常德宏城建筑工程有限责任公司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997,140.80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工程质保金</w:t>
            </w:r>
          </w:p>
        </w:tc>
        <w:tc>
          <w:tcPr>
            <w:tcBorders>
              <w:top w:val="single" w:sz="4"/>
            </w:tcBorders>
            <w:shd w:val="clear" w:color="auto" w:fill="FFFFFF"/>
            <w:vAlign w:val="top"/>
          </w:tcPr>
          <w:p>
            <w:pPr>
              <w:widowControl w:val="0"/>
              <w:rPr>
                <w:sz w:val="10"/>
                <w:szCs w:val="10"/>
              </w:rPr>
            </w:pPr>
          </w:p>
        </w:tc>
      </w:tr>
      <w:tr>
        <w:trPr>
          <w:trHeight w:val="365"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湖南省第五工程有限公司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697,953.10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工程质保金</w:t>
            </w:r>
          </w:p>
        </w:tc>
      </w:tr>
      <w:tr>
        <w:trPr>
          <w:trHeight w:val="826" w:hRule="exact"/>
        </w:trPr>
        <w:tc>
          <w:tcPr>
            <w:gridSpan w:val="5"/>
            <w:tcBorders>
              <w:top w:val="single" w:sz="4"/>
            </w:tcBorders>
            <w:shd w:val="clear" w:color="auto" w:fill="FFFFFF"/>
            <w:vAlign w:val="bottom"/>
          </w:tcPr>
          <w:p>
            <w:pPr>
              <w:pStyle w:val="Style17"/>
              <w:keepNext w:val="0"/>
              <w:keepLines w:val="0"/>
              <w:widowControl w:val="0"/>
              <w:shd w:val="clear" w:color="auto" w:fill="auto"/>
              <w:bidi w:val="0"/>
              <w:spacing w:before="0" w:after="160" w:line="240" w:lineRule="auto"/>
              <w:ind w:left="0" w:right="0" w:firstLine="0"/>
              <w:jc w:val="left"/>
              <w:rPr>
                <w:sz w:val="20"/>
                <w:szCs w:val="20"/>
              </w:rPr>
            </w:pPr>
            <w:r>
              <w:rPr>
                <w:b/>
                <w:bCs/>
                <w:color w:val="000000"/>
                <w:spacing w:val="0"/>
                <w:w w:val="100"/>
                <w:position w:val="0"/>
                <w:sz w:val="20"/>
                <w:szCs w:val="20"/>
              </w:rPr>
              <w:t>（二十八）一年内到期的非流动负债</w:t>
            </w:r>
          </w:p>
          <w:p>
            <w:pPr>
              <w:pStyle w:val="Style17"/>
              <w:keepNext w:val="0"/>
              <w:keepLines w:val="0"/>
              <w:widowControl w:val="0"/>
              <w:shd w:val="clear" w:color="auto" w:fill="auto"/>
              <w:tabs>
                <w:tab w:pos="1185" w:val="left"/>
              </w:tabs>
              <w:bidi w:val="0"/>
              <w:spacing w:before="0" w:after="0" w:line="240" w:lineRule="auto"/>
              <w:ind w:left="0" w:right="0" w:firstLine="700"/>
              <w:jc w:val="left"/>
              <w:rPr>
                <w:sz w:val="20"/>
                <w:szCs w:val="20"/>
              </w:rPr>
            </w:pPr>
            <w:r>
              <w:rPr>
                <w:b/>
                <w:bCs/>
                <w:color w:val="000000"/>
                <w:spacing w:val="0"/>
                <w:w w:val="100"/>
                <w:position w:val="0"/>
                <w:sz w:val="20"/>
                <w:szCs w:val="20"/>
              </w:rPr>
              <w:t>1</w:t>
            </w:r>
            <w:r>
              <w:rPr>
                <w:b/>
                <w:bCs/>
                <w:color w:val="000000"/>
                <w:spacing w:val="0"/>
                <w:w w:val="100"/>
                <w:position w:val="0"/>
                <w:sz w:val="20"/>
                <w:szCs w:val="20"/>
              </w:rPr>
              <w:t>、</w:t>
              <w:tab/>
              <w:t>一年内到期的非流动负债明细</w:t>
            </w:r>
          </w:p>
        </w:tc>
      </w:tr>
      <w:tr>
        <w:trPr>
          <w:trHeight w:val="36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tabs>
                <w:tab w:pos="1959" w:val="left"/>
              </w:tabs>
              <w:bidi w:val="0"/>
              <w:spacing w:before="0" w:after="0" w:line="240" w:lineRule="auto"/>
              <w:ind w:left="0" w:right="0" w:firstLine="380"/>
              <w:jc w:val="left"/>
              <w:rPr>
                <w:sz w:val="14"/>
                <w:szCs w:val="14"/>
              </w:rPr>
            </w:pPr>
            <w:r>
              <w:rPr>
                <w:color w:val="000000"/>
                <w:spacing w:val="0"/>
                <w:w w:val="100"/>
                <w:position w:val="0"/>
                <w:sz w:val="14"/>
                <w:szCs w:val="14"/>
              </w:rPr>
              <w:t>期末余额</w:t>
              <w:tab/>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4"/>
                <w:szCs w:val="14"/>
              </w:rPr>
            </w:pPr>
            <w:r>
              <w:rPr>
                <w:color w:val="000000"/>
                <w:spacing w:val="0"/>
                <w:w w:val="100"/>
                <w:position w:val="0"/>
                <w:sz w:val="14"/>
                <w:szCs w:val="14"/>
              </w:rPr>
              <w:t>年初余额</w:t>
            </w:r>
          </w:p>
        </w:tc>
        <w:tc>
          <w:tcPr>
            <w:tcBorders>
              <w:top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一年内到期的长期借款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3,279,877.04</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139" w:line="1" w:lineRule="exact"/>
      </w:pPr>
    </w:p>
    <w:p>
      <w:pPr>
        <w:pStyle w:val="Style52"/>
        <w:keepNext w:val="0"/>
        <w:keepLines w:val="0"/>
        <w:widowControl w:val="0"/>
        <w:shd w:val="clear" w:color="auto" w:fill="auto"/>
        <w:tabs>
          <w:tab w:pos="1216" w:val="left"/>
        </w:tabs>
        <w:bidi w:val="0"/>
        <w:spacing w:before="0" w:after="0" w:line="240" w:lineRule="auto"/>
        <w:ind w:left="0" w:right="0" w:firstLine="700"/>
        <w:jc w:val="left"/>
      </w:pPr>
      <w:r>
        <w:rPr>
          <w:color w:val="000000"/>
          <w:spacing w:val="0"/>
          <w:w w:val="100"/>
          <w:position w:val="0"/>
        </w:rPr>
        <w:t>2</w:t>
      </w:r>
      <w:r>
        <w:rPr>
          <w:color w:val="000000"/>
          <w:spacing w:val="0"/>
          <w:w w:val="100"/>
          <w:position w:val="0"/>
        </w:rPr>
        <w:t>、</w:t>
        <w:tab/>
        <w:t>长期借款明细如下:</w:t>
      </w:r>
    </w:p>
    <w:tbl>
      <w:tblPr>
        <w:tblOverlap w:val="never"/>
        <w:jc w:val="center"/>
        <w:tblLayout w:type="fixed"/>
      </w:tblPr>
      <w:tblGrid>
        <w:gridCol w:w="888"/>
        <w:gridCol w:w="984"/>
        <w:gridCol w:w="984"/>
        <w:gridCol w:w="662"/>
        <w:gridCol w:w="893"/>
        <w:gridCol w:w="1022"/>
        <w:gridCol w:w="1138"/>
        <w:gridCol w:w="1133"/>
        <w:gridCol w:w="1162"/>
      </w:tblGrid>
      <w:tr>
        <w:trPr>
          <w:trHeight w:val="374"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贷款单位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借款起始日</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借款终止日</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币种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利率（</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外币金额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本币金额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外币金额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本币金额</w:t>
            </w:r>
          </w:p>
        </w:tc>
      </w:tr>
      <w:tr>
        <w:trPr>
          <w:trHeight w:val="48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197" w:lineRule="exact"/>
              <w:ind w:left="140" w:right="0" w:firstLine="20"/>
              <w:jc w:val="left"/>
              <w:rPr>
                <w:sz w:val="14"/>
                <w:szCs w:val="14"/>
              </w:rPr>
            </w:pPr>
            <w:r>
              <w:rPr>
                <w:color w:val="000000"/>
                <w:spacing w:val="0"/>
                <w:w w:val="100"/>
                <w:position w:val="0"/>
                <w:sz w:val="14"/>
                <w:szCs w:val="14"/>
              </w:rPr>
              <w:t>朝日信用 金库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2010/1/29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2013/1/29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409,000.00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29,877.04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4"/>
                <w:szCs w:val="14"/>
              </w:rPr>
            </w:pPr>
            <w:r>
              <w:rPr>
                <w:color w:val="000000"/>
                <w:spacing w:val="0"/>
                <w:w w:val="100"/>
                <w:position w:val="0"/>
                <w:sz w:val="14"/>
                <w:szCs w:val="14"/>
              </w:rPr>
              <w:t>—</w:t>
            </w:r>
          </w:p>
        </w:tc>
      </w:tr>
      <w:tr>
        <w:trPr>
          <w:trHeight w:val="67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192" w:lineRule="exact"/>
              <w:ind w:left="140" w:right="0" w:firstLine="20"/>
              <w:jc w:val="left"/>
              <w:rPr>
                <w:sz w:val="14"/>
                <w:szCs w:val="14"/>
              </w:rPr>
            </w:pPr>
            <w:r>
              <w:rPr>
                <w:color w:val="000000"/>
                <w:spacing w:val="0"/>
                <w:w w:val="100"/>
                <w:position w:val="0"/>
                <w:sz w:val="14"/>
                <w:szCs w:val="14"/>
              </w:rPr>
              <w:t>建设银行</w:t>
            </w:r>
          </w:p>
          <w:p>
            <w:pPr>
              <w:pStyle w:val="Style17"/>
              <w:keepNext w:val="0"/>
              <w:keepLines w:val="0"/>
              <w:widowControl w:val="0"/>
              <w:shd w:val="clear" w:color="auto" w:fill="auto"/>
              <w:bidi w:val="0"/>
              <w:spacing w:before="0" w:after="0" w:line="192" w:lineRule="exact"/>
              <w:ind w:left="140" w:right="0" w:firstLine="20"/>
              <w:jc w:val="left"/>
              <w:rPr>
                <w:sz w:val="14"/>
                <w:szCs w:val="14"/>
              </w:rPr>
            </w:pPr>
            <w:r>
              <w:rPr>
                <w:color w:val="000000"/>
                <w:spacing w:val="0"/>
                <w:w w:val="100"/>
                <w:position w:val="0"/>
                <w:sz w:val="14"/>
                <w:szCs w:val="14"/>
              </w:rPr>
              <w:t>上海市分 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2010/12/20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2013/12/19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人民 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浮动利率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4"/>
                <w:szCs w:val="14"/>
              </w:rPr>
            </w:pPr>
            <w:r>
              <w:rPr>
                <w:color w:val="000000"/>
                <w:spacing w:val="0"/>
                <w:w w:val="100"/>
                <w:position w:val="0"/>
                <w:sz w:val="14"/>
                <w:szCs w:val="14"/>
              </w:rPr>
              <w:t>—</w:t>
            </w:r>
          </w:p>
        </w:tc>
      </w:tr>
      <w:tr>
        <w:trPr>
          <w:trHeight w:val="619"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3,279,877.04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4"/>
                <w:szCs w:val="14"/>
              </w:rPr>
            </w:pPr>
            <w:r>
              <w:rPr>
                <w:color w:val="000000"/>
                <w:spacing w:val="0"/>
                <w:w w:val="100"/>
                <w:position w:val="0"/>
                <w:sz w:val="14"/>
                <w:szCs w:val="14"/>
              </w:rPr>
              <w:t>—</w:t>
            </w:r>
          </w:p>
        </w:tc>
      </w:tr>
    </w:tbl>
    <w:p>
      <w:pPr>
        <w:widowControl w:val="0"/>
        <w:spacing w:after="139" w:line="1" w:lineRule="exact"/>
      </w:pP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（二十九）其他流动负债</w:t>
      </w:r>
    </w:p>
    <w:tbl>
      <w:tblPr>
        <w:tblOverlap w:val="never"/>
        <w:jc w:val="center"/>
        <w:tblLayout w:type="fixed"/>
      </w:tblPr>
      <w:tblGrid>
        <w:gridCol w:w="3317"/>
        <w:gridCol w:w="2674"/>
        <w:gridCol w:w="2875"/>
      </w:tblGrid>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加工费、租金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80" w:right="0" w:firstLine="0"/>
              <w:jc w:val="left"/>
              <w:rPr>
                <w:sz w:val="15"/>
                <w:szCs w:val="15"/>
              </w:rPr>
            </w:pPr>
            <w:r>
              <w:rPr>
                <w:rFonts w:ascii="Times New Roman" w:eastAsia="Times New Roman" w:hAnsi="Times New Roman" w:cs="Times New Roman"/>
                <w:color w:val="000000"/>
                <w:spacing w:val="0"/>
                <w:w w:val="100"/>
                <w:position w:val="0"/>
                <w:sz w:val="15"/>
                <w:szCs w:val="15"/>
              </w:rPr>
              <w:t>422,875.38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424,627.33</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利息费用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42,918.11</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水电费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5,487.96</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80" w:right="0" w:firstLine="0"/>
              <w:jc w:val="left"/>
              <w:rPr>
                <w:sz w:val="15"/>
                <w:szCs w:val="15"/>
              </w:rPr>
            </w:pPr>
            <w:r>
              <w:rPr>
                <w:rFonts w:ascii="Times New Roman" w:eastAsia="Times New Roman" w:hAnsi="Times New Roman" w:cs="Times New Roman"/>
                <w:color w:val="000000"/>
                <w:spacing w:val="0"/>
                <w:w w:val="100"/>
                <w:position w:val="0"/>
                <w:sz w:val="15"/>
                <w:szCs w:val="15"/>
              </w:rPr>
              <w:t>158,587.23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91,109.58</w:t>
            </w:r>
          </w:p>
        </w:tc>
      </w:tr>
      <w:tr>
        <w:trPr>
          <w:trHeight w:val="379"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80" w:right="0" w:firstLine="0"/>
              <w:jc w:val="left"/>
              <w:rPr>
                <w:sz w:val="15"/>
                <w:szCs w:val="15"/>
              </w:rPr>
            </w:pPr>
            <w:r>
              <w:rPr>
                <w:rFonts w:ascii="Times New Roman" w:eastAsia="Times New Roman" w:hAnsi="Times New Roman" w:cs="Times New Roman"/>
                <w:color w:val="000000"/>
                <w:spacing w:val="0"/>
                <w:w w:val="100"/>
                <w:position w:val="0"/>
                <w:sz w:val="15"/>
                <w:szCs w:val="15"/>
              </w:rPr>
              <w:t>581,462.61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564,142.98</w:t>
            </w:r>
          </w:p>
        </w:tc>
      </w:tr>
    </w:tbl>
    <w:p>
      <w:pPr>
        <w:widowControl w:val="0"/>
        <w:spacing w:after="139" w:line="1" w:lineRule="exact"/>
      </w:pPr>
    </w:p>
    <w:p>
      <w:pPr>
        <w:pStyle w:val="Style5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（三十）长期借款</w:t>
      </w:r>
    </w:p>
    <w:p>
      <w:pPr>
        <w:pStyle w:val="Style52"/>
        <w:keepNext w:val="0"/>
        <w:keepLines w:val="0"/>
        <w:widowControl w:val="0"/>
        <w:shd w:val="clear" w:color="auto" w:fill="auto"/>
        <w:tabs>
          <w:tab w:pos="1216" w:val="left"/>
        </w:tabs>
        <w:bidi w:val="0"/>
        <w:spacing w:before="0" w:after="0" w:line="240" w:lineRule="auto"/>
        <w:ind w:left="0" w:right="0" w:firstLine="700"/>
        <w:jc w:val="left"/>
      </w:pPr>
      <w:r>
        <w:rPr>
          <w:color w:val="000000"/>
          <w:spacing w:val="0"/>
          <w:w w:val="100"/>
          <w:position w:val="0"/>
        </w:rPr>
        <w:t>1</w:t>
      </w:r>
      <w:r>
        <w:rPr>
          <w:color w:val="000000"/>
          <w:spacing w:val="0"/>
          <w:w w:val="100"/>
          <w:position w:val="0"/>
        </w:rPr>
        <w:t>、</w:t>
        <w:tab/>
        <w:t>长期借款分类</w:t>
      </w:r>
    </w:p>
    <w:tbl>
      <w:tblPr>
        <w:tblOverlap w:val="never"/>
        <w:jc w:val="center"/>
        <w:tblLayout w:type="fixed"/>
      </w:tblPr>
      <w:tblGrid>
        <w:gridCol w:w="3269"/>
        <w:gridCol w:w="2698"/>
        <w:gridCol w:w="2899"/>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借款类别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保证借款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897,041.72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rPr>
                <w:sz w:val="15"/>
                <w:szCs w:val="15"/>
              </w:rPr>
            </w:pPr>
            <w:r>
              <w:rPr>
                <w:rFonts w:ascii="Times New Roman" w:eastAsia="Times New Roman" w:hAnsi="Times New Roman" w:cs="Times New Roman"/>
                <w:color w:val="000000"/>
                <w:spacing w:val="0"/>
                <w:w w:val="100"/>
                <w:position w:val="0"/>
                <w:sz w:val="15"/>
                <w:szCs w:val="15"/>
              </w:rPr>
              <w:t>1,717,193.82</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抵押借款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9,611,388.88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10,508,430.60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rPr>
                <w:sz w:val="15"/>
                <w:szCs w:val="15"/>
              </w:rPr>
            </w:pPr>
            <w:r>
              <w:rPr>
                <w:rFonts w:ascii="Times New Roman" w:eastAsia="Times New Roman" w:hAnsi="Times New Roman" w:cs="Times New Roman"/>
                <w:color w:val="000000"/>
                <w:spacing w:val="0"/>
                <w:w w:val="100"/>
                <w:position w:val="0"/>
                <w:sz w:val="15"/>
                <w:szCs w:val="15"/>
              </w:rPr>
              <w:t>1,717,193.82</w:t>
            </w:r>
          </w:p>
        </w:tc>
      </w:tr>
    </w:tbl>
    <w:p>
      <w:pPr>
        <w:spacing w:lineRule="exact" w:line="1"/>
        <w:rPr>
          <w:sz w:val="2"/>
          <w:szCs w:val="2"/>
        </w:rPr>
      </w:pPr>
      <w:r>
        <w:br w:type="page"/>
      </w:r>
    </w:p>
    <w:p>
      <w:pPr>
        <w:pStyle w:val="Style49"/>
        <w:keepNext/>
        <w:keepLines/>
        <w:widowControl w:val="0"/>
        <w:shd w:val="clear" w:color="auto" w:fill="auto"/>
        <w:tabs>
          <w:tab w:pos="1126" w:val="left"/>
        </w:tabs>
        <w:bidi w:val="0"/>
        <w:spacing w:before="0" w:after="0" w:line="240" w:lineRule="auto"/>
        <w:ind w:left="0" w:right="0" w:firstLine="660"/>
        <w:jc w:val="left"/>
      </w:pPr>
      <w:bookmarkStart w:id="1071" w:name="bookmark1071"/>
      <w:bookmarkStart w:id="1072" w:name="bookmark1072"/>
      <w:bookmarkStart w:id="1073" w:name="bookmark1073"/>
      <w:r>
        <w:rPr>
          <w:color w:val="000000"/>
          <w:spacing w:val="0"/>
          <w:w w:val="100"/>
          <w:position w:val="0"/>
        </w:rPr>
        <w:t>2</w:t>
      </w:r>
      <w:r>
        <w:rPr>
          <w:color w:val="000000"/>
          <w:spacing w:val="0"/>
          <w:w w:val="100"/>
          <w:position w:val="0"/>
        </w:rPr>
        <w:t>、</w:t>
        <w:tab/>
        <w:t>长期借款明细如下:</w:t>
      </w:r>
      <w:bookmarkEnd w:id="1071"/>
      <w:bookmarkEnd w:id="1072"/>
      <w:bookmarkEnd w:id="1073"/>
    </w:p>
    <w:tbl>
      <w:tblPr>
        <w:tblOverlap w:val="never"/>
        <w:jc w:val="center"/>
        <w:tblLayout w:type="fixed"/>
      </w:tblPr>
      <w:tblGrid>
        <w:gridCol w:w="869"/>
        <w:gridCol w:w="994"/>
        <w:gridCol w:w="984"/>
        <w:gridCol w:w="706"/>
        <w:gridCol w:w="701"/>
        <w:gridCol w:w="1128"/>
        <w:gridCol w:w="1123"/>
        <w:gridCol w:w="1186"/>
        <w:gridCol w:w="1162"/>
      </w:tblGrid>
      <w:tr>
        <w:trPr>
          <w:trHeight w:val="43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贷款单位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借款起始日</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借款终止日</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币种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4"/>
                <w:szCs w:val="14"/>
              </w:rPr>
            </w:pPr>
            <w:r>
              <w:rPr>
                <w:color w:val="000000"/>
                <w:spacing w:val="0"/>
                <w:w w:val="100"/>
                <w:position w:val="0"/>
                <w:sz w:val="14"/>
                <w:szCs w:val="14"/>
              </w:rPr>
              <w:t>利率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外币金额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本币金额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外币金额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本币金额</w:t>
            </w:r>
          </w:p>
        </w:tc>
      </w:tr>
      <w:tr>
        <w:trPr>
          <w:trHeight w:val="65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140"/>
              <w:jc w:val="left"/>
              <w:rPr>
                <w:sz w:val="14"/>
                <w:szCs w:val="14"/>
              </w:rPr>
            </w:pPr>
            <w:r>
              <w:rPr>
                <w:color w:val="000000"/>
                <w:spacing w:val="0"/>
                <w:w w:val="100"/>
                <w:position w:val="0"/>
                <w:sz w:val="14"/>
                <w:szCs w:val="14"/>
              </w:rPr>
              <w:t>农行厦门</w:t>
            </w:r>
          </w:p>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集美支行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2012-5-16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2015-5-15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基准利</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率上浮</w:t>
            </w:r>
          </w:p>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7,259,166.65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r>
      <w:tr>
        <w:trPr>
          <w:trHeight w:val="65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140"/>
              <w:jc w:val="left"/>
              <w:rPr>
                <w:sz w:val="14"/>
                <w:szCs w:val="14"/>
              </w:rPr>
            </w:pPr>
            <w:r>
              <w:rPr>
                <w:color w:val="000000"/>
                <w:spacing w:val="0"/>
                <w:w w:val="100"/>
                <w:position w:val="0"/>
                <w:sz w:val="14"/>
                <w:szCs w:val="14"/>
              </w:rPr>
              <w:t>农行厦门</w:t>
            </w:r>
          </w:p>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集美支行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2012-4-16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2015-4-15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基准利</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率上浮</w:t>
            </w:r>
          </w:p>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2,352,222.23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日本政策</w:t>
            </w:r>
          </w:p>
          <w:p>
            <w:pPr>
              <w:pStyle w:val="Style17"/>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金融公库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2009-12-28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2014-11-28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4,080,000.00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298,039.92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6,120,000.00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496,350.36</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97" w:lineRule="exact"/>
              <w:ind w:left="140" w:right="0" w:firstLine="0"/>
              <w:jc w:val="left"/>
              <w:rPr>
                <w:sz w:val="14"/>
                <w:szCs w:val="14"/>
              </w:rPr>
            </w:pPr>
            <w:r>
              <w:rPr>
                <w:color w:val="000000"/>
                <w:spacing w:val="0"/>
                <w:w w:val="100"/>
                <w:position w:val="0"/>
                <w:sz w:val="14"/>
                <w:szCs w:val="14"/>
              </w:rPr>
              <w:t>三井住友 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2011-8-31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2018-8-31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599,001.80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9,640,000.00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781,832.92</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朝日信用</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金库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2010/1/29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2013/1/29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5,413,000.00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439,010.54</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12,280,000.00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10,508,430.60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21,173,000.00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1,717,193.82</w:t>
            </w:r>
          </w:p>
        </w:tc>
      </w:tr>
    </w:tbl>
    <w:p>
      <w:pPr>
        <w:widowControl w:val="0"/>
        <w:spacing w:after="119" w:line="1" w:lineRule="exact"/>
      </w:pPr>
    </w:p>
    <w:p>
      <w:pPr>
        <w:pStyle w:val="Style49"/>
        <w:keepNext/>
        <w:keepLines/>
        <w:widowControl w:val="0"/>
        <w:shd w:val="clear" w:color="auto" w:fill="auto"/>
        <w:bidi w:val="0"/>
        <w:spacing w:before="0" w:after="0" w:line="240" w:lineRule="auto"/>
        <w:ind w:left="0" w:right="0" w:firstLine="0"/>
        <w:jc w:val="left"/>
      </w:pPr>
      <w:bookmarkStart w:id="1074" w:name="bookmark1074"/>
      <w:bookmarkStart w:id="1075" w:name="bookmark1075"/>
      <w:bookmarkStart w:id="1076" w:name="bookmark1076"/>
      <w:r>
        <w:rPr>
          <w:color w:val="000000"/>
          <w:spacing w:val="0"/>
          <w:w w:val="100"/>
          <w:position w:val="0"/>
        </w:rPr>
        <w:t>(三十一)其他非流动负债</w:t>
      </w:r>
      <w:bookmarkEnd w:id="1074"/>
      <w:bookmarkEnd w:id="1075"/>
      <w:bookmarkEnd w:id="1076"/>
    </w:p>
    <w:tbl>
      <w:tblPr>
        <w:tblOverlap w:val="never"/>
        <w:jc w:val="center"/>
        <w:tblLayout w:type="fixed"/>
      </w:tblPr>
      <w:tblGrid>
        <w:gridCol w:w="2952"/>
        <w:gridCol w:w="3048"/>
        <w:gridCol w:w="2866"/>
      </w:tblGrid>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财政局技改贴息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rPr>
                <w:sz w:val="15"/>
                <w:szCs w:val="15"/>
              </w:rPr>
            </w:pPr>
            <w:r>
              <w:rPr>
                <w:rFonts w:ascii="Times New Roman" w:eastAsia="Times New Roman" w:hAnsi="Times New Roman" w:cs="Times New Roman"/>
                <w:color w:val="000000"/>
                <w:spacing w:val="0"/>
                <w:w w:val="100"/>
                <w:position w:val="0"/>
                <w:sz w:val="15"/>
                <w:szCs w:val="15"/>
              </w:rPr>
              <w:t>600,000.00</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财政局科技政策定额扶持资金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rPr>
                <w:sz w:val="15"/>
                <w:szCs w:val="15"/>
              </w:rPr>
            </w:pPr>
            <w:r>
              <w:rPr>
                <w:rFonts w:ascii="Times New Roman" w:eastAsia="Times New Roman" w:hAnsi="Times New Roman" w:cs="Times New Roman"/>
                <w:color w:val="000000"/>
                <w:spacing w:val="0"/>
                <w:w w:val="100"/>
                <w:position w:val="0"/>
                <w:sz w:val="15"/>
                <w:szCs w:val="15"/>
              </w:rPr>
              <w:t>500,000.00</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重点扶术创新及产学研项目资金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rPr>
                <w:sz w:val="15"/>
                <w:szCs w:val="15"/>
              </w:rPr>
            </w:pPr>
            <w:r>
              <w:rPr>
                <w:rFonts w:ascii="Times New Roman" w:eastAsia="Times New Roman" w:hAnsi="Times New Roman" w:cs="Times New Roman"/>
                <w:color w:val="000000"/>
                <w:spacing w:val="0"/>
                <w:w w:val="100"/>
                <w:position w:val="0"/>
                <w:sz w:val="15"/>
                <w:szCs w:val="15"/>
              </w:rPr>
              <w:t>600,000.00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集美科学技术局科技项目扶持资金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15"/>
                <w:szCs w:val="15"/>
              </w:rPr>
            </w:pPr>
            <w:r>
              <w:rPr>
                <w:rFonts w:ascii="Times New Roman" w:eastAsia="Times New Roman" w:hAnsi="Times New Roman" w:cs="Times New Roman"/>
                <w:color w:val="000000"/>
                <w:spacing w:val="0"/>
                <w:w w:val="100"/>
                <w:position w:val="0"/>
                <w:sz w:val="15"/>
                <w:szCs w:val="15"/>
              </w:rPr>
              <w:t>1,400,000.00</w:t>
            </w:r>
          </w:p>
        </w:tc>
      </w:tr>
      <w:tr>
        <w:trPr>
          <w:trHeight w:val="44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15"/>
                <w:szCs w:val="15"/>
              </w:rPr>
            </w:pPr>
            <w:r>
              <w:rPr>
                <w:rFonts w:ascii="Times New Roman" w:eastAsia="Times New Roman" w:hAnsi="Times New Roman" w:cs="Times New Roman"/>
                <w:color w:val="000000"/>
                <w:spacing w:val="0"/>
                <w:w w:val="100"/>
                <w:position w:val="0"/>
                <w:sz w:val="15"/>
                <w:szCs w:val="15"/>
              </w:rPr>
              <w:t>3,100,000.00</w:t>
            </w:r>
          </w:p>
        </w:tc>
      </w:tr>
    </w:tbl>
    <w:p>
      <w:pPr>
        <w:widowControl w:val="0"/>
        <w:spacing w:after="179" w:line="1" w:lineRule="exact"/>
      </w:pPr>
    </w:p>
    <w:p>
      <w:pPr>
        <w:pStyle w:val="Style52"/>
        <w:keepNext w:val="0"/>
        <w:keepLines w:val="0"/>
        <w:widowControl w:val="0"/>
        <w:shd w:val="clear" w:color="auto" w:fill="auto"/>
        <w:bidi w:val="0"/>
        <w:spacing w:before="0" w:after="0" w:line="240" w:lineRule="auto"/>
        <w:ind w:left="0" w:right="0" w:firstLine="460"/>
        <w:jc w:val="left"/>
      </w:pPr>
      <w:r>
        <w:rPr>
          <w:b w:val="0"/>
          <w:bCs w:val="0"/>
          <w:color w:val="000000"/>
          <w:spacing w:val="0"/>
          <w:w w:val="100"/>
          <w:position w:val="0"/>
        </w:rPr>
        <w:t>其他非流动负债说明:</w:t>
      </w:r>
    </w:p>
    <w:p>
      <w:pPr>
        <w:pStyle w:val="Style52"/>
        <w:keepNext w:val="0"/>
        <w:keepLines w:val="0"/>
        <w:widowControl w:val="0"/>
        <w:shd w:val="clear" w:color="auto" w:fill="auto"/>
        <w:bidi w:val="0"/>
        <w:spacing w:before="0" w:after="80" w:line="398" w:lineRule="exact"/>
        <w:ind w:left="0" w:right="0" w:firstLine="460"/>
        <w:jc w:val="left"/>
        <w:sectPr>
          <w:footnotePr>
            <w:pos w:val="pageBottom"/>
            <w:numFmt w:val="decimal"/>
            <w:numRestart w:val="continuous"/>
          </w:footnotePr>
          <w:pgSz w:w="11900" w:h="16840"/>
          <w:pgMar w:top="1441" w:right="1383" w:bottom="1484" w:left="1613" w:header="0" w:footer="3" w:gutter="0"/>
          <w:cols w:space="720"/>
          <w:noEndnote/>
          <w:rtlGutter w:val="0"/>
          <w:docGrid w:linePitch="360"/>
        </w:sectPr>
      </w:pPr>
      <w:r>
        <w:rPr>
          <w:b w:val="0"/>
          <w:bCs w:val="0"/>
          <w:color w:val="000000"/>
          <w:spacing w:val="0"/>
          <w:w w:val="100"/>
          <w:position w:val="0"/>
        </w:rPr>
        <w:t>根据厦集科【</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21</w:t>
      </w:r>
      <w:r>
        <w:rPr>
          <w:b w:val="0"/>
          <w:bCs w:val="0"/>
          <w:color w:val="000000"/>
          <w:spacing w:val="0"/>
          <w:w w:val="100"/>
          <w:position w:val="0"/>
        </w:rPr>
        <w:t>号《关于下达</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年度第五批科技计划项目及经费的通知》，本 公司于</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年获得科技项目扶持资金</w:t>
      </w:r>
      <w:r>
        <w:rPr>
          <w:rFonts w:ascii="Times New Roman" w:eastAsia="Times New Roman" w:hAnsi="Times New Roman" w:cs="Times New Roman"/>
          <w:b w:val="0"/>
          <w:bCs w:val="0"/>
          <w:color w:val="000000"/>
          <w:spacing w:val="0"/>
          <w:w w:val="100"/>
          <w:position w:val="0"/>
        </w:rPr>
        <w:t>140</w:t>
      </w:r>
      <w:r>
        <w:rPr>
          <w:b w:val="0"/>
          <w:bCs w:val="0"/>
          <w:color w:val="000000"/>
          <w:spacing w:val="0"/>
          <w:w w:val="100"/>
          <w:position w:val="0"/>
        </w:rPr>
        <w:t>万元，用于一种多层热敏纸不干胶标签技术开发及 产业化。</w:t>
      </w:r>
    </w:p>
    <w:p>
      <w:pPr>
        <w:pStyle w:val="Style49"/>
        <w:keepNext/>
        <w:keepLines/>
        <w:widowControl w:val="0"/>
        <w:shd w:val="clear" w:color="auto" w:fill="auto"/>
        <w:bidi w:val="0"/>
        <w:spacing w:before="0" w:after="0" w:line="240" w:lineRule="auto"/>
        <w:ind w:left="0" w:right="0" w:firstLine="0"/>
        <w:jc w:val="left"/>
      </w:pPr>
      <w:bookmarkStart w:id="1077" w:name="bookmark1077"/>
      <w:bookmarkStart w:id="1078" w:name="bookmark1078"/>
      <w:bookmarkStart w:id="1079" w:name="bookmark1079"/>
      <w:r>
        <w:rPr>
          <w:color w:val="000000"/>
          <w:spacing w:val="0"/>
          <w:w w:val="100"/>
          <w:position w:val="0"/>
        </w:rPr>
        <w:t>(三十二)股本</w:t>
      </w:r>
      <w:bookmarkEnd w:id="1077"/>
      <w:bookmarkEnd w:id="1078"/>
      <w:bookmarkEnd w:id="1079"/>
    </w:p>
    <w:tbl>
      <w:tblPr>
        <w:tblOverlap w:val="never"/>
        <w:jc w:val="center"/>
        <w:tblLayout w:type="fixed"/>
      </w:tblPr>
      <w:tblGrid>
        <w:gridCol w:w="2165"/>
        <w:gridCol w:w="1714"/>
        <w:gridCol w:w="1531"/>
        <w:gridCol w:w="1618"/>
        <w:gridCol w:w="1526"/>
        <w:gridCol w:w="1718"/>
        <w:gridCol w:w="1685"/>
        <w:gridCol w:w="1728"/>
      </w:tblGrid>
      <w:tr>
        <w:trPr>
          <w:trHeight w:val="39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年初余额</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w:t>
            </w:r>
            <w:r>
              <w:rPr>
                <w:rFonts w:ascii="Times New Roman" w:eastAsia="Times New Roman" w:hAnsi="Times New Roman" w:cs="Times New Roman"/>
                <w:color w:val="000000"/>
                <w:spacing w:val="0"/>
                <w:w w:val="100"/>
                <w:position w:val="0"/>
              </w:rPr>
              <w:t>+</w:t>
            </w:r>
            <w:r>
              <w:rPr>
                <w:color w:val="000000"/>
                <w:spacing w:val="0"/>
                <w:w w:val="100"/>
                <w:position w:val="0"/>
              </w:rPr>
              <w:t>)减(一)</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公积金转股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96,403,202.00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(6,875,000.00)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(6,875,000.00)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89,528,202.00</w:t>
            </w: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境内法人持股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96,403,202.00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(6,875,000.00)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(6,875,000.00)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89,528,202.00</w:t>
            </w: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境外法人持股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有限售条件股份合计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96,403,202.00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(6,875,000.00)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(6,875,000.00)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89,528,202.00</w:t>
            </w: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无限售条件流通股份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98,596,798.00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6,875,000.00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105,471,798.00</w:t>
            </w: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140" w:right="0" w:firstLine="0"/>
              <w:jc w:val="left"/>
            </w:pPr>
            <w:r>
              <w:rPr>
                <w:color w:val="000000"/>
                <w:spacing w:val="0"/>
                <w:w w:val="100"/>
                <w:position w:val="0"/>
              </w:rPr>
              <w:t>无限售条件流通股份合 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98,596,798.00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6,875,000.00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105,471,798.00</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195,000,000.00</w:t>
            </w:r>
          </w:p>
        </w:tc>
      </w:tr>
    </w:tbl>
    <w:p>
      <w:pPr>
        <w:sectPr>
          <w:footnotePr>
            <w:pos w:val="pageBottom"/>
            <w:numFmt w:val="decimal"/>
            <w:numRestart w:val="continuous"/>
          </w:footnotePr>
          <w:pgSz w:w="16840" w:h="11900" w:orient="landscape"/>
          <w:pgMar w:top="1829" w:right="1763" w:bottom="1695" w:left="1393" w:header="0" w:footer="3" w:gutter="0"/>
          <w:cols w:space="720"/>
          <w:noEndnote/>
          <w:rtlGutter w:val="0"/>
          <w:docGrid w:linePitch="360"/>
        </w:sectPr>
      </w:pPr>
    </w:p>
    <w:p>
      <w:pPr>
        <w:pStyle w:val="Style49"/>
        <w:keepNext/>
        <w:keepLines/>
        <w:widowControl w:val="0"/>
        <w:shd w:val="clear" w:color="auto" w:fill="auto"/>
        <w:bidi w:val="0"/>
        <w:spacing w:before="140" w:after="0" w:line="240" w:lineRule="auto"/>
        <w:ind w:left="0" w:right="0" w:firstLine="0"/>
        <w:jc w:val="left"/>
      </w:pPr>
      <w:bookmarkStart w:id="1080" w:name="bookmark1080"/>
      <w:bookmarkStart w:id="1081" w:name="bookmark1081"/>
      <w:bookmarkStart w:id="1082" w:name="bookmark1082"/>
      <w:r>
        <w:rPr>
          <w:color w:val="000000"/>
          <w:spacing w:val="0"/>
          <w:w w:val="100"/>
          <w:position w:val="0"/>
        </w:rPr>
        <w:t>（三十三）资本公积</w:t>
      </w:r>
      <w:bookmarkEnd w:id="1080"/>
      <w:bookmarkEnd w:id="1081"/>
      <w:bookmarkEnd w:id="1082"/>
    </w:p>
    <w:tbl>
      <w:tblPr>
        <w:tblOverlap w:val="never"/>
        <w:jc w:val="center"/>
        <w:tblLayout w:type="fixed"/>
      </w:tblPr>
      <w:tblGrid>
        <w:gridCol w:w="2722"/>
        <w:gridCol w:w="1560"/>
        <w:gridCol w:w="1416"/>
        <w:gridCol w:w="1133"/>
        <w:gridCol w:w="1589"/>
      </w:tblGrid>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资本溢价（股本溢价）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）投资者投入的资本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166,489,479.32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204,000.00---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166,693,479.32</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166,489,479.32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204,000.00---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166,693,479.32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）原制度资本公积转入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434,979.99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434,979.99</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）购买少数股权形成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2,781,526.20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2,781,526.20</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3,216,506.19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3,216,506.19</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169,705,985.51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204,000.00---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169,909,985.51</w:t>
            </w:r>
          </w:p>
        </w:tc>
      </w:tr>
    </w:tbl>
    <w:p>
      <w:pPr>
        <w:widowControl w:val="0"/>
        <w:spacing w:after="139" w:line="1" w:lineRule="exact"/>
      </w:pPr>
    </w:p>
    <w:p>
      <w:pPr>
        <w:pStyle w:val="Style49"/>
        <w:keepNext/>
        <w:keepLines/>
        <w:widowControl w:val="0"/>
        <w:shd w:val="clear" w:color="auto" w:fill="auto"/>
        <w:bidi w:val="0"/>
        <w:spacing w:before="0" w:after="0" w:line="240" w:lineRule="auto"/>
        <w:ind w:left="0" w:right="0" w:firstLine="0"/>
        <w:jc w:val="left"/>
      </w:pPr>
      <w:bookmarkStart w:id="1083" w:name="bookmark1083"/>
      <w:bookmarkStart w:id="1084" w:name="bookmark1084"/>
      <w:bookmarkStart w:id="1085" w:name="bookmark1085"/>
      <w:r>
        <w:rPr>
          <w:color w:val="000000"/>
          <w:spacing w:val="0"/>
          <w:w w:val="100"/>
          <w:position w:val="0"/>
        </w:rPr>
        <w:t>（三十四）盈余公积</w:t>
      </w:r>
      <w:bookmarkEnd w:id="1083"/>
      <w:bookmarkEnd w:id="1084"/>
      <w:bookmarkEnd w:id="1085"/>
    </w:p>
    <w:tbl>
      <w:tblPr>
        <w:tblOverlap w:val="never"/>
        <w:jc w:val="center"/>
        <w:tblLayout w:type="fixed"/>
      </w:tblPr>
      <w:tblGrid>
        <w:gridCol w:w="2741"/>
        <w:gridCol w:w="1560"/>
        <w:gridCol w:w="1416"/>
        <w:gridCol w:w="1133"/>
        <w:gridCol w:w="1589"/>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16,182,009.36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1,668,115.03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17,850,124.39</w:t>
            </w:r>
          </w:p>
        </w:tc>
      </w:tr>
    </w:tbl>
    <w:p>
      <w:pPr>
        <w:widowControl w:val="0"/>
        <w:spacing w:after="139" w:line="1" w:lineRule="exact"/>
      </w:pPr>
    </w:p>
    <w:p>
      <w:pPr>
        <w:pStyle w:val="Style49"/>
        <w:keepNext/>
        <w:keepLines/>
        <w:widowControl w:val="0"/>
        <w:shd w:val="clear" w:color="auto" w:fill="auto"/>
        <w:bidi w:val="0"/>
        <w:spacing w:before="0" w:after="0" w:line="240" w:lineRule="auto"/>
        <w:ind w:left="0" w:right="0" w:firstLine="0"/>
        <w:jc w:val="left"/>
      </w:pPr>
      <w:bookmarkStart w:id="1086" w:name="bookmark1086"/>
      <w:bookmarkStart w:id="1087" w:name="bookmark1087"/>
      <w:bookmarkStart w:id="1088" w:name="bookmark1088"/>
      <w:r>
        <w:rPr>
          <w:color w:val="000000"/>
          <w:spacing w:val="0"/>
          <w:w w:val="100"/>
          <w:position w:val="0"/>
        </w:rPr>
        <w:t>（三十五）未分配利润</w:t>
      </w:r>
      <w:bookmarkEnd w:id="1086"/>
      <w:bookmarkEnd w:id="1087"/>
      <w:bookmarkEnd w:id="1088"/>
    </w:p>
    <w:tbl>
      <w:tblPr>
        <w:tblOverlap w:val="never"/>
        <w:jc w:val="center"/>
        <w:tblLayout w:type="fixed"/>
      </w:tblPr>
      <w:tblGrid>
        <w:gridCol w:w="4013"/>
        <w:gridCol w:w="2414"/>
        <w:gridCol w:w="2011"/>
      </w:tblGrid>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提取或分配比例（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92,908,417.07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10,222,932.17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1,668,115.03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101,463,234.21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49"/>
        <w:keepNext/>
        <w:keepLines/>
        <w:widowControl w:val="0"/>
        <w:shd w:val="clear" w:color="auto" w:fill="auto"/>
        <w:tabs>
          <w:tab w:pos="1138" w:val="left"/>
        </w:tabs>
        <w:bidi w:val="0"/>
        <w:spacing w:before="0" w:after="140" w:line="240" w:lineRule="auto"/>
        <w:ind w:left="0" w:right="0" w:firstLine="0"/>
        <w:jc w:val="left"/>
      </w:pPr>
      <w:bookmarkStart w:id="1089" w:name="bookmark1089"/>
      <w:bookmarkStart w:id="1090" w:name="bookmark1090"/>
      <w:bookmarkStart w:id="1091" w:name="bookmark1091"/>
      <w:r>
        <w:rPr>
          <w:color w:val="000000"/>
          <w:spacing w:val="0"/>
          <w:w w:val="100"/>
          <w:position w:val="0"/>
        </w:rPr>
        <w:t>（三十六）</w:t>
        <w:tab/>
        <w:t>营业收入和营业成本</w:t>
      </w:r>
      <w:bookmarkEnd w:id="1089"/>
      <w:bookmarkEnd w:id="1090"/>
      <w:bookmarkEnd w:id="1091"/>
    </w:p>
    <w:p>
      <w:pPr>
        <w:pStyle w:val="Style49"/>
        <w:keepNext/>
        <w:keepLines/>
        <w:widowControl w:val="0"/>
        <w:shd w:val="clear" w:color="auto" w:fill="auto"/>
        <w:tabs>
          <w:tab w:pos="1138" w:val="left"/>
        </w:tabs>
        <w:bidi w:val="0"/>
        <w:spacing w:before="0" w:after="0" w:line="240" w:lineRule="auto"/>
        <w:ind w:left="0" w:right="0" w:firstLine="620"/>
        <w:jc w:val="left"/>
      </w:pPr>
      <w:bookmarkStart w:id="1089" w:name="bookmark1089"/>
      <w:bookmarkStart w:id="1090" w:name="bookmark1090"/>
      <w:bookmarkStart w:id="1092" w:name="bookmark1092"/>
      <w:r>
        <w:rPr>
          <w:color w:val="000000"/>
          <w:spacing w:val="0"/>
          <w:w w:val="100"/>
          <w:position w:val="0"/>
        </w:rPr>
        <w:t>1</w:t>
      </w:r>
      <w:r>
        <w:rPr>
          <w:color w:val="000000"/>
          <w:spacing w:val="0"/>
          <w:w w:val="100"/>
          <w:position w:val="0"/>
        </w:rPr>
        <w:t>、</w:t>
        <w:tab/>
        <w:t>营业收入、营业成本</w:t>
      </w:r>
      <w:bookmarkEnd w:id="1089"/>
      <w:bookmarkEnd w:id="1090"/>
      <w:bookmarkEnd w:id="1092"/>
    </w:p>
    <w:tbl>
      <w:tblPr>
        <w:tblOverlap w:val="never"/>
        <w:jc w:val="center"/>
        <w:tblLayout w:type="fixed"/>
      </w:tblPr>
      <w:tblGrid>
        <w:gridCol w:w="4013"/>
        <w:gridCol w:w="2414"/>
        <w:gridCol w:w="2011"/>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上期金额</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560,546,209.17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611,502,185.73</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14,401,555.20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16,305,639.77</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475,273,243.42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506,485,077.35</w:t>
            </w:r>
          </w:p>
        </w:tc>
      </w:tr>
    </w:tbl>
    <w:p>
      <w:pPr>
        <w:widowControl w:val="0"/>
        <w:spacing w:after="139" w:line="1" w:lineRule="exact"/>
      </w:pPr>
    </w:p>
    <w:p>
      <w:pPr>
        <w:pStyle w:val="Style49"/>
        <w:keepNext/>
        <w:keepLines/>
        <w:widowControl w:val="0"/>
        <w:shd w:val="clear" w:color="auto" w:fill="auto"/>
        <w:tabs>
          <w:tab w:pos="1138" w:val="left"/>
        </w:tabs>
        <w:bidi w:val="0"/>
        <w:spacing w:before="0" w:after="0" w:line="240" w:lineRule="auto"/>
        <w:ind w:left="0" w:right="0" w:firstLine="620"/>
        <w:jc w:val="left"/>
      </w:pPr>
      <w:bookmarkStart w:id="1093" w:name="bookmark1093"/>
      <w:bookmarkStart w:id="1094" w:name="bookmark1094"/>
      <w:bookmarkStart w:id="1095" w:name="bookmark1095"/>
      <w:r>
        <w:rPr>
          <w:color w:val="000000"/>
          <w:spacing w:val="0"/>
          <w:w w:val="100"/>
          <w:position w:val="0"/>
        </w:rPr>
        <w:t>2</w:t>
        <w:tab/>
      </w:r>
      <w:r>
        <w:rPr>
          <w:color w:val="000000"/>
          <w:spacing w:val="0"/>
          <w:w w:val="100"/>
          <w:position w:val="0"/>
        </w:rPr>
        <w:t>主营业务（分产品）</w:t>
      </w:r>
      <w:bookmarkEnd w:id="1093"/>
      <w:bookmarkEnd w:id="1094"/>
      <w:bookmarkEnd w:id="1095"/>
    </w:p>
    <w:tbl>
      <w:tblPr>
        <w:tblOverlap w:val="never"/>
        <w:jc w:val="center"/>
        <w:tblLayout w:type="fixed"/>
      </w:tblPr>
      <w:tblGrid>
        <w:gridCol w:w="2011"/>
        <w:gridCol w:w="2136"/>
        <w:gridCol w:w="1286"/>
        <w:gridCol w:w="1421"/>
        <w:gridCol w:w="1565"/>
      </w:tblGrid>
      <w:tr>
        <w:trPr>
          <w:trHeight w:val="427"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r>
      <w:tr>
        <w:trPr>
          <w:trHeight w:val="40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彩色喷墨打印纸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6,337,649.75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4,317,731.47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8,584,557.70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5,901,847.26</w:t>
            </w:r>
          </w:p>
        </w:tc>
      </w:tr>
      <w:tr>
        <w:trPr>
          <w:trHeight w:val="40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热敏纸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161,268,747.27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126,048,698.61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197,294,210.94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148,668,233.20</w:t>
            </w:r>
          </w:p>
        </w:tc>
      </w:tr>
      <w:tr>
        <w:trPr>
          <w:trHeight w:val="40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双胶纸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164,509,890.96</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153,606,360.28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208,223,008.22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195,166,410.66</w:t>
            </w:r>
          </w:p>
        </w:tc>
      </w:tr>
      <w:tr>
        <w:trPr>
          <w:trHeight w:val="403"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无碳纸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164,003,162.93</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134,949,637.13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142,345,108.07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103,917,063.54</w:t>
            </w:r>
          </w:p>
        </w:tc>
      </w:tr>
      <w:tr>
        <w:trPr>
          <w:trHeight w:val="437" w:hRule="exact"/>
        </w:trPr>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64,426,758.26</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54,227,525.71</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55,055,300.80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46,315,881.68</w:t>
            </w:r>
          </w:p>
        </w:tc>
      </w:tr>
    </w:tbl>
    <w:p>
      <w:pPr>
        <w:spacing w:lineRule="exact" w:line="1"/>
        <w:rPr>
          <w:sz w:val="2"/>
          <w:szCs w:val="2"/>
        </w:rPr>
      </w:pPr>
      <w:r>
        <w:br w:type="page"/>
      </w:r>
    </w:p>
    <w:tbl>
      <w:tblPr>
        <w:tblOverlap w:val="never"/>
        <w:jc w:val="center"/>
        <w:tblLayout w:type="fixed"/>
      </w:tblPr>
      <w:tblGrid>
        <w:gridCol w:w="1949"/>
        <w:gridCol w:w="2213"/>
        <w:gridCol w:w="1291"/>
        <w:gridCol w:w="1421"/>
        <w:gridCol w:w="1565"/>
      </w:tblGrid>
      <w:tr>
        <w:trPr>
          <w:trHeight w:val="432"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vMerge/>
            <w:tcBorders/>
            <w:shd w:val="clear" w:color="auto" w:fill="FFFFFF"/>
            <w:vAlign w:val="center"/>
          </w:tcPr>
          <w:p>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营业收入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营业成本</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560,546,209.17</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473,149,953.20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611,502,185.73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499,969,436.34</w:t>
            </w:r>
          </w:p>
        </w:tc>
      </w:tr>
    </w:tbl>
    <w:p>
      <w:pPr>
        <w:widowControl w:val="0"/>
        <w:spacing w:after="119" w:line="1" w:lineRule="exact"/>
      </w:pPr>
    </w:p>
    <w:p>
      <w:pPr>
        <w:pStyle w:val="Style49"/>
        <w:keepNext/>
        <w:keepLines/>
        <w:widowControl w:val="0"/>
        <w:shd w:val="clear" w:color="auto" w:fill="auto"/>
        <w:tabs>
          <w:tab w:pos="1069" w:val="left"/>
        </w:tabs>
        <w:bidi w:val="0"/>
        <w:spacing w:before="0" w:after="0" w:line="240" w:lineRule="auto"/>
        <w:ind w:left="0" w:right="0" w:firstLine="500"/>
        <w:jc w:val="left"/>
      </w:pPr>
      <w:bookmarkStart w:id="1096" w:name="bookmark1096"/>
      <w:bookmarkStart w:id="1097" w:name="bookmark1097"/>
      <w:bookmarkStart w:id="1098" w:name="bookmark1098"/>
      <w:bookmarkStart w:id="1099" w:name="bookmark1099"/>
      <w:r>
        <w:rPr>
          <w:color w:val="000000"/>
          <w:spacing w:val="0"/>
          <w:w w:val="100"/>
          <w:position w:val="0"/>
        </w:rPr>
        <w:t>3</w:t>
      </w:r>
      <w:bookmarkEnd w:id="1098"/>
      <w:r>
        <w:rPr>
          <w:color w:val="000000"/>
          <w:spacing w:val="0"/>
          <w:w w:val="100"/>
          <w:position w:val="0"/>
        </w:rPr>
        <w:t>、</w:t>
        <w:tab/>
        <w:t>主营业务（分地区）</w:t>
      </w:r>
      <w:bookmarkEnd w:id="1096"/>
      <w:bookmarkEnd w:id="1097"/>
      <w:bookmarkEnd w:id="1099"/>
    </w:p>
    <w:tbl>
      <w:tblPr>
        <w:tblOverlap w:val="never"/>
        <w:jc w:val="center"/>
        <w:tblLayout w:type="fixed"/>
      </w:tblPr>
      <w:tblGrid>
        <w:gridCol w:w="2030"/>
        <w:gridCol w:w="1704"/>
        <w:gridCol w:w="1690"/>
        <w:gridCol w:w="1426"/>
        <w:gridCol w:w="1589"/>
      </w:tblGrid>
      <w:tr>
        <w:trPr>
          <w:trHeight w:val="403"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vMerge/>
            <w:tcBorders/>
            <w:shd w:val="clear" w:color="auto" w:fill="FFFFFF"/>
            <w:vAlign w:val="center"/>
          </w:tcPr>
          <w:p>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营业成本</w:t>
            </w:r>
          </w:p>
        </w:tc>
      </w:tr>
      <w:tr>
        <w:trPr>
          <w:trHeight w:val="37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国外</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27,185,869.45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21,320,296.53</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31,143,209.82</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24,417,787.18</w:t>
            </w:r>
          </w:p>
        </w:tc>
      </w:tr>
      <w:tr>
        <w:trPr>
          <w:trHeight w:val="37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238,284,316.30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197,996,560.26</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282,280,010.61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219,411,723.00</w:t>
            </w:r>
          </w:p>
        </w:tc>
      </w:tr>
      <w:tr>
        <w:trPr>
          <w:trHeight w:val="37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109,718,247.49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97,546,790.32</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120,760,835.88</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113,287,555.01</w:t>
            </w:r>
          </w:p>
        </w:tc>
      </w:tr>
      <w:tr>
        <w:trPr>
          <w:trHeight w:val="37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155,495,839.74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130,606,711.07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154,030,777.37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125,156,254.59</w:t>
            </w:r>
          </w:p>
        </w:tc>
      </w:tr>
      <w:tr>
        <w:trPr>
          <w:trHeight w:val="37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29,861,936.19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25,679,595.02</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23,287,352.05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17,696,116.56</w:t>
            </w:r>
          </w:p>
        </w:tc>
      </w:tr>
      <w:tr>
        <w:trPr>
          <w:trHeight w:val="40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560,546,209.17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473,149,953.20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611,502,185.73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499,969,436.34</w:t>
            </w:r>
          </w:p>
        </w:tc>
      </w:tr>
    </w:tbl>
    <w:p>
      <w:pPr>
        <w:widowControl w:val="0"/>
        <w:spacing w:after="119" w:line="1" w:lineRule="exact"/>
      </w:pPr>
    </w:p>
    <w:p>
      <w:pPr>
        <w:pStyle w:val="Style49"/>
        <w:keepNext/>
        <w:keepLines/>
        <w:widowControl w:val="0"/>
        <w:shd w:val="clear" w:color="auto" w:fill="auto"/>
        <w:tabs>
          <w:tab w:pos="1069" w:val="left"/>
        </w:tabs>
        <w:bidi w:val="0"/>
        <w:spacing w:before="0" w:after="0" w:line="240" w:lineRule="auto"/>
        <w:ind w:left="0" w:right="0" w:firstLine="500"/>
        <w:jc w:val="left"/>
      </w:pPr>
      <w:bookmarkStart w:id="1100" w:name="bookmark1100"/>
      <w:bookmarkStart w:id="1101" w:name="bookmark1101"/>
      <w:bookmarkStart w:id="1102" w:name="bookmark1102"/>
      <w:bookmarkStart w:id="1103" w:name="bookmark1103"/>
      <w:r>
        <w:rPr>
          <w:color w:val="000000"/>
          <w:spacing w:val="0"/>
          <w:w w:val="100"/>
          <w:position w:val="0"/>
        </w:rPr>
        <w:t>4</w:t>
      </w:r>
      <w:bookmarkEnd w:id="1102"/>
      <w:r>
        <w:rPr>
          <w:color w:val="000000"/>
          <w:spacing w:val="0"/>
          <w:w w:val="100"/>
          <w:position w:val="0"/>
        </w:rPr>
        <w:t>、</w:t>
        <w:tab/>
        <w:t>公司前五名客户的主营业务收入情况</w:t>
      </w:r>
      <w:bookmarkEnd w:id="1100"/>
      <w:bookmarkEnd w:id="1101"/>
      <w:bookmarkEnd w:id="1103"/>
    </w:p>
    <w:tbl>
      <w:tblPr>
        <w:tblOverlap w:val="never"/>
        <w:jc w:val="center"/>
        <w:tblLayout w:type="fixed"/>
      </w:tblPr>
      <w:tblGrid>
        <w:gridCol w:w="3715"/>
        <w:gridCol w:w="1982"/>
        <w:gridCol w:w="2722"/>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31,851,148.61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5.54</w:t>
            </w:r>
          </w:p>
        </w:tc>
      </w:tr>
      <w:tr>
        <w:trPr>
          <w:trHeight w:val="37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22,483,205.51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3.91</w:t>
            </w:r>
          </w:p>
        </w:tc>
      </w:tr>
      <w:tr>
        <w:trPr>
          <w:trHeight w:val="37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14,661,156.20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2.55</w:t>
            </w:r>
          </w:p>
        </w:tc>
      </w:tr>
      <w:tr>
        <w:trPr>
          <w:trHeight w:val="374"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12,971,594.26</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2.26</w:t>
            </w:r>
          </w:p>
        </w:tc>
      </w:tr>
      <w:tr>
        <w:trPr>
          <w:trHeight w:val="37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9,437,600.00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1.64</w:t>
            </w:r>
          </w:p>
        </w:tc>
      </w:tr>
      <w:tr>
        <w:trPr>
          <w:trHeight w:val="413"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91,404,704.58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w:t>
            </w:r>
          </w:p>
        </w:tc>
      </w:tr>
    </w:tbl>
    <w:p>
      <w:pPr>
        <w:widowControl w:val="0"/>
        <w:spacing w:after="119" w:line="1" w:lineRule="exact"/>
      </w:pPr>
    </w:p>
    <w:p>
      <w:pPr>
        <w:pStyle w:val="Style49"/>
        <w:keepNext/>
        <w:keepLines/>
        <w:widowControl w:val="0"/>
        <w:shd w:val="clear" w:color="auto" w:fill="auto"/>
        <w:tabs>
          <w:tab w:pos="1069" w:val="left"/>
        </w:tabs>
        <w:bidi w:val="0"/>
        <w:spacing w:before="0" w:after="0" w:line="240" w:lineRule="auto"/>
        <w:ind w:left="0" w:right="0" w:firstLine="0"/>
        <w:jc w:val="left"/>
      </w:pPr>
      <w:bookmarkStart w:id="1104" w:name="bookmark1104"/>
      <w:bookmarkStart w:id="1105" w:name="bookmark1105"/>
      <w:bookmarkStart w:id="1106" w:name="bookmark1106"/>
      <w:r>
        <w:rPr>
          <w:color w:val="000000"/>
          <w:spacing w:val="0"/>
          <w:w w:val="100"/>
          <w:position w:val="0"/>
        </w:rPr>
        <w:t>（三十七）</w:t>
        <w:tab/>
        <w:t>营业税金及附加</w:t>
      </w:r>
      <w:bookmarkEnd w:id="1104"/>
      <w:bookmarkEnd w:id="1105"/>
      <w:bookmarkEnd w:id="1106"/>
    </w:p>
    <w:tbl>
      <w:tblPr>
        <w:tblOverlap w:val="never"/>
        <w:jc w:val="center"/>
        <w:tblLayout w:type="fixed"/>
      </w:tblPr>
      <w:tblGrid>
        <w:gridCol w:w="2458"/>
        <w:gridCol w:w="1843"/>
        <w:gridCol w:w="1838"/>
        <w:gridCol w:w="2299"/>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计缴标准</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603,809.52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407,468.45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应税收入的</w:t>
            </w:r>
            <w:r>
              <w:rPr>
                <w:rFonts w:ascii="Times New Roman" w:eastAsia="Times New Roman" w:hAnsi="Times New Roman" w:cs="Times New Roman"/>
                <w:color w:val="000000"/>
                <w:spacing w:val="0"/>
                <w:w w:val="100"/>
                <w:position w:val="0"/>
              </w:rPr>
              <w:t>5%</w:t>
            </w:r>
          </w:p>
        </w:tc>
      </w:tr>
      <w:tr>
        <w:trPr>
          <w:trHeight w:val="37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1,013,176.22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1,259,955.09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流转税的</w:t>
            </w:r>
            <w:r>
              <w:rPr>
                <w:rFonts w:ascii="Times New Roman" w:eastAsia="Times New Roman" w:hAnsi="Times New Roman" w:cs="Times New Roman"/>
                <w:color w:val="000000"/>
                <w:spacing w:val="0"/>
                <w:w w:val="100"/>
                <w:position w:val="0"/>
              </w:rPr>
              <w:t>7%</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803,133.00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826,306.49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9,172.88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115,059.25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2,429,291.62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2,608,789.28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9"/>
        <w:keepNext/>
        <w:keepLines/>
        <w:widowControl w:val="0"/>
        <w:shd w:val="clear" w:color="auto" w:fill="auto"/>
        <w:bidi w:val="0"/>
        <w:spacing w:before="0" w:after="0" w:line="240" w:lineRule="auto"/>
        <w:ind w:left="0" w:right="0" w:firstLine="0"/>
        <w:jc w:val="left"/>
      </w:pPr>
      <w:bookmarkStart w:id="1107" w:name="bookmark1107"/>
      <w:bookmarkStart w:id="1108" w:name="bookmark1108"/>
      <w:bookmarkStart w:id="1109" w:name="bookmark1109"/>
      <w:r>
        <w:rPr>
          <w:color w:val="000000"/>
          <w:spacing w:val="0"/>
          <w:w w:val="100"/>
          <w:position w:val="0"/>
        </w:rPr>
        <w:t>（三十八）销售费用</w:t>
      </w:r>
      <w:bookmarkEnd w:id="1107"/>
      <w:bookmarkEnd w:id="1108"/>
      <w:bookmarkEnd w:id="1109"/>
    </w:p>
    <w:tbl>
      <w:tblPr>
        <w:tblOverlap w:val="never"/>
        <w:jc w:val="center"/>
        <w:tblLayout w:type="fixed"/>
      </w:tblPr>
      <w:tblGrid>
        <w:gridCol w:w="3830"/>
        <w:gridCol w:w="2251"/>
        <w:gridCol w:w="2198"/>
      </w:tblGrid>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上期金额</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14,055,406.30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17,686,804.88</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12,388,116.37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12,861,028.31</w:t>
            </w:r>
          </w:p>
        </w:tc>
      </w:tr>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3,425,566.08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3,757,896.30</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2,194,923.57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2,480,427.11</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1,498,641.07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2,203,607.78</w:t>
            </w:r>
          </w:p>
        </w:tc>
      </w:tr>
      <w:tr>
        <w:trPr>
          <w:trHeight w:val="413"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2,020,601.58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1,956,775.33</w:t>
            </w:r>
          </w:p>
        </w:tc>
      </w:tr>
    </w:tbl>
    <w:p>
      <w:pPr>
        <w:spacing w:lineRule="exact" w:line="1"/>
        <w:rPr>
          <w:sz w:val="2"/>
          <w:szCs w:val="2"/>
        </w:rPr>
      </w:pPr>
      <w:r>
        <w:br w:type="page"/>
      </w:r>
    </w:p>
    <w:tbl>
      <w:tblPr>
        <w:tblOverlap w:val="never"/>
        <w:jc w:val="center"/>
        <w:tblLayout w:type="fixed"/>
      </w:tblPr>
      <w:tblGrid>
        <w:gridCol w:w="1186"/>
        <w:gridCol w:w="2640"/>
        <w:gridCol w:w="101"/>
        <w:gridCol w:w="2294"/>
        <w:gridCol w:w="2170"/>
      </w:tblGrid>
      <w:tr>
        <w:trPr>
          <w:trHeight w:val="403"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上期金额</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1,800,347.58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1,898,925.38</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1,175,708.18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1,793,624.12</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1,256,144.34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974,116.56</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6,483,125.67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5,924,136.98</w:t>
            </w:r>
          </w:p>
        </w:tc>
      </w:tr>
      <w:tr>
        <w:trPr>
          <w:trHeight w:val="38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46,298,580.75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51,537,342.75</w:t>
            </w:r>
          </w:p>
        </w:tc>
      </w:tr>
      <w:tr>
        <w:trPr>
          <w:trHeight w:val="427"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（三十九）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管理费用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上期金额</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工资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10,284,657.57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10,789,436.03</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8,036,991.25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9,102,959.65</w:t>
            </w:r>
          </w:p>
        </w:tc>
      </w:tr>
      <w:tr>
        <w:trPr>
          <w:trHeight w:val="374"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5,948,480.09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7,243,556.65</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税金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1,772,019.11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2,375,780.96</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2,293,219.70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1,875,621.66</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1,037,954.70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1,474,001.70</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长期资产摊销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1,295,633.31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2,103,102.93</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814,291.87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863,911.57</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521,810.77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778,140.50</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6,742,764.97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9,834,923.07</w:t>
            </w:r>
          </w:p>
        </w:tc>
      </w:tr>
      <w:tr>
        <w:trPr>
          <w:trHeight w:val="38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38,747,823.34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46,441,434.72</w:t>
            </w:r>
          </w:p>
        </w:tc>
      </w:tr>
      <w:tr>
        <w:trPr>
          <w:trHeight w:val="432" w:hRule="exact"/>
        </w:trPr>
        <w:tc>
          <w:tcPr>
            <w:gridSpan w:val="5"/>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（四十）财务费用</w:t>
            </w:r>
          </w:p>
        </w:tc>
      </w:tr>
      <w:tr>
        <w:trPr>
          <w:trHeight w:val="389" w:hRule="exact"/>
        </w:trPr>
        <w:tc>
          <w:tcPr>
            <w:gridSpan w:val="3"/>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类别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上期金额</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8,313,906.64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14,910,406.38</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1,716,069.00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1,502,072.73</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406,499.19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368,722.98</w:t>
            </w:r>
          </w:p>
        </w:tc>
      </w:tr>
      <w:tr>
        <w:trPr>
          <w:trHeight w:val="37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651,828.54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1,156,033.83</w:t>
            </w:r>
          </w:p>
        </w:tc>
      </w:tr>
      <w:tr>
        <w:trPr>
          <w:trHeight w:val="38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7,656,165.37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14,933,090.46</w:t>
            </w:r>
          </w:p>
        </w:tc>
      </w:tr>
      <w:tr>
        <w:trPr>
          <w:trHeight w:val="427"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（四十一）</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资产减值损失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上期金额</w:t>
            </w:r>
          </w:p>
        </w:tc>
      </w:tr>
      <w:tr>
        <w:trPr>
          <w:trHeight w:val="40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坏账损失</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(2,233,471.00)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2,716,477.98</w:t>
            </w:r>
          </w:p>
        </w:tc>
      </w:tr>
      <w:tr>
        <w:trPr>
          <w:trHeight w:val="40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142,087.58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(2,091,383.42)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2,716,477.98</w:t>
            </w:r>
          </w:p>
        </w:tc>
      </w:tr>
      <w:tr>
        <w:trPr>
          <w:trHeight w:val="826" w:hRule="exact"/>
        </w:trPr>
        <w:tc>
          <w:tcPr>
            <w:gridSpan w:val="5"/>
            <w:tcBorders>
              <w:top w:val="single" w:sz="4"/>
            </w:tcBorders>
            <w:shd w:val="clear" w:color="auto" w:fill="FFFFFF"/>
            <w:vAlign w:val="bottom"/>
          </w:tcPr>
          <w:p>
            <w:pPr>
              <w:pStyle w:val="Style17"/>
              <w:keepNext w:val="0"/>
              <w:keepLines w:val="0"/>
              <w:widowControl w:val="0"/>
              <w:shd w:val="clear" w:color="auto" w:fill="auto"/>
              <w:bidi w:val="0"/>
              <w:spacing w:before="0" w:after="140" w:line="240" w:lineRule="auto"/>
              <w:ind w:left="0" w:right="0" w:firstLine="0"/>
              <w:jc w:val="left"/>
              <w:rPr>
                <w:sz w:val="20"/>
                <w:szCs w:val="20"/>
              </w:rPr>
            </w:pPr>
            <w:r>
              <w:rPr>
                <w:b/>
                <w:bCs/>
                <w:color w:val="000000"/>
                <w:spacing w:val="0"/>
                <w:w w:val="100"/>
                <w:position w:val="0"/>
                <w:sz w:val="20"/>
                <w:szCs w:val="20"/>
              </w:rPr>
              <w:t>（四十二）投资收益</w:t>
            </w:r>
          </w:p>
          <w:p>
            <w:pPr>
              <w:pStyle w:val="Style17"/>
              <w:keepNext w:val="0"/>
              <w:keepLines w:val="0"/>
              <w:widowControl w:val="0"/>
              <w:shd w:val="clear" w:color="auto" w:fill="auto"/>
              <w:tabs>
                <w:tab w:pos="1085" w:val="left"/>
              </w:tabs>
              <w:bidi w:val="0"/>
              <w:spacing w:before="0" w:after="0" w:line="240" w:lineRule="auto"/>
              <w:ind w:left="0" w:right="0" w:firstLine="600"/>
              <w:jc w:val="left"/>
              <w:rPr>
                <w:sz w:val="20"/>
                <w:szCs w:val="20"/>
              </w:rPr>
            </w:pPr>
            <w:r>
              <w:rPr>
                <w:b/>
                <w:bCs/>
                <w:color w:val="000000"/>
                <w:spacing w:val="0"/>
                <w:w w:val="100"/>
                <w:position w:val="0"/>
                <w:sz w:val="20"/>
                <w:szCs w:val="20"/>
              </w:rPr>
              <w:t>1</w:t>
            </w:r>
            <w:r>
              <w:rPr>
                <w:b/>
                <w:bCs/>
                <w:color w:val="000000"/>
                <w:spacing w:val="0"/>
                <w:w w:val="100"/>
                <w:position w:val="0"/>
                <w:sz w:val="20"/>
                <w:szCs w:val="20"/>
              </w:rPr>
              <w:t>、</w:t>
              <w:tab/>
              <w:t>投资收益明细情况</w:t>
            </w:r>
          </w:p>
        </w:tc>
      </w:tr>
      <w:tr>
        <w:trPr>
          <w:trHeight w:val="41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上期金额</w:t>
            </w:r>
          </w:p>
        </w:tc>
      </w:tr>
      <w:tr>
        <w:trPr>
          <w:trHeight w:val="437" w:hRule="exact"/>
        </w:trPr>
        <w:tc>
          <w:tcPr>
            <w:gridSpan w:val="2"/>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成本法核算的长期股权投资收益</w:t>
            </w: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32.47</w:t>
            </w:r>
          </w:p>
        </w:tc>
      </w:tr>
    </w:tbl>
    <w:p>
      <w:pPr>
        <w:spacing w:lineRule="exact" w:line="1"/>
        <w:rPr>
          <w:sz w:val="2"/>
          <w:szCs w:val="2"/>
        </w:rPr>
      </w:pPr>
      <w:r>
        <w:br w:type="page"/>
      </w:r>
    </w:p>
    <w:tbl>
      <w:tblPr>
        <w:tblOverlap w:val="never"/>
        <w:jc w:val="center"/>
        <w:tblLayout w:type="fixed"/>
      </w:tblPr>
      <w:tblGrid>
        <w:gridCol w:w="3734"/>
        <w:gridCol w:w="2405"/>
        <w:gridCol w:w="2160"/>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5,202,877.69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4,761,014.13</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5,202,877.69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4,761,046.60</w:t>
            </w:r>
          </w:p>
        </w:tc>
      </w:tr>
    </w:tbl>
    <w:p>
      <w:pPr>
        <w:widowControl w:val="0"/>
        <w:spacing w:after="139" w:line="1" w:lineRule="exact"/>
      </w:pPr>
    </w:p>
    <w:p>
      <w:pPr>
        <w:pStyle w:val="Style49"/>
        <w:keepNext/>
        <w:keepLines/>
        <w:widowControl w:val="0"/>
        <w:shd w:val="clear" w:color="auto" w:fill="auto"/>
        <w:tabs>
          <w:tab w:pos="968" w:val="left"/>
        </w:tabs>
        <w:bidi w:val="0"/>
        <w:spacing w:before="0" w:after="0" w:line="240" w:lineRule="auto"/>
        <w:ind w:left="0" w:right="0" w:firstLine="500"/>
        <w:jc w:val="left"/>
      </w:pPr>
      <w:bookmarkStart w:id="1110" w:name="bookmark1110"/>
      <w:bookmarkStart w:id="1111" w:name="bookmark1111"/>
      <w:bookmarkStart w:id="1112" w:name="bookmark1112"/>
      <w:r>
        <w:rPr>
          <w:color w:val="000000"/>
          <w:spacing w:val="0"/>
          <w:w w:val="100"/>
          <w:position w:val="0"/>
        </w:rPr>
        <w:t>2</w:t>
      </w:r>
      <w:r>
        <w:rPr>
          <w:color w:val="000000"/>
          <w:spacing w:val="0"/>
          <w:w w:val="100"/>
          <w:position w:val="0"/>
        </w:rPr>
        <w:t>、</w:t>
        <w:tab/>
        <w:t>按成本法核算的长期股权投资收益</w:t>
      </w:r>
      <w:bookmarkEnd w:id="1110"/>
      <w:bookmarkEnd w:id="1111"/>
      <w:bookmarkEnd w:id="1112"/>
    </w:p>
    <w:tbl>
      <w:tblPr>
        <w:tblOverlap w:val="never"/>
        <w:jc w:val="center"/>
        <w:tblLayout w:type="fixed"/>
      </w:tblPr>
      <w:tblGrid>
        <w:gridCol w:w="2506"/>
        <w:gridCol w:w="1795"/>
        <w:gridCol w:w="1555"/>
        <w:gridCol w:w="2443"/>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被投资单位</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本期比上期增减变动的原因</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朝日信用金库</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9"/>
        <w:keepNext/>
        <w:keepLines/>
        <w:widowControl w:val="0"/>
        <w:shd w:val="clear" w:color="auto" w:fill="auto"/>
        <w:tabs>
          <w:tab w:pos="968" w:val="left"/>
        </w:tabs>
        <w:bidi w:val="0"/>
        <w:spacing w:before="0" w:after="0" w:line="240" w:lineRule="auto"/>
        <w:ind w:left="0" w:right="0" w:firstLine="500"/>
        <w:jc w:val="left"/>
      </w:pPr>
      <w:bookmarkStart w:id="1113" w:name="bookmark1113"/>
      <w:bookmarkStart w:id="1114" w:name="bookmark1114"/>
      <w:bookmarkStart w:id="1115" w:name="bookmark1115"/>
      <w:bookmarkStart w:id="1116" w:name="bookmark1116"/>
      <w:r>
        <w:rPr>
          <w:color w:val="000000"/>
          <w:spacing w:val="0"/>
          <w:w w:val="100"/>
          <w:position w:val="0"/>
        </w:rPr>
        <w:t>3</w:t>
      </w:r>
      <w:bookmarkEnd w:id="1115"/>
      <w:r>
        <w:rPr>
          <w:color w:val="000000"/>
          <w:spacing w:val="0"/>
          <w:w w:val="100"/>
          <w:position w:val="0"/>
        </w:rPr>
        <w:t>、</w:t>
        <w:tab/>
        <w:t>处置长期股权投资产生的投资收益</w:t>
      </w:r>
      <w:bookmarkEnd w:id="1113"/>
      <w:bookmarkEnd w:id="1114"/>
      <w:bookmarkEnd w:id="1116"/>
    </w:p>
    <w:tbl>
      <w:tblPr>
        <w:tblOverlap w:val="never"/>
        <w:jc w:val="center"/>
        <w:tblLayout w:type="fixed"/>
      </w:tblPr>
      <w:tblGrid>
        <w:gridCol w:w="2741"/>
        <w:gridCol w:w="1560"/>
        <w:gridCol w:w="1555"/>
        <w:gridCol w:w="2443"/>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本期比上期增减变动的原因</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湖南中冶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5,764,823.05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内蒙古至岁安全印务有限公司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(1,003,808.92)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北京安妮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5,225,582.12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青岛安妮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(22,704.43)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5,202,877.69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4,761,014.13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9"/>
        <w:keepNext/>
        <w:keepLines/>
        <w:widowControl w:val="0"/>
        <w:shd w:val="clear" w:color="auto" w:fill="auto"/>
        <w:bidi w:val="0"/>
        <w:spacing w:before="0" w:after="140" w:line="240" w:lineRule="auto"/>
        <w:ind w:left="0" w:right="0" w:firstLine="0"/>
        <w:jc w:val="left"/>
      </w:pPr>
      <w:bookmarkStart w:id="1117" w:name="bookmark1117"/>
      <w:bookmarkStart w:id="1118" w:name="bookmark1118"/>
      <w:bookmarkStart w:id="1119" w:name="bookmark1119"/>
      <w:r>
        <w:rPr>
          <w:color w:val="000000"/>
          <w:spacing w:val="0"/>
          <w:w w:val="100"/>
          <w:position w:val="0"/>
        </w:rPr>
        <w:t>（四十三）营业外收入</w:t>
      </w:r>
      <w:bookmarkEnd w:id="1117"/>
      <w:bookmarkEnd w:id="1118"/>
      <w:bookmarkEnd w:id="1119"/>
    </w:p>
    <w:p>
      <w:pPr>
        <w:pStyle w:val="Style49"/>
        <w:keepNext/>
        <w:keepLines/>
        <w:widowControl w:val="0"/>
        <w:shd w:val="clear" w:color="auto" w:fill="auto"/>
        <w:tabs>
          <w:tab w:pos="968" w:val="left"/>
        </w:tabs>
        <w:bidi w:val="0"/>
        <w:spacing w:before="0" w:after="0" w:line="240" w:lineRule="auto"/>
        <w:ind w:left="0" w:right="0" w:firstLine="500"/>
        <w:jc w:val="left"/>
      </w:pPr>
      <w:bookmarkStart w:id="1117" w:name="bookmark1117"/>
      <w:bookmarkStart w:id="1118" w:name="bookmark1118"/>
      <w:bookmarkStart w:id="1120" w:name="bookmark1120"/>
      <w:r>
        <w:rPr>
          <w:color w:val="000000"/>
          <w:spacing w:val="0"/>
          <w:w w:val="100"/>
          <w:position w:val="0"/>
        </w:rPr>
        <w:t>1</w:t>
      </w:r>
      <w:r>
        <w:rPr>
          <w:color w:val="000000"/>
          <w:spacing w:val="0"/>
          <w:w w:val="100"/>
          <w:position w:val="0"/>
        </w:rPr>
        <w:t>、</w:t>
        <w:tab/>
        <w:t>营业外收入分项目情况</w:t>
      </w:r>
      <w:bookmarkEnd w:id="1117"/>
      <w:bookmarkEnd w:id="1118"/>
      <w:bookmarkEnd w:id="1120"/>
    </w:p>
    <w:tbl>
      <w:tblPr>
        <w:tblOverlap w:val="never"/>
        <w:jc w:val="center"/>
        <w:tblLayout w:type="fixed"/>
      </w:tblPr>
      <w:tblGrid>
        <w:gridCol w:w="2741"/>
        <w:gridCol w:w="1416"/>
        <w:gridCol w:w="1416"/>
        <w:gridCol w:w="2726"/>
      </w:tblGrid>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计入本期非经常性损益的金额</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1,700,062.90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2,461,021.67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1,700,062.90</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其中：处置固定资产利得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1,700,062.90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2,461,021.67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1,700,062.90</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4,743,353.75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1,752,463.86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4,743,353.75</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643,492.81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555,589.40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643,492.81</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7,086,909.46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4,769,074.93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7,086,909.46</w:t>
            </w:r>
          </w:p>
        </w:tc>
      </w:tr>
    </w:tbl>
    <w:p>
      <w:pPr>
        <w:widowControl w:val="0"/>
        <w:spacing w:after="139" w:line="1" w:lineRule="exact"/>
      </w:pPr>
    </w:p>
    <w:p>
      <w:pPr>
        <w:pStyle w:val="Style49"/>
        <w:keepNext/>
        <w:keepLines/>
        <w:widowControl w:val="0"/>
        <w:shd w:val="clear" w:color="auto" w:fill="auto"/>
        <w:tabs>
          <w:tab w:pos="968" w:val="left"/>
        </w:tabs>
        <w:bidi w:val="0"/>
        <w:spacing w:before="0" w:after="140" w:line="240" w:lineRule="auto"/>
        <w:ind w:left="0" w:right="0" w:firstLine="500"/>
        <w:jc w:val="left"/>
      </w:pPr>
      <w:bookmarkStart w:id="1121" w:name="bookmark1121"/>
      <w:bookmarkStart w:id="1122" w:name="bookmark1122"/>
      <w:bookmarkStart w:id="1123" w:name="bookmark1123"/>
      <w:r>
        <w:rPr>
          <w:color w:val="000000"/>
          <w:spacing w:val="0"/>
          <w:w w:val="100"/>
          <w:position w:val="0"/>
        </w:rPr>
        <w:t>2</w:t>
      </w:r>
      <w:r>
        <w:rPr>
          <w:color w:val="000000"/>
          <w:spacing w:val="0"/>
          <w:w w:val="100"/>
          <w:position w:val="0"/>
        </w:rPr>
        <w:t>、</w:t>
        <w:tab/>
        <w:t>政府补助明细</w:t>
      </w:r>
      <w:bookmarkEnd w:id="1121"/>
      <w:bookmarkEnd w:id="1122"/>
      <w:bookmarkEnd w:id="1123"/>
    </w:p>
    <w:p>
      <w:pPr>
        <w:pStyle w:val="Style49"/>
        <w:keepNext/>
        <w:keepLines/>
        <w:widowControl w:val="0"/>
        <w:shd w:val="clear" w:color="auto" w:fill="auto"/>
        <w:bidi w:val="0"/>
        <w:spacing w:before="0" w:after="0" w:line="240" w:lineRule="auto"/>
        <w:ind w:left="0" w:right="0" w:firstLine="500"/>
        <w:jc w:val="left"/>
      </w:pPr>
      <w:bookmarkStart w:id="1121" w:name="bookmark1121"/>
      <w:bookmarkStart w:id="1122" w:name="bookmark1122"/>
      <w:bookmarkStart w:id="1124" w:name="bookmark1124"/>
      <w:r>
        <w:rPr>
          <w:color w:val="000000"/>
          <w:spacing w:val="0"/>
          <w:w w:val="100"/>
          <w:position w:val="0"/>
        </w:rPr>
        <w:t>2012</w:t>
      </w:r>
      <w:r>
        <w:rPr>
          <w:color w:val="000000"/>
          <w:spacing w:val="0"/>
          <w:w w:val="100"/>
          <w:position w:val="0"/>
        </w:rPr>
        <w:t>年度</w:t>
      </w:r>
      <w:bookmarkEnd w:id="1121"/>
      <w:bookmarkEnd w:id="1122"/>
      <w:bookmarkEnd w:id="1124"/>
    </w:p>
    <w:tbl>
      <w:tblPr>
        <w:tblOverlap w:val="never"/>
        <w:jc w:val="center"/>
        <w:tblLayout w:type="fixed"/>
      </w:tblPr>
      <w:tblGrid>
        <w:gridCol w:w="2318"/>
        <w:gridCol w:w="1272"/>
        <w:gridCol w:w="4848"/>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厦门市优秀新产品奖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厦门市人民政府办公厅优秀新产品奖励</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年度纳税大户奖励金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厦门市集美区财政局年度纳税大户奖励金</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技术改造项目贴息补助资金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厦门市经济发展局、厦门市财政局支持企业技术改造项目贴 息补助资金</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融资贴息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820,000.00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厦门市经济发展局、厦门市财政局支持工业企业融资贴息资 金</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进出口信用保险扶持</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38,100.00</w:t>
            </w:r>
            <w:r>
              <w:rPr>
                <w:color w:val="000000"/>
                <w:spacing w:val="0"/>
                <w:w w:val="100"/>
                <w:position w:val="0"/>
              </w:rPr>
              <w:t>厦门市集美区政府对厦门市进出口信用保险扶持</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社会保险补贴款</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64,116.44</w:t>
            </w:r>
            <w:r>
              <w:rPr>
                <w:color w:val="000000"/>
                <w:spacing w:val="0"/>
                <w:w w:val="100"/>
                <w:position w:val="0"/>
              </w:rPr>
              <w:t>集美区就业管理中心社保补贴款</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代扣代缴个税手续费</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12,913.46</w:t>
            </w:r>
            <w:r>
              <w:rPr>
                <w:color w:val="000000"/>
                <w:spacing w:val="0"/>
                <w:w w:val="100"/>
                <w:position w:val="0"/>
              </w:rPr>
              <w:t>厦门市集美区地方税务局代征个税手续费</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生产性服务业发展专项资金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厦门市经济发展局、厦门市财政局下发厦门市</w:t>
            </w:r>
            <w:r>
              <w:rPr>
                <w:rFonts w:ascii="Times New Roman" w:eastAsia="Times New Roman" w:hAnsi="Times New Roman" w:cs="Times New Roman"/>
                <w:color w:val="000000"/>
                <w:spacing w:val="0"/>
                <w:w w:val="100"/>
                <w:position w:val="0"/>
              </w:rPr>
              <w:t>2012</w:t>
            </w:r>
            <w:r>
              <w:rPr>
                <w:color w:val="000000"/>
                <w:spacing w:val="0"/>
                <w:w w:val="100"/>
                <w:position w:val="0"/>
              </w:rPr>
              <w:t>年生产性 服务业发展专项资金</w:t>
            </w:r>
          </w:p>
        </w:tc>
      </w:tr>
      <w:tr>
        <w:trPr>
          <w:trHeight w:val="59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创新能力建设专项资助款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pPr>
            <w:r>
              <w:rPr>
                <w:color w:val="000000"/>
                <w:spacing w:val="0"/>
                <w:w w:val="100"/>
                <w:position w:val="0"/>
              </w:rPr>
              <w:t>厦门市经济发展局、厦门市财政局、厦门市科学技术局拨付 市级企业技术中心创新能力建设专项资助款</w:t>
            </w:r>
          </w:p>
        </w:tc>
      </w:tr>
    </w:tbl>
    <w:p>
      <w:pPr>
        <w:spacing w:lineRule="exact" w:line="1"/>
        <w:rPr>
          <w:sz w:val="2"/>
          <w:szCs w:val="2"/>
        </w:rPr>
      </w:pPr>
      <w:r>
        <w:br w:type="page"/>
      </w:r>
    </w:p>
    <w:tbl>
      <w:tblPr>
        <w:tblOverlap w:val="never"/>
        <w:jc w:val="center"/>
        <w:tblLayout w:type="fixed"/>
      </w:tblPr>
      <w:tblGrid>
        <w:gridCol w:w="2318"/>
        <w:gridCol w:w="1272"/>
        <w:gridCol w:w="4848"/>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79" w:hRule="exact"/>
        </w:trPr>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616" w:val="left"/>
              </w:tabs>
              <w:bidi w:val="0"/>
              <w:spacing w:before="0" w:after="0" w:line="240" w:lineRule="auto"/>
              <w:ind w:left="0" w:right="0" w:firstLine="0"/>
              <w:jc w:val="left"/>
            </w:pPr>
            <w:r>
              <w:rPr>
                <w:color w:val="000000"/>
                <w:spacing w:val="0"/>
                <w:w w:val="100"/>
                <w:position w:val="0"/>
              </w:rPr>
              <w:t>高新技术企业财政扶持资金</w:t>
              <w:tab/>
            </w:r>
            <w:r>
              <w:rPr>
                <w:rFonts w:ascii="Times New Roman" w:eastAsia="Times New Roman" w:hAnsi="Times New Roman" w:cs="Times New Roman"/>
                <w:color w:val="000000"/>
                <w:spacing w:val="0"/>
                <w:w w:val="100"/>
                <w:position w:val="0"/>
              </w:rPr>
              <w:t>193,200.00</w:t>
            </w:r>
            <w:r>
              <w:rPr>
                <w:color w:val="000000"/>
                <w:spacing w:val="0"/>
                <w:w w:val="100"/>
                <w:position w:val="0"/>
              </w:rPr>
              <w:t>集美区财政局拨付</w:t>
            </w:r>
            <w:r>
              <w:rPr>
                <w:rFonts w:ascii="Times New Roman" w:eastAsia="Times New Roman" w:hAnsi="Times New Roman" w:cs="Times New Roman"/>
                <w:color w:val="000000"/>
                <w:spacing w:val="0"/>
                <w:w w:val="100"/>
                <w:position w:val="0"/>
              </w:rPr>
              <w:t>2011</w:t>
            </w:r>
            <w:r>
              <w:rPr>
                <w:color w:val="000000"/>
                <w:spacing w:val="0"/>
                <w:w w:val="100"/>
                <w:position w:val="0"/>
              </w:rPr>
              <w:t>年高新技术企业财政扶持资金</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重点技术创新及产学研项目 等支持资金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厦门市经济发展局、厦门市财政局拨付重点技术创新及产学 研项目等支持资金</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38,635.00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上海市人保局职工培训补贴</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专项扶持资金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北京市顺义区经济和信息化委员会专项扶持资金</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236,388.85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常德市西洞庭管理区管理委员会税收优惠政策</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纳税大户奖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常德市西洞庭财政局纳税奖励</w:t>
            </w:r>
          </w:p>
        </w:tc>
      </w:tr>
      <w:tr>
        <w:trPr>
          <w:trHeight w:val="3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4,743,353.75</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2011</w:t>
            </w:r>
            <w:r>
              <w:rPr>
                <w:b/>
                <w:bCs/>
                <w:color w:val="000000"/>
                <w:spacing w:val="0"/>
                <w:w w:val="100"/>
                <w:position w:val="0"/>
                <w:sz w:val="20"/>
                <w:szCs w:val="20"/>
              </w:rPr>
              <w:t>年度</w:t>
            </w:r>
          </w:p>
        </w:tc>
      </w:tr>
      <w:tr>
        <w:trPr>
          <w:trHeight w:val="3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重点文化企业奖励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354,700.00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集美财政局重点文化企业奖励</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税收优惠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318,911.40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常德市西洞庭管理区管理委员会税收优惠政策规定</w:t>
            </w:r>
          </w:p>
        </w:tc>
      </w:tr>
      <w:tr>
        <w:trPr>
          <w:trHeight w:val="557" w:hRule="exact"/>
        </w:trPr>
        <w:tc>
          <w:tcPr>
            <w:gridSpan w:val="2"/>
            <w:tcBorders>
              <w:top w:val="single" w:sz="4"/>
              <w:left w:val="single" w:sz="4"/>
            </w:tcBorders>
            <w:shd w:val="clear" w:color="auto" w:fill="FFFFFF"/>
            <w:vAlign w:val="bottom"/>
          </w:tcPr>
          <w:p>
            <w:pPr>
              <w:pStyle w:val="Style17"/>
              <w:keepNext w:val="0"/>
              <w:keepLines w:val="0"/>
              <w:widowControl w:val="0"/>
              <w:shd w:val="clear" w:color="auto" w:fill="auto"/>
              <w:tabs>
                <w:tab w:pos="2247" w:val="left"/>
              </w:tabs>
              <w:bidi w:val="0"/>
              <w:spacing w:before="0" w:after="0" w:line="240" w:lineRule="auto"/>
              <w:ind w:left="0" w:right="0" w:firstLine="140"/>
              <w:jc w:val="left"/>
              <w:rPr>
                <w:sz w:val="30"/>
                <w:szCs w:val="30"/>
              </w:rPr>
            </w:pPr>
            <w:r>
              <w:rPr>
                <w:color w:val="000000"/>
                <w:spacing w:val="0"/>
                <w:w w:val="100"/>
                <w:position w:val="0"/>
                <w:sz w:val="18"/>
                <w:szCs w:val="18"/>
              </w:rPr>
              <w:t>增值税返还</w:t>
              <w:tab/>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vertAlign w:val="superscript"/>
              </w:rPr>
              <w:t>499,475.65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pPr>
            <w:r>
              <w:rPr>
                <w:color w:val="000000"/>
                <w:spacing w:val="0"/>
                <w:w w:val="100"/>
                <w:position w:val="0"/>
              </w:rPr>
              <w:t>常德市西洞庭管理区管理委员会《关于欢迎北京中冶美隆纸 业有限公司来西洞庭投资兴业的合作协议书》</w:t>
            </w:r>
          </w:p>
        </w:tc>
      </w:tr>
      <w:tr>
        <w:trPr>
          <w:trHeight w:val="374"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112" w:val="left"/>
              </w:tabs>
              <w:bidi w:val="0"/>
              <w:spacing w:before="0" w:after="0" w:line="240" w:lineRule="auto"/>
              <w:ind w:left="0" w:right="0" w:firstLine="0"/>
              <w:jc w:val="center"/>
            </w:pPr>
            <w:r>
              <w:rPr>
                <w:color w:val="000000"/>
                <w:spacing w:val="0"/>
                <w:w w:val="100"/>
                <w:position w:val="0"/>
              </w:rPr>
              <w:t>补贴奖金</w:t>
              <w:tab/>
            </w:r>
            <w:r>
              <w:rPr>
                <w:color w:val="000000"/>
                <w:spacing w:val="0"/>
                <w:w w:val="100"/>
                <w:position w:val="0"/>
              </w:rPr>
              <w:t>：</w:t>
            </w: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厦门市财政局补贴企业技术中心奖金</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自动监控系统补助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pPr>
            <w:r>
              <w:rPr>
                <w:color w:val="000000"/>
                <w:spacing w:val="0"/>
                <w:w w:val="100"/>
                <w:position w:val="0"/>
              </w:rPr>
              <w:t>常财建指【</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104</w:t>
            </w:r>
            <w:r>
              <w:rPr>
                <w:color w:val="000000"/>
                <w:spacing w:val="0"/>
                <w:w w:val="100"/>
                <w:position w:val="0"/>
              </w:rPr>
              <w:t>号《常德市财政局关于下达</w:t>
            </w:r>
            <w:r>
              <w:rPr>
                <w:rFonts w:ascii="Times New Roman" w:eastAsia="Times New Roman" w:hAnsi="Times New Roman" w:cs="Times New Roman"/>
                <w:color w:val="000000"/>
                <w:spacing w:val="0"/>
                <w:w w:val="100"/>
                <w:position w:val="0"/>
              </w:rPr>
              <w:t>2008</w:t>
            </w:r>
            <w:r>
              <w:rPr>
                <w:color w:val="000000"/>
                <w:spacing w:val="0"/>
                <w:w w:val="100"/>
                <w:position w:val="0"/>
              </w:rPr>
              <w:t>年 国控重点污染源现场端自动监控系统建设补助资金的通知》</w:t>
            </w:r>
          </w:p>
        </w:tc>
      </w:tr>
      <w:tr>
        <w:trPr>
          <w:trHeight w:val="3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纳税大户奖金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集美区经贸局奖励纳税大户奖金</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扶持专项款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54,000.00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集美财政局扶持企业专项款</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社保补贴款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74,665.56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集美区就业管理中心社保补贴款</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进出口信用保险扶持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25,400.00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厦门市集美区政府对厦门市进出口信用保险扶持</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退代征个税手续费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14,711.25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厦门地税局退回代征个税手续费</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集美区农民工技能提升培训补贴</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开拓资金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厦门市集美区政府中小企业国际市场开拓资金</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专利补助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w:t>
            </w:r>
          </w:p>
        </w:tc>
      </w:tr>
      <w:tr>
        <w:trPr>
          <w:trHeight w:val="53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1,752,463.86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9"/>
        <w:keepNext/>
        <w:keepLines/>
        <w:widowControl w:val="0"/>
        <w:shd w:val="clear" w:color="auto" w:fill="auto"/>
        <w:bidi w:val="0"/>
        <w:spacing w:before="0" w:after="0" w:line="240" w:lineRule="auto"/>
        <w:ind w:left="0" w:right="0" w:firstLine="140"/>
        <w:jc w:val="left"/>
      </w:pPr>
      <w:bookmarkStart w:id="1125" w:name="bookmark1125"/>
      <w:bookmarkStart w:id="1126" w:name="bookmark1126"/>
      <w:bookmarkStart w:id="1127" w:name="bookmark1127"/>
      <w:r>
        <w:rPr>
          <w:color w:val="000000"/>
          <w:spacing w:val="0"/>
          <w:w w:val="100"/>
          <w:position w:val="0"/>
        </w:rPr>
        <w:t>（四十四）营业外支出</w:t>
      </w:r>
      <w:bookmarkEnd w:id="1125"/>
      <w:bookmarkEnd w:id="1126"/>
      <w:bookmarkEnd w:id="1127"/>
    </w:p>
    <w:tbl>
      <w:tblPr>
        <w:tblOverlap w:val="never"/>
        <w:jc w:val="center"/>
        <w:tblLayout w:type="fixed"/>
      </w:tblPr>
      <w:tblGrid>
        <w:gridCol w:w="3307"/>
        <w:gridCol w:w="5131"/>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1426" w:val="left"/>
                <w:tab w:pos="2463" w:val="left"/>
              </w:tabs>
              <w:bidi w:val="0"/>
              <w:spacing w:before="0" w:after="0" w:line="240" w:lineRule="auto"/>
              <w:ind w:left="0" w:right="0" w:firstLine="260"/>
              <w:jc w:val="left"/>
            </w:pPr>
            <w:r>
              <w:rPr>
                <w:color w:val="000000"/>
                <w:spacing w:val="0"/>
                <w:w w:val="100"/>
                <w:position w:val="0"/>
              </w:rPr>
              <w:t>本期金额</w:t>
              <w:tab/>
              <w:t>上期金额</w:t>
              <w:tab/>
              <w:t>计入本期非经常性损益的金额</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1443" w:val="left"/>
                <w:tab w:pos="4227" w:val="left"/>
              </w:tabs>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19,410.00</w:t>
              <w:tab/>
              <w:t>122,887.83</w:t>
              <w:tab/>
              <w:t>19,410.00</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1443" w:val="left"/>
                <w:tab w:pos="4227" w:val="left"/>
              </w:tabs>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19,410.00</w:t>
              <w:tab/>
              <w:t>122,887.83</w:t>
              <w:tab/>
              <w:t>19,410.00</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对外捐赠</w:t>
            </w:r>
          </w:p>
        </w:tc>
        <w:tc>
          <w:tcPr>
            <w:tcBorders>
              <w:top w:val="single" w:sz="4"/>
            </w:tcBorders>
            <w:shd w:val="clear" w:color="auto" w:fill="FFFFFF"/>
            <w:vAlign w:val="center"/>
          </w:tcPr>
          <w:p>
            <w:pPr>
              <w:pStyle w:val="Style17"/>
              <w:keepNext w:val="0"/>
              <w:keepLines w:val="0"/>
              <w:widowControl w:val="0"/>
              <w:shd w:val="clear" w:color="auto" w:fill="auto"/>
              <w:tabs>
                <w:tab w:pos="1522" w:val="left"/>
                <w:tab w:pos="4782" w:val="left"/>
              </w:tabs>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tab/>
              <w:t>22,200.00</w:t>
              <w:tab/>
              <w:t>---</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1450" w:val="left"/>
                <w:tab w:pos="4772" w:val="left"/>
              </w:tabs>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tab/>
              <w:t>500,000.00</w:t>
              <w:tab/>
              <w:t>---</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2042" w:val="left"/>
                <w:tab w:pos="4581" w:val="left"/>
              </w:tabs>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14.36</w:t>
              <w:tab/>
              <w:t>---</w:t>
              <w:tab/>
              <w:t>14.36</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1450" w:val="left"/>
                <w:tab w:pos="4128" w:val="left"/>
              </w:tabs>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838,867.31</w:t>
              <w:tab/>
              <w:t>163,421.53</w:t>
              <w:tab/>
              <w:t>838,867.31</w:t>
            </w:r>
          </w:p>
        </w:tc>
      </w:tr>
      <w:tr>
        <w:trPr>
          <w:trHeight w:val="40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1426" w:val="left"/>
                <w:tab w:pos="4152" w:val="left"/>
              </w:tabs>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858,291.67</w:t>
              <w:tab/>
              <w:t>808,509.36</w:t>
              <w:tab/>
              <w:t>858,291.67</w:t>
            </w:r>
          </w:p>
        </w:tc>
      </w:tr>
    </w:tbl>
    <w:p>
      <w:pPr>
        <w:widowControl w:val="0"/>
        <w:spacing w:after="119" w:line="1" w:lineRule="exact"/>
      </w:pPr>
    </w:p>
    <w:p>
      <w:pPr>
        <w:pStyle w:val="Style49"/>
        <w:keepNext/>
        <w:keepLines/>
        <w:widowControl w:val="0"/>
        <w:shd w:val="clear" w:color="auto" w:fill="auto"/>
        <w:bidi w:val="0"/>
        <w:spacing w:before="0" w:after="120" w:line="240" w:lineRule="auto"/>
        <w:ind w:left="0" w:right="0" w:firstLine="660"/>
        <w:jc w:val="left"/>
      </w:pPr>
      <w:bookmarkStart w:id="1128" w:name="bookmark1128"/>
      <w:bookmarkStart w:id="1129" w:name="bookmark1129"/>
      <w:bookmarkStart w:id="1130" w:name="bookmark1130"/>
      <w:r>
        <w:rPr>
          <w:color w:val="000000"/>
          <w:spacing w:val="0"/>
          <w:w w:val="100"/>
          <w:position w:val="0"/>
        </w:rPr>
        <w:t>（四十五）所得税费用</w:t>
      </w:r>
      <w:bookmarkEnd w:id="1128"/>
      <w:bookmarkEnd w:id="1129"/>
      <w:bookmarkEnd w:id="1130"/>
    </w:p>
    <w:p>
      <w:pPr>
        <w:pStyle w:val="Style44"/>
        <w:keepNext w:val="0"/>
        <w:keepLines w:val="0"/>
        <w:widowControl w:val="0"/>
        <w:shd w:val="clear" w:color="auto" w:fill="auto"/>
        <w:tabs>
          <w:tab w:pos="4332" w:val="left"/>
          <w:tab w:pos="5911" w:val="left"/>
          <w:tab w:pos="6890" w:val="left"/>
        </w:tabs>
        <w:bidi w:val="0"/>
        <w:spacing w:before="0" w:after="120" w:line="240" w:lineRule="auto"/>
        <w:ind w:left="1740" w:right="0" w:firstLine="0"/>
        <w:jc w:val="left"/>
      </w:pPr>
      <w:r>
        <w:rPr>
          <w:color w:val="000000"/>
          <w:spacing w:val="0"/>
          <w:w w:val="100"/>
          <w:position w:val="0"/>
        </w:rPr>
        <w:t>项目</w:t>
        <w:tab/>
        <w:t>本期金额</w:t>
        <w:tab/>
        <w:t>：</w:t>
        <w:tab/>
        <w:t>上期金额</w:t>
      </w:r>
    </w:p>
    <w:p>
      <w:pPr>
        <w:pStyle w:val="Style99"/>
        <w:keepNext w:val="0"/>
        <w:keepLines w:val="0"/>
        <w:widowControl w:val="0"/>
        <w:shd w:val="clear" w:color="auto" w:fill="auto"/>
        <w:tabs>
          <w:tab w:leader="dot" w:pos="4903" w:val="left"/>
          <w:tab w:leader="dot" w:pos="7511" w:val="left"/>
        </w:tabs>
        <w:bidi w:val="0"/>
        <w:spacing w:before="0" w:after="260" w:line="240" w:lineRule="auto"/>
        <w:ind w:left="0" w:right="0"/>
        <w:jc w:val="both"/>
      </w:pPr>
      <w:r>
        <w:rPr>
          <w:rFonts w:ascii="SimSun" w:eastAsia="SimSun" w:hAnsi="SimSun" w:cs="SimSun"/>
          <w:color w:val="000000"/>
          <w:spacing w:val="0"/>
          <w:w w:val="100"/>
          <w:position w:val="0"/>
        </w:rPr>
        <w:t>按税法及相关规定计算的当期所得税</w:t>
      </w:r>
      <w:r>
        <w:rPr>
          <w:color w:val="000000"/>
          <w:spacing w:val="0"/>
          <w:w w:val="100"/>
          <w:position w:val="0"/>
        </w:rPr>
        <w:t>J</w:t>
        <w:tab/>
      </w:r>
      <w:r>
        <w:rPr>
          <w:color w:val="000000"/>
          <w:spacing w:val="0"/>
          <w:w w:val="100"/>
          <w:position w:val="0"/>
        </w:rPr>
        <w:t>&amp;</w:t>
      </w:r>
      <w:r>
        <w:rPr>
          <w:rFonts w:ascii="SimSun" w:eastAsia="SimSun" w:hAnsi="SimSun" w:cs="SimSun"/>
          <w:color w:val="000000"/>
          <w:spacing w:val="0"/>
          <w:w w:val="100"/>
          <w:position w:val="0"/>
        </w:rPr>
        <w:t>搭</w:t>
      </w:r>
      <w:r>
        <w:rPr>
          <w:color w:val="000000"/>
          <w:spacing w:val="0"/>
          <w:w w:val="100"/>
          <w:position w:val="0"/>
          <w:vertAlign w:val="subscript"/>
        </w:rPr>
        <w:t>0</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vertAlign w:val="subscript"/>
        </w:rPr>
        <w:t>48</w:t>
      </w:r>
      <w:r>
        <w:rPr>
          <w:color w:val="000000"/>
          <w:spacing w:val="0"/>
          <w:w w:val="100"/>
          <w:position w:val="0"/>
        </w:rPr>
        <w:t>.</w:t>
      </w:r>
      <w:r>
        <w:rPr>
          <w:color w:val="000000"/>
          <w:spacing w:val="0"/>
          <w:w w:val="100"/>
          <w:position w:val="0"/>
          <w:vertAlign w:val="subscript"/>
        </w:rPr>
        <w:t>10</w:t>
      </w:r>
      <w:r>
        <w:rPr>
          <w:color w:val="000000"/>
          <w:spacing w:val="0"/>
          <w:w w:val="100"/>
          <w:position w:val="0"/>
        </w:rPr>
        <w:t>1</w:t>
      </w:r>
      <w:r>
        <w:rPr>
          <w:color w:val="000000"/>
          <w:spacing w:val="0"/>
          <w:w w:val="100"/>
          <w:position w:val="0"/>
        </w:rPr>
        <w:tab/>
        <w:t>5,691,948.98'</w:t>
      </w:r>
    </w:p>
    <w:p>
      <w:pPr>
        <w:pStyle w:val="Style99"/>
        <w:keepNext w:val="0"/>
        <w:keepLines w:val="0"/>
        <w:widowControl w:val="0"/>
        <w:shd w:val="clear" w:color="auto" w:fill="auto"/>
        <w:tabs>
          <w:tab w:pos="3422" w:val="left"/>
          <w:tab w:pos="4903" w:val="left"/>
          <w:tab w:pos="7511" w:val="left"/>
        </w:tabs>
        <w:bidi w:val="0"/>
        <w:spacing w:before="0" w:after="120" w:line="240" w:lineRule="auto"/>
        <w:ind w:left="0" w:right="0"/>
        <w:jc w:val="both"/>
      </w:pPr>
      <w:r>
        <w:rPr>
          <w:rFonts w:ascii="SimSun" w:eastAsia="SimSun" w:hAnsi="SimSun" w:cs="SimSun"/>
          <w:color w:val="000000"/>
          <w:spacing w:val="0"/>
          <w:w w:val="100"/>
          <w:position w:val="0"/>
        </w:rPr>
        <w:t>递延所得税调整</w:t>
      </w:r>
      <w:r>
        <w:rPr>
          <w:rFonts w:ascii="SimSun" w:eastAsia="SimSun" w:hAnsi="SimSun" w:cs="SimSun"/>
          <w:color w:val="000000"/>
          <w:spacing w:val="0"/>
          <w:w w:val="100"/>
          <w:position w:val="0"/>
          <w:u w:val="single"/>
        </w:rPr>
        <w:tab/>
      </w:r>
      <w:r>
        <w:rPr>
          <w:rFonts w:ascii="SimSun" w:eastAsia="SimSun" w:hAnsi="SimSun" w:cs="SimSun"/>
          <w:color w:val="000000"/>
          <w:spacing w:val="0"/>
          <w:w w:val="100"/>
          <w:position w:val="0"/>
        </w:rPr>
        <w:t>|</w:t>
      </w:r>
      <w:r>
        <w:rPr>
          <w:rFonts w:ascii="SimSun" w:eastAsia="SimSun" w:hAnsi="SimSun" w:cs="SimSun"/>
          <w:color w:val="000000"/>
          <w:spacing w:val="0"/>
          <w:w w:val="100"/>
          <w:position w:val="0"/>
          <w:u w:val="single"/>
        </w:rPr>
        <w:tab/>
      </w:r>
      <w:r>
        <w:rPr>
          <w:color w:val="000000"/>
          <w:spacing w:val="0"/>
          <w:w w:val="100"/>
          <w:position w:val="0"/>
        </w:rPr>
        <w:t>794,880.23</w:t>
      </w:r>
      <w:r>
        <w:rPr>
          <w:color w:val="000000"/>
          <w:spacing w:val="0"/>
          <w:w w:val="100"/>
          <w:position w:val="0"/>
          <w:u w:val="single"/>
        </w:rPr>
        <w:t xml:space="preserve"> </w:t>
      </w:r>
      <w:r>
        <w:rPr>
          <w:color w:val="000000"/>
          <w:spacing w:val="0"/>
          <w:w w:val="100"/>
          <w:position w:val="0"/>
        </w:rPr>
        <w:t>|</w:t>
      </w:r>
      <w:r>
        <w:rPr>
          <w:color w:val="000000"/>
          <w:spacing w:val="0"/>
          <w:w w:val="100"/>
          <w:position w:val="0"/>
          <w:u w:val="single"/>
        </w:rPr>
        <w:tab/>
      </w:r>
      <w:r>
        <w:rPr>
          <w:color w:val="000000"/>
          <w:spacing w:val="0"/>
          <w:w w:val="100"/>
          <w:position w:val="0"/>
        </w:rPr>
        <w:t>（1,288,429.90）</w:t>
      </w:r>
    </w:p>
    <w:p>
      <w:pPr>
        <w:pStyle w:val="Style99"/>
        <w:keepNext w:val="0"/>
        <w:keepLines w:val="0"/>
        <w:widowControl w:val="0"/>
        <w:shd w:val="clear" w:color="auto" w:fill="auto"/>
        <w:tabs>
          <w:tab w:pos="4903" w:val="left"/>
          <w:tab w:pos="7511" w:val="left"/>
        </w:tabs>
        <w:bidi w:val="0"/>
        <w:spacing w:before="0" w:after="120" w:line="240" w:lineRule="auto"/>
        <w:ind w:left="1740" w:right="0" w:firstLine="0"/>
        <w:jc w:val="left"/>
      </w:pPr>
      <w:r>
        <w:rPr>
          <w:rFonts w:ascii="SimSun" w:eastAsia="SimSun" w:hAnsi="SimSun" w:cs="SimSun"/>
          <w:color w:val="000000"/>
          <w:spacing w:val="0"/>
          <w:w w:val="100"/>
          <w:position w:val="0"/>
        </w:rPr>
        <w:t>合计</w:t>
        <w:tab/>
      </w:r>
      <w:r>
        <w:rPr>
          <w:color w:val="000000"/>
          <w:spacing w:val="0"/>
          <w:w w:val="100"/>
          <w:position w:val="0"/>
        </w:rPr>
        <w:t>7,598,428.33</w:t>
        <w:tab/>
        <w:t>4,403,519.08</w:t>
      </w:r>
    </w:p>
    <w:p>
      <w:pPr>
        <w:pStyle w:val="Style49"/>
        <w:keepNext/>
        <w:keepLines/>
        <w:widowControl w:val="0"/>
        <w:shd w:val="clear" w:color="auto" w:fill="auto"/>
        <w:bidi w:val="0"/>
        <w:spacing w:before="0" w:after="0" w:line="399" w:lineRule="exact"/>
        <w:ind w:left="0" w:right="0" w:firstLine="140"/>
        <w:jc w:val="both"/>
      </w:pPr>
      <w:bookmarkStart w:id="1131" w:name="bookmark1131"/>
      <w:bookmarkStart w:id="1132" w:name="bookmark1132"/>
      <w:bookmarkStart w:id="1133" w:name="bookmark1133"/>
      <w:r>
        <w:rPr>
          <w:color w:val="000000"/>
          <w:spacing w:val="0"/>
          <w:w w:val="100"/>
          <w:position w:val="0"/>
        </w:rPr>
        <w:t>（四十六）基本每股收益和稀释每股收益的计算过程</w:t>
      </w:r>
      <w:bookmarkEnd w:id="1131"/>
      <w:bookmarkEnd w:id="1132"/>
      <w:bookmarkEnd w:id="1133"/>
    </w:p>
    <w:p>
      <w:pPr>
        <w:pStyle w:val="Style49"/>
        <w:keepNext/>
        <w:keepLines/>
        <w:widowControl w:val="0"/>
        <w:shd w:val="clear" w:color="auto" w:fill="auto"/>
        <w:tabs>
          <w:tab w:pos="1381" w:val="left"/>
        </w:tabs>
        <w:bidi w:val="0"/>
        <w:spacing w:before="0" w:after="0" w:line="399" w:lineRule="exact"/>
        <w:ind w:left="0" w:right="0" w:firstLine="860"/>
        <w:jc w:val="both"/>
      </w:pPr>
      <w:bookmarkStart w:id="1131" w:name="bookmark1131"/>
      <w:bookmarkStart w:id="1132" w:name="bookmark1132"/>
      <w:bookmarkStart w:id="1134" w:name="bookmark1134"/>
      <w:bookmarkStart w:id="1135" w:name="bookmark1135"/>
      <w:r>
        <w:rPr>
          <w:color w:val="000000"/>
          <w:spacing w:val="0"/>
          <w:w w:val="100"/>
          <w:position w:val="0"/>
        </w:rPr>
        <w:t>1</w:t>
      </w:r>
      <w:bookmarkEnd w:id="1134"/>
      <w:r>
        <w:rPr>
          <w:color w:val="000000"/>
          <w:spacing w:val="0"/>
          <w:w w:val="100"/>
          <w:position w:val="0"/>
        </w:rPr>
        <w:t>、</w:t>
        <w:tab/>
        <w:t>基本每股收益</w:t>
      </w:r>
      <w:bookmarkEnd w:id="1131"/>
      <w:bookmarkEnd w:id="1132"/>
      <w:bookmarkEnd w:id="1135"/>
    </w:p>
    <w:p>
      <w:pPr>
        <w:pStyle w:val="Style52"/>
        <w:keepNext w:val="0"/>
        <w:keepLines w:val="0"/>
        <w:widowControl w:val="0"/>
        <w:shd w:val="clear" w:color="auto" w:fill="auto"/>
        <w:bidi w:val="0"/>
        <w:spacing w:before="0" w:after="120" w:line="399" w:lineRule="exact"/>
        <w:ind w:left="0" w:right="0" w:firstLine="580"/>
        <w:jc w:val="both"/>
      </w:pPr>
      <w:r>
        <w:rPr>
          <w:b w:val="0"/>
          <w:bCs w:val="0"/>
          <w:color w:val="000000"/>
          <w:spacing w:val="0"/>
          <w:w w:val="100"/>
          <w:position w:val="0"/>
        </w:rPr>
        <w:t>基本每股收益</w:t>
      </w:r>
      <w:r>
        <w:rPr>
          <w:rFonts w:ascii="Times New Roman" w:eastAsia="Times New Roman" w:hAnsi="Times New Roman" w:cs="Times New Roman"/>
          <w:b w:val="0"/>
          <w:bCs w:val="0"/>
          <w:color w:val="000000"/>
          <w:spacing w:val="0"/>
          <w:w w:val="100"/>
          <w:position w:val="0"/>
        </w:rPr>
        <w:t>=P0+S</w:t>
      </w:r>
    </w:p>
    <w:p>
      <w:pPr>
        <w:pStyle w:val="Style17"/>
        <w:keepNext w:val="0"/>
        <w:keepLines w:val="0"/>
        <w:widowControl w:val="0"/>
        <w:shd w:val="clear" w:color="auto" w:fill="auto"/>
        <w:bidi w:val="0"/>
        <w:spacing w:before="0" w:after="0" w:line="418"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S= S0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S1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SixMi+M0-SjxMj+M0-Sk</w:t>
      </w:r>
    </w:p>
    <w:p>
      <w:pPr>
        <w:pStyle w:val="Style52"/>
        <w:keepNext w:val="0"/>
        <w:keepLines w:val="0"/>
        <w:widowControl w:val="0"/>
        <w:shd w:val="clear" w:color="auto" w:fill="auto"/>
        <w:bidi w:val="0"/>
        <w:spacing w:before="0" w:after="0" w:line="399" w:lineRule="exact"/>
        <w:ind w:left="140" w:right="0" w:firstLine="440"/>
        <w:jc w:val="both"/>
      </w:pPr>
      <w:r>
        <w:rPr>
          <w:b w:val="0"/>
          <w:bCs w:val="0"/>
          <w:color w:val="000000"/>
          <w:spacing w:val="0"/>
          <w:w w:val="100"/>
          <w:position w:val="0"/>
        </w:rPr>
        <w:t>其中：</w:t>
      </w:r>
      <w:r>
        <w:rPr>
          <w:rFonts w:ascii="Times New Roman" w:eastAsia="Times New Roman" w:hAnsi="Times New Roman" w:cs="Times New Roman"/>
          <w:b w:val="0"/>
          <w:bCs w:val="0"/>
          <w:color w:val="000000"/>
          <w:spacing w:val="0"/>
          <w:w w:val="100"/>
          <w:position w:val="0"/>
        </w:rPr>
        <w:t>P0</w:t>
      </w:r>
      <w:r>
        <w:rPr>
          <w:b w:val="0"/>
          <w:bCs w:val="0"/>
          <w:color w:val="000000"/>
          <w:spacing w:val="0"/>
          <w:w w:val="100"/>
          <w:position w:val="0"/>
        </w:rPr>
        <w:t>为归属于公司普通股股东的净利润或扣除非经常性损益后归属于普通股股东的 净利润；</w:t>
      </w:r>
      <w:r>
        <w:rPr>
          <w:rFonts w:ascii="Times New Roman" w:eastAsia="Times New Roman" w:hAnsi="Times New Roman" w:cs="Times New Roman"/>
          <w:b w:val="0"/>
          <w:bCs w:val="0"/>
          <w:color w:val="000000"/>
          <w:spacing w:val="0"/>
          <w:w w:val="100"/>
          <w:position w:val="0"/>
        </w:rPr>
        <w:t>S</w:t>
      </w:r>
      <w:r>
        <w:rPr>
          <w:b w:val="0"/>
          <w:bCs w:val="0"/>
          <w:color w:val="000000"/>
          <w:spacing w:val="0"/>
          <w:w w:val="100"/>
          <w:position w:val="0"/>
        </w:rPr>
        <w:t>为发行在外的普通股加权平均数；</w:t>
      </w:r>
      <w:r>
        <w:rPr>
          <w:rFonts w:ascii="Times New Roman" w:eastAsia="Times New Roman" w:hAnsi="Times New Roman" w:cs="Times New Roman"/>
          <w:b w:val="0"/>
          <w:bCs w:val="0"/>
          <w:color w:val="000000"/>
          <w:spacing w:val="0"/>
          <w:w w:val="100"/>
          <w:position w:val="0"/>
        </w:rPr>
        <w:t>S0</w:t>
      </w:r>
      <w:r>
        <w:rPr>
          <w:b w:val="0"/>
          <w:bCs w:val="0"/>
          <w:color w:val="000000"/>
          <w:spacing w:val="0"/>
          <w:w w:val="100"/>
          <w:position w:val="0"/>
        </w:rPr>
        <w:t>为期初股份总数；</w:t>
      </w:r>
      <w:r>
        <w:rPr>
          <w:rFonts w:ascii="Times New Roman" w:eastAsia="Times New Roman" w:hAnsi="Times New Roman" w:cs="Times New Roman"/>
          <w:b w:val="0"/>
          <w:bCs w:val="0"/>
          <w:color w:val="000000"/>
          <w:spacing w:val="0"/>
          <w:w w:val="100"/>
          <w:position w:val="0"/>
        </w:rPr>
        <w:t>S1</w:t>
      </w:r>
      <w:r>
        <w:rPr>
          <w:b w:val="0"/>
          <w:bCs w:val="0"/>
          <w:color w:val="000000"/>
          <w:spacing w:val="0"/>
          <w:w w:val="100"/>
          <w:position w:val="0"/>
        </w:rPr>
        <w:t>为报告期因公积金转增 股本或股票股利分配等增加股份数；</w:t>
      </w:r>
      <w:r>
        <w:rPr>
          <w:rFonts w:ascii="Times New Roman" w:eastAsia="Times New Roman" w:hAnsi="Times New Roman" w:cs="Times New Roman"/>
          <w:b w:val="0"/>
          <w:bCs w:val="0"/>
          <w:color w:val="000000"/>
          <w:spacing w:val="0"/>
          <w:w w:val="100"/>
          <w:position w:val="0"/>
        </w:rPr>
        <w:t>Si</w:t>
      </w:r>
      <w:r>
        <w:rPr>
          <w:b w:val="0"/>
          <w:bCs w:val="0"/>
          <w:color w:val="000000"/>
          <w:spacing w:val="0"/>
          <w:w w:val="100"/>
          <w:position w:val="0"/>
        </w:rPr>
        <w:t>为报告期因发行新股或债转股等增加股份数；</w:t>
      </w:r>
      <w:r>
        <w:rPr>
          <w:rFonts w:ascii="Times New Roman" w:eastAsia="Times New Roman" w:hAnsi="Times New Roman" w:cs="Times New Roman"/>
          <w:b w:val="0"/>
          <w:bCs w:val="0"/>
          <w:color w:val="000000"/>
          <w:spacing w:val="0"/>
          <w:w w:val="100"/>
          <w:position w:val="0"/>
        </w:rPr>
        <w:t>Sj</w:t>
      </w:r>
      <w:r>
        <w:rPr>
          <w:b w:val="0"/>
          <w:bCs w:val="0"/>
          <w:color w:val="000000"/>
          <w:spacing w:val="0"/>
          <w:w w:val="100"/>
          <w:position w:val="0"/>
        </w:rPr>
        <w:t>为报 告期因回购等减少股份数；</w:t>
      </w:r>
      <w:r>
        <w:rPr>
          <w:rFonts w:ascii="Times New Roman" w:eastAsia="Times New Roman" w:hAnsi="Times New Roman" w:cs="Times New Roman"/>
          <w:b w:val="0"/>
          <w:bCs w:val="0"/>
          <w:color w:val="000000"/>
          <w:spacing w:val="0"/>
          <w:w w:val="100"/>
          <w:position w:val="0"/>
        </w:rPr>
        <w:t>Sk</w:t>
      </w:r>
      <w:r>
        <w:rPr>
          <w:b w:val="0"/>
          <w:bCs w:val="0"/>
          <w:color w:val="000000"/>
          <w:spacing w:val="0"/>
          <w:w w:val="100"/>
          <w:position w:val="0"/>
        </w:rPr>
        <w:t>为报告期缩股数；</w:t>
      </w:r>
      <w:r>
        <w:rPr>
          <w:rFonts w:ascii="Times New Roman" w:eastAsia="Times New Roman" w:hAnsi="Times New Roman" w:cs="Times New Roman"/>
          <w:b w:val="0"/>
          <w:bCs w:val="0"/>
          <w:color w:val="000000"/>
          <w:spacing w:val="0"/>
          <w:w w:val="100"/>
          <w:position w:val="0"/>
        </w:rPr>
        <w:t>M0</w:t>
      </w:r>
      <w:r>
        <w:rPr>
          <w:b w:val="0"/>
          <w:bCs w:val="0"/>
          <w:color w:val="000000"/>
          <w:spacing w:val="0"/>
          <w:w w:val="100"/>
          <w:position w:val="0"/>
        </w:rPr>
        <w:t>报告期月份数；</w:t>
      </w:r>
      <w:r>
        <w:rPr>
          <w:rFonts w:ascii="Times New Roman" w:eastAsia="Times New Roman" w:hAnsi="Times New Roman" w:cs="Times New Roman"/>
          <w:b w:val="0"/>
          <w:bCs w:val="0"/>
          <w:color w:val="000000"/>
          <w:spacing w:val="0"/>
          <w:w w:val="100"/>
          <w:position w:val="0"/>
        </w:rPr>
        <w:t>Mi</w:t>
      </w:r>
      <w:r>
        <w:rPr>
          <w:b w:val="0"/>
          <w:bCs w:val="0"/>
          <w:color w:val="000000"/>
          <w:spacing w:val="0"/>
          <w:w w:val="100"/>
          <w:position w:val="0"/>
        </w:rPr>
        <w:t>为增加股份次月起至 报告期期末的累计月数；</w:t>
      </w:r>
      <w:r>
        <w:rPr>
          <w:rFonts w:ascii="Times New Roman" w:eastAsia="Times New Roman" w:hAnsi="Times New Roman" w:cs="Times New Roman"/>
          <w:b w:val="0"/>
          <w:bCs w:val="0"/>
          <w:color w:val="000000"/>
          <w:spacing w:val="0"/>
          <w:w w:val="100"/>
          <w:position w:val="0"/>
        </w:rPr>
        <w:t>Mj</w:t>
      </w:r>
      <w:r>
        <w:rPr>
          <w:b w:val="0"/>
          <w:bCs w:val="0"/>
          <w:color w:val="000000"/>
          <w:spacing w:val="0"/>
          <w:w w:val="100"/>
          <w:position w:val="0"/>
        </w:rPr>
        <w:t>为减少股份次月起至报告期期末的累计月数。</w:t>
      </w:r>
    </w:p>
    <w:p>
      <w:pPr>
        <w:pStyle w:val="Style49"/>
        <w:keepNext/>
        <w:keepLines/>
        <w:widowControl w:val="0"/>
        <w:shd w:val="clear" w:color="auto" w:fill="auto"/>
        <w:tabs>
          <w:tab w:pos="1381" w:val="left"/>
        </w:tabs>
        <w:bidi w:val="0"/>
        <w:spacing w:before="0" w:after="0" w:line="399" w:lineRule="exact"/>
        <w:ind w:left="0" w:right="0" w:firstLine="860"/>
        <w:jc w:val="both"/>
      </w:pPr>
      <w:bookmarkStart w:id="1136" w:name="bookmark1136"/>
      <w:bookmarkStart w:id="1137" w:name="bookmark1137"/>
      <w:bookmarkStart w:id="1138" w:name="bookmark1138"/>
      <w:bookmarkStart w:id="1139" w:name="bookmark1139"/>
      <w:r>
        <w:rPr>
          <w:color w:val="000000"/>
          <w:spacing w:val="0"/>
          <w:w w:val="100"/>
          <w:position w:val="0"/>
        </w:rPr>
        <w:t>2</w:t>
      </w:r>
      <w:bookmarkEnd w:id="1138"/>
      <w:r>
        <w:rPr>
          <w:color w:val="000000"/>
          <w:spacing w:val="0"/>
          <w:w w:val="100"/>
          <w:position w:val="0"/>
        </w:rPr>
        <w:t>、</w:t>
        <w:tab/>
        <w:t>稀释每股收益</w:t>
      </w:r>
      <w:bookmarkEnd w:id="1136"/>
      <w:bookmarkEnd w:id="1137"/>
      <w:bookmarkEnd w:id="1139"/>
    </w:p>
    <w:p>
      <w:pPr>
        <w:pStyle w:val="Style52"/>
        <w:keepNext w:val="0"/>
        <w:keepLines w:val="0"/>
        <w:widowControl w:val="0"/>
        <w:shd w:val="clear" w:color="auto" w:fill="auto"/>
        <w:bidi w:val="0"/>
        <w:spacing w:before="0" w:after="0" w:line="399" w:lineRule="exact"/>
        <w:ind w:left="140" w:right="0" w:firstLine="440"/>
        <w:jc w:val="both"/>
      </w:pPr>
      <w:r>
        <w:rPr>
          <w:b w:val="0"/>
          <w:bCs w:val="0"/>
          <w:color w:val="000000"/>
          <w:spacing w:val="0"/>
          <w:w w:val="100"/>
          <w:position w:val="0"/>
        </w:rPr>
        <w:t>稀释每股收益</w:t>
      </w:r>
      <w:r>
        <w:rPr>
          <w:rFonts w:ascii="Times New Roman" w:eastAsia="Times New Roman" w:hAnsi="Times New Roman" w:cs="Times New Roman"/>
          <w:b w:val="0"/>
          <w:bCs w:val="0"/>
          <w:color w:val="000000"/>
          <w:spacing w:val="0"/>
          <w:w w:val="100"/>
          <w:position w:val="0"/>
        </w:rPr>
        <w:t>=P1/（S0</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 xml:space="preserve">S1 </w:t>
      </w:r>
      <w:r>
        <w:rPr>
          <w:b w:val="0"/>
          <w:bCs w:val="0"/>
          <w:color w:val="000000"/>
          <w:spacing w:val="0"/>
          <w:w w:val="100"/>
          <w:position w:val="0"/>
        </w:rPr>
        <w:t xml:space="preserve">+ </w:t>
      </w:r>
      <w:r>
        <w:rPr>
          <w:rFonts w:ascii="Times New Roman" w:eastAsia="Times New Roman" w:hAnsi="Times New Roman" w:cs="Times New Roman"/>
          <w:b w:val="0"/>
          <w:bCs w:val="0"/>
          <w:color w:val="000000"/>
          <w:spacing w:val="0"/>
          <w:w w:val="100"/>
          <w:position w:val="0"/>
        </w:rPr>
        <w:t>SixMi+M0-SjxMj+M0-Sk+</w:t>
      </w:r>
      <w:r>
        <w:rPr>
          <w:b w:val="0"/>
          <w:bCs w:val="0"/>
          <w:color w:val="000000"/>
          <w:spacing w:val="0"/>
          <w:w w:val="100"/>
          <w:position w:val="0"/>
        </w:rPr>
        <w:t>认股权证、股份期权、可转换债券 等增加的普通股加权平均数</w:t>
      </w:r>
      <w:r>
        <w:rPr>
          <w:rFonts w:ascii="Times New Roman" w:eastAsia="Times New Roman" w:hAnsi="Times New Roman" w:cs="Times New Roman"/>
          <w:b w:val="0"/>
          <w:bCs w:val="0"/>
          <w:color w:val="000000"/>
          <w:spacing w:val="0"/>
          <w:w w:val="100"/>
          <w:position w:val="0"/>
        </w:rPr>
        <w:t>）</w:t>
      </w:r>
    </w:p>
    <w:p>
      <w:pPr>
        <w:pStyle w:val="Style52"/>
        <w:keepNext w:val="0"/>
        <w:keepLines w:val="0"/>
        <w:widowControl w:val="0"/>
        <w:shd w:val="clear" w:color="auto" w:fill="auto"/>
        <w:bidi w:val="0"/>
        <w:spacing w:before="0" w:after="0" w:line="399" w:lineRule="exact"/>
        <w:ind w:left="140" w:right="0" w:firstLine="440"/>
        <w:jc w:val="both"/>
      </w:pPr>
      <w:r>
        <w:rPr>
          <w:b w:val="0"/>
          <w:bCs w:val="0"/>
          <w:color w:val="000000"/>
          <w:spacing w:val="0"/>
          <w:w w:val="100"/>
          <w:position w:val="0"/>
        </w:rPr>
        <w:t>其中，</w:t>
      </w:r>
      <w:r>
        <w:rPr>
          <w:rFonts w:ascii="Times New Roman" w:eastAsia="Times New Roman" w:hAnsi="Times New Roman" w:cs="Times New Roman"/>
          <w:b w:val="0"/>
          <w:bCs w:val="0"/>
          <w:color w:val="000000"/>
          <w:spacing w:val="0"/>
          <w:w w:val="100"/>
          <w:position w:val="0"/>
        </w:rPr>
        <w:t>P1</w:t>
      </w:r>
      <w:r>
        <w:rPr>
          <w:b w:val="0"/>
          <w:bCs w:val="0"/>
          <w:color w:val="000000"/>
          <w:spacing w:val="0"/>
          <w:w w:val="100"/>
          <w:position w:val="0"/>
        </w:rPr>
        <w:t>为归属于公司普通股股东的净利润或扣除非经常性损益后归属于公司普通股股 东的净利润，并考虑稀释性潜在普通股对其影响，按《企业会计准则》及有关规定进行调整。 公司在计算稀释每股收益时，应考虑所有稀释性潜在普通股对归属于公司普通股股东的净利 润或扣除非经常性损益后归属于公司普通股股东的净利润和加权平均股数的影响，按照其稀 释程度从大到小的顺序计入稀释每股收益，直至稀释每股收益达到最小值。</w:t>
      </w:r>
    </w:p>
    <w:p>
      <w:pPr>
        <w:pStyle w:val="Style52"/>
        <w:keepNext w:val="0"/>
        <w:keepLines w:val="0"/>
        <w:widowControl w:val="0"/>
        <w:shd w:val="clear" w:color="auto" w:fill="auto"/>
        <w:bidi w:val="0"/>
        <w:spacing w:before="0" w:after="40" w:line="399" w:lineRule="exact"/>
        <w:ind w:left="0" w:right="0" w:firstLine="360"/>
        <w:jc w:val="both"/>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）基本每股收益</w:t>
      </w:r>
    </w:p>
    <w:p>
      <w:pPr>
        <w:pStyle w:val="Style27"/>
        <w:keepNext w:val="0"/>
        <w:keepLines w:val="0"/>
        <w:widowControl w:val="0"/>
        <w:shd w:val="clear" w:color="auto" w:fill="auto"/>
        <w:bidi w:val="0"/>
        <w:spacing w:before="0" w:after="0" w:line="398" w:lineRule="exact"/>
        <w:ind w:left="139" w:right="0" w:firstLine="0"/>
        <w:jc w:val="left"/>
        <w:rPr>
          <w:sz w:val="20"/>
          <w:szCs w:val="20"/>
        </w:rPr>
      </w:pPr>
      <w:r>
        <w:rPr>
          <w:color w:val="000000"/>
          <w:spacing w:val="0"/>
          <w:w w:val="100"/>
          <w:position w:val="0"/>
          <w:sz w:val="20"/>
          <w:szCs w:val="20"/>
        </w:rPr>
        <w:t>基本每股收益以归属于本公司普通股股东的合并净利润除以本公司发行在外普通股的加 权平均数计算</w:t>
      </w:r>
    </w:p>
    <w:tbl>
      <w:tblPr>
        <w:tblOverlap w:val="never"/>
        <w:jc w:val="center"/>
        <w:tblLayout w:type="fixed"/>
      </w:tblPr>
      <w:tblGrid>
        <w:gridCol w:w="4493"/>
        <w:gridCol w:w="2496"/>
        <w:gridCol w:w="1810"/>
      </w:tblGrid>
      <w:tr>
        <w:trPr>
          <w:trHeight w:val="39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r>
      <w:tr>
        <w:trPr>
          <w:trHeight w:val="370"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归属于本公司普通股股东的合并净利润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380" w:firstLine="0"/>
              <w:jc w:val="right"/>
            </w:pPr>
            <w:r>
              <w:rPr>
                <w:rFonts w:ascii="Times New Roman" w:eastAsia="Times New Roman" w:hAnsi="Times New Roman" w:cs="Times New Roman"/>
                <w:color w:val="000000"/>
                <w:spacing w:val="0"/>
                <w:w w:val="100"/>
                <w:position w:val="0"/>
              </w:rPr>
              <w:t>10,222,923.17</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4,170,749.25</w:t>
            </w:r>
          </w:p>
        </w:tc>
      </w:tr>
      <w:tr>
        <w:trPr>
          <w:trHeight w:val="370"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195,000,000.00</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195,000,000.00</w:t>
            </w:r>
          </w:p>
        </w:tc>
      </w:tr>
      <w:tr>
        <w:trPr>
          <w:trHeight w:val="384"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0.0524</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0.0214</w:t>
            </w:r>
          </w:p>
        </w:tc>
      </w:tr>
      <w:tr>
        <w:trPr>
          <w:trHeight w:val="427"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普通股的加权平均数计算过程如下：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r>
      <w:tr>
        <w:trPr>
          <w:trHeight w:val="370"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年初已发行普通股股数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195,000,000.00</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195,000,000.00</w:t>
            </w:r>
          </w:p>
        </w:tc>
      </w:tr>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加：本期发行的普通股加权数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8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减：本期回购的普通股加权数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8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年末发行在外的普通股加权平均数</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195,000,000.00</w:t>
            </w:r>
          </w:p>
        </w:tc>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195,000,000.00</w:t>
            </w:r>
          </w:p>
        </w:tc>
      </w:tr>
    </w:tbl>
    <w:p>
      <w:pPr>
        <w:pStyle w:val="Style27"/>
        <w:keepNext w:val="0"/>
        <w:keepLines w:val="0"/>
        <w:widowControl w:val="0"/>
        <w:shd w:val="clear" w:color="auto" w:fill="auto"/>
        <w:bidi w:val="0"/>
        <w:spacing w:before="0" w:after="0" w:line="240" w:lineRule="auto"/>
        <w:ind w:left="581"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）稀释每股收益</w:t>
      </w:r>
      <w:r>
        <w:br w:type="page"/>
      </w:r>
    </w:p>
    <w:p>
      <w:pPr>
        <w:pStyle w:val="Style52"/>
        <w:keepNext w:val="0"/>
        <w:keepLines w:val="0"/>
        <w:widowControl w:val="0"/>
        <w:shd w:val="clear" w:color="auto" w:fill="auto"/>
        <w:bidi w:val="0"/>
        <w:spacing w:before="0" w:after="140" w:line="240" w:lineRule="auto"/>
        <w:ind w:left="0" w:right="0" w:firstLine="580"/>
        <w:jc w:val="left"/>
      </w:pPr>
      <w:r>
        <w:rPr>
          <w:b w:val="0"/>
          <w:bCs w:val="0"/>
          <w:color w:val="000000"/>
          <w:spacing w:val="0"/>
          <w:w w:val="100"/>
          <w:position w:val="0"/>
        </w:rPr>
        <w:t>稀释每股收益以调整后的归属于本公司普通股股东的合并净利润除以调整后的本公司发</w:t>
      </w:r>
    </w:p>
    <w:tbl>
      <w:tblPr>
        <w:tblOverlap w:val="never"/>
        <w:jc w:val="center"/>
        <w:tblLayout w:type="fixed"/>
      </w:tblPr>
      <w:tblGrid>
        <w:gridCol w:w="4493"/>
        <w:gridCol w:w="2506"/>
        <w:gridCol w:w="1800"/>
      </w:tblGrid>
      <w:tr>
        <w:trPr>
          <w:trHeight w:val="283" w:hRule="exact"/>
        </w:trPr>
        <w:tc>
          <w:tcPr>
            <w:gridSpan w:val="3"/>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行在外普通股的加权平均数计算</w:t>
            </w:r>
          </w:p>
        </w:tc>
      </w:tr>
      <w:tr>
        <w:trPr>
          <w:trHeight w:val="379"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r>
      <w:tr>
        <w:trPr>
          <w:trHeight w:val="370"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归属于本公司普通股股东的合并净利润（稀释）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10,222,923.17</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4,170,749.25</w:t>
            </w:r>
          </w:p>
        </w:tc>
      </w:tr>
      <w:tr>
        <w:trPr>
          <w:trHeight w:val="370"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380" w:firstLine="0"/>
              <w:jc w:val="right"/>
            </w:pPr>
            <w:r>
              <w:rPr>
                <w:rFonts w:ascii="Times New Roman" w:eastAsia="Times New Roman" w:hAnsi="Times New Roman" w:cs="Times New Roman"/>
                <w:color w:val="000000"/>
                <w:spacing w:val="0"/>
                <w:w w:val="100"/>
                <w:position w:val="0"/>
              </w:rPr>
              <w:t>195,000,000.00</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195,000,000.00</w:t>
            </w:r>
          </w:p>
        </w:tc>
      </w:tr>
      <w:tr>
        <w:trPr>
          <w:trHeight w:val="403" w:hRule="exact"/>
        </w:trPr>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0.0524</w:t>
            </w:r>
          </w:p>
        </w:tc>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0.0214</w:t>
            </w:r>
          </w:p>
        </w:tc>
      </w:tr>
    </w:tbl>
    <w:p>
      <w:pPr>
        <w:widowControl w:val="0"/>
        <w:spacing w:after="139" w:line="1" w:lineRule="exact"/>
      </w:pPr>
    </w:p>
    <w:p>
      <w:pPr>
        <w:pStyle w:val="Style52"/>
        <w:keepNext w:val="0"/>
        <w:keepLines w:val="0"/>
        <w:widowControl w:val="0"/>
        <w:shd w:val="clear" w:color="auto" w:fill="auto"/>
        <w:bidi w:val="0"/>
        <w:spacing w:before="0" w:after="0" w:line="240" w:lineRule="auto"/>
        <w:ind w:left="0" w:right="0" w:firstLine="580"/>
        <w:jc w:val="left"/>
      </w:pPr>
      <w:r>
        <w:rPr>
          <w:b w:val="0"/>
          <w:bCs w:val="0"/>
          <w:color w:val="000000"/>
          <w:spacing w:val="0"/>
          <w:w w:val="100"/>
          <w:position w:val="0"/>
        </w:rPr>
        <w:t>普通股的加权平均数（稀释）计算过程如下:</w:t>
      </w:r>
    </w:p>
    <w:tbl>
      <w:tblPr>
        <w:tblOverlap w:val="never"/>
        <w:jc w:val="center"/>
        <w:tblLayout w:type="fixed"/>
      </w:tblPr>
      <w:tblGrid>
        <w:gridCol w:w="4656"/>
        <w:gridCol w:w="2059"/>
        <w:gridCol w:w="2083"/>
      </w:tblGrid>
      <w:tr>
        <w:trPr>
          <w:trHeight w:val="374"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上期金额</w:t>
            </w:r>
          </w:p>
        </w:tc>
      </w:tr>
      <w:tr>
        <w:trPr>
          <w:trHeight w:val="370"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计算基本每股收益时年末发行在外的普通股加权平均数</w:t>
            </w: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195,000,000.00</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195,000,000.00</w:t>
            </w:r>
          </w:p>
        </w:tc>
      </w:tr>
      <w:tr>
        <w:trPr>
          <w:trHeight w:val="37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可转换债券的影响</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股份期权的影响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8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年末普通股的加权平均数（稀释）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195,000,000.00</w:t>
            </w:r>
          </w:p>
        </w:tc>
      </w:tr>
      <w:tr>
        <w:trPr>
          <w:trHeight w:val="427"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（四十七）其他综合收益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上期金额</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217,339.88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172,617.31</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217,339.88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172,617.31</w:t>
            </w:r>
          </w:p>
        </w:tc>
      </w:tr>
    </w:tbl>
    <w:p>
      <w:pPr>
        <w:widowControl w:val="0"/>
        <w:spacing w:after="139" w:line="1" w:lineRule="exact"/>
      </w:pPr>
    </w:p>
    <w:p>
      <w:pPr>
        <w:pStyle w:val="Style52"/>
        <w:keepNext w:val="0"/>
        <w:keepLines w:val="0"/>
        <w:widowControl w:val="0"/>
        <w:shd w:val="clear" w:color="auto" w:fill="auto"/>
        <w:tabs>
          <w:tab w:pos="1229" w:val="left"/>
        </w:tabs>
        <w:bidi w:val="0"/>
        <w:spacing w:before="0" w:after="140" w:line="240" w:lineRule="auto"/>
        <w:ind w:left="0" w:right="0" w:firstLine="0"/>
        <w:jc w:val="left"/>
      </w:pPr>
      <w:r>
        <w:rPr>
          <w:color w:val="000000"/>
          <w:spacing w:val="0"/>
          <w:w w:val="100"/>
          <w:position w:val="0"/>
        </w:rPr>
        <w:t>（四十八）</w:t>
        <w:tab/>
        <w:t>现金流量表项目注释</w:t>
      </w:r>
    </w:p>
    <w:p>
      <w:pPr>
        <w:pStyle w:val="Style52"/>
        <w:keepNext w:val="0"/>
        <w:keepLines w:val="0"/>
        <w:widowControl w:val="0"/>
        <w:shd w:val="clear" w:color="auto" w:fill="auto"/>
        <w:tabs>
          <w:tab w:pos="1229" w:val="left"/>
        </w:tabs>
        <w:bidi w:val="0"/>
        <w:spacing w:before="0" w:after="0" w:line="240" w:lineRule="auto"/>
        <w:ind w:left="0" w:right="0" w:firstLine="760"/>
        <w:jc w:val="left"/>
      </w:pPr>
      <w:r>
        <w:rPr>
          <w:color w:val="000000"/>
          <w:spacing w:val="0"/>
          <w:w w:val="100"/>
          <w:position w:val="0"/>
        </w:rPr>
        <w:t>1</w:t>
      </w:r>
      <w:r>
        <w:rPr>
          <w:color w:val="000000"/>
          <w:spacing w:val="0"/>
          <w:w w:val="100"/>
          <w:position w:val="0"/>
        </w:rPr>
        <w:t>、</w:t>
        <w:tab/>
        <w:t>收到的其他与经营活动有关的现金</w:t>
      </w:r>
    </w:p>
    <w:tbl>
      <w:tblPr>
        <w:tblOverlap w:val="never"/>
        <w:jc w:val="center"/>
        <w:tblLayout w:type="fixed"/>
      </w:tblPr>
      <w:tblGrid>
        <w:gridCol w:w="4570"/>
        <w:gridCol w:w="3859"/>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2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60" w:right="0" w:firstLine="0"/>
              <w:jc w:val="both"/>
            </w:pPr>
            <w:r>
              <w:rPr>
                <w:rFonts w:ascii="Times New Roman" w:eastAsia="Times New Roman" w:hAnsi="Times New Roman" w:cs="Times New Roman"/>
                <w:color w:val="000000"/>
                <w:spacing w:val="0"/>
                <w:w w:val="100"/>
                <w:position w:val="0"/>
              </w:rPr>
              <w:t>3,043,353.75</w:t>
            </w:r>
          </w:p>
        </w:tc>
      </w:tr>
      <w:tr>
        <w:trPr>
          <w:trHeight w:val="39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利息收入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60" w:right="0" w:firstLine="0"/>
              <w:jc w:val="both"/>
            </w:pPr>
            <w:r>
              <w:rPr>
                <w:rFonts w:ascii="Times New Roman" w:eastAsia="Times New Roman" w:hAnsi="Times New Roman" w:cs="Times New Roman"/>
                <w:color w:val="000000"/>
                <w:spacing w:val="0"/>
                <w:w w:val="100"/>
                <w:position w:val="0"/>
              </w:rPr>
              <w:t>1,716,069.00</w:t>
            </w:r>
          </w:p>
        </w:tc>
      </w:tr>
      <w:tr>
        <w:trPr>
          <w:trHeight w:val="70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收到的往来款项及其他</w:t>
            </w:r>
          </w:p>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180" w:line="240" w:lineRule="auto"/>
              <w:ind w:left="2660" w:right="0" w:firstLine="0"/>
              <w:jc w:val="both"/>
            </w:pPr>
            <w:r>
              <w:rPr>
                <w:rFonts w:ascii="Times New Roman" w:eastAsia="Times New Roman" w:hAnsi="Times New Roman" w:cs="Times New Roman"/>
                <w:color w:val="000000"/>
                <w:spacing w:val="0"/>
                <w:w w:val="100"/>
                <w:position w:val="0"/>
              </w:rPr>
              <w:t>14,759,151.48</w:t>
            </w:r>
          </w:p>
          <w:p>
            <w:pPr>
              <w:pStyle w:val="Style17"/>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19,518,574.23</w:t>
            </w:r>
          </w:p>
        </w:tc>
      </w:tr>
    </w:tbl>
    <w:p>
      <w:pPr>
        <w:widowControl w:val="0"/>
        <w:spacing w:after="259" w:line="1" w:lineRule="exact"/>
      </w:pPr>
    </w:p>
    <w:tbl>
      <w:tblPr>
        <w:tblOverlap w:val="never"/>
        <w:jc w:val="center"/>
        <w:tblLayout w:type="fixed"/>
      </w:tblPr>
      <w:tblGrid>
        <w:gridCol w:w="4584"/>
        <w:gridCol w:w="3859"/>
      </w:tblGrid>
      <w:tr>
        <w:trPr>
          <w:trHeight w:val="278" w:hRule="exact"/>
        </w:trPr>
        <w:tc>
          <w:tcPr>
            <w:gridSpan w:val="2"/>
            <w:tcBorders/>
            <w:shd w:val="clear" w:color="auto" w:fill="FFFFFF"/>
            <w:vAlign w:val="top"/>
          </w:tcPr>
          <w:p>
            <w:pPr>
              <w:pStyle w:val="Style17"/>
              <w:keepNext w:val="0"/>
              <w:keepLines w:val="0"/>
              <w:widowControl w:val="0"/>
              <w:shd w:val="clear" w:color="auto" w:fill="auto"/>
              <w:tabs>
                <w:tab w:pos="1126" w:val="left"/>
              </w:tabs>
              <w:bidi w:val="0"/>
              <w:spacing w:before="0" w:after="0" w:line="240" w:lineRule="auto"/>
              <w:ind w:left="0" w:right="0" w:firstLine="660"/>
              <w:jc w:val="left"/>
              <w:rPr>
                <w:sz w:val="20"/>
                <w:szCs w:val="20"/>
              </w:rPr>
            </w:pPr>
            <w:r>
              <w:rPr>
                <w:b/>
                <w:bCs/>
                <w:color w:val="000000"/>
                <w:spacing w:val="0"/>
                <w:w w:val="100"/>
                <w:position w:val="0"/>
                <w:sz w:val="20"/>
                <w:szCs w:val="20"/>
              </w:rPr>
              <w:t>2</w:t>
            </w:r>
            <w:r>
              <w:rPr>
                <w:b/>
                <w:bCs/>
                <w:color w:val="000000"/>
                <w:spacing w:val="0"/>
                <w:w w:val="100"/>
                <w:position w:val="0"/>
                <w:sz w:val="20"/>
                <w:szCs w:val="20"/>
              </w:rPr>
              <w:t>、</w:t>
              <w:tab/>
              <w:t>支付的其他与经营活动有关的现金</w:t>
            </w: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28,966,428.53</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14,189,617.20</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支付其他经营性款项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60" w:right="0" w:firstLine="0"/>
              <w:jc w:val="both"/>
            </w:pPr>
            <w:r>
              <w:rPr>
                <w:rFonts w:ascii="Times New Roman" w:eastAsia="Times New Roman" w:hAnsi="Times New Roman" w:cs="Times New Roman"/>
                <w:color w:val="000000"/>
                <w:spacing w:val="0"/>
                <w:w w:val="100"/>
                <w:position w:val="0"/>
              </w:rPr>
              <w:t>1,517,808.81</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44,673,854.54</w:t>
            </w:r>
          </w:p>
        </w:tc>
      </w:tr>
    </w:tbl>
    <w:p>
      <w:pPr>
        <w:pStyle w:val="Style52"/>
        <w:keepNext w:val="0"/>
        <w:keepLines w:val="0"/>
        <w:widowControl w:val="0"/>
        <w:shd w:val="clear" w:color="auto" w:fill="auto"/>
        <w:tabs>
          <w:tab w:pos="1229" w:val="left"/>
        </w:tabs>
        <w:bidi w:val="0"/>
        <w:spacing w:before="0" w:after="0" w:line="418" w:lineRule="exact"/>
        <w:ind w:left="1220" w:right="0" w:hanging="460"/>
        <w:jc w:val="left"/>
      </w:pPr>
      <w:bookmarkStart w:id="1140" w:name="bookmark1140"/>
      <w:r>
        <w:rPr>
          <w:color w:val="000000"/>
          <w:spacing w:val="0"/>
          <w:w w:val="100"/>
          <w:position w:val="0"/>
        </w:rPr>
        <w:t>3</w:t>
      </w:r>
      <w:bookmarkEnd w:id="1140"/>
      <w:r>
        <w:rPr>
          <w:color w:val="000000"/>
          <w:spacing w:val="0"/>
          <w:w w:val="100"/>
          <w:position w:val="0"/>
        </w:rPr>
        <w:t>、</w:t>
        <w:tab/>
        <w:t>收到的其他与投资活动有关的现金 无</w:t>
      </w:r>
    </w:p>
    <w:p>
      <w:pPr>
        <w:pStyle w:val="Style52"/>
        <w:keepNext w:val="0"/>
        <w:keepLines w:val="0"/>
        <w:widowControl w:val="0"/>
        <w:shd w:val="clear" w:color="auto" w:fill="auto"/>
        <w:tabs>
          <w:tab w:pos="1229" w:val="left"/>
        </w:tabs>
        <w:bidi w:val="0"/>
        <w:spacing w:before="0" w:after="140" w:line="413" w:lineRule="exact"/>
        <w:ind w:left="1220" w:right="0" w:hanging="460"/>
        <w:jc w:val="left"/>
      </w:pPr>
      <w:bookmarkStart w:id="1141" w:name="bookmark1141"/>
      <w:r>
        <w:rPr>
          <w:color w:val="000000"/>
          <w:spacing w:val="0"/>
          <w:w w:val="100"/>
          <w:position w:val="0"/>
        </w:rPr>
        <w:t>4</w:t>
      </w:r>
      <w:bookmarkEnd w:id="1141"/>
      <w:r>
        <w:rPr>
          <w:color w:val="000000"/>
          <w:spacing w:val="0"/>
          <w:w w:val="100"/>
          <w:position w:val="0"/>
        </w:rPr>
        <w:t>、</w:t>
        <w:tab/>
        <w:t>支付的其他与投资活动有关的现金 无</w:t>
      </w:r>
      <w:r>
        <w:br w:type="page"/>
      </w:r>
    </w:p>
    <w:tbl>
      <w:tblPr>
        <w:tblOverlap w:val="never"/>
        <w:jc w:val="center"/>
        <w:tblLayout w:type="fixed"/>
      </w:tblPr>
      <w:tblGrid>
        <w:gridCol w:w="4584"/>
        <w:gridCol w:w="1987"/>
        <w:gridCol w:w="1872"/>
      </w:tblGrid>
      <w:tr>
        <w:trPr>
          <w:trHeight w:val="278" w:hRule="exact"/>
        </w:trPr>
        <w:tc>
          <w:tcPr>
            <w:gridSpan w:val="3"/>
            <w:tcBorders/>
            <w:shd w:val="clear" w:color="auto" w:fill="FFFFFF"/>
            <w:vAlign w:val="top"/>
          </w:tcPr>
          <w:p>
            <w:pPr>
              <w:pStyle w:val="Style17"/>
              <w:keepNext w:val="0"/>
              <w:keepLines w:val="0"/>
              <w:widowControl w:val="0"/>
              <w:shd w:val="clear" w:color="auto" w:fill="auto"/>
              <w:tabs>
                <w:tab w:pos="1145" w:val="left"/>
              </w:tabs>
              <w:bidi w:val="0"/>
              <w:spacing w:before="0" w:after="0" w:line="240" w:lineRule="auto"/>
              <w:ind w:left="0" w:right="0" w:firstLine="660"/>
              <w:jc w:val="left"/>
              <w:rPr>
                <w:sz w:val="20"/>
                <w:szCs w:val="20"/>
              </w:rPr>
            </w:pPr>
            <w:r>
              <w:rPr>
                <w:b/>
                <w:bCs/>
                <w:color w:val="000000"/>
                <w:spacing w:val="0"/>
                <w:w w:val="100"/>
                <w:position w:val="0"/>
                <w:sz w:val="20"/>
                <w:szCs w:val="20"/>
              </w:rPr>
              <w:t>5</w:t>
            </w:r>
            <w:r>
              <w:rPr>
                <w:b/>
                <w:bCs/>
                <w:color w:val="000000"/>
                <w:spacing w:val="0"/>
                <w:w w:val="100"/>
                <w:position w:val="0"/>
                <w:sz w:val="20"/>
                <w:szCs w:val="20"/>
              </w:rPr>
              <w:t>、</w:t>
              <w:tab/>
              <w:t>收到的其他与筹资活动有关的现金</w:t>
            </w: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收回银行承兑汇票、保函保证金</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11,869,404.30</w:t>
            </w:r>
          </w:p>
        </w:tc>
      </w:tr>
      <w:tr>
        <w:trPr>
          <w:trHeight w:val="480" w:hRule="exact"/>
        </w:trPr>
        <w:tc>
          <w:tcPr>
            <w:tcBorders>
              <w:top w:val="single" w:sz="4"/>
            </w:tcBorders>
            <w:shd w:val="clear" w:color="auto" w:fill="FFFFFF"/>
            <w:vAlign w:val="bottom"/>
          </w:tcPr>
          <w:p>
            <w:pPr>
              <w:pStyle w:val="Style17"/>
              <w:keepNext w:val="0"/>
              <w:keepLines w:val="0"/>
              <w:widowControl w:val="0"/>
              <w:shd w:val="clear" w:color="auto" w:fill="auto"/>
              <w:tabs>
                <w:tab w:pos="1126" w:val="left"/>
              </w:tabs>
              <w:bidi w:val="0"/>
              <w:spacing w:before="0" w:after="0" w:line="240" w:lineRule="auto"/>
              <w:ind w:left="0" w:right="0" w:firstLine="660"/>
              <w:jc w:val="left"/>
              <w:rPr>
                <w:sz w:val="20"/>
                <w:szCs w:val="20"/>
              </w:rPr>
            </w:pPr>
            <w:r>
              <w:rPr>
                <w:b/>
                <w:bCs/>
                <w:color w:val="000000"/>
                <w:spacing w:val="0"/>
                <w:w w:val="100"/>
                <w:position w:val="0"/>
                <w:sz w:val="20"/>
                <w:szCs w:val="20"/>
              </w:rPr>
              <w:t>6</w:t>
            </w:r>
            <w:r>
              <w:rPr>
                <w:b/>
                <w:bCs/>
                <w:color w:val="000000"/>
                <w:spacing w:val="0"/>
                <w:w w:val="100"/>
                <w:position w:val="0"/>
                <w:sz w:val="20"/>
                <w:szCs w:val="20"/>
              </w:rPr>
              <w:t>、</w:t>
              <w:tab/>
              <w:t>支付的其他与筹资活动有关的现金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left"/>
              <w:rPr>
                <w:sz w:val="20"/>
                <w:szCs w:val="20"/>
              </w:rPr>
            </w:pPr>
            <w:r>
              <w:rPr>
                <w:b/>
                <w:bCs/>
                <w:color w:val="000000"/>
                <w:spacing w:val="0"/>
                <w:w w:val="100"/>
                <w:position w:val="0"/>
                <w:sz w:val="20"/>
                <w:szCs w:val="2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b/>
                <w:bCs/>
                <w:color w:val="000000"/>
                <w:spacing w:val="0"/>
                <w:w w:val="100"/>
                <w:position w:val="0"/>
                <w:sz w:val="20"/>
                <w:szCs w:val="20"/>
              </w:rPr>
              <w:t>（四十九）现金流量表补充资料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17"/>
              <w:keepNext w:val="0"/>
              <w:keepLines w:val="0"/>
              <w:widowControl w:val="0"/>
              <w:shd w:val="clear" w:color="auto" w:fill="auto"/>
              <w:tabs>
                <w:tab w:pos="1126" w:val="left"/>
              </w:tabs>
              <w:bidi w:val="0"/>
              <w:spacing w:before="0" w:after="0" w:line="240" w:lineRule="auto"/>
              <w:ind w:left="0" w:right="0" w:firstLine="660"/>
              <w:jc w:val="left"/>
              <w:rPr>
                <w:sz w:val="20"/>
                <w:szCs w:val="20"/>
              </w:rPr>
            </w:pPr>
            <w:r>
              <w:rPr>
                <w:b/>
                <w:bCs/>
                <w:color w:val="000000"/>
                <w:spacing w:val="0"/>
                <w:w w:val="100"/>
                <w:position w:val="0"/>
                <w:sz w:val="20"/>
                <w:szCs w:val="20"/>
              </w:rPr>
              <w:t>1</w:t>
            </w:r>
            <w:r>
              <w:rPr>
                <w:b/>
                <w:bCs/>
                <w:color w:val="000000"/>
                <w:spacing w:val="0"/>
                <w:w w:val="100"/>
                <w:position w:val="0"/>
                <w:sz w:val="20"/>
                <w:szCs w:val="20"/>
              </w:rPr>
              <w:t>、</w:t>
              <w:tab/>
              <w:t>现金流量表补充资料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上期金额</w:t>
            </w:r>
          </w:p>
        </w:tc>
      </w:tr>
      <w:tr>
        <w:trPr>
          <w:trHeight w:val="403"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10,222,932.17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7,403,706.05</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(2,091,383.42)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2,716,477.98</w:t>
            </w:r>
          </w:p>
        </w:tc>
      </w:tr>
      <w:tr>
        <w:trPr>
          <w:trHeight w:val="54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固定资产折旧、投资性房地产折旧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25,090,517.27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27,616,031.70</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无形资产摊销</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1,518,894.62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2,034,767.76</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833,145.72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1,198,828.29</w:t>
            </w:r>
          </w:p>
        </w:tc>
      </w:tr>
      <w:tr>
        <w:trPr>
          <w:trHeight w:val="557"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处置固定资产、无形资产和其他长期资产的损失</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(1,680,652.90)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(2,338,133.84)</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7,813,934.00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14,910,406.38</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(5,202,877.69)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(4,761,046.60)</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794,880.23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(1,152,185.56)</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11,601,845.63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22,746,364.48</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58,145,205.48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(31,514,660.97)</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1419788.22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43,159,086.46</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转出的递延收益</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106766229.33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82,019,642.13</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gridSpan w:val="2"/>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现金的期末余额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84,169,308.62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140,105,989.29</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140,105,989.29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171,200,731.24</w:t>
            </w:r>
          </w:p>
        </w:tc>
      </w:tr>
    </w:tbl>
    <w:p>
      <w:pPr>
        <w:spacing w:lineRule="exact" w:line="1"/>
        <w:rPr>
          <w:sz w:val="2"/>
          <w:szCs w:val="2"/>
        </w:rPr>
      </w:pPr>
      <w:r>
        <w:br w:type="page"/>
      </w:r>
    </w:p>
    <w:tbl>
      <w:tblPr>
        <w:tblOverlap w:val="never"/>
        <w:jc w:val="center"/>
        <w:tblLayout w:type="fixed"/>
      </w:tblPr>
      <w:tblGrid>
        <w:gridCol w:w="4584"/>
        <w:gridCol w:w="427"/>
        <w:gridCol w:w="1560"/>
        <w:gridCol w:w="1872"/>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加：现金等价物的期末余额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减：现金等价物的期初余额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现金及现金等价物净增加额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(55,936,680.67)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(31,094,741.95)</w:t>
            </w:r>
          </w:p>
        </w:tc>
      </w:tr>
      <w:tr>
        <w:trPr>
          <w:trHeight w:val="427" w:hRule="exact"/>
        </w:trPr>
        <w:tc>
          <w:tcPr>
            <w:gridSpan w:val="4"/>
            <w:tcBorders>
              <w:top w:val="single" w:sz="4"/>
            </w:tcBorders>
            <w:shd w:val="clear" w:color="auto" w:fill="FFFFFF"/>
            <w:vAlign w:val="bottom"/>
          </w:tcPr>
          <w:p>
            <w:pPr>
              <w:pStyle w:val="Style17"/>
              <w:keepNext w:val="0"/>
              <w:keepLines w:val="0"/>
              <w:widowControl w:val="0"/>
              <w:shd w:val="clear" w:color="auto" w:fill="auto"/>
              <w:tabs>
                <w:tab w:pos="1126" w:val="left"/>
              </w:tabs>
              <w:bidi w:val="0"/>
              <w:spacing w:before="0" w:after="0" w:line="240" w:lineRule="auto"/>
              <w:ind w:left="0" w:right="0" w:firstLine="660"/>
              <w:jc w:val="left"/>
              <w:rPr>
                <w:sz w:val="20"/>
                <w:szCs w:val="20"/>
              </w:rPr>
            </w:pPr>
            <w:r>
              <w:rPr>
                <w:b/>
                <w:bCs/>
                <w:color w:val="000000"/>
                <w:spacing w:val="0"/>
                <w:w w:val="100"/>
                <w:position w:val="0"/>
                <w:sz w:val="20"/>
                <w:szCs w:val="20"/>
              </w:rPr>
              <w:t>2</w:t>
            </w:r>
            <w:r>
              <w:rPr>
                <w:b/>
                <w:bCs/>
                <w:color w:val="000000"/>
                <w:spacing w:val="0"/>
                <w:w w:val="100"/>
                <w:position w:val="0"/>
                <w:sz w:val="20"/>
                <w:szCs w:val="20"/>
              </w:rPr>
              <w:t>、</w:t>
              <w:tab/>
              <w:t>本期取得或处置子公司及其他营业单位的相关信息</w:t>
            </w:r>
          </w:p>
        </w:tc>
      </w:tr>
      <w:tr>
        <w:trPr>
          <w:trHeight w:val="38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192" w:val="left"/>
              </w:tabs>
              <w:bidi w:val="0"/>
              <w:spacing w:before="0" w:after="0" w:line="240" w:lineRule="auto"/>
              <w:ind w:left="0" w:right="0" w:firstLine="560"/>
              <w:jc w:val="both"/>
            </w:pPr>
            <w:r>
              <w:rPr>
                <w:color w:val="000000"/>
                <w:spacing w:val="0"/>
                <w:w w:val="100"/>
                <w:position w:val="0"/>
              </w:rPr>
              <w:t>本期金额</w:t>
              <w:tab/>
              <w:t>上期金额</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一、取得子公司及其他营业单位的有关信息：</w:t>
            </w:r>
          </w:p>
        </w:tc>
        <w:tc>
          <w:tcPr>
            <w:gridSpan w:val="2"/>
            <w:tcBorders>
              <w:top w:val="single" w:sz="4"/>
              <w:left w:val="single" w:sz="4"/>
            </w:tcBorders>
            <w:shd w:val="clear" w:color="auto" w:fill="FFFFFF"/>
            <w:vAlign w:val="top"/>
          </w:tcPr>
          <w:p>
            <w:pPr>
              <w:widowControl w:val="0"/>
              <w:rPr>
                <w:sz w:val="10"/>
                <w:szCs w:val="10"/>
              </w:rPr>
            </w:pP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、取得子公司及其他营业单位的价格</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217"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28,000,000.00</w:t>
              <w:tab/>
              <w:t>10,300,000.00</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、取得子公司及其他营业单位支付的现金和现金等价物</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217"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28,000,000.00</w:t>
              <w:tab/>
              <w:t>10,300,000.00</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减：子公司及其他营业单位持有的现金和现金等价物</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3085" w:val="left"/>
              </w:tabs>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654,917.75</w:t>
              <w:tab/>
              <w:t>---</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、取得子公司及其他营业单位支付的现金净额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231"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27,345,082.25</w:t>
              <w:tab/>
              <w:t>10,300,000.00</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、取得子公司的净资产</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332"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20,922,499.77</w:t>
              <w:tab/>
              <w:t>9,991,685.00</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流动资产</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303"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30,420,149.38</w:t>
              <w:tab/>
              <w:t>9,992,070.00</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非流动资产</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3081"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16,661,144.24</w:t>
              <w:tab/>
              <w:t>---</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流动负债</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754"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26,158,793.85</w:t>
              <w:tab/>
              <w:t>385.00</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非流动负债</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二、处置子公司及其他营业单位的有关信息：</w:t>
            </w:r>
          </w:p>
        </w:tc>
        <w:tc>
          <w:tcPr>
            <w:gridSpan w:val="2"/>
            <w:tcBorders>
              <w:top w:val="single" w:sz="4"/>
              <w:left w:val="single" w:sz="4"/>
            </w:tcBorders>
            <w:shd w:val="clear" w:color="auto" w:fill="FFFFFF"/>
            <w:vAlign w:val="top"/>
          </w:tcPr>
          <w:p>
            <w:pPr>
              <w:widowControl w:val="0"/>
              <w:rPr>
                <w:sz w:val="10"/>
                <w:szCs w:val="10"/>
              </w:rPr>
            </w:pP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、处置子公司及其他营业单位的价格</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198"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15,370,000.00</w:t>
              <w:tab/>
              <w:t>81,475,000.00</w:t>
            </w:r>
          </w:p>
        </w:tc>
      </w:tr>
      <w:tr>
        <w:trPr>
          <w:trHeight w:val="374"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、处置子公司及其他营业单位收到的现金和现金等价物</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207"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12,430,000.00</w:t>
              <w:tab/>
              <w:t>46,700,000.00</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减：子公司及其他营业单位持有的现金和现金等价物</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317" w:val="left"/>
              </w:tabs>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817,827.24</w:t>
              <w:tab/>
              <w:t>1,504,103.32</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、处置子公司及其他营业单位收到的现金净额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198"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11,612,172.76</w:t>
              <w:tab/>
              <w:t>45,195,896.68</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、处置子公司的净资产</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231"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10,144,417.88</w:t>
              <w:tab/>
              <w:t>19,023,097.39</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流动资产</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174"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15,244,361.19</w:t>
              <w:tab/>
              <w:t>24,612,476.64</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非流动资产</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172" w:val="left"/>
              </w:tabs>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1,210,321.33</w:t>
              <w:tab/>
              <w:t>86,856,141.50</w:t>
            </w:r>
          </w:p>
        </w:tc>
      </w:tr>
      <w:tr>
        <w:trPr>
          <w:trHeight w:val="379" w:hRule="exact"/>
        </w:trPr>
        <w:tc>
          <w:tcPr>
            <w:gridSpan w:val="4"/>
            <w:tcBorders>
              <w:top w:val="single" w:sz="4"/>
            </w:tcBorders>
            <w:shd w:val="clear" w:color="auto" w:fill="FFFFFF"/>
            <w:vAlign w:val="center"/>
          </w:tcPr>
          <w:p>
            <w:pPr>
              <w:pStyle w:val="Style17"/>
              <w:keepNext w:val="0"/>
              <w:keepLines w:val="0"/>
              <w:widowControl w:val="0"/>
              <w:shd w:val="clear" w:color="auto" w:fill="auto"/>
              <w:tabs>
                <w:tab w:pos="5737" w:val="left"/>
                <w:tab w:pos="7182" w:val="left"/>
              </w:tabs>
              <w:bidi w:val="0"/>
              <w:spacing w:before="0" w:after="0" w:line="240" w:lineRule="auto"/>
              <w:ind w:left="0" w:right="0" w:firstLine="500"/>
              <w:jc w:val="left"/>
            </w:pPr>
            <w:r>
              <w:rPr>
                <w:color w:val="000000"/>
                <w:spacing w:val="0"/>
                <w:w w:val="100"/>
                <w:position w:val="0"/>
              </w:rPr>
              <w:t>流动负债</w:t>
              <w:tab/>
            </w:r>
            <w:r>
              <w:rPr>
                <w:rFonts w:ascii="Times New Roman" w:eastAsia="Times New Roman" w:hAnsi="Times New Roman" w:cs="Times New Roman"/>
                <w:color w:val="000000"/>
                <w:spacing w:val="0"/>
                <w:w w:val="100"/>
                <w:position w:val="0"/>
              </w:rPr>
              <w:t>6,310,264.64</w:t>
              <w:tab/>
              <w:t>70,495,220.75</w:t>
            </w:r>
          </w:p>
        </w:tc>
      </w:tr>
      <w:tr>
        <w:trPr>
          <w:trHeight w:val="389" w:hRule="exact"/>
        </w:trPr>
        <w:tc>
          <w:tcPr>
            <w:gridSpan w:val="4"/>
            <w:tcBorders>
              <w:top w:val="single" w:sz="4"/>
            </w:tcBorders>
            <w:shd w:val="clear" w:color="auto" w:fill="FFFFFF"/>
            <w:vAlign w:val="center"/>
          </w:tcPr>
          <w:p>
            <w:pPr>
              <w:pStyle w:val="Style17"/>
              <w:keepNext w:val="0"/>
              <w:keepLines w:val="0"/>
              <w:widowControl w:val="0"/>
              <w:shd w:val="clear" w:color="auto" w:fill="auto"/>
              <w:tabs>
                <w:tab w:pos="4930" w:val="left"/>
                <w:tab w:pos="6524" w:val="left"/>
                <w:tab w:pos="7215" w:val="left"/>
              </w:tabs>
              <w:bidi w:val="0"/>
              <w:spacing w:before="0" w:after="0" w:line="240" w:lineRule="auto"/>
              <w:ind w:left="0" w:right="0" w:firstLine="500"/>
              <w:jc w:val="left"/>
            </w:pPr>
            <w:r>
              <w:rPr>
                <w:color w:val="000000"/>
                <w:spacing w:val="0"/>
                <w:w w:val="100"/>
                <w:position w:val="0"/>
              </w:rPr>
              <w:t>非流动负债</w:t>
              <w:tab/>
            </w:r>
            <w:r>
              <w:rPr>
                <w:color w:val="000000"/>
                <w:spacing w:val="0"/>
                <w:w w:val="100"/>
                <w:position w:val="0"/>
              </w:rPr>
              <w:t>：</w:t>
            </w: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rPr>
              <w:t>--—</w:t>
              <w:tab/>
              <w:t>21,950,300.00</w:t>
            </w:r>
          </w:p>
        </w:tc>
      </w:tr>
      <w:tr>
        <w:trPr>
          <w:trHeight w:val="432" w:hRule="exact"/>
        </w:trPr>
        <w:tc>
          <w:tcPr>
            <w:gridSpan w:val="4"/>
            <w:tcBorders>
              <w:top w:val="single" w:sz="4"/>
            </w:tcBorders>
            <w:shd w:val="clear" w:color="auto" w:fill="FFFFFF"/>
            <w:vAlign w:val="bottom"/>
          </w:tcPr>
          <w:p>
            <w:pPr>
              <w:pStyle w:val="Style17"/>
              <w:keepNext w:val="0"/>
              <w:keepLines w:val="0"/>
              <w:widowControl w:val="0"/>
              <w:shd w:val="clear" w:color="auto" w:fill="auto"/>
              <w:tabs>
                <w:tab w:pos="1126" w:val="left"/>
              </w:tabs>
              <w:bidi w:val="0"/>
              <w:spacing w:before="0" w:after="0" w:line="240" w:lineRule="auto"/>
              <w:ind w:left="0" w:right="0" w:firstLine="660"/>
              <w:jc w:val="left"/>
              <w:rPr>
                <w:sz w:val="20"/>
                <w:szCs w:val="20"/>
              </w:rPr>
            </w:pPr>
            <w:r>
              <w:rPr>
                <w:b/>
                <w:bCs/>
                <w:color w:val="000000"/>
                <w:spacing w:val="0"/>
                <w:w w:val="100"/>
                <w:position w:val="0"/>
                <w:sz w:val="20"/>
                <w:szCs w:val="20"/>
              </w:rPr>
              <w:t>3</w:t>
            </w:r>
            <w:r>
              <w:rPr>
                <w:b/>
                <w:bCs/>
                <w:color w:val="000000"/>
                <w:spacing w:val="0"/>
                <w:w w:val="100"/>
                <w:position w:val="0"/>
                <w:sz w:val="20"/>
                <w:szCs w:val="20"/>
              </w:rPr>
              <w:t>、</w:t>
              <w:tab/>
              <w:t>现金和现金等价物的构成</w:t>
            </w:r>
          </w:p>
        </w:tc>
      </w:tr>
      <w:tr>
        <w:trPr>
          <w:trHeight w:val="38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192" w:val="left"/>
              </w:tabs>
              <w:bidi w:val="0"/>
              <w:spacing w:before="0" w:after="0" w:line="240" w:lineRule="auto"/>
              <w:ind w:left="0" w:right="0" w:firstLine="560"/>
              <w:jc w:val="both"/>
            </w:pPr>
            <w:r>
              <w:rPr>
                <w:color w:val="000000"/>
                <w:spacing w:val="0"/>
                <w:w w:val="100"/>
                <w:position w:val="0"/>
              </w:rPr>
              <w:t>期末余额</w:t>
              <w:tab/>
              <w:t>年初余额</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一、现金</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145"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84,169,308.62</w:t>
              <w:tab/>
              <w:t>140,105,989.29</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其中：库存现金</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317" w:val="left"/>
              </w:tabs>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282,740.36</w:t>
              <w:tab/>
              <w:t>1,979,596.84</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可随时用于支付的银行存款</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154" w:val="left"/>
              </w:tabs>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76,386,568.26</w:t>
              <w:tab/>
              <w:t>138,126,392.45</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可随时用于支付的其他货币资金</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3046" w:val="left"/>
              </w:tabs>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7,500,000.00</w:t>
              <w:tab/>
              <w:t>---</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可用于支付的存放中央银行款项</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存放同业款项</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w:t>
            </w:r>
          </w:p>
        </w:tc>
      </w:tr>
      <w:tr>
        <w:trPr>
          <w:trHeight w:val="379"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拆放同业款项</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w:t>
            </w:r>
          </w:p>
        </w:tc>
      </w:tr>
      <w:tr>
        <w:trPr>
          <w:trHeight w:val="408" w:hRule="exact"/>
        </w:trPr>
        <w:tc>
          <w:tcPr>
            <w:gridSpan w:val="2"/>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二、现金等价物</w:t>
            </w: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w:t>
            </w:r>
          </w:p>
        </w:tc>
      </w:tr>
    </w:tbl>
    <w:p>
      <w:pPr>
        <w:spacing w:lineRule="exact" w:line="1"/>
        <w:rPr>
          <w:sz w:val="2"/>
          <w:szCs w:val="2"/>
        </w:rPr>
      </w:pPr>
      <w:r>
        <w:br w:type="page"/>
      </w:r>
    </w:p>
    <w:tbl>
      <w:tblPr>
        <w:tblOverlap w:val="never"/>
        <w:jc w:val="center"/>
        <w:tblLayout w:type="fixed"/>
      </w:tblPr>
      <w:tblGrid>
        <w:gridCol w:w="5011"/>
        <w:gridCol w:w="1843"/>
        <w:gridCol w:w="1589"/>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其中：三个月内到期的债券投资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84,169,308.62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140,105,989.29</w:t>
            </w:r>
          </w:p>
        </w:tc>
      </w:tr>
    </w:tbl>
    <w:p>
      <w:pPr>
        <w:widowControl w:val="0"/>
        <w:spacing w:after="139" w:line="1" w:lineRule="exact"/>
      </w:pPr>
    </w:p>
    <w:p>
      <w:pPr>
        <w:pStyle w:val="Style49"/>
        <w:keepNext/>
        <w:keepLines/>
        <w:widowControl w:val="0"/>
        <w:shd w:val="clear" w:color="auto" w:fill="auto"/>
        <w:bidi w:val="0"/>
        <w:spacing w:before="0" w:after="20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六</w:t>
      </w:r>
      <w:bookmarkEnd w:id="1144"/>
      <w:r>
        <w:rPr>
          <w:color w:val="000000"/>
          <w:spacing w:val="0"/>
          <w:w w:val="100"/>
          <w:position w:val="0"/>
        </w:rPr>
        <w:t>、关联方及关联交易</w:t>
      </w:r>
      <w:bookmarkEnd w:id="1142"/>
      <w:bookmarkEnd w:id="1143"/>
      <w:bookmarkEnd w:id="1145"/>
    </w:p>
    <w:p>
      <w:pPr>
        <w:pStyle w:val="Style52"/>
        <w:keepNext w:val="0"/>
        <w:keepLines w:val="0"/>
        <w:widowControl w:val="0"/>
        <w:shd w:val="clear" w:color="auto" w:fill="auto"/>
        <w:bidi w:val="0"/>
        <w:spacing w:before="0" w:after="140" w:line="240" w:lineRule="auto"/>
        <w:ind w:left="0" w:right="0" w:firstLine="660"/>
        <w:jc w:val="left"/>
      </w:pPr>
      <w:r>
        <w:rPr>
          <w:b w:val="0"/>
          <w:bCs w:val="0"/>
          <w:color w:val="000000"/>
          <w:spacing w:val="0"/>
          <w:w w:val="100"/>
          <w:position w:val="0"/>
        </w:rPr>
        <w:t>（以下金额单位若未特别注明者均为人民币元）</w:t>
      </w:r>
    </w:p>
    <w:tbl>
      <w:tblPr>
        <w:tblOverlap w:val="never"/>
        <w:jc w:val="center"/>
        <w:tblLayout w:type="fixed"/>
      </w:tblPr>
      <w:tblGrid>
        <w:gridCol w:w="2669"/>
        <w:gridCol w:w="2573"/>
        <w:gridCol w:w="3144"/>
      </w:tblGrid>
      <w:tr>
        <w:trPr>
          <w:trHeight w:val="283" w:hRule="exact"/>
        </w:trPr>
        <w:tc>
          <w:tcPr>
            <w:tcBorders/>
            <w:shd w:val="clear" w:color="auto" w:fill="FFFFFF"/>
            <w:vAlign w:val="top"/>
          </w:tcPr>
          <w:p>
            <w:pPr>
              <w:pStyle w:val="Style17"/>
              <w:keepNext w:val="0"/>
              <w:keepLines w:val="0"/>
              <w:widowControl w:val="0"/>
              <w:shd w:val="clear" w:color="auto" w:fill="auto"/>
              <w:tabs>
                <w:tab w:pos="648" w:val="left"/>
              </w:tabs>
              <w:bidi w:val="0"/>
              <w:spacing w:before="0" w:after="0" w:line="240" w:lineRule="auto"/>
              <w:ind w:left="0" w:right="0" w:firstLine="0"/>
              <w:jc w:val="left"/>
              <w:rPr>
                <w:sz w:val="20"/>
                <w:szCs w:val="20"/>
              </w:rPr>
            </w:pPr>
            <w:r>
              <w:rPr>
                <w:b/>
                <w:bCs/>
                <w:color w:val="000000"/>
                <w:spacing w:val="0"/>
                <w:w w:val="100"/>
                <w:position w:val="0"/>
                <w:sz w:val="20"/>
                <w:szCs w:val="20"/>
              </w:rPr>
              <w:t>（一）</w:t>
              <w:tab/>
              <w:t>控制本公司的关联方，</w:t>
            </w:r>
          </w:p>
        </w:tc>
        <w:tc>
          <w:tcPr>
            <w:gridSpan w:val="2"/>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情况</w:t>
            </w: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与公司的关系</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林旭曦（自然人）</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39.79</w:t>
            </w:r>
            <w:r>
              <w:rPr>
                <w:color w:val="000000"/>
                <w:spacing w:val="0"/>
                <w:w w:val="100"/>
                <w:position w:val="0"/>
              </w:rPr>
              <w:t>本公司控股股东，实际控制人之一</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张杰（自然人）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本公司控股股东，实际控制人之一</w:t>
            </w:r>
          </w:p>
        </w:tc>
      </w:tr>
    </w:tbl>
    <w:p>
      <w:pPr>
        <w:sectPr>
          <w:footnotePr>
            <w:pos w:val="pageBottom"/>
            <w:numFmt w:val="decimal"/>
            <w:numRestart w:val="continuous"/>
          </w:footnotePr>
          <w:pgSz w:w="11900" w:h="16840"/>
          <w:pgMar w:top="1441" w:right="1561" w:bottom="1446" w:left="1541" w:header="0" w:footer="3" w:gutter="0"/>
          <w:cols w:space="720"/>
          <w:noEndnote/>
          <w:rtlGutter w:val="0"/>
          <w:docGrid w:linePitch="360"/>
        </w:sectPr>
      </w:pPr>
    </w:p>
    <w:p>
      <w:pPr>
        <w:pStyle w:val="Style49"/>
        <w:keepNext/>
        <w:keepLines/>
        <w:widowControl w:val="0"/>
        <w:shd w:val="clear" w:color="auto" w:fill="auto"/>
        <w:tabs>
          <w:tab w:pos="11598" w:val="left"/>
        </w:tabs>
        <w:bidi w:val="0"/>
        <w:spacing w:before="0" w:after="0" w:line="240" w:lineRule="auto"/>
        <w:ind w:left="0" w:right="0" w:firstLine="140"/>
        <w:jc w:val="left"/>
      </w:pPr>
      <w:bookmarkStart w:id="1146" w:name="bookmark1146"/>
      <w:bookmarkStart w:id="1147" w:name="bookmark1147"/>
      <w:bookmarkStart w:id="1148" w:name="bookmark1148"/>
      <w:r>
        <w:rPr>
          <w:color w:val="000000"/>
          <w:spacing w:val="0"/>
          <w:w w:val="100"/>
          <w:position w:val="0"/>
        </w:rPr>
        <w:t>（二）本公司的子公司情况</w:t>
        <w:tab/>
      </w:r>
      <w:r>
        <w:rPr>
          <w:b w:val="0"/>
          <w:bCs w:val="0"/>
          <w:color w:val="000000"/>
          <w:spacing w:val="0"/>
          <w:w w:val="100"/>
          <w:position w:val="0"/>
        </w:rPr>
        <w:t>（金额单位：万元）</w:t>
      </w:r>
      <w:bookmarkEnd w:id="1146"/>
      <w:bookmarkEnd w:id="1147"/>
      <w:bookmarkEnd w:id="1148"/>
    </w:p>
    <w:tbl>
      <w:tblPr>
        <w:tblOverlap w:val="never"/>
        <w:jc w:val="center"/>
        <w:tblLayout w:type="fixed"/>
      </w:tblPr>
      <w:tblGrid>
        <w:gridCol w:w="2534"/>
        <w:gridCol w:w="1118"/>
        <w:gridCol w:w="936"/>
        <w:gridCol w:w="1075"/>
        <w:gridCol w:w="1315"/>
        <w:gridCol w:w="1517"/>
        <w:gridCol w:w="1320"/>
        <w:gridCol w:w="1205"/>
        <w:gridCol w:w="1387"/>
        <w:gridCol w:w="1843"/>
      </w:tblGrid>
      <w:tr>
        <w:trPr>
          <w:trHeight w:val="4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子公司全称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子公司类型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企业类型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注册地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法定代表人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业务性质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4"/>
                <w:szCs w:val="14"/>
              </w:rPr>
              <w:t>持股比例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4"/>
                <w:szCs w:val="14"/>
              </w:rPr>
              <w:t>表决权比例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80" w:firstLine="0"/>
              <w:jc w:val="right"/>
              <w:rPr>
                <w:sz w:val="14"/>
                <w:szCs w:val="14"/>
              </w:rPr>
            </w:pPr>
            <w:r>
              <w:rPr>
                <w:color w:val="000000"/>
                <w:spacing w:val="0"/>
                <w:w w:val="100"/>
                <w:position w:val="0"/>
                <w:sz w:val="14"/>
                <w:szCs w:val="14"/>
              </w:rPr>
              <w:t>组织机构代码</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日本安妮株式会社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控股子公司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日本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田村敏久</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贸易</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5000</w:t>
            </w:r>
            <w:r>
              <w:rPr>
                <w:color w:val="000000"/>
                <w:spacing w:val="0"/>
                <w:w w:val="100"/>
                <w:position w:val="0"/>
                <w:sz w:val="14"/>
                <w:szCs w:val="14"/>
              </w:rPr>
              <w:t>万（日元）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4"/>
                <w:szCs w:val="14"/>
              </w:rPr>
              <w:t>注册号：</w:t>
            </w:r>
            <w:r>
              <w:rPr>
                <w:rFonts w:ascii="Times New Roman" w:eastAsia="Times New Roman" w:hAnsi="Times New Roman" w:cs="Times New Roman"/>
                <w:color w:val="000000"/>
                <w:spacing w:val="0"/>
                <w:w w:val="100"/>
                <w:position w:val="0"/>
                <w:sz w:val="15"/>
                <w:szCs w:val="15"/>
              </w:rPr>
              <w:t>0105-01-029786</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厦门安妮商务信息用纸有限公司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厦门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张慧</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生产制造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705477140</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西安安妮商务信息用纸有限公司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西安</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张文广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575092217</w:t>
            </w:r>
          </w:p>
        </w:tc>
      </w:tr>
      <w:tr>
        <w:trPr>
          <w:trHeight w:val="45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厦门安妮企业有限公司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厦门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黄清华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生产制造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260133504</w:t>
            </w:r>
          </w:p>
        </w:tc>
      </w:tr>
      <w:tr>
        <w:trPr>
          <w:trHeight w:val="45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湖南安妮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湖南常德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生产制造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675583953</w:t>
            </w:r>
          </w:p>
        </w:tc>
      </w:tr>
      <w:tr>
        <w:trPr>
          <w:trHeight w:val="4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福州安妮全办公用品有限公司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福州</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696620514</w:t>
            </w:r>
          </w:p>
        </w:tc>
      </w:tr>
      <w:tr>
        <w:trPr>
          <w:trHeight w:val="45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杭州安妮纸业有限公司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杭州</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694579925</w:t>
            </w:r>
          </w:p>
        </w:tc>
      </w:tr>
      <w:tr>
        <w:trPr>
          <w:trHeight w:val="45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广州安妮纸业有限公司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广州</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贸易</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69865577X</w:t>
            </w:r>
          </w:p>
        </w:tc>
      </w:tr>
      <w:tr>
        <w:trPr>
          <w:trHeight w:val="45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济南安妮纸业有限公司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济南</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生产制造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723273248</w:t>
            </w:r>
          </w:p>
        </w:tc>
      </w:tr>
      <w:tr>
        <w:trPr>
          <w:trHeight w:val="4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上海安妮企业发展有限公司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上海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688791735</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成都安妮全办公用品有限公司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成都</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562034982</w:t>
            </w:r>
          </w:p>
        </w:tc>
      </w:tr>
      <w:tr>
        <w:trPr>
          <w:trHeight w:val="45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安妮（香港）有限公司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香港</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贸易</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5"/>
                <w:szCs w:val="15"/>
              </w:rPr>
              <w:t>460</w:t>
            </w:r>
            <w:r>
              <w:rPr>
                <w:color w:val="000000"/>
                <w:spacing w:val="0"/>
                <w:w w:val="100"/>
                <w:position w:val="0"/>
                <w:sz w:val="14"/>
                <w:szCs w:val="14"/>
              </w:rPr>
              <w:t>万（美元）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4"/>
                <w:szCs w:val="14"/>
              </w:rPr>
              <w:t>注册号：</w:t>
            </w:r>
            <w:r>
              <w:rPr>
                <w:rFonts w:ascii="Times New Roman" w:eastAsia="Times New Roman" w:hAnsi="Times New Roman" w:cs="Times New Roman"/>
                <w:color w:val="000000"/>
                <w:spacing w:val="0"/>
                <w:w w:val="100"/>
                <w:position w:val="0"/>
                <w:sz w:val="15"/>
                <w:szCs w:val="15"/>
              </w:rPr>
              <w:t>1272088</w:t>
            </w:r>
          </w:p>
        </w:tc>
      </w:tr>
      <w:tr>
        <w:trPr>
          <w:trHeight w:val="45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泉州安妮贸易有限公司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泉州</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张杰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贸易</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691944333</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北京至美</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控股子公司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北京</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潘荣昌</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生产制造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5,050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755251879</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北京联移</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北京</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周辉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技术推广</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697740681</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深圳市绿荫实业有限公司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控股子公司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深圳</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林旭曦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生产制造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754255384</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上海超级标贴有限公司</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上海</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林旭曦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生产制造</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5"/>
                <w:szCs w:val="15"/>
              </w:rPr>
              <w:t>300</w:t>
            </w:r>
            <w:r>
              <w:rPr>
                <w:color w:val="000000"/>
                <w:spacing w:val="0"/>
                <w:w w:val="100"/>
                <w:position w:val="0"/>
                <w:sz w:val="14"/>
                <w:szCs w:val="14"/>
              </w:rPr>
              <w:t>万（美元）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73454528-8</w:t>
            </w:r>
          </w:p>
        </w:tc>
      </w:tr>
    </w:tbl>
    <w:p>
      <w:pPr>
        <w:sectPr>
          <w:footnotePr>
            <w:pos w:val="pageBottom"/>
            <w:numFmt w:val="decimal"/>
            <w:numRestart w:val="continuous"/>
          </w:footnotePr>
          <w:pgSz w:w="16840" w:h="11900" w:orient="landscape"/>
          <w:pgMar w:top="1829" w:right="1306" w:bottom="1829" w:left="1282" w:header="0" w:footer="3" w:gutter="0"/>
          <w:cols w:space="720"/>
          <w:noEndnote/>
          <w:rtlGutter w:val="0"/>
          <w:docGrid w:linePitch="360"/>
        </w:sectPr>
      </w:pPr>
    </w:p>
    <w:p>
      <w:pPr>
        <w:pStyle w:val="Style49"/>
        <w:keepNext/>
        <w:keepLines/>
        <w:widowControl w:val="0"/>
        <w:shd w:val="clear" w:color="auto" w:fill="auto"/>
        <w:tabs>
          <w:tab w:pos="624" w:val="left"/>
        </w:tabs>
        <w:bidi w:val="0"/>
        <w:spacing w:before="140" w:after="14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color w:val="000000"/>
          <w:spacing w:val="0"/>
          <w:w w:val="100"/>
          <w:position w:val="0"/>
        </w:rPr>
        <w:t>三）</w:t>
        <w:tab/>
        <w:t>本公司无合营及联营企业</w:t>
      </w:r>
      <w:bookmarkEnd w:id="1149"/>
      <w:bookmarkEnd w:id="1150"/>
      <w:bookmarkEnd w:id="1152"/>
    </w:p>
    <w:p>
      <w:pPr>
        <w:pStyle w:val="Style49"/>
        <w:keepNext/>
        <w:keepLines/>
        <w:widowControl w:val="0"/>
        <w:pBdr>
          <w:bottom w:val="single" w:sz="4" w:space="0" w:color="auto"/>
        </w:pBdr>
        <w:shd w:val="clear" w:color="auto" w:fill="auto"/>
        <w:tabs>
          <w:tab w:pos="624" w:val="left"/>
        </w:tabs>
        <w:bidi w:val="0"/>
        <w:spacing w:before="0" w:after="140" w:line="240" w:lineRule="auto"/>
        <w:ind w:left="0" w:right="0" w:firstLine="0"/>
        <w:jc w:val="left"/>
      </w:pPr>
      <w:bookmarkStart w:id="1149" w:name="bookmark1149"/>
      <w:bookmarkStart w:id="1150" w:name="bookmark1150"/>
      <w:bookmarkStart w:id="1153" w:name="bookmark1153"/>
      <w:bookmarkStart w:id="1154" w:name="bookmark1154"/>
      <w:r>
        <w:rPr>
          <w:color w:val="000000"/>
          <w:spacing w:val="0"/>
          <w:w w:val="100"/>
          <w:position w:val="0"/>
        </w:rPr>
        <w:t>（</w:t>
      </w:r>
      <w:bookmarkEnd w:id="1153"/>
      <w:r>
        <w:rPr>
          <w:color w:val="000000"/>
          <w:spacing w:val="0"/>
          <w:w w:val="100"/>
          <w:position w:val="0"/>
        </w:rPr>
        <w:t>四）</w:t>
        <w:tab/>
        <w:t>本公司的其他关联方情况</w:t>
      </w:r>
      <w:bookmarkEnd w:id="1149"/>
      <w:bookmarkEnd w:id="1150"/>
      <w:bookmarkEnd w:id="1154"/>
    </w:p>
    <w:tbl>
      <w:tblPr>
        <w:tblOverlap w:val="never"/>
        <w:jc w:val="center"/>
        <w:tblLayout w:type="fixed"/>
      </w:tblPr>
      <w:tblGrid>
        <w:gridCol w:w="4397"/>
        <w:gridCol w:w="4402"/>
      </w:tblGrid>
      <w:tr>
        <w:trPr>
          <w:trHeight w:val="302"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680" w:right="0" w:firstLine="0"/>
              <w:jc w:val="left"/>
              <w:rPr>
                <w:sz w:val="14"/>
                <w:szCs w:val="14"/>
              </w:rPr>
            </w:pPr>
            <w:r>
              <w:rPr>
                <w:color w:val="000000"/>
                <w:spacing w:val="0"/>
                <w:w w:val="100"/>
                <w:position w:val="0"/>
                <w:sz w:val="14"/>
                <w:szCs w:val="14"/>
              </w:rPr>
              <w:t>其他关联方名称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其他关联方与本公司的关系</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湖南中冶</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本公司持股</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的公司</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中防联盟</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本公司持股</w:t>
            </w:r>
            <w:r>
              <w:rPr>
                <w:rFonts w:ascii="Times New Roman" w:eastAsia="Times New Roman" w:hAnsi="Times New Roman" w:cs="Times New Roman"/>
                <w:color w:val="000000"/>
                <w:spacing w:val="0"/>
                <w:w w:val="100"/>
                <w:position w:val="0"/>
                <w:sz w:val="15"/>
                <w:szCs w:val="15"/>
              </w:rPr>
              <w:t>11.11%</w:t>
            </w:r>
            <w:r>
              <w:rPr>
                <w:color w:val="000000"/>
                <w:spacing w:val="0"/>
                <w:w w:val="100"/>
                <w:position w:val="0"/>
                <w:sz w:val="14"/>
                <w:szCs w:val="14"/>
              </w:rPr>
              <w:t>的公司</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厦门伯杰投资合伙企业</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受本公司实际控制人张杰控制的公司</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厦门国戎投资有限公司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受本公司实际控制人林旭曦控制的公司</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厦门国戎汽车销售服务有限公司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受本公司实际控制人林旭曦控制的公司</w:t>
            </w:r>
          </w:p>
        </w:tc>
      </w:tr>
      <w:tr>
        <w:trPr>
          <w:trHeight w:val="38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高玲</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本公司控股股东林旭曦的母亲</w:t>
            </w:r>
          </w:p>
        </w:tc>
      </w:tr>
      <w:tr>
        <w:trPr>
          <w:trHeight w:val="403"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（五）关联交易情况</w:t>
            </w:r>
          </w:p>
        </w:tc>
        <w:tc>
          <w:tcPr>
            <w:tcBorders>
              <w:top w:val="single" w:sz="4"/>
            </w:tcBorders>
            <w:shd w:val="clear" w:color="auto" w:fill="FFFFFF"/>
            <w:vAlign w:val="top"/>
          </w:tcPr>
          <w:p>
            <w:pPr>
              <w:widowControl w:val="0"/>
              <w:rPr>
                <w:sz w:val="10"/>
                <w:szCs w:val="10"/>
              </w:rPr>
            </w:pPr>
          </w:p>
        </w:tc>
      </w:tr>
    </w:tbl>
    <w:p>
      <w:pPr>
        <w:pStyle w:val="Style49"/>
        <w:keepNext/>
        <w:keepLines/>
        <w:widowControl w:val="0"/>
        <w:shd w:val="clear" w:color="auto" w:fill="auto"/>
        <w:bidi w:val="0"/>
        <w:spacing w:before="0" w:after="140" w:line="408" w:lineRule="exact"/>
        <w:ind w:left="0" w:right="0" w:firstLine="560"/>
        <w:jc w:val="left"/>
      </w:pPr>
      <w:bookmarkStart w:id="1155" w:name="bookmark1155"/>
      <w:bookmarkStart w:id="1156" w:name="bookmark1156"/>
      <w:bookmarkStart w:id="1157" w:name="bookmark1157"/>
      <w:r>
        <w:rPr>
          <w:color w:val="000000"/>
          <w:spacing w:val="0"/>
          <w:w w:val="100"/>
          <w:position w:val="0"/>
        </w:rPr>
        <w:t>1</w:t>
      </w:r>
      <w:r>
        <w:rPr>
          <w:color w:val="000000"/>
          <w:spacing w:val="0"/>
          <w:w w:val="100"/>
          <w:position w:val="0"/>
        </w:rPr>
        <w:t>、存在控制关系且已纳入本公司合并报表范围的子公司，其相互间交易及母子公司交易 已作抵销。</w:t>
      </w:r>
      <w:bookmarkEnd w:id="1155"/>
      <w:bookmarkEnd w:id="1156"/>
      <w:bookmarkEnd w:id="1157"/>
    </w:p>
    <w:p>
      <w:pPr>
        <w:pStyle w:val="Style49"/>
        <w:keepNext/>
        <w:keepLines/>
        <w:widowControl w:val="0"/>
        <w:shd w:val="clear" w:color="auto" w:fill="auto"/>
        <w:bidi w:val="0"/>
        <w:spacing w:before="0" w:after="0" w:line="240" w:lineRule="auto"/>
        <w:ind w:left="0" w:right="0" w:firstLine="560"/>
        <w:jc w:val="left"/>
      </w:pPr>
      <w:bookmarkStart w:id="1155" w:name="bookmark1155"/>
      <w:bookmarkStart w:id="1156" w:name="bookmark1156"/>
      <w:bookmarkStart w:id="1158" w:name="bookmark1158"/>
      <w:r>
        <w:rPr>
          <w:color w:val="000000"/>
          <w:spacing w:val="0"/>
          <w:w w:val="100"/>
          <w:position w:val="0"/>
        </w:rPr>
        <w:t>2</w:t>
      </w:r>
      <w:r>
        <w:rPr>
          <w:color w:val="000000"/>
          <w:spacing w:val="0"/>
          <w:w w:val="100"/>
          <w:position w:val="0"/>
        </w:rPr>
        <w:t>、采购商品/接受劳务情况</w:t>
      </w:r>
      <w:bookmarkEnd w:id="1155"/>
      <w:bookmarkEnd w:id="1156"/>
      <w:bookmarkEnd w:id="1158"/>
    </w:p>
    <w:tbl>
      <w:tblPr>
        <w:tblOverlap w:val="never"/>
        <w:jc w:val="center"/>
        <w:tblLayout w:type="fixed"/>
      </w:tblPr>
      <w:tblGrid>
        <w:gridCol w:w="2174"/>
        <w:gridCol w:w="1133"/>
        <w:gridCol w:w="994"/>
        <w:gridCol w:w="1133"/>
        <w:gridCol w:w="917"/>
        <w:gridCol w:w="1070"/>
        <w:gridCol w:w="1162"/>
      </w:tblGrid>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关联交易内容</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关联交易定</w:t>
            </w:r>
          </w:p>
          <w:p>
            <w:pPr>
              <w:pStyle w:val="Style17"/>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价方式及决</w:t>
            </w:r>
          </w:p>
          <w:p>
            <w:pPr>
              <w:pStyle w:val="Style17"/>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策程序</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4"/>
                <w:szCs w:val="14"/>
              </w:rPr>
              <w:t>占同类交 易比例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4"/>
                <w:szCs w:val="14"/>
              </w:rPr>
              <w:t>占同类交易比 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湖南中冶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采购商品等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市场价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2,204,849.82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1,364,584.44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0.29</w:t>
            </w:r>
          </w:p>
        </w:tc>
      </w:tr>
      <w:tr>
        <w:trPr>
          <w:trHeight w:val="58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140" w:right="0" w:firstLine="0"/>
              <w:jc w:val="left"/>
              <w:rPr>
                <w:sz w:val="14"/>
                <w:szCs w:val="14"/>
              </w:rPr>
            </w:pPr>
            <w:r>
              <w:rPr>
                <w:color w:val="000000"/>
                <w:spacing w:val="0"/>
                <w:w w:val="100"/>
                <w:position w:val="0"/>
                <w:sz w:val="14"/>
                <w:szCs w:val="14"/>
              </w:rPr>
              <w:t>厦门国戎汽车销售服务有限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购买固定资产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市场价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120,441.00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0.29</w:t>
            </w:r>
          </w:p>
        </w:tc>
      </w:tr>
    </w:tbl>
    <w:p>
      <w:pPr>
        <w:widowControl w:val="0"/>
        <w:spacing w:after="139" w:line="1" w:lineRule="exact"/>
      </w:pPr>
    </w:p>
    <w:p>
      <w:pPr>
        <w:pStyle w:val="Style49"/>
        <w:keepNext/>
        <w:keepLines/>
        <w:widowControl w:val="0"/>
        <w:shd w:val="clear" w:color="auto" w:fill="auto"/>
        <w:tabs>
          <w:tab w:pos="1222" w:val="left"/>
        </w:tabs>
        <w:bidi w:val="0"/>
        <w:spacing w:before="0" w:after="140" w:line="240" w:lineRule="auto"/>
        <w:ind w:left="0" w:right="0" w:firstLine="760"/>
        <w:jc w:val="left"/>
      </w:pPr>
      <w:bookmarkStart w:id="1159" w:name="bookmark1159"/>
      <w:bookmarkStart w:id="1160" w:name="bookmark1160"/>
      <w:bookmarkStart w:id="1161" w:name="bookmark1161"/>
      <w:bookmarkStart w:id="1162" w:name="bookmark1162"/>
      <w:r>
        <w:rPr>
          <w:color w:val="000000"/>
          <w:spacing w:val="0"/>
          <w:w w:val="100"/>
          <w:position w:val="0"/>
        </w:rPr>
        <w:t>3</w:t>
      </w:r>
      <w:bookmarkEnd w:id="1161"/>
      <w:r>
        <w:rPr>
          <w:color w:val="000000"/>
          <w:spacing w:val="0"/>
          <w:w w:val="100"/>
          <w:position w:val="0"/>
        </w:rPr>
        <w:t>、</w:t>
        <w:tab/>
        <w:t>本期无关联托管/承包情况</w:t>
      </w:r>
      <w:bookmarkEnd w:id="1159"/>
      <w:bookmarkEnd w:id="1160"/>
      <w:bookmarkEnd w:id="1162"/>
    </w:p>
    <w:p>
      <w:pPr>
        <w:pStyle w:val="Style49"/>
        <w:keepNext/>
        <w:keepLines/>
        <w:widowControl w:val="0"/>
        <w:shd w:val="clear" w:color="auto" w:fill="auto"/>
        <w:tabs>
          <w:tab w:pos="1222" w:val="left"/>
        </w:tabs>
        <w:bidi w:val="0"/>
        <w:spacing w:before="0" w:after="140" w:line="240" w:lineRule="auto"/>
        <w:ind w:left="0" w:right="0" w:firstLine="760"/>
        <w:jc w:val="left"/>
      </w:pPr>
      <w:bookmarkStart w:id="1159" w:name="bookmark1159"/>
      <w:bookmarkStart w:id="1160" w:name="bookmark1160"/>
      <w:bookmarkStart w:id="1163" w:name="bookmark1163"/>
      <w:bookmarkStart w:id="1164" w:name="bookmark1164"/>
      <w:r>
        <w:rPr>
          <w:color w:val="000000"/>
          <w:spacing w:val="0"/>
          <w:w w:val="100"/>
          <w:position w:val="0"/>
        </w:rPr>
        <w:t>4</w:t>
      </w:r>
      <w:bookmarkEnd w:id="1163"/>
      <w:r>
        <w:rPr>
          <w:color w:val="000000"/>
          <w:spacing w:val="0"/>
          <w:w w:val="100"/>
          <w:position w:val="0"/>
        </w:rPr>
        <w:t>、</w:t>
        <w:tab/>
        <w:t>本期关联租赁情况</w:t>
      </w:r>
      <w:bookmarkEnd w:id="1159"/>
      <w:bookmarkEnd w:id="1160"/>
      <w:bookmarkEnd w:id="1164"/>
    </w:p>
    <w:p>
      <w:pPr>
        <w:pStyle w:val="Style52"/>
        <w:keepNext w:val="0"/>
        <w:keepLines w:val="0"/>
        <w:widowControl w:val="0"/>
        <w:shd w:val="clear" w:color="auto" w:fill="auto"/>
        <w:bidi w:val="0"/>
        <w:spacing w:before="0" w:after="0" w:line="240" w:lineRule="auto"/>
        <w:ind w:left="0" w:right="0" w:firstLine="760"/>
        <w:jc w:val="left"/>
      </w:pPr>
      <w:r>
        <w:rPr>
          <w:b w:val="0"/>
          <w:bCs w:val="0"/>
          <w:color w:val="000000"/>
          <w:spacing w:val="0"/>
          <w:w w:val="100"/>
          <w:position w:val="0"/>
        </w:rPr>
        <w:t>公司承租情况：</w:t>
      </w:r>
    </w:p>
    <w:tbl>
      <w:tblPr>
        <w:tblOverlap w:val="never"/>
        <w:jc w:val="center"/>
        <w:tblLayout w:type="fixed"/>
      </w:tblPr>
      <w:tblGrid>
        <w:gridCol w:w="1608"/>
        <w:gridCol w:w="1133"/>
        <w:gridCol w:w="1056"/>
        <w:gridCol w:w="1214"/>
        <w:gridCol w:w="1133"/>
        <w:gridCol w:w="1133"/>
        <w:gridCol w:w="1306"/>
      </w:tblGrid>
      <w:tr>
        <w:trPr>
          <w:trHeight w:val="67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租赁资产 种类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租赁费定价 依据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本期确认的 租赁费</w:t>
            </w:r>
          </w:p>
        </w:tc>
      </w:tr>
      <w:tr>
        <w:trPr>
          <w:trHeight w:val="9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林旭曦、高玲</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厦门安妮商</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务信息用纸</w:t>
            </w:r>
          </w:p>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房屋、建筑 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84,000.00</w:t>
            </w:r>
          </w:p>
        </w:tc>
      </w:tr>
      <w:tr>
        <w:trPr>
          <w:trHeight w:val="68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张杰、林旭曦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本公司北京</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房屋、建筑 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市价</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120,000.00</w:t>
            </w:r>
          </w:p>
        </w:tc>
      </w:tr>
    </w:tbl>
    <w:p>
      <w:pPr>
        <w:widowControl w:val="0"/>
        <w:spacing w:after="139" w:line="1" w:lineRule="exact"/>
      </w:pPr>
    </w:p>
    <w:p>
      <w:pPr>
        <w:pStyle w:val="Style49"/>
        <w:keepNext/>
        <w:keepLines/>
        <w:widowControl w:val="0"/>
        <w:shd w:val="clear" w:color="auto" w:fill="auto"/>
        <w:tabs>
          <w:tab w:pos="1222" w:val="left"/>
        </w:tabs>
        <w:bidi w:val="0"/>
        <w:spacing w:before="0" w:after="0" w:line="240" w:lineRule="auto"/>
        <w:ind w:left="0" w:right="0" w:firstLine="760"/>
        <w:jc w:val="left"/>
      </w:pPr>
      <w:bookmarkStart w:id="1165" w:name="bookmark1165"/>
      <w:bookmarkStart w:id="1166" w:name="bookmark1166"/>
      <w:bookmarkStart w:id="1167" w:name="bookmark1167"/>
      <w:bookmarkStart w:id="1168" w:name="bookmark1168"/>
      <w:r>
        <w:rPr>
          <w:color w:val="000000"/>
          <w:spacing w:val="0"/>
          <w:w w:val="100"/>
          <w:position w:val="0"/>
        </w:rPr>
        <w:t>5</w:t>
      </w:r>
      <w:bookmarkEnd w:id="1167"/>
      <w:r>
        <w:rPr>
          <w:color w:val="000000"/>
          <w:spacing w:val="0"/>
          <w:w w:val="100"/>
          <w:position w:val="0"/>
        </w:rPr>
        <w:t>、</w:t>
        <w:tab/>
        <w:t>关联担保情况</w:t>
      </w:r>
      <w:bookmarkEnd w:id="1165"/>
      <w:bookmarkEnd w:id="1166"/>
      <w:bookmarkEnd w:id="1168"/>
    </w:p>
    <w:tbl>
      <w:tblPr>
        <w:tblOverlap w:val="never"/>
        <w:jc w:val="center"/>
        <w:tblLayout w:type="fixed"/>
      </w:tblPr>
      <w:tblGrid>
        <w:gridCol w:w="2160"/>
        <w:gridCol w:w="1843"/>
        <w:gridCol w:w="1277"/>
        <w:gridCol w:w="1133"/>
        <w:gridCol w:w="994"/>
        <w:gridCol w:w="1162"/>
      </w:tblGrid>
      <w:tr>
        <w:trPr>
          <w:trHeight w:val="58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被担保方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担保授信总金额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担保起始日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担保到期日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担保是否已经</w:t>
            </w:r>
          </w:p>
          <w:p>
            <w:pPr>
              <w:pStyle w:val="Style17"/>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履行完毕</w:t>
            </w:r>
          </w:p>
        </w:tc>
      </w:tr>
      <w:tr>
        <w:trPr>
          <w:trHeight w:val="48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厦门安妮商务信息用纸</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5000 </w:t>
            </w:r>
            <w:r>
              <w:rPr>
                <w:color w:val="000000"/>
                <w:spacing w:val="0"/>
                <w:w w:val="100"/>
                <w:position w:val="0"/>
                <w:sz w:val="14"/>
                <w:szCs w:val="14"/>
              </w:rPr>
              <w:t>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2011-12-8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厦门安妮企业有限公司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4000 </w:t>
            </w:r>
            <w:r>
              <w:rPr>
                <w:color w:val="000000"/>
                <w:spacing w:val="0"/>
                <w:w w:val="100"/>
                <w:position w:val="0"/>
                <w:sz w:val="14"/>
                <w:szCs w:val="14"/>
              </w:rPr>
              <w:t>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2011-12-8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厦门安妮企业有限公司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5000 </w:t>
            </w:r>
            <w:r>
              <w:rPr>
                <w:color w:val="000000"/>
                <w:spacing w:val="0"/>
                <w:w w:val="100"/>
                <w:position w:val="0"/>
                <w:sz w:val="14"/>
                <w:szCs w:val="14"/>
              </w:rPr>
              <w:t>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2010-9-17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2011-9-17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安妮（香港）有限公司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USD80 </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2011-8-19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2013-2-18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厦门安妮企业有限公司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5000 </w:t>
            </w:r>
            <w:r>
              <w:rPr>
                <w:color w:val="000000"/>
                <w:spacing w:val="0"/>
                <w:w w:val="100"/>
                <w:position w:val="0"/>
                <w:sz w:val="14"/>
                <w:szCs w:val="14"/>
              </w:rPr>
              <w:t>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2010-9-17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2011-9-17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40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厦门安妮企业有限公司</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2400 </w:t>
            </w:r>
            <w:r>
              <w:rPr>
                <w:color w:val="000000"/>
                <w:spacing w:val="0"/>
                <w:w w:val="100"/>
                <w:position w:val="0"/>
                <w:sz w:val="14"/>
                <w:szCs w:val="14"/>
              </w:rPr>
              <w:t>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2011-4-19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2012-4-18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bl>
    <w:p>
      <w:pPr>
        <w:spacing w:lineRule="exact" w:line="1"/>
        <w:rPr>
          <w:sz w:val="2"/>
          <w:szCs w:val="2"/>
        </w:rPr>
      </w:pPr>
      <w:r>
        <w:br w:type="page"/>
      </w:r>
    </w:p>
    <w:tbl>
      <w:tblPr>
        <w:tblOverlap w:val="never"/>
        <w:jc w:val="center"/>
        <w:tblLayout w:type="fixed"/>
      </w:tblPr>
      <w:tblGrid>
        <w:gridCol w:w="552"/>
        <w:gridCol w:w="1253"/>
        <w:gridCol w:w="2208"/>
        <w:gridCol w:w="1272"/>
        <w:gridCol w:w="1142"/>
        <w:gridCol w:w="994"/>
        <w:gridCol w:w="1162"/>
      </w:tblGrid>
      <w:tr>
        <w:trPr>
          <w:trHeight w:val="58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14"/>
                <w:szCs w:val="14"/>
              </w:rPr>
            </w:pPr>
            <w:r>
              <w:rPr>
                <w:color w:val="000000"/>
                <w:spacing w:val="0"/>
                <w:w w:val="100"/>
                <w:position w:val="0"/>
                <w:sz w:val="14"/>
                <w:szCs w:val="14"/>
              </w:rPr>
              <w:t>被担保方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担保授信总金额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担保起始日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担保到期日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担保是否已经</w:t>
            </w:r>
          </w:p>
          <w:p>
            <w:pPr>
              <w:pStyle w:val="Style17"/>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履行完毕</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张杰、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林旭曦</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本公司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10000 </w:t>
            </w:r>
            <w:r>
              <w:rPr>
                <w:color w:val="000000"/>
                <w:spacing w:val="0"/>
                <w:w w:val="100"/>
                <w:position w:val="0"/>
                <w:sz w:val="14"/>
                <w:szCs w:val="14"/>
              </w:rPr>
              <w:t>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2011-10-26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2012-10-25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张杰、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林旭曦</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本公司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3000 </w:t>
            </w:r>
            <w:r>
              <w:rPr>
                <w:color w:val="000000"/>
                <w:spacing w:val="0"/>
                <w:w w:val="100"/>
                <w:position w:val="0"/>
                <w:sz w:val="14"/>
                <w:szCs w:val="14"/>
              </w:rPr>
              <w:t>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2012-12-4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张杰、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林旭曦</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本公司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6800 </w:t>
            </w:r>
            <w:r>
              <w:rPr>
                <w:color w:val="000000"/>
                <w:spacing w:val="0"/>
                <w:w w:val="100"/>
                <w:position w:val="0"/>
                <w:sz w:val="14"/>
                <w:szCs w:val="14"/>
              </w:rPr>
              <w:t>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2011-8-10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张杰、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林旭曦</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本公司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10000 </w:t>
            </w:r>
            <w:r>
              <w:rPr>
                <w:color w:val="000000"/>
                <w:spacing w:val="0"/>
                <w:w w:val="100"/>
                <w:position w:val="0"/>
                <w:sz w:val="14"/>
                <w:szCs w:val="14"/>
              </w:rPr>
              <w:t>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履行中</w:t>
            </w:r>
          </w:p>
        </w:tc>
      </w:tr>
      <w:tr>
        <w:trPr>
          <w:trHeight w:val="48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张杰、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林旭曦</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197" w:lineRule="exact"/>
              <w:ind w:left="36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 xml:space="preserve">本公司、厦门安妮商务信 </w:t>
            </w:r>
            <w:r>
              <w:rPr>
                <w:rFonts w:ascii="Times New Roman" w:eastAsia="Times New Roman" w:hAnsi="Times New Roman" w:cs="Times New Roman"/>
                <w:color w:val="000000"/>
                <w:spacing w:val="0"/>
                <w:w w:val="100"/>
                <w:position w:val="0"/>
                <w:sz w:val="15"/>
                <w:szCs w:val="15"/>
              </w:rPr>
              <w:t>i</w:t>
            </w:r>
            <w:r>
              <w:rPr>
                <w:color w:val="000000"/>
                <w:spacing w:val="0"/>
                <w:w w:val="100"/>
                <w:position w:val="0"/>
                <w:sz w:val="14"/>
                <w:szCs w:val="14"/>
              </w:rPr>
              <w:t>息用纸有限公司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3000 </w:t>
            </w:r>
            <w:r>
              <w:rPr>
                <w:color w:val="000000"/>
                <w:spacing w:val="0"/>
                <w:w w:val="100"/>
                <w:position w:val="0"/>
                <w:sz w:val="14"/>
                <w:szCs w:val="14"/>
              </w:rPr>
              <w:t>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履行中</w:t>
            </w:r>
          </w:p>
        </w:tc>
      </w:tr>
      <w:tr>
        <w:trPr>
          <w:trHeight w:val="48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张杰、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林旭曦</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厦门安妮商务信息用纸</w:t>
            </w:r>
          </w:p>
          <w:p>
            <w:pPr>
              <w:pStyle w:val="Style17"/>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5000 </w:t>
            </w:r>
            <w:r>
              <w:rPr>
                <w:color w:val="000000"/>
                <w:spacing w:val="0"/>
                <w:w w:val="100"/>
                <w:position w:val="0"/>
                <w:sz w:val="14"/>
                <w:szCs w:val="14"/>
              </w:rPr>
              <w:t>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2011-12-8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张杰、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林旭曦</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厦门安妮企业有限公司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4000 </w:t>
            </w:r>
            <w:r>
              <w:rPr>
                <w:color w:val="000000"/>
                <w:spacing w:val="0"/>
                <w:w w:val="100"/>
                <w:position w:val="0"/>
                <w:sz w:val="14"/>
                <w:szCs w:val="14"/>
              </w:rPr>
              <w:t>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2011-12-8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张杰、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林旭曦</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本公司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3000 </w:t>
            </w:r>
            <w:r>
              <w:rPr>
                <w:color w:val="000000"/>
                <w:spacing w:val="0"/>
                <w:w w:val="100"/>
                <w:position w:val="0"/>
                <w:sz w:val="14"/>
                <w:szCs w:val="14"/>
              </w:rPr>
              <w:t>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2011-12-8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40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张杰、</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林旭曦</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本公司</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 xml:space="preserve">5800 </w:t>
            </w:r>
            <w:r>
              <w:rPr>
                <w:color w:val="000000"/>
                <w:spacing w:val="0"/>
                <w:w w:val="100"/>
                <w:position w:val="0"/>
                <w:sz w:val="14"/>
                <w:szCs w:val="14"/>
              </w:rPr>
              <w:t>万</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2012-11-15</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2013-11-14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履行中</w:t>
            </w:r>
          </w:p>
        </w:tc>
      </w:tr>
    </w:tbl>
    <w:p>
      <w:pPr>
        <w:widowControl w:val="0"/>
        <w:spacing w:after="139" w:line="1" w:lineRule="exact"/>
      </w:pPr>
    </w:p>
    <w:p>
      <w:pPr>
        <w:pStyle w:val="Style52"/>
        <w:keepNext w:val="0"/>
        <w:keepLines w:val="0"/>
        <w:widowControl w:val="0"/>
        <w:shd w:val="clear" w:color="auto" w:fill="auto"/>
        <w:tabs>
          <w:tab w:pos="1224" w:val="left"/>
        </w:tabs>
        <w:bidi w:val="0"/>
        <w:spacing w:before="0" w:after="140" w:line="240" w:lineRule="auto"/>
        <w:ind w:left="0" w:right="0" w:firstLine="760"/>
        <w:jc w:val="both"/>
      </w:pPr>
      <w:bookmarkStart w:id="1169" w:name="bookmark1169"/>
      <w:r>
        <w:rPr>
          <w:color w:val="000000"/>
          <w:spacing w:val="0"/>
          <w:w w:val="100"/>
          <w:position w:val="0"/>
        </w:rPr>
        <w:t>6</w:t>
      </w:r>
      <w:bookmarkEnd w:id="1169"/>
      <w:r>
        <w:rPr>
          <w:color w:val="000000"/>
          <w:spacing w:val="0"/>
          <w:w w:val="100"/>
          <w:position w:val="0"/>
        </w:rPr>
        <w:t>、</w:t>
        <w:tab/>
        <w:t>无关联方资金拆借</w:t>
      </w:r>
    </w:p>
    <w:p>
      <w:pPr>
        <w:pStyle w:val="Style52"/>
        <w:keepNext w:val="0"/>
        <w:keepLines w:val="0"/>
        <w:widowControl w:val="0"/>
        <w:shd w:val="clear" w:color="auto" w:fill="auto"/>
        <w:tabs>
          <w:tab w:pos="1224" w:val="left"/>
        </w:tabs>
        <w:bidi w:val="0"/>
        <w:spacing w:before="0" w:after="140" w:line="240" w:lineRule="auto"/>
        <w:ind w:left="0" w:right="0" w:firstLine="760"/>
        <w:jc w:val="both"/>
      </w:pPr>
      <w:bookmarkStart w:id="1170" w:name="bookmark1170"/>
      <w:r>
        <w:rPr>
          <w:color w:val="000000"/>
          <w:spacing w:val="0"/>
          <w:w w:val="100"/>
          <w:position w:val="0"/>
        </w:rPr>
        <w:t>7</w:t>
      </w:r>
      <w:bookmarkEnd w:id="1170"/>
      <w:r>
        <w:rPr>
          <w:color w:val="000000"/>
          <w:spacing w:val="0"/>
          <w:w w:val="100"/>
          <w:position w:val="0"/>
        </w:rPr>
        <w:t>、</w:t>
        <w:tab/>
        <w:t>无关联方资产转让、债务重组情况</w:t>
      </w:r>
    </w:p>
    <w:p>
      <w:pPr>
        <w:pStyle w:val="Style52"/>
        <w:keepNext w:val="0"/>
        <w:keepLines w:val="0"/>
        <w:widowControl w:val="0"/>
        <w:shd w:val="clear" w:color="auto" w:fill="auto"/>
        <w:tabs>
          <w:tab w:pos="1224" w:val="left"/>
        </w:tabs>
        <w:bidi w:val="0"/>
        <w:spacing w:before="0" w:after="140" w:line="240" w:lineRule="auto"/>
        <w:ind w:left="0" w:right="0" w:firstLine="760"/>
        <w:jc w:val="both"/>
      </w:pPr>
      <w:bookmarkStart w:id="1171" w:name="bookmark1171"/>
      <w:r>
        <w:rPr>
          <w:color w:val="000000"/>
          <w:spacing w:val="0"/>
          <w:w w:val="100"/>
          <w:position w:val="0"/>
        </w:rPr>
        <w:t>8</w:t>
      </w:r>
      <w:bookmarkEnd w:id="1171"/>
      <w:r>
        <w:rPr>
          <w:color w:val="000000"/>
          <w:spacing w:val="0"/>
          <w:w w:val="100"/>
          <w:position w:val="0"/>
        </w:rPr>
        <w:t>、</w:t>
        <w:tab/>
        <w:t>其他关联交易</w:t>
      </w:r>
    </w:p>
    <w:p>
      <w:pPr>
        <w:pStyle w:val="Style52"/>
        <w:keepNext w:val="0"/>
        <w:keepLines w:val="0"/>
        <w:widowControl w:val="0"/>
        <w:shd w:val="clear" w:color="auto" w:fill="auto"/>
        <w:bidi w:val="0"/>
        <w:spacing w:before="0" w:after="0" w:line="240" w:lineRule="auto"/>
        <w:ind w:left="0" w:right="0" w:firstLine="580"/>
        <w:jc w:val="both"/>
      </w:pPr>
      <w:r>
        <w:rPr>
          <w:b w:val="0"/>
          <w:bCs w:val="0"/>
          <w:color w:val="000000"/>
          <w:spacing w:val="0"/>
          <w:w w:val="100"/>
          <w:position w:val="0"/>
        </w:rPr>
        <w:t>关键管理人员薪酬</w:t>
      </w:r>
    </w:p>
    <w:tbl>
      <w:tblPr>
        <w:tblOverlap w:val="never"/>
        <w:jc w:val="center"/>
        <w:tblLayout w:type="fixed"/>
      </w:tblPr>
      <w:tblGrid>
        <w:gridCol w:w="4747"/>
        <w:gridCol w:w="1858"/>
        <w:gridCol w:w="2194"/>
      </w:tblGrid>
      <w:tr>
        <w:trPr>
          <w:trHeight w:val="39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203.95</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165.08</w:t>
            </w:r>
            <w:r>
              <w:rPr>
                <w:color w:val="000000"/>
                <w:spacing w:val="0"/>
                <w:w w:val="100"/>
                <w:position w:val="0"/>
              </w:rPr>
              <w:t>万元</w:t>
            </w:r>
          </w:p>
        </w:tc>
      </w:tr>
    </w:tbl>
    <w:p>
      <w:pPr>
        <w:widowControl w:val="0"/>
        <w:spacing w:after="139" w:line="1" w:lineRule="exact"/>
      </w:pPr>
    </w:p>
    <w:p>
      <w:pPr>
        <w:pStyle w:val="Style52"/>
        <w:keepNext w:val="0"/>
        <w:keepLines w:val="0"/>
        <w:widowControl w:val="0"/>
        <w:shd w:val="clear" w:color="auto" w:fill="auto"/>
        <w:bidi w:val="0"/>
        <w:spacing w:before="0" w:line="240" w:lineRule="auto"/>
        <w:ind w:left="0" w:right="0" w:firstLine="860"/>
        <w:jc w:val="left"/>
      </w:pPr>
      <w:bookmarkStart w:id="1172" w:name="bookmark1172"/>
      <w:r>
        <w:rPr>
          <w:rFonts w:ascii="Times New Roman" w:eastAsia="Times New Roman" w:hAnsi="Times New Roman" w:cs="Times New Roman"/>
          <w:color w:val="000000"/>
          <w:spacing w:val="0"/>
          <w:w w:val="100"/>
          <w:position w:val="0"/>
        </w:rPr>
        <w:t>9</w:t>
      </w:r>
      <w:bookmarkEnd w:id="1172"/>
      <w:r>
        <w:rPr>
          <w:color w:val="000000"/>
          <w:spacing w:val="0"/>
          <w:w w:val="100"/>
          <w:position w:val="0"/>
        </w:rPr>
        <w:t>、关联方应收应付款项</w:t>
      </w:r>
    </w:p>
    <w:p>
      <w:pPr>
        <w:pStyle w:val="Style27"/>
        <w:keepNext w:val="0"/>
        <w:keepLines w:val="0"/>
        <w:widowControl w:val="0"/>
        <w:shd w:val="clear" w:color="auto" w:fill="auto"/>
        <w:bidi w:val="0"/>
        <w:spacing w:before="0" w:after="0" w:line="240" w:lineRule="auto"/>
        <w:ind w:left="744" w:right="0" w:firstLine="0"/>
        <w:jc w:val="left"/>
        <w:rPr>
          <w:sz w:val="18"/>
          <w:szCs w:val="18"/>
        </w:rPr>
      </w:pPr>
      <w:r>
        <w:rPr>
          <w:color w:val="000000"/>
          <w:spacing w:val="0"/>
          <w:w w:val="100"/>
          <w:position w:val="0"/>
          <w:sz w:val="18"/>
          <w:szCs w:val="18"/>
        </w:rPr>
        <w:t>应收关联方款项</w:t>
      </w:r>
    </w:p>
    <w:tbl>
      <w:tblPr>
        <w:tblOverlap w:val="never"/>
        <w:jc w:val="center"/>
        <w:tblLayout w:type="fixed"/>
      </w:tblPr>
      <w:tblGrid>
        <w:gridCol w:w="1651"/>
        <w:gridCol w:w="1598"/>
        <w:gridCol w:w="2928"/>
        <w:gridCol w:w="2621"/>
      </w:tblGrid>
      <w:tr>
        <w:trPr>
          <w:trHeight w:val="394"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年初余额</w:t>
            </w:r>
          </w:p>
        </w:tc>
      </w:tr>
      <w:tr>
        <w:trPr>
          <w:trHeight w:val="37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tabs>
                <w:tab w:pos="1363" w:val="left"/>
              </w:tabs>
              <w:bidi w:val="0"/>
              <w:spacing w:before="0" w:after="0" w:line="240" w:lineRule="auto"/>
              <w:ind w:left="0" w:right="0" w:firstLine="0"/>
              <w:jc w:val="center"/>
            </w:pPr>
            <w:r>
              <w:rPr>
                <w:color w:val="000000"/>
                <w:spacing w:val="0"/>
                <w:w w:val="100"/>
                <w:position w:val="0"/>
              </w:rPr>
              <w:t>账面余额</w:t>
              <w:tab/>
              <w:t>坏账准备</w:t>
            </w:r>
          </w:p>
        </w:tc>
        <w:tc>
          <w:tcPr>
            <w:tcBorders>
              <w:top w:val="single" w:sz="4"/>
            </w:tcBorders>
            <w:shd w:val="clear" w:color="auto" w:fill="FFFFFF"/>
            <w:vAlign w:val="top"/>
          </w:tcPr>
          <w:p>
            <w:pPr>
              <w:pStyle w:val="Style17"/>
              <w:keepNext w:val="0"/>
              <w:keepLines w:val="0"/>
              <w:widowControl w:val="0"/>
              <w:shd w:val="clear" w:color="auto" w:fill="auto"/>
              <w:tabs>
                <w:tab w:pos="1595" w:val="left"/>
              </w:tabs>
              <w:bidi w:val="0"/>
              <w:spacing w:before="0" w:after="0" w:line="240" w:lineRule="auto"/>
              <w:ind w:left="0" w:right="0" w:firstLine="280"/>
              <w:jc w:val="left"/>
            </w:pPr>
            <w:r>
              <w:rPr>
                <w:color w:val="000000"/>
                <w:spacing w:val="0"/>
                <w:w w:val="100"/>
                <w:position w:val="0"/>
              </w:rPr>
              <w:t>账面余额</w:t>
              <w:tab/>
              <w:t>坏账准备</w:t>
            </w:r>
          </w:p>
        </w:tc>
      </w:tr>
      <w:tr>
        <w:trPr>
          <w:trHeight w:val="37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湖南中冶</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leader="hyphen" w:pos="163" w:val="left"/>
                <w:tab w:leader="hyphen" w:pos="283" w:val="left"/>
                <w:tab w:leader="hyphen" w:pos="1339" w:val="left"/>
              </w:tabs>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ab/>
              <w:tab/>
              <w:t xml:space="preserve"> </w:t>
              <w:tab/>
            </w:r>
          </w:p>
        </w:tc>
        <w:tc>
          <w:tcPr>
            <w:tcBorders>
              <w:top w:val="single" w:sz="4"/>
            </w:tcBorders>
            <w:shd w:val="clear" w:color="auto" w:fill="FFFFFF"/>
            <w:vAlign w:val="center"/>
          </w:tcPr>
          <w:p>
            <w:pPr>
              <w:pStyle w:val="Style17"/>
              <w:keepNext w:val="0"/>
              <w:keepLines w:val="0"/>
              <w:widowControl w:val="0"/>
              <w:shd w:val="clear" w:color="auto" w:fill="auto"/>
              <w:tabs>
                <w:tab w:pos="2229" w:val="left"/>
              </w:tabs>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35,860,000.00</w:t>
              <w:tab/>
              <w:t>---</w:t>
            </w:r>
          </w:p>
        </w:tc>
      </w:tr>
      <w:tr>
        <w:trPr>
          <w:trHeight w:val="403" w:hRule="exact"/>
        </w:trPr>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湖南中冶</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tabs>
                <w:tab w:pos="2436" w:val="left"/>
              </w:tabs>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1,222,010.68</w:t>
              <w:tab/>
              <w:t>---</w:t>
            </w:r>
          </w:p>
        </w:tc>
        <w:tc>
          <w:tcPr>
            <w:tcBorders>
              <w:top w:val="single" w:sz="4"/>
              <w:bottom w:val="single" w:sz="4"/>
            </w:tcBorders>
            <w:shd w:val="clear" w:color="auto" w:fill="FFFFFF"/>
            <w:vAlign w:val="top"/>
          </w:tcPr>
          <w:p>
            <w:pPr>
              <w:pStyle w:val="Style17"/>
              <w:keepNext w:val="0"/>
              <w:keepLines w:val="0"/>
              <w:widowControl w:val="0"/>
              <w:shd w:val="clear" w:color="auto" w:fill="auto"/>
              <w:tabs>
                <w:tab w:pos="2224" w:val="left"/>
              </w:tabs>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122,376.61</w:t>
              <w:tab/>
              <w:t>---</w:t>
            </w:r>
          </w:p>
        </w:tc>
      </w:tr>
    </w:tbl>
    <w:p>
      <w:pPr>
        <w:widowControl w:val="0"/>
        <w:spacing w:after="139" w:line="1" w:lineRule="exact"/>
      </w:pPr>
    </w:p>
    <w:p>
      <w:pPr>
        <w:pStyle w:val="Style52"/>
        <w:keepNext w:val="0"/>
        <w:keepLines w:val="0"/>
        <w:widowControl w:val="0"/>
        <w:shd w:val="clear" w:color="auto" w:fill="auto"/>
        <w:bidi w:val="0"/>
        <w:spacing w:before="0" w:after="0" w:line="240" w:lineRule="auto"/>
        <w:ind w:left="0" w:right="0" w:firstLine="760"/>
        <w:jc w:val="both"/>
      </w:pPr>
      <w:r>
        <w:rPr>
          <w:b w:val="0"/>
          <w:bCs w:val="0"/>
          <w:color w:val="000000"/>
          <w:spacing w:val="0"/>
          <w:w w:val="100"/>
          <w:position w:val="0"/>
        </w:rPr>
        <w:t>应付关联方款项</w:t>
      </w:r>
    </w:p>
    <w:tbl>
      <w:tblPr>
        <w:tblOverlap w:val="never"/>
        <w:jc w:val="center"/>
        <w:tblLayout w:type="fixed"/>
      </w:tblPr>
      <w:tblGrid>
        <w:gridCol w:w="1526"/>
        <w:gridCol w:w="3576"/>
        <w:gridCol w:w="1680"/>
        <w:gridCol w:w="2016"/>
      </w:tblGrid>
      <w:tr>
        <w:trPr>
          <w:trHeight w:val="3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年初余额</w:t>
            </w:r>
          </w:p>
        </w:tc>
      </w:tr>
      <w:tr>
        <w:trPr>
          <w:trHeight w:val="3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85,318.28</w:t>
            </w:r>
          </w:p>
        </w:tc>
      </w:tr>
      <w:tr>
        <w:trPr>
          <w:trHeight w:val="40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预收账款</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厦门国戎汽车销售服务有限公司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12,000.00</w:t>
            </w:r>
          </w:p>
        </w:tc>
      </w:tr>
    </w:tbl>
    <w:p>
      <w:pPr>
        <w:widowControl w:val="0"/>
        <w:spacing w:after="139" w:line="1" w:lineRule="exact"/>
      </w:pPr>
    </w:p>
    <w:p>
      <w:pPr>
        <w:pStyle w:val="Style52"/>
        <w:keepNext w:val="0"/>
        <w:keepLines w:val="0"/>
        <w:widowControl w:val="0"/>
        <w:shd w:val="clear" w:color="auto" w:fill="auto"/>
        <w:bidi w:val="0"/>
        <w:spacing w:before="0" w:after="0" w:line="240" w:lineRule="auto"/>
        <w:ind w:left="0" w:right="0" w:firstLine="0"/>
        <w:jc w:val="both"/>
      </w:pPr>
      <w:bookmarkStart w:id="1173" w:name="bookmark1173"/>
      <w:r>
        <w:rPr>
          <w:color w:val="000000"/>
          <w:spacing w:val="0"/>
          <w:w w:val="100"/>
          <w:position w:val="0"/>
        </w:rPr>
        <w:t>七</w:t>
      </w:r>
      <w:bookmarkEnd w:id="1173"/>
      <w:r>
        <w:rPr>
          <w:color w:val="000000"/>
          <w:spacing w:val="0"/>
          <w:w w:val="100"/>
          <w:position w:val="0"/>
        </w:rPr>
        <w:t>、或有事项</w:t>
      </w:r>
    </w:p>
    <w:p>
      <w:pPr>
        <w:pStyle w:val="Style52"/>
        <w:keepNext w:val="0"/>
        <w:keepLines w:val="0"/>
        <w:widowControl w:val="0"/>
        <w:shd w:val="clear" w:color="auto" w:fill="auto"/>
        <w:bidi w:val="0"/>
        <w:spacing w:before="0" w:after="0" w:line="408" w:lineRule="exact"/>
        <w:ind w:left="0" w:right="0" w:firstLine="860"/>
        <w:jc w:val="both"/>
      </w:pPr>
      <w:r>
        <w:rPr>
          <w:color w:val="000000"/>
          <w:spacing w:val="0"/>
          <w:w w:val="100"/>
          <w:position w:val="0"/>
        </w:rPr>
        <w:t>截止资产负债表日，本公司不存在需要披露的或有事项。</w:t>
      </w:r>
    </w:p>
    <w:p>
      <w:pPr>
        <w:pStyle w:val="Style52"/>
        <w:keepNext w:val="0"/>
        <w:keepLines w:val="0"/>
        <w:widowControl w:val="0"/>
        <w:shd w:val="clear" w:color="auto" w:fill="auto"/>
        <w:tabs>
          <w:tab w:pos="725" w:val="left"/>
        </w:tabs>
        <w:bidi w:val="0"/>
        <w:spacing w:before="0" w:after="0" w:line="408" w:lineRule="exact"/>
        <w:ind w:left="0" w:right="0" w:firstLine="0"/>
        <w:jc w:val="both"/>
      </w:pPr>
      <w:bookmarkStart w:id="1174" w:name="bookmark1174"/>
      <w:r>
        <w:rPr>
          <w:color w:val="000000"/>
          <w:spacing w:val="0"/>
          <w:w w:val="100"/>
          <w:position w:val="0"/>
        </w:rPr>
        <w:t>八</w:t>
      </w:r>
      <w:bookmarkEnd w:id="1174"/>
      <w:r>
        <w:rPr>
          <w:color w:val="000000"/>
          <w:spacing w:val="0"/>
          <w:w w:val="100"/>
          <w:position w:val="0"/>
        </w:rPr>
        <w:t>、</w:t>
        <w:tab/>
        <w:t>承诺事项</w:t>
      </w:r>
    </w:p>
    <w:p>
      <w:pPr>
        <w:pStyle w:val="Style52"/>
        <w:keepNext w:val="0"/>
        <w:keepLines w:val="0"/>
        <w:widowControl w:val="0"/>
        <w:shd w:val="clear" w:color="auto" w:fill="auto"/>
        <w:bidi w:val="0"/>
        <w:spacing w:before="0" w:after="0" w:line="408" w:lineRule="exact"/>
        <w:ind w:left="0" w:right="0" w:firstLine="860"/>
        <w:jc w:val="both"/>
      </w:pPr>
      <w:r>
        <w:rPr>
          <w:color w:val="000000"/>
          <w:spacing w:val="0"/>
          <w:w w:val="100"/>
          <w:position w:val="0"/>
        </w:rPr>
        <w:t>截止资产负债表日，本公司不存在需要披露的承诺事项。</w:t>
      </w:r>
    </w:p>
    <w:p>
      <w:pPr>
        <w:pStyle w:val="Style52"/>
        <w:keepNext w:val="0"/>
        <w:keepLines w:val="0"/>
        <w:widowControl w:val="0"/>
        <w:shd w:val="clear" w:color="auto" w:fill="auto"/>
        <w:tabs>
          <w:tab w:pos="725" w:val="left"/>
        </w:tabs>
        <w:bidi w:val="0"/>
        <w:spacing w:before="0" w:after="0" w:line="408" w:lineRule="exact"/>
        <w:ind w:left="0" w:right="0" w:firstLine="0"/>
        <w:jc w:val="both"/>
      </w:pPr>
      <w:bookmarkStart w:id="1175" w:name="bookmark1175"/>
      <w:r>
        <w:rPr>
          <w:color w:val="000000"/>
          <w:spacing w:val="0"/>
          <w:w w:val="100"/>
          <w:position w:val="0"/>
        </w:rPr>
        <w:t>九</w:t>
      </w:r>
      <w:bookmarkEnd w:id="1175"/>
      <w:r>
        <w:rPr>
          <w:color w:val="000000"/>
          <w:spacing w:val="0"/>
          <w:w w:val="100"/>
          <w:position w:val="0"/>
        </w:rPr>
        <w:t>、</w:t>
        <w:tab/>
        <w:t>资产负债表日后事项</w:t>
      </w:r>
    </w:p>
    <w:p>
      <w:pPr>
        <w:pStyle w:val="Style52"/>
        <w:keepNext w:val="0"/>
        <w:keepLines w:val="0"/>
        <w:widowControl w:val="0"/>
        <w:shd w:val="clear" w:color="auto" w:fill="auto"/>
        <w:bidi w:val="0"/>
        <w:spacing w:before="0" w:after="140" w:line="408" w:lineRule="exact"/>
        <w:ind w:left="0" w:right="0" w:firstLine="580"/>
        <w:jc w:val="both"/>
      </w:pPr>
      <w:r>
        <w:rPr>
          <w:b w:val="0"/>
          <w:bCs w:val="0"/>
          <w:color w:val="000000"/>
          <w:spacing w:val="0"/>
          <w:w w:val="100"/>
          <w:position w:val="0"/>
        </w:rPr>
        <w:t>2012</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28</w:t>
      </w:r>
      <w:r>
        <w:rPr>
          <w:b w:val="0"/>
          <w:bCs w:val="0"/>
          <w:color w:val="000000"/>
          <w:spacing w:val="0"/>
          <w:w w:val="100"/>
          <w:position w:val="0"/>
        </w:rPr>
        <w:t>日，本公司召开第二届董事会第</w:t>
      </w:r>
      <w:r>
        <w:rPr>
          <w:b w:val="0"/>
          <w:bCs w:val="0"/>
          <w:color w:val="000000"/>
          <w:spacing w:val="0"/>
          <w:w w:val="100"/>
          <w:position w:val="0"/>
        </w:rPr>
        <w:t>34</w:t>
      </w:r>
      <w:r>
        <w:rPr>
          <w:b w:val="0"/>
          <w:bCs w:val="0"/>
          <w:color w:val="000000"/>
          <w:spacing w:val="0"/>
          <w:w w:val="100"/>
          <w:position w:val="0"/>
        </w:rPr>
        <w:t>次会议</w:t>
      </w:r>
      <w:r>
        <w:rPr>
          <w:b w:val="0"/>
          <w:bCs w:val="0"/>
          <w:color w:val="000000"/>
          <w:spacing w:val="0"/>
          <w:w w:val="100"/>
          <w:position w:val="0"/>
        </w:rPr>
        <w:t>，</w:t>
      </w:r>
      <w:r>
        <w:rPr>
          <w:b w:val="0"/>
          <w:bCs w:val="0"/>
          <w:color w:val="000000"/>
          <w:spacing w:val="0"/>
          <w:w w:val="100"/>
          <w:position w:val="0"/>
        </w:rPr>
        <w:t>审议通过了《关于向关联人 购买房产的议案》，本公司全资子公司厦门安妮企业有限公司向本公司控股股东张杰、林旭曦 及关联人高玲购买本公司北京分公司及厦门安妮商务信息用纸有限公司现使用的房产，购买</w:t>
        <w:br w:type="page"/>
      </w:r>
      <w:r>
        <w:rPr>
          <w:b w:val="0"/>
          <w:bCs w:val="0"/>
          <w:color w:val="000000"/>
          <w:spacing w:val="0"/>
          <w:w w:val="100"/>
          <w:position w:val="0"/>
        </w:rPr>
        <w:t>总价款为人民币</w:t>
      </w:r>
      <w:r>
        <w:rPr>
          <w:b w:val="0"/>
          <w:bCs w:val="0"/>
          <w:color w:val="000000"/>
          <w:spacing w:val="0"/>
          <w:w w:val="100"/>
          <w:position w:val="0"/>
        </w:rPr>
        <w:t>1,698.78</w:t>
      </w:r>
      <w:r>
        <w:rPr>
          <w:b w:val="0"/>
          <w:bCs w:val="0"/>
          <w:color w:val="000000"/>
          <w:spacing w:val="0"/>
          <w:w w:val="100"/>
          <w:position w:val="0"/>
        </w:rPr>
        <w:t>万元，并于</w:t>
      </w:r>
      <w:r>
        <w:rPr>
          <w:b w:val="0"/>
          <w:bCs w:val="0"/>
          <w:color w:val="000000"/>
          <w:spacing w:val="0"/>
          <w:w w:val="100"/>
          <w:position w:val="0"/>
        </w:rPr>
        <w:t>2013</w:t>
      </w:r>
      <w:r>
        <w:rPr>
          <w:b w:val="0"/>
          <w:bCs w:val="0"/>
          <w:color w:val="000000"/>
          <w:spacing w:val="0"/>
          <w:w w:val="100"/>
          <w:position w:val="0"/>
        </w:rPr>
        <w:t>年</w:t>
      </w:r>
      <w:r>
        <w:rPr>
          <w:b w:val="0"/>
          <w:bCs w:val="0"/>
          <w:color w:val="000000"/>
          <w:spacing w:val="0"/>
          <w:w w:val="100"/>
          <w:position w:val="0"/>
        </w:rPr>
        <w:t>1</w:t>
      </w:r>
      <w:r>
        <w:rPr>
          <w:b w:val="0"/>
          <w:bCs w:val="0"/>
          <w:color w:val="000000"/>
          <w:spacing w:val="0"/>
          <w:w w:val="100"/>
          <w:position w:val="0"/>
        </w:rPr>
        <w:t>月全额支付。</w:t>
      </w:r>
    </w:p>
    <w:p>
      <w:pPr>
        <w:pStyle w:val="Style49"/>
        <w:keepNext/>
        <w:keepLines/>
        <w:widowControl w:val="0"/>
        <w:shd w:val="clear" w:color="auto" w:fill="auto"/>
        <w:bidi w:val="0"/>
        <w:spacing w:before="0" w:after="140" w:line="240" w:lineRule="auto"/>
        <w:ind w:left="0" w:right="0" w:firstLine="0"/>
        <w:jc w:val="left"/>
      </w:pPr>
      <w:bookmarkStart w:id="1176" w:name="bookmark1176"/>
      <w:bookmarkStart w:id="1177" w:name="bookmark1177"/>
      <w:bookmarkStart w:id="1178" w:name="bookmark1178"/>
      <w:r>
        <w:rPr>
          <w:color w:val="000000"/>
          <w:spacing w:val="0"/>
          <w:w w:val="100"/>
          <w:position w:val="0"/>
        </w:rPr>
        <w:t>十、其他重要事项说明</w:t>
      </w:r>
      <w:bookmarkEnd w:id="1176"/>
      <w:bookmarkEnd w:id="1177"/>
      <w:bookmarkEnd w:id="1178"/>
    </w:p>
    <w:p>
      <w:pPr>
        <w:pStyle w:val="Style49"/>
        <w:keepNext/>
        <w:keepLines/>
        <w:widowControl w:val="0"/>
        <w:shd w:val="clear" w:color="auto" w:fill="auto"/>
        <w:bidi w:val="0"/>
        <w:spacing w:before="0" w:after="140" w:line="240" w:lineRule="auto"/>
        <w:ind w:left="0" w:right="0" w:firstLine="760"/>
        <w:jc w:val="left"/>
      </w:pPr>
      <w:bookmarkStart w:id="1176" w:name="bookmark1176"/>
      <w:bookmarkStart w:id="1177" w:name="bookmark1177"/>
      <w:bookmarkStart w:id="1179" w:name="bookmark1179"/>
      <w:r>
        <w:rPr>
          <w:color w:val="000000"/>
          <w:spacing w:val="0"/>
          <w:w w:val="100"/>
          <w:position w:val="0"/>
        </w:rPr>
        <w:t>本公司无需要披露的其他重要事项。</w:t>
      </w:r>
      <w:bookmarkEnd w:id="1176"/>
      <w:bookmarkEnd w:id="1177"/>
      <w:bookmarkEnd w:id="1179"/>
    </w:p>
    <w:p>
      <w:pPr>
        <w:pStyle w:val="Style49"/>
        <w:keepNext/>
        <w:keepLines/>
        <w:widowControl w:val="0"/>
        <w:shd w:val="clear" w:color="auto" w:fill="auto"/>
        <w:bidi w:val="0"/>
        <w:spacing w:before="0" w:after="140" w:line="240" w:lineRule="auto"/>
        <w:ind w:left="0" w:right="0" w:firstLine="0"/>
        <w:jc w:val="left"/>
      </w:pPr>
      <w:bookmarkStart w:id="1176" w:name="bookmark1176"/>
      <w:bookmarkStart w:id="1177" w:name="bookmark1177"/>
      <w:bookmarkStart w:id="1180" w:name="bookmark1180"/>
      <w:r>
        <w:rPr>
          <w:color w:val="000000"/>
          <w:spacing w:val="0"/>
          <w:w w:val="100"/>
          <w:position w:val="0"/>
        </w:rPr>
        <w:t>十一、母公司财务报表主要项目注释</w:t>
      </w:r>
      <w:bookmarkEnd w:id="1176"/>
      <w:bookmarkEnd w:id="1177"/>
      <w:bookmarkEnd w:id="1180"/>
    </w:p>
    <w:p>
      <w:pPr>
        <w:pStyle w:val="Style52"/>
        <w:keepNext w:val="0"/>
        <w:keepLines w:val="0"/>
        <w:widowControl w:val="0"/>
        <w:shd w:val="clear" w:color="auto" w:fill="auto"/>
        <w:bidi w:val="0"/>
        <w:spacing w:before="0" w:after="140" w:line="240" w:lineRule="auto"/>
        <w:ind w:left="0" w:right="0" w:firstLine="660"/>
        <w:jc w:val="left"/>
      </w:pPr>
      <w:r>
        <w:rPr>
          <w:b w:val="0"/>
          <w:bCs w:val="0"/>
          <w:color w:val="000000"/>
          <w:spacing w:val="0"/>
          <w:w w:val="100"/>
          <w:position w:val="0"/>
        </w:rPr>
        <w:t>（以下金额单位若未特别注明者均为人民币元）</w:t>
      </w:r>
    </w:p>
    <w:p>
      <w:pPr>
        <w:pStyle w:val="Style49"/>
        <w:keepNext/>
        <w:keepLines/>
        <w:widowControl w:val="0"/>
        <w:shd w:val="clear" w:color="auto" w:fill="auto"/>
        <w:tabs>
          <w:tab w:pos="686" w:val="left"/>
        </w:tabs>
        <w:bidi w:val="0"/>
        <w:spacing w:before="0" w:after="14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shd w:val="clear" w:color="auto" w:fill="FFFFFF"/>
        </w:rPr>
        <w:t>（</w:t>
      </w:r>
      <w:bookmarkEnd w:id="1183"/>
      <w:r>
        <w:rPr>
          <w:color w:val="000000"/>
          <w:spacing w:val="0"/>
          <w:w w:val="100"/>
          <w:position w:val="0"/>
          <w:shd w:val="clear" w:color="auto" w:fill="FFFFFF"/>
        </w:rPr>
        <w:t>一）</w:t>
      </w:r>
      <w:r>
        <w:rPr>
          <w:color w:val="000000"/>
          <w:spacing w:val="0"/>
          <w:w w:val="100"/>
          <w:position w:val="0"/>
        </w:rPr>
        <w:tab/>
        <w:t>应收账款</w:t>
      </w:r>
      <w:bookmarkEnd w:id="1181"/>
      <w:bookmarkEnd w:id="1182"/>
      <w:bookmarkEnd w:id="1184"/>
    </w:p>
    <w:p>
      <w:pPr>
        <w:pStyle w:val="Style49"/>
        <w:keepNext/>
        <w:keepLines/>
        <w:widowControl w:val="0"/>
        <w:shd w:val="clear" w:color="auto" w:fill="auto"/>
        <w:bidi w:val="0"/>
        <w:spacing w:before="0" w:after="140" w:line="240" w:lineRule="auto"/>
        <w:ind w:left="0" w:right="0" w:firstLine="660"/>
        <w:jc w:val="left"/>
      </w:pPr>
      <w:bookmarkStart w:id="1181" w:name="bookmark1181"/>
      <w:bookmarkStart w:id="1182" w:name="bookmark1182"/>
      <w:bookmarkStart w:id="1185" w:name="bookmark1185"/>
      <w:r>
        <w:rPr>
          <w:color w:val="000000"/>
          <w:spacing w:val="0"/>
          <w:w w:val="100"/>
          <w:position w:val="0"/>
        </w:rPr>
        <w:t>1</w:t>
      </w:r>
      <w:r>
        <w:rPr>
          <w:color w:val="000000"/>
          <w:spacing w:val="0"/>
          <w:w w:val="100"/>
          <w:position w:val="0"/>
        </w:rPr>
        <w:t>、 应收账款账龄分析</w:t>
      </w:r>
      <w:bookmarkEnd w:id="1181"/>
      <w:bookmarkEnd w:id="1182"/>
      <w:bookmarkEnd w:id="1185"/>
    </w:p>
    <w:p>
      <w:pPr>
        <w:pStyle w:val="Style27"/>
        <w:keepNext w:val="0"/>
        <w:keepLines w:val="0"/>
        <w:widowControl w:val="0"/>
        <w:shd w:val="clear" w:color="auto" w:fill="auto"/>
        <w:tabs>
          <w:tab w:pos="6293" w:val="left"/>
        </w:tabs>
        <w:bidi w:val="0"/>
        <w:spacing w:before="0" w:after="0" w:line="240" w:lineRule="auto"/>
        <w:ind w:left="2659" w:right="0" w:firstLine="0"/>
        <w:jc w:val="left"/>
        <w:rPr>
          <w:sz w:val="14"/>
          <w:szCs w:val="14"/>
        </w:rPr>
      </w:pPr>
      <w:r>
        <w:rPr>
          <w:color w:val="000000"/>
          <w:spacing w:val="0"/>
          <w:w w:val="100"/>
          <w:position w:val="0"/>
          <w:sz w:val="14"/>
          <w:szCs w:val="14"/>
        </w:rPr>
        <w:t>期末余额</w:t>
        <w:tab/>
        <w:t>年初余额</w:t>
      </w:r>
    </w:p>
    <w:tbl>
      <w:tblPr>
        <w:tblOverlap w:val="never"/>
        <w:jc w:val="center"/>
        <w:tblLayout w:type="fixed"/>
      </w:tblPr>
      <w:tblGrid>
        <w:gridCol w:w="1157"/>
        <w:gridCol w:w="1090"/>
        <w:gridCol w:w="706"/>
        <w:gridCol w:w="1133"/>
        <w:gridCol w:w="710"/>
        <w:gridCol w:w="1133"/>
        <w:gridCol w:w="710"/>
        <w:gridCol w:w="1133"/>
        <w:gridCol w:w="739"/>
      </w:tblGrid>
      <w:tr>
        <w:trPr>
          <w:trHeight w:val="413"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400"/>
              <w:jc w:val="left"/>
              <w:rPr>
                <w:sz w:val="14"/>
                <w:szCs w:val="14"/>
              </w:rPr>
            </w:pPr>
            <w:r>
              <w:rPr>
                <w:color w:val="000000"/>
                <w:spacing w:val="0"/>
                <w:w w:val="100"/>
                <w:position w:val="0"/>
                <w:sz w:val="14"/>
                <w:szCs w:val="14"/>
              </w:rPr>
              <w:t>账龄</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00" w:firstLine="0"/>
              <w:jc w:val="right"/>
              <w:rPr>
                <w:sz w:val="14"/>
                <w:szCs w:val="14"/>
              </w:rPr>
            </w:pPr>
            <w:r>
              <w:rPr>
                <w:color w:val="000000"/>
                <w:spacing w:val="0"/>
                <w:w w:val="100"/>
                <w:position w:val="0"/>
                <w:sz w:val="14"/>
                <w:szCs w:val="14"/>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比例（%）</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年以内（含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45,886,313.24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86.26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448,200.47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30,305,215.37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78.29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554,804.19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1.83</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0.5-1 </w:t>
            </w:r>
            <w:r>
              <w:rPr>
                <w:color w:val="000000"/>
                <w:spacing w:val="0"/>
                <w:w w:val="100"/>
                <w:position w:val="0"/>
                <w:sz w:val="14"/>
                <w:szCs w:val="14"/>
              </w:rPr>
              <w:t xml:space="preserve">年（含 </w:t>
            </w:r>
            <w:r>
              <w:rPr>
                <w:rFonts w:ascii="Times New Roman" w:eastAsia="Times New Roman" w:hAnsi="Times New Roman" w:cs="Times New Roman"/>
                <w:color w:val="000000"/>
                <w:spacing w:val="0"/>
                <w:w w:val="100"/>
                <w:position w:val="0"/>
                <w:sz w:val="15"/>
                <w:szCs w:val="15"/>
              </w:rPr>
              <w:t>1</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4,395,969.78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219,798.49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3,946,957.58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197,347.88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2,707,032.56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270,703.26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4,302,637.89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11.11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430,263.79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10.00</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89,430.85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26,829.26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34,823.40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10,447.02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30.00</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115,573.71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115,573.71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119,169.71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119,169.71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53,194,320.14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1,081,105.19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38,708,803.95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1,312,032.59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3.39</w:t>
            </w:r>
          </w:p>
        </w:tc>
      </w:tr>
    </w:tbl>
    <w:p>
      <w:pPr>
        <w:widowControl w:val="0"/>
        <w:spacing w:after="139" w:line="1" w:lineRule="exact"/>
      </w:pPr>
    </w:p>
    <w:p>
      <w:pPr>
        <w:pStyle w:val="Style49"/>
        <w:keepNext/>
        <w:keepLines/>
        <w:widowControl w:val="0"/>
        <w:shd w:val="clear" w:color="auto" w:fill="auto"/>
        <w:tabs>
          <w:tab w:pos="1126" w:val="left"/>
        </w:tabs>
        <w:bidi w:val="0"/>
        <w:spacing w:before="0" w:after="0" w:line="240" w:lineRule="auto"/>
        <w:ind w:left="0" w:right="0" w:firstLine="660"/>
        <w:jc w:val="left"/>
      </w:pPr>
      <w:bookmarkStart w:id="1186" w:name="bookmark1186"/>
      <w:bookmarkStart w:id="1187" w:name="bookmark1187"/>
      <w:bookmarkStart w:id="1188" w:name="bookmark1188"/>
      <w:r>
        <w:rPr>
          <w:color w:val="000000"/>
          <w:spacing w:val="0"/>
          <w:w w:val="100"/>
          <w:position w:val="0"/>
        </w:rPr>
        <w:t>2</w:t>
      </w:r>
      <w:r>
        <w:rPr>
          <w:color w:val="000000"/>
          <w:spacing w:val="0"/>
          <w:w w:val="100"/>
          <w:position w:val="0"/>
        </w:rPr>
        <w:t>、</w:t>
        <w:tab/>
        <w:t>应收账款按种类披露</w:t>
      </w:r>
      <w:bookmarkEnd w:id="1186"/>
      <w:bookmarkEnd w:id="1187"/>
      <w:bookmarkEnd w:id="1188"/>
    </w:p>
    <w:tbl>
      <w:tblPr>
        <w:tblOverlap w:val="never"/>
        <w:jc w:val="center"/>
        <w:tblLayout w:type="fixed"/>
      </w:tblPr>
      <w:tblGrid>
        <w:gridCol w:w="1450"/>
        <w:gridCol w:w="1138"/>
        <w:gridCol w:w="706"/>
        <w:gridCol w:w="1138"/>
        <w:gridCol w:w="566"/>
        <w:gridCol w:w="1133"/>
        <w:gridCol w:w="710"/>
        <w:gridCol w:w="1133"/>
        <w:gridCol w:w="595"/>
      </w:tblGrid>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4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种类</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0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金额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r>
      <w:tr>
        <w:trPr>
          <w:trHeight w:val="79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140" w:right="0" w:firstLine="0"/>
              <w:jc w:val="left"/>
              <w:rPr>
                <w:sz w:val="14"/>
                <w:szCs w:val="14"/>
              </w:rPr>
            </w:pPr>
            <w:r>
              <w:rPr>
                <w:color w:val="000000"/>
                <w:spacing w:val="0"/>
                <w:w w:val="100"/>
                <w:position w:val="0"/>
                <w:sz w:val="14"/>
                <w:szCs w:val="14"/>
              </w:rPr>
              <w:t>单项金额重大并单 项计提坏账准备的 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557" w:hRule="exact"/>
        </w:trPr>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4"/>
                <w:szCs w:val="14"/>
              </w:rPr>
            </w:pPr>
            <w:r>
              <w:rPr>
                <w:color w:val="000000"/>
                <w:spacing w:val="0"/>
                <w:w w:val="100"/>
                <w:position w:val="0"/>
                <w:sz w:val="14"/>
                <w:szCs w:val="14"/>
              </w:rPr>
              <w:t>按组合计提坏账准|</w:t>
            </w:r>
          </w:p>
          <w:p>
            <w:pPr>
              <w:pStyle w:val="Style17"/>
              <w:keepNext w:val="0"/>
              <w:keepLines w:val="0"/>
              <w:widowControl w:val="0"/>
              <w:shd w:val="clear" w:color="auto" w:fill="auto"/>
              <w:tabs>
                <w:tab w:pos="1388" w:val="left"/>
              </w:tabs>
              <w:bidi w:val="0"/>
              <w:spacing w:before="0" w:after="0" w:line="240" w:lineRule="auto"/>
              <w:ind w:left="0" w:right="0" w:firstLine="140"/>
              <w:jc w:val="left"/>
              <w:rPr>
                <w:sz w:val="14"/>
                <w:szCs w:val="14"/>
              </w:rPr>
            </w:pPr>
            <w:r>
              <w:rPr>
                <w:color w:val="000000"/>
                <w:spacing w:val="0"/>
                <w:w w:val="100"/>
                <w:position w:val="0"/>
                <w:sz w:val="14"/>
                <w:szCs w:val="14"/>
              </w:rPr>
              <w:t>备的应收账款</w:t>
              <w:tab/>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4"/>
                <w:szCs w:val="14"/>
              </w:rPr>
              <w:t>组合</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29,718,031.04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55.87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1,081,105.19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36,143,798.05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1,312,032.59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3.63</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4"/>
                <w:szCs w:val="14"/>
              </w:rPr>
              <w:t>组合</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23,476,289.10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44.13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2,565,005.90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组合小计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53,194,320.14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1,081,105.19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38,708,803.95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1,312,032.59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3.39</w:t>
            </w:r>
          </w:p>
        </w:tc>
      </w:tr>
      <w:tr>
        <w:trPr>
          <w:trHeight w:val="79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140" w:right="0" w:firstLine="0"/>
              <w:jc w:val="left"/>
              <w:rPr>
                <w:sz w:val="14"/>
                <w:szCs w:val="14"/>
              </w:rPr>
            </w:pPr>
            <w:r>
              <w:rPr>
                <w:color w:val="000000"/>
                <w:spacing w:val="0"/>
                <w:w w:val="100"/>
                <w:position w:val="0"/>
                <w:sz w:val="14"/>
                <w:szCs w:val="14"/>
              </w:rPr>
              <w:t>单项金额虽不重大 但单项计提坏账准 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53,194,320.14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1,081,105.19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38,708,803.95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1,312,032.59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3.39</w:t>
            </w:r>
          </w:p>
        </w:tc>
      </w:tr>
    </w:tbl>
    <w:p>
      <w:pPr>
        <w:widowControl w:val="0"/>
        <w:spacing w:after="139" w:line="1" w:lineRule="exact"/>
      </w:pPr>
    </w:p>
    <w:p>
      <w:pPr>
        <w:pStyle w:val="Style52"/>
        <w:keepNext w:val="0"/>
        <w:keepLines w:val="0"/>
        <w:widowControl w:val="0"/>
        <w:shd w:val="clear" w:color="auto" w:fill="auto"/>
        <w:bidi w:val="0"/>
        <w:spacing w:before="0" w:after="0" w:line="240" w:lineRule="auto"/>
        <w:ind w:left="0" w:right="0" w:firstLine="660"/>
        <w:jc w:val="left"/>
      </w:pPr>
      <w:r>
        <w:rPr>
          <w:b w:val="0"/>
          <w:bCs w:val="0"/>
          <w:color w:val="000000"/>
          <w:spacing w:val="0"/>
          <w:w w:val="100"/>
          <w:position w:val="0"/>
        </w:rPr>
        <w:t>组合中，采用账龄分析法计提坏账准备的应收账款:</w:t>
      </w:r>
    </w:p>
    <w:tbl>
      <w:tblPr>
        <w:tblOverlap w:val="never"/>
        <w:jc w:val="center"/>
        <w:tblLayout w:type="fixed"/>
      </w:tblPr>
      <w:tblGrid>
        <w:gridCol w:w="2165"/>
        <w:gridCol w:w="1133"/>
        <w:gridCol w:w="888"/>
        <w:gridCol w:w="1109"/>
        <w:gridCol w:w="1162"/>
        <w:gridCol w:w="965"/>
        <w:gridCol w:w="1162"/>
      </w:tblGrid>
      <w:tr>
        <w:trPr>
          <w:trHeight w:val="403"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7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rPr>
                <w:sz w:val="14"/>
                <w:szCs w:val="14"/>
              </w:rPr>
            </w:pPr>
            <w:r>
              <w:rPr>
                <w:color w:val="000000"/>
                <w:spacing w:val="0"/>
                <w:w w:val="100"/>
                <w:position w:val="0"/>
                <w:sz w:val="14"/>
                <w:szCs w:val="14"/>
              </w:rPr>
              <w:t>账龄</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0"/>
              <w:jc w:val="center"/>
              <w:rPr>
                <w:sz w:val="14"/>
                <w:szCs w:val="14"/>
              </w:rPr>
            </w:pPr>
            <w:r>
              <w:rPr>
                <w:color w:val="000000"/>
                <w:spacing w:val="0"/>
                <w:w w:val="100"/>
                <w:position w:val="0"/>
                <w:sz w:val="14"/>
                <w:szCs w:val="14"/>
              </w:rPr>
              <w:t>账面余额</w:t>
            </w:r>
          </w:p>
          <w:p>
            <w:pPr>
              <w:pStyle w:val="Style17"/>
              <w:keepNext w:val="0"/>
              <w:keepLines w:val="0"/>
              <w:widowControl w:val="0"/>
              <w:shd w:val="clear" w:color="auto" w:fill="auto"/>
              <w:tabs>
                <w:tab w:pos="1206" w:val="left"/>
              </w:tabs>
              <w:bidi w:val="0"/>
              <w:spacing w:before="0" w:after="0" w:line="240" w:lineRule="auto"/>
              <w:ind w:left="0" w:right="0" w:firstLine="400"/>
              <w:jc w:val="left"/>
              <w:rPr>
                <w:sz w:val="14"/>
                <w:szCs w:val="14"/>
              </w:rPr>
            </w:pPr>
            <w:r>
              <w:rPr>
                <w:color w:val="000000"/>
                <w:spacing w:val="0"/>
                <w:w w:val="100"/>
                <w:position w:val="0"/>
                <w:sz w:val="14"/>
                <w:szCs w:val="14"/>
              </w:rPr>
              <w:t>金额</w:t>
              <w:tab/>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0"/>
              <w:jc w:val="center"/>
              <w:rPr>
                <w:sz w:val="14"/>
                <w:szCs w:val="14"/>
              </w:rPr>
            </w:pPr>
            <w:r>
              <w:rPr>
                <w:color w:val="000000"/>
                <w:spacing w:val="0"/>
                <w:w w:val="100"/>
                <w:position w:val="0"/>
                <w:sz w:val="14"/>
                <w:szCs w:val="14"/>
              </w:rPr>
              <w:t>账面余额</w:t>
            </w:r>
          </w:p>
          <w:p>
            <w:pPr>
              <w:pStyle w:val="Style17"/>
              <w:keepNext w:val="0"/>
              <w:keepLines w:val="0"/>
              <w:widowControl w:val="0"/>
              <w:shd w:val="clear" w:color="auto" w:fill="auto"/>
              <w:tabs>
                <w:tab w:pos="1265" w:val="left"/>
              </w:tabs>
              <w:bidi w:val="0"/>
              <w:spacing w:before="0" w:after="0" w:line="240" w:lineRule="auto"/>
              <w:ind w:left="0" w:right="0" w:firstLine="420"/>
              <w:jc w:val="both"/>
              <w:rPr>
                <w:sz w:val="14"/>
                <w:szCs w:val="14"/>
              </w:rPr>
            </w:pPr>
            <w:r>
              <w:rPr>
                <w:color w:val="000000"/>
                <w:spacing w:val="0"/>
                <w:w w:val="100"/>
                <w:position w:val="0"/>
                <w:sz w:val="14"/>
                <w:szCs w:val="14"/>
              </w:rPr>
              <w:t>金额</w:t>
              <w:tab/>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坏账准备</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年以内（含</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22,410,024.14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75.41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448,200.47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27,740,209.44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554,804.19</w:t>
            </w:r>
          </w:p>
        </w:tc>
      </w:tr>
    </w:tbl>
    <w:p>
      <w:pPr>
        <w:spacing w:lineRule="exact" w:line="1"/>
        <w:rPr>
          <w:sz w:val="2"/>
          <w:szCs w:val="2"/>
        </w:rPr>
      </w:pPr>
      <w:r>
        <w:br w:type="page"/>
      </w:r>
    </w:p>
    <w:tbl>
      <w:tblPr>
        <w:tblOverlap w:val="never"/>
        <w:jc w:val="center"/>
        <w:tblLayout w:type="fixed"/>
      </w:tblPr>
      <w:tblGrid>
        <w:gridCol w:w="2165"/>
        <w:gridCol w:w="1133"/>
        <w:gridCol w:w="955"/>
        <w:gridCol w:w="1042"/>
        <w:gridCol w:w="1344"/>
        <w:gridCol w:w="782"/>
        <w:gridCol w:w="1162"/>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0.5-1</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4,395,969.78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14.79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219,798.49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3,946,957.60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197,347.88</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2,707,032.56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9.11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270,703.26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4,302,637.90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430,263.79</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89,430.85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0.30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26,829.26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80" w:firstLine="0"/>
              <w:jc w:val="right"/>
              <w:rPr>
                <w:sz w:val="15"/>
                <w:szCs w:val="15"/>
              </w:rPr>
            </w:pPr>
            <w:r>
              <w:rPr>
                <w:rFonts w:ascii="Times New Roman" w:eastAsia="Times New Roman" w:hAnsi="Times New Roman" w:cs="Times New Roman"/>
                <w:color w:val="000000"/>
                <w:spacing w:val="0"/>
                <w:w w:val="100"/>
                <w:position w:val="0"/>
                <w:sz w:val="15"/>
                <w:szCs w:val="15"/>
              </w:rPr>
              <w:t>34,823.40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10,447.02</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115,573.71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0.39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115,573.71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80" w:firstLine="0"/>
              <w:jc w:val="right"/>
              <w:rPr>
                <w:sz w:val="15"/>
                <w:szCs w:val="15"/>
              </w:rPr>
            </w:pPr>
            <w:r>
              <w:rPr>
                <w:rFonts w:ascii="Times New Roman" w:eastAsia="Times New Roman" w:hAnsi="Times New Roman" w:cs="Times New Roman"/>
                <w:color w:val="000000"/>
                <w:spacing w:val="0"/>
                <w:w w:val="100"/>
                <w:position w:val="0"/>
                <w:sz w:val="15"/>
                <w:szCs w:val="15"/>
              </w:rPr>
              <w:t>119,169.71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119,169.71</w:t>
            </w:r>
          </w:p>
        </w:tc>
      </w:tr>
      <w:tr>
        <w:trPr>
          <w:trHeight w:val="40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29,718,031.04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1,081,105.19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80" w:firstLine="0"/>
              <w:jc w:val="right"/>
              <w:rPr>
                <w:sz w:val="15"/>
                <w:szCs w:val="15"/>
              </w:rPr>
            </w:pPr>
            <w:r>
              <w:rPr>
                <w:rFonts w:ascii="Times New Roman" w:eastAsia="Times New Roman" w:hAnsi="Times New Roman" w:cs="Times New Roman"/>
                <w:color w:val="000000"/>
                <w:spacing w:val="0"/>
                <w:w w:val="100"/>
                <w:position w:val="0"/>
                <w:sz w:val="15"/>
                <w:szCs w:val="15"/>
              </w:rPr>
              <w:t>36,143,798.05</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1,312,032.59</w:t>
            </w:r>
          </w:p>
        </w:tc>
      </w:tr>
    </w:tbl>
    <w:p>
      <w:pPr>
        <w:widowControl w:val="0"/>
        <w:spacing w:after="139" w:line="1" w:lineRule="exact"/>
      </w:pPr>
    </w:p>
    <w:p>
      <w:pPr>
        <w:pStyle w:val="Style52"/>
        <w:keepNext w:val="0"/>
        <w:keepLines w:val="0"/>
        <w:widowControl w:val="0"/>
        <w:shd w:val="clear" w:color="auto" w:fill="auto"/>
        <w:tabs>
          <w:tab w:pos="1155" w:val="left"/>
        </w:tabs>
        <w:bidi w:val="0"/>
        <w:spacing w:before="0" w:after="0" w:line="240" w:lineRule="auto"/>
        <w:ind w:left="0" w:right="0" w:firstLine="660"/>
        <w:jc w:val="left"/>
      </w:pPr>
      <w:bookmarkStart w:id="1189" w:name="bookmark1189"/>
      <w:r>
        <w:rPr>
          <w:color w:val="000000"/>
          <w:spacing w:val="0"/>
          <w:w w:val="100"/>
          <w:position w:val="0"/>
        </w:rPr>
        <w:t>3</w:t>
      </w:r>
      <w:bookmarkEnd w:id="1189"/>
      <w:r>
        <w:rPr>
          <w:color w:val="000000"/>
          <w:spacing w:val="0"/>
          <w:w w:val="100"/>
          <w:position w:val="0"/>
        </w:rPr>
        <w:t>、</w:t>
        <w:tab/>
        <w:t>本期转回或收回应收账款情况</w:t>
      </w:r>
    </w:p>
    <w:tbl>
      <w:tblPr>
        <w:tblOverlap w:val="never"/>
        <w:jc w:val="center"/>
        <w:tblLayout w:type="fixed"/>
      </w:tblPr>
      <w:tblGrid>
        <w:gridCol w:w="2174"/>
        <w:gridCol w:w="1277"/>
        <w:gridCol w:w="1843"/>
        <w:gridCol w:w="1987"/>
        <w:gridCol w:w="1301"/>
      </w:tblGrid>
      <w:tr>
        <w:trPr>
          <w:trHeight w:val="50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应收账款内容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转回或收回原因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确定原坏账准备的依据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转回或收回前累计已计提 坏账准备金额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转回或收回金额</w:t>
            </w:r>
          </w:p>
        </w:tc>
      </w:tr>
      <w:tr>
        <w:trPr>
          <w:trHeight w:val="437"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北京伯事达利商贸有限公司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货款收回</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账龄分析法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3,596.00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3,596.00</w:t>
            </w:r>
          </w:p>
        </w:tc>
      </w:tr>
    </w:tbl>
    <w:p>
      <w:pPr>
        <w:widowControl w:val="0"/>
        <w:spacing w:after="139" w:line="1" w:lineRule="exact"/>
      </w:pPr>
    </w:p>
    <w:p>
      <w:pPr>
        <w:pStyle w:val="Style52"/>
        <w:keepNext w:val="0"/>
        <w:keepLines w:val="0"/>
        <w:widowControl w:val="0"/>
        <w:shd w:val="clear" w:color="auto" w:fill="auto"/>
        <w:tabs>
          <w:tab w:pos="1155" w:val="left"/>
        </w:tabs>
        <w:bidi w:val="0"/>
        <w:spacing w:before="0" w:after="140" w:line="240" w:lineRule="auto"/>
        <w:ind w:left="0" w:right="0" w:firstLine="660"/>
        <w:jc w:val="left"/>
      </w:pPr>
      <w:bookmarkStart w:id="1190" w:name="bookmark1190"/>
      <w:r>
        <w:rPr>
          <w:color w:val="000000"/>
          <w:spacing w:val="0"/>
          <w:w w:val="100"/>
          <w:position w:val="0"/>
        </w:rPr>
        <w:t>4</w:t>
      </w:r>
      <w:bookmarkEnd w:id="1190"/>
      <w:r>
        <w:rPr>
          <w:color w:val="000000"/>
          <w:spacing w:val="0"/>
          <w:w w:val="100"/>
          <w:position w:val="0"/>
        </w:rPr>
        <w:t>、</w:t>
        <w:tab/>
        <w:t>本报告期无实际核销的应收账款情况。</w:t>
      </w:r>
    </w:p>
    <w:p>
      <w:pPr>
        <w:pStyle w:val="Style52"/>
        <w:keepNext w:val="0"/>
        <w:keepLines w:val="0"/>
        <w:widowControl w:val="0"/>
        <w:shd w:val="clear" w:color="auto" w:fill="auto"/>
        <w:tabs>
          <w:tab w:pos="1155" w:val="left"/>
        </w:tabs>
        <w:bidi w:val="0"/>
        <w:spacing w:before="0" w:after="140" w:line="240" w:lineRule="auto"/>
        <w:ind w:left="0" w:right="0" w:firstLine="660"/>
        <w:jc w:val="left"/>
      </w:pPr>
      <w:bookmarkStart w:id="1191" w:name="bookmark1191"/>
      <w:r>
        <w:rPr>
          <w:color w:val="000000"/>
          <w:spacing w:val="0"/>
          <w:w w:val="100"/>
          <w:position w:val="0"/>
        </w:rPr>
        <w:t>5</w:t>
      </w:r>
      <w:bookmarkEnd w:id="1191"/>
      <w:r>
        <w:rPr>
          <w:color w:val="000000"/>
          <w:spacing w:val="0"/>
          <w:w w:val="100"/>
          <w:position w:val="0"/>
        </w:rPr>
        <w:t>、</w:t>
        <w:tab/>
        <w:t>期末应收账款中无持本公司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 ）表决权股份的股东单位欠款。</w:t>
      </w:r>
    </w:p>
    <w:p>
      <w:pPr>
        <w:pStyle w:val="Style52"/>
        <w:keepNext w:val="0"/>
        <w:keepLines w:val="0"/>
        <w:widowControl w:val="0"/>
        <w:shd w:val="clear" w:color="auto" w:fill="auto"/>
        <w:tabs>
          <w:tab w:pos="1155" w:val="left"/>
        </w:tabs>
        <w:bidi w:val="0"/>
        <w:spacing w:before="0" w:after="0" w:line="240" w:lineRule="auto"/>
        <w:ind w:left="0" w:right="0" w:firstLine="660"/>
        <w:jc w:val="left"/>
      </w:pPr>
      <w:bookmarkStart w:id="1192" w:name="bookmark1192"/>
      <w:r>
        <w:rPr>
          <w:color w:val="000000"/>
          <w:spacing w:val="0"/>
          <w:w w:val="100"/>
          <w:position w:val="0"/>
        </w:rPr>
        <w:t>6</w:t>
      </w:r>
      <w:bookmarkEnd w:id="1192"/>
      <w:r>
        <w:rPr>
          <w:color w:val="000000"/>
          <w:spacing w:val="0"/>
          <w:w w:val="100"/>
          <w:position w:val="0"/>
        </w:rPr>
        <w:t>、</w:t>
        <w:tab/>
        <w:t>应收账款中欠款金额前五名</w:t>
      </w:r>
    </w:p>
    <w:tbl>
      <w:tblPr>
        <w:tblOverlap w:val="never"/>
        <w:jc w:val="center"/>
        <w:tblLayout w:type="fixed"/>
      </w:tblPr>
      <w:tblGrid>
        <w:gridCol w:w="4142"/>
        <w:gridCol w:w="2414"/>
        <w:gridCol w:w="2011"/>
      </w:tblGrid>
      <w:tr>
        <w:trPr>
          <w:trHeight w:val="403" w:hRule="exact"/>
        </w:trPr>
        <w:tc>
          <w:tcPr>
            <w:tcBorders>
              <w:top w:val="single" w:sz="4"/>
              <w:left w:val="single" w:sz="4"/>
            </w:tcBorders>
            <w:shd w:val="clear" w:color="auto" w:fill="FFFFFF"/>
            <w:vAlign w:val="top"/>
          </w:tcPr>
          <w:p>
            <w:pPr>
              <w:pStyle w:val="Style17"/>
              <w:keepNext w:val="0"/>
              <w:keepLines w:val="0"/>
              <w:widowControl w:val="0"/>
              <w:shd w:val="clear" w:color="auto" w:fill="auto"/>
              <w:tabs>
                <w:tab w:pos="2423" w:val="left"/>
                <w:tab w:pos="2807" w:val="left"/>
              </w:tabs>
              <w:bidi w:val="0"/>
              <w:spacing w:before="0" w:after="0" w:line="240" w:lineRule="auto"/>
              <w:ind w:left="0" w:right="0" w:firstLine="940"/>
              <w:jc w:val="left"/>
              <w:rPr>
                <w:sz w:val="14"/>
                <w:szCs w:val="14"/>
              </w:rPr>
            </w:pPr>
            <w:r>
              <w:rPr>
                <w:color w:val="000000"/>
                <w:spacing w:val="0"/>
                <w:w w:val="100"/>
                <w:position w:val="0"/>
                <w:sz w:val="14"/>
                <w:szCs w:val="14"/>
              </w:rPr>
              <w:t>单位名称</w:t>
              <w:tab/>
            </w:r>
            <w:r>
              <w:rPr>
                <w:rFonts w:ascii="Times New Roman" w:eastAsia="Times New Roman" w:hAnsi="Times New Roman" w:cs="Times New Roman"/>
                <w:color w:val="000000"/>
                <w:spacing w:val="0"/>
                <w:w w:val="100"/>
                <w:position w:val="0"/>
                <w:sz w:val="15"/>
                <w:szCs w:val="15"/>
              </w:rPr>
              <w:t>1</w:t>
              <w:tab/>
            </w:r>
            <w:r>
              <w:rPr>
                <w:color w:val="000000"/>
                <w:spacing w:val="0"/>
                <w:w w:val="100"/>
                <w:position w:val="0"/>
                <w:sz w:val="14"/>
                <w:szCs w:val="14"/>
              </w:rPr>
              <w:t>与本公司关系</w:t>
            </w:r>
          </w:p>
        </w:tc>
        <w:tc>
          <w:tcPr>
            <w:tcBorders>
              <w:top w:val="single" w:sz="4"/>
              <w:left w:val="single" w:sz="4"/>
            </w:tcBorders>
            <w:shd w:val="clear" w:color="auto" w:fill="FFFFFF"/>
            <w:vAlign w:val="top"/>
          </w:tcPr>
          <w:p>
            <w:pPr>
              <w:pStyle w:val="Style17"/>
              <w:keepNext w:val="0"/>
              <w:keepLines w:val="0"/>
              <w:widowControl w:val="0"/>
              <w:shd w:val="clear" w:color="auto" w:fill="auto"/>
              <w:tabs>
                <w:tab w:pos="1164" w:val="left"/>
                <w:tab w:pos="1615" w:val="left"/>
              </w:tabs>
              <w:bidi w:val="0"/>
              <w:spacing w:before="0" w:after="0" w:line="240" w:lineRule="auto"/>
              <w:ind w:left="0" w:right="0" w:firstLine="300"/>
              <w:jc w:val="left"/>
              <w:rPr>
                <w:sz w:val="14"/>
                <w:szCs w:val="14"/>
              </w:rPr>
            </w:pPr>
            <w:r>
              <w:rPr>
                <w:color w:val="000000"/>
                <w:spacing w:val="0"/>
                <w:w w:val="100"/>
                <w:position w:val="0"/>
                <w:sz w:val="14"/>
                <w:szCs w:val="14"/>
              </w:rPr>
              <w:t>账面余额</w:t>
              <w:tab/>
            </w:r>
            <w:r>
              <w:rPr>
                <w:rFonts w:ascii="Times New Roman" w:eastAsia="Times New Roman" w:hAnsi="Times New Roman" w:cs="Times New Roman"/>
                <w:color w:val="000000"/>
                <w:spacing w:val="0"/>
                <w:w w:val="100"/>
                <w:position w:val="0"/>
                <w:sz w:val="15"/>
                <w:szCs w:val="15"/>
              </w:rPr>
              <w:t>1</w:t>
              <w:tab/>
            </w:r>
            <w:r>
              <w:rPr>
                <w:color w:val="000000"/>
                <w:spacing w:val="0"/>
                <w:w w:val="100"/>
                <w:position w:val="0"/>
                <w:sz w:val="14"/>
                <w:szCs w:val="14"/>
              </w:rPr>
              <w:t>账龄</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right"/>
              <w:rPr>
                <w:sz w:val="15"/>
                <w:szCs w:val="15"/>
              </w:rPr>
            </w:pPr>
            <w:r>
              <w:rPr>
                <w:color w:val="000000"/>
                <w:spacing w:val="0"/>
                <w:w w:val="100"/>
                <w:position w:val="0"/>
                <w:sz w:val="14"/>
                <w:szCs w:val="14"/>
              </w:rPr>
              <w:t>占应收账款总额的比例</w:t>
            </w: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tabs>
                <w:tab w:pos="2526" w:val="left"/>
              </w:tabs>
              <w:bidi w:val="0"/>
              <w:spacing w:before="0" w:after="0" w:line="240" w:lineRule="auto"/>
              <w:ind w:left="0" w:right="0" w:firstLine="140"/>
              <w:jc w:val="left"/>
              <w:rPr>
                <w:sz w:val="14"/>
                <w:szCs w:val="14"/>
              </w:rPr>
            </w:pPr>
            <w:r>
              <w:rPr>
                <w:color w:val="000000"/>
                <w:spacing w:val="0"/>
                <w:w w:val="100"/>
                <w:position w:val="0"/>
                <w:sz w:val="14"/>
                <w:szCs w:val="14"/>
              </w:rPr>
              <w:t>第一名</w:t>
              <w:tab/>
              <w:t>客户</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1342" w:val="left"/>
              </w:tabs>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5"/>
                <w:szCs w:val="15"/>
              </w:rPr>
              <w:t>13,076,014.00</w:t>
              <w:tab/>
              <w:t xml:space="preserve">0.5 </w:t>
            </w:r>
            <w:r>
              <w:rPr>
                <w:color w:val="000000"/>
                <w:spacing w:val="0"/>
                <w:w w:val="100"/>
                <w:position w:val="0"/>
                <w:sz w:val="14"/>
                <w:szCs w:val="14"/>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24.58</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tabs>
                <w:tab w:pos="2526" w:val="left"/>
              </w:tabs>
              <w:bidi w:val="0"/>
              <w:spacing w:before="0" w:after="0" w:line="240" w:lineRule="auto"/>
              <w:ind w:left="0" w:right="0" w:firstLine="140"/>
              <w:jc w:val="left"/>
              <w:rPr>
                <w:sz w:val="14"/>
                <w:szCs w:val="14"/>
              </w:rPr>
            </w:pPr>
            <w:r>
              <w:rPr>
                <w:color w:val="000000"/>
                <w:spacing w:val="0"/>
                <w:w w:val="100"/>
                <w:position w:val="0"/>
                <w:sz w:val="14"/>
                <w:szCs w:val="14"/>
              </w:rPr>
              <w:t>第二名</w:t>
              <w:tab/>
              <w:t>子公司</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1320" w:val="left"/>
                <w:tab w:pos="3936" w:val="left"/>
              </w:tabs>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8,240,419.97</w:t>
              <w:tab/>
              <w:t xml:space="preserve">0.5 </w:t>
            </w:r>
            <w:r>
              <w:rPr>
                <w:color w:val="000000"/>
                <w:spacing w:val="0"/>
                <w:w w:val="100"/>
                <w:position w:val="0"/>
                <w:sz w:val="14"/>
                <w:szCs w:val="14"/>
              </w:rPr>
              <w:t>年以内</w:t>
              <w:tab/>
            </w:r>
            <w:r>
              <w:rPr>
                <w:rFonts w:ascii="Times New Roman" w:eastAsia="Times New Roman" w:hAnsi="Times New Roman" w:cs="Times New Roman"/>
                <w:color w:val="000000"/>
                <w:spacing w:val="0"/>
                <w:w w:val="100"/>
                <w:position w:val="0"/>
                <w:sz w:val="15"/>
                <w:szCs w:val="15"/>
              </w:rPr>
              <w:t>15.49</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tabs>
                <w:tab w:pos="2526" w:val="left"/>
              </w:tabs>
              <w:bidi w:val="0"/>
              <w:spacing w:before="0" w:after="0" w:line="240" w:lineRule="auto"/>
              <w:ind w:left="0" w:right="0" w:firstLine="140"/>
              <w:jc w:val="left"/>
              <w:rPr>
                <w:sz w:val="14"/>
                <w:szCs w:val="14"/>
              </w:rPr>
            </w:pPr>
            <w:r>
              <w:rPr>
                <w:color w:val="000000"/>
                <w:spacing w:val="0"/>
                <w:w w:val="100"/>
                <w:position w:val="0"/>
                <w:sz w:val="14"/>
                <w:szCs w:val="14"/>
              </w:rPr>
              <w:t>第三名</w:t>
              <w:tab/>
              <w:t>客户</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3965" w:val="left"/>
              </w:tabs>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5,008,736.68 </w:t>
            </w:r>
            <w:r>
              <w:rPr>
                <w:rFonts w:ascii="Times New Roman" w:eastAsia="Times New Roman" w:hAnsi="Times New Roman" w:cs="Times New Roman"/>
                <w:color w:val="000000"/>
                <w:spacing w:val="0"/>
                <w:w w:val="100"/>
                <w:position w:val="0"/>
                <w:sz w:val="15"/>
                <w:szCs w:val="15"/>
              </w:rPr>
              <w:t xml:space="preserve">2 </w:t>
            </w:r>
            <w:r>
              <w:rPr>
                <w:color w:val="000000"/>
                <w:spacing w:val="0"/>
                <w:w w:val="100"/>
                <w:position w:val="0"/>
                <w:sz w:val="14"/>
                <w:szCs w:val="14"/>
              </w:rPr>
              <w:t>年以内</w:t>
              <w:tab/>
            </w:r>
            <w:r>
              <w:rPr>
                <w:rFonts w:ascii="Times New Roman" w:eastAsia="Times New Roman" w:hAnsi="Times New Roman" w:cs="Times New Roman"/>
                <w:color w:val="000000"/>
                <w:spacing w:val="0"/>
                <w:w w:val="100"/>
                <w:position w:val="0"/>
                <w:sz w:val="15"/>
                <w:szCs w:val="15"/>
              </w:rPr>
              <w:t>9.42</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tabs>
                <w:tab w:pos="2526" w:val="left"/>
              </w:tabs>
              <w:bidi w:val="0"/>
              <w:spacing w:before="0" w:after="0" w:line="240" w:lineRule="auto"/>
              <w:ind w:left="0" w:right="0" w:firstLine="140"/>
              <w:jc w:val="left"/>
              <w:rPr>
                <w:sz w:val="14"/>
                <w:szCs w:val="14"/>
              </w:rPr>
            </w:pPr>
            <w:r>
              <w:rPr>
                <w:color w:val="000000"/>
                <w:spacing w:val="0"/>
                <w:w w:val="100"/>
                <w:position w:val="0"/>
                <w:sz w:val="14"/>
                <w:szCs w:val="14"/>
              </w:rPr>
              <w:t>第四名</w:t>
              <w:tab/>
              <w:t>子公司</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1334" w:val="left"/>
                <w:tab w:pos="3974" w:val="left"/>
              </w:tabs>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4,916,694.45</w:t>
              <w:tab/>
              <w:t xml:space="preserve">0.5 </w:t>
            </w:r>
            <w:r>
              <w:rPr>
                <w:color w:val="000000"/>
                <w:spacing w:val="0"/>
                <w:w w:val="100"/>
                <w:position w:val="0"/>
                <w:sz w:val="14"/>
                <w:szCs w:val="14"/>
              </w:rPr>
              <w:t>年以内</w:t>
              <w:tab/>
            </w:r>
            <w:r>
              <w:rPr>
                <w:rFonts w:ascii="Times New Roman" w:eastAsia="Times New Roman" w:hAnsi="Times New Roman" w:cs="Times New Roman"/>
                <w:color w:val="000000"/>
                <w:spacing w:val="0"/>
                <w:w w:val="100"/>
                <w:position w:val="0"/>
                <w:sz w:val="15"/>
                <w:szCs w:val="15"/>
              </w:rPr>
              <w:t>9.24</w:t>
            </w:r>
          </w:p>
        </w:tc>
      </w:tr>
      <w:tr>
        <w:trPr>
          <w:trHeight w:val="374" w:hRule="exact"/>
        </w:trPr>
        <w:tc>
          <w:tcPr>
            <w:tcBorders>
              <w:top w:val="single" w:sz="4"/>
              <w:left w:val="single" w:sz="4"/>
            </w:tcBorders>
            <w:shd w:val="clear" w:color="auto" w:fill="FFFFFF"/>
            <w:vAlign w:val="bottom"/>
          </w:tcPr>
          <w:p>
            <w:pPr>
              <w:pStyle w:val="Style17"/>
              <w:keepNext w:val="0"/>
              <w:keepLines w:val="0"/>
              <w:widowControl w:val="0"/>
              <w:shd w:val="clear" w:color="auto" w:fill="auto"/>
              <w:tabs>
                <w:tab w:pos="2386" w:val="left"/>
              </w:tabs>
              <w:bidi w:val="0"/>
              <w:spacing w:before="0" w:after="0" w:line="240" w:lineRule="auto"/>
              <w:ind w:left="0" w:right="0" w:firstLine="140"/>
              <w:jc w:val="left"/>
              <w:rPr>
                <w:sz w:val="14"/>
                <w:szCs w:val="14"/>
              </w:rPr>
            </w:pPr>
            <w:r>
              <w:rPr>
                <w:color w:val="000000"/>
                <w:spacing w:val="0"/>
                <w:w w:val="100"/>
                <w:position w:val="0"/>
                <w:sz w:val="14"/>
                <w:szCs w:val="14"/>
              </w:rPr>
              <w:t>第五名</w:t>
              <w:tab/>
              <w:t>"公司</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1349" w:val="left"/>
                <w:tab w:pos="4003" w:val="left"/>
              </w:tabs>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4,590,644.44</w:t>
              <w:tab/>
            </w: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年以内</w:t>
              <w:tab/>
            </w:r>
            <w:r>
              <w:rPr>
                <w:rFonts w:ascii="Times New Roman" w:eastAsia="Times New Roman" w:hAnsi="Times New Roman" w:cs="Times New Roman"/>
                <w:color w:val="000000"/>
                <w:spacing w:val="0"/>
                <w:w w:val="100"/>
                <w:position w:val="0"/>
                <w:sz w:val="15"/>
                <w:szCs w:val="15"/>
              </w:rPr>
              <w:t>8.63</w:t>
            </w:r>
          </w:p>
        </w:tc>
      </w:tr>
      <w:tr>
        <w:trPr>
          <w:trHeight w:val="41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tabs>
                <w:tab w:pos="2366" w:val="left"/>
              </w:tabs>
              <w:bidi w:val="0"/>
              <w:spacing w:before="0" w:after="0" w:line="240" w:lineRule="auto"/>
              <w:ind w:left="1080" w:right="0" w:firstLine="0"/>
              <w:jc w:val="left"/>
              <w:rPr>
                <w:sz w:val="32"/>
                <w:szCs w:val="32"/>
              </w:rPr>
            </w:pPr>
            <w:r>
              <w:rPr>
                <w:color w:val="000000"/>
                <w:spacing w:val="0"/>
                <w:w w:val="100"/>
                <w:position w:val="0"/>
                <w:sz w:val="14"/>
                <w:szCs w:val="14"/>
              </w:rPr>
              <w:t>合计</w:t>
              <w:tab/>
            </w:r>
            <w:r>
              <w:rPr>
                <w:rFonts w:ascii="Courier New" w:eastAsia="Courier New" w:hAnsi="Courier New" w:cs="Courier New"/>
                <w:color w:val="000000"/>
                <w:spacing w:val="0"/>
                <w:w w:val="100"/>
                <w:position w:val="0"/>
                <w:sz w:val="32"/>
                <w:szCs w:val="32"/>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34,651,342.31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67.36</w:t>
            </w:r>
          </w:p>
        </w:tc>
      </w:tr>
    </w:tbl>
    <w:p>
      <w:pPr>
        <w:widowControl w:val="0"/>
        <w:spacing w:after="139" w:line="1" w:lineRule="exact"/>
      </w:pPr>
    </w:p>
    <w:p>
      <w:pPr>
        <w:pStyle w:val="Style52"/>
        <w:keepNext w:val="0"/>
        <w:keepLines w:val="0"/>
        <w:widowControl w:val="0"/>
        <w:shd w:val="clear" w:color="auto" w:fill="auto"/>
        <w:tabs>
          <w:tab w:pos="1155" w:val="left"/>
        </w:tabs>
        <w:bidi w:val="0"/>
        <w:spacing w:before="0" w:after="0" w:line="240" w:lineRule="auto"/>
        <w:ind w:left="0" w:right="0" w:firstLine="660"/>
        <w:jc w:val="left"/>
      </w:pPr>
      <w:bookmarkStart w:id="1193" w:name="bookmark1193"/>
      <w:r>
        <w:rPr>
          <w:color w:val="000000"/>
          <w:spacing w:val="0"/>
          <w:w w:val="100"/>
          <w:position w:val="0"/>
        </w:rPr>
        <w:t>7</w:t>
      </w:r>
      <w:bookmarkEnd w:id="1193"/>
      <w:r>
        <w:rPr>
          <w:color w:val="000000"/>
          <w:spacing w:val="0"/>
          <w:w w:val="100"/>
          <w:position w:val="0"/>
        </w:rPr>
        <w:t>、</w:t>
        <w:tab/>
        <w:t>应收关联方账款情况</w:t>
      </w:r>
    </w:p>
    <w:tbl>
      <w:tblPr>
        <w:tblOverlap w:val="never"/>
        <w:jc w:val="center"/>
        <w:tblLayout w:type="fixed"/>
      </w:tblPr>
      <w:tblGrid>
        <w:gridCol w:w="3293"/>
        <w:gridCol w:w="1560"/>
        <w:gridCol w:w="1277"/>
        <w:gridCol w:w="2438"/>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福州安妮全办公用品有限公司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8,240,419.97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上海超级</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4,916,694.45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9.24</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湖南安妮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4,590,644.44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8.63</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北京至美</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2,117,845.47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3.98</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深圳市绿荫实业有限公司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1,837,648.00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3.45</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安妮（香港）有限公司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1,419,510.72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2.67</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济南安妮纸业有限公司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353,526.05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0.66</w:t>
            </w:r>
          </w:p>
        </w:tc>
      </w:tr>
      <w:tr>
        <w:trPr>
          <w:trHeight w:val="40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23,476,289.10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w:t>
            </w:r>
          </w:p>
        </w:tc>
      </w:tr>
    </w:tbl>
    <w:p>
      <w:pPr>
        <w:widowControl w:val="0"/>
        <w:spacing w:after="139" w:line="1" w:lineRule="exact"/>
      </w:pPr>
    </w:p>
    <w:p>
      <w:pPr>
        <w:pStyle w:val="Style52"/>
        <w:keepNext w:val="0"/>
        <w:keepLines w:val="0"/>
        <w:widowControl w:val="0"/>
        <w:shd w:val="clear" w:color="auto" w:fill="auto"/>
        <w:tabs>
          <w:tab w:pos="1155" w:val="left"/>
        </w:tabs>
        <w:bidi w:val="0"/>
        <w:spacing w:before="0" w:after="140" w:line="240" w:lineRule="auto"/>
        <w:ind w:left="0" w:right="0" w:firstLine="660"/>
        <w:jc w:val="left"/>
      </w:pPr>
      <w:bookmarkStart w:id="1194" w:name="bookmark1194"/>
      <w:r>
        <w:rPr>
          <w:color w:val="000000"/>
          <w:spacing w:val="0"/>
          <w:w w:val="100"/>
          <w:position w:val="0"/>
        </w:rPr>
        <w:t>8</w:t>
      </w:r>
      <w:bookmarkEnd w:id="1194"/>
      <w:r>
        <w:rPr>
          <w:color w:val="000000"/>
          <w:spacing w:val="0"/>
          <w:w w:val="100"/>
          <w:position w:val="0"/>
        </w:rPr>
        <w:t>、</w:t>
        <w:tab/>
        <w:t>本报告期无因金融资产转移而终止确认的应收款项情况。</w:t>
      </w:r>
    </w:p>
    <w:p>
      <w:pPr>
        <w:pStyle w:val="Style52"/>
        <w:keepNext w:val="0"/>
        <w:keepLines w:val="0"/>
        <w:widowControl w:val="0"/>
        <w:shd w:val="clear" w:color="auto" w:fill="auto"/>
        <w:tabs>
          <w:tab w:pos="1155" w:val="left"/>
        </w:tabs>
        <w:bidi w:val="0"/>
        <w:spacing w:before="0" w:after="140" w:line="240" w:lineRule="auto"/>
        <w:ind w:left="0" w:right="0" w:firstLine="660"/>
        <w:jc w:val="left"/>
      </w:pPr>
      <w:bookmarkStart w:id="1195" w:name="bookmark1195"/>
      <w:r>
        <w:rPr>
          <w:color w:val="000000"/>
          <w:spacing w:val="0"/>
          <w:w w:val="100"/>
          <w:position w:val="0"/>
        </w:rPr>
        <w:t>9</w:t>
      </w:r>
      <w:bookmarkEnd w:id="1195"/>
      <w:r>
        <w:rPr>
          <w:color w:val="000000"/>
          <w:spacing w:val="0"/>
          <w:w w:val="100"/>
          <w:position w:val="0"/>
        </w:rPr>
        <w:t>、</w:t>
        <w:tab/>
        <w:t>本报告期无未全部终止确认的被转移的应收账款情况。</w:t>
      </w:r>
    </w:p>
    <w:p>
      <w:pPr>
        <w:pStyle w:val="Style52"/>
        <w:keepNext w:val="0"/>
        <w:keepLines w:val="0"/>
        <w:widowControl w:val="0"/>
        <w:shd w:val="clear" w:color="auto" w:fill="auto"/>
        <w:tabs>
          <w:tab w:pos="1155" w:val="left"/>
        </w:tabs>
        <w:bidi w:val="0"/>
        <w:spacing w:before="0" w:after="140" w:line="240" w:lineRule="auto"/>
        <w:ind w:left="0" w:right="0" w:firstLine="660"/>
        <w:jc w:val="left"/>
      </w:pPr>
      <w:bookmarkStart w:id="1196" w:name="bookmark1196"/>
      <w:r>
        <w:rPr>
          <w:color w:val="000000"/>
          <w:spacing w:val="0"/>
          <w:w w:val="100"/>
          <w:position w:val="0"/>
        </w:rPr>
        <w:t>1</w:t>
      </w:r>
      <w:bookmarkEnd w:id="1196"/>
      <w:r>
        <w:rPr>
          <w:color w:val="000000"/>
          <w:spacing w:val="0"/>
          <w:w w:val="100"/>
          <w:position w:val="0"/>
        </w:rPr>
        <w:t>0</w:t>
      </w:r>
      <w:r>
        <w:rPr>
          <w:color w:val="000000"/>
          <w:spacing w:val="0"/>
          <w:w w:val="100"/>
          <w:position w:val="0"/>
        </w:rPr>
        <w:t>、</w:t>
        <w:tab/>
        <w:t>本报告期无以应收款项为标的进行证券化的情况。</w:t>
      </w:r>
    </w:p>
    <w:p>
      <w:pPr>
        <w:pStyle w:val="Style52"/>
        <w:keepNext w:val="0"/>
        <w:keepLines w:val="0"/>
        <w:widowControl w:val="0"/>
        <w:shd w:val="clear" w:color="auto" w:fill="auto"/>
        <w:bidi w:val="0"/>
        <w:spacing w:before="0" w:after="140" w:line="240" w:lineRule="auto"/>
        <w:ind w:left="0" w:right="0" w:firstLine="0"/>
        <w:jc w:val="left"/>
      </w:pPr>
      <w:bookmarkStart w:id="1197" w:name="bookmark1197"/>
      <w:r>
        <w:rPr>
          <w:color w:val="000000"/>
          <w:spacing w:val="0"/>
          <w:w w:val="100"/>
          <w:position w:val="0"/>
        </w:rPr>
        <w:t>（</w:t>
      </w:r>
      <w:bookmarkEnd w:id="1197"/>
      <w:r>
        <w:rPr>
          <w:color w:val="000000"/>
          <w:spacing w:val="0"/>
          <w:w w:val="100"/>
          <w:position w:val="0"/>
        </w:rPr>
        <w:t>二）其他应收款</w:t>
      </w:r>
    </w:p>
    <w:p>
      <w:pPr>
        <w:pStyle w:val="Style52"/>
        <w:keepNext w:val="0"/>
        <w:keepLines w:val="0"/>
        <w:widowControl w:val="0"/>
        <w:shd w:val="clear" w:color="auto" w:fill="auto"/>
        <w:tabs>
          <w:tab w:pos="1155" w:val="left"/>
        </w:tabs>
        <w:bidi w:val="0"/>
        <w:spacing w:before="0" w:after="0" w:line="240" w:lineRule="auto"/>
        <w:ind w:left="0" w:right="0" w:firstLine="660"/>
        <w:jc w:val="left"/>
      </w:pPr>
      <w:r>
        <w:rPr>
          <w:color w:val="000000"/>
          <w:spacing w:val="0"/>
          <w:w w:val="100"/>
          <w:position w:val="0"/>
        </w:rPr>
        <w:t>1</w:t>
      </w:r>
      <w:r>
        <w:rPr>
          <w:color w:val="000000"/>
          <w:spacing w:val="0"/>
          <w:w w:val="100"/>
          <w:position w:val="0"/>
        </w:rPr>
        <w:t>、</w:t>
        <w:tab/>
        <w:t>其他应收款账龄分析</w:t>
      </w:r>
    </w:p>
    <w:tbl>
      <w:tblPr>
        <w:tblOverlap w:val="never"/>
        <w:jc w:val="center"/>
        <w:tblLayout w:type="fixed"/>
      </w:tblPr>
      <w:tblGrid>
        <w:gridCol w:w="1027"/>
        <w:gridCol w:w="1982"/>
        <w:gridCol w:w="1704"/>
        <w:gridCol w:w="1982"/>
        <w:gridCol w:w="1872"/>
      </w:tblGrid>
      <w:tr>
        <w:trPr>
          <w:trHeight w:val="403"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账龄</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0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bl>
    <w:p>
      <w:pPr>
        <w:spacing w:lineRule="exact" w:line="1"/>
        <w:rPr>
          <w:sz w:val="2"/>
          <w:szCs w:val="2"/>
        </w:rPr>
      </w:pPr>
      <w:r>
        <w:br w:type="page"/>
      </w:r>
    </w:p>
    <w:tbl>
      <w:tblPr>
        <w:tblOverlap w:val="never"/>
        <w:jc w:val="center"/>
        <w:tblLayout w:type="fixed"/>
      </w:tblPr>
      <w:tblGrid>
        <w:gridCol w:w="1042"/>
        <w:gridCol w:w="1277"/>
        <w:gridCol w:w="706"/>
        <w:gridCol w:w="994"/>
        <w:gridCol w:w="710"/>
        <w:gridCol w:w="1272"/>
        <w:gridCol w:w="710"/>
        <w:gridCol w:w="1133"/>
        <w:gridCol w:w="739"/>
      </w:tblGrid>
      <w:tr>
        <w:trPr>
          <w:trHeight w:val="5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lef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lef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left"/>
              <w:rPr>
                <w:sz w:val="14"/>
                <w:szCs w:val="14"/>
              </w:rPr>
            </w:pPr>
            <w:r>
              <w:rPr>
                <w:color w:val="000000"/>
                <w:spacing w:val="0"/>
                <w:w w:val="100"/>
                <w:position w:val="0"/>
                <w:sz w:val="14"/>
                <w:szCs w:val="14"/>
              </w:rPr>
              <w:t>比例</w:t>
            </w:r>
          </w:p>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年以内</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（含</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186,210,798.58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98.26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90,883.79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57,362,341.19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736,004.07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1.28</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0.5-1</w:t>
            </w:r>
            <w:r>
              <w:rPr>
                <w:color w:val="000000"/>
                <w:spacing w:val="0"/>
                <w:w w:val="100"/>
                <w:position w:val="0"/>
                <w:sz w:val="14"/>
                <w:szCs w:val="14"/>
              </w:rPr>
              <w:t>年（含</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582,562.89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29,128.15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696,756.24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30,956.87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4.44</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0" w:lineRule="exact"/>
              <w:ind w:left="140" w:right="0" w:firstLine="0"/>
              <w:jc w:val="both"/>
              <w:rPr>
                <w:sz w:val="14"/>
                <w:szCs w:val="14"/>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 xml:space="preserve">2 </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1,908,761.82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190,876.18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42,886,675.65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457,259.05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1.07</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0" w:lineRule="exact"/>
              <w:ind w:left="140" w:right="0" w:firstLine="0"/>
              <w:jc w:val="both"/>
              <w:rPr>
                <w:sz w:val="14"/>
                <w:szCs w:val="14"/>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 xml:space="preserve">3 </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229,629.48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68,888.84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756,659.34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226,997.80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570,901.63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570,901.63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641,318.98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641,318.98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39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189,502,654.40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950,678.59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102,343,751.40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2,092,536.77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2.04</w:t>
            </w:r>
          </w:p>
        </w:tc>
      </w:tr>
    </w:tbl>
    <w:p>
      <w:pPr>
        <w:widowControl w:val="0"/>
        <w:spacing w:after="159" w:line="1" w:lineRule="exact"/>
      </w:pPr>
    </w:p>
    <w:p>
      <w:pPr>
        <w:pStyle w:val="Style49"/>
        <w:keepNext/>
        <w:keepLines/>
        <w:widowControl w:val="0"/>
        <w:shd w:val="clear" w:color="auto" w:fill="auto"/>
        <w:tabs>
          <w:tab w:pos="1115" w:val="left"/>
        </w:tabs>
        <w:bidi w:val="0"/>
        <w:spacing w:before="0" w:after="40" w:line="240" w:lineRule="auto"/>
        <w:ind w:left="0" w:right="0" w:firstLine="640"/>
        <w:jc w:val="left"/>
      </w:pPr>
      <w:bookmarkStart w:id="1198" w:name="bookmark1198"/>
      <w:bookmarkStart w:id="1199" w:name="bookmark1199"/>
      <w:bookmarkStart w:id="1200" w:name="bookmark1200"/>
      <w:r>
        <w:rPr>
          <w:color w:val="000000"/>
          <w:spacing w:val="0"/>
          <w:w w:val="100"/>
          <w:position w:val="0"/>
        </w:rPr>
        <w:t>2</w:t>
      </w:r>
      <w:r>
        <w:rPr>
          <w:color w:val="000000"/>
          <w:spacing w:val="0"/>
          <w:w w:val="100"/>
          <w:position w:val="0"/>
        </w:rPr>
        <w:t>、</w:t>
        <w:tab/>
        <w:t>其他应收款按种类披露</w:t>
      </w:r>
      <w:bookmarkEnd w:id="1198"/>
      <w:bookmarkEnd w:id="1199"/>
      <w:bookmarkEnd w:id="1200"/>
    </w:p>
    <w:tbl>
      <w:tblPr>
        <w:tblOverlap w:val="never"/>
        <w:jc w:val="center"/>
        <w:tblLayout w:type="fixed"/>
      </w:tblPr>
      <w:tblGrid>
        <w:gridCol w:w="1042"/>
        <w:gridCol w:w="1277"/>
        <w:gridCol w:w="706"/>
        <w:gridCol w:w="994"/>
        <w:gridCol w:w="710"/>
        <w:gridCol w:w="1272"/>
        <w:gridCol w:w="710"/>
        <w:gridCol w:w="1133"/>
        <w:gridCol w:w="739"/>
      </w:tblGrid>
      <w:tr>
        <w:trPr>
          <w:trHeight w:val="365" w:hRule="exact"/>
        </w:trPr>
        <w:tc>
          <w:tcPr>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种类</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年初余额</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r>
      <w:tr>
        <w:trPr>
          <w:trHeight w:val="106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94" w:lineRule="exact"/>
              <w:ind w:left="140" w:right="0" w:firstLine="0"/>
              <w:jc w:val="both"/>
              <w:rPr>
                <w:sz w:val="14"/>
                <w:szCs w:val="14"/>
              </w:rPr>
            </w:pPr>
            <w:r>
              <w:rPr>
                <w:color w:val="000000"/>
                <w:spacing w:val="0"/>
                <w:w w:val="100"/>
                <w:position w:val="0"/>
                <w:sz w:val="14"/>
                <w:szCs w:val="14"/>
              </w:rPr>
              <w:t>单项金额重 大并单项计 提坏账准备 的其他应收 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67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97" w:lineRule="exact"/>
              <w:ind w:left="140" w:right="0" w:firstLine="0"/>
              <w:jc w:val="both"/>
              <w:rPr>
                <w:sz w:val="14"/>
                <w:szCs w:val="14"/>
              </w:rPr>
            </w:pPr>
            <w:r>
              <w:rPr>
                <w:color w:val="000000"/>
                <w:spacing w:val="0"/>
                <w:w w:val="100"/>
                <w:position w:val="0"/>
                <w:sz w:val="14"/>
                <w:szCs w:val="14"/>
              </w:rPr>
              <w:t>按组合计提 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4"/>
                <w:szCs w:val="14"/>
              </w:rPr>
              <w:t>组合</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7,836,044.96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950,678.59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43,389,909.34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2,092,536.77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4.82</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4"/>
                <w:szCs w:val="14"/>
              </w:rPr>
              <w:t>组合</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181,666,609.44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95.86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58,953,842.06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组合小计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189,502,654.40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950,678.59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102,343,751.40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2,092,536.77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2.04</w:t>
            </w:r>
          </w:p>
        </w:tc>
      </w:tr>
      <w:tr>
        <w:trPr>
          <w:trHeight w:val="106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97" w:lineRule="exact"/>
              <w:ind w:left="140" w:right="0" w:firstLine="0"/>
              <w:jc w:val="both"/>
              <w:rPr>
                <w:sz w:val="14"/>
                <w:szCs w:val="14"/>
              </w:rPr>
            </w:pPr>
            <w:r>
              <w:rPr>
                <w:color w:val="000000"/>
                <w:spacing w:val="0"/>
                <w:w w:val="100"/>
                <w:position w:val="0"/>
                <w:sz w:val="14"/>
                <w:szCs w:val="14"/>
              </w:rPr>
              <w:t>单项金额虽 不重大但单 项计提坏账 准备的其他 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189,502,654.40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950,678.59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102,343,751.40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2,092,536.77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2.04</w:t>
            </w:r>
          </w:p>
        </w:tc>
      </w:tr>
    </w:tbl>
    <w:p>
      <w:pPr>
        <w:widowControl w:val="0"/>
        <w:spacing w:after="39" w:line="1" w:lineRule="exact"/>
      </w:pPr>
    </w:p>
    <w:p>
      <w:pPr>
        <w:pStyle w:val="Style44"/>
        <w:keepNext w:val="0"/>
        <w:keepLines w:val="0"/>
        <w:widowControl w:val="0"/>
        <w:shd w:val="clear" w:color="auto" w:fill="auto"/>
        <w:bidi w:val="0"/>
        <w:spacing w:before="0" w:after="40" w:line="240" w:lineRule="auto"/>
        <w:ind w:left="0" w:right="0" w:firstLine="640"/>
        <w:jc w:val="left"/>
      </w:pPr>
      <w:r>
        <w:rPr>
          <w:color w:val="000000"/>
          <w:spacing w:val="0"/>
          <w:w w:val="100"/>
          <w:position w:val="0"/>
        </w:rPr>
        <w:t>组合中，采用账龄分析法计提坏账准备的其他应收款:</w:t>
      </w:r>
    </w:p>
    <w:tbl>
      <w:tblPr>
        <w:tblOverlap w:val="never"/>
        <w:jc w:val="center"/>
        <w:tblLayout w:type="fixed"/>
      </w:tblPr>
      <w:tblGrid>
        <w:gridCol w:w="2150"/>
        <w:gridCol w:w="2136"/>
        <w:gridCol w:w="1133"/>
        <w:gridCol w:w="2126"/>
        <w:gridCol w:w="1022"/>
      </w:tblGrid>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4"/>
                <w:szCs w:val="14"/>
              </w:rPr>
            </w:pPr>
            <w:r>
              <w:rPr>
                <w:color w:val="000000"/>
                <w:spacing w:val="0"/>
                <w:w w:val="100"/>
                <w:position w:val="0"/>
                <w:sz w:val="14"/>
                <w:szCs w:val="14"/>
              </w:rPr>
              <w:t>期末余额</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14"/>
                <w:szCs w:val="14"/>
              </w:rPr>
            </w:pPr>
            <w:r>
              <w:rPr>
                <w:color w:val="000000"/>
                <w:spacing w:val="0"/>
                <w:w w:val="100"/>
                <w:position w:val="0"/>
                <w:sz w:val="14"/>
                <w:szCs w:val="14"/>
              </w:rPr>
              <w:t>年初余额</w:t>
            </w:r>
          </w:p>
        </w:tc>
        <w:tc>
          <w:tcPr>
            <w:tcBorders>
              <w:top w:val="single" w:sz="4"/>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账龄</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坏账准备</w:t>
            </w:r>
          </w:p>
        </w:tc>
      </w:tr>
    </w:tbl>
    <w:tbl>
      <w:tblPr>
        <w:tblOverlap w:val="never"/>
        <w:jc w:val="center"/>
        <w:tblLayout w:type="fixed"/>
      </w:tblPr>
      <w:tblGrid>
        <w:gridCol w:w="2141"/>
        <w:gridCol w:w="1306"/>
        <w:gridCol w:w="830"/>
        <w:gridCol w:w="1147"/>
        <w:gridCol w:w="1085"/>
        <w:gridCol w:w="1027"/>
        <w:gridCol w:w="1018"/>
      </w:tblGrid>
      <w:tr>
        <w:trPr>
          <w:trHeight w:val="312" w:hRule="exact"/>
        </w:trPr>
        <w:tc>
          <w:tcPr>
            <w:gridSpan w:val="2"/>
            <w:tcBorders>
              <w:top w:val="single" w:sz="4"/>
            </w:tcBorders>
            <w:shd w:val="clear" w:color="auto" w:fill="FFFFFF"/>
            <w:vAlign w:val="top"/>
          </w:tcPr>
          <w:p>
            <w:pPr>
              <w:pStyle w:val="Style17"/>
              <w:keepNext w:val="0"/>
              <w:keepLines w:val="0"/>
              <w:widowControl w:val="0"/>
              <w:shd w:val="clear" w:color="auto" w:fill="auto"/>
              <w:tabs>
                <w:tab w:pos="2595" w:val="left"/>
              </w:tabs>
              <w:bidi w:val="0"/>
              <w:spacing w:before="0" w:after="0" w:line="240" w:lineRule="auto"/>
              <w:ind w:left="2120" w:right="0" w:firstLine="0"/>
              <w:jc w:val="left"/>
              <w:rPr>
                <w:sz w:val="14"/>
                <w:szCs w:val="14"/>
              </w:rPr>
            </w:pPr>
            <w:r>
              <w:rPr>
                <w:color w:val="000000"/>
                <w:spacing w:val="0"/>
                <w:w w:val="100"/>
                <w:position w:val="0"/>
                <w:sz w:val="14"/>
                <w:szCs w:val="14"/>
              </w:rPr>
              <w:t>|</w:t>
              <w:tab/>
              <w:t>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gridSpan w:val="2"/>
            <w:tcBorders>
              <w:top w:val="single" w:sz="4"/>
            </w:tcBorders>
            <w:shd w:val="clear" w:color="auto" w:fill="FFFFFF"/>
            <w:vAlign w:val="top"/>
          </w:tcPr>
          <w:p>
            <w:pPr>
              <w:pStyle w:val="Style17"/>
              <w:keepNext w:val="0"/>
              <w:keepLines w:val="0"/>
              <w:widowControl w:val="0"/>
              <w:shd w:val="clear" w:color="auto" w:fill="auto"/>
              <w:tabs>
                <w:tab w:pos="1490" w:val="left"/>
              </w:tabs>
              <w:bidi w:val="0"/>
              <w:spacing w:before="0" w:after="0" w:line="240" w:lineRule="auto"/>
              <w:ind w:left="1120" w:right="0" w:firstLine="0"/>
              <w:jc w:val="left"/>
              <w:rPr>
                <w:sz w:val="14"/>
                <w:szCs w:val="14"/>
              </w:rPr>
            </w:pPr>
            <w:r>
              <w:rPr>
                <w:color w:val="000000"/>
                <w:spacing w:val="0"/>
                <w:w w:val="100"/>
                <w:position w:val="0"/>
                <w:sz w:val="14"/>
                <w:szCs w:val="14"/>
              </w:rPr>
              <w:t>|</w:t>
              <w:tab/>
              <w:t>金额</w:t>
            </w:r>
          </w:p>
        </w:tc>
        <w:tc>
          <w:tcPr>
            <w:gridSpan w:val="2"/>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年以内（含</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4,544,189.14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57.99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90,883.79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36,800,203.03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84.81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736,004.07</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0.5-1</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582,562.89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7.43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29,128.15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619,137.49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1.43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30,956.87</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1,908,761.82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24.36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190,876.18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4,572,590.50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10.54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457,259.05</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229,629.48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2.93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68,888.84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756,659.34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1.74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226,997.80</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570,901.63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7.29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570,901.63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641,318.98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1.48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641,318.98</w:t>
            </w:r>
          </w:p>
        </w:tc>
      </w:tr>
      <w:tr>
        <w:trPr>
          <w:trHeight w:val="40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7,836,044.96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950,678.59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43,389,909.34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2,092,536.7</w:t>
            </w:r>
          </w:p>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w:t>
            </w:r>
          </w:p>
        </w:tc>
      </w:tr>
    </w:tbl>
    <w:p>
      <w:pPr>
        <w:widowControl w:val="0"/>
        <w:spacing w:after="159" w:line="1" w:lineRule="exact"/>
      </w:pPr>
    </w:p>
    <w:p>
      <w:pPr>
        <w:pStyle w:val="Style49"/>
        <w:keepNext/>
        <w:keepLines/>
        <w:widowControl w:val="0"/>
        <w:shd w:val="clear" w:color="auto" w:fill="auto"/>
        <w:tabs>
          <w:tab w:pos="1115" w:val="left"/>
        </w:tabs>
        <w:bidi w:val="0"/>
        <w:spacing w:before="0" w:after="100" w:line="240" w:lineRule="auto"/>
        <w:ind w:left="0" w:right="0" w:firstLine="640"/>
        <w:jc w:val="left"/>
      </w:pPr>
      <w:bookmarkStart w:id="1201" w:name="bookmark1201"/>
      <w:bookmarkStart w:id="1202" w:name="bookmark1202"/>
      <w:bookmarkStart w:id="1203" w:name="bookmark1203"/>
      <w:bookmarkStart w:id="1204" w:name="bookmark1204"/>
      <w:r>
        <w:rPr>
          <w:color w:val="000000"/>
          <w:spacing w:val="0"/>
          <w:w w:val="100"/>
          <w:position w:val="0"/>
        </w:rPr>
        <w:t>3</w:t>
      </w:r>
      <w:bookmarkEnd w:id="1203"/>
      <w:r>
        <w:rPr>
          <w:color w:val="000000"/>
          <w:spacing w:val="0"/>
          <w:w w:val="100"/>
          <w:position w:val="0"/>
        </w:rPr>
        <w:t>、</w:t>
        <w:tab/>
        <w:t>本期转回或收回其他应收款情况</w:t>
      </w:r>
      <w:bookmarkEnd w:id="1201"/>
      <w:bookmarkEnd w:id="1202"/>
      <w:bookmarkEnd w:id="1204"/>
      <w:r>
        <w:br w:type="page"/>
      </w:r>
    </w:p>
    <w:tbl>
      <w:tblPr>
        <w:tblOverlap w:val="never"/>
        <w:jc w:val="center"/>
        <w:tblLayout w:type="fixed"/>
      </w:tblPr>
      <w:tblGrid>
        <w:gridCol w:w="2602"/>
        <w:gridCol w:w="850"/>
        <w:gridCol w:w="427"/>
        <w:gridCol w:w="1272"/>
        <w:gridCol w:w="1133"/>
        <w:gridCol w:w="427"/>
        <w:gridCol w:w="1872"/>
      </w:tblGrid>
      <w:tr>
        <w:trPr>
          <w:trHeight w:val="504"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239" w:val="left"/>
              </w:tabs>
              <w:bidi w:val="0"/>
              <w:spacing w:before="0" w:after="0" w:line="240" w:lineRule="auto"/>
              <w:ind w:left="0" w:right="0" w:firstLine="660"/>
              <w:jc w:val="left"/>
              <w:rPr>
                <w:sz w:val="14"/>
                <w:szCs w:val="14"/>
              </w:rPr>
            </w:pPr>
            <w:r>
              <w:rPr>
                <w:color w:val="000000"/>
                <w:spacing w:val="0"/>
                <w:w w:val="100"/>
                <w:position w:val="0"/>
                <w:sz w:val="14"/>
                <w:szCs w:val="14"/>
              </w:rPr>
              <w:t>应收账款内容</w:t>
              <w:tab/>
              <w:t>转回或收回原因</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208" w:val="left"/>
                <w:tab w:pos="3624" w:val="left"/>
              </w:tabs>
              <w:bidi w:val="0"/>
              <w:spacing w:before="0" w:after="0" w:line="106" w:lineRule="exact"/>
              <w:ind w:left="0" w:right="0" w:firstLine="0"/>
              <w:jc w:val="center"/>
              <w:rPr>
                <w:sz w:val="14"/>
                <w:szCs w:val="14"/>
              </w:rPr>
            </w:pPr>
            <w:r>
              <w:rPr>
                <w:color w:val="000000"/>
                <w:spacing w:val="0"/>
                <w:w w:val="100"/>
                <w:position w:val="0"/>
                <w:sz w:val="14"/>
                <w:szCs w:val="14"/>
              </w:rPr>
              <w:t>弟土石</w:t>
            </w:r>
            <w:r>
              <w:rPr>
                <w:rFonts w:ascii="Times New Roman" w:eastAsia="Times New Roman" w:hAnsi="Times New Roman" w:cs="Times New Roman"/>
                <w:color w:val="000000"/>
                <w:spacing w:val="0"/>
                <w:w w:val="100"/>
                <w:position w:val="0"/>
                <w:sz w:val="15"/>
                <w:szCs w:val="15"/>
              </w:rPr>
              <w:t>kMIz</w:t>
            </w:r>
            <w:r>
              <w:rPr>
                <w:color w:val="000000"/>
                <w:spacing w:val="0"/>
                <w:w w:val="100"/>
                <w:position w:val="0"/>
                <w:sz w:val="14"/>
                <w:szCs w:val="14"/>
              </w:rPr>
              <w:t>母々</w:t>
            </w:r>
            <w:r>
              <w:rPr>
                <w:rFonts w:ascii="Times New Roman" w:eastAsia="Times New Roman" w:hAnsi="Times New Roman" w:cs="Times New Roman"/>
                <w:color w:val="000000"/>
                <w:spacing w:val="0"/>
                <w:w w:val="100"/>
                <w:position w:val="0"/>
                <w:sz w:val="15"/>
                <w:szCs w:val="15"/>
              </w:rPr>
              <w:t>M</w:t>
            </w:r>
            <w:r>
              <w:rPr>
                <w:color w:val="000000"/>
                <w:spacing w:val="0"/>
                <w:w w:val="100"/>
                <w:position w:val="0"/>
                <w:sz w:val="14"/>
                <w:szCs w:val="14"/>
              </w:rPr>
              <w:t xml:space="preserve">仕中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4"/>
                <w:szCs w:val="14"/>
              </w:rPr>
              <w:t xml:space="preserve">转回或收回前累计已计提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HLIT</w:t>
            </w:r>
            <w:r>
              <w:rPr>
                <w:color w:val="000000"/>
                <w:spacing w:val="0"/>
                <w:w w:val="100"/>
                <w:position w:val="0"/>
                <w:sz w:val="14"/>
                <w:szCs w:val="14"/>
              </w:rPr>
              <w:t>佑</w:t>
            </w:r>
            <w:r>
              <w:rPr>
                <w:rFonts w:ascii="Times New Roman" w:eastAsia="Times New Roman" w:hAnsi="Times New Roman" w:cs="Times New Roman"/>
                <w:color w:val="000000"/>
                <w:spacing w:val="0"/>
                <w:w w:val="100"/>
                <w:position w:val="0"/>
                <w:sz w:val="15"/>
                <w:szCs w:val="15"/>
              </w:rPr>
              <w:t>LIA*</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4"/>
                <w:szCs w:val="14"/>
              </w:rPr>
              <w:t>确定原坏账准备的依据：</w:t>
              <w:tab/>
              <w:t>坏账准备金额</w:t>
              <w:tab/>
              <w:t>：转回或收回金额</w:t>
            </w:r>
          </w:p>
        </w:tc>
      </w:tr>
      <w:tr>
        <w:trPr>
          <w:trHeight w:val="418"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2233" w:val="left"/>
              </w:tabs>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4"/>
                <w:szCs w:val="14"/>
              </w:rPr>
              <w:t>家单位合计</w:t>
              <w:tab/>
              <w:t>款项回收</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885" w:val="left"/>
                <w:tab w:pos="4152" w:val="left"/>
              </w:tabs>
              <w:bidi w:val="0"/>
              <w:spacing w:before="0" w:after="0" w:line="240" w:lineRule="auto"/>
              <w:ind w:left="0" w:right="0" w:firstLine="0"/>
              <w:jc w:val="left"/>
              <w:rPr>
                <w:sz w:val="15"/>
                <w:szCs w:val="15"/>
              </w:rPr>
            </w:pPr>
            <w:r>
              <w:rPr>
                <w:color w:val="000000"/>
                <w:spacing w:val="0"/>
                <w:w w:val="100"/>
                <w:position w:val="0"/>
                <w:sz w:val="14"/>
                <w:szCs w:val="14"/>
              </w:rPr>
              <w:t>账龄分析法</w:t>
              <w:tab/>
            </w:r>
            <w:r>
              <w:rPr>
                <w:rFonts w:ascii="Times New Roman" w:eastAsia="Times New Roman" w:hAnsi="Times New Roman" w:cs="Times New Roman"/>
                <w:color w:val="000000"/>
                <w:spacing w:val="0"/>
                <w:w w:val="100"/>
                <w:position w:val="0"/>
                <w:sz w:val="15"/>
                <w:szCs w:val="15"/>
              </w:rPr>
              <w:t>214,467.35</w:t>
              <w:tab/>
              <w:t>214,467.35</w:t>
            </w:r>
          </w:p>
        </w:tc>
      </w:tr>
      <w:tr>
        <w:trPr>
          <w:trHeight w:val="1229" w:hRule="exact"/>
        </w:trPr>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1198" w:val="left"/>
              </w:tabs>
              <w:bidi w:val="0"/>
              <w:spacing w:before="0" w:after="160" w:line="240" w:lineRule="auto"/>
              <w:ind w:left="0" w:right="0" w:firstLine="660"/>
              <w:jc w:val="left"/>
              <w:rPr>
                <w:sz w:val="20"/>
                <w:szCs w:val="20"/>
              </w:rPr>
            </w:pPr>
            <w:r>
              <w:rPr>
                <w:b/>
                <w:bCs/>
                <w:color w:val="000000"/>
                <w:spacing w:val="0"/>
                <w:w w:val="100"/>
                <w:position w:val="0"/>
                <w:sz w:val="20"/>
                <w:szCs w:val="20"/>
              </w:rPr>
              <w:t>4</w:t>
            </w:r>
            <w:r>
              <w:rPr>
                <w:b/>
                <w:bCs/>
                <w:color w:val="000000"/>
                <w:spacing w:val="0"/>
                <w:w w:val="100"/>
                <w:position w:val="0"/>
                <w:sz w:val="20"/>
                <w:szCs w:val="20"/>
              </w:rPr>
              <w:t>、</w:t>
              <w:tab/>
              <w:t>本报告期无实际核销的其他应收款情况。</w:t>
            </w:r>
          </w:p>
          <w:p>
            <w:pPr>
              <w:pStyle w:val="Style17"/>
              <w:keepNext w:val="0"/>
              <w:keepLines w:val="0"/>
              <w:widowControl w:val="0"/>
              <w:shd w:val="clear" w:color="auto" w:fill="auto"/>
              <w:tabs>
                <w:tab w:pos="1193" w:val="left"/>
              </w:tabs>
              <w:bidi w:val="0"/>
              <w:spacing w:before="0" w:after="160" w:line="240" w:lineRule="auto"/>
              <w:ind w:left="0" w:right="0" w:firstLine="660"/>
              <w:jc w:val="left"/>
              <w:rPr>
                <w:sz w:val="20"/>
                <w:szCs w:val="20"/>
              </w:rPr>
            </w:pPr>
            <w:r>
              <w:rPr>
                <w:b/>
                <w:bCs/>
                <w:color w:val="000000"/>
                <w:spacing w:val="0"/>
                <w:w w:val="100"/>
                <w:position w:val="0"/>
                <w:sz w:val="20"/>
                <w:szCs w:val="20"/>
              </w:rPr>
              <w:t>5</w:t>
            </w:r>
            <w:r>
              <w:rPr>
                <w:b/>
                <w:bCs/>
                <w:color w:val="000000"/>
                <w:spacing w:val="0"/>
                <w:w w:val="100"/>
                <w:position w:val="0"/>
                <w:sz w:val="20"/>
                <w:szCs w:val="20"/>
              </w:rPr>
              <w:t>、</w:t>
              <w:tab/>
              <w:t>期末其他应收款中无持本公司</w:t>
            </w:r>
            <w:r>
              <w:rPr>
                <w:b/>
                <w:bCs/>
                <w:color w:val="000000"/>
                <w:spacing w:val="0"/>
                <w:w w:val="100"/>
                <w:position w:val="0"/>
                <w:sz w:val="20"/>
                <w:szCs w:val="20"/>
              </w:rPr>
              <w:t>5</w:t>
            </w:r>
            <w:r>
              <w:rPr>
                <w:b/>
                <w:bCs/>
                <w:color w:val="000000"/>
                <w:spacing w:val="0"/>
                <w:w w:val="100"/>
                <w:position w:val="0"/>
                <w:sz w:val="20"/>
                <w:szCs w:val="20"/>
              </w:rPr>
              <w:t>%以上(含</w:t>
            </w:r>
            <w:r>
              <w:rPr>
                <w:b/>
                <w:bCs/>
                <w:color w:val="000000"/>
                <w:spacing w:val="0"/>
                <w:w w:val="100"/>
                <w:position w:val="0"/>
                <w:sz w:val="20"/>
                <w:szCs w:val="20"/>
              </w:rPr>
              <w:t>5</w:t>
            </w:r>
            <w:r>
              <w:rPr>
                <w:b/>
                <w:bCs/>
                <w:color w:val="000000"/>
                <w:spacing w:val="0"/>
                <w:w w:val="100"/>
                <w:position w:val="0"/>
                <w:sz w:val="20"/>
                <w:szCs w:val="20"/>
              </w:rPr>
              <w:t>% )表决权股份的股东单位欠款。</w:t>
            </w:r>
          </w:p>
          <w:p>
            <w:pPr>
              <w:pStyle w:val="Style17"/>
              <w:keepNext w:val="0"/>
              <w:keepLines w:val="0"/>
              <w:widowControl w:val="0"/>
              <w:shd w:val="clear" w:color="auto" w:fill="auto"/>
              <w:tabs>
                <w:tab w:pos="1193" w:val="left"/>
              </w:tabs>
              <w:bidi w:val="0"/>
              <w:spacing w:before="0" w:after="160" w:line="240" w:lineRule="auto"/>
              <w:ind w:left="0" w:right="0" w:firstLine="660"/>
              <w:jc w:val="left"/>
              <w:rPr>
                <w:sz w:val="20"/>
                <w:szCs w:val="20"/>
              </w:rPr>
            </w:pPr>
            <w:r>
              <w:rPr>
                <w:b/>
                <w:bCs/>
                <w:color w:val="000000"/>
                <w:spacing w:val="0"/>
                <w:w w:val="100"/>
                <w:position w:val="0"/>
                <w:sz w:val="20"/>
                <w:szCs w:val="20"/>
              </w:rPr>
              <w:t>6</w:t>
            </w:r>
            <w:r>
              <w:rPr>
                <w:b/>
                <w:bCs/>
                <w:color w:val="000000"/>
                <w:spacing w:val="0"/>
                <w:w w:val="100"/>
                <w:position w:val="0"/>
                <w:sz w:val="20"/>
                <w:szCs w:val="20"/>
              </w:rPr>
              <w:t>、</w:t>
              <w:tab/>
              <w:t>其他应收款金额前五名情况</w:t>
            </w:r>
          </w:p>
        </w:tc>
      </w:tr>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单位名称</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与本公司关系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账龄</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tabs>
                <w:tab w:pos="1694" w:val="left"/>
              </w:tabs>
              <w:bidi w:val="0"/>
              <w:spacing w:before="0" w:after="0" w:line="240" w:lineRule="auto"/>
              <w:ind w:left="0" w:right="0" w:firstLine="0"/>
              <w:jc w:val="left"/>
              <w:rPr>
                <w:sz w:val="14"/>
                <w:szCs w:val="14"/>
              </w:rPr>
            </w:pPr>
            <w:r>
              <w:rPr>
                <w:color w:val="000000"/>
                <w:spacing w:val="0"/>
                <w:w w:val="100"/>
                <w:position w:val="0"/>
                <w:sz w:val="14"/>
                <w:szCs w:val="14"/>
              </w:rPr>
              <w:t>占其他应收款总</w:t>
              <w:tab/>
              <w:t>上鼻</w:t>
            </w:r>
          </w:p>
          <w:p>
            <w:pPr>
              <w:pStyle w:val="Style17"/>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额的比例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性质或内容</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湖南安妮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87,825,126.17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年以内</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1343" w:val="left"/>
              </w:tabs>
              <w:bidi w:val="0"/>
              <w:spacing w:before="0" w:after="0" w:line="240" w:lineRule="auto"/>
              <w:ind w:left="0" w:right="0" w:firstLine="820"/>
              <w:jc w:val="left"/>
              <w:rPr>
                <w:sz w:val="14"/>
                <w:szCs w:val="14"/>
              </w:rPr>
            </w:pPr>
            <w:r>
              <w:rPr>
                <w:rFonts w:ascii="Times New Roman" w:eastAsia="Times New Roman" w:hAnsi="Times New Roman" w:cs="Times New Roman"/>
                <w:color w:val="000000"/>
                <w:spacing w:val="0"/>
                <w:w w:val="100"/>
                <w:position w:val="0"/>
                <w:sz w:val="15"/>
                <w:szCs w:val="15"/>
              </w:rPr>
              <w:t>46.35</w:t>
              <w:tab/>
            </w:r>
            <w:r>
              <w:rPr>
                <w:color w:val="000000"/>
                <w:spacing w:val="0"/>
                <w:w w:val="100"/>
                <w:position w:val="0"/>
                <w:sz w:val="14"/>
                <w:szCs w:val="14"/>
              </w:rPr>
              <w:t>往来款</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厦门安妮企业有限公司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383" w:val="left"/>
                <w:tab w:pos="3204" w:val="left"/>
              </w:tabs>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5"/>
                <w:szCs w:val="15"/>
              </w:rPr>
              <w:t xml:space="preserve">54,723,830.86 </w:t>
            </w:r>
            <w:r>
              <w:rPr>
                <w:rFonts w:ascii="Times New Roman" w:eastAsia="Times New Roman" w:hAnsi="Times New Roman" w:cs="Times New Roman"/>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 xml:space="preserve">0.5 </w:t>
            </w:r>
            <w:r>
              <w:rPr>
                <w:color w:val="000000"/>
                <w:spacing w:val="0"/>
                <w:w w:val="100"/>
                <w:position w:val="0"/>
                <w:sz w:val="14"/>
                <w:szCs w:val="14"/>
              </w:rPr>
              <w:t>年以内</w:t>
              <w:tab/>
              <w:t>|</w:t>
              <w:tab/>
            </w:r>
            <w:r>
              <w:rPr>
                <w:rFonts w:ascii="Times New Roman" w:eastAsia="Times New Roman" w:hAnsi="Times New Roman" w:cs="Times New Roman"/>
                <w:color w:val="000000"/>
                <w:spacing w:val="0"/>
                <w:w w:val="100"/>
                <w:position w:val="0"/>
                <w:sz w:val="15"/>
                <w:szCs w:val="15"/>
              </w:rPr>
              <w:t xml:space="preserve">28.87 </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4"/>
                <w:szCs w:val="14"/>
              </w:rPr>
              <w:t>往来款</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北京至美</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1351" w:val="left"/>
                <w:tab w:pos="3228" w:val="left"/>
                <w:tab w:pos="3756" w:val="left"/>
              </w:tabs>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5"/>
                <w:szCs w:val="15"/>
              </w:rPr>
              <w:t>32,920,212.94</w:t>
              <w:tab/>
              <w:t xml:space="preserve">0.5 </w:t>
            </w:r>
            <w:r>
              <w:rPr>
                <w:color w:val="000000"/>
                <w:spacing w:val="0"/>
                <w:w w:val="100"/>
                <w:position w:val="0"/>
                <w:sz w:val="14"/>
                <w:szCs w:val="14"/>
              </w:rPr>
              <w:t>年以内</w:t>
              <w:tab/>
            </w:r>
            <w:r>
              <w:rPr>
                <w:rFonts w:ascii="Times New Roman" w:eastAsia="Times New Roman" w:hAnsi="Times New Roman" w:cs="Times New Roman"/>
                <w:color w:val="000000"/>
                <w:spacing w:val="0"/>
                <w:w w:val="100"/>
                <w:position w:val="0"/>
                <w:sz w:val="15"/>
                <w:szCs w:val="15"/>
              </w:rPr>
              <w:t>17.37</w:t>
              <w:tab/>
            </w:r>
            <w:r>
              <w:rPr>
                <w:color w:val="000000"/>
                <w:spacing w:val="0"/>
                <w:w w:val="100"/>
                <w:position w:val="0"/>
                <w:sz w:val="14"/>
                <w:szCs w:val="14"/>
              </w:rPr>
              <w:t>往来款</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上海超级</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1315" w:val="left"/>
                <w:tab w:pos="3269" w:val="left"/>
              </w:tabs>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5"/>
                <w:szCs w:val="15"/>
              </w:rPr>
              <w:t>5,000,000.00</w:t>
              <w:tab/>
              <w:t xml:space="preserve">0.5 </w:t>
            </w:r>
            <w:r>
              <w:rPr>
                <w:color w:val="000000"/>
                <w:spacing w:val="0"/>
                <w:w w:val="100"/>
                <w:position w:val="0"/>
                <w:sz w:val="14"/>
                <w:szCs w:val="14"/>
              </w:rPr>
              <w:t>年以内</w:t>
              <w:tab/>
            </w:r>
            <w:r>
              <w:rPr>
                <w:rFonts w:ascii="Times New Roman" w:eastAsia="Times New Roman" w:hAnsi="Times New Roman" w:cs="Times New Roman"/>
                <w:color w:val="000000"/>
                <w:spacing w:val="0"/>
                <w:w w:val="100"/>
                <w:position w:val="0"/>
                <w:sz w:val="15"/>
                <w:szCs w:val="15"/>
              </w:rPr>
              <w:t xml:space="preserve">2.64 </w:t>
            </w:r>
            <w:r>
              <w:rPr>
                <w:color w:val="000000"/>
                <w:spacing w:val="0"/>
                <w:w w:val="100"/>
                <w:position w:val="0"/>
                <w:sz w:val="14"/>
                <w:szCs w:val="14"/>
              </w:rPr>
              <w:t>往来款</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齐心文具</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第三方</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tabs>
                <w:tab w:pos="1325" w:val="left"/>
              </w:tabs>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5"/>
                <w:szCs w:val="15"/>
              </w:rPr>
              <w:t>2,940,000.00</w:t>
              <w:tab/>
              <w:t xml:space="preserve">0.5 </w:t>
            </w:r>
            <w:r>
              <w:rPr>
                <w:color w:val="000000"/>
                <w:spacing w:val="0"/>
                <w:w w:val="100"/>
                <w:position w:val="0"/>
                <w:sz w:val="14"/>
                <w:szCs w:val="14"/>
              </w:rPr>
              <w:t>年以内</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14"/>
                <w:szCs w:val="14"/>
              </w:rPr>
            </w:pPr>
            <w:r>
              <w:rPr>
                <w:rFonts w:ascii="Times New Roman" w:eastAsia="Times New Roman" w:hAnsi="Times New Roman" w:cs="Times New Roman"/>
                <w:color w:val="000000"/>
                <w:spacing w:val="0"/>
                <w:w w:val="100"/>
                <w:position w:val="0"/>
                <w:sz w:val="15"/>
                <w:szCs w:val="15"/>
              </w:rPr>
              <w:t xml:space="preserve">1 55 </w:t>
            </w:r>
            <w:r>
              <w:rPr>
                <w:color w:val="000000"/>
                <w:spacing w:val="0"/>
                <w:w w:val="100"/>
                <w:position w:val="0"/>
                <w:sz w:val="14"/>
                <w:szCs w:val="14"/>
                <w:vertAlign w:val="superscript"/>
              </w:rPr>
              <w:t>!</w:t>
            </w:r>
            <w:r>
              <w:rPr>
                <w:color w:val="000000"/>
                <w:spacing w:val="0"/>
                <w:w w:val="100"/>
                <w:position w:val="0"/>
                <w:sz w:val="14"/>
                <w:szCs w:val="14"/>
              </w:rPr>
              <w:t>股权转让款</w:t>
            </w:r>
          </w:p>
        </w:tc>
      </w:tr>
      <w:tr>
        <w:trPr>
          <w:trHeight w:val="36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183,409,169.97</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 xml:space="preserve">96.78 </w:t>
            </w:r>
            <w:r>
              <w:rPr>
                <w:rFonts w:ascii="Times New Roman" w:eastAsia="Times New Roman" w:hAnsi="Times New Roman" w:cs="Times New Roman"/>
                <w:color w:val="000000"/>
                <w:spacing w:val="0"/>
                <w:w w:val="100"/>
                <w:position w:val="0"/>
                <w:sz w:val="15"/>
                <w:szCs w:val="15"/>
              </w:rPr>
              <w:t>:</w:t>
            </w:r>
          </w:p>
        </w:tc>
      </w:tr>
      <w:tr>
        <w:trPr>
          <w:trHeight w:val="427" w:hRule="exact"/>
        </w:trPr>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7</w:t>
            </w:r>
            <w:r>
              <w:rPr>
                <w:b/>
                <w:bCs/>
                <w:color w:val="000000"/>
                <w:spacing w:val="0"/>
                <w:w w:val="100"/>
                <w:position w:val="0"/>
                <w:sz w:val="20"/>
                <w:szCs w:val="20"/>
              </w:rPr>
              <w:t>、应收关联方账款情况</w:t>
            </w:r>
          </w:p>
        </w:tc>
      </w:tr>
      <w:tr>
        <w:trPr>
          <w:trHeight w:val="66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占其他应收款总额的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9"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tabs>
                <w:tab w:pos="3510" w:val="left"/>
              </w:tabs>
              <w:bidi w:val="0"/>
              <w:spacing w:before="0" w:after="0" w:line="240" w:lineRule="auto"/>
              <w:ind w:left="0" w:right="0" w:firstLine="140"/>
              <w:jc w:val="left"/>
            </w:pPr>
            <w:r>
              <w:rPr>
                <w:color w:val="000000"/>
                <w:spacing w:val="0"/>
                <w:w w:val="100"/>
                <w:position w:val="0"/>
              </w:rPr>
              <w:t>湖南安妮</w:t>
              <w:tab/>
              <w:t>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87,825,126.17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46.35</w:t>
            </w:r>
          </w:p>
        </w:tc>
      </w:tr>
      <w:tr>
        <w:trPr>
          <w:trHeight w:val="379"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厦门安妮企业有限公司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54,723,830.86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28.88</w:t>
            </w:r>
          </w:p>
        </w:tc>
      </w:tr>
      <w:tr>
        <w:trPr>
          <w:trHeight w:val="379"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北京至美</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32,920,212.94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17.37</w:t>
            </w:r>
          </w:p>
        </w:tc>
      </w:tr>
      <w:tr>
        <w:trPr>
          <w:trHeight w:val="379"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上海超级</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2.64</w:t>
            </w:r>
          </w:p>
        </w:tc>
      </w:tr>
      <w:tr>
        <w:trPr>
          <w:trHeight w:val="379"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成都安妮全办公用品有限公司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862,654.70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0.46</w:t>
            </w:r>
          </w:p>
        </w:tc>
      </w:tr>
      <w:tr>
        <w:trPr>
          <w:trHeight w:val="379"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tabs>
                <w:tab w:pos="3510" w:val="left"/>
              </w:tabs>
              <w:bidi w:val="0"/>
              <w:spacing w:before="0" w:after="0" w:line="240" w:lineRule="auto"/>
              <w:ind w:left="0" w:right="0" w:firstLine="140"/>
              <w:jc w:val="left"/>
            </w:pPr>
            <w:r>
              <w:rPr>
                <w:color w:val="000000"/>
                <w:spacing w:val="0"/>
                <w:w w:val="100"/>
                <w:position w:val="0"/>
              </w:rPr>
              <w:t>厦门安妮商务信息用纸有限公司</w:t>
              <w:tab/>
              <w:t>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198,265.27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0.10</w:t>
            </w:r>
          </w:p>
        </w:tc>
      </w:tr>
      <w:tr>
        <w:trPr>
          <w:trHeight w:val="379"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深圳市绿荫实业有限公司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129,010.00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0.07</w:t>
            </w:r>
          </w:p>
        </w:tc>
      </w:tr>
      <w:tr>
        <w:trPr>
          <w:trHeight w:val="379"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广州安妮纸业有限公司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0.00</w:t>
            </w:r>
          </w:p>
        </w:tc>
      </w:tr>
      <w:tr>
        <w:trPr>
          <w:trHeight w:val="379"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杭州安妮纸业有限公司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0.00</w:t>
            </w:r>
          </w:p>
        </w:tc>
      </w:tr>
      <w:tr>
        <w:trPr>
          <w:trHeight w:val="408"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181,666,609.44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95.87</w:t>
            </w:r>
          </w:p>
        </w:tc>
      </w:tr>
    </w:tbl>
    <w:p>
      <w:pPr>
        <w:widowControl w:val="0"/>
        <w:spacing w:after="139" w:line="1" w:lineRule="exact"/>
      </w:pPr>
    </w:p>
    <w:p>
      <w:pPr>
        <w:pStyle w:val="Style49"/>
        <w:keepNext/>
        <w:keepLines/>
        <w:widowControl w:val="0"/>
        <w:shd w:val="clear" w:color="auto" w:fill="auto"/>
        <w:tabs>
          <w:tab w:pos="1143" w:val="left"/>
        </w:tabs>
        <w:bidi w:val="0"/>
        <w:spacing w:before="0" w:after="140" w:line="240" w:lineRule="auto"/>
        <w:ind w:left="0" w:right="0" w:firstLine="660"/>
        <w:jc w:val="left"/>
      </w:pPr>
      <w:bookmarkStart w:id="1205" w:name="bookmark1205"/>
      <w:bookmarkStart w:id="1206" w:name="bookmark1206"/>
      <w:bookmarkStart w:id="1207" w:name="bookmark1207"/>
      <w:bookmarkStart w:id="1208" w:name="bookmark1208"/>
      <w:r>
        <w:rPr>
          <w:color w:val="000000"/>
          <w:spacing w:val="0"/>
          <w:w w:val="100"/>
          <w:position w:val="0"/>
        </w:rPr>
        <w:t>8</w:t>
      </w:r>
      <w:bookmarkEnd w:id="1207"/>
      <w:r>
        <w:rPr>
          <w:color w:val="000000"/>
          <w:spacing w:val="0"/>
          <w:w w:val="100"/>
          <w:position w:val="0"/>
        </w:rPr>
        <w:t>、</w:t>
        <w:tab/>
        <w:t>本报告期无因金融资产转移而终止确认的其他应收款情况。</w:t>
      </w:r>
      <w:bookmarkEnd w:id="1205"/>
      <w:bookmarkEnd w:id="1206"/>
      <w:bookmarkEnd w:id="1208"/>
    </w:p>
    <w:p>
      <w:pPr>
        <w:pStyle w:val="Style49"/>
        <w:keepNext/>
        <w:keepLines/>
        <w:widowControl w:val="0"/>
        <w:shd w:val="clear" w:color="auto" w:fill="auto"/>
        <w:tabs>
          <w:tab w:pos="1143" w:val="left"/>
        </w:tabs>
        <w:bidi w:val="0"/>
        <w:spacing w:before="0" w:after="140" w:line="240" w:lineRule="auto"/>
        <w:ind w:left="0" w:right="0" w:firstLine="660"/>
        <w:jc w:val="left"/>
      </w:pPr>
      <w:bookmarkStart w:id="1205" w:name="bookmark1205"/>
      <w:bookmarkStart w:id="1206" w:name="bookmark1206"/>
      <w:bookmarkStart w:id="1209" w:name="bookmark1209"/>
      <w:bookmarkStart w:id="1210" w:name="bookmark1210"/>
      <w:r>
        <w:rPr>
          <w:color w:val="000000"/>
          <w:spacing w:val="0"/>
          <w:w w:val="100"/>
          <w:position w:val="0"/>
        </w:rPr>
        <w:t>9</w:t>
      </w:r>
      <w:bookmarkEnd w:id="1209"/>
      <w:r>
        <w:rPr>
          <w:color w:val="000000"/>
          <w:spacing w:val="0"/>
          <w:w w:val="100"/>
          <w:position w:val="0"/>
        </w:rPr>
        <w:t>、</w:t>
        <w:tab/>
        <w:t>本报告期无未全部终止确认的被转移的其他应收款情况。</w:t>
      </w:r>
      <w:bookmarkEnd w:id="1205"/>
      <w:bookmarkEnd w:id="1206"/>
      <w:bookmarkEnd w:id="1210"/>
    </w:p>
    <w:p>
      <w:pPr>
        <w:pStyle w:val="Style49"/>
        <w:keepNext/>
        <w:keepLines/>
        <w:widowControl w:val="0"/>
        <w:shd w:val="clear" w:color="auto" w:fill="auto"/>
        <w:tabs>
          <w:tab w:pos="1143" w:val="left"/>
        </w:tabs>
        <w:bidi w:val="0"/>
        <w:spacing w:before="0" w:after="140" w:line="240" w:lineRule="auto"/>
        <w:ind w:left="0" w:right="0" w:firstLine="660"/>
        <w:jc w:val="left"/>
        <w:sectPr>
          <w:footnotePr>
            <w:pos w:val="pageBottom"/>
            <w:numFmt w:val="decimal"/>
            <w:numRestart w:val="continuous"/>
          </w:footnotePr>
          <w:pgSz w:w="11900" w:h="16840"/>
          <w:pgMar w:top="1441" w:right="1559" w:bottom="1479" w:left="1543" w:header="0" w:footer="3" w:gutter="0"/>
          <w:cols w:space="720"/>
          <w:noEndnote/>
          <w:rtlGutter w:val="0"/>
          <w:docGrid w:linePitch="360"/>
        </w:sectPr>
      </w:pPr>
      <w:bookmarkStart w:id="1205" w:name="bookmark1205"/>
      <w:bookmarkStart w:id="1206" w:name="bookmark1206"/>
      <w:bookmarkStart w:id="1211" w:name="bookmark1211"/>
      <w:bookmarkStart w:id="1212" w:name="bookmark1212"/>
      <w:r>
        <w:rPr>
          <w:color w:val="000000"/>
          <w:spacing w:val="0"/>
          <w:w w:val="100"/>
          <w:position w:val="0"/>
        </w:rPr>
        <w:t>1</w:t>
      </w:r>
      <w:bookmarkEnd w:id="1211"/>
      <w:r>
        <w:rPr>
          <w:color w:val="000000"/>
          <w:spacing w:val="0"/>
          <w:w w:val="100"/>
          <w:position w:val="0"/>
        </w:rPr>
        <w:t>0</w:t>
      </w:r>
      <w:r>
        <w:rPr>
          <w:color w:val="000000"/>
          <w:spacing w:val="0"/>
          <w:w w:val="100"/>
          <w:position w:val="0"/>
        </w:rPr>
        <w:t>、</w:t>
        <w:tab/>
        <w:t>本报告期无以其他应收款为标的进行证券化的情况。</w:t>
      </w:r>
      <w:bookmarkEnd w:id="1205"/>
      <w:bookmarkEnd w:id="1206"/>
      <w:bookmarkEnd w:id="1212"/>
    </w:p>
    <w:p>
      <w:pPr>
        <w:pStyle w:val="Style49"/>
        <w:keepNext/>
        <w:keepLines/>
        <w:widowControl w:val="0"/>
        <w:numPr>
          <w:ilvl w:val="0"/>
          <w:numId w:val="19"/>
        </w:numPr>
        <w:shd w:val="clear" w:color="auto" w:fill="auto"/>
        <w:bidi w:val="0"/>
        <w:spacing w:before="0" w:after="160" w:line="240" w:lineRule="auto"/>
        <w:ind w:left="0" w:right="0" w:firstLine="14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长期股权投资</w:t>
      </w:r>
      <w:bookmarkEnd w:id="1213"/>
      <w:bookmarkEnd w:id="1214"/>
      <w:bookmarkEnd w:id="1216"/>
    </w:p>
    <w:tbl>
      <w:tblPr>
        <w:tblOverlap w:val="never"/>
        <w:jc w:val="center"/>
        <w:tblLayout w:type="fixed"/>
      </w:tblPr>
      <w:tblGrid>
        <w:gridCol w:w="2395"/>
        <w:gridCol w:w="672"/>
        <w:gridCol w:w="1526"/>
        <w:gridCol w:w="1238"/>
        <w:gridCol w:w="1133"/>
        <w:gridCol w:w="926"/>
        <w:gridCol w:w="1243"/>
        <w:gridCol w:w="816"/>
        <w:gridCol w:w="816"/>
        <w:gridCol w:w="821"/>
        <w:gridCol w:w="1099"/>
        <w:gridCol w:w="533"/>
        <w:gridCol w:w="1032"/>
      </w:tblGrid>
      <w:tr>
        <w:trPr>
          <w:trHeight w:val="283" w:hRule="exact"/>
        </w:trPr>
        <w:tc>
          <w:tcPr>
            <w:gridSpan w:val="3"/>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、长期股权投资明细情况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3"/>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单位：人民币元</w:t>
            </w:r>
          </w:p>
        </w:tc>
      </w:tr>
      <w:tr>
        <w:trPr>
          <w:trHeight w:val="24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其中：联营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在被投资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vMerge w:val="restart"/>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被投资单位</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核算方</w:t>
            </w: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投资成本</w:t>
            </w: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年初余额</w:t>
            </w: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增减变动</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160"/>
              <w:jc w:val="left"/>
              <w:rPr>
                <w:sz w:val="14"/>
                <w:szCs w:val="14"/>
              </w:rPr>
            </w:pPr>
            <w:r>
              <w:rPr>
                <w:color w:val="000000"/>
                <w:spacing w:val="0"/>
                <w:w w:val="100"/>
                <w:position w:val="0"/>
                <w:sz w:val="14"/>
                <w:szCs w:val="14"/>
              </w:rPr>
              <w:t>及合营企</w:t>
            </w:r>
          </w:p>
          <w:p>
            <w:pPr>
              <w:pStyle w:val="Style17"/>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业其他综</w:t>
            </w: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期末余额</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在被投资</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单位持股</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140"/>
              <w:jc w:val="left"/>
              <w:rPr>
                <w:sz w:val="14"/>
                <w:szCs w:val="14"/>
              </w:rPr>
            </w:pPr>
            <w:r>
              <w:rPr>
                <w:color w:val="000000"/>
                <w:spacing w:val="0"/>
                <w:w w:val="100"/>
                <w:position w:val="0"/>
                <w:sz w:val="14"/>
                <w:szCs w:val="14"/>
              </w:rPr>
              <w:t>在被投</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资单位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left"/>
              <w:rPr>
                <w:sz w:val="14"/>
                <w:szCs w:val="14"/>
              </w:rPr>
            </w:pPr>
            <w:r>
              <w:rPr>
                <w:color w:val="000000"/>
                <w:spacing w:val="0"/>
                <w:w w:val="100"/>
                <w:position w:val="0"/>
                <w:sz w:val="14"/>
                <w:szCs w:val="14"/>
              </w:rPr>
              <w:t>单位持股 比例与表</w:t>
            </w: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减值准备</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本期</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计提</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本期现金红</w:t>
            </w:r>
          </w:p>
        </w:tc>
      </w:tr>
      <w:tr>
        <w:trPr>
          <w:trHeight w:val="154" w:hRule="exact"/>
        </w:trPr>
        <w:tc>
          <w:tcPr>
            <w:vMerge/>
            <w:tcBorders/>
            <w:shd w:val="clear" w:color="auto" w:fill="FFFFFF"/>
            <w:vAlign w:val="bottom"/>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法</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合收益变</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rPr>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表决权</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决权比例</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减值</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440" w:firstLine="0"/>
              <w:jc w:val="right"/>
              <w:rPr>
                <w:sz w:val="14"/>
                <w:szCs w:val="14"/>
              </w:rPr>
            </w:pPr>
            <w:r>
              <w:rPr>
                <w:color w:val="000000"/>
                <w:spacing w:val="0"/>
                <w:w w:val="100"/>
                <w:position w:val="0"/>
                <w:sz w:val="14"/>
                <w:szCs w:val="14"/>
              </w:rPr>
              <w:t>利</w:t>
            </w:r>
          </w:p>
        </w:tc>
      </w:tr>
      <w:tr>
        <w:trPr>
          <w:trHeight w:val="221"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动中享有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rPr>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不一致的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准备</w:t>
            </w:r>
          </w:p>
        </w:tc>
        <w:tc>
          <w:tcPr>
            <w:tcBorders>
              <w:lef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的份额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说明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子公司：</w:t>
            </w:r>
          </w:p>
          <w:p>
            <w:pPr>
              <w:pStyle w:val="Style17"/>
              <w:keepNext w:val="0"/>
              <w:keepLines w:val="0"/>
              <w:widowControl w:val="0"/>
              <w:shd w:val="clear" w:color="auto" w:fill="auto"/>
              <w:tabs>
                <w:tab w:leader="dot" w:pos="2358" w:val="left"/>
              </w:tabs>
              <w:bidi w:val="0"/>
              <w:spacing w:before="0" w:after="0" w:line="240" w:lineRule="auto"/>
              <w:ind w:left="0" w:right="0" w:firstLine="140"/>
              <w:jc w:val="left"/>
              <w:rPr>
                <w:sz w:val="14"/>
                <w:szCs w:val="14"/>
              </w:rPr>
            </w:pPr>
            <w:r>
              <w:rPr>
                <w:color w:val="000000"/>
                <w:spacing w:val="0"/>
                <w:w w:val="100"/>
                <w:position w:val="0"/>
                <w:sz w:val="14"/>
                <w:szCs w:val="14"/>
              </w:rPr>
              <w:t>,</w:t>
            </w:r>
            <w:r>
              <w:rPr>
                <w:color w:val="000000"/>
                <w:spacing w:val="0"/>
                <w:w w:val="100"/>
                <w:position w:val="0"/>
                <w:sz w:val="14"/>
                <w:szCs w:val="14"/>
              </w:rPr>
              <w:t>北京至美</w:t>
            </w:r>
            <w:r>
              <w:rPr>
                <w:color w:val="000000"/>
                <w:spacing w:val="0"/>
                <w:w w:val="100"/>
                <w:position w:val="0"/>
                <w:sz w:val="14"/>
                <w:szCs w:val="14"/>
              </w:rPr>
              <w:tab/>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51,920,000.00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51,920,000.00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51,</w:t>
            </w:r>
            <w:r>
              <w:rPr>
                <w:rFonts w:ascii="Times New Roman" w:eastAsia="Times New Roman" w:hAnsi="Times New Roman" w:cs="Times New Roman"/>
                <w:color w:val="000000"/>
                <w:spacing w:val="0"/>
                <w:w w:val="100"/>
                <w:position w:val="0"/>
                <w:sz w:val="15"/>
                <w:szCs w:val="15"/>
              </w:rPr>
              <w:t>920,000.00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85.00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85.00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4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日本安妮株式会社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5"/>
                <w:szCs w:val="15"/>
              </w:rPr>
              <w:t xml:space="preserve">49,000,000.00 </w:t>
            </w:r>
            <w:r>
              <w:rPr>
                <w:color w:val="000000"/>
                <w:spacing w:val="0"/>
                <w:w w:val="100"/>
                <w:position w:val="0"/>
                <w:sz w:val="14"/>
                <w:szCs w:val="14"/>
              </w:rPr>
              <w:t>（日</w:t>
            </w:r>
          </w:p>
          <w:p>
            <w:pPr>
              <w:pStyle w:val="Style17"/>
              <w:keepNext w:val="0"/>
              <w:keepLines w:val="0"/>
              <w:widowControl w:val="0"/>
              <w:shd w:val="clear" w:color="auto" w:fill="auto"/>
              <w:bidi w:val="0"/>
              <w:spacing w:before="0" w:after="0" w:line="240" w:lineRule="auto"/>
              <w:ind w:left="1100" w:right="0" w:firstLine="0"/>
              <w:jc w:val="both"/>
              <w:rPr>
                <w:sz w:val="14"/>
                <w:szCs w:val="14"/>
              </w:rPr>
            </w:pPr>
            <w:r>
              <w:rPr>
                <w:color w:val="000000"/>
                <w:spacing w:val="0"/>
                <w:w w:val="100"/>
                <w:position w:val="0"/>
                <w:sz w:val="14"/>
                <w:szCs w:val="14"/>
              </w:rPr>
              <w:t>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3,654,735.00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3,654,735.00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98.00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98.00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3,654,735.00</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6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厦门安妮商务信息用纸有限公司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19,500,000.00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19,413,795.43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19,413,795.43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97.50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97.50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6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西安安妮商务信息用纸有限公司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6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厦门安妮企业有限公司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30,457,655.08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30,457,655.08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7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湖南安妮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5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北京联移</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10,300,000.00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10,300,000.00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10,300,000.00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5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福州安妮全办公用品有限公司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6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杭州安妮纸业有限公司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7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广州安妮纸业有限公司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6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深圳市绿荫实业有限公司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5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青岛安妮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12,000,000.00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12,000,000.00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6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济南安妮纸业有限公司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6,590,000.00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10,612,273.11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10,612,273.11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65.90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65.90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7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上海安妮企业发展有限公司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6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北京安妮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rFonts w:ascii="Times New Roman" w:eastAsia="Times New Roman" w:hAnsi="Times New Roman" w:cs="Times New Roman"/>
                <w:color w:val="000000"/>
                <w:spacing w:val="0"/>
                <w:w w:val="100"/>
                <w:position w:val="0"/>
                <w:sz w:val="15"/>
                <w:szCs w:val="15"/>
              </w:rPr>
              <w:t>,059,016.68</w:t>
            </w:r>
          </w:p>
        </w:tc>
      </w:tr>
      <w:tr>
        <w:trPr>
          <w:trHeight w:val="2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成都安妮全办公用品有限公司</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6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安妮(香港)有限公司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5"/>
                <w:szCs w:val="15"/>
              </w:rPr>
              <w:t xml:space="preserve">4,600,000 </w:t>
            </w:r>
            <w:r>
              <w:rPr>
                <w:color w:val="000000"/>
                <w:spacing w:val="0"/>
                <w:w w:val="100"/>
                <w:position w:val="0"/>
                <w:sz w:val="14"/>
                <w:szCs w:val="14"/>
              </w:rPr>
              <w:t>（美元）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683,210.00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28,428,670.00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29,111,880.00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6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泉州安妮贸易有限公司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54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rPr>
                <w:sz w:val="14"/>
                <w:szCs w:val="14"/>
              </w:rPr>
            </w:pPr>
            <w:r>
              <w:rPr>
                <w:color w:val="000000"/>
                <w:spacing w:val="0"/>
                <w:w w:val="100"/>
                <w:position w:val="0"/>
                <w:sz w:val="14"/>
                <w:szCs w:val="14"/>
              </w:rPr>
              <w:t>其他被投资单位</w:t>
            </w:r>
          </w:p>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湖南中冶美隆纸业有限公司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3,250,000.00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3,250,000.00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中防联盟</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成本法</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11.11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11.11</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14"/>
                <w:szCs w:val="14"/>
              </w:rPr>
            </w:pPr>
            <w:r>
              <w:rPr>
                <w:color w:val="000000"/>
                <w:spacing w:val="0"/>
                <w:w w:val="100"/>
                <w:position w:val="0"/>
                <w:sz w:val="14"/>
                <w:szCs w:val="14"/>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r>
      <w:tr>
        <w:trPr>
          <w:trHeight w:val="29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left"/>
              <w:rPr>
                <w:sz w:val="15"/>
                <w:szCs w:val="15"/>
              </w:rPr>
            </w:pPr>
            <w:r>
              <w:rPr>
                <w:rFonts w:ascii="Times New Roman" w:eastAsia="Times New Roman" w:hAnsi="Times New Roman" w:cs="Times New Roman"/>
                <w:color w:val="000000"/>
                <w:spacing w:val="0"/>
                <w:w w:val="100"/>
                <w:position w:val="0"/>
                <w:sz w:val="15"/>
                <w:szCs w:val="15"/>
              </w:rPr>
              <w:t>217,491,668.62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6,428,670.00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223,920,338.62</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3,654,735.00</w:t>
            </w:r>
          </w:p>
        </w:tc>
        <w:tc>
          <w:tcPr>
            <w:tcBorders>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Times New Roman" w:eastAsia="Times New Roman" w:hAnsi="Times New Roman" w:cs="Times New Roman"/>
                <w:color w:val="000000"/>
                <w:spacing w:val="0"/>
                <w:w w:val="100"/>
                <w:position w:val="0"/>
                <w:sz w:val="15"/>
                <w:szCs w:val="15"/>
              </w:rPr>
              <w:t>,059,016.68</w:t>
            </w:r>
          </w:p>
        </w:tc>
      </w:tr>
    </w:tbl>
    <w:p>
      <w:pPr>
        <w:sectPr>
          <w:footnotePr>
            <w:pos w:val="pageBottom"/>
            <w:numFmt w:val="decimal"/>
            <w:numRestart w:val="continuous"/>
          </w:footnotePr>
          <w:pgSz w:w="16840" w:h="11900" w:orient="landscape"/>
          <w:pgMar w:top="1829" w:right="1306" w:bottom="1738" w:left="1282" w:header="0" w:footer="3" w:gutter="0"/>
          <w:cols w:space="720"/>
          <w:noEndnote/>
          <w:rtlGutter w:val="0"/>
          <w:docGrid w:linePitch="360"/>
        </w:sectPr>
      </w:pPr>
    </w:p>
    <w:p>
      <w:pPr>
        <w:pStyle w:val="Style49"/>
        <w:keepNext/>
        <w:keepLines/>
        <w:widowControl w:val="0"/>
        <w:shd w:val="clear" w:color="auto" w:fill="auto"/>
        <w:bidi w:val="0"/>
        <w:spacing w:before="120" w:after="160" w:line="240" w:lineRule="auto"/>
        <w:ind w:left="0" w:right="0" w:firstLine="660"/>
        <w:jc w:val="left"/>
      </w:pPr>
      <w:bookmarkStart w:id="1217" w:name="bookmark1217"/>
      <w:bookmarkStart w:id="1218" w:name="bookmark1218"/>
      <w:bookmarkStart w:id="1219" w:name="bookmark1219"/>
      <w:r>
        <w:rPr>
          <w:color w:val="000000"/>
          <w:spacing w:val="0"/>
          <w:w w:val="100"/>
          <w:position w:val="0"/>
        </w:rPr>
        <w:t>2</w:t>
      </w:r>
      <w:r>
        <w:rPr>
          <w:color w:val="000000"/>
          <w:spacing w:val="0"/>
          <w:w w:val="100"/>
          <w:position w:val="0"/>
        </w:rPr>
        <w:t>、 本期无以明显高于账面价值的价格出售长期股权投资的情况</w:t>
      </w:r>
      <w:bookmarkEnd w:id="1217"/>
      <w:bookmarkEnd w:id="1218"/>
      <w:bookmarkEnd w:id="1219"/>
    </w:p>
    <w:p>
      <w:pPr>
        <w:pStyle w:val="Style52"/>
        <w:keepNext w:val="0"/>
        <w:keepLines w:val="0"/>
        <w:widowControl w:val="0"/>
        <w:shd w:val="clear" w:color="auto" w:fill="auto"/>
        <w:bidi w:val="0"/>
        <w:spacing w:before="0" w:after="160" w:line="240" w:lineRule="auto"/>
        <w:ind w:left="0" w:right="0" w:firstLine="460"/>
        <w:jc w:val="left"/>
      </w:pPr>
      <w:r>
        <w:rPr>
          <w:b w:val="0"/>
          <w:bCs w:val="0"/>
          <w:color w:val="000000"/>
          <w:spacing w:val="0"/>
          <w:w w:val="100"/>
          <w:position w:val="0"/>
        </w:rPr>
        <w:t>长期股权投资的说明：</w:t>
      </w:r>
    </w:p>
    <w:p>
      <w:pPr>
        <w:pStyle w:val="Style52"/>
        <w:keepNext w:val="0"/>
        <w:keepLines w:val="0"/>
        <w:widowControl w:val="0"/>
        <w:shd w:val="clear" w:color="auto" w:fill="auto"/>
        <w:bidi w:val="0"/>
        <w:spacing w:before="0" w:after="160" w:line="240" w:lineRule="auto"/>
        <w:ind w:left="0" w:right="0" w:firstLine="460"/>
        <w:jc w:val="left"/>
      </w:pPr>
      <w:r>
        <w:rPr>
          <w:b w:val="0"/>
          <w:bCs w:val="0"/>
          <w:color w:val="000000"/>
          <w:spacing w:val="0"/>
          <w:w w:val="100"/>
          <w:position w:val="0"/>
        </w:rPr>
        <w:t>本公司对香港安妮、北京安妮、青岛安妮的长期股权投资变动详见附注四、企业合并及合并财务报表。</w:t>
      </w:r>
    </w:p>
    <w:p>
      <w:pPr>
        <w:pStyle w:val="Style49"/>
        <w:keepNext/>
        <w:keepLines/>
        <w:widowControl w:val="0"/>
        <w:shd w:val="clear" w:color="auto" w:fill="auto"/>
        <w:bidi w:val="0"/>
        <w:spacing w:before="0" w:after="16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color w:val="000000"/>
          <w:spacing w:val="0"/>
          <w:w w:val="100"/>
          <w:position w:val="0"/>
        </w:rPr>
        <w:t>四）营业收入和营业成本</w:t>
      </w:r>
      <w:bookmarkEnd w:id="1220"/>
      <w:bookmarkEnd w:id="1221"/>
      <w:bookmarkEnd w:id="1223"/>
    </w:p>
    <w:tbl>
      <w:tblPr>
        <w:tblOverlap w:val="never"/>
        <w:jc w:val="left"/>
        <w:tblLayout w:type="fixed"/>
      </w:tblPr>
      <w:tblGrid>
        <w:gridCol w:w="1891"/>
        <w:gridCol w:w="1555"/>
        <w:gridCol w:w="288"/>
        <w:gridCol w:w="1690"/>
        <w:gridCol w:w="523"/>
        <w:gridCol w:w="197"/>
        <w:gridCol w:w="869"/>
        <w:gridCol w:w="1430"/>
      </w:tblGrid>
      <w:tr>
        <w:trPr>
          <w:trHeight w:val="283" w:hRule="exact"/>
        </w:trPr>
        <w:tc>
          <w:tcPr>
            <w:gridSpan w:val="8"/>
            <w:tcBorders/>
            <w:shd w:val="clear" w:color="auto" w:fill="FFFFFF"/>
            <w:vAlign w:val="top"/>
          </w:tcPr>
          <w:p>
            <w:pPr>
              <w:pStyle w:val="Style17"/>
              <w:keepNext w:val="0"/>
              <w:keepLines w:val="0"/>
              <w:widowControl w:val="0"/>
              <w:shd w:val="clear" w:color="auto" w:fill="auto"/>
              <w:tabs>
                <w:tab w:pos="1159" w:val="left"/>
              </w:tabs>
              <w:bidi w:val="0"/>
              <w:spacing w:before="0" w:after="0" w:line="240" w:lineRule="auto"/>
              <w:ind w:left="0" w:right="0" w:firstLine="660"/>
              <w:jc w:val="left"/>
              <w:rPr>
                <w:sz w:val="20"/>
                <w:szCs w:val="20"/>
              </w:rPr>
            </w:pPr>
            <w:r>
              <w:rPr>
                <w:b/>
                <w:bCs/>
                <w:color w:val="000000"/>
                <w:spacing w:val="0"/>
                <w:w w:val="100"/>
                <w:position w:val="0"/>
                <w:sz w:val="20"/>
                <w:szCs w:val="20"/>
              </w:rPr>
              <w:t>1</w:t>
            </w:r>
            <w:r>
              <w:rPr>
                <w:b/>
                <w:bCs/>
                <w:color w:val="000000"/>
                <w:spacing w:val="0"/>
                <w:w w:val="100"/>
                <w:position w:val="0"/>
                <w:sz w:val="20"/>
                <w:szCs w:val="20"/>
              </w:rPr>
              <w:t>、</w:t>
              <w:tab/>
              <w:t>营业收入、营业成本</w:t>
            </w:r>
          </w:p>
        </w:tc>
      </w:tr>
      <w:tr>
        <w:trPr>
          <w:trHeight w:val="41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主营业务收入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319,466,041.53</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317,025,827.63</w:t>
            </w:r>
          </w:p>
        </w:tc>
      </w:tr>
      <w:tr>
        <w:trPr>
          <w:trHeight w:val="40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9,146,064.48</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8,415,025.11</w:t>
            </w:r>
          </w:p>
        </w:tc>
      </w:tr>
      <w:tr>
        <w:trPr>
          <w:trHeight w:val="41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营业成本</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283,010,628.20</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274,591,646.09</w:t>
            </w:r>
          </w:p>
        </w:tc>
      </w:tr>
      <w:tr>
        <w:trPr>
          <w:trHeight w:val="432" w:hRule="exact"/>
        </w:trPr>
        <w:tc>
          <w:tcPr>
            <w:gridSpan w:val="8"/>
            <w:tcBorders>
              <w:top w:val="single" w:sz="4"/>
            </w:tcBorders>
            <w:shd w:val="clear" w:color="auto" w:fill="FFFFFF"/>
            <w:vAlign w:val="bottom"/>
          </w:tcPr>
          <w:p>
            <w:pPr>
              <w:pStyle w:val="Style17"/>
              <w:keepNext w:val="0"/>
              <w:keepLines w:val="0"/>
              <w:widowControl w:val="0"/>
              <w:shd w:val="clear" w:color="auto" w:fill="auto"/>
              <w:tabs>
                <w:tab w:pos="1159" w:val="left"/>
              </w:tabs>
              <w:bidi w:val="0"/>
              <w:spacing w:before="0" w:after="0" w:line="240" w:lineRule="auto"/>
              <w:ind w:left="0" w:right="0" w:firstLine="660"/>
              <w:jc w:val="left"/>
              <w:rPr>
                <w:sz w:val="20"/>
                <w:szCs w:val="20"/>
              </w:rPr>
            </w:pPr>
            <w:r>
              <w:rPr>
                <w:b/>
                <w:bCs/>
                <w:color w:val="000000"/>
                <w:spacing w:val="0"/>
                <w:w w:val="100"/>
                <w:position w:val="0"/>
                <w:sz w:val="20"/>
                <w:szCs w:val="20"/>
              </w:rPr>
              <w:t>2</w:t>
            </w:r>
            <w:r>
              <w:rPr>
                <w:b/>
                <w:bCs/>
                <w:color w:val="000000"/>
                <w:spacing w:val="0"/>
                <w:w w:val="100"/>
                <w:position w:val="0"/>
                <w:sz w:val="20"/>
                <w:szCs w:val="20"/>
              </w:rPr>
              <w:t>、</w:t>
              <w:tab/>
              <w:t>主营业务（分产品）</w:t>
            </w:r>
          </w:p>
        </w:tc>
      </w:tr>
      <w:tr>
        <w:trPr>
          <w:trHeight w:val="461"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gridSpan w:val="3"/>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热敏纸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128,699,868.53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101,939,388.37</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155,569,965.83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122,487,741.65</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双胶纸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104,139,922.45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99,668,429.18</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71,018,549.65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67,347,865.02</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无碳打印纸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77,439,980.23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70,900,496.30</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85,365,721.11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77,678,107.68</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彩色喷墨打印纸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2,934,495.64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2,601,990.36</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3,258,542.00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2,952,280.15</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6,251,774.68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5,953,691.38</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1,813,049.04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1,764,949.28</w:t>
            </w:r>
          </w:p>
        </w:tc>
      </w:tr>
      <w:tr>
        <w:trPr>
          <w:trHeight w:val="46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319,466,041.53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281,063,995.59</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317,025,827.63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272,230,943.78</w:t>
            </w:r>
          </w:p>
        </w:tc>
      </w:tr>
      <w:tr>
        <w:trPr>
          <w:trHeight w:val="432" w:hRule="exact"/>
        </w:trPr>
        <w:tc>
          <w:tcPr>
            <w:gridSpan w:val="8"/>
            <w:tcBorders>
              <w:top w:val="single" w:sz="4"/>
            </w:tcBorders>
            <w:shd w:val="clear" w:color="auto" w:fill="FFFFFF"/>
            <w:vAlign w:val="bottom"/>
          </w:tcPr>
          <w:p>
            <w:pPr>
              <w:pStyle w:val="Style17"/>
              <w:keepNext w:val="0"/>
              <w:keepLines w:val="0"/>
              <w:widowControl w:val="0"/>
              <w:shd w:val="clear" w:color="auto" w:fill="auto"/>
              <w:tabs>
                <w:tab w:pos="1159" w:val="left"/>
              </w:tabs>
              <w:bidi w:val="0"/>
              <w:spacing w:before="0" w:after="0" w:line="240" w:lineRule="auto"/>
              <w:ind w:left="0" w:right="0" w:firstLine="660"/>
              <w:jc w:val="left"/>
              <w:rPr>
                <w:sz w:val="20"/>
                <w:szCs w:val="20"/>
              </w:rPr>
            </w:pPr>
            <w:r>
              <w:rPr>
                <w:b/>
                <w:bCs/>
                <w:color w:val="000000"/>
                <w:spacing w:val="0"/>
                <w:w w:val="100"/>
                <w:position w:val="0"/>
                <w:sz w:val="20"/>
                <w:szCs w:val="20"/>
              </w:rPr>
              <w:t>3</w:t>
            </w:r>
            <w:r>
              <w:rPr>
                <w:b/>
                <w:bCs/>
                <w:color w:val="000000"/>
                <w:spacing w:val="0"/>
                <w:w w:val="100"/>
                <w:position w:val="0"/>
                <w:sz w:val="20"/>
                <w:szCs w:val="20"/>
              </w:rPr>
              <w:t>、</w:t>
              <w:tab/>
              <w:t>主营业务（分地区）</w:t>
            </w:r>
          </w:p>
        </w:tc>
      </w:tr>
      <w:tr>
        <w:trPr>
          <w:trHeight w:val="418"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地区</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营业成本</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国外</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4,193,182.62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3,442,417.85</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5,098,322.77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3,843,751.70</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华北</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116,249,785.28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101,394,356.99</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140,413,601.79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119,702,168.66</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华东</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23,814,248.24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22,617,963.49</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29,618,628.80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27,945,401.56</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华南</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173,188,618.10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152,243,000.66</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122,428,723.71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106,532,456.30</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西南</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2,020,207.29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1,366,256.60</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19,466,550.56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14,207,165.56</w:t>
            </w:r>
          </w:p>
        </w:tc>
      </w:tr>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319,466,041.53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281,063,995.59</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317,025,827.63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272,230,943.78</w:t>
            </w:r>
          </w:p>
        </w:tc>
      </w:tr>
      <w:tr>
        <w:trPr>
          <w:trHeight w:val="432" w:hRule="exact"/>
        </w:trPr>
        <w:tc>
          <w:tcPr>
            <w:gridSpan w:val="2"/>
            <w:tcBorders>
              <w:top w:val="single" w:sz="4"/>
            </w:tcBorders>
            <w:shd w:val="clear" w:color="auto" w:fill="FFFFFF"/>
            <w:vAlign w:val="bottom"/>
          </w:tcPr>
          <w:p>
            <w:pPr>
              <w:pStyle w:val="Style17"/>
              <w:keepNext w:val="0"/>
              <w:keepLines w:val="0"/>
              <w:widowControl w:val="0"/>
              <w:shd w:val="clear" w:color="auto" w:fill="auto"/>
              <w:tabs>
                <w:tab w:pos="1178" w:val="left"/>
              </w:tabs>
              <w:bidi w:val="0"/>
              <w:spacing w:before="0" w:after="0" w:line="240" w:lineRule="auto"/>
              <w:ind w:left="0" w:right="0" w:firstLine="660"/>
              <w:jc w:val="left"/>
              <w:rPr>
                <w:sz w:val="20"/>
                <w:szCs w:val="20"/>
              </w:rPr>
            </w:pPr>
            <w:r>
              <w:rPr>
                <w:b/>
                <w:bCs/>
                <w:color w:val="000000"/>
                <w:spacing w:val="0"/>
                <w:w w:val="100"/>
                <w:position w:val="0"/>
                <w:sz w:val="20"/>
                <w:szCs w:val="20"/>
              </w:rPr>
              <w:t>4</w:t>
            </w:r>
            <w:r>
              <w:rPr>
                <w:b/>
                <w:bCs/>
                <w:color w:val="000000"/>
                <w:spacing w:val="0"/>
                <w:w w:val="100"/>
                <w:position w:val="0"/>
                <w:sz w:val="20"/>
                <w:szCs w:val="20"/>
              </w:rPr>
              <w:t>、</w:t>
              <w:tab/>
              <w:t>公司前五名客户的主营业</w:t>
            </w:r>
          </w:p>
        </w:tc>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务收入情况</w:t>
            </w:r>
          </w:p>
        </w:tc>
      </w:tr>
      <w:tr>
        <w:trPr>
          <w:trHeight w:val="850"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主营业务收入总额</w:t>
            </w: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70" w:lineRule="exact"/>
              <w:ind w:left="0" w:right="0" w:firstLine="0"/>
              <w:jc w:val="center"/>
            </w:pPr>
            <w:r>
              <w:rPr>
                <w:color w:val="000000"/>
                <w:spacing w:val="0"/>
                <w:w w:val="100"/>
                <w:position w:val="0"/>
              </w:rPr>
              <w:t>占公司全部主营业务收入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49,456,796.49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15.04</w:t>
            </w:r>
          </w:p>
        </w:tc>
      </w:tr>
      <w:tr>
        <w:trPr>
          <w:trHeight w:val="403"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44,519,587.94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13.55</w:t>
            </w:r>
          </w:p>
        </w:tc>
      </w:tr>
      <w:tr>
        <w:trPr>
          <w:trHeight w:val="432" w:hRule="exact"/>
        </w:trPr>
        <w:tc>
          <w:tcPr>
            <w:gridSpan w:val="2"/>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gridSpan w:val="4"/>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31,851,148.61</w:t>
            </w: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9.69</w:t>
            </w:r>
          </w:p>
        </w:tc>
      </w:tr>
    </w:tbl>
    <w:p>
      <w:pPr>
        <w:spacing w:lineRule="exact" w:line="1"/>
        <w:rPr>
          <w:sz w:val="2"/>
          <w:szCs w:val="2"/>
        </w:rPr>
      </w:pPr>
      <w:r>
        <w:br w:type="page"/>
      </w:r>
    </w:p>
    <w:tbl>
      <w:tblPr>
        <w:tblOverlap w:val="never"/>
        <w:jc w:val="left"/>
        <w:tblLayout w:type="fixed"/>
      </w:tblPr>
      <w:tblGrid>
        <w:gridCol w:w="3451"/>
        <w:gridCol w:w="2693"/>
        <w:gridCol w:w="2299"/>
      </w:tblGrid>
      <w:tr>
        <w:trPr>
          <w:trHeight w:val="42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第四名</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21,511,168.15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6.55</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第五名</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14,179,961.59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4.32</w:t>
            </w:r>
          </w:p>
        </w:tc>
      </w:tr>
      <w:tr>
        <w:trPr>
          <w:trHeight w:val="41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161,518,662.78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49.15</w:t>
            </w:r>
          </w:p>
        </w:tc>
      </w:tr>
      <w:tr>
        <w:trPr>
          <w:trHeight w:val="826" w:hRule="exact"/>
        </w:trPr>
        <w:tc>
          <w:tcPr>
            <w:gridSpan w:val="3"/>
            <w:tcBorders>
              <w:top w:val="single" w:sz="4"/>
            </w:tcBorders>
            <w:shd w:val="clear" w:color="auto" w:fill="FFFFFF"/>
            <w:vAlign w:val="bottom"/>
          </w:tcPr>
          <w:p>
            <w:pPr>
              <w:pStyle w:val="Style17"/>
              <w:keepNext w:val="0"/>
              <w:keepLines w:val="0"/>
              <w:widowControl w:val="0"/>
              <w:shd w:val="clear" w:color="auto" w:fill="auto"/>
              <w:bidi w:val="0"/>
              <w:spacing w:before="0" w:after="160" w:line="240" w:lineRule="auto"/>
              <w:ind w:left="0" w:right="0" w:firstLine="0"/>
              <w:jc w:val="left"/>
              <w:rPr>
                <w:sz w:val="20"/>
                <w:szCs w:val="20"/>
              </w:rPr>
            </w:pPr>
            <w:r>
              <w:rPr>
                <w:b/>
                <w:bCs/>
                <w:color w:val="000000"/>
                <w:spacing w:val="0"/>
                <w:w w:val="100"/>
                <w:position w:val="0"/>
                <w:sz w:val="20"/>
                <w:szCs w:val="20"/>
              </w:rPr>
              <w:t>（五）投资收益</w:t>
            </w:r>
          </w:p>
          <w:p>
            <w:pPr>
              <w:pStyle w:val="Style17"/>
              <w:keepNext w:val="0"/>
              <w:keepLines w:val="0"/>
              <w:widowControl w:val="0"/>
              <w:shd w:val="clear" w:color="auto" w:fill="auto"/>
              <w:tabs>
                <w:tab w:pos="1145" w:val="left"/>
              </w:tabs>
              <w:bidi w:val="0"/>
              <w:spacing w:before="0" w:after="0" w:line="240" w:lineRule="auto"/>
              <w:ind w:left="0" w:right="0" w:firstLine="660"/>
              <w:jc w:val="left"/>
              <w:rPr>
                <w:sz w:val="20"/>
                <w:szCs w:val="20"/>
              </w:rPr>
            </w:pPr>
            <w:r>
              <w:rPr>
                <w:b/>
                <w:bCs/>
                <w:color w:val="000000"/>
                <w:spacing w:val="0"/>
                <w:w w:val="100"/>
                <w:position w:val="0"/>
                <w:sz w:val="20"/>
                <w:szCs w:val="20"/>
              </w:rPr>
              <w:t>1</w:t>
            </w:r>
            <w:r>
              <w:rPr>
                <w:b/>
                <w:bCs/>
                <w:color w:val="000000"/>
                <w:spacing w:val="0"/>
                <w:w w:val="100"/>
                <w:position w:val="0"/>
                <w:sz w:val="20"/>
                <w:szCs w:val="20"/>
              </w:rPr>
              <w:t>、</w:t>
              <w:tab/>
              <w:t>投资收益明细</w:t>
            </w:r>
          </w:p>
        </w:tc>
      </w:tr>
      <w:tr>
        <w:trPr>
          <w:trHeight w:val="47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6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1,059,016.68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12,100,000.00</w:t>
            </w:r>
          </w:p>
        </w:tc>
      </w:tr>
      <w:tr>
        <w:trPr>
          <w:trHeight w:val="46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4,883,285.78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9,025,000.00</w:t>
            </w:r>
          </w:p>
        </w:tc>
      </w:tr>
      <w:tr>
        <w:trPr>
          <w:trHeight w:val="494"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5,942,302.46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21,125,000.00</w:t>
            </w:r>
          </w:p>
        </w:tc>
      </w:tr>
    </w:tbl>
    <w:p>
      <w:pPr>
        <w:pStyle w:val="Style49"/>
        <w:keepNext/>
        <w:keepLines/>
        <w:widowControl w:val="0"/>
        <w:shd w:val="clear" w:color="auto" w:fill="auto"/>
        <w:bidi w:val="0"/>
        <w:spacing w:before="0" w:after="0" w:line="413" w:lineRule="exact"/>
        <w:ind w:left="0" w:right="0" w:firstLine="660"/>
        <w:jc w:val="left"/>
      </w:pPr>
      <w:bookmarkStart w:id="1224" w:name="bookmark1224"/>
      <w:bookmarkStart w:id="1225" w:name="bookmark1225"/>
      <w:bookmarkStart w:id="1226" w:name="bookmark1226"/>
      <w:r>
        <w:rPr>
          <w:color w:val="000000"/>
          <w:spacing w:val="0"/>
          <w:w w:val="100"/>
          <w:position w:val="0"/>
        </w:rPr>
        <w:t>2</w:t>
      </w:r>
      <w:r>
        <w:rPr>
          <w:color w:val="000000"/>
          <w:spacing w:val="0"/>
          <w:w w:val="100"/>
          <w:position w:val="0"/>
        </w:rPr>
        <w:t>、 按成本法核算的长期股权投资收益</w:t>
      </w:r>
      <w:bookmarkEnd w:id="1224"/>
      <w:bookmarkEnd w:id="1225"/>
      <w:bookmarkEnd w:id="1226"/>
    </w:p>
    <w:p>
      <w:pPr>
        <w:pStyle w:val="Style52"/>
        <w:keepNext w:val="0"/>
        <w:keepLines w:val="0"/>
        <w:widowControl w:val="0"/>
        <w:shd w:val="clear" w:color="auto" w:fill="auto"/>
        <w:bidi w:val="0"/>
        <w:spacing w:before="0" w:after="0" w:line="413" w:lineRule="exact"/>
        <w:ind w:left="0" w:right="0" w:firstLine="460"/>
        <w:jc w:val="left"/>
      </w:pPr>
      <w:r>
        <w:rPr>
          <w:b w:val="0"/>
          <w:bCs w:val="0"/>
          <w:color w:val="000000"/>
          <w:spacing w:val="0"/>
          <w:w w:val="100"/>
          <w:position w:val="0"/>
        </w:rPr>
        <w:t>按成本法核算的长期股权投资收益中，投资收益占利润总额</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以上，或不到</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但占投资收益金额前 五名的情况如下：</w:t>
      </w:r>
    </w:p>
    <w:tbl>
      <w:tblPr>
        <w:tblOverlap w:val="never"/>
        <w:jc w:val="left"/>
        <w:tblLayout w:type="fixed"/>
      </w:tblPr>
      <w:tblGrid>
        <w:gridCol w:w="2741"/>
        <w:gridCol w:w="1704"/>
        <w:gridCol w:w="1531"/>
        <w:gridCol w:w="2467"/>
      </w:tblGrid>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本期比上期增减变动的原因</w:t>
            </w:r>
          </w:p>
        </w:tc>
      </w:tr>
      <w:tr>
        <w:trPr>
          <w:trHeight w:val="86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北京安妮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1,059,016.68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rPr>
              <w:t>系本期对以前年度未分配利</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润进行分配所致</w:t>
            </w:r>
          </w:p>
        </w:tc>
      </w:tr>
    </w:tbl>
    <w:p>
      <w:pPr>
        <w:widowControl w:val="0"/>
        <w:spacing w:after="139" w:line="1" w:lineRule="exact"/>
      </w:pPr>
    </w:p>
    <w:p>
      <w:pPr>
        <w:pStyle w:val="Style49"/>
        <w:keepNext/>
        <w:keepLines/>
        <w:widowControl w:val="0"/>
        <w:shd w:val="clear" w:color="auto" w:fill="auto"/>
        <w:bidi w:val="0"/>
        <w:spacing w:before="0" w:after="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color w:val="000000"/>
          <w:spacing w:val="0"/>
          <w:w w:val="100"/>
          <w:position w:val="0"/>
        </w:rPr>
        <w:t>六）现金流量表补充资料</w:t>
      </w:r>
      <w:bookmarkEnd w:id="1227"/>
      <w:bookmarkEnd w:id="1228"/>
      <w:bookmarkEnd w:id="1230"/>
    </w:p>
    <w:tbl>
      <w:tblPr>
        <w:tblOverlap w:val="never"/>
        <w:jc w:val="left"/>
        <w:tblLayout w:type="fixed"/>
      </w:tblPr>
      <w:tblGrid>
        <w:gridCol w:w="4867"/>
        <w:gridCol w:w="1843"/>
        <w:gridCol w:w="1733"/>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571"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16,681,150.31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23,739,136.32</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(1,372,785.58)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600,477.31</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固定资产折旧、投资性房地产折旧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8,261,631.84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8,066,955.26</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无形资产摊销</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1,036,791.76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787,523.17</w:t>
            </w:r>
          </w:p>
        </w:tc>
      </w:tr>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长期待摊费用摊销</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328,801.51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885,243.09</w:t>
            </w:r>
          </w:p>
        </w:tc>
      </w:tr>
      <w:tr>
        <w:trPr>
          <w:trHeight w:val="562"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35" w:lineRule="exact"/>
              <w:ind w:left="140" w:right="0" w:firstLine="0"/>
              <w:jc w:val="left"/>
            </w:pPr>
            <w:r>
              <w:rPr>
                <w:color w:val="000000"/>
                <w:spacing w:val="0"/>
                <w:w w:val="100"/>
                <w:position w:val="0"/>
              </w:rPr>
              <w:t xml:space="preserve">处置固定资产、无形资产和其他长期资产的损失（收益以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(1,568,047.93)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(115,147.98)</w:t>
            </w:r>
          </w:p>
        </w:tc>
      </w:tr>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6,596,639.10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11,969,959.16</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(5,942,302.46)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(21,125,000.00)</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450,555.37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(443,338.55)</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19,142,275.34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(11,011,394.93)</w:t>
            </w:r>
          </w:p>
        </w:tc>
      </w:tr>
      <w:tr>
        <w:trPr>
          <w:trHeight w:val="40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(15,797,055.49)</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10,029,733.95</w:t>
            </w:r>
          </w:p>
        </w:tc>
      </w:tr>
    </w:tbl>
    <w:p>
      <w:pPr>
        <w:spacing w:lineRule="exact" w:line="1"/>
        <w:rPr>
          <w:sz w:val="2"/>
          <w:szCs w:val="2"/>
        </w:rPr>
      </w:pPr>
      <w:r>
        <w:br w:type="page"/>
      </w:r>
    </w:p>
    <w:tbl>
      <w:tblPr>
        <w:tblOverlap w:val="never"/>
        <w:jc w:val="left"/>
        <w:tblLayout w:type="fixed"/>
      </w:tblPr>
      <w:tblGrid>
        <w:gridCol w:w="4867"/>
        <w:gridCol w:w="1843"/>
        <w:gridCol w:w="1733"/>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上期金额</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(19,190,845.06)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44,461,966.68</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转出的递延收益</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6,926,808.71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67,846,113.48</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20,933,509.80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58,485,956.02</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58,485,956.02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120,633,777.95</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8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(37,552,446.22)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(62,147,821.93)</w:t>
            </w:r>
          </w:p>
        </w:tc>
      </w:tr>
      <w:tr>
        <w:trPr>
          <w:trHeight w:val="403" w:hRule="exact"/>
        </w:trPr>
        <w:tc>
          <w:tcPr>
            <w:gridSpan w:val="3"/>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十二、补充资料</w:t>
            </w:r>
          </w:p>
        </w:tc>
      </w:tr>
    </w:tbl>
    <w:p>
      <w:pPr>
        <w:widowControl w:val="0"/>
        <w:spacing w:after="159" w:line="1" w:lineRule="exact"/>
      </w:pPr>
    </w:p>
    <w:p>
      <w:pPr>
        <w:pStyle w:val="Style52"/>
        <w:keepNext w:val="0"/>
        <w:keepLines w:val="0"/>
        <w:widowControl w:val="0"/>
        <w:shd w:val="clear" w:color="auto" w:fill="auto"/>
        <w:bidi w:val="0"/>
        <w:spacing w:before="0" w:after="160" w:line="240" w:lineRule="auto"/>
        <w:ind w:left="0" w:right="0" w:firstLine="760"/>
        <w:jc w:val="left"/>
      </w:pPr>
      <w:r>
        <w:rPr>
          <w:b w:val="0"/>
          <w:bCs w:val="0"/>
          <w:color w:val="000000"/>
          <w:spacing w:val="0"/>
          <w:w w:val="100"/>
          <w:position w:val="0"/>
        </w:rPr>
        <w:t>（以下金额单位若未特别注明者均为人民币元）</w:t>
      </w:r>
    </w:p>
    <w:p>
      <w:pPr>
        <w:pStyle w:val="Style49"/>
        <w:keepNext/>
        <w:keepLines/>
        <w:widowControl w:val="0"/>
        <w:shd w:val="clear" w:color="auto" w:fill="auto"/>
        <w:tabs>
          <w:tab w:pos="648" w:val="left"/>
        </w:tabs>
        <w:bidi w:val="0"/>
        <w:spacing w:before="0" w:after="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color w:val="000000"/>
          <w:spacing w:val="0"/>
          <w:w w:val="100"/>
          <w:position w:val="0"/>
        </w:rPr>
        <w:t>一）</w:t>
        <w:tab/>
        <w:t>当期非经常性损益明细表</w:t>
      </w:r>
      <w:bookmarkEnd w:id="1231"/>
      <w:bookmarkEnd w:id="1232"/>
      <w:bookmarkEnd w:id="1234"/>
    </w:p>
    <w:tbl>
      <w:tblPr>
        <w:tblOverlap w:val="never"/>
        <w:jc w:val="center"/>
        <w:tblLayout w:type="fixed"/>
      </w:tblPr>
      <w:tblGrid>
        <w:gridCol w:w="4790"/>
        <w:gridCol w:w="1296"/>
        <w:gridCol w:w="3845"/>
      </w:tblGrid>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6,906,235.02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固定资产处置净收益、股权转让北京安妮收益</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越权审批或无正式批准文件的税收返还、减免</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140" w:right="0" w:firstLine="0"/>
              <w:jc w:val="left"/>
            </w:pPr>
            <w:r>
              <w:rPr>
                <w:color w:val="000000"/>
                <w:spacing w:val="0"/>
                <w:w w:val="100"/>
                <w:position w:val="0"/>
              </w:rPr>
              <w:t>计入当期损益的政府补助（与企业业务密切相关，按照国 家统一标准定额或定量享受的政府补助除外）</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4,743,353.75</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计入当期损益的对非金融企业收取的资金占用费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78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140" w:right="0" w:firstLine="0"/>
              <w:jc w:val="left"/>
            </w:pPr>
            <w:r>
              <w:rPr>
                <w:color w:val="000000"/>
                <w:spacing w:val="0"/>
                <w:w w:val="100"/>
                <w:position w:val="0"/>
              </w:rPr>
              <w:t>企业取得子公司、联营企业及合营企业的投资成本小于取 得投资时应享有被投资单位可辨认净资产公允价值产生的 收益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非货币性资产交换损益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140" w:right="0" w:firstLine="0"/>
              <w:jc w:val="both"/>
            </w:pPr>
            <w:r>
              <w:rPr>
                <w:color w:val="000000"/>
                <w:spacing w:val="0"/>
                <w:w w:val="100"/>
                <w:position w:val="0"/>
              </w:rPr>
              <w:t>因不可抗力因素，如遭受自然灾害而计提的各项资产减值 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both"/>
            </w:pPr>
            <w:r>
              <w:rPr>
                <w:color w:val="000000"/>
                <w:spacing w:val="0"/>
                <w:w w:val="100"/>
                <w:position w:val="0"/>
              </w:rPr>
              <w:t>债务重组损益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both"/>
            </w:pPr>
            <w:r>
              <w:rPr>
                <w:color w:val="000000"/>
                <w:spacing w:val="0"/>
                <w:w w:val="100"/>
                <w:position w:val="0"/>
              </w:rPr>
              <w:t>企业重组费用，如安置职工的支出、整合费用等</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both"/>
            </w:pPr>
            <w:r>
              <w:rPr>
                <w:color w:val="000000"/>
                <w:spacing w:val="0"/>
                <w:w w:val="100"/>
                <w:position w:val="0"/>
              </w:rPr>
              <w:t>交易价格显失公允的交易产生的超过公允价值部分的损益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140" w:right="0" w:firstLine="0"/>
              <w:jc w:val="both"/>
            </w:pPr>
            <w:r>
              <w:rPr>
                <w:color w:val="000000"/>
                <w:spacing w:val="0"/>
                <w:w w:val="100"/>
                <w:position w:val="0"/>
              </w:rPr>
              <w:t>同一控制下企业合并产生的子公司期初至合并日的当期净 损益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both"/>
            </w:pPr>
            <w:r>
              <w:rPr>
                <w:color w:val="000000"/>
                <w:spacing w:val="0"/>
                <w:w w:val="100"/>
                <w:position w:val="0"/>
              </w:rPr>
              <w:t>与公司正常经营业务无关的或有事项产生的损益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widowControl w:val="0"/>
              <w:rPr>
                <w:sz w:val="10"/>
                <w:szCs w:val="10"/>
              </w:rPr>
            </w:pPr>
          </w:p>
        </w:tc>
      </w:tr>
      <w:tr>
        <w:trPr>
          <w:trHeight w:val="1056" w:hRule="exact"/>
        </w:trPr>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35" w:lineRule="exact"/>
              <w:ind w:left="140" w:right="0" w:firstLine="0"/>
              <w:jc w:val="both"/>
            </w:pPr>
            <w:r>
              <w:rPr>
                <w:color w:val="000000"/>
                <w:spacing w:val="0"/>
                <w:w w:val="100"/>
                <w:position w:val="0"/>
              </w:rPr>
              <w:t>除同公司正常经营业务相关的有效套期保值业务外，持有 交易性金融资产、交易性金融负债产生的公允价值变动损 益，以及处置交易性金融资产、交易性金融负债和可供出 售金融资产取得的投资收益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1296"/>
        <w:gridCol w:w="3845"/>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140" w:right="0" w:firstLine="0"/>
              <w:jc w:val="left"/>
            </w:pPr>
            <w:r>
              <w:rPr>
                <w:color w:val="000000"/>
                <w:spacing w:val="0"/>
                <w:w w:val="100"/>
                <w:position w:val="0"/>
              </w:rPr>
              <w:t>采用公允价值模式进行后续计量的投资性房地产公允价值 变动产生的损益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根据税收、会计等法律、法规的要求对当期损益进行一次 性调整对当期损益的影响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(195,360.14)</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(22,704.43)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青岛安妮注销损益</w:t>
            </w: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(1,837,710.38)</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59,963.58</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9,533,850.24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44"/>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扣除非经常性损益后归属于普通股股东的净利润</w:t>
      </w:r>
      <w:r>
        <w:rPr>
          <w:rFonts w:ascii="Times New Roman" w:eastAsia="Times New Roman" w:hAnsi="Times New Roman" w:cs="Times New Roman"/>
          <w:color w:val="000000"/>
          <w:spacing w:val="0"/>
          <w:w w:val="100"/>
          <w:position w:val="0"/>
        </w:rPr>
        <w:t>689,110.65</w:t>
      </w:r>
      <w:r>
        <w:rPr>
          <w:color w:val="000000"/>
          <w:spacing w:val="0"/>
          <w:w w:val="100"/>
          <w:position w:val="0"/>
        </w:rPr>
        <w:t>元。</w:t>
      </w:r>
    </w:p>
    <w:p>
      <w:pPr>
        <w:pStyle w:val="Style49"/>
        <w:keepNext/>
        <w:keepLines/>
        <w:widowControl w:val="0"/>
        <w:shd w:val="clear" w:color="auto" w:fill="auto"/>
        <w:bidi w:val="0"/>
        <w:spacing w:before="0" w:after="0" w:line="240" w:lineRule="auto"/>
        <w:ind w:left="0" w:right="0" w:firstLine="14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color w:val="000000"/>
          <w:spacing w:val="0"/>
          <w:w w:val="100"/>
          <w:position w:val="0"/>
        </w:rPr>
        <w:t>二）净资产收益率及每股收益</w:t>
      </w:r>
      <w:bookmarkEnd w:id="1235"/>
      <w:bookmarkEnd w:id="1236"/>
      <w:bookmarkEnd w:id="1238"/>
    </w:p>
    <w:tbl>
      <w:tblPr>
        <w:tblOverlap w:val="never"/>
        <w:jc w:val="center"/>
        <w:tblLayout w:type="fixed"/>
      </w:tblPr>
      <w:tblGrid>
        <w:gridCol w:w="4382"/>
        <w:gridCol w:w="1992"/>
        <w:gridCol w:w="1699"/>
        <w:gridCol w:w="1858"/>
      </w:tblGrid>
      <w:tr>
        <w:trPr>
          <w:trHeight w:val="490"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加权平均净资产收益</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p>
        </w:tc>
      </w:tr>
      <w:tr>
        <w:trPr>
          <w:trHeight w:val="466" w:hRule="exact"/>
        </w:trPr>
        <w:tc>
          <w:tcPr>
            <w:vMerge/>
            <w:tcBorders/>
            <w:shd w:val="clear" w:color="auto" w:fill="FFFFFF"/>
            <w:vAlign w:val="center"/>
          </w:tcPr>
          <w:p>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r>
              <w:rPr>
                <w:color w:val="000000"/>
                <w:spacing w:val="0"/>
                <w:w w:val="100"/>
                <w:position w:val="0"/>
              </w:rPr>
              <w:t>％</w:t>
            </w:r>
            <w:r>
              <w:rPr>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基本每股收益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稀释每股收益</w:t>
            </w:r>
          </w:p>
        </w:tc>
      </w:tr>
      <w:tr>
        <w:trPr>
          <w:trHeight w:val="46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0.0524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0.0535</w:t>
            </w:r>
          </w:p>
        </w:tc>
      </w:tr>
      <w:tr>
        <w:trPr>
          <w:trHeight w:val="869"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扣除非经常性损益后归属于公司普通股股东的净利</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0.0035</w:t>
            </w:r>
          </w:p>
        </w:tc>
      </w:tr>
    </w:tbl>
    <w:p>
      <w:pPr>
        <w:widowControl w:val="0"/>
        <w:spacing w:after="539" w:line="1" w:lineRule="exact"/>
      </w:pPr>
    </w:p>
    <w:p>
      <w:pPr>
        <w:pStyle w:val="Style49"/>
        <w:keepNext/>
        <w:keepLines/>
        <w:widowControl w:val="0"/>
        <w:shd w:val="clear" w:color="auto" w:fill="auto"/>
        <w:tabs>
          <w:tab w:pos="774" w:val="left"/>
        </w:tabs>
        <w:bidi w:val="0"/>
        <w:spacing w:before="0" w:after="240" w:line="240" w:lineRule="auto"/>
        <w:ind w:left="0" w:right="0" w:firstLine="14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color w:val="000000"/>
          <w:spacing w:val="0"/>
          <w:w w:val="100"/>
          <w:position w:val="0"/>
        </w:rPr>
        <w:t>三）</w:t>
        <w:tab/>
        <w:t>公司主要会计报表项目的异常情况及原因的说明</w:t>
      </w:r>
      <w:bookmarkEnd w:id="1239"/>
      <w:bookmarkEnd w:id="1240"/>
      <w:bookmarkEnd w:id="1242"/>
    </w:p>
    <w:p>
      <w:pPr>
        <w:pStyle w:val="Style27"/>
        <w:keepNext w:val="0"/>
        <w:keepLines w:val="0"/>
        <w:widowControl w:val="0"/>
        <w:shd w:val="clear" w:color="auto" w:fill="auto"/>
        <w:bidi w:val="0"/>
        <w:spacing w:before="0" w:after="0" w:line="240" w:lineRule="auto"/>
        <w:ind w:left="149" w:right="0" w:firstLine="0"/>
        <w:jc w:val="left"/>
        <w:rPr>
          <w:sz w:val="18"/>
          <w:szCs w:val="18"/>
        </w:rPr>
      </w:pPr>
      <w:r>
        <w:rPr>
          <w:color w:val="000000"/>
          <w:spacing w:val="0"/>
          <w:w w:val="100"/>
          <w:position w:val="0"/>
          <w:sz w:val="18"/>
          <w:szCs w:val="18"/>
        </w:rPr>
        <w:t>比较合并财务报表各科目金额变动幅度超过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主要项目列示如下:</w:t>
      </w:r>
    </w:p>
    <w:tbl>
      <w:tblPr>
        <w:tblOverlap w:val="never"/>
        <w:jc w:val="center"/>
        <w:tblLayout w:type="fixed"/>
      </w:tblPr>
      <w:tblGrid>
        <w:gridCol w:w="2054"/>
        <w:gridCol w:w="1670"/>
        <w:gridCol w:w="1670"/>
        <w:gridCol w:w="1334"/>
        <w:gridCol w:w="3202"/>
      </w:tblGrid>
      <w:tr>
        <w:trPr>
          <w:trHeight w:val="49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、资产负债表项目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变动比率（</w:t>
            </w:r>
            <w:r>
              <w:rPr>
                <w:color w:val="000000"/>
                <w:spacing w:val="0"/>
                <w:w w:val="100"/>
                <w:position w:val="0"/>
              </w:rPr>
              <w:t>％</w:t>
            </w:r>
            <w:r>
              <w:rPr>
                <w:color w:val="000000"/>
                <w:spacing w:val="0"/>
                <w:w w:val="100"/>
                <w:position w:val="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84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90,620,097.50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163,426,182.47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-44.55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主要系本期收购上海超级、归还借款</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及支付在建工程款项增加</w:t>
            </w:r>
          </w:p>
        </w:tc>
      </w:tr>
      <w:tr>
        <w:trPr>
          <w:trHeight w:val="46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5,928,694.02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63,426,409.71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-90.65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本期票据到期及票据背书增加</w:t>
            </w:r>
          </w:p>
        </w:tc>
      </w:tr>
      <w:tr>
        <w:trPr>
          <w:trHeight w:val="46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73,520,497.34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55,035,011.00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主要系本期预付购房款增加</w:t>
            </w:r>
          </w:p>
        </w:tc>
      </w:tr>
      <w:tr>
        <w:trPr>
          <w:trHeight w:val="46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42,101.13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272,067.51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-84.53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本期定期存款减少</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16,068,790.17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54,590,024.27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-70.56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主要系本期收回湖南中治股权转让款</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其他流动资产</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10,937,175.54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7,796,812.32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主要系本期待抵扣增值税进销增加</w:t>
            </w:r>
          </w:p>
        </w:tc>
      </w:tr>
      <w:tr>
        <w:trPr>
          <w:trHeight w:val="71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47,795,950.17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11,729,363.50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307.49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本期支付北京至美建设工程款等其他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工程款项增加</w:t>
            </w:r>
          </w:p>
        </w:tc>
      </w:tr>
      <w:tr>
        <w:trPr>
          <w:trHeight w:val="432"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固定资产清理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71,948.74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本期处置上期待清理固定资产</w:t>
            </w:r>
          </w:p>
        </w:tc>
      </w:tr>
    </w:tbl>
    <w:p>
      <w:pPr>
        <w:spacing w:lineRule="exact" w:line="1"/>
        <w:rPr>
          <w:sz w:val="2"/>
          <w:szCs w:val="2"/>
        </w:rPr>
      </w:pPr>
      <w:r>
        <w:br w:type="page"/>
      </w:r>
    </w:p>
    <w:tbl>
      <w:tblPr>
        <w:tblOverlap w:val="never"/>
        <w:jc w:val="center"/>
        <w:tblLayout w:type="fixed"/>
      </w:tblPr>
      <w:tblGrid>
        <w:gridCol w:w="2054"/>
        <w:gridCol w:w="1670"/>
        <w:gridCol w:w="1670"/>
        <w:gridCol w:w="1334"/>
        <w:gridCol w:w="3202"/>
      </w:tblGrid>
      <w:tr>
        <w:trPr>
          <w:trHeight w:val="49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、资产负债表项目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变动原因</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34,130,847.13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22,437,463.57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本期土地使用权增加</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3,743,583.03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2,535,753.66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主要系收购上海超级所致</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89,264,112.00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211,738,500.00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-57.84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本期还款及新增贷款减少</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19,256,079.11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27,753,977.23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-30.62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本期应付银行承兑汇票减少</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3,195,019.09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7,839,592.49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-59.25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主要系处置北京安妮所致</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应付职工薪酬</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2,792,961.18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1,291,370.23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116.28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主要系收购上海超级所致</w:t>
            </w:r>
          </w:p>
        </w:tc>
      </w:tr>
      <w:tr>
        <w:trPr>
          <w:trHeight w:val="71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3,856,513.03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(5,532,150.58)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169.71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主要系本期末应付增值税及企业所得 税增加</w:t>
            </w:r>
          </w:p>
        </w:tc>
      </w:tr>
      <w:tr>
        <w:trPr>
          <w:trHeight w:val="46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120,941.92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441,106.80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-72.58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本期贷款减少导致计提应付利息减少</w:t>
            </w:r>
          </w:p>
        </w:tc>
      </w:tr>
      <w:tr>
        <w:trPr>
          <w:trHeight w:val="46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本期支付上期股利</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10,508,430.60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1,717,193.82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511.95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本期长期借款增加</w:t>
            </w:r>
          </w:p>
        </w:tc>
      </w:tr>
      <w:tr>
        <w:trPr>
          <w:trHeight w:val="71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本期部分递延收益中政府补助确认为 营业外收入</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外币报表折算差额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468,433.40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251,093.52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汇率变动影响</w:t>
            </w:r>
          </w:p>
        </w:tc>
      </w:tr>
      <w:tr>
        <w:trPr>
          <w:trHeight w:val="46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w:t>
            </w:r>
            <w:r>
              <w:rPr>
                <w:color w:val="000000"/>
                <w:spacing w:val="0"/>
                <w:w w:val="100"/>
                <w:position w:val="0"/>
              </w:rPr>
              <w:t>、损益表项目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变动比率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变动原因</w:t>
            </w:r>
          </w:p>
        </w:tc>
      </w:tr>
      <w:tr>
        <w:trPr>
          <w:trHeight w:val="71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7,656,165.37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14,933,090.46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-48.73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主要系本期银行贷款减少，相应利息 支出减少</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(2,091,383.42)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2,716,477.98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主要系其他应收款坏账准备转回</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7,086,909.46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4,769,074.93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主要系本期政府补助增加</w:t>
            </w:r>
          </w:p>
        </w:tc>
      </w:tr>
      <w:tr>
        <w:trPr>
          <w:trHeight w:val="432"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7,598,428.83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4,403,519.08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本期利润总额增长</w:t>
            </w:r>
          </w:p>
        </w:tc>
      </w:tr>
    </w:tbl>
    <w:p>
      <w:pPr>
        <w:widowControl w:val="0"/>
        <w:spacing w:after="79" w:line="1" w:lineRule="exact"/>
      </w:pPr>
    </w:p>
    <w:p>
      <w:pPr>
        <w:pStyle w:val="Style23"/>
        <w:keepNext/>
        <w:keepLines/>
        <w:widowControl w:val="0"/>
        <w:shd w:val="clear" w:color="auto" w:fill="auto"/>
        <w:bidi w:val="0"/>
        <w:spacing w:before="0" w:after="120" w:line="240" w:lineRule="auto"/>
        <w:ind w:left="0" w:right="0" w:firstLine="140"/>
        <w:jc w:val="left"/>
      </w:pPr>
      <w:bookmarkStart w:id="1243" w:name="bookmark1243"/>
      <w:bookmarkStart w:id="1244" w:name="bookmark1244"/>
      <w:bookmarkStart w:id="1245" w:name="bookmark1245"/>
      <w:r>
        <w:rPr>
          <w:color w:val="000000"/>
          <w:spacing w:val="0"/>
          <w:w w:val="100"/>
          <w:position w:val="0"/>
          <w:sz w:val="24"/>
          <w:szCs w:val="24"/>
        </w:rPr>
        <w:t>十三、财务报表的批准报出</w:t>
      </w:r>
      <w:bookmarkEnd w:id="1243"/>
      <w:bookmarkEnd w:id="1244"/>
      <w:bookmarkEnd w:id="1245"/>
    </w:p>
    <w:p>
      <w:pPr>
        <w:pStyle w:val="Style52"/>
        <w:keepNext w:val="0"/>
        <w:keepLines w:val="0"/>
        <w:widowControl w:val="0"/>
        <w:shd w:val="clear" w:color="auto" w:fill="auto"/>
        <w:bidi w:val="0"/>
        <w:spacing w:before="0" w:after="100" w:line="240" w:lineRule="auto"/>
        <w:ind w:left="0" w:right="0" w:firstLine="760"/>
        <w:jc w:val="left"/>
        <w:sectPr>
          <w:footnotePr>
            <w:pos w:val="pageBottom"/>
            <w:numFmt w:val="decimal"/>
            <w:numRestart w:val="continuous"/>
          </w:footnotePr>
          <w:pgSz w:w="11900" w:h="16840"/>
          <w:pgMar w:top="1441" w:right="973" w:bottom="1489" w:left="996" w:header="0" w:footer="3" w:gutter="0"/>
          <w:cols w:space="720"/>
          <w:noEndnote/>
          <w:rtlGutter w:val="0"/>
          <w:docGrid w:linePitch="360"/>
        </w:sectPr>
      </w:pPr>
      <w:r>
        <w:rPr>
          <w:b w:val="0"/>
          <w:bCs w:val="0"/>
          <w:color w:val="000000"/>
          <w:spacing w:val="0"/>
          <w:w w:val="100"/>
          <w:position w:val="0"/>
        </w:rPr>
        <w:t>本财务报表业经公司董事会于</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日批准报出。</w:t>
      </w:r>
    </w:p>
    <w:p>
      <w:pPr>
        <w:pStyle w:val="Style13"/>
        <w:keepNext/>
        <w:keepLines/>
        <w:widowControl w:val="0"/>
        <w:shd w:val="clear" w:color="auto" w:fill="auto"/>
        <w:bidi w:val="0"/>
        <w:spacing w:before="0" w:after="480" w:line="240" w:lineRule="auto"/>
        <w:ind w:left="0" w:right="0" w:firstLine="0"/>
        <w:jc w:val="center"/>
      </w:pPr>
      <w:bookmarkStart w:id="1246" w:name="bookmark1246"/>
      <w:bookmarkStart w:id="1247" w:name="bookmark1247"/>
      <w:bookmarkStart w:id="1248" w:name="bookmark1248"/>
      <w:r>
        <w:rPr>
          <w:color w:val="000000"/>
          <w:spacing w:val="0"/>
          <w:w w:val="100"/>
          <w:position w:val="0"/>
        </w:rPr>
        <w:t>第十一节备查文件目录</w:t>
      </w:r>
      <w:bookmarkEnd w:id="1246"/>
      <w:bookmarkEnd w:id="1247"/>
      <w:bookmarkEnd w:id="1248"/>
    </w:p>
    <w:p>
      <w:pPr>
        <w:pStyle w:val="Style34"/>
        <w:keepNext w:val="0"/>
        <w:keepLines w:val="0"/>
        <w:widowControl w:val="0"/>
        <w:shd w:val="clear" w:color="auto" w:fill="auto"/>
        <w:tabs>
          <w:tab w:pos="1062" w:val="left"/>
        </w:tabs>
        <w:bidi w:val="0"/>
        <w:spacing w:before="0" w:after="0" w:line="326" w:lineRule="exact"/>
        <w:ind w:left="0" w:right="0" w:firstLine="480"/>
        <w:jc w:val="left"/>
      </w:pPr>
      <w:bookmarkStart w:id="1249" w:name="bookmark1249"/>
      <w:r>
        <w:rPr>
          <w:color w:val="000000"/>
          <w:spacing w:val="0"/>
          <w:w w:val="100"/>
          <w:position w:val="0"/>
          <w:sz w:val="24"/>
          <w:szCs w:val="24"/>
        </w:rPr>
        <w:t>一</w:t>
      </w:r>
      <w:bookmarkEnd w:id="1249"/>
      <w:r>
        <w:rPr>
          <w:color w:val="000000"/>
          <w:spacing w:val="0"/>
          <w:w w:val="100"/>
          <w:position w:val="0"/>
          <w:sz w:val="24"/>
          <w:szCs w:val="24"/>
        </w:rPr>
        <w:t>、</w:t>
        <w:tab/>
        <w:t>载有法定代表人、主管会计工作负责人、会计机构负责人签名并盖章的会计报表；</w:t>
      </w:r>
    </w:p>
    <w:p>
      <w:pPr>
        <w:pStyle w:val="Style34"/>
        <w:keepNext w:val="0"/>
        <w:keepLines w:val="0"/>
        <w:widowControl w:val="0"/>
        <w:shd w:val="clear" w:color="auto" w:fill="auto"/>
        <w:tabs>
          <w:tab w:pos="1062" w:val="left"/>
        </w:tabs>
        <w:bidi w:val="0"/>
        <w:spacing w:before="0" w:after="0" w:line="326" w:lineRule="exact"/>
        <w:ind w:left="0" w:right="0" w:firstLine="480"/>
        <w:jc w:val="left"/>
      </w:pPr>
      <w:bookmarkStart w:id="1250" w:name="bookmark1250"/>
      <w:r>
        <w:rPr>
          <w:color w:val="000000"/>
          <w:spacing w:val="0"/>
          <w:w w:val="100"/>
          <w:position w:val="0"/>
          <w:sz w:val="24"/>
          <w:szCs w:val="24"/>
        </w:rPr>
        <w:t>二</w:t>
      </w:r>
      <w:bookmarkEnd w:id="1250"/>
      <w:r>
        <w:rPr>
          <w:color w:val="000000"/>
          <w:spacing w:val="0"/>
          <w:w w:val="100"/>
          <w:position w:val="0"/>
          <w:sz w:val="24"/>
          <w:szCs w:val="24"/>
        </w:rPr>
        <w:t>、</w:t>
        <w:tab/>
        <w:t>载有会计师事务所盖章、注册会计师签名并盖章的审计报告原件；</w:t>
      </w:r>
    </w:p>
    <w:p>
      <w:pPr>
        <w:pStyle w:val="Style34"/>
        <w:keepNext w:val="0"/>
        <w:keepLines w:val="0"/>
        <w:widowControl w:val="0"/>
        <w:shd w:val="clear" w:color="auto" w:fill="auto"/>
        <w:tabs>
          <w:tab w:pos="1062" w:val="left"/>
        </w:tabs>
        <w:bidi w:val="0"/>
        <w:spacing w:before="0" w:after="0" w:line="326" w:lineRule="exact"/>
        <w:ind w:left="0" w:right="0" w:firstLine="480"/>
        <w:jc w:val="left"/>
      </w:pPr>
      <w:bookmarkStart w:id="1251" w:name="bookmark1251"/>
      <w:r>
        <w:rPr>
          <w:color w:val="000000"/>
          <w:spacing w:val="0"/>
          <w:w w:val="100"/>
          <w:position w:val="0"/>
          <w:sz w:val="24"/>
          <w:szCs w:val="24"/>
        </w:rPr>
        <w:t>三</w:t>
      </w:r>
      <w:bookmarkEnd w:id="1251"/>
      <w:r>
        <w:rPr>
          <w:color w:val="000000"/>
          <w:spacing w:val="0"/>
          <w:w w:val="100"/>
          <w:position w:val="0"/>
          <w:sz w:val="24"/>
          <w:szCs w:val="24"/>
        </w:rPr>
        <w:t>、</w:t>
        <w:tab/>
        <w:t>报告期内在中国证监会指定报纸上公开披露过的所有公司文件的正本及公告的原 稿。</w:t>
      </w:r>
    </w:p>
    <w:p>
      <w:pPr>
        <w:pStyle w:val="Style34"/>
        <w:keepNext w:val="0"/>
        <w:keepLines w:val="0"/>
        <w:widowControl w:val="0"/>
        <w:shd w:val="clear" w:color="auto" w:fill="auto"/>
        <w:tabs>
          <w:tab w:pos="1062" w:val="left"/>
        </w:tabs>
        <w:bidi w:val="0"/>
        <w:spacing w:before="0" w:after="1480" w:line="326" w:lineRule="exact"/>
        <w:ind w:left="0" w:right="0" w:firstLine="480"/>
        <w:jc w:val="left"/>
      </w:pPr>
      <w:bookmarkStart w:id="1252" w:name="bookmark1252"/>
      <w:r>
        <w:rPr>
          <w:color w:val="000000"/>
          <w:spacing w:val="0"/>
          <w:w w:val="100"/>
          <w:position w:val="0"/>
          <w:sz w:val="24"/>
          <w:szCs w:val="24"/>
        </w:rPr>
        <w:t>四</w:t>
      </w:r>
      <w:bookmarkEnd w:id="1252"/>
      <w:r>
        <w:rPr>
          <w:color w:val="000000"/>
          <w:spacing w:val="0"/>
          <w:w w:val="100"/>
          <w:position w:val="0"/>
          <w:sz w:val="24"/>
          <w:szCs w:val="24"/>
        </w:rPr>
        <w:t>、</w:t>
        <w:tab/>
        <w:t>以上文件的备查地点：公司投资者关系部。</w:t>
      </w:r>
    </w:p>
    <w:p>
      <w:pPr>
        <w:pStyle w:val="Style34"/>
        <w:keepNext w:val="0"/>
        <w:keepLines w:val="0"/>
        <w:widowControl w:val="0"/>
        <w:shd w:val="clear" w:color="auto" w:fill="auto"/>
        <w:bidi w:val="0"/>
        <w:spacing w:before="0" w:after="380" w:line="240" w:lineRule="auto"/>
        <w:ind w:left="6680" w:right="0" w:firstLine="0"/>
        <w:jc w:val="left"/>
      </w:pPr>
      <w:r>
        <w:rPr>
          <w:color w:val="000000"/>
          <w:spacing w:val="0"/>
          <w:w w:val="100"/>
          <w:position w:val="0"/>
          <w:sz w:val="24"/>
          <w:szCs w:val="24"/>
        </w:rPr>
        <w:t>厦门安妮股份有限公司</w:t>
      </w:r>
    </w:p>
    <w:p>
      <w:pPr>
        <w:pStyle w:val="Style34"/>
        <w:keepNext w:val="0"/>
        <w:keepLines w:val="0"/>
        <w:widowControl w:val="0"/>
        <w:shd w:val="clear" w:color="auto" w:fill="auto"/>
        <w:bidi w:val="0"/>
        <w:spacing w:before="0" w:after="380" w:line="240" w:lineRule="auto"/>
        <w:ind w:left="6680" w:right="0" w:firstLine="0"/>
        <w:jc w:val="left"/>
      </w:pPr>
      <w:r>
        <w:rPr>
          <w:color w:val="000000"/>
          <w:spacing w:val="0"/>
          <w:w w:val="100"/>
          <w:position w:val="0"/>
          <w:sz w:val="24"/>
          <w:szCs w:val="24"/>
        </w:rPr>
        <w:t>法定代表人：</w:t>
      </w:r>
    </w:p>
    <w:p>
      <w:pPr>
        <w:pStyle w:val="Style34"/>
        <w:keepNext w:val="0"/>
        <w:keepLines w:val="0"/>
        <w:widowControl w:val="0"/>
        <w:shd w:val="clear" w:color="auto" w:fill="auto"/>
        <w:bidi w:val="0"/>
        <w:spacing w:before="0" w:after="380" w:line="240" w:lineRule="auto"/>
        <w:ind w:left="6680" w:right="0" w:firstLine="0"/>
        <w:jc w:val="left"/>
      </w:pPr>
      <w:r>
        <w:rPr>
          <w:color w:val="000000"/>
          <w:spacing w:val="0"/>
          <w:w w:val="100"/>
          <w:position w:val="0"/>
          <w:sz w:val="24"/>
          <w:szCs w:val="24"/>
        </w:rPr>
        <w:t>二</w:t>
      </w:r>
      <w:r>
        <w:rPr>
          <w:color w:val="000000"/>
          <w:spacing w:val="0"/>
          <w:w w:val="100"/>
          <w:position w:val="0"/>
          <w:sz w:val="24"/>
          <w:szCs w:val="24"/>
        </w:rPr>
        <w:t>O</w:t>
      </w:r>
      <w:r>
        <w:rPr>
          <w:color w:val="000000"/>
          <w:spacing w:val="0"/>
          <w:w w:val="100"/>
          <w:position w:val="0"/>
          <w:sz w:val="24"/>
          <w:szCs w:val="24"/>
        </w:rPr>
        <w:t>一三年四月八日</w:t>
      </w:r>
    </w:p>
    <w:sectPr>
      <w:footnotePr>
        <w:pos w:val="pageBottom"/>
        <w:numFmt w:val="decimal"/>
        <w:numRestart w:val="continuous"/>
      </w:footnotePr>
      <w:pgSz w:w="11900" w:h="16840"/>
      <w:pgMar w:top="1978" w:right="1052" w:bottom="1978" w:left="11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01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8"/>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6)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Table of contents_"/>
    <w:basedOn w:val="DefaultParagraphFont"/>
    <w:link w:val="Style10"/>
    <w:rPr>
      <w:rFonts w:ascii="SimSun" w:eastAsia="SimSun" w:hAnsi="SimSun" w:cs="SimSun"/>
      <w:b/>
      <w:bCs/>
      <w:i w:val="0"/>
      <w:iCs w:val="0"/>
      <w:smallCaps w:val="0"/>
      <w:strike w:val="0"/>
      <w:u w:val="none"/>
      <w:shd w:val="clear" w:color="auto" w:fill="auto"/>
    </w:rPr>
  </w:style>
  <w:style w:type="character" w:customStyle="1" w:styleId="CharStyle14">
    <w:name w:val="Heading #2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8">
    <w:name w:val="Other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Heading #4_"/>
    <w:basedOn w:val="DefaultParagraphFont"/>
    <w:link w:val="Style21"/>
    <w:rPr>
      <w:rFonts w:ascii="SimSun" w:eastAsia="SimSun" w:hAnsi="SimSun" w:cs="SimSun"/>
      <w:b w:val="0"/>
      <w:bCs w:val="0"/>
      <w:i w:val="0"/>
      <w:iCs w:val="0"/>
      <w:smallCaps w:val="0"/>
      <w:strike w:val="0"/>
      <w:u w:val="none"/>
      <w:shd w:val="clear" w:color="auto" w:fill="auto"/>
    </w:rPr>
  </w:style>
  <w:style w:type="character" w:customStyle="1" w:styleId="CharStyle24">
    <w:name w:val="Heading #3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u w:val="none"/>
      <w:shd w:val="clear" w:color="auto" w:fill="auto"/>
    </w:rPr>
  </w:style>
  <w:style w:type="character" w:customStyle="1" w:styleId="CharStyle35">
    <w:name w:val="Body text_"/>
    <w:basedOn w:val="DefaultParagraphFont"/>
    <w:link w:val="Style34"/>
    <w:rPr>
      <w:rFonts w:ascii="SimSun" w:eastAsia="SimSun" w:hAnsi="SimSun" w:cs="SimSun"/>
      <w:b w:val="0"/>
      <w:bCs w:val="0"/>
      <w:i w:val="0"/>
      <w:iCs w:val="0"/>
      <w:smallCaps w:val="0"/>
      <w:strike w:val="0"/>
      <w:u w:val="none"/>
      <w:shd w:val="clear" w:color="auto" w:fill="auto"/>
    </w:rPr>
  </w:style>
  <w:style w:type="character" w:customStyle="1" w:styleId="CharStyle45">
    <w:name w:val="Body text (4)_"/>
    <w:basedOn w:val="DefaultParagraphFont"/>
    <w:link w:val="Style44"/>
    <w:rPr>
      <w:rFonts w:ascii="SimSun" w:eastAsia="SimSun" w:hAnsi="SimSun" w:cs="SimSun"/>
      <w:b w:val="0"/>
      <w:bCs w:val="0"/>
      <w:i w:val="0"/>
      <w:iCs w:val="0"/>
      <w:smallCaps w:val="0"/>
      <w:strike w:val="0"/>
      <w:sz w:val="18"/>
      <w:szCs w:val="18"/>
      <w:u w:val="none"/>
      <w:shd w:val="clear" w:color="auto" w:fill="auto"/>
    </w:rPr>
  </w:style>
  <w:style w:type="character" w:customStyle="1" w:styleId="CharStyle50">
    <w:name w:val="Heading #5_"/>
    <w:basedOn w:val="DefaultParagraphFont"/>
    <w:link w:val="Style49"/>
    <w:rPr>
      <w:rFonts w:ascii="SimSun" w:eastAsia="SimSun" w:hAnsi="SimSun" w:cs="SimSun"/>
      <w:b/>
      <w:bCs/>
      <w:i w:val="0"/>
      <w:iCs w:val="0"/>
      <w:smallCaps w:val="0"/>
      <w:strike w:val="0"/>
      <w:sz w:val="20"/>
      <w:szCs w:val="20"/>
      <w:u w:val="none"/>
      <w:shd w:val="clear" w:color="auto" w:fill="auto"/>
    </w:rPr>
  </w:style>
  <w:style w:type="character" w:customStyle="1" w:styleId="CharStyle53">
    <w:name w:val="Body text (3)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59">
    <w:name w:val="Picture caption_"/>
    <w:basedOn w:val="DefaultParagraphFont"/>
    <w:link w:val="Style58"/>
    <w:rPr>
      <w:rFonts w:ascii="SimSun" w:eastAsia="SimSun" w:hAnsi="SimSun" w:cs="SimSun"/>
      <w:b w:val="0"/>
      <w:bCs w:val="0"/>
      <w:i w:val="0"/>
      <w:iCs w:val="0"/>
      <w:smallCaps w:val="0"/>
      <w:strike w:val="0"/>
      <w:sz w:val="14"/>
      <w:szCs w:val="14"/>
      <w:u w:val="none"/>
      <w:shd w:val="clear" w:color="auto" w:fill="auto"/>
    </w:rPr>
  </w:style>
  <w:style w:type="character" w:customStyle="1" w:styleId="CharStyle62">
    <w:name w:val="Body text (9)_"/>
    <w:basedOn w:val="DefaultParagraphFont"/>
    <w:link w:val="Style61"/>
    <w:rPr>
      <w:rFonts w:ascii="SimSun" w:eastAsia="SimSun" w:hAnsi="SimSun" w:cs="SimSun"/>
      <w:b w:val="0"/>
      <w:bCs w:val="0"/>
      <w:i w:val="0"/>
      <w:iCs w:val="0"/>
      <w:smallCaps w:val="0"/>
      <w:strike w:val="0"/>
      <w:sz w:val="14"/>
      <w:szCs w:val="14"/>
      <w:u w:val="none"/>
      <w:shd w:val="clear" w:color="auto" w:fill="auto"/>
    </w:rPr>
  </w:style>
  <w:style w:type="character" w:customStyle="1" w:styleId="CharStyle72">
    <w:name w:val="Other (3)_"/>
    <w:basedOn w:val="DefaultParagraphFont"/>
    <w:link w:val="Style71"/>
    <w:rPr>
      <w:rFonts w:ascii="SimSun" w:eastAsia="SimSun" w:hAnsi="SimSun" w:cs="SimSun"/>
      <w:b w:val="0"/>
      <w:bCs w:val="0"/>
      <w:i w:val="0"/>
      <w:iCs w:val="0"/>
      <w:smallCaps w:val="0"/>
      <w:strike w:val="0"/>
      <w:sz w:val="17"/>
      <w:szCs w:val="17"/>
      <w:u w:val="none"/>
      <w:shd w:val="clear" w:color="auto" w:fill="auto"/>
    </w:rPr>
  </w:style>
  <w:style w:type="character" w:customStyle="1" w:styleId="CharStyle100">
    <w:name w:val="Body text (10)_"/>
    <w:basedOn w:val="DefaultParagraphFont"/>
    <w:link w:val="Style99"/>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spacing w:after="2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6)"/>
    <w:basedOn w:val="Normal"/>
    <w:link w:val="CharStyle5"/>
    <w:pPr>
      <w:widowControl w:val="0"/>
      <w:shd w:val="clear" w:color="auto" w:fill="auto"/>
      <w:spacing w:after="27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Table of contents"/>
    <w:basedOn w:val="Normal"/>
    <w:link w:val="CharStyle11"/>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13">
    <w:name w:val="Heading #2"/>
    <w:basedOn w:val="Normal"/>
    <w:link w:val="CharStyle14"/>
    <w:pPr>
      <w:widowControl w:val="0"/>
      <w:shd w:val="clear" w:color="auto" w:fill="auto"/>
      <w:spacing w:after="52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80" w:line="630"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Other"/>
    <w:basedOn w:val="Normal"/>
    <w:link w:val="CharStyle1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Heading #4"/>
    <w:basedOn w:val="Normal"/>
    <w:link w:val="CharStyle22"/>
    <w:pPr>
      <w:widowControl w:val="0"/>
      <w:shd w:val="clear" w:color="auto" w:fill="auto"/>
      <w:spacing w:after="230" w:line="312" w:lineRule="exact"/>
      <w:ind w:firstLine="480"/>
      <w:outlineLvl w:val="3"/>
    </w:pPr>
    <w:rPr>
      <w:rFonts w:ascii="SimSun" w:eastAsia="SimSun" w:hAnsi="SimSun" w:cs="SimSun"/>
      <w:b w:val="0"/>
      <w:bCs w:val="0"/>
      <w:i w:val="0"/>
      <w:iCs w:val="0"/>
      <w:smallCaps w:val="0"/>
      <w:strike w:val="0"/>
      <w:u w:val="none"/>
      <w:shd w:val="clear" w:color="auto" w:fill="auto"/>
    </w:rPr>
  </w:style>
  <w:style w:type="paragraph" w:customStyle="1" w:styleId="Style23">
    <w:name w:val="Heading #3"/>
    <w:basedOn w:val="Normal"/>
    <w:link w:val="CharStyle24"/>
    <w:pPr>
      <w:widowControl w:val="0"/>
      <w:shd w:val="clear" w:color="auto" w:fill="auto"/>
      <w:spacing w:after="300" w:line="247" w:lineRule="auto"/>
      <w:outlineLvl w:val="2"/>
    </w:pPr>
    <w:rPr>
      <w:rFonts w:ascii="SimSun" w:eastAsia="SimSun" w:hAnsi="SimSun" w:cs="SimSun"/>
      <w:b/>
      <w:bCs/>
      <w:i w:val="0"/>
      <w:iCs w:val="0"/>
      <w:smallCaps w:val="0"/>
      <w:strike w:val="0"/>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styleId="Style34">
    <w:name w:val="Body text"/>
    <w:basedOn w:val="Normal"/>
    <w:link w:val="CharStyle35"/>
    <w:pPr>
      <w:widowControl w:val="0"/>
      <w:shd w:val="clear" w:color="auto" w:fill="auto"/>
      <w:spacing w:after="4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44">
    <w:name w:val="Body text (4)"/>
    <w:basedOn w:val="Normal"/>
    <w:link w:val="CharStyle45"/>
    <w:pPr>
      <w:widowControl w:val="0"/>
      <w:shd w:val="clear" w:color="auto" w:fill="auto"/>
      <w:spacing w:after="32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49">
    <w:name w:val="Heading #5"/>
    <w:basedOn w:val="Normal"/>
    <w:link w:val="CharStyle50"/>
    <w:pPr>
      <w:widowControl w:val="0"/>
      <w:shd w:val="clear" w:color="auto" w:fill="auto"/>
      <w:spacing w:after="32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2">
    <w:name w:val="Body text (3)"/>
    <w:basedOn w:val="Normal"/>
    <w:link w:val="CharStyle53"/>
    <w:pPr>
      <w:widowControl w:val="0"/>
      <w:shd w:val="clear" w:color="auto" w:fill="auto"/>
      <w:spacing w:after="280"/>
    </w:pPr>
    <w:rPr>
      <w:rFonts w:ascii="SimSun" w:eastAsia="SimSun" w:hAnsi="SimSun" w:cs="SimSun"/>
      <w:b/>
      <w:bCs/>
      <w:i w:val="0"/>
      <w:iCs w:val="0"/>
      <w:smallCaps w:val="0"/>
      <w:strike w:val="0"/>
      <w:sz w:val="20"/>
      <w:szCs w:val="20"/>
      <w:u w:val="none"/>
      <w:shd w:val="clear" w:color="auto" w:fill="auto"/>
    </w:rPr>
  </w:style>
  <w:style w:type="paragraph" w:customStyle="1" w:styleId="Style58">
    <w:name w:val="Picture caption"/>
    <w:basedOn w:val="Normal"/>
    <w:link w:val="CharStyle59"/>
    <w:pPr>
      <w:widowControl w:val="0"/>
      <w:shd w:val="clear" w:color="auto" w:fill="auto"/>
    </w:pPr>
    <w:rPr>
      <w:rFonts w:ascii="SimSun" w:eastAsia="SimSun" w:hAnsi="SimSun" w:cs="SimSun"/>
      <w:b w:val="0"/>
      <w:bCs w:val="0"/>
      <w:i w:val="0"/>
      <w:iCs w:val="0"/>
      <w:smallCaps w:val="0"/>
      <w:strike w:val="0"/>
      <w:sz w:val="14"/>
      <w:szCs w:val="14"/>
      <w:u w:val="none"/>
      <w:shd w:val="clear" w:color="auto" w:fill="auto"/>
    </w:rPr>
  </w:style>
  <w:style w:type="paragraph" w:customStyle="1" w:styleId="Style61">
    <w:name w:val="Body text (9)"/>
    <w:basedOn w:val="Normal"/>
    <w:link w:val="CharStyle62"/>
    <w:pPr>
      <w:widowControl w:val="0"/>
      <w:shd w:val="clear" w:color="auto" w:fill="auto"/>
      <w:spacing w:after="40"/>
    </w:pPr>
    <w:rPr>
      <w:rFonts w:ascii="SimSun" w:eastAsia="SimSun" w:hAnsi="SimSun" w:cs="SimSun"/>
      <w:b w:val="0"/>
      <w:bCs w:val="0"/>
      <w:i w:val="0"/>
      <w:iCs w:val="0"/>
      <w:smallCaps w:val="0"/>
      <w:strike w:val="0"/>
      <w:sz w:val="14"/>
      <w:szCs w:val="14"/>
      <w:u w:val="none"/>
      <w:shd w:val="clear" w:color="auto" w:fill="auto"/>
    </w:rPr>
  </w:style>
  <w:style w:type="paragraph" w:customStyle="1" w:styleId="Style71">
    <w:name w:val="Other (3)"/>
    <w:basedOn w:val="Normal"/>
    <w:link w:val="CharStyle7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9">
    <w:name w:val="Body text (10)"/>
    <w:basedOn w:val="Normal"/>
    <w:link w:val="CharStyle100"/>
    <w:pPr>
      <w:widowControl w:val="0"/>
      <w:shd w:val="clear" w:color="auto" w:fill="auto"/>
      <w:spacing w:after="190"/>
      <w:ind w:left="870" w:firstLine="36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2012年年报全文.doc</dc:title>
  <dc:subject/>
  <dc:creator>linxs</dc:creator>
  <cp:keywords/>
</cp:coreProperties>
</file>